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01E23" w14:textId="77777777" w:rsidR="00333E6F" w:rsidRPr="00333E6F" w:rsidRDefault="00333E6F" w:rsidP="009E7368">
      <w:pPr>
        <w:widowControl/>
        <w:autoSpaceDE/>
        <w:autoSpaceDN/>
        <w:jc w:val="center"/>
        <w:rPr>
          <w:rFonts w:eastAsia="Calibri"/>
          <w:sz w:val="24"/>
          <w:szCs w:val="24"/>
        </w:rPr>
      </w:pPr>
      <w:r w:rsidRPr="00333E6F">
        <w:rPr>
          <w:rFonts w:eastAsia="Calibri"/>
          <w:sz w:val="24"/>
          <w:szCs w:val="24"/>
        </w:rPr>
        <w:t>Приказ Министерства просвещения</w:t>
      </w:r>
    </w:p>
    <w:p w14:paraId="5BFBBD95" w14:textId="4E486766" w:rsidR="0034236B" w:rsidRPr="00333E6F" w:rsidRDefault="00333E6F" w:rsidP="009E7368">
      <w:pPr>
        <w:widowControl/>
        <w:autoSpaceDE/>
        <w:autoSpaceDN/>
        <w:jc w:val="center"/>
        <w:rPr>
          <w:rFonts w:eastAsia="Calibri"/>
          <w:sz w:val="24"/>
          <w:szCs w:val="24"/>
        </w:rPr>
      </w:pPr>
      <w:r w:rsidRPr="00333E6F">
        <w:rPr>
          <w:rFonts w:eastAsia="Calibri"/>
          <w:sz w:val="24"/>
          <w:szCs w:val="24"/>
        </w:rPr>
        <w:t xml:space="preserve">Приднестровской Молдавской Республики от 25 марта 2025 года № 283 </w:t>
      </w:r>
    </w:p>
    <w:p w14:paraId="6BFE39A0" w14:textId="31A34ECF" w:rsidR="00194EC2" w:rsidRPr="00333E6F" w:rsidRDefault="00333E6F" w:rsidP="009E7368">
      <w:pPr>
        <w:widowControl/>
        <w:autoSpaceDE/>
        <w:autoSpaceDN/>
        <w:jc w:val="center"/>
        <w:rPr>
          <w:rFonts w:eastAsia="Calibri"/>
          <w:sz w:val="24"/>
          <w:szCs w:val="24"/>
        </w:rPr>
      </w:pPr>
      <w:r w:rsidRPr="00333E6F">
        <w:rPr>
          <w:rFonts w:eastAsia="Calibri"/>
          <w:sz w:val="24"/>
          <w:szCs w:val="24"/>
        </w:rPr>
        <w:t>«</w:t>
      </w:r>
      <w:r w:rsidR="0034236B" w:rsidRPr="00333E6F">
        <w:rPr>
          <w:rFonts w:eastAsia="Calibri"/>
          <w:sz w:val="24"/>
          <w:szCs w:val="24"/>
        </w:rPr>
        <w:t xml:space="preserve">Об утверждении </w:t>
      </w:r>
      <w:r w:rsidR="003A2B26" w:rsidRPr="00333E6F">
        <w:rPr>
          <w:rFonts w:eastAsia="Calibri"/>
          <w:sz w:val="24"/>
          <w:szCs w:val="24"/>
        </w:rPr>
        <w:t>м</w:t>
      </w:r>
      <w:r w:rsidR="0034236B" w:rsidRPr="00333E6F">
        <w:rPr>
          <w:rFonts w:eastAsia="Calibri"/>
          <w:sz w:val="24"/>
          <w:szCs w:val="24"/>
        </w:rPr>
        <w:t xml:space="preserve">етодических рекомендаций по оцениванию предметных </w:t>
      </w:r>
    </w:p>
    <w:p w14:paraId="71DBEEBB" w14:textId="77777777" w:rsidR="00194EC2" w:rsidRPr="00333E6F" w:rsidRDefault="0034236B" w:rsidP="009E7368">
      <w:pPr>
        <w:widowControl/>
        <w:autoSpaceDE/>
        <w:autoSpaceDN/>
        <w:jc w:val="center"/>
        <w:rPr>
          <w:rFonts w:eastAsia="Calibri"/>
          <w:sz w:val="24"/>
          <w:szCs w:val="24"/>
        </w:rPr>
      </w:pPr>
      <w:r w:rsidRPr="00333E6F">
        <w:rPr>
          <w:rFonts w:eastAsia="Calibri"/>
          <w:sz w:val="24"/>
          <w:szCs w:val="24"/>
        </w:rPr>
        <w:t xml:space="preserve">результатов освоения образовательных программ начального общего, основного </w:t>
      </w:r>
    </w:p>
    <w:p w14:paraId="47086C0F" w14:textId="1A33081C" w:rsidR="0034236B" w:rsidRPr="00333E6F" w:rsidRDefault="0034236B" w:rsidP="009E7368">
      <w:pPr>
        <w:widowControl/>
        <w:autoSpaceDE/>
        <w:autoSpaceDN/>
        <w:jc w:val="center"/>
        <w:rPr>
          <w:sz w:val="24"/>
          <w:szCs w:val="24"/>
          <w:lang w:eastAsia="ru-RU"/>
        </w:rPr>
      </w:pPr>
      <w:r w:rsidRPr="00333E6F">
        <w:rPr>
          <w:rFonts w:eastAsia="Calibri"/>
          <w:sz w:val="24"/>
          <w:szCs w:val="24"/>
        </w:rPr>
        <w:t>общего и среднего (полного) общего образования</w:t>
      </w:r>
      <w:r w:rsidR="003A2B26" w:rsidRPr="00333E6F">
        <w:rPr>
          <w:rFonts w:eastAsia="Calibri"/>
          <w:sz w:val="24"/>
          <w:szCs w:val="24"/>
        </w:rPr>
        <w:t xml:space="preserve"> и выставлению четвертных </w:t>
      </w:r>
      <w:r w:rsidR="003A2B26" w:rsidRPr="00333E6F">
        <w:rPr>
          <w:sz w:val="24"/>
          <w:szCs w:val="24"/>
          <w:lang w:eastAsia="ru-RU"/>
        </w:rPr>
        <w:t>(полугодовых)</w:t>
      </w:r>
      <w:r w:rsidR="003A2B26" w:rsidRPr="00333E6F">
        <w:rPr>
          <w:rFonts w:eastAsia="Calibri"/>
          <w:sz w:val="24"/>
          <w:szCs w:val="24"/>
        </w:rPr>
        <w:t xml:space="preserve">, </w:t>
      </w:r>
      <w:r w:rsidR="003A2B26" w:rsidRPr="00333E6F">
        <w:rPr>
          <w:sz w:val="24"/>
          <w:szCs w:val="24"/>
          <w:lang w:eastAsia="ru-RU"/>
        </w:rPr>
        <w:t>годовых и итоговых оценок</w:t>
      </w:r>
      <w:r w:rsidR="00333E6F" w:rsidRPr="00333E6F">
        <w:rPr>
          <w:sz w:val="24"/>
          <w:szCs w:val="24"/>
          <w:lang w:eastAsia="ru-RU"/>
        </w:rPr>
        <w:t xml:space="preserve">» </w:t>
      </w:r>
    </w:p>
    <w:p w14:paraId="32CAD272" w14:textId="06D49792" w:rsidR="00333E6F" w:rsidRDefault="00333E6F" w:rsidP="0029215B">
      <w:pPr>
        <w:widowControl/>
        <w:autoSpaceDE/>
        <w:autoSpaceDN/>
        <w:jc w:val="center"/>
        <w:rPr>
          <w:rFonts w:eastAsia="Calibri"/>
          <w:sz w:val="24"/>
          <w:szCs w:val="24"/>
        </w:rPr>
      </w:pPr>
    </w:p>
    <w:p w14:paraId="10787F30" w14:textId="10E1DC17" w:rsidR="00333E6F" w:rsidRDefault="00333E6F" w:rsidP="009C4AF9">
      <w:pPr>
        <w:widowControl/>
        <w:tabs>
          <w:tab w:val="left" w:pos="6946"/>
        </w:tabs>
        <w:autoSpaceDE/>
        <w:autoSpaceDN/>
        <w:ind w:firstLine="284"/>
        <w:jc w:val="center"/>
        <w:rPr>
          <w:b/>
          <w:bCs/>
          <w:i/>
          <w:sz w:val="24"/>
          <w:szCs w:val="24"/>
          <w:lang w:eastAsia="ru-RU"/>
        </w:rPr>
      </w:pPr>
      <w:r>
        <w:rPr>
          <w:b/>
          <w:bCs/>
          <w:i/>
          <w:sz w:val="24"/>
          <w:szCs w:val="24"/>
          <w:lang w:eastAsia="ru-RU"/>
        </w:rPr>
        <w:t>с</w:t>
      </w:r>
      <w:r w:rsidRPr="00333E6F">
        <w:rPr>
          <w:b/>
          <w:bCs/>
          <w:i/>
          <w:sz w:val="24"/>
          <w:szCs w:val="24"/>
          <w:lang w:eastAsia="ru-RU"/>
        </w:rPr>
        <w:t xml:space="preserve"> изменени</w:t>
      </w:r>
      <w:r w:rsidR="00791DB3">
        <w:rPr>
          <w:b/>
          <w:bCs/>
          <w:i/>
          <w:sz w:val="24"/>
          <w:szCs w:val="24"/>
          <w:lang w:eastAsia="ru-RU"/>
        </w:rPr>
        <w:t>я</w:t>
      </w:r>
      <w:r w:rsidR="002D1166">
        <w:rPr>
          <w:b/>
          <w:bCs/>
          <w:i/>
          <w:sz w:val="24"/>
          <w:szCs w:val="24"/>
          <w:lang w:eastAsia="ru-RU"/>
        </w:rPr>
        <w:t>м</w:t>
      </w:r>
      <w:r w:rsidR="00791DB3">
        <w:rPr>
          <w:b/>
          <w:bCs/>
          <w:i/>
          <w:sz w:val="24"/>
          <w:szCs w:val="24"/>
          <w:lang w:eastAsia="ru-RU"/>
        </w:rPr>
        <w:t>и</w:t>
      </w:r>
      <w:r w:rsidRPr="00333E6F">
        <w:rPr>
          <w:b/>
          <w:bCs/>
          <w:i/>
          <w:sz w:val="24"/>
          <w:szCs w:val="24"/>
          <w:lang w:eastAsia="ru-RU"/>
        </w:rPr>
        <w:t xml:space="preserve">, </w:t>
      </w:r>
      <w:r w:rsidR="00791DB3">
        <w:rPr>
          <w:b/>
          <w:i/>
          <w:sz w:val="24"/>
          <w:szCs w:val="24"/>
        </w:rPr>
        <w:t xml:space="preserve">внесенными приказами </w:t>
      </w:r>
      <w:r w:rsidRPr="00333E6F">
        <w:rPr>
          <w:b/>
          <w:bCs/>
          <w:i/>
          <w:sz w:val="24"/>
          <w:szCs w:val="24"/>
          <w:lang w:eastAsia="ru-RU"/>
        </w:rPr>
        <w:t>Министерства просвещения Приднестровской Молдавской Республики от 7 апреля 202</w:t>
      </w:r>
      <w:r>
        <w:rPr>
          <w:b/>
          <w:bCs/>
          <w:i/>
          <w:sz w:val="24"/>
          <w:szCs w:val="24"/>
          <w:lang w:eastAsia="ru-RU"/>
        </w:rPr>
        <w:t>5</w:t>
      </w:r>
      <w:r w:rsidRPr="00333E6F">
        <w:rPr>
          <w:b/>
          <w:bCs/>
          <w:i/>
          <w:sz w:val="24"/>
          <w:szCs w:val="24"/>
          <w:lang w:eastAsia="ru-RU"/>
        </w:rPr>
        <w:t xml:space="preserve"> года № </w:t>
      </w:r>
      <w:r>
        <w:rPr>
          <w:b/>
          <w:bCs/>
          <w:i/>
          <w:sz w:val="24"/>
          <w:szCs w:val="24"/>
          <w:lang w:eastAsia="ru-RU"/>
        </w:rPr>
        <w:t>327</w:t>
      </w:r>
      <w:r w:rsidR="00791DB3">
        <w:rPr>
          <w:b/>
          <w:bCs/>
          <w:i/>
          <w:sz w:val="24"/>
          <w:szCs w:val="24"/>
          <w:lang w:eastAsia="ru-RU"/>
        </w:rPr>
        <w:t>,</w:t>
      </w:r>
    </w:p>
    <w:p w14:paraId="2B685F38" w14:textId="57D47B63" w:rsidR="00791DB3" w:rsidRPr="00333E6F" w:rsidRDefault="009C4AF9" w:rsidP="009C4AF9">
      <w:pPr>
        <w:widowControl/>
        <w:tabs>
          <w:tab w:val="left" w:pos="6946"/>
        </w:tabs>
        <w:autoSpaceDE/>
        <w:autoSpaceDN/>
        <w:ind w:firstLine="284"/>
        <w:jc w:val="center"/>
        <w:rPr>
          <w:b/>
          <w:bCs/>
          <w:i/>
          <w:sz w:val="24"/>
          <w:szCs w:val="24"/>
          <w:lang w:eastAsia="ru-RU"/>
        </w:rPr>
      </w:pPr>
      <w:r>
        <w:rPr>
          <w:b/>
          <w:bCs/>
          <w:i/>
          <w:sz w:val="24"/>
          <w:szCs w:val="24"/>
          <w:lang w:eastAsia="ru-RU"/>
        </w:rPr>
        <w:t>от 17 сентября 2025 года № 865</w:t>
      </w:r>
    </w:p>
    <w:p w14:paraId="7238C493" w14:textId="77777777" w:rsidR="00791DB3" w:rsidRDefault="00791DB3" w:rsidP="009C4AF9">
      <w:pPr>
        <w:widowControl/>
        <w:autoSpaceDE/>
        <w:autoSpaceDN/>
        <w:ind w:firstLine="709"/>
        <w:jc w:val="center"/>
        <w:rPr>
          <w:rFonts w:eastAsia="Calibri"/>
          <w:sz w:val="24"/>
          <w:szCs w:val="24"/>
        </w:rPr>
      </w:pPr>
    </w:p>
    <w:p w14:paraId="3C5863F0" w14:textId="764939BB" w:rsidR="0034236B" w:rsidRPr="00063640" w:rsidRDefault="0034236B" w:rsidP="0029215B">
      <w:pPr>
        <w:widowControl/>
        <w:autoSpaceDE/>
        <w:autoSpaceDN/>
        <w:ind w:firstLine="709"/>
        <w:jc w:val="both"/>
        <w:rPr>
          <w:rFonts w:eastAsia="Calibri"/>
          <w:sz w:val="24"/>
          <w:szCs w:val="24"/>
        </w:rPr>
      </w:pPr>
      <w:r w:rsidRPr="0034236B">
        <w:rPr>
          <w:rFonts w:eastAsia="Calibri"/>
          <w:sz w:val="24"/>
          <w:szCs w:val="24"/>
        </w:rPr>
        <w:t>В соответствии с Законом Приднестровской Молдавской Республики от 27 июня 2003 года № 294-</w:t>
      </w:r>
      <w:r w:rsidRPr="00063640">
        <w:rPr>
          <w:rFonts w:eastAsia="Calibri"/>
          <w:sz w:val="24"/>
          <w:szCs w:val="24"/>
        </w:rPr>
        <w:t>3-Ш «Об образовании» (САЗ 03-26), Постановлением Правительства Приднестровской Молдавской Республики от 19 августа 2024 года № 376 «Об утверждении Положения, структуры и предельной штатной численности Министерства просвещения Приднестровской Молдавской Республики» (САЗ 24-35) с изменени</w:t>
      </w:r>
      <w:r w:rsidR="00561AAB" w:rsidRPr="00063640">
        <w:rPr>
          <w:rFonts w:eastAsia="Calibri"/>
          <w:sz w:val="24"/>
          <w:szCs w:val="24"/>
        </w:rPr>
        <w:t>ями</w:t>
      </w:r>
      <w:r w:rsidRPr="00063640">
        <w:rPr>
          <w:rFonts w:eastAsia="Calibri"/>
          <w:sz w:val="24"/>
          <w:szCs w:val="24"/>
        </w:rPr>
        <w:t xml:space="preserve"> и дополнениями, внесенными </w:t>
      </w:r>
      <w:r w:rsidR="00561AAB" w:rsidRPr="00063640">
        <w:rPr>
          <w:rFonts w:eastAsia="Calibri"/>
          <w:sz w:val="24"/>
          <w:szCs w:val="24"/>
        </w:rPr>
        <w:t>п</w:t>
      </w:r>
      <w:r w:rsidRPr="00063640">
        <w:rPr>
          <w:rFonts w:eastAsia="Calibri"/>
          <w:sz w:val="24"/>
          <w:szCs w:val="24"/>
        </w:rPr>
        <w:t>остановлени</w:t>
      </w:r>
      <w:r w:rsidR="00561AAB" w:rsidRPr="00063640">
        <w:rPr>
          <w:rFonts w:eastAsia="Calibri"/>
          <w:sz w:val="24"/>
          <w:szCs w:val="24"/>
        </w:rPr>
        <w:t>ями</w:t>
      </w:r>
      <w:r w:rsidRPr="00063640">
        <w:rPr>
          <w:rFonts w:eastAsia="Calibri"/>
          <w:sz w:val="24"/>
          <w:szCs w:val="24"/>
        </w:rPr>
        <w:t xml:space="preserve"> Правительства Приднестровской Молдавской Республики от 24 декабря 2024 года № 492 (САЗ 24-52), от 24 февраля 2025 года № 43 (САЗ 25-8), Приказом Министерства просвещения Приднестровской Молдавской Республики от 12 января 2024 года № 20 «Об утверждении Положения о формах, порядке и периодичности проведения текущей и промежуточной аттестации обучающихся в организациях образования, реализующих основные образовательным программы начального общего, основного общего и среднего (полного) общего образования»</w:t>
      </w:r>
      <w:r w:rsidR="00561AAB" w:rsidRPr="00063640">
        <w:rPr>
          <w:rFonts w:eastAsia="Calibri"/>
          <w:sz w:val="24"/>
          <w:szCs w:val="24"/>
        </w:rPr>
        <w:t xml:space="preserve"> (регистрационный № 12262 от 2 февраля 2024 года)</w:t>
      </w:r>
      <w:r w:rsidRPr="00063640">
        <w:rPr>
          <w:rFonts w:eastAsia="Calibri"/>
          <w:sz w:val="24"/>
          <w:szCs w:val="24"/>
        </w:rPr>
        <w:t xml:space="preserve"> (САЗ 24-6), в целях обеспечения единого подхода к оценке предметных результатов освоения образовательных программ уровней общего образования </w:t>
      </w:r>
    </w:p>
    <w:p w14:paraId="25FEC448" w14:textId="77777777" w:rsidR="0034236B" w:rsidRPr="00063640" w:rsidRDefault="0034236B" w:rsidP="0029215B">
      <w:pPr>
        <w:widowControl/>
        <w:autoSpaceDE/>
        <w:autoSpaceDN/>
        <w:jc w:val="both"/>
        <w:rPr>
          <w:rFonts w:eastAsia="Calibri"/>
          <w:sz w:val="24"/>
          <w:szCs w:val="24"/>
        </w:rPr>
      </w:pPr>
      <w:r w:rsidRPr="00063640">
        <w:rPr>
          <w:rFonts w:eastAsia="Calibri"/>
          <w:sz w:val="24"/>
          <w:szCs w:val="24"/>
        </w:rPr>
        <w:t>п р и к а з ы в а ю:</w:t>
      </w:r>
    </w:p>
    <w:p w14:paraId="39BCCCAF" w14:textId="77777777" w:rsidR="0034236B" w:rsidRPr="00063640" w:rsidRDefault="0034236B" w:rsidP="0029215B">
      <w:pPr>
        <w:widowControl/>
        <w:autoSpaceDE/>
        <w:autoSpaceDN/>
        <w:jc w:val="both"/>
        <w:rPr>
          <w:rFonts w:eastAsia="Calibri"/>
          <w:sz w:val="24"/>
          <w:szCs w:val="24"/>
        </w:rPr>
      </w:pPr>
    </w:p>
    <w:p w14:paraId="1B0516D7" w14:textId="77777777" w:rsidR="0034236B" w:rsidRPr="00063640" w:rsidRDefault="0034236B" w:rsidP="0029215B">
      <w:pPr>
        <w:widowControl/>
        <w:autoSpaceDE/>
        <w:autoSpaceDN/>
        <w:ind w:firstLine="709"/>
        <w:jc w:val="both"/>
        <w:rPr>
          <w:rFonts w:eastAsia="Calibri"/>
          <w:sz w:val="24"/>
          <w:szCs w:val="24"/>
        </w:rPr>
      </w:pPr>
      <w:r w:rsidRPr="00063640">
        <w:rPr>
          <w:rFonts w:eastAsia="Calibri"/>
          <w:sz w:val="24"/>
          <w:szCs w:val="24"/>
        </w:rPr>
        <w:t>1. Утвердить:</w:t>
      </w:r>
    </w:p>
    <w:p w14:paraId="2D49F19A" w14:textId="666FCB3E" w:rsidR="0034236B" w:rsidRPr="00B77C24" w:rsidRDefault="0034236B" w:rsidP="0029215B">
      <w:pPr>
        <w:widowControl/>
        <w:autoSpaceDE/>
        <w:autoSpaceDN/>
        <w:ind w:firstLine="709"/>
        <w:jc w:val="both"/>
        <w:rPr>
          <w:rFonts w:eastAsia="Calibri"/>
          <w:sz w:val="24"/>
          <w:szCs w:val="24"/>
        </w:rPr>
      </w:pPr>
      <w:r w:rsidRPr="00B77C24">
        <w:rPr>
          <w:rFonts w:eastAsia="Calibri"/>
          <w:sz w:val="24"/>
          <w:szCs w:val="24"/>
        </w:rPr>
        <w:t>а) методические рекомендации по оцениванию предметных результатов освоения образовательных программ начального общего, основного общего и среднего (полного) общего образования согласно Приложению №1 к настоящему Приказу;</w:t>
      </w:r>
    </w:p>
    <w:p w14:paraId="08C65CF7" w14:textId="55254330" w:rsidR="0034236B" w:rsidRPr="00B77C24" w:rsidRDefault="0034236B" w:rsidP="0029215B">
      <w:pPr>
        <w:widowControl/>
        <w:autoSpaceDE/>
        <w:autoSpaceDN/>
        <w:ind w:firstLine="709"/>
        <w:jc w:val="both"/>
        <w:rPr>
          <w:rFonts w:eastAsia="Calibri"/>
          <w:sz w:val="24"/>
          <w:szCs w:val="24"/>
        </w:rPr>
      </w:pPr>
      <w:r w:rsidRPr="00B77C24">
        <w:rPr>
          <w:rFonts w:eastAsia="Calibri"/>
          <w:sz w:val="24"/>
          <w:szCs w:val="24"/>
        </w:rPr>
        <w:t xml:space="preserve">б) методические рекомендации по выставлению четвертных </w:t>
      </w:r>
      <w:r w:rsidRPr="00B77C24">
        <w:rPr>
          <w:sz w:val="24"/>
          <w:lang w:eastAsia="ru-RU"/>
        </w:rPr>
        <w:t>(полугодовых)</w:t>
      </w:r>
      <w:r w:rsidRPr="00B77C24">
        <w:rPr>
          <w:rFonts w:eastAsia="Calibri"/>
          <w:sz w:val="24"/>
          <w:szCs w:val="24"/>
        </w:rPr>
        <w:t xml:space="preserve">, </w:t>
      </w:r>
      <w:r w:rsidRPr="00B77C24">
        <w:rPr>
          <w:sz w:val="24"/>
          <w:lang w:eastAsia="ru-RU"/>
        </w:rPr>
        <w:t>годовых</w:t>
      </w:r>
      <w:r w:rsidR="00100AB0" w:rsidRPr="00B77C24">
        <w:rPr>
          <w:sz w:val="24"/>
          <w:lang w:eastAsia="ru-RU"/>
        </w:rPr>
        <w:t xml:space="preserve"> и</w:t>
      </w:r>
      <w:r w:rsidRPr="00B77C24">
        <w:rPr>
          <w:sz w:val="24"/>
          <w:lang w:eastAsia="ru-RU"/>
        </w:rPr>
        <w:t xml:space="preserve"> итоговых оценок </w:t>
      </w:r>
      <w:r w:rsidRPr="00B77C24">
        <w:rPr>
          <w:rFonts w:eastAsia="Calibri"/>
          <w:sz w:val="24"/>
          <w:szCs w:val="24"/>
        </w:rPr>
        <w:t>согласно Приложению №2 к настоящему Приказу.</w:t>
      </w:r>
    </w:p>
    <w:p w14:paraId="3CE9362A" w14:textId="1F2ADA7B" w:rsidR="0034236B" w:rsidRPr="00B77C24" w:rsidRDefault="0034236B" w:rsidP="0029215B">
      <w:pPr>
        <w:widowControl/>
        <w:autoSpaceDE/>
        <w:autoSpaceDN/>
        <w:ind w:firstLine="709"/>
        <w:jc w:val="both"/>
        <w:rPr>
          <w:rFonts w:eastAsia="Calibri"/>
          <w:sz w:val="24"/>
          <w:szCs w:val="24"/>
        </w:rPr>
      </w:pPr>
      <w:r w:rsidRPr="00B77C24">
        <w:rPr>
          <w:rFonts w:eastAsia="Calibri"/>
          <w:sz w:val="24"/>
          <w:szCs w:val="24"/>
        </w:rPr>
        <w:t xml:space="preserve">2. Начальникам управлений народного образования городов и районов республики довести </w:t>
      </w:r>
      <w:r w:rsidR="00100AB0" w:rsidRPr="00B77C24">
        <w:rPr>
          <w:rFonts w:eastAsia="Calibri"/>
          <w:sz w:val="24"/>
          <w:szCs w:val="24"/>
        </w:rPr>
        <w:t>м</w:t>
      </w:r>
      <w:r w:rsidRPr="00B77C24">
        <w:rPr>
          <w:rFonts w:eastAsia="Calibri"/>
          <w:sz w:val="24"/>
          <w:szCs w:val="24"/>
        </w:rPr>
        <w:t>етодические рекомендации</w:t>
      </w:r>
      <w:r w:rsidR="002A207E" w:rsidRPr="00B77C24">
        <w:rPr>
          <w:rFonts w:eastAsia="Calibri"/>
          <w:sz w:val="24"/>
          <w:szCs w:val="24"/>
        </w:rPr>
        <w:t>,</w:t>
      </w:r>
      <w:r w:rsidRPr="00B77C24">
        <w:rPr>
          <w:rFonts w:eastAsia="Calibri"/>
          <w:sz w:val="24"/>
          <w:szCs w:val="24"/>
        </w:rPr>
        <w:t xml:space="preserve"> </w:t>
      </w:r>
      <w:r w:rsidR="002A207E" w:rsidRPr="00B77C24">
        <w:rPr>
          <w:rFonts w:eastAsia="Calibri"/>
          <w:sz w:val="24"/>
          <w:szCs w:val="24"/>
        </w:rPr>
        <w:t xml:space="preserve">указанные в пункте 1 настоящего Приказа, </w:t>
      </w:r>
      <w:r w:rsidRPr="00B77C24">
        <w:rPr>
          <w:rFonts w:eastAsia="Calibri"/>
          <w:sz w:val="24"/>
          <w:szCs w:val="24"/>
        </w:rPr>
        <w:t xml:space="preserve">до сведения руководителей муниципальных общеобразовательных организаций. </w:t>
      </w:r>
    </w:p>
    <w:p w14:paraId="59CFB934" w14:textId="6F618EB0" w:rsidR="0034236B" w:rsidRPr="00B77C24" w:rsidRDefault="0034236B" w:rsidP="0029215B">
      <w:pPr>
        <w:widowControl/>
        <w:autoSpaceDE/>
        <w:autoSpaceDN/>
        <w:ind w:firstLine="709"/>
        <w:jc w:val="both"/>
        <w:rPr>
          <w:rFonts w:eastAsia="Calibri"/>
          <w:sz w:val="24"/>
          <w:szCs w:val="24"/>
        </w:rPr>
      </w:pPr>
      <w:r w:rsidRPr="00B77C24">
        <w:rPr>
          <w:rFonts w:eastAsia="Calibri"/>
          <w:sz w:val="24"/>
          <w:szCs w:val="24"/>
        </w:rPr>
        <w:t xml:space="preserve">3. Руководителям государственных, муниципальных общеобразовательных организаций ознакомить </w:t>
      </w:r>
      <w:r w:rsidR="002A207E" w:rsidRPr="00B77C24">
        <w:rPr>
          <w:rFonts w:eastAsia="Calibri"/>
          <w:sz w:val="24"/>
          <w:szCs w:val="24"/>
        </w:rPr>
        <w:t xml:space="preserve">педагогических работников </w:t>
      </w:r>
      <w:r w:rsidRPr="00B77C24">
        <w:rPr>
          <w:rFonts w:eastAsia="Calibri"/>
          <w:sz w:val="24"/>
          <w:szCs w:val="24"/>
        </w:rPr>
        <w:t xml:space="preserve">с </w:t>
      </w:r>
      <w:r w:rsidR="00100AB0" w:rsidRPr="00B77C24">
        <w:rPr>
          <w:rFonts w:eastAsia="Calibri"/>
          <w:sz w:val="24"/>
          <w:szCs w:val="24"/>
        </w:rPr>
        <w:t>м</w:t>
      </w:r>
      <w:r w:rsidRPr="00B77C24">
        <w:rPr>
          <w:rFonts w:eastAsia="Calibri"/>
          <w:sz w:val="24"/>
          <w:szCs w:val="24"/>
        </w:rPr>
        <w:t>етодическими рекомендациями</w:t>
      </w:r>
      <w:r w:rsidR="002A207E" w:rsidRPr="00B77C24">
        <w:rPr>
          <w:rFonts w:eastAsia="Calibri"/>
          <w:sz w:val="24"/>
          <w:szCs w:val="24"/>
        </w:rPr>
        <w:t>,</w:t>
      </w:r>
      <w:r w:rsidRPr="00B77C24">
        <w:rPr>
          <w:rFonts w:eastAsia="Calibri"/>
          <w:sz w:val="24"/>
          <w:szCs w:val="24"/>
        </w:rPr>
        <w:t xml:space="preserve"> </w:t>
      </w:r>
      <w:r w:rsidR="002A207E" w:rsidRPr="00B77C24">
        <w:rPr>
          <w:rFonts w:eastAsia="Calibri"/>
          <w:sz w:val="24"/>
          <w:szCs w:val="24"/>
        </w:rPr>
        <w:t>указанными в пункте 1 настоящего Приказа.</w:t>
      </w:r>
    </w:p>
    <w:p w14:paraId="1100F8D4" w14:textId="77777777" w:rsidR="0034236B" w:rsidRPr="00B77C24" w:rsidRDefault="0034236B" w:rsidP="0029215B">
      <w:pPr>
        <w:widowControl/>
        <w:autoSpaceDE/>
        <w:autoSpaceDN/>
        <w:ind w:firstLine="709"/>
        <w:jc w:val="both"/>
        <w:rPr>
          <w:rFonts w:eastAsia="Calibri"/>
          <w:sz w:val="24"/>
          <w:szCs w:val="24"/>
        </w:rPr>
      </w:pPr>
      <w:r w:rsidRPr="00B77C24">
        <w:rPr>
          <w:rFonts w:eastAsia="Calibri"/>
          <w:sz w:val="24"/>
          <w:szCs w:val="24"/>
        </w:rPr>
        <w:t>4. Контроль за исполнением настоящего Приказа возложить на заместителя министра просвещения Приднестровской Молдавской Республики Солдатову Н.В.</w:t>
      </w:r>
    </w:p>
    <w:p w14:paraId="6D5696EF" w14:textId="77777777" w:rsidR="0034236B" w:rsidRPr="0034236B" w:rsidRDefault="0034236B" w:rsidP="0029215B">
      <w:pPr>
        <w:widowControl/>
        <w:autoSpaceDE/>
        <w:autoSpaceDN/>
        <w:ind w:firstLine="709"/>
        <w:jc w:val="both"/>
        <w:rPr>
          <w:rFonts w:eastAsia="Calibri"/>
          <w:sz w:val="24"/>
          <w:szCs w:val="24"/>
        </w:rPr>
      </w:pPr>
    </w:p>
    <w:p w14:paraId="2DE93853" w14:textId="77777777" w:rsidR="0034236B" w:rsidRPr="0034236B" w:rsidRDefault="0034236B" w:rsidP="0029215B">
      <w:pPr>
        <w:widowControl/>
        <w:autoSpaceDE/>
        <w:autoSpaceDN/>
        <w:ind w:firstLine="709"/>
        <w:jc w:val="both"/>
        <w:rPr>
          <w:rFonts w:eastAsia="Calibri"/>
          <w:sz w:val="24"/>
          <w:szCs w:val="24"/>
        </w:rPr>
      </w:pPr>
    </w:p>
    <w:p w14:paraId="67229866" w14:textId="77777777" w:rsidR="0034236B" w:rsidRPr="0034236B" w:rsidRDefault="0034236B" w:rsidP="0029215B">
      <w:pPr>
        <w:widowControl/>
        <w:autoSpaceDE/>
        <w:autoSpaceDN/>
        <w:jc w:val="both"/>
        <w:rPr>
          <w:rFonts w:eastAsia="Calibri"/>
          <w:sz w:val="24"/>
          <w:szCs w:val="24"/>
        </w:rPr>
      </w:pPr>
      <w:r w:rsidRPr="0034236B">
        <w:rPr>
          <w:rFonts w:eastAsia="Calibri"/>
          <w:sz w:val="24"/>
          <w:szCs w:val="24"/>
        </w:rPr>
        <w:t xml:space="preserve">Министр                                                                                                               С.Н. Иванишина </w:t>
      </w:r>
    </w:p>
    <w:p w14:paraId="1E503A9D" w14:textId="77777777" w:rsidR="0076446F" w:rsidRDefault="0076446F" w:rsidP="0029215B">
      <w:pPr>
        <w:widowControl/>
        <w:autoSpaceDE/>
        <w:autoSpaceDN/>
        <w:ind w:left="5664"/>
        <w:jc w:val="both"/>
        <w:rPr>
          <w:sz w:val="24"/>
          <w:szCs w:val="24"/>
          <w:lang w:eastAsia="ru-RU"/>
        </w:rPr>
      </w:pPr>
    </w:p>
    <w:p w14:paraId="452E933A" w14:textId="77777777" w:rsidR="00194EC2" w:rsidRDefault="00194EC2" w:rsidP="0029215B">
      <w:pPr>
        <w:widowControl/>
        <w:autoSpaceDE/>
        <w:autoSpaceDN/>
        <w:ind w:left="5664"/>
        <w:rPr>
          <w:sz w:val="24"/>
          <w:szCs w:val="24"/>
          <w:lang w:eastAsia="ru-RU"/>
        </w:rPr>
      </w:pPr>
    </w:p>
    <w:p w14:paraId="6BC6FEC4" w14:textId="77777777" w:rsidR="00333E6F" w:rsidRDefault="00333E6F" w:rsidP="0029215B">
      <w:pPr>
        <w:widowControl/>
        <w:autoSpaceDE/>
        <w:autoSpaceDN/>
        <w:ind w:left="5664"/>
        <w:rPr>
          <w:sz w:val="24"/>
          <w:szCs w:val="24"/>
          <w:lang w:eastAsia="ru-RU"/>
        </w:rPr>
      </w:pPr>
    </w:p>
    <w:p w14:paraId="77A7ED72" w14:textId="0E1A4DB7" w:rsidR="00333E6F" w:rsidRDefault="00333E6F" w:rsidP="0029215B">
      <w:pPr>
        <w:widowControl/>
        <w:autoSpaceDE/>
        <w:autoSpaceDN/>
        <w:ind w:left="5664"/>
        <w:rPr>
          <w:sz w:val="24"/>
          <w:szCs w:val="24"/>
          <w:lang w:eastAsia="ru-RU"/>
        </w:rPr>
      </w:pPr>
    </w:p>
    <w:p w14:paraId="22240B2C" w14:textId="1D20E50A" w:rsidR="009E7368" w:rsidRDefault="009E7368" w:rsidP="0029215B">
      <w:pPr>
        <w:widowControl/>
        <w:autoSpaceDE/>
        <w:autoSpaceDN/>
        <w:ind w:left="5664"/>
        <w:rPr>
          <w:sz w:val="24"/>
          <w:szCs w:val="24"/>
          <w:lang w:eastAsia="ru-RU"/>
        </w:rPr>
      </w:pPr>
    </w:p>
    <w:p w14:paraId="11FF6BC1" w14:textId="16DB4384" w:rsidR="009E7368" w:rsidRDefault="009E7368" w:rsidP="0029215B">
      <w:pPr>
        <w:widowControl/>
        <w:autoSpaceDE/>
        <w:autoSpaceDN/>
        <w:ind w:left="5664"/>
        <w:rPr>
          <w:sz w:val="24"/>
          <w:szCs w:val="24"/>
          <w:lang w:eastAsia="ru-RU"/>
        </w:rPr>
      </w:pPr>
    </w:p>
    <w:p w14:paraId="74B9DEF0" w14:textId="77777777" w:rsidR="009E7368" w:rsidRDefault="009E7368" w:rsidP="0029215B">
      <w:pPr>
        <w:widowControl/>
        <w:autoSpaceDE/>
        <w:autoSpaceDN/>
        <w:ind w:left="5664"/>
        <w:rPr>
          <w:sz w:val="24"/>
          <w:szCs w:val="24"/>
          <w:lang w:eastAsia="ru-RU"/>
        </w:rPr>
      </w:pPr>
    </w:p>
    <w:p w14:paraId="1B38310E" w14:textId="77777777" w:rsidR="00333E6F" w:rsidRDefault="00333E6F" w:rsidP="0029215B">
      <w:pPr>
        <w:widowControl/>
        <w:autoSpaceDE/>
        <w:autoSpaceDN/>
        <w:ind w:left="5664"/>
        <w:rPr>
          <w:sz w:val="24"/>
          <w:szCs w:val="24"/>
          <w:lang w:eastAsia="ru-RU"/>
        </w:rPr>
      </w:pPr>
    </w:p>
    <w:p w14:paraId="10EB514D" w14:textId="4EBD9789" w:rsidR="0034236B" w:rsidRPr="00333E6F" w:rsidRDefault="0034236B" w:rsidP="0029215B">
      <w:pPr>
        <w:widowControl/>
        <w:autoSpaceDE/>
        <w:autoSpaceDN/>
        <w:ind w:left="5664"/>
        <w:rPr>
          <w:sz w:val="24"/>
          <w:szCs w:val="24"/>
          <w:lang w:eastAsia="ru-RU"/>
        </w:rPr>
      </w:pPr>
      <w:r w:rsidRPr="00333E6F">
        <w:rPr>
          <w:sz w:val="24"/>
          <w:szCs w:val="24"/>
          <w:lang w:eastAsia="ru-RU"/>
        </w:rPr>
        <w:t xml:space="preserve">Приложение №1 к Приказу </w:t>
      </w:r>
    </w:p>
    <w:p w14:paraId="2E9ABB9C" w14:textId="77777777" w:rsidR="0034236B" w:rsidRPr="00333E6F" w:rsidRDefault="0034236B" w:rsidP="0029215B">
      <w:pPr>
        <w:widowControl/>
        <w:autoSpaceDE/>
        <w:autoSpaceDN/>
        <w:ind w:left="5664"/>
        <w:rPr>
          <w:sz w:val="24"/>
          <w:szCs w:val="24"/>
          <w:lang w:eastAsia="ru-RU"/>
        </w:rPr>
      </w:pPr>
      <w:r w:rsidRPr="00333E6F">
        <w:rPr>
          <w:sz w:val="24"/>
          <w:szCs w:val="24"/>
          <w:lang w:eastAsia="ru-RU"/>
        </w:rPr>
        <w:t>Министерства просвещения</w:t>
      </w:r>
    </w:p>
    <w:p w14:paraId="2CE50121" w14:textId="03993EFF" w:rsidR="0034236B" w:rsidRPr="00333E6F" w:rsidRDefault="0034236B" w:rsidP="0029215B">
      <w:pPr>
        <w:widowControl/>
        <w:autoSpaceDE/>
        <w:autoSpaceDN/>
        <w:ind w:left="5664"/>
        <w:rPr>
          <w:b/>
          <w:sz w:val="24"/>
          <w:szCs w:val="24"/>
          <w:lang w:eastAsia="ru-RU"/>
        </w:rPr>
      </w:pPr>
      <w:r w:rsidRPr="00333E6F">
        <w:rPr>
          <w:sz w:val="24"/>
          <w:szCs w:val="24"/>
          <w:lang w:eastAsia="ru-RU"/>
        </w:rPr>
        <w:t>Приднестровской</w:t>
      </w:r>
      <w:r w:rsidR="007469B0" w:rsidRPr="00333E6F">
        <w:rPr>
          <w:sz w:val="24"/>
          <w:szCs w:val="24"/>
          <w:lang w:eastAsia="ru-RU"/>
        </w:rPr>
        <w:t xml:space="preserve"> </w:t>
      </w:r>
      <w:r w:rsidRPr="00333E6F">
        <w:rPr>
          <w:sz w:val="24"/>
          <w:szCs w:val="24"/>
          <w:lang w:eastAsia="ru-RU"/>
        </w:rPr>
        <w:t>Молдавской Республики</w:t>
      </w:r>
    </w:p>
    <w:p w14:paraId="3BC9ABF4" w14:textId="15112FFA" w:rsidR="00333E6F" w:rsidRPr="00333E6F" w:rsidRDefault="00333E6F" w:rsidP="00333E6F">
      <w:pPr>
        <w:widowControl/>
        <w:autoSpaceDE/>
        <w:autoSpaceDN/>
        <w:ind w:hanging="142"/>
        <w:jc w:val="center"/>
        <w:rPr>
          <w:rFonts w:eastAsia="Calibri"/>
          <w:sz w:val="24"/>
          <w:szCs w:val="24"/>
        </w:rPr>
      </w:pPr>
      <w:r w:rsidRPr="00333E6F">
        <w:rPr>
          <w:rFonts w:eastAsia="Calibri"/>
          <w:sz w:val="24"/>
          <w:szCs w:val="24"/>
        </w:rPr>
        <w:t xml:space="preserve">                                                                             </w:t>
      </w:r>
      <w:r>
        <w:rPr>
          <w:rFonts w:eastAsia="Calibri"/>
          <w:sz w:val="24"/>
          <w:szCs w:val="24"/>
        </w:rPr>
        <w:t xml:space="preserve">   </w:t>
      </w:r>
      <w:r w:rsidRPr="00333E6F">
        <w:rPr>
          <w:rFonts w:eastAsia="Calibri"/>
          <w:sz w:val="24"/>
          <w:szCs w:val="24"/>
        </w:rPr>
        <w:t xml:space="preserve">  от 25 марта 2025 года № 283 </w:t>
      </w:r>
    </w:p>
    <w:p w14:paraId="24EE6E97" w14:textId="77777777" w:rsidR="0034236B" w:rsidRPr="0034236B" w:rsidRDefault="0034236B" w:rsidP="0029215B">
      <w:pPr>
        <w:widowControl/>
        <w:autoSpaceDE/>
        <w:autoSpaceDN/>
        <w:ind w:firstLine="709"/>
        <w:jc w:val="both"/>
        <w:rPr>
          <w:sz w:val="28"/>
          <w:szCs w:val="28"/>
          <w:lang w:eastAsia="ru-RU"/>
        </w:rPr>
      </w:pPr>
    </w:p>
    <w:p w14:paraId="6A154B27" w14:textId="77777777" w:rsidR="0034236B" w:rsidRPr="0034236B" w:rsidRDefault="0034236B" w:rsidP="0029215B">
      <w:pPr>
        <w:widowControl/>
        <w:autoSpaceDE/>
        <w:autoSpaceDN/>
        <w:jc w:val="center"/>
        <w:rPr>
          <w:rFonts w:eastAsia="Calibri"/>
          <w:sz w:val="24"/>
          <w:szCs w:val="24"/>
        </w:rPr>
      </w:pPr>
      <w:r w:rsidRPr="0034236B">
        <w:rPr>
          <w:rFonts w:eastAsia="Calibri"/>
          <w:sz w:val="24"/>
          <w:szCs w:val="24"/>
        </w:rPr>
        <w:t>Методические рекомендации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4DF10F21" w14:textId="77777777" w:rsidR="0034236B" w:rsidRPr="0034236B" w:rsidRDefault="0034236B" w:rsidP="0029215B">
      <w:pPr>
        <w:widowControl/>
        <w:autoSpaceDE/>
        <w:autoSpaceDN/>
        <w:jc w:val="center"/>
        <w:rPr>
          <w:rFonts w:eastAsia="Calibri"/>
          <w:sz w:val="24"/>
          <w:szCs w:val="24"/>
        </w:rPr>
      </w:pPr>
    </w:p>
    <w:p w14:paraId="33DE3769" w14:textId="77777777" w:rsidR="0034236B" w:rsidRPr="0034236B" w:rsidRDefault="0034236B" w:rsidP="0029215B">
      <w:pPr>
        <w:widowControl/>
        <w:autoSpaceDE/>
        <w:autoSpaceDN/>
        <w:ind w:firstLine="709"/>
        <w:jc w:val="both"/>
        <w:rPr>
          <w:rFonts w:eastAsia="Calibri"/>
          <w:sz w:val="24"/>
          <w:szCs w:val="24"/>
        </w:rPr>
      </w:pPr>
      <w:r w:rsidRPr="0034236B">
        <w:rPr>
          <w:rFonts w:eastAsia="Calibri"/>
          <w:sz w:val="24"/>
          <w:szCs w:val="24"/>
        </w:rPr>
        <w:t xml:space="preserve">1. Методические рекомендации по оцениванию предметных результатов освоения образовательных программ начального общего, основного общего и среднего (полного) общего образования (далее – Методические рекомендации) разработаны в соответствии с нормативными правовыми документами: </w:t>
      </w:r>
    </w:p>
    <w:p w14:paraId="6F00897D" w14:textId="77777777" w:rsidR="0034236B" w:rsidRPr="0034236B" w:rsidRDefault="0034236B" w:rsidP="0029215B">
      <w:pPr>
        <w:widowControl/>
        <w:autoSpaceDE/>
        <w:autoSpaceDN/>
        <w:ind w:firstLine="709"/>
        <w:jc w:val="both"/>
        <w:rPr>
          <w:rFonts w:eastAsia="Calibri"/>
          <w:sz w:val="24"/>
          <w:szCs w:val="24"/>
        </w:rPr>
      </w:pPr>
      <w:r w:rsidRPr="0034236B">
        <w:rPr>
          <w:rFonts w:eastAsia="Calibri"/>
          <w:sz w:val="24"/>
          <w:szCs w:val="24"/>
        </w:rPr>
        <w:t>а) Приказ Министерства просвещения Приднестровской Молдавской Республики от 4 июля 2016 года № 787 «Об утверждении и введении в действие Государственного образовательного стандарта основного общего образования Приднестровской Молдавской Республики» (САЗ 16-40);</w:t>
      </w:r>
    </w:p>
    <w:p w14:paraId="02A77228" w14:textId="77777777" w:rsidR="0034236B" w:rsidRPr="0034236B" w:rsidRDefault="0034236B" w:rsidP="0029215B">
      <w:pPr>
        <w:widowControl/>
        <w:autoSpaceDE/>
        <w:autoSpaceDN/>
        <w:ind w:firstLine="709"/>
        <w:jc w:val="both"/>
        <w:rPr>
          <w:rFonts w:eastAsia="Calibri"/>
          <w:sz w:val="24"/>
          <w:szCs w:val="24"/>
        </w:rPr>
      </w:pPr>
      <w:r w:rsidRPr="0034236B">
        <w:rPr>
          <w:rFonts w:eastAsia="Calibri"/>
          <w:sz w:val="24"/>
          <w:szCs w:val="24"/>
        </w:rPr>
        <w:t>б) Приказ Министерства просвещения Приднестровской Молдавской Республики от 7 мая 2021 года № 349 «Об утверждении Государственного образовательного стандарта среднего (полного) общего образования» (САЗ 21-27);</w:t>
      </w:r>
    </w:p>
    <w:p w14:paraId="6CD311D0" w14:textId="77777777" w:rsidR="0034236B" w:rsidRPr="0034236B" w:rsidRDefault="0034236B" w:rsidP="0029215B">
      <w:pPr>
        <w:widowControl/>
        <w:autoSpaceDE/>
        <w:autoSpaceDN/>
        <w:ind w:firstLine="709"/>
        <w:jc w:val="both"/>
        <w:rPr>
          <w:rFonts w:eastAsia="Calibri"/>
          <w:sz w:val="24"/>
          <w:szCs w:val="24"/>
        </w:rPr>
      </w:pPr>
      <w:r w:rsidRPr="0034236B">
        <w:rPr>
          <w:rFonts w:eastAsia="Calibri"/>
          <w:sz w:val="24"/>
          <w:szCs w:val="24"/>
        </w:rPr>
        <w:t xml:space="preserve">в) Приказ Министерства просвещения Приднестровской Молдавской Республики от 11 января 2024 года № 11 «Об утверждении Государственного образовательного стандарта начального общего образования и Базисного учебного плана начального общего образования» (САЗ 24-6); </w:t>
      </w:r>
    </w:p>
    <w:p w14:paraId="785F5BFC" w14:textId="470337AC" w:rsidR="0034236B" w:rsidRPr="0034236B" w:rsidRDefault="0034236B" w:rsidP="0029215B">
      <w:pPr>
        <w:widowControl/>
        <w:autoSpaceDE/>
        <w:autoSpaceDN/>
        <w:ind w:firstLine="709"/>
        <w:jc w:val="both"/>
        <w:rPr>
          <w:rFonts w:eastAsia="Calibri"/>
          <w:sz w:val="24"/>
          <w:szCs w:val="24"/>
        </w:rPr>
      </w:pPr>
      <w:r w:rsidRPr="0034236B">
        <w:rPr>
          <w:rFonts w:eastAsia="Calibri"/>
          <w:sz w:val="24"/>
          <w:szCs w:val="24"/>
        </w:rPr>
        <w:t>г)</w:t>
      </w:r>
      <w:r w:rsidR="0029215B" w:rsidRPr="0029215B">
        <w:rPr>
          <w:rFonts w:eastAsia="Calibri"/>
          <w:sz w:val="24"/>
          <w:szCs w:val="24"/>
        </w:rPr>
        <w:t xml:space="preserve"> </w:t>
      </w:r>
      <w:r w:rsidR="0029215B" w:rsidRPr="0034236B">
        <w:rPr>
          <w:rFonts w:eastAsia="Calibri"/>
          <w:sz w:val="24"/>
          <w:szCs w:val="24"/>
        </w:rPr>
        <w:t>Приказ Министерства просвещения Приднестровской Молдавской Республики от 20 февраля 2024 года № 124 «Об утверждении Государственного образовательного стандарта основного общего образования Приднестровской Молдавской Республики» (САЗ 24-15)</w:t>
      </w:r>
      <w:r w:rsidRPr="0034236B">
        <w:rPr>
          <w:rFonts w:eastAsia="Calibri"/>
          <w:sz w:val="24"/>
          <w:szCs w:val="24"/>
        </w:rPr>
        <w:t xml:space="preserve">; </w:t>
      </w:r>
    </w:p>
    <w:p w14:paraId="7D58DA63" w14:textId="60F3AEF0" w:rsidR="0034236B" w:rsidRPr="0034236B" w:rsidRDefault="0034236B" w:rsidP="0029215B">
      <w:pPr>
        <w:widowControl/>
        <w:autoSpaceDE/>
        <w:autoSpaceDN/>
        <w:ind w:firstLine="709"/>
        <w:jc w:val="both"/>
        <w:rPr>
          <w:rFonts w:eastAsia="Calibri"/>
          <w:sz w:val="24"/>
          <w:szCs w:val="24"/>
        </w:rPr>
      </w:pPr>
      <w:r w:rsidRPr="0034236B">
        <w:rPr>
          <w:rFonts w:eastAsia="Calibri"/>
          <w:sz w:val="24"/>
          <w:szCs w:val="24"/>
        </w:rPr>
        <w:t>д)</w:t>
      </w:r>
      <w:r w:rsidR="0029215B" w:rsidRPr="0029215B">
        <w:rPr>
          <w:rFonts w:eastAsia="Calibri"/>
          <w:sz w:val="24"/>
          <w:szCs w:val="24"/>
        </w:rPr>
        <w:t xml:space="preserve"> </w:t>
      </w:r>
      <w:r w:rsidR="0029215B" w:rsidRPr="0034236B">
        <w:rPr>
          <w:rFonts w:eastAsia="Calibri"/>
          <w:sz w:val="24"/>
          <w:szCs w:val="24"/>
        </w:rPr>
        <w:t>Приказ Министерства просвещения Приднестровской Молдавской Республики от 12 января 2024 года № 20 «Об утверждении Положения о формах, порядке и периодичности проведения текущей и промежуточной аттестации обучающихся в организациях образования, реализующих основные образовательным программы начального общего, основного общего и среднего (полного) общего образования» (САЗ 24-6)</w:t>
      </w:r>
      <w:r w:rsidRPr="0034236B">
        <w:rPr>
          <w:rFonts w:eastAsia="Calibri"/>
          <w:sz w:val="24"/>
          <w:szCs w:val="24"/>
        </w:rPr>
        <w:t>.</w:t>
      </w:r>
    </w:p>
    <w:p w14:paraId="54BF144E" w14:textId="77777777" w:rsidR="0034236B" w:rsidRPr="0034236B" w:rsidRDefault="0034236B" w:rsidP="0029215B">
      <w:pPr>
        <w:widowControl/>
        <w:autoSpaceDE/>
        <w:autoSpaceDN/>
        <w:ind w:firstLine="709"/>
        <w:jc w:val="both"/>
        <w:rPr>
          <w:rFonts w:eastAsia="Calibri"/>
          <w:sz w:val="24"/>
          <w:szCs w:val="24"/>
        </w:rPr>
      </w:pPr>
      <w:r w:rsidRPr="0034236B">
        <w:rPr>
          <w:rFonts w:eastAsia="Calibri"/>
          <w:sz w:val="24"/>
          <w:szCs w:val="24"/>
        </w:rPr>
        <w:t xml:space="preserve">2. Методические рекомендации подготовлены в целях обеспечения единого подхода к оценке предметных результатов освоения образовательных программ уровней общего образования. </w:t>
      </w:r>
    </w:p>
    <w:p w14:paraId="417AD66B" w14:textId="59ECA481" w:rsidR="0034236B" w:rsidRPr="0034236B" w:rsidRDefault="0034236B" w:rsidP="0029215B">
      <w:pPr>
        <w:widowControl/>
        <w:autoSpaceDE/>
        <w:autoSpaceDN/>
        <w:ind w:firstLine="709"/>
        <w:jc w:val="both"/>
        <w:rPr>
          <w:rFonts w:eastAsia="Calibri"/>
          <w:bCs/>
          <w:sz w:val="24"/>
          <w:szCs w:val="24"/>
          <w:shd w:val="clear" w:color="auto" w:fill="FFFFFF"/>
        </w:rPr>
      </w:pPr>
      <w:r w:rsidRPr="0034236B">
        <w:rPr>
          <w:rFonts w:eastAsia="Calibri"/>
          <w:sz w:val="24"/>
          <w:szCs w:val="24"/>
          <w:shd w:val="clear" w:color="auto" w:fill="FFFFFF"/>
        </w:rPr>
        <w:t xml:space="preserve">3. Оценивание предметных результатов обучающихся осуществляется посредством критериев оценивания знаний, умений и навыков </w:t>
      </w:r>
      <w:r w:rsidRPr="0034236B">
        <w:rPr>
          <w:sz w:val="24"/>
          <w:szCs w:val="24"/>
        </w:rPr>
        <w:t>в рамках изучения конкретного учебного предмета</w:t>
      </w:r>
      <w:r w:rsidRPr="0034236B">
        <w:rPr>
          <w:rFonts w:eastAsia="Calibri"/>
          <w:b/>
          <w:bCs/>
          <w:sz w:val="24"/>
          <w:szCs w:val="24"/>
          <w:shd w:val="clear" w:color="auto" w:fill="FFFFFF"/>
        </w:rPr>
        <w:t xml:space="preserve"> </w:t>
      </w:r>
      <w:r w:rsidRPr="0034236B">
        <w:rPr>
          <w:rFonts w:eastAsia="Calibri"/>
          <w:bCs/>
          <w:sz w:val="24"/>
          <w:szCs w:val="24"/>
          <w:shd w:val="clear" w:color="auto" w:fill="FFFFFF"/>
        </w:rPr>
        <w:t>согласно приложениям к Методическим рекомендациям.</w:t>
      </w:r>
    </w:p>
    <w:p w14:paraId="208097CC" w14:textId="77777777" w:rsidR="0034236B" w:rsidRPr="0034236B" w:rsidRDefault="0034236B" w:rsidP="0029215B">
      <w:pPr>
        <w:widowControl/>
        <w:autoSpaceDE/>
        <w:autoSpaceDN/>
        <w:ind w:firstLine="709"/>
        <w:jc w:val="both"/>
        <w:rPr>
          <w:rFonts w:eastAsia="Calibri"/>
          <w:sz w:val="24"/>
          <w:szCs w:val="24"/>
        </w:rPr>
      </w:pPr>
      <w:r w:rsidRPr="0034236B">
        <w:rPr>
          <w:rFonts w:eastAsia="Calibri"/>
          <w:sz w:val="24"/>
          <w:szCs w:val="24"/>
        </w:rPr>
        <w:t xml:space="preserve">4. Критерии оценивания — это конкретные показатели, </w:t>
      </w:r>
      <w:r w:rsidRPr="0034236B">
        <w:rPr>
          <w:sz w:val="24"/>
          <w:szCs w:val="24"/>
        </w:rPr>
        <w:t xml:space="preserve">по которым проводится </w:t>
      </w:r>
      <w:r w:rsidRPr="0034236B">
        <w:rPr>
          <w:rFonts w:eastAsia="Calibri"/>
          <w:sz w:val="24"/>
          <w:szCs w:val="24"/>
        </w:rPr>
        <w:t>оценивание результата освоения образовательной программы учебного предмета в соответствии с требованиями государственных образовательных стандартов уровней общего образования.</w:t>
      </w:r>
    </w:p>
    <w:p w14:paraId="004C272F" w14:textId="77777777" w:rsidR="0034236B" w:rsidRPr="0034236B" w:rsidRDefault="0034236B" w:rsidP="0029215B">
      <w:pPr>
        <w:widowControl/>
        <w:autoSpaceDE/>
        <w:autoSpaceDN/>
        <w:ind w:firstLine="709"/>
        <w:jc w:val="both"/>
        <w:rPr>
          <w:rFonts w:eastAsia="Calibri"/>
          <w:sz w:val="24"/>
          <w:szCs w:val="24"/>
        </w:rPr>
      </w:pPr>
      <w:r w:rsidRPr="0034236B">
        <w:rPr>
          <w:rFonts w:eastAsia="Calibri"/>
          <w:sz w:val="24"/>
          <w:szCs w:val="24"/>
        </w:rPr>
        <w:t xml:space="preserve">5. Критерии оценивания как компонент контроля выполняет следующие функции: </w:t>
      </w:r>
    </w:p>
    <w:p w14:paraId="0487E0CA" w14:textId="77777777" w:rsidR="0034236B" w:rsidRPr="0034236B" w:rsidRDefault="0034236B" w:rsidP="0029215B">
      <w:pPr>
        <w:widowControl/>
        <w:autoSpaceDE/>
        <w:autoSpaceDN/>
        <w:ind w:firstLine="709"/>
        <w:jc w:val="both"/>
        <w:rPr>
          <w:rFonts w:eastAsia="Calibri"/>
          <w:sz w:val="24"/>
          <w:szCs w:val="24"/>
        </w:rPr>
      </w:pPr>
      <w:r w:rsidRPr="0034236B">
        <w:rPr>
          <w:rFonts w:eastAsia="Calibri"/>
          <w:sz w:val="24"/>
          <w:szCs w:val="24"/>
        </w:rPr>
        <w:t xml:space="preserve">а) установление уровня знаний, умений, навыков по учебным предметам в соответствии с требованиями государственных образовательных стандартов уровней общего образования; </w:t>
      </w:r>
    </w:p>
    <w:p w14:paraId="6BC74706" w14:textId="77777777" w:rsidR="0034236B" w:rsidRPr="0034236B" w:rsidRDefault="0034236B" w:rsidP="0029215B">
      <w:pPr>
        <w:widowControl/>
        <w:autoSpaceDE/>
        <w:autoSpaceDN/>
        <w:ind w:firstLine="709"/>
        <w:jc w:val="both"/>
        <w:rPr>
          <w:rFonts w:eastAsia="Calibri"/>
          <w:sz w:val="24"/>
          <w:szCs w:val="24"/>
        </w:rPr>
      </w:pPr>
      <w:r w:rsidRPr="0034236B">
        <w:rPr>
          <w:rFonts w:eastAsia="Calibri"/>
          <w:sz w:val="24"/>
          <w:szCs w:val="24"/>
        </w:rPr>
        <w:t>б) повышение уровня объективности в оценивании педагогами учебных достижений обучающихся;</w:t>
      </w:r>
    </w:p>
    <w:p w14:paraId="56FCAEBF" w14:textId="77777777" w:rsidR="0034236B" w:rsidRPr="0034236B" w:rsidRDefault="0034236B" w:rsidP="0029215B">
      <w:pPr>
        <w:widowControl/>
        <w:autoSpaceDE/>
        <w:autoSpaceDN/>
        <w:ind w:firstLine="709"/>
        <w:jc w:val="both"/>
        <w:rPr>
          <w:rFonts w:eastAsia="Calibri"/>
          <w:sz w:val="24"/>
          <w:szCs w:val="24"/>
        </w:rPr>
      </w:pPr>
      <w:r w:rsidRPr="0034236B">
        <w:rPr>
          <w:rFonts w:eastAsia="Calibri"/>
          <w:sz w:val="24"/>
          <w:szCs w:val="24"/>
        </w:rPr>
        <w:lastRenderedPageBreak/>
        <w:t>в) получение объективной информации об уровне освоения образовательных программ учебных предметов;</w:t>
      </w:r>
    </w:p>
    <w:p w14:paraId="36C8A8EF" w14:textId="77777777" w:rsidR="0034236B" w:rsidRPr="0034236B" w:rsidRDefault="0034236B" w:rsidP="0029215B">
      <w:pPr>
        <w:widowControl/>
        <w:autoSpaceDE/>
        <w:autoSpaceDN/>
        <w:ind w:firstLine="709"/>
        <w:jc w:val="both"/>
        <w:rPr>
          <w:rFonts w:eastAsia="Calibri"/>
          <w:sz w:val="24"/>
          <w:szCs w:val="24"/>
        </w:rPr>
      </w:pPr>
      <w:r w:rsidRPr="0034236B">
        <w:rPr>
          <w:rFonts w:eastAsia="Calibri"/>
          <w:sz w:val="24"/>
          <w:szCs w:val="24"/>
        </w:rPr>
        <w:t xml:space="preserve">г) определение причин возникших ошибок, проблем и трудностей при изучении учебных предметов;  </w:t>
      </w:r>
    </w:p>
    <w:p w14:paraId="4B05A09B" w14:textId="09B9E77A" w:rsidR="0034236B" w:rsidRPr="0034236B" w:rsidRDefault="0034236B" w:rsidP="0029215B">
      <w:pPr>
        <w:widowControl/>
        <w:autoSpaceDE/>
        <w:autoSpaceDN/>
        <w:ind w:firstLine="709"/>
        <w:jc w:val="both"/>
        <w:rPr>
          <w:rFonts w:ascii="Arial" w:eastAsia="Calibri" w:hAnsi="Arial" w:cs="Arial"/>
          <w:color w:val="333333"/>
          <w:shd w:val="clear" w:color="auto" w:fill="FFFFFF"/>
        </w:rPr>
      </w:pPr>
      <w:r w:rsidRPr="0034236B">
        <w:rPr>
          <w:rFonts w:eastAsia="Calibri"/>
          <w:sz w:val="24"/>
          <w:szCs w:val="24"/>
        </w:rPr>
        <w:t>д) внесение корректив</w:t>
      </w:r>
      <w:r w:rsidR="0003529E">
        <w:rPr>
          <w:rFonts w:eastAsia="Calibri"/>
          <w:sz w:val="24"/>
          <w:szCs w:val="24"/>
        </w:rPr>
        <w:t>ов</w:t>
      </w:r>
      <w:r w:rsidRPr="0034236B">
        <w:rPr>
          <w:rFonts w:eastAsia="Calibri"/>
          <w:sz w:val="24"/>
          <w:szCs w:val="24"/>
        </w:rPr>
        <w:t xml:space="preserve"> в образовательный процесс с целью планирования индивидуальной образовательной траектории обучающегося.</w:t>
      </w:r>
      <w:r w:rsidRPr="0034236B">
        <w:rPr>
          <w:rFonts w:ascii="Arial" w:eastAsia="Calibri" w:hAnsi="Arial" w:cs="Arial"/>
          <w:color w:val="333333"/>
          <w:shd w:val="clear" w:color="auto" w:fill="FFFFFF"/>
        </w:rPr>
        <w:t xml:space="preserve"> </w:t>
      </w:r>
    </w:p>
    <w:p w14:paraId="31EF3499" w14:textId="77777777" w:rsidR="0034236B" w:rsidRPr="0034236B" w:rsidRDefault="0034236B" w:rsidP="0029215B">
      <w:pPr>
        <w:widowControl/>
        <w:autoSpaceDE/>
        <w:autoSpaceDN/>
        <w:jc w:val="both"/>
        <w:rPr>
          <w:rFonts w:eastAsia="Calibri"/>
          <w:sz w:val="24"/>
          <w:szCs w:val="24"/>
        </w:rPr>
      </w:pPr>
    </w:p>
    <w:p w14:paraId="40C1A6B3" w14:textId="77777777" w:rsidR="0034236B" w:rsidRPr="0034236B" w:rsidRDefault="0034236B" w:rsidP="0029215B">
      <w:pPr>
        <w:widowControl/>
        <w:autoSpaceDE/>
        <w:autoSpaceDN/>
        <w:ind w:left="5664"/>
        <w:jc w:val="both"/>
        <w:rPr>
          <w:sz w:val="24"/>
          <w:szCs w:val="24"/>
          <w:lang w:eastAsia="ru-RU"/>
        </w:rPr>
      </w:pPr>
    </w:p>
    <w:p w14:paraId="6025080D" w14:textId="77777777" w:rsidR="0034236B" w:rsidRPr="0034236B" w:rsidRDefault="0034236B" w:rsidP="0029215B">
      <w:pPr>
        <w:widowControl/>
        <w:autoSpaceDE/>
        <w:autoSpaceDN/>
        <w:ind w:left="5664"/>
        <w:jc w:val="both"/>
        <w:rPr>
          <w:sz w:val="24"/>
          <w:szCs w:val="24"/>
          <w:lang w:eastAsia="ru-RU"/>
        </w:rPr>
      </w:pPr>
    </w:p>
    <w:p w14:paraId="07B2D190" w14:textId="77777777" w:rsidR="0034236B" w:rsidRPr="0034236B" w:rsidRDefault="0034236B" w:rsidP="0029215B">
      <w:pPr>
        <w:widowControl/>
        <w:autoSpaceDE/>
        <w:autoSpaceDN/>
        <w:ind w:left="5664"/>
        <w:jc w:val="both"/>
        <w:rPr>
          <w:sz w:val="24"/>
          <w:szCs w:val="24"/>
          <w:lang w:eastAsia="ru-RU"/>
        </w:rPr>
      </w:pPr>
    </w:p>
    <w:p w14:paraId="721E37EF" w14:textId="77777777" w:rsidR="0034236B" w:rsidRPr="0034236B" w:rsidRDefault="0034236B" w:rsidP="0029215B">
      <w:pPr>
        <w:widowControl/>
        <w:autoSpaceDE/>
        <w:autoSpaceDN/>
        <w:ind w:left="5664"/>
        <w:jc w:val="both"/>
        <w:rPr>
          <w:sz w:val="24"/>
          <w:szCs w:val="24"/>
          <w:lang w:eastAsia="ru-RU"/>
        </w:rPr>
      </w:pPr>
    </w:p>
    <w:p w14:paraId="0C54B5A0" w14:textId="77777777" w:rsidR="0034236B" w:rsidRPr="0034236B" w:rsidRDefault="0034236B" w:rsidP="0029215B">
      <w:pPr>
        <w:widowControl/>
        <w:autoSpaceDE/>
        <w:autoSpaceDN/>
        <w:ind w:left="5664"/>
        <w:jc w:val="both"/>
        <w:rPr>
          <w:sz w:val="24"/>
          <w:szCs w:val="24"/>
          <w:lang w:eastAsia="ru-RU"/>
        </w:rPr>
      </w:pPr>
    </w:p>
    <w:p w14:paraId="28C880E3" w14:textId="77777777" w:rsidR="0034236B" w:rsidRPr="0034236B" w:rsidRDefault="0034236B" w:rsidP="0029215B">
      <w:pPr>
        <w:widowControl/>
        <w:autoSpaceDE/>
        <w:autoSpaceDN/>
        <w:ind w:left="5664"/>
        <w:jc w:val="both"/>
        <w:rPr>
          <w:sz w:val="24"/>
          <w:szCs w:val="24"/>
          <w:lang w:eastAsia="ru-RU"/>
        </w:rPr>
      </w:pPr>
    </w:p>
    <w:p w14:paraId="2F053C10" w14:textId="77777777" w:rsidR="0034236B" w:rsidRPr="0034236B" w:rsidRDefault="0034236B" w:rsidP="0029215B">
      <w:pPr>
        <w:widowControl/>
        <w:autoSpaceDE/>
        <w:autoSpaceDN/>
        <w:ind w:left="5664"/>
        <w:jc w:val="both"/>
        <w:rPr>
          <w:sz w:val="24"/>
          <w:szCs w:val="24"/>
          <w:lang w:eastAsia="ru-RU"/>
        </w:rPr>
      </w:pPr>
    </w:p>
    <w:p w14:paraId="76DE031B" w14:textId="77777777" w:rsidR="0034236B" w:rsidRPr="0034236B" w:rsidRDefault="0034236B" w:rsidP="0029215B">
      <w:pPr>
        <w:widowControl/>
        <w:autoSpaceDE/>
        <w:autoSpaceDN/>
        <w:ind w:left="5664"/>
        <w:jc w:val="both"/>
        <w:rPr>
          <w:sz w:val="24"/>
          <w:szCs w:val="24"/>
          <w:lang w:eastAsia="ru-RU"/>
        </w:rPr>
      </w:pPr>
    </w:p>
    <w:p w14:paraId="3E2A2615" w14:textId="77777777" w:rsidR="0034236B" w:rsidRPr="0034236B" w:rsidRDefault="0034236B" w:rsidP="0029215B">
      <w:pPr>
        <w:widowControl/>
        <w:autoSpaceDE/>
        <w:autoSpaceDN/>
        <w:ind w:left="5664"/>
        <w:jc w:val="both"/>
        <w:rPr>
          <w:sz w:val="24"/>
          <w:szCs w:val="24"/>
          <w:lang w:eastAsia="ru-RU"/>
        </w:rPr>
      </w:pPr>
    </w:p>
    <w:p w14:paraId="7203D675" w14:textId="77777777" w:rsidR="0034236B" w:rsidRPr="0034236B" w:rsidRDefault="0034236B" w:rsidP="0029215B">
      <w:pPr>
        <w:widowControl/>
        <w:autoSpaceDE/>
        <w:autoSpaceDN/>
        <w:ind w:left="5664"/>
        <w:jc w:val="both"/>
        <w:rPr>
          <w:sz w:val="24"/>
          <w:szCs w:val="24"/>
          <w:lang w:eastAsia="ru-RU"/>
        </w:rPr>
      </w:pPr>
    </w:p>
    <w:p w14:paraId="184736C0" w14:textId="77777777" w:rsidR="0034236B" w:rsidRPr="0034236B" w:rsidRDefault="0034236B" w:rsidP="0029215B">
      <w:pPr>
        <w:widowControl/>
        <w:autoSpaceDE/>
        <w:autoSpaceDN/>
        <w:ind w:left="5664"/>
        <w:jc w:val="both"/>
        <w:rPr>
          <w:sz w:val="24"/>
          <w:szCs w:val="24"/>
          <w:lang w:eastAsia="ru-RU"/>
        </w:rPr>
      </w:pPr>
    </w:p>
    <w:p w14:paraId="7F0C1B1E" w14:textId="77777777" w:rsidR="0034236B" w:rsidRPr="0034236B" w:rsidRDefault="0034236B" w:rsidP="0029215B">
      <w:pPr>
        <w:widowControl/>
        <w:autoSpaceDE/>
        <w:autoSpaceDN/>
        <w:ind w:left="5664"/>
        <w:jc w:val="both"/>
        <w:rPr>
          <w:sz w:val="24"/>
          <w:szCs w:val="24"/>
          <w:lang w:eastAsia="ru-RU"/>
        </w:rPr>
      </w:pPr>
    </w:p>
    <w:p w14:paraId="0E795705" w14:textId="77777777" w:rsidR="0034236B" w:rsidRPr="0034236B" w:rsidRDefault="0034236B" w:rsidP="0029215B">
      <w:pPr>
        <w:widowControl/>
        <w:autoSpaceDE/>
        <w:autoSpaceDN/>
        <w:ind w:left="5664"/>
        <w:jc w:val="both"/>
        <w:rPr>
          <w:sz w:val="24"/>
          <w:szCs w:val="24"/>
          <w:lang w:eastAsia="ru-RU"/>
        </w:rPr>
      </w:pPr>
    </w:p>
    <w:p w14:paraId="600C1DE0" w14:textId="77777777" w:rsidR="0034236B" w:rsidRPr="0034236B" w:rsidRDefault="0034236B" w:rsidP="0029215B">
      <w:pPr>
        <w:widowControl/>
        <w:autoSpaceDE/>
        <w:autoSpaceDN/>
        <w:ind w:left="5664"/>
        <w:jc w:val="both"/>
        <w:rPr>
          <w:sz w:val="24"/>
          <w:szCs w:val="24"/>
          <w:lang w:eastAsia="ru-RU"/>
        </w:rPr>
      </w:pPr>
    </w:p>
    <w:p w14:paraId="4BE30A05" w14:textId="77777777" w:rsidR="0034236B" w:rsidRPr="0034236B" w:rsidRDefault="0034236B" w:rsidP="0029215B">
      <w:pPr>
        <w:widowControl/>
        <w:autoSpaceDE/>
        <w:autoSpaceDN/>
        <w:ind w:left="5664"/>
        <w:jc w:val="both"/>
        <w:rPr>
          <w:sz w:val="24"/>
          <w:szCs w:val="24"/>
          <w:lang w:eastAsia="ru-RU"/>
        </w:rPr>
      </w:pPr>
    </w:p>
    <w:p w14:paraId="60042E04" w14:textId="77777777" w:rsidR="0034236B" w:rsidRPr="0034236B" w:rsidRDefault="0034236B" w:rsidP="0029215B">
      <w:pPr>
        <w:widowControl/>
        <w:autoSpaceDE/>
        <w:autoSpaceDN/>
        <w:ind w:left="5664"/>
        <w:jc w:val="both"/>
        <w:rPr>
          <w:sz w:val="24"/>
          <w:szCs w:val="24"/>
          <w:lang w:eastAsia="ru-RU"/>
        </w:rPr>
      </w:pPr>
    </w:p>
    <w:p w14:paraId="1B66453E" w14:textId="77777777" w:rsidR="0034236B" w:rsidRPr="0034236B" w:rsidRDefault="0034236B" w:rsidP="0029215B">
      <w:pPr>
        <w:widowControl/>
        <w:autoSpaceDE/>
        <w:autoSpaceDN/>
        <w:ind w:left="5664"/>
        <w:jc w:val="both"/>
        <w:rPr>
          <w:sz w:val="24"/>
          <w:szCs w:val="24"/>
          <w:lang w:eastAsia="ru-RU"/>
        </w:rPr>
      </w:pPr>
    </w:p>
    <w:p w14:paraId="3D7B23AE" w14:textId="77777777" w:rsidR="0034236B" w:rsidRPr="0034236B" w:rsidRDefault="0034236B" w:rsidP="0029215B">
      <w:pPr>
        <w:widowControl/>
        <w:autoSpaceDE/>
        <w:autoSpaceDN/>
        <w:ind w:left="5664"/>
        <w:jc w:val="both"/>
        <w:rPr>
          <w:sz w:val="24"/>
          <w:szCs w:val="24"/>
          <w:lang w:eastAsia="ru-RU"/>
        </w:rPr>
      </w:pPr>
    </w:p>
    <w:p w14:paraId="3814A0FB" w14:textId="77777777" w:rsidR="0034236B" w:rsidRPr="0034236B" w:rsidRDefault="0034236B" w:rsidP="0029215B">
      <w:pPr>
        <w:widowControl/>
        <w:autoSpaceDE/>
        <w:autoSpaceDN/>
        <w:ind w:left="5664"/>
        <w:jc w:val="both"/>
        <w:rPr>
          <w:sz w:val="24"/>
          <w:szCs w:val="24"/>
          <w:lang w:eastAsia="ru-RU"/>
        </w:rPr>
      </w:pPr>
    </w:p>
    <w:p w14:paraId="0A707DB3" w14:textId="77777777" w:rsidR="0034236B" w:rsidRPr="0034236B" w:rsidRDefault="0034236B" w:rsidP="0029215B">
      <w:pPr>
        <w:widowControl/>
        <w:autoSpaceDE/>
        <w:autoSpaceDN/>
        <w:ind w:left="5664"/>
        <w:jc w:val="both"/>
        <w:rPr>
          <w:sz w:val="24"/>
          <w:szCs w:val="24"/>
          <w:lang w:eastAsia="ru-RU"/>
        </w:rPr>
      </w:pPr>
    </w:p>
    <w:p w14:paraId="1892FE91" w14:textId="77777777" w:rsidR="0034236B" w:rsidRPr="0034236B" w:rsidRDefault="0034236B" w:rsidP="0029215B">
      <w:pPr>
        <w:widowControl/>
        <w:autoSpaceDE/>
        <w:autoSpaceDN/>
        <w:ind w:left="5664"/>
        <w:jc w:val="both"/>
        <w:rPr>
          <w:sz w:val="24"/>
          <w:szCs w:val="24"/>
          <w:lang w:eastAsia="ru-RU"/>
        </w:rPr>
      </w:pPr>
    </w:p>
    <w:p w14:paraId="5A3CBF8A" w14:textId="77777777" w:rsidR="0034236B" w:rsidRPr="0034236B" w:rsidRDefault="0034236B" w:rsidP="0029215B">
      <w:pPr>
        <w:widowControl/>
        <w:autoSpaceDE/>
        <w:autoSpaceDN/>
        <w:ind w:left="5664"/>
        <w:jc w:val="both"/>
        <w:rPr>
          <w:sz w:val="24"/>
          <w:szCs w:val="24"/>
          <w:lang w:eastAsia="ru-RU"/>
        </w:rPr>
      </w:pPr>
    </w:p>
    <w:p w14:paraId="678CFA2E" w14:textId="77777777" w:rsidR="0034236B" w:rsidRPr="0034236B" w:rsidRDefault="0034236B" w:rsidP="0029215B">
      <w:pPr>
        <w:widowControl/>
        <w:autoSpaceDE/>
        <w:autoSpaceDN/>
        <w:ind w:left="5664"/>
        <w:jc w:val="both"/>
        <w:rPr>
          <w:sz w:val="24"/>
          <w:szCs w:val="24"/>
          <w:lang w:eastAsia="ru-RU"/>
        </w:rPr>
      </w:pPr>
    </w:p>
    <w:p w14:paraId="2666A9E1" w14:textId="77777777" w:rsidR="0034236B" w:rsidRPr="0034236B" w:rsidRDefault="0034236B" w:rsidP="0029215B">
      <w:pPr>
        <w:widowControl/>
        <w:autoSpaceDE/>
        <w:autoSpaceDN/>
        <w:ind w:left="5664"/>
        <w:jc w:val="both"/>
        <w:rPr>
          <w:sz w:val="24"/>
          <w:szCs w:val="24"/>
          <w:lang w:eastAsia="ru-RU"/>
        </w:rPr>
      </w:pPr>
    </w:p>
    <w:p w14:paraId="4B8FD72F" w14:textId="77777777" w:rsidR="0034236B" w:rsidRPr="0034236B" w:rsidRDefault="0034236B" w:rsidP="0029215B">
      <w:pPr>
        <w:widowControl/>
        <w:autoSpaceDE/>
        <w:autoSpaceDN/>
        <w:ind w:left="5664"/>
        <w:jc w:val="both"/>
        <w:rPr>
          <w:sz w:val="24"/>
          <w:szCs w:val="24"/>
          <w:lang w:eastAsia="ru-RU"/>
        </w:rPr>
      </w:pPr>
    </w:p>
    <w:p w14:paraId="683EF39F" w14:textId="77777777" w:rsidR="0034236B" w:rsidRPr="0034236B" w:rsidRDefault="0034236B" w:rsidP="0029215B">
      <w:pPr>
        <w:widowControl/>
        <w:autoSpaceDE/>
        <w:autoSpaceDN/>
        <w:ind w:left="5664"/>
        <w:jc w:val="both"/>
        <w:rPr>
          <w:sz w:val="24"/>
          <w:szCs w:val="24"/>
          <w:lang w:eastAsia="ru-RU"/>
        </w:rPr>
      </w:pPr>
    </w:p>
    <w:p w14:paraId="52151AE3" w14:textId="77777777" w:rsidR="0034236B" w:rsidRPr="0034236B" w:rsidRDefault="0034236B" w:rsidP="0029215B">
      <w:pPr>
        <w:widowControl/>
        <w:autoSpaceDE/>
        <w:autoSpaceDN/>
        <w:ind w:left="5664"/>
        <w:jc w:val="both"/>
        <w:rPr>
          <w:sz w:val="24"/>
          <w:szCs w:val="24"/>
          <w:lang w:eastAsia="ru-RU"/>
        </w:rPr>
      </w:pPr>
    </w:p>
    <w:p w14:paraId="0EB56789" w14:textId="77777777" w:rsidR="0034236B" w:rsidRPr="0034236B" w:rsidRDefault="0034236B" w:rsidP="0029215B">
      <w:pPr>
        <w:widowControl/>
        <w:autoSpaceDE/>
        <w:autoSpaceDN/>
        <w:ind w:left="5664"/>
        <w:jc w:val="both"/>
        <w:rPr>
          <w:sz w:val="24"/>
          <w:szCs w:val="24"/>
          <w:lang w:eastAsia="ru-RU"/>
        </w:rPr>
      </w:pPr>
    </w:p>
    <w:p w14:paraId="6051A9EA" w14:textId="77777777" w:rsidR="0034236B" w:rsidRPr="0034236B" w:rsidRDefault="0034236B" w:rsidP="0029215B">
      <w:pPr>
        <w:widowControl/>
        <w:autoSpaceDE/>
        <w:autoSpaceDN/>
        <w:ind w:left="5664"/>
        <w:jc w:val="both"/>
        <w:rPr>
          <w:sz w:val="24"/>
          <w:szCs w:val="24"/>
          <w:lang w:eastAsia="ru-RU"/>
        </w:rPr>
      </w:pPr>
    </w:p>
    <w:p w14:paraId="37F06A39" w14:textId="77777777" w:rsidR="0034236B" w:rsidRPr="0034236B" w:rsidRDefault="0034236B" w:rsidP="0029215B">
      <w:pPr>
        <w:widowControl/>
        <w:autoSpaceDE/>
        <w:autoSpaceDN/>
        <w:ind w:left="5664"/>
        <w:jc w:val="both"/>
        <w:rPr>
          <w:sz w:val="24"/>
          <w:szCs w:val="24"/>
          <w:lang w:eastAsia="ru-RU"/>
        </w:rPr>
      </w:pPr>
    </w:p>
    <w:p w14:paraId="1D27DBFC" w14:textId="77777777" w:rsidR="0034236B" w:rsidRPr="0034236B" w:rsidRDefault="0034236B" w:rsidP="0029215B">
      <w:pPr>
        <w:widowControl/>
        <w:autoSpaceDE/>
        <w:autoSpaceDN/>
        <w:ind w:left="5664"/>
        <w:jc w:val="both"/>
        <w:rPr>
          <w:sz w:val="24"/>
          <w:szCs w:val="24"/>
          <w:lang w:eastAsia="ru-RU"/>
        </w:rPr>
      </w:pPr>
    </w:p>
    <w:p w14:paraId="1D2F0CC5" w14:textId="77777777" w:rsidR="0034236B" w:rsidRPr="0034236B" w:rsidRDefault="0034236B" w:rsidP="0029215B">
      <w:pPr>
        <w:widowControl/>
        <w:autoSpaceDE/>
        <w:autoSpaceDN/>
        <w:ind w:left="5664"/>
        <w:jc w:val="both"/>
        <w:rPr>
          <w:sz w:val="24"/>
          <w:szCs w:val="24"/>
          <w:lang w:eastAsia="ru-RU"/>
        </w:rPr>
      </w:pPr>
    </w:p>
    <w:p w14:paraId="31099A37" w14:textId="77777777" w:rsidR="0034236B" w:rsidRPr="0034236B" w:rsidRDefault="0034236B" w:rsidP="0029215B">
      <w:pPr>
        <w:widowControl/>
        <w:autoSpaceDE/>
        <w:autoSpaceDN/>
        <w:ind w:left="5664"/>
        <w:jc w:val="both"/>
        <w:rPr>
          <w:sz w:val="24"/>
          <w:szCs w:val="24"/>
          <w:lang w:eastAsia="ru-RU"/>
        </w:rPr>
      </w:pPr>
    </w:p>
    <w:p w14:paraId="586DEFBE" w14:textId="77777777" w:rsidR="0034236B" w:rsidRPr="0034236B" w:rsidRDefault="0034236B" w:rsidP="0029215B">
      <w:pPr>
        <w:widowControl/>
        <w:autoSpaceDE/>
        <w:autoSpaceDN/>
        <w:ind w:left="5664"/>
        <w:jc w:val="both"/>
        <w:rPr>
          <w:sz w:val="24"/>
          <w:szCs w:val="24"/>
          <w:lang w:eastAsia="ru-RU"/>
        </w:rPr>
      </w:pPr>
    </w:p>
    <w:p w14:paraId="0C933BF8" w14:textId="77777777" w:rsidR="0034236B" w:rsidRPr="0034236B" w:rsidRDefault="0034236B" w:rsidP="0029215B">
      <w:pPr>
        <w:widowControl/>
        <w:autoSpaceDE/>
        <w:autoSpaceDN/>
        <w:ind w:left="5664"/>
        <w:jc w:val="both"/>
        <w:rPr>
          <w:sz w:val="24"/>
          <w:szCs w:val="24"/>
          <w:lang w:eastAsia="ru-RU"/>
        </w:rPr>
      </w:pPr>
    </w:p>
    <w:p w14:paraId="07705ACF" w14:textId="77777777" w:rsidR="0034236B" w:rsidRPr="0034236B" w:rsidRDefault="0034236B" w:rsidP="0029215B">
      <w:pPr>
        <w:widowControl/>
        <w:autoSpaceDE/>
        <w:autoSpaceDN/>
        <w:ind w:left="5664"/>
        <w:jc w:val="both"/>
        <w:rPr>
          <w:sz w:val="24"/>
          <w:szCs w:val="24"/>
          <w:lang w:eastAsia="ru-RU"/>
        </w:rPr>
      </w:pPr>
    </w:p>
    <w:p w14:paraId="7C587623" w14:textId="77777777" w:rsidR="0034236B" w:rsidRPr="0034236B" w:rsidRDefault="0034236B" w:rsidP="0029215B">
      <w:pPr>
        <w:widowControl/>
        <w:autoSpaceDE/>
        <w:autoSpaceDN/>
        <w:ind w:left="5664"/>
        <w:jc w:val="both"/>
        <w:rPr>
          <w:sz w:val="24"/>
          <w:szCs w:val="24"/>
          <w:lang w:eastAsia="ru-RU"/>
        </w:rPr>
      </w:pPr>
    </w:p>
    <w:p w14:paraId="68B90CBB" w14:textId="77777777" w:rsidR="0034236B" w:rsidRPr="0034236B" w:rsidRDefault="0034236B" w:rsidP="0029215B">
      <w:pPr>
        <w:widowControl/>
        <w:autoSpaceDE/>
        <w:autoSpaceDN/>
        <w:ind w:left="5664"/>
        <w:jc w:val="both"/>
        <w:rPr>
          <w:sz w:val="24"/>
          <w:szCs w:val="24"/>
          <w:lang w:eastAsia="ru-RU"/>
        </w:rPr>
      </w:pPr>
    </w:p>
    <w:p w14:paraId="1E2A510E" w14:textId="77777777" w:rsidR="0034236B" w:rsidRPr="0034236B" w:rsidRDefault="0034236B" w:rsidP="0029215B">
      <w:pPr>
        <w:widowControl/>
        <w:autoSpaceDE/>
        <w:autoSpaceDN/>
        <w:ind w:left="5664"/>
        <w:jc w:val="both"/>
        <w:rPr>
          <w:sz w:val="24"/>
          <w:szCs w:val="24"/>
          <w:lang w:eastAsia="ru-RU"/>
        </w:rPr>
      </w:pPr>
    </w:p>
    <w:p w14:paraId="587447DF" w14:textId="77777777" w:rsidR="0034236B" w:rsidRPr="0034236B" w:rsidRDefault="0034236B" w:rsidP="0029215B">
      <w:pPr>
        <w:widowControl/>
        <w:autoSpaceDE/>
        <w:autoSpaceDN/>
        <w:ind w:left="5664"/>
        <w:jc w:val="both"/>
        <w:rPr>
          <w:sz w:val="24"/>
          <w:szCs w:val="24"/>
          <w:lang w:eastAsia="ru-RU"/>
        </w:rPr>
      </w:pPr>
    </w:p>
    <w:p w14:paraId="7FF62248" w14:textId="77777777" w:rsidR="0034236B" w:rsidRPr="0034236B" w:rsidRDefault="0034236B" w:rsidP="0029215B">
      <w:pPr>
        <w:widowControl/>
        <w:autoSpaceDE/>
        <w:autoSpaceDN/>
        <w:ind w:left="5664"/>
        <w:jc w:val="both"/>
        <w:rPr>
          <w:sz w:val="24"/>
          <w:szCs w:val="24"/>
          <w:lang w:eastAsia="ru-RU"/>
        </w:rPr>
      </w:pPr>
    </w:p>
    <w:p w14:paraId="208E100E" w14:textId="77777777" w:rsidR="0034236B" w:rsidRPr="0034236B" w:rsidRDefault="0034236B" w:rsidP="0029215B">
      <w:pPr>
        <w:widowControl/>
        <w:autoSpaceDE/>
        <w:autoSpaceDN/>
        <w:ind w:left="5664"/>
        <w:jc w:val="both"/>
        <w:rPr>
          <w:sz w:val="24"/>
          <w:szCs w:val="24"/>
          <w:lang w:eastAsia="ru-RU"/>
        </w:rPr>
      </w:pPr>
    </w:p>
    <w:p w14:paraId="050AB225" w14:textId="69D4F651" w:rsidR="0034236B" w:rsidRDefault="0034236B" w:rsidP="0029215B">
      <w:pPr>
        <w:widowControl/>
        <w:autoSpaceDE/>
        <w:autoSpaceDN/>
        <w:ind w:left="5664"/>
        <w:jc w:val="both"/>
        <w:rPr>
          <w:sz w:val="24"/>
          <w:szCs w:val="24"/>
          <w:lang w:eastAsia="ru-RU"/>
        </w:rPr>
      </w:pPr>
    </w:p>
    <w:p w14:paraId="29FA77BD" w14:textId="08D0603C" w:rsidR="00203D14" w:rsidRDefault="00203D14" w:rsidP="0029215B">
      <w:pPr>
        <w:widowControl/>
        <w:autoSpaceDE/>
        <w:autoSpaceDN/>
        <w:ind w:left="5664"/>
        <w:jc w:val="both"/>
        <w:rPr>
          <w:sz w:val="24"/>
          <w:szCs w:val="24"/>
          <w:lang w:eastAsia="ru-RU"/>
        </w:rPr>
      </w:pPr>
    </w:p>
    <w:p w14:paraId="3D0897B8" w14:textId="77777777" w:rsidR="00203D14" w:rsidRPr="0034236B" w:rsidRDefault="00203D14" w:rsidP="0029215B">
      <w:pPr>
        <w:widowControl/>
        <w:autoSpaceDE/>
        <w:autoSpaceDN/>
        <w:ind w:left="5664"/>
        <w:jc w:val="both"/>
        <w:rPr>
          <w:sz w:val="24"/>
          <w:szCs w:val="24"/>
          <w:lang w:eastAsia="ru-RU"/>
        </w:rPr>
      </w:pPr>
    </w:p>
    <w:p w14:paraId="5E7FD223" w14:textId="38C41C67" w:rsidR="00BE4940" w:rsidRDefault="002D319B" w:rsidP="0029215B">
      <w:pPr>
        <w:widowControl/>
        <w:autoSpaceDE/>
        <w:autoSpaceDN/>
        <w:ind w:left="4956"/>
        <w:jc w:val="both"/>
        <w:rPr>
          <w:rFonts w:eastAsia="Calibri"/>
          <w:sz w:val="24"/>
          <w:szCs w:val="24"/>
          <w:lang w:eastAsia="ru-RU"/>
        </w:rPr>
      </w:pPr>
      <w:r w:rsidRPr="00396330">
        <w:rPr>
          <w:rFonts w:eastAsia="Calibri"/>
          <w:sz w:val="24"/>
          <w:szCs w:val="24"/>
          <w:lang w:eastAsia="ru-RU"/>
        </w:rPr>
        <w:lastRenderedPageBreak/>
        <w:t xml:space="preserve">Приложение </w:t>
      </w:r>
      <w:r w:rsidRPr="006730BC">
        <w:rPr>
          <w:rFonts w:eastAsia="Calibri"/>
          <w:sz w:val="24"/>
          <w:szCs w:val="24"/>
          <w:lang w:eastAsia="ru-RU"/>
        </w:rPr>
        <w:t>№ 1</w:t>
      </w:r>
      <w:r w:rsidRPr="00396330">
        <w:rPr>
          <w:rFonts w:eastAsia="Calibri"/>
          <w:sz w:val="24"/>
          <w:szCs w:val="24"/>
          <w:lang w:eastAsia="ru-RU"/>
        </w:rPr>
        <w:t xml:space="preserve"> </w:t>
      </w:r>
    </w:p>
    <w:p w14:paraId="476020EC" w14:textId="54947600" w:rsidR="002D319B" w:rsidRPr="00396330" w:rsidRDefault="002D319B" w:rsidP="0029215B">
      <w:pPr>
        <w:widowControl/>
        <w:autoSpaceDE/>
        <w:autoSpaceDN/>
        <w:ind w:left="4956"/>
        <w:jc w:val="both"/>
        <w:rPr>
          <w:rFonts w:eastAsia="Calibri"/>
          <w:sz w:val="24"/>
          <w:szCs w:val="24"/>
        </w:rPr>
      </w:pPr>
      <w:r w:rsidRPr="00396330">
        <w:rPr>
          <w:rFonts w:eastAsia="Calibri"/>
          <w:sz w:val="24"/>
          <w:szCs w:val="24"/>
          <w:lang w:eastAsia="ru-RU"/>
        </w:rPr>
        <w:t xml:space="preserve">к </w:t>
      </w:r>
      <w:r w:rsidRPr="00396330">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4DDBD95F" w14:textId="77777777" w:rsidR="002D319B" w:rsidRPr="00396330" w:rsidRDefault="002D319B" w:rsidP="0029215B">
      <w:pPr>
        <w:widowControl/>
        <w:tabs>
          <w:tab w:val="left" w:pos="6946"/>
        </w:tabs>
        <w:autoSpaceDE/>
        <w:autoSpaceDN/>
        <w:ind w:left="8925"/>
        <w:jc w:val="right"/>
        <w:rPr>
          <w:sz w:val="24"/>
          <w:szCs w:val="24"/>
          <w:lang w:eastAsia="ru-RU"/>
        </w:rPr>
      </w:pPr>
    </w:p>
    <w:p w14:paraId="562D078E" w14:textId="46E42069" w:rsidR="00103A24" w:rsidRPr="00396330" w:rsidRDefault="00E335F8" w:rsidP="0029215B">
      <w:pPr>
        <w:ind w:firstLine="284"/>
        <w:jc w:val="center"/>
        <w:rPr>
          <w:b/>
          <w:sz w:val="24"/>
          <w:szCs w:val="24"/>
        </w:rPr>
      </w:pPr>
      <w:r w:rsidRPr="00396330">
        <w:rPr>
          <w:b/>
          <w:sz w:val="24"/>
          <w:szCs w:val="24"/>
        </w:rPr>
        <w:t>Критерии оценивания предметных результатов</w:t>
      </w:r>
      <w:r w:rsidRPr="00396330">
        <w:rPr>
          <w:b/>
          <w:sz w:val="24"/>
          <w:szCs w:val="24"/>
        </w:rPr>
        <w:br/>
        <w:t>по учебному предмету «Родной язык»</w:t>
      </w:r>
      <w:r w:rsidR="007D26C3" w:rsidRPr="00396330">
        <w:rPr>
          <w:b/>
          <w:sz w:val="24"/>
          <w:szCs w:val="24"/>
        </w:rPr>
        <w:t xml:space="preserve"> для обучающихся</w:t>
      </w:r>
      <w:r w:rsidRPr="00396330">
        <w:rPr>
          <w:b/>
          <w:sz w:val="24"/>
          <w:szCs w:val="24"/>
        </w:rPr>
        <w:t xml:space="preserve"> 2–4 класс</w:t>
      </w:r>
      <w:r w:rsidR="007D26C3" w:rsidRPr="00396330">
        <w:rPr>
          <w:b/>
          <w:sz w:val="24"/>
          <w:szCs w:val="24"/>
        </w:rPr>
        <w:t>ов</w:t>
      </w:r>
    </w:p>
    <w:p w14:paraId="04CF2E20" w14:textId="77777777" w:rsidR="002D319B" w:rsidRPr="00396330" w:rsidRDefault="002D319B" w:rsidP="0029215B">
      <w:pPr>
        <w:ind w:firstLine="284"/>
        <w:jc w:val="both"/>
        <w:rPr>
          <w:b/>
          <w:sz w:val="24"/>
          <w:szCs w:val="24"/>
        </w:rPr>
      </w:pPr>
    </w:p>
    <w:p w14:paraId="0100207B" w14:textId="392CC004" w:rsidR="00A60BF6" w:rsidRPr="00396330" w:rsidRDefault="00A60BF6" w:rsidP="0029215B">
      <w:pPr>
        <w:ind w:firstLine="284"/>
        <w:jc w:val="both"/>
        <w:rPr>
          <w:b/>
          <w:sz w:val="24"/>
          <w:szCs w:val="24"/>
        </w:rPr>
      </w:pPr>
      <w:r w:rsidRPr="00396330">
        <w:rPr>
          <w:b/>
          <w:sz w:val="24"/>
          <w:szCs w:val="24"/>
        </w:rPr>
        <w:t xml:space="preserve">1. Устный контроль </w:t>
      </w:r>
    </w:p>
    <w:p w14:paraId="0FC1F7A9" w14:textId="6739F01B" w:rsidR="00F83094" w:rsidRPr="00396330" w:rsidRDefault="00E335F8" w:rsidP="0029215B">
      <w:pPr>
        <w:pStyle w:val="a3"/>
        <w:spacing w:before="0"/>
        <w:ind w:left="0" w:firstLine="284"/>
        <w:jc w:val="both"/>
        <w:rPr>
          <w:b/>
          <w:sz w:val="24"/>
          <w:szCs w:val="24"/>
        </w:rPr>
      </w:pPr>
      <w:r w:rsidRPr="00396330">
        <w:rPr>
          <w:b/>
          <w:sz w:val="24"/>
          <w:szCs w:val="24"/>
        </w:rPr>
        <w:t xml:space="preserve">а) </w:t>
      </w:r>
      <w:r w:rsidR="00F83094" w:rsidRPr="00396330">
        <w:rPr>
          <w:b/>
          <w:sz w:val="24"/>
          <w:szCs w:val="24"/>
        </w:rPr>
        <w:t>у</w:t>
      </w:r>
      <w:r w:rsidR="00F83094" w:rsidRPr="00396330">
        <w:rPr>
          <w:rFonts w:eastAsiaTheme="minorHAnsi"/>
          <w:b/>
          <w:sz w:val="24"/>
          <w:szCs w:val="24"/>
        </w:rPr>
        <w:t xml:space="preserve">стный опрос – </w:t>
      </w:r>
      <w:r w:rsidR="00F83094" w:rsidRPr="00396330">
        <w:rPr>
          <w:sz w:val="24"/>
          <w:szCs w:val="24"/>
        </w:rPr>
        <w:t xml:space="preserve">ответы на поставленные вопросы, участие в диалоге, устное монологическое высказывание/устный рассказ, устный пересказ прочитанного/прослушанного текста). </w:t>
      </w:r>
    </w:p>
    <w:p w14:paraId="524D68AB" w14:textId="413B01D4" w:rsidR="00E335F8" w:rsidRPr="00396330" w:rsidRDefault="00E335F8" w:rsidP="0029215B">
      <w:pPr>
        <w:pStyle w:val="a3"/>
        <w:spacing w:before="0"/>
        <w:ind w:left="0" w:firstLine="284"/>
        <w:jc w:val="right"/>
        <w:rPr>
          <w:rFonts w:eastAsiaTheme="minorHAnsi"/>
          <w:sz w:val="24"/>
          <w:szCs w:val="24"/>
        </w:rPr>
      </w:pPr>
      <w:r w:rsidRPr="00396330">
        <w:rPr>
          <w:rFonts w:eastAsiaTheme="minorHAnsi"/>
          <w:sz w:val="24"/>
          <w:szCs w:val="24"/>
        </w:rPr>
        <w:t>Таблица №1</w:t>
      </w:r>
    </w:p>
    <w:p w14:paraId="7EB55C08" w14:textId="77777777" w:rsidR="00E335F8" w:rsidRPr="00396330" w:rsidRDefault="00E335F8" w:rsidP="0029215B">
      <w:pPr>
        <w:widowControl/>
        <w:autoSpaceDE/>
        <w:autoSpaceDN/>
        <w:jc w:val="center"/>
        <w:rPr>
          <w:rFonts w:eastAsiaTheme="minorHAnsi"/>
          <w:i/>
          <w:sz w:val="24"/>
          <w:szCs w:val="24"/>
        </w:rPr>
      </w:pPr>
      <w:r w:rsidRPr="00396330">
        <w:rPr>
          <w:rFonts w:eastAsiaTheme="minorHAnsi"/>
          <w:i/>
          <w:sz w:val="24"/>
          <w:szCs w:val="24"/>
        </w:rPr>
        <w:t>Критерии оценивания устных ответов</w:t>
      </w:r>
    </w:p>
    <w:p w14:paraId="399B5835" w14:textId="77777777" w:rsidR="00E335F8" w:rsidRPr="00396330" w:rsidRDefault="00E335F8" w:rsidP="0029215B">
      <w:pPr>
        <w:pStyle w:val="a5"/>
        <w:spacing w:before="0"/>
        <w:ind w:left="0" w:firstLine="0"/>
        <w:rPr>
          <w:b/>
          <w:bCs/>
          <w:sz w:val="24"/>
          <w:szCs w:val="24"/>
        </w:rPr>
      </w:pPr>
    </w:p>
    <w:tbl>
      <w:tblPr>
        <w:tblStyle w:val="aa"/>
        <w:tblW w:w="7938" w:type="dxa"/>
        <w:tblInd w:w="816" w:type="dxa"/>
        <w:tblLook w:val="04A0" w:firstRow="1" w:lastRow="0" w:firstColumn="1" w:lastColumn="0" w:noHBand="0" w:noVBand="1"/>
      </w:tblPr>
      <w:tblGrid>
        <w:gridCol w:w="1143"/>
        <w:gridCol w:w="6795"/>
      </w:tblGrid>
      <w:tr w:rsidR="00E335F8" w:rsidRPr="00396330" w14:paraId="2A8A5E61" w14:textId="77777777" w:rsidTr="00B54F23">
        <w:tc>
          <w:tcPr>
            <w:tcW w:w="1134" w:type="dxa"/>
            <w:hideMark/>
          </w:tcPr>
          <w:p w14:paraId="4C66448A" w14:textId="77777777" w:rsidR="00E335F8" w:rsidRPr="00396330" w:rsidRDefault="00E335F8" w:rsidP="0029215B">
            <w:pPr>
              <w:pStyle w:val="af"/>
              <w:jc w:val="center"/>
              <w:rPr>
                <w:rFonts w:eastAsia="Calibri"/>
                <w:sz w:val="24"/>
                <w:szCs w:val="24"/>
              </w:rPr>
            </w:pPr>
            <w:r w:rsidRPr="00396330">
              <w:rPr>
                <w:rFonts w:eastAsia="Calibri"/>
                <w:sz w:val="24"/>
                <w:szCs w:val="24"/>
              </w:rPr>
              <w:t>Оценка</w:t>
            </w:r>
          </w:p>
        </w:tc>
        <w:tc>
          <w:tcPr>
            <w:tcW w:w="6741" w:type="dxa"/>
            <w:hideMark/>
          </w:tcPr>
          <w:p w14:paraId="0A6046D7" w14:textId="77777777" w:rsidR="00E335F8" w:rsidRPr="00396330" w:rsidRDefault="00E335F8" w:rsidP="0029215B">
            <w:pPr>
              <w:pStyle w:val="af"/>
              <w:jc w:val="center"/>
              <w:rPr>
                <w:rFonts w:eastAsia="Calibri"/>
                <w:sz w:val="24"/>
                <w:szCs w:val="24"/>
              </w:rPr>
            </w:pPr>
            <w:r w:rsidRPr="00396330">
              <w:rPr>
                <w:rFonts w:eastAsia="Calibri"/>
                <w:sz w:val="24"/>
                <w:szCs w:val="24"/>
              </w:rPr>
              <w:t>Критерии</w:t>
            </w:r>
          </w:p>
        </w:tc>
      </w:tr>
      <w:tr w:rsidR="00E335F8" w:rsidRPr="00396330" w14:paraId="65C0707C" w14:textId="77777777" w:rsidTr="00B54F23">
        <w:tc>
          <w:tcPr>
            <w:tcW w:w="1134" w:type="dxa"/>
          </w:tcPr>
          <w:p w14:paraId="19537287" w14:textId="77777777" w:rsidR="00E335F8" w:rsidRPr="00396330" w:rsidRDefault="00E335F8" w:rsidP="0029215B">
            <w:pPr>
              <w:pStyle w:val="af"/>
              <w:jc w:val="center"/>
              <w:rPr>
                <w:rFonts w:eastAsia="Calibri"/>
                <w:sz w:val="24"/>
                <w:szCs w:val="24"/>
              </w:rPr>
            </w:pPr>
            <w:r w:rsidRPr="00396330">
              <w:rPr>
                <w:rFonts w:eastAsia="Calibri"/>
                <w:sz w:val="24"/>
                <w:szCs w:val="24"/>
              </w:rPr>
              <w:t>«5»</w:t>
            </w:r>
          </w:p>
        </w:tc>
        <w:tc>
          <w:tcPr>
            <w:tcW w:w="6741" w:type="dxa"/>
          </w:tcPr>
          <w:p w14:paraId="315D5CDE" w14:textId="73F54866" w:rsidR="00E335F8" w:rsidRPr="00396330" w:rsidRDefault="001170E4" w:rsidP="0029215B">
            <w:pPr>
              <w:pStyle w:val="af"/>
              <w:jc w:val="both"/>
              <w:rPr>
                <w:rFonts w:eastAsia="Calibri"/>
                <w:sz w:val="24"/>
                <w:szCs w:val="24"/>
              </w:rPr>
            </w:pPr>
            <w:r w:rsidRPr="00396330">
              <w:rPr>
                <w:sz w:val="24"/>
                <w:szCs w:val="24"/>
              </w:rPr>
              <w:t>О</w:t>
            </w:r>
            <w:r w:rsidR="00E335F8" w:rsidRPr="00396330">
              <w:rPr>
                <w:rFonts w:eastAsiaTheme="minorHAnsi"/>
                <w:sz w:val="24"/>
                <w:szCs w:val="24"/>
              </w:rPr>
              <w:t>бучающийся обстоятельно, с достаточной полнотой излагает текущий материал, дает правильные определения языковых понятий; обнаруживает полное понимание материала, может обосновать свои суждения, применять знания на практике, привести необходимые примеры не только по учебнику, но и составленные самостоятельно; демонстрирует сформированность функциональной грамотности, излагает материал последовательно и правильно с точки зрения норм литературного языка</w:t>
            </w:r>
            <w:r w:rsidRPr="00396330">
              <w:rPr>
                <w:rFonts w:eastAsiaTheme="minorHAnsi"/>
                <w:sz w:val="24"/>
                <w:szCs w:val="24"/>
              </w:rPr>
              <w:t>.</w:t>
            </w:r>
          </w:p>
        </w:tc>
      </w:tr>
      <w:tr w:rsidR="00E335F8" w:rsidRPr="00396330" w14:paraId="47B7E1AE" w14:textId="77777777" w:rsidTr="00B54F23">
        <w:tc>
          <w:tcPr>
            <w:tcW w:w="1134" w:type="dxa"/>
          </w:tcPr>
          <w:p w14:paraId="22A83BF6" w14:textId="77777777" w:rsidR="00E335F8" w:rsidRPr="00396330" w:rsidRDefault="00E335F8" w:rsidP="0029215B">
            <w:pPr>
              <w:pStyle w:val="af"/>
              <w:jc w:val="center"/>
              <w:rPr>
                <w:rFonts w:eastAsia="Calibri"/>
                <w:sz w:val="24"/>
                <w:szCs w:val="24"/>
              </w:rPr>
            </w:pPr>
            <w:r w:rsidRPr="00396330">
              <w:rPr>
                <w:rFonts w:eastAsia="Calibri"/>
                <w:sz w:val="24"/>
                <w:szCs w:val="24"/>
              </w:rPr>
              <w:t>«4»</w:t>
            </w:r>
          </w:p>
        </w:tc>
        <w:tc>
          <w:tcPr>
            <w:tcW w:w="6741" w:type="dxa"/>
          </w:tcPr>
          <w:p w14:paraId="2B1109F6" w14:textId="59CCA14A" w:rsidR="00E335F8" w:rsidRPr="00396330" w:rsidRDefault="001170E4" w:rsidP="0029215B">
            <w:pPr>
              <w:pStyle w:val="af"/>
              <w:jc w:val="both"/>
              <w:rPr>
                <w:rFonts w:eastAsia="Calibri"/>
                <w:sz w:val="24"/>
                <w:szCs w:val="24"/>
              </w:rPr>
            </w:pPr>
            <w:r w:rsidRPr="00396330">
              <w:rPr>
                <w:sz w:val="24"/>
                <w:szCs w:val="24"/>
              </w:rPr>
              <w:t>О</w:t>
            </w:r>
            <w:r w:rsidR="00E335F8" w:rsidRPr="00396330">
              <w:rPr>
                <w:rFonts w:eastAsiaTheme="minorHAnsi"/>
                <w:sz w:val="24"/>
                <w:szCs w:val="24"/>
              </w:rPr>
              <w:t>твет отвечает тем же требованиям, что и для отметки «5», но допускаются единичные ошибки, которые обучающийся сам же исправляет после замечаний учителя, и единичные погрешности в последовательности и языке изложения, некоторые неточности в формулировке правил</w:t>
            </w:r>
            <w:r w:rsidRPr="00396330">
              <w:rPr>
                <w:rFonts w:eastAsiaTheme="minorHAnsi"/>
                <w:sz w:val="24"/>
                <w:szCs w:val="24"/>
              </w:rPr>
              <w:t>.</w:t>
            </w:r>
          </w:p>
        </w:tc>
      </w:tr>
      <w:tr w:rsidR="00E335F8" w:rsidRPr="00396330" w14:paraId="45F6A8EE" w14:textId="77777777" w:rsidTr="00B54F23">
        <w:tc>
          <w:tcPr>
            <w:tcW w:w="1134" w:type="dxa"/>
          </w:tcPr>
          <w:p w14:paraId="7459BCB4" w14:textId="77777777" w:rsidR="00E335F8" w:rsidRPr="00396330" w:rsidRDefault="00E335F8" w:rsidP="0029215B">
            <w:pPr>
              <w:pStyle w:val="af"/>
              <w:jc w:val="center"/>
              <w:rPr>
                <w:rFonts w:eastAsia="Calibri"/>
                <w:sz w:val="24"/>
                <w:szCs w:val="24"/>
              </w:rPr>
            </w:pPr>
            <w:r w:rsidRPr="00396330">
              <w:rPr>
                <w:rFonts w:eastAsia="Calibri"/>
                <w:sz w:val="24"/>
                <w:szCs w:val="24"/>
              </w:rPr>
              <w:t>«3»</w:t>
            </w:r>
          </w:p>
        </w:tc>
        <w:tc>
          <w:tcPr>
            <w:tcW w:w="6741" w:type="dxa"/>
          </w:tcPr>
          <w:p w14:paraId="31A94632" w14:textId="6A9BB22A" w:rsidR="00E335F8" w:rsidRPr="00396330" w:rsidRDefault="001170E4" w:rsidP="0029215B">
            <w:pPr>
              <w:pStyle w:val="af"/>
              <w:jc w:val="both"/>
              <w:rPr>
                <w:rFonts w:eastAsia="Calibri"/>
                <w:sz w:val="24"/>
                <w:szCs w:val="24"/>
              </w:rPr>
            </w:pPr>
            <w:r w:rsidRPr="00396330">
              <w:rPr>
                <w:sz w:val="24"/>
                <w:szCs w:val="24"/>
              </w:rPr>
              <w:t>О</w:t>
            </w:r>
            <w:r w:rsidR="00E335F8" w:rsidRPr="00396330">
              <w:rPr>
                <w:rFonts w:eastAsiaTheme="minorHAnsi"/>
                <w:sz w:val="24"/>
                <w:szCs w:val="24"/>
              </w:rPr>
              <w:t>бучающийся обнаруживает знание и понимание основных положений данной темы, но излагает материал недостаточно 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недостаточно последовательно и допускает ошибки в языковом оформлении изложения</w:t>
            </w:r>
            <w:r w:rsidRPr="00396330">
              <w:rPr>
                <w:rFonts w:eastAsiaTheme="minorHAnsi"/>
                <w:sz w:val="24"/>
                <w:szCs w:val="24"/>
              </w:rPr>
              <w:t>.</w:t>
            </w:r>
          </w:p>
        </w:tc>
      </w:tr>
      <w:tr w:rsidR="00E335F8" w:rsidRPr="00396330" w14:paraId="3DD952F2" w14:textId="77777777" w:rsidTr="00B54F23">
        <w:tc>
          <w:tcPr>
            <w:tcW w:w="1134" w:type="dxa"/>
          </w:tcPr>
          <w:p w14:paraId="22BB9837" w14:textId="77777777" w:rsidR="00E335F8" w:rsidRPr="00396330" w:rsidRDefault="00E335F8" w:rsidP="0029215B">
            <w:pPr>
              <w:pStyle w:val="af"/>
              <w:jc w:val="center"/>
              <w:rPr>
                <w:rFonts w:eastAsia="Calibri"/>
                <w:sz w:val="24"/>
                <w:szCs w:val="24"/>
              </w:rPr>
            </w:pPr>
            <w:r w:rsidRPr="00396330">
              <w:rPr>
                <w:rFonts w:eastAsia="Calibri"/>
                <w:sz w:val="24"/>
                <w:szCs w:val="24"/>
              </w:rPr>
              <w:t>«2»</w:t>
            </w:r>
          </w:p>
        </w:tc>
        <w:tc>
          <w:tcPr>
            <w:tcW w:w="6741" w:type="dxa"/>
          </w:tcPr>
          <w:p w14:paraId="11CB4316" w14:textId="5A4EC573" w:rsidR="00E335F8" w:rsidRPr="00396330" w:rsidRDefault="00B54F23" w:rsidP="0029215B">
            <w:pPr>
              <w:pStyle w:val="af"/>
              <w:jc w:val="both"/>
              <w:rPr>
                <w:rFonts w:eastAsia="Calibri"/>
                <w:sz w:val="24"/>
                <w:szCs w:val="24"/>
              </w:rPr>
            </w:pPr>
            <w:r w:rsidRPr="00396330">
              <w:rPr>
                <w:sz w:val="24"/>
                <w:szCs w:val="24"/>
              </w:rPr>
              <w:t>О</w:t>
            </w:r>
            <w:r w:rsidR="00E335F8" w:rsidRPr="00396330">
              <w:rPr>
                <w:rFonts w:eastAsiaTheme="minorHAnsi"/>
                <w:sz w:val="24"/>
                <w:szCs w:val="24"/>
              </w:rPr>
              <w:t xml:space="preserve">бучающийся обнаруживает незнание большей части соответствующего раздела изученного материала, допускает ошибки в формулировке определений и правил, искажающие их смысл, беспорядочно и неуверенно излагает материал. </w:t>
            </w:r>
          </w:p>
        </w:tc>
      </w:tr>
    </w:tbl>
    <w:p w14:paraId="4D9B6E12" w14:textId="77777777" w:rsidR="00A217DE" w:rsidRPr="00396330" w:rsidRDefault="00A217DE" w:rsidP="0029215B">
      <w:pPr>
        <w:pStyle w:val="a5"/>
        <w:spacing w:before="0"/>
        <w:ind w:left="0" w:firstLine="284"/>
        <w:jc w:val="both"/>
        <w:rPr>
          <w:sz w:val="24"/>
          <w:szCs w:val="24"/>
        </w:rPr>
      </w:pPr>
    </w:p>
    <w:p w14:paraId="3F76B29C" w14:textId="13397806" w:rsidR="00A217DE" w:rsidRPr="00396330" w:rsidRDefault="00E335F8" w:rsidP="0029215B">
      <w:pPr>
        <w:ind w:firstLine="284"/>
        <w:jc w:val="both"/>
        <w:rPr>
          <w:b/>
          <w:sz w:val="24"/>
          <w:szCs w:val="24"/>
        </w:rPr>
      </w:pPr>
      <w:r w:rsidRPr="00396330">
        <w:rPr>
          <w:b/>
          <w:sz w:val="24"/>
          <w:szCs w:val="24"/>
        </w:rPr>
        <w:t>б) у</w:t>
      </w:r>
      <w:r w:rsidR="00103A24" w:rsidRPr="00396330">
        <w:rPr>
          <w:b/>
          <w:sz w:val="24"/>
          <w:szCs w:val="24"/>
        </w:rPr>
        <w:t>стное монологическое высказывание</w:t>
      </w:r>
      <w:r w:rsidR="00A217DE" w:rsidRPr="00396330">
        <w:rPr>
          <w:b/>
          <w:sz w:val="24"/>
          <w:szCs w:val="24"/>
        </w:rPr>
        <w:t xml:space="preserve"> (</w:t>
      </w:r>
      <w:r w:rsidR="00103A24" w:rsidRPr="00396330">
        <w:rPr>
          <w:b/>
          <w:sz w:val="24"/>
          <w:szCs w:val="24"/>
        </w:rPr>
        <w:t>пересказ прочитанного/прослушанного текста</w:t>
      </w:r>
      <w:r w:rsidR="00A217DE" w:rsidRPr="00396330">
        <w:rPr>
          <w:b/>
          <w:sz w:val="24"/>
          <w:szCs w:val="24"/>
        </w:rPr>
        <w:t>)</w:t>
      </w:r>
    </w:p>
    <w:p w14:paraId="203673F3" w14:textId="77777777" w:rsidR="00533D82" w:rsidRPr="00396330" w:rsidRDefault="00533D82" w:rsidP="0029215B">
      <w:pPr>
        <w:ind w:firstLine="284"/>
        <w:jc w:val="both"/>
        <w:rPr>
          <w:sz w:val="24"/>
          <w:szCs w:val="24"/>
        </w:rPr>
      </w:pPr>
      <w:r w:rsidRPr="00396330">
        <w:rPr>
          <w:sz w:val="24"/>
          <w:szCs w:val="24"/>
        </w:rPr>
        <w:t>– умение рассказывать по предложенной картинке, пересказывать сюжет из прочитанного упражнения (задания);</w:t>
      </w:r>
    </w:p>
    <w:p w14:paraId="640AF47C" w14:textId="77777777" w:rsidR="00533D82" w:rsidRPr="00396330" w:rsidRDefault="00533D82" w:rsidP="0029215B">
      <w:pPr>
        <w:ind w:firstLine="284"/>
        <w:jc w:val="both"/>
        <w:rPr>
          <w:sz w:val="24"/>
          <w:szCs w:val="24"/>
          <w:highlight w:val="yellow"/>
        </w:rPr>
      </w:pPr>
      <w:r w:rsidRPr="00396330">
        <w:rPr>
          <w:sz w:val="24"/>
          <w:szCs w:val="24"/>
        </w:rPr>
        <w:t>– умение в устной форме пересказать услышанный текст; выступление с докладом, требующее тщательной подготовки и эмоционального настроя.</w:t>
      </w:r>
    </w:p>
    <w:p w14:paraId="135236A1" w14:textId="77777777" w:rsidR="00533D82" w:rsidRPr="00396330" w:rsidRDefault="00533D82" w:rsidP="0029215B">
      <w:pPr>
        <w:pStyle w:val="a5"/>
        <w:spacing w:before="0"/>
        <w:ind w:left="0" w:firstLine="284"/>
        <w:jc w:val="both"/>
        <w:rPr>
          <w:sz w:val="24"/>
          <w:szCs w:val="24"/>
        </w:rPr>
      </w:pPr>
      <w:r w:rsidRPr="00396330">
        <w:rPr>
          <w:sz w:val="24"/>
          <w:szCs w:val="24"/>
        </w:rPr>
        <w:t>Целесообразно оценивать по трем</w:t>
      </w:r>
      <w:r w:rsidRPr="00396330">
        <w:rPr>
          <w:spacing w:val="1"/>
          <w:sz w:val="24"/>
          <w:szCs w:val="24"/>
        </w:rPr>
        <w:t xml:space="preserve"> </w:t>
      </w:r>
      <w:r w:rsidRPr="00396330">
        <w:rPr>
          <w:sz w:val="24"/>
          <w:szCs w:val="24"/>
        </w:rPr>
        <w:t>критериям:</w:t>
      </w:r>
    </w:p>
    <w:p w14:paraId="54068273" w14:textId="77777777" w:rsidR="00533D82" w:rsidRPr="00396330" w:rsidRDefault="00533D82" w:rsidP="0029215B">
      <w:pPr>
        <w:pStyle w:val="a5"/>
        <w:spacing w:before="0"/>
        <w:ind w:left="0" w:firstLine="284"/>
        <w:jc w:val="both"/>
        <w:rPr>
          <w:spacing w:val="1"/>
          <w:sz w:val="24"/>
          <w:szCs w:val="24"/>
        </w:rPr>
      </w:pPr>
      <w:r w:rsidRPr="00396330">
        <w:rPr>
          <w:spacing w:val="1"/>
          <w:sz w:val="24"/>
          <w:szCs w:val="24"/>
        </w:rPr>
        <w:t xml:space="preserve">– </w:t>
      </w:r>
      <w:r w:rsidRPr="00396330">
        <w:rPr>
          <w:sz w:val="24"/>
          <w:szCs w:val="24"/>
        </w:rPr>
        <w:t>соответствие</w:t>
      </w:r>
      <w:r w:rsidRPr="00396330">
        <w:rPr>
          <w:spacing w:val="1"/>
          <w:sz w:val="24"/>
          <w:szCs w:val="24"/>
        </w:rPr>
        <w:t xml:space="preserve"> </w:t>
      </w:r>
      <w:r w:rsidRPr="00396330">
        <w:rPr>
          <w:sz w:val="24"/>
          <w:szCs w:val="24"/>
        </w:rPr>
        <w:t>теме;</w:t>
      </w:r>
    </w:p>
    <w:p w14:paraId="18C745F4" w14:textId="77777777" w:rsidR="00533D82" w:rsidRPr="00396330" w:rsidRDefault="00533D82" w:rsidP="0029215B">
      <w:pPr>
        <w:pStyle w:val="a5"/>
        <w:spacing w:before="0"/>
        <w:ind w:left="0" w:firstLine="284"/>
        <w:jc w:val="both"/>
        <w:rPr>
          <w:spacing w:val="1"/>
          <w:sz w:val="24"/>
          <w:szCs w:val="24"/>
        </w:rPr>
      </w:pPr>
      <w:r w:rsidRPr="00396330">
        <w:rPr>
          <w:spacing w:val="1"/>
          <w:sz w:val="24"/>
          <w:szCs w:val="24"/>
        </w:rPr>
        <w:lastRenderedPageBreak/>
        <w:t xml:space="preserve">– </w:t>
      </w:r>
      <w:r w:rsidRPr="00396330">
        <w:rPr>
          <w:sz w:val="24"/>
          <w:szCs w:val="24"/>
        </w:rPr>
        <w:t>смысловая</w:t>
      </w:r>
      <w:r w:rsidRPr="00396330">
        <w:rPr>
          <w:spacing w:val="1"/>
          <w:sz w:val="24"/>
          <w:szCs w:val="24"/>
        </w:rPr>
        <w:t xml:space="preserve"> </w:t>
      </w:r>
      <w:r w:rsidRPr="00396330">
        <w:rPr>
          <w:sz w:val="24"/>
          <w:szCs w:val="24"/>
        </w:rPr>
        <w:t>цельность</w:t>
      </w:r>
      <w:r w:rsidRPr="00396330">
        <w:rPr>
          <w:spacing w:val="1"/>
          <w:sz w:val="24"/>
          <w:szCs w:val="24"/>
        </w:rPr>
        <w:t xml:space="preserve"> </w:t>
      </w:r>
      <w:r w:rsidRPr="00396330">
        <w:rPr>
          <w:sz w:val="24"/>
          <w:szCs w:val="24"/>
        </w:rPr>
        <w:t>высказывания;</w:t>
      </w:r>
    </w:p>
    <w:p w14:paraId="2FD362C1" w14:textId="77777777" w:rsidR="00533D82" w:rsidRPr="00396330" w:rsidRDefault="00533D82" w:rsidP="0029215B">
      <w:pPr>
        <w:pStyle w:val="a5"/>
        <w:spacing w:before="0"/>
        <w:ind w:left="0" w:firstLine="284"/>
        <w:jc w:val="both"/>
        <w:rPr>
          <w:sz w:val="24"/>
          <w:szCs w:val="24"/>
        </w:rPr>
      </w:pPr>
      <w:r w:rsidRPr="00396330">
        <w:rPr>
          <w:spacing w:val="1"/>
          <w:sz w:val="24"/>
          <w:szCs w:val="24"/>
        </w:rPr>
        <w:t xml:space="preserve">– </w:t>
      </w:r>
      <w:r w:rsidRPr="00396330">
        <w:rPr>
          <w:sz w:val="24"/>
          <w:szCs w:val="24"/>
        </w:rPr>
        <w:t>выразительность</w:t>
      </w:r>
      <w:r w:rsidRPr="00396330">
        <w:rPr>
          <w:spacing w:val="1"/>
          <w:sz w:val="24"/>
          <w:szCs w:val="24"/>
        </w:rPr>
        <w:t xml:space="preserve"> </w:t>
      </w:r>
      <w:r w:rsidRPr="00396330">
        <w:rPr>
          <w:sz w:val="24"/>
          <w:szCs w:val="24"/>
        </w:rPr>
        <w:t>и</w:t>
      </w:r>
      <w:r w:rsidRPr="00396330">
        <w:rPr>
          <w:spacing w:val="1"/>
          <w:sz w:val="24"/>
          <w:szCs w:val="24"/>
        </w:rPr>
        <w:t xml:space="preserve"> </w:t>
      </w:r>
      <w:r w:rsidRPr="00396330">
        <w:rPr>
          <w:sz w:val="24"/>
          <w:szCs w:val="24"/>
        </w:rPr>
        <w:t>точность</w:t>
      </w:r>
      <w:r w:rsidRPr="00396330">
        <w:rPr>
          <w:spacing w:val="70"/>
          <w:sz w:val="24"/>
          <w:szCs w:val="24"/>
        </w:rPr>
        <w:t xml:space="preserve"> </w:t>
      </w:r>
      <w:r w:rsidRPr="00396330">
        <w:rPr>
          <w:sz w:val="24"/>
          <w:szCs w:val="24"/>
        </w:rPr>
        <w:t>речи.</w:t>
      </w:r>
    </w:p>
    <w:p w14:paraId="5B805A08" w14:textId="77777777" w:rsidR="00533D82" w:rsidRPr="00396330" w:rsidRDefault="00533D82" w:rsidP="0029215B">
      <w:pPr>
        <w:pStyle w:val="a5"/>
        <w:spacing w:before="0"/>
        <w:ind w:left="0" w:firstLine="284"/>
        <w:jc w:val="both"/>
        <w:rPr>
          <w:sz w:val="24"/>
          <w:szCs w:val="24"/>
        </w:rPr>
      </w:pPr>
      <w:r w:rsidRPr="00396330">
        <w:rPr>
          <w:sz w:val="24"/>
          <w:szCs w:val="24"/>
        </w:rPr>
        <w:t>Суммарный</w:t>
      </w:r>
      <w:r w:rsidRPr="00396330">
        <w:rPr>
          <w:spacing w:val="70"/>
          <w:sz w:val="24"/>
          <w:szCs w:val="24"/>
        </w:rPr>
        <w:t xml:space="preserve"> </w:t>
      </w:r>
      <w:r w:rsidRPr="00396330">
        <w:rPr>
          <w:sz w:val="24"/>
          <w:szCs w:val="24"/>
        </w:rPr>
        <w:t>балл</w:t>
      </w:r>
      <w:r w:rsidRPr="00396330">
        <w:rPr>
          <w:spacing w:val="70"/>
          <w:sz w:val="24"/>
          <w:szCs w:val="24"/>
        </w:rPr>
        <w:t xml:space="preserve"> </w:t>
      </w:r>
      <w:r w:rsidRPr="00396330">
        <w:rPr>
          <w:sz w:val="24"/>
          <w:szCs w:val="24"/>
        </w:rPr>
        <w:t>за</w:t>
      </w:r>
      <w:r w:rsidRPr="00396330">
        <w:rPr>
          <w:spacing w:val="70"/>
          <w:sz w:val="24"/>
          <w:szCs w:val="24"/>
        </w:rPr>
        <w:t xml:space="preserve"> </w:t>
      </w:r>
      <w:r w:rsidRPr="00396330">
        <w:rPr>
          <w:sz w:val="24"/>
          <w:szCs w:val="24"/>
        </w:rPr>
        <w:t>рассказ</w:t>
      </w:r>
      <w:r w:rsidRPr="00396330">
        <w:rPr>
          <w:spacing w:val="70"/>
          <w:sz w:val="24"/>
          <w:szCs w:val="24"/>
        </w:rPr>
        <w:t xml:space="preserve"> </w:t>
      </w:r>
      <w:r w:rsidRPr="00396330">
        <w:rPr>
          <w:sz w:val="24"/>
          <w:szCs w:val="24"/>
        </w:rPr>
        <w:t>складывается</w:t>
      </w:r>
      <w:r w:rsidRPr="00396330">
        <w:rPr>
          <w:spacing w:val="1"/>
          <w:sz w:val="24"/>
          <w:szCs w:val="24"/>
        </w:rPr>
        <w:t xml:space="preserve"> </w:t>
      </w:r>
      <w:r w:rsidRPr="00396330">
        <w:rPr>
          <w:sz w:val="24"/>
          <w:szCs w:val="24"/>
        </w:rPr>
        <w:t>из</w:t>
      </w:r>
      <w:r w:rsidRPr="00396330">
        <w:rPr>
          <w:spacing w:val="-17"/>
          <w:sz w:val="24"/>
          <w:szCs w:val="24"/>
        </w:rPr>
        <w:t xml:space="preserve"> </w:t>
      </w:r>
      <w:r w:rsidRPr="00396330">
        <w:rPr>
          <w:sz w:val="24"/>
          <w:szCs w:val="24"/>
        </w:rPr>
        <w:t>баллов</w:t>
      </w:r>
      <w:r w:rsidRPr="00396330">
        <w:rPr>
          <w:spacing w:val="-17"/>
          <w:sz w:val="24"/>
          <w:szCs w:val="24"/>
        </w:rPr>
        <w:t xml:space="preserve"> </w:t>
      </w:r>
      <w:r w:rsidRPr="00396330">
        <w:rPr>
          <w:sz w:val="24"/>
          <w:szCs w:val="24"/>
        </w:rPr>
        <w:t>по</w:t>
      </w:r>
      <w:r w:rsidRPr="00396330">
        <w:rPr>
          <w:spacing w:val="-16"/>
          <w:sz w:val="24"/>
          <w:szCs w:val="24"/>
        </w:rPr>
        <w:t xml:space="preserve"> </w:t>
      </w:r>
      <w:r w:rsidRPr="00396330">
        <w:rPr>
          <w:sz w:val="24"/>
          <w:szCs w:val="24"/>
        </w:rPr>
        <w:t>трем</w:t>
      </w:r>
      <w:r w:rsidRPr="00396330">
        <w:rPr>
          <w:spacing w:val="-5"/>
          <w:sz w:val="24"/>
          <w:szCs w:val="24"/>
        </w:rPr>
        <w:t xml:space="preserve"> </w:t>
      </w:r>
      <w:r w:rsidRPr="00396330">
        <w:rPr>
          <w:sz w:val="24"/>
          <w:szCs w:val="24"/>
        </w:rPr>
        <w:t>критериям:</w:t>
      </w:r>
    </w:p>
    <w:p w14:paraId="771823A7" w14:textId="26C5549E" w:rsidR="00DB78A5" w:rsidRPr="00396330" w:rsidRDefault="00DB78A5" w:rsidP="0029215B">
      <w:pPr>
        <w:widowControl/>
        <w:autoSpaceDE/>
        <w:autoSpaceDN/>
        <w:ind w:firstLine="284"/>
        <w:jc w:val="right"/>
        <w:rPr>
          <w:rFonts w:eastAsiaTheme="minorHAnsi"/>
          <w:sz w:val="24"/>
          <w:szCs w:val="24"/>
        </w:rPr>
      </w:pPr>
      <w:r w:rsidRPr="00396330">
        <w:rPr>
          <w:rFonts w:eastAsiaTheme="minorHAnsi"/>
          <w:sz w:val="24"/>
          <w:szCs w:val="24"/>
        </w:rPr>
        <w:t>Таблица №2</w:t>
      </w:r>
    </w:p>
    <w:p w14:paraId="06DF4416" w14:textId="77777777" w:rsidR="00DB78A5" w:rsidRPr="00396330" w:rsidRDefault="00DB78A5" w:rsidP="0029215B">
      <w:pPr>
        <w:pStyle w:val="a5"/>
        <w:spacing w:before="0"/>
        <w:ind w:left="0" w:firstLine="284"/>
        <w:jc w:val="both"/>
        <w:rPr>
          <w:sz w:val="24"/>
          <w:szCs w:val="24"/>
        </w:rPr>
      </w:pPr>
    </w:p>
    <w:tbl>
      <w:tblPr>
        <w:tblStyle w:val="TableNormal"/>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0"/>
        <w:gridCol w:w="888"/>
      </w:tblGrid>
      <w:tr w:rsidR="009B70C7" w:rsidRPr="00396330" w14:paraId="6C1E8F99" w14:textId="77777777" w:rsidTr="00F83094">
        <w:trPr>
          <w:trHeight w:val="162"/>
        </w:trPr>
        <w:tc>
          <w:tcPr>
            <w:tcW w:w="9062" w:type="dxa"/>
          </w:tcPr>
          <w:p w14:paraId="3D2A8113" w14:textId="0457C407" w:rsidR="00656F25" w:rsidRPr="00396330" w:rsidRDefault="002D51D6" w:rsidP="0029215B">
            <w:pPr>
              <w:pStyle w:val="TableParagraph"/>
              <w:rPr>
                <w:sz w:val="24"/>
                <w:szCs w:val="24"/>
                <w:lang w:val="ru-RU"/>
              </w:rPr>
            </w:pPr>
            <w:r w:rsidRPr="00396330">
              <w:rPr>
                <w:sz w:val="24"/>
                <w:szCs w:val="24"/>
                <w:lang w:val="ru-RU"/>
              </w:rPr>
              <w:t>Критерии</w:t>
            </w:r>
          </w:p>
        </w:tc>
        <w:tc>
          <w:tcPr>
            <w:tcW w:w="1134" w:type="dxa"/>
          </w:tcPr>
          <w:p w14:paraId="22A697E9" w14:textId="6937C059" w:rsidR="00656F25" w:rsidRPr="00396330" w:rsidRDefault="002D51D6" w:rsidP="0029215B">
            <w:pPr>
              <w:pStyle w:val="TableParagraph"/>
              <w:rPr>
                <w:sz w:val="24"/>
                <w:szCs w:val="24"/>
                <w:lang w:val="ru-RU"/>
              </w:rPr>
            </w:pPr>
            <w:r w:rsidRPr="00396330">
              <w:rPr>
                <w:sz w:val="24"/>
                <w:szCs w:val="24"/>
                <w:lang w:val="ru-RU"/>
              </w:rPr>
              <w:t>Б</w:t>
            </w:r>
            <w:r w:rsidR="00656F25" w:rsidRPr="00396330">
              <w:rPr>
                <w:sz w:val="24"/>
                <w:szCs w:val="24"/>
                <w:lang w:val="ru-RU"/>
              </w:rPr>
              <w:t>аллы</w:t>
            </w:r>
          </w:p>
        </w:tc>
      </w:tr>
      <w:tr w:rsidR="009B70C7" w:rsidRPr="00396330" w14:paraId="67668DDA" w14:textId="77777777" w:rsidTr="00F83094">
        <w:trPr>
          <w:trHeight w:val="165"/>
        </w:trPr>
        <w:tc>
          <w:tcPr>
            <w:tcW w:w="9062" w:type="dxa"/>
          </w:tcPr>
          <w:p w14:paraId="6B77C522" w14:textId="77777777" w:rsidR="00656F25" w:rsidRPr="00396330" w:rsidRDefault="00656F25" w:rsidP="0029215B">
            <w:pPr>
              <w:pStyle w:val="TableParagraph"/>
              <w:jc w:val="both"/>
              <w:rPr>
                <w:b/>
                <w:sz w:val="24"/>
                <w:szCs w:val="24"/>
                <w:lang w:val="ru-RU"/>
              </w:rPr>
            </w:pPr>
            <w:r w:rsidRPr="00396330">
              <w:rPr>
                <w:b/>
                <w:sz w:val="24"/>
                <w:szCs w:val="24"/>
                <w:lang w:val="ru-RU"/>
              </w:rPr>
              <w:t>1.</w:t>
            </w:r>
            <w:r w:rsidRPr="00396330">
              <w:rPr>
                <w:b/>
                <w:spacing w:val="-4"/>
                <w:sz w:val="24"/>
                <w:szCs w:val="24"/>
                <w:lang w:val="ru-RU"/>
              </w:rPr>
              <w:t xml:space="preserve"> </w:t>
            </w:r>
            <w:r w:rsidRPr="00396330">
              <w:rPr>
                <w:b/>
                <w:sz w:val="24"/>
                <w:szCs w:val="24"/>
                <w:lang w:val="ru-RU"/>
              </w:rPr>
              <w:t>Соответствие</w:t>
            </w:r>
            <w:r w:rsidRPr="00396330">
              <w:rPr>
                <w:b/>
                <w:spacing w:val="-7"/>
                <w:sz w:val="24"/>
                <w:szCs w:val="24"/>
                <w:lang w:val="ru-RU"/>
              </w:rPr>
              <w:t xml:space="preserve"> </w:t>
            </w:r>
            <w:r w:rsidRPr="00396330">
              <w:rPr>
                <w:b/>
                <w:sz w:val="24"/>
                <w:szCs w:val="24"/>
                <w:lang w:val="ru-RU"/>
              </w:rPr>
              <w:t>теме</w:t>
            </w:r>
          </w:p>
        </w:tc>
        <w:tc>
          <w:tcPr>
            <w:tcW w:w="1134" w:type="dxa"/>
          </w:tcPr>
          <w:p w14:paraId="6CD2A08F" w14:textId="77777777" w:rsidR="00656F25" w:rsidRPr="00396330" w:rsidRDefault="00656F25" w:rsidP="0029215B">
            <w:pPr>
              <w:pStyle w:val="TableParagraph"/>
              <w:rPr>
                <w:sz w:val="24"/>
                <w:szCs w:val="24"/>
                <w:lang w:val="ru-RU"/>
              </w:rPr>
            </w:pPr>
          </w:p>
        </w:tc>
      </w:tr>
      <w:tr w:rsidR="009B70C7" w:rsidRPr="00396330" w14:paraId="5976A371" w14:textId="77777777" w:rsidTr="00F83094">
        <w:trPr>
          <w:trHeight w:val="298"/>
        </w:trPr>
        <w:tc>
          <w:tcPr>
            <w:tcW w:w="9062" w:type="dxa"/>
          </w:tcPr>
          <w:p w14:paraId="645CC06E" w14:textId="77777777" w:rsidR="00656F25" w:rsidRPr="00396330" w:rsidRDefault="00656F25" w:rsidP="0029215B">
            <w:pPr>
              <w:pStyle w:val="TableParagraph"/>
              <w:jc w:val="both"/>
              <w:rPr>
                <w:sz w:val="24"/>
                <w:szCs w:val="24"/>
                <w:lang w:val="ru-RU"/>
              </w:rPr>
            </w:pPr>
            <w:r w:rsidRPr="00396330">
              <w:rPr>
                <w:sz w:val="24"/>
                <w:szCs w:val="24"/>
                <w:lang w:val="ru-RU"/>
              </w:rPr>
              <w:t>Устный</w:t>
            </w:r>
            <w:r w:rsidRPr="00396330">
              <w:rPr>
                <w:spacing w:val="-4"/>
                <w:sz w:val="24"/>
                <w:szCs w:val="24"/>
                <w:lang w:val="ru-RU"/>
              </w:rPr>
              <w:t xml:space="preserve"> </w:t>
            </w:r>
            <w:r w:rsidRPr="00396330">
              <w:rPr>
                <w:sz w:val="24"/>
                <w:szCs w:val="24"/>
                <w:lang w:val="ru-RU"/>
              </w:rPr>
              <w:t>рассказ</w:t>
            </w:r>
            <w:r w:rsidR="00AC795F" w:rsidRPr="00396330">
              <w:rPr>
                <w:sz w:val="24"/>
                <w:szCs w:val="24"/>
                <w:lang w:val="ru-RU"/>
              </w:rPr>
              <w:t>/пересказ/доклад</w:t>
            </w:r>
            <w:r w:rsidRPr="00396330">
              <w:rPr>
                <w:spacing w:val="-5"/>
                <w:sz w:val="24"/>
                <w:szCs w:val="24"/>
                <w:lang w:val="ru-RU"/>
              </w:rPr>
              <w:t xml:space="preserve"> </w:t>
            </w:r>
            <w:r w:rsidRPr="00396330">
              <w:rPr>
                <w:sz w:val="24"/>
                <w:szCs w:val="24"/>
                <w:lang w:val="ru-RU"/>
              </w:rPr>
              <w:t>соответствует</w:t>
            </w:r>
            <w:r w:rsidRPr="00396330">
              <w:rPr>
                <w:spacing w:val="-4"/>
                <w:sz w:val="24"/>
                <w:szCs w:val="24"/>
                <w:lang w:val="ru-RU"/>
              </w:rPr>
              <w:t xml:space="preserve"> </w:t>
            </w:r>
            <w:r w:rsidRPr="00396330">
              <w:rPr>
                <w:sz w:val="24"/>
                <w:szCs w:val="24"/>
                <w:lang w:val="ru-RU"/>
              </w:rPr>
              <w:t>теме</w:t>
            </w:r>
          </w:p>
        </w:tc>
        <w:tc>
          <w:tcPr>
            <w:tcW w:w="1134" w:type="dxa"/>
          </w:tcPr>
          <w:p w14:paraId="554F2CCD" w14:textId="77777777" w:rsidR="00656F25" w:rsidRPr="00396330" w:rsidRDefault="00656F25" w:rsidP="0029215B">
            <w:pPr>
              <w:pStyle w:val="TableParagraph"/>
              <w:rPr>
                <w:sz w:val="24"/>
                <w:szCs w:val="24"/>
                <w:lang w:val="ru-RU"/>
              </w:rPr>
            </w:pPr>
            <w:r w:rsidRPr="00396330">
              <w:rPr>
                <w:sz w:val="24"/>
                <w:szCs w:val="24"/>
                <w:lang w:val="ru-RU"/>
              </w:rPr>
              <w:t>1</w:t>
            </w:r>
          </w:p>
        </w:tc>
      </w:tr>
      <w:tr w:rsidR="009B70C7" w:rsidRPr="00396330" w14:paraId="62ACDC57" w14:textId="77777777" w:rsidTr="00F83094">
        <w:trPr>
          <w:trHeight w:val="131"/>
        </w:trPr>
        <w:tc>
          <w:tcPr>
            <w:tcW w:w="9062" w:type="dxa"/>
          </w:tcPr>
          <w:p w14:paraId="37690044" w14:textId="77777777" w:rsidR="00656F25" w:rsidRPr="00396330" w:rsidRDefault="00656F25" w:rsidP="0029215B">
            <w:pPr>
              <w:pStyle w:val="TableParagraph"/>
              <w:jc w:val="both"/>
              <w:rPr>
                <w:sz w:val="24"/>
                <w:szCs w:val="24"/>
                <w:lang w:val="ru-RU"/>
              </w:rPr>
            </w:pPr>
            <w:r w:rsidRPr="00396330">
              <w:rPr>
                <w:sz w:val="24"/>
                <w:szCs w:val="24"/>
                <w:lang w:val="ru-RU"/>
              </w:rPr>
              <w:t>Устный</w:t>
            </w:r>
            <w:r w:rsidRPr="00396330">
              <w:rPr>
                <w:spacing w:val="-2"/>
                <w:sz w:val="24"/>
                <w:szCs w:val="24"/>
                <w:lang w:val="ru-RU"/>
              </w:rPr>
              <w:t xml:space="preserve"> </w:t>
            </w:r>
            <w:r w:rsidRPr="00396330">
              <w:rPr>
                <w:sz w:val="24"/>
                <w:szCs w:val="24"/>
                <w:lang w:val="ru-RU"/>
              </w:rPr>
              <w:t>рассказ</w:t>
            </w:r>
            <w:r w:rsidR="00AC795F" w:rsidRPr="00396330">
              <w:rPr>
                <w:sz w:val="24"/>
                <w:szCs w:val="24"/>
                <w:lang w:val="ru-RU"/>
              </w:rPr>
              <w:t>/пересказ/доклад</w:t>
            </w:r>
            <w:r w:rsidRPr="00396330">
              <w:rPr>
                <w:spacing w:val="-4"/>
                <w:sz w:val="24"/>
                <w:szCs w:val="24"/>
                <w:lang w:val="ru-RU"/>
              </w:rPr>
              <w:t xml:space="preserve"> </w:t>
            </w:r>
            <w:r w:rsidRPr="00396330">
              <w:rPr>
                <w:sz w:val="24"/>
                <w:szCs w:val="24"/>
                <w:lang w:val="ru-RU"/>
              </w:rPr>
              <w:t>не</w:t>
            </w:r>
            <w:r w:rsidRPr="00396330">
              <w:rPr>
                <w:spacing w:val="-4"/>
                <w:sz w:val="24"/>
                <w:szCs w:val="24"/>
                <w:lang w:val="ru-RU"/>
              </w:rPr>
              <w:t xml:space="preserve"> </w:t>
            </w:r>
            <w:r w:rsidRPr="00396330">
              <w:rPr>
                <w:sz w:val="24"/>
                <w:szCs w:val="24"/>
                <w:lang w:val="ru-RU"/>
              </w:rPr>
              <w:t>соответствует</w:t>
            </w:r>
            <w:r w:rsidRPr="00396330">
              <w:rPr>
                <w:spacing w:val="-1"/>
                <w:sz w:val="24"/>
                <w:szCs w:val="24"/>
                <w:lang w:val="ru-RU"/>
              </w:rPr>
              <w:t xml:space="preserve"> </w:t>
            </w:r>
            <w:r w:rsidRPr="00396330">
              <w:rPr>
                <w:sz w:val="24"/>
                <w:szCs w:val="24"/>
                <w:lang w:val="ru-RU"/>
              </w:rPr>
              <w:t>теме</w:t>
            </w:r>
          </w:p>
        </w:tc>
        <w:tc>
          <w:tcPr>
            <w:tcW w:w="1134" w:type="dxa"/>
          </w:tcPr>
          <w:p w14:paraId="523BFEDA" w14:textId="77777777" w:rsidR="00656F25" w:rsidRPr="00396330" w:rsidRDefault="00656F25" w:rsidP="0029215B">
            <w:pPr>
              <w:pStyle w:val="TableParagraph"/>
              <w:rPr>
                <w:sz w:val="24"/>
                <w:szCs w:val="24"/>
                <w:lang w:val="ru-RU"/>
              </w:rPr>
            </w:pPr>
            <w:r w:rsidRPr="00396330">
              <w:rPr>
                <w:sz w:val="24"/>
                <w:szCs w:val="24"/>
                <w:lang w:val="ru-RU"/>
              </w:rPr>
              <w:t>0</w:t>
            </w:r>
          </w:p>
        </w:tc>
      </w:tr>
      <w:tr w:rsidR="009B70C7" w:rsidRPr="00396330" w14:paraId="0073999F" w14:textId="77777777" w:rsidTr="00F83094">
        <w:trPr>
          <w:trHeight w:val="278"/>
        </w:trPr>
        <w:tc>
          <w:tcPr>
            <w:tcW w:w="9062" w:type="dxa"/>
          </w:tcPr>
          <w:p w14:paraId="1C8DEC12" w14:textId="77777777" w:rsidR="00656F25" w:rsidRPr="00396330" w:rsidRDefault="00656F25" w:rsidP="0029215B">
            <w:pPr>
              <w:pStyle w:val="TableParagraph"/>
              <w:jc w:val="both"/>
              <w:rPr>
                <w:b/>
                <w:sz w:val="24"/>
                <w:szCs w:val="24"/>
                <w:lang w:val="ru-RU"/>
              </w:rPr>
            </w:pPr>
            <w:r w:rsidRPr="00396330">
              <w:rPr>
                <w:b/>
                <w:sz w:val="24"/>
                <w:szCs w:val="24"/>
                <w:lang w:val="ru-RU"/>
              </w:rPr>
              <w:t>2.</w:t>
            </w:r>
            <w:r w:rsidRPr="00396330">
              <w:rPr>
                <w:b/>
                <w:spacing w:val="-4"/>
                <w:sz w:val="24"/>
                <w:szCs w:val="24"/>
                <w:lang w:val="ru-RU"/>
              </w:rPr>
              <w:t xml:space="preserve"> </w:t>
            </w:r>
            <w:r w:rsidRPr="00396330">
              <w:rPr>
                <w:b/>
                <w:sz w:val="24"/>
                <w:szCs w:val="24"/>
                <w:lang w:val="ru-RU"/>
              </w:rPr>
              <w:t>Смысловая</w:t>
            </w:r>
            <w:r w:rsidRPr="00396330">
              <w:rPr>
                <w:b/>
                <w:spacing w:val="-5"/>
                <w:sz w:val="24"/>
                <w:szCs w:val="24"/>
                <w:lang w:val="ru-RU"/>
              </w:rPr>
              <w:t xml:space="preserve"> </w:t>
            </w:r>
            <w:r w:rsidRPr="00396330">
              <w:rPr>
                <w:b/>
                <w:sz w:val="24"/>
                <w:szCs w:val="24"/>
                <w:lang w:val="ru-RU"/>
              </w:rPr>
              <w:t>цельность</w:t>
            </w:r>
            <w:r w:rsidRPr="00396330">
              <w:rPr>
                <w:b/>
                <w:spacing w:val="-9"/>
                <w:sz w:val="24"/>
                <w:szCs w:val="24"/>
                <w:lang w:val="ru-RU"/>
              </w:rPr>
              <w:t xml:space="preserve"> </w:t>
            </w:r>
            <w:r w:rsidRPr="00396330">
              <w:rPr>
                <w:b/>
                <w:sz w:val="24"/>
                <w:szCs w:val="24"/>
                <w:lang w:val="ru-RU"/>
              </w:rPr>
              <w:t>высказывания</w:t>
            </w:r>
          </w:p>
        </w:tc>
        <w:tc>
          <w:tcPr>
            <w:tcW w:w="1134" w:type="dxa"/>
          </w:tcPr>
          <w:p w14:paraId="0BA628B0" w14:textId="77777777" w:rsidR="00656F25" w:rsidRPr="00396330" w:rsidRDefault="00656F25" w:rsidP="0029215B">
            <w:pPr>
              <w:pStyle w:val="TableParagraph"/>
              <w:rPr>
                <w:sz w:val="24"/>
                <w:szCs w:val="24"/>
              </w:rPr>
            </w:pPr>
          </w:p>
        </w:tc>
      </w:tr>
      <w:tr w:rsidR="009B70C7" w:rsidRPr="00396330" w14:paraId="6B109B6A" w14:textId="77777777" w:rsidTr="00F83094">
        <w:trPr>
          <w:trHeight w:val="550"/>
        </w:trPr>
        <w:tc>
          <w:tcPr>
            <w:tcW w:w="9062" w:type="dxa"/>
          </w:tcPr>
          <w:p w14:paraId="6DD90648" w14:textId="77777777" w:rsidR="00656F25" w:rsidRPr="00396330" w:rsidRDefault="00656F25" w:rsidP="0029215B">
            <w:pPr>
              <w:pStyle w:val="TableParagraph"/>
              <w:jc w:val="both"/>
              <w:rPr>
                <w:sz w:val="24"/>
                <w:szCs w:val="24"/>
                <w:lang w:val="ru-RU"/>
              </w:rPr>
            </w:pPr>
            <w:r w:rsidRPr="00396330">
              <w:rPr>
                <w:sz w:val="24"/>
                <w:szCs w:val="24"/>
                <w:lang w:val="ru-RU"/>
              </w:rPr>
              <w:t>Устное</w:t>
            </w:r>
            <w:r w:rsidRPr="00396330">
              <w:rPr>
                <w:spacing w:val="-1"/>
                <w:sz w:val="24"/>
                <w:szCs w:val="24"/>
                <w:lang w:val="ru-RU"/>
              </w:rPr>
              <w:t xml:space="preserve"> </w:t>
            </w:r>
            <w:r w:rsidRPr="00396330">
              <w:rPr>
                <w:sz w:val="24"/>
                <w:szCs w:val="24"/>
                <w:lang w:val="ru-RU"/>
              </w:rPr>
              <w:t>высказывание характеризуется</w:t>
            </w:r>
            <w:r w:rsidRPr="00396330">
              <w:rPr>
                <w:spacing w:val="3"/>
                <w:sz w:val="24"/>
                <w:szCs w:val="24"/>
                <w:lang w:val="ru-RU"/>
              </w:rPr>
              <w:t xml:space="preserve"> </w:t>
            </w:r>
            <w:r w:rsidRPr="00396330">
              <w:rPr>
                <w:sz w:val="24"/>
                <w:szCs w:val="24"/>
                <w:lang w:val="ru-RU"/>
              </w:rPr>
              <w:t>смысловой</w:t>
            </w:r>
            <w:r w:rsidRPr="00396330">
              <w:rPr>
                <w:spacing w:val="3"/>
                <w:sz w:val="24"/>
                <w:szCs w:val="24"/>
                <w:lang w:val="ru-RU"/>
              </w:rPr>
              <w:t xml:space="preserve"> </w:t>
            </w:r>
            <w:r w:rsidRPr="00396330">
              <w:rPr>
                <w:sz w:val="24"/>
                <w:szCs w:val="24"/>
                <w:lang w:val="ru-RU"/>
              </w:rPr>
              <w:t>цельностью,</w:t>
            </w:r>
            <w:r w:rsidR="00553743" w:rsidRPr="00396330">
              <w:rPr>
                <w:sz w:val="24"/>
                <w:szCs w:val="24"/>
                <w:lang w:val="ru-RU"/>
              </w:rPr>
              <w:t xml:space="preserve"> речевой связностью и последовательностью </w:t>
            </w:r>
            <w:r w:rsidR="00BF1296" w:rsidRPr="00396330">
              <w:rPr>
                <w:sz w:val="24"/>
                <w:szCs w:val="24"/>
                <w:lang w:val="ru-RU"/>
              </w:rPr>
              <w:t xml:space="preserve">изложения; </w:t>
            </w:r>
            <w:r w:rsidRPr="00396330">
              <w:rPr>
                <w:spacing w:val="-67"/>
                <w:sz w:val="24"/>
                <w:szCs w:val="24"/>
                <w:lang w:val="ru-RU"/>
              </w:rPr>
              <w:t xml:space="preserve"> </w:t>
            </w:r>
            <w:r w:rsidR="00AC795F" w:rsidRPr="00396330">
              <w:rPr>
                <w:spacing w:val="-67"/>
                <w:sz w:val="24"/>
                <w:szCs w:val="24"/>
                <w:lang w:val="ru-RU"/>
              </w:rPr>
              <w:t xml:space="preserve">  </w:t>
            </w:r>
            <w:r w:rsidRPr="00396330">
              <w:rPr>
                <w:sz w:val="24"/>
                <w:szCs w:val="24"/>
                <w:lang w:val="ru-RU"/>
              </w:rPr>
              <w:t>логические</w:t>
            </w:r>
            <w:r w:rsidRPr="00396330">
              <w:rPr>
                <w:spacing w:val="-2"/>
                <w:sz w:val="24"/>
                <w:szCs w:val="24"/>
                <w:lang w:val="ru-RU"/>
              </w:rPr>
              <w:t xml:space="preserve"> </w:t>
            </w:r>
            <w:r w:rsidRPr="00396330">
              <w:rPr>
                <w:sz w:val="24"/>
                <w:szCs w:val="24"/>
                <w:lang w:val="ru-RU"/>
              </w:rPr>
              <w:t>ошибки</w:t>
            </w:r>
            <w:r w:rsidRPr="00396330">
              <w:rPr>
                <w:spacing w:val="2"/>
                <w:sz w:val="24"/>
                <w:szCs w:val="24"/>
                <w:lang w:val="ru-RU"/>
              </w:rPr>
              <w:t xml:space="preserve"> </w:t>
            </w:r>
            <w:r w:rsidRPr="00396330">
              <w:rPr>
                <w:sz w:val="24"/>
                <w:szCs w:val="24"/>
                <w:lang w:val="ru-RU"/>
              </w:rPr>
              <w:t>отсутствуют</w:t>
            </w:r>
          </w:p>
        </w:tc>
        <w:tc>
          <w:tcPr>
            <w:tcW w:w="1134" w:type="dxa"/>
          </w:tcPr>
          <w:p w14:paraId="39D2E7BA" w14:textId="77777777" w:rsidR="00656F25" w:rsidRPr="00396330" w:rsidRDefault="00656F25" w:rsidP="0029215B">
            <w:pPr>
              <w:pStyle w:val="TableParagraph"/>
              <w:rPr>
                <w:sz w:val="24"/>
                <w:szCs w:val="24"/>
                <w:lang w:val="ru-RU"/>
              </w:rPr>
            </w:pPr>
            <w:r w:rsidRPr="00396330">
              <w:rPr>
                <w:sz w:val="24"/>
                <w:szCs w:val="24"/>
                <w:lang w:val="ru-RU"/>
              </w:rPr>
              <w:t>2</w:t>
            </w:r>
          </w:p>
        </w:tc>
      </w:tr>
      <w:tr w:rsidR="009B70C7" w:rsidRPr="00396330" w14:paraId="50BDA122" w14:textId="77777777" w:rsidTr="00F83094">
        <w:trPr>
          <w:trHeight w:val="551"/>
        </w:trPr>
        <w:tc>
          <w:tcPr>
            <w:tcW w:w="9062" w:type="dxa"/>
          </w:tcPr>
          <w:p w14:paraId="77273155" w14:textId="77777777" w:rsidR="00656F25" w:rsidRPr="00396330" w:rsidRDefault="00656F25" w:rsidP="0029215B">
            <w:pPr>
              <w:pStyle w:val="TableParagraph"/>
              <w:tabs>
                <w:tab w:val="left" w:pos="1347"/>
                <w:tab w:val="left" w:pos="3009"/>
                <w:tab w:val="left" w:pos="3455"/>
                <w:tab w:val="left" w:pos="6347"/>
              </w:tabs>
              <w:jc w:val="both"/>
              <w:rPr>
                <w:sz w:val="24"/>
                <w:szCs w:val="24"/>
                <w:lang w:val="ru-RU"/>
              </w:rPr>
            </w:pPr>
            <w:r w:rsidRPr="00396330">
              <w:rPr>
                <w:sz w:val="24"/>
                <w:szCs w:val="24"/>
                <w:lang w:val="ru-RU"/>
              </w:rPr>
              <w:t>Устное</w:t>
            </w:r>
            <w:r w:rsidRPr="00396330">
              <w:rPr>
                <w:spacing w:val="-1"/>
                <w:sz w:val="24"/>
                <w:szCs w:val="24"/>
                <w:lang w:val="ru-RU"/>
              </w:rPr>
              <w:t xml:space="preserve"> </w:t>
            </w:r>
            <w:r w:rsidRPr="00396330">
              <w:rPr>
                <w:sz w:val="24"/>
                <w:szCs w:val="24"/>
                <w:lang w:val="ru-RU"/>
              </w:rPr>
              <w:t>высказывание</w:t>
            </w:r>
            <w:r w:rsidRPr="00396330">
              <w:rPr>
                <w:spacing w:val="-1"/>
                <w:sz w:val="24"/>
                <w:szCs w:val="24"/>
                <w:lang w:val="ru-RU"/>
              </w:rPr>
              <w:t xml:space="preserve"> </w:t>
            </w:r>
            <w:r w:rsidRPr="00396330">
              <w:rPr>
                <w:sz w:val="24"/>
                <w:szCs w:val="24"/>
                <w:lang w:val="ru-RU"/>
              </w:rPr>
              <w:t>характеризуется</w:t>
            </w:r>
            <w:r w:rsidRPr="00396330">
              <w:rPr>
                <w:spacing w:val="2"/>
                <w:sz w:val="24"/>
                <w:szCs w:val="24"/>
                <w:lang w:val="ru-RU"/>
              </w:rPr>
              <w:t xml:space="preserve"> </w:t>
            </w:r>
            <w:r w:rsidRPr="00396330">
              <w:rPr>
                <w:sz w:val="24"/>
                <w:szCs w:val="24"/>
                <w:lang w:val="ru-RU"/>
              </w:rPr>
              <w:t>смысловой</w:t>
            </w:r>
            <w:r w:rsidRPr="00396330">
              <w:rPr>
                <w:spacing w:val="1"/>
                <w:sz w:val="24"/>
                <w:szCs w:val="24"/>
                <w:lang w:val="ru-RU"/>
              </w:rPr>
              <w:t xml:space="preserve"> </w:t>
            </w:r>
            <w:r w:rsidRPr="00396330">
              <w:rPr>
                <w:sz w:val="24"/>
                <w:szCs w:val="24"/>
                <w:lang w:val="ru-RU"/>
              </w:rPr>
              <w:t>цельностью,</w:t>
            </w:r>
            <w:r w:rsidRPr="00396330">
              <w:rPr>
                <w:spacing w:val="-67"/>
                <w:sz w:val="24"/>
                <w:szCs w:val="24"/>
                <w:lang w:val="ru-RU"/>
              </w:rPr>
              <w:t xml:space="preserve"> </w:t>
            </w:r>
            <w:r w:rsidR="00553743" w:rsidRPr="00396330">
              <w:rPr>
                <w:sz w:val="24"/>
                <w:szCs w:val="24"/>
                <w:lang w:val="ru-RU"/>
              </w:rPr>
              <w:t xml:space="preserve">речевой связностью и </w:t>
            </w:r>
            <w:r w:rsidRPr="00396330">
              <w:rPr>
                <w:sz w:val="24"/>
                <w:szCs w:val="24"/>
                <w:lang w:val="ru-RU"/>
              </w:rPr>
              <w:t>п</w:t>
            </w:r>
            <w:r w:rsidR="00553743" w:rsidRPr="00396330">
              <w:rPr>
                <w:sz w:val="24"/>
                <w:szCs w:val="24"/>
                <w:lang w:val="ru-RU"/>
              </w:rPr>
              <w:t xml:space="preserve">оследовательностью изложения, </w:t>
            </w:r>
            <w:r w:rsidRPr="00396330">
              <w:rPr>
                <w:sz w:val="24"/>
                <w:szCs w:val="24"/>
                <w:lang w:val="ru-RU"/>
              </w:rPr>
              <w:t>но</w:t>
            </w:r>
            <w:r w:rsidRPr="00396330">
              <w:rPr>
                <w:spacing w:val="-6"/>
                <w:sz w:val="24"/>
                <w:szCs w:val="24"/>
                <w:lang w:val="ru-RU"/>
              </w:rPr>
              <w:t xml:space="preserve"> </w:t>
            </w:r>
            <w:r w:rsidRPr="00396330">
              <w:rPr>
                <w:sz w:val="24"/>
                <w:szCs w:val="24"/>
                <w:lang w:val="ru-RU"/>
              </w:rPr>
              <w:t>допущены</w:t>
            </w:r>
            <w:r w:rsidRPr="00396330">
              <w:rPr>
                <w:spacing w:val="-3"/>
                <w:sz w:val="24"/>
                <w:szCs w:val="24"/>
                <w:lang w:val="ru-RU"/>
              </w:rPr>
              <w:t xml:space="preserve"> </w:t>
            </w:r>
            <w:r w:rsidRPr="00396330">
              <w:rPr>
                <w:sz w:val="24"/>
                <w:szCs w:val="24"/>
                <w:lang w:val="ru-RU"/>
              </w:rPr>
              <w:t>логические</w:t>
            </w:r>
            <w:r w:rsidRPr="00396330">
              <w:rPr>
                <w:spacing w:val="-4"/>
                <w:sz w:val="24"/>
                <w:szCs w:val="24"/>
                <w:lang w:val="ru-RU"/>
              </w:rPr>
              <w:t xml:space="preserve"> </w:t>
            </w:r>
            <w:r w:rsidRPr="00396330">
              <w:rPr>
                <w:sz w:val="24"/>
                <w:szCs w:val="24"/>
                <w:lang w:val="ru-RU"/>
              </w:rPr>
              <w:t>ошибки</w:t>
            </w:r>
            <w:r w:rsidRPr="00396330">
              <w:rPr>
                <w:spacing w:val="-1"/>
                <w:sz w:val="24"/>
                <w:szCs w:val="24"/>
                <w:lang w:val="ru-RU"/>
              </w:rPr>
              <w:t xml:space="preserve"> </w:t>
            </w:r>
            <w:r w:rsidRPr="00396330">
              <w:rPr>
                <w:sz w:val="24"/>
                <w:szCs w:val="24"/>
                <w:lang w:val="ru-RU"/>
              </w:rPr>
              <w:t>(не</w:t>
            </w:r>
            <w:r w:rsidRPr="00396330">
              <w:rPr>
                <w:spacing w:val="-3"/>
                <w:sz w:val="24"/>
                <w:szCs w:val="24"/>
                <w:lang w:val="ru-RU"/>
              </w:rPr>
              <w:t xml:space="preserve"> </w:t>
            </w:r>
            <w:r w:rsidRPr="00396330">
              <w:rPr>
                <w:sz w:val="24"/>
                <w:szCs w:val="24"/>
                <w:lang w:val="ru-RU"/>
              </w:rPr>
              <w:t>более</w:t>
            </w:r>
            <w:r w:rsidRPr="00396330">
              <w:rPr>
                <w:spacing w:val="-4"/>
                <w:sz w:val="24"/>
                <w:szCs w:val="24"/>
                <w:lang w:val="ru-RU"/>
              </w:rPr>
              <w:t xml:space="preserve"> </w:t>
            </w:r>
            <w:r w:rsidRPr="00396330">
              <w:rPr>
                <w:sz w:val="24"/>
                <w:szCs w:val="24"/>
                <w:lang w:val="ru-RU"/>
              </w:rPr>
              <w:t>2)</w:t>
            </w:r>
          </w:p>
        </w:tc>
        <w:tc>
          <w:tcPr>
            <w:tcW w:w="1134" w:type="dxa"/>
          </w:tcPr>
          <w:p w14:paraId="359C8596" w14:textId="77777777" w:rsidR="00656F25" w:rsidRPr="00396330" w:rsidRDefault="00656F25" w:rsidP="0029215B">
            <w:pPr>
              <w:pStyle w:val="TableParagraph"/>
              <w:rPr>
                <w:sz w:val="24"/>
                <w:szCs w:val="24"/>
              </w:rPr>
            </w:pPr>
            <w:r w:rsidRPr="00396330">
              <w:rPr>
                <w:sz w:val="24"/>
                <w:szCs w:val="24"/>
              </w:rPr>
              <w:t>1</w:t>
            </w:r>
          </w:p>
        </w:tc>
      </w:tr>
      <w:tr w:rsidR="009B70C7" w:rsidRPr="00396330" w14:paraId="1B6952E8" w14:textId="77777777" w:rsidTr="00F83094">
        <w:trPr>
          <w:trHeight w:val="430"/>
        </w:trPr>
        <w:tc>
          <w:tcPr>
            <w:tcW w:w="9062" w:type="dxa"/>
          </w:tcPr>
          <w:p w14:paraId="15DB86CC" w14:textId="77777777" w:rsidR="00656F25" w:rsidRPr="00396330" w:rsidRDefault="00553743" w:rsidP="0029215B">
            <w:pPr>
              <w:pStyle w:val="TableParagraph"/>
              <w:tabs>
                <w:tab w:val="left" w:pos="2146"/>
                <w:tab w:val="left" w:pos="3764"/>
                <w:tab w:val="left" w:pos="5339"/>
              </w:tabs>
              <w:jc w:val="both"/>
              <w:rPr>
                <w:sz w:val="24"/>
                <w:szCs w:val="24"/>
                <w:lang w:val="ru-RU"/>
              </w:rPr>
            </w:pPr>
            <w:r w:rsidRPr="00396330">
              <w:rPr>
                <w:sz w:val="24"/>
                <w:szCs w:val="24"/>
                <w:lang w:val="ru-RU"/>
              </w:rPr>
              <w:t xml:space="preserve">Высказывание нелогично, изложение непоследовательно, </w:t>
            </w:r>
            <w:r w:rsidR="00656F25" w:rsidRPr="00396330">
              <w:rPr>
                <w:sz w:val="24"/>
                <w:szCs w:val="24"/>
                <w:lang w:val="ru-RU"/>
              </w:rPr>
              <w:t>допущены</w:t>
            </w:r>
            <w:r w:rsidR="00656F25" w:rsidRPr="00396330">
              <w:rPr>
                <w:spacing w:val="-5"/>
                <w:sz w:val="24"/>
                <w:szCs w:val="24"/>
                <w:lang w:val="ru-RU"/>
              </w:rPr>
              <w:t xml:space="preserve"> </w:t>
            </w:r>
            <w:r w:rsidR="00656F25" w:rsidRPr="00396330">
              <w:rPr>
                <w:sz w:val="24"/>
                <w:szCs w:val="24"/>
                <w:lang w:val="ru-RU"/>
              </w:rPr>
              <w:t>логические</w:t>
            </w:r>
            <w:r w:rsidR="00656F25" w:rsidRPr="00396330">
              <w:rPr>
                <w:spacing w:val="-5"/>
                <w:sz w:val="24"/>
                <w:szCs w:val="24"/>
                <w:lang w:val="ru-RU"/>
              </w:rPr>
              <w:t xml:space="preserve"> </w:t>
            </w:r>
            <w:r w:rsidR="00656F25" w:rsidRPr="00396330">
              <w:rPr>
                <w:sz w:val="24"/>
                <w:szCs w:val="24"/>
                <w:lang w:val="ru-RU"/>
              </w:rPr>
              <w:t>ошибки</w:t>
            </w:r>
            <w:r w:rsidR="00656F25" w:rsidRPr="00396330">
              <w:rPr>
                <w:spacing w:val="-2"/>
                <w:sz w:val="24"/>
                <w:szCs w:val="24"/>
                <w:lang w:val="ru-RU"/>
              </w:rPr>
              <w:t xml:space="preserve"> </w:t>
            </w:r>
            <w:r w:rsidR="00656F25" w:rsidRPr="00396330">
              <w:rPr>
                <w:sz w:val="24"/>
                <w:szCs w:val="24"/>
                <w:lang w:val="ru-RU"/>
              </w:rPr>
              <w:t>(более</w:t>
            </w:r>
            <w:r w:rsidR="00656F25" w:rsidRPr="00396330">
              <w:rPr>
                <w:spacing w:val="-5"/>
                <w:sz w:val="24"/>
                <w:szCs w:val="24"/>
                <w:lang w:val="ru-RU"/>
              </w:rPr>
              <w:t xml:space="preserve"> </w:t>
            </w:r>
            <w:r w:rsidR="00656F25" w:rsidRPr="00396330">
              <w:rPr>
                <w:sz w:val="24"/>
                <w:szCs w:val="24"/>
                <w:lang w:val="ru-RU"/>
              </w:rPr>
              <w:t>2)</w:t>
            </w:r>
          </w:p>
        </w:tc>
        <w:tc>
          <w:tcPr>
            <w:tcW w:w="1134" w:type="dxa"/>
          </w:tcPr>
          <w:p w14:paraId="21CEF3BD" w14:textId="77777777" w:rsidR="00656F25" w:rsidRPr="00396330" w:rsidRDefault="00656F25" w:rsidP="0029215B">
            <w:pPr>
              <w:pStyle w:val="TableParagraph"/>
              <w:rPr>
                <w:sz w:val="24"/>
                <w:szCs w:val="24"/>
              </w:rPr>
            </w:pPr>
            <w:r w:rsidRPr="00396330">
              <w:rPr>
                <w:sz w:val="24"/>
                <w:szCs w:val="24"/>
              </w:rPr>
              <w:t>0</w:t>
            </w:r>
          </w:p>
        </w:tc>
      </w:tr>
      <w:tr w:rsidR="009B70C7" w:rsidRPr="00396330" w14:paraId="594C34E5" w14:textId="77777777" w:rsidTr="00F83094">
        <w:trPr>
          <w:trHeight w:val="173"/>
        </w:trPr>
        <w:tc>
          <w:tcPr>
            <w:tcW w:w="9062" w:type="dxa"/>
          </w:tcPr>
          <w:p w14:paraId="329E5F6E" w14:textId="77777777" w:rsidR="00656F25" w:rsidRPr="00396330" w:rsidRDefault="00656F25" w:rsidP="0029215B">
            <w:pPr>
              <w:pStyle w:val="TableParagraph"/>
              <w:jc w:val="both"/>
              <w:rPr>
                <w:b/>
                <w:sz w:val="24"/>
                <w:szCs w:val="24"/>
                <w:lang w:val="ru-RU"/>
              </w:rPr>
            </w:pPr>
            <w:r w:rsidRPr="00396330">
              <w:rPr>
                <w:b/>
                <w:sz w:val="24"/>
                <w:szCs w:val="24"/>
                <w:lang w:val="ru-RU"/>
              </w:rPr>
              <w:t>3.</w:t>
            </w:r>
            <w:r w:rsidRPr="00396330">
              <w:rPr>
                <w:b/>
                <w:spacing w:val="-1"/>
                <w:sz w:val="24"/>
                <w:szCs w:val="24"/>
                <w:lang w:val="ru-RU"/>
              </w:rPr>
              <w:t xml:space="preserve"> </w:t>
            </w:r>
            <w:r w:rsidRPr="00396330">
              <w:rPr>
                <w:b/>
                <w:sz w:val="24"/>
                <w:szCs w:val="24"/>
                <w:lang w:val="ru-RU"/>
              </w:rPr>
              <w:t>Выразительность</w:t>
            </w:r>
            <w:r w:rsidRPr="00396330">
              <w:rPr>
                <w:b/>
                <w:spacing w:val="-6"/>
                <w:sz w:val="24"/>
                <w:szCs w:val="24"/>
                <w:lang w:val="ru-RU"/>
              </w:rPr>
              <w:t xml:space="preserve"> </w:t>
            </w:r>
            <w:r w:rsidRPr="00396330">
              <w:rPr>
                <w:b/>
                <w:sz w:val="24"/>
                <w:szCs w:val="24"/>
                <w:lang w:val="ru-RU"/>
              </w:rPr>
              <w:t>и</w:t>
            </w:r>
            <w:r w:rsidRPr="00396330">
              <w:rPr>
                <w:b/>
                <w:spacing w:val="-5"/>
                <w:sz w:val="24"/>
                <w:szCs w:val="24"/>
                <w:lang w:val="ru-RU"/>
              </w:rPr>
              <w:t xml:space="preserve"> </w:t>
            </w:r>
            <w:r w:rsidRPr="00396330">
              <w:rPr>
                <w:b/>
                <w:sz w:val="24"/>
                <w:szCs w:val="24"/>
                <w:lang w:val="ru-RU"/>
              </w:rPr>
              <w:t>точность</w:t>
            </w:r>
            <w:r w:rsidRPr="00396330">
              <w:rPr>
                <w:b/>
                <w:spacing w:val="-6"/>
                <w:sz w:val="24"/>
                <w:szCs w:val="24"/>
                <w:lang w:val="ru-RU"/>
              </w:rPr>
              <w:t xml:space="preserve"> </w:t>
            </w:r>
            <w:r w:rsidRPr="00396330">
              <w:rPr>
                <w:b/>
                <w:sz w:val="24"/>
                <w:szCs w:val="24"/>
                <w:lang w:val="ru-RU"/>
              </w:rPr>
              <w:t>речи</w:t>
            </w:r>
          </w:p>
        </w:tc>
        <w:tc>
          <w:tcPr>
            <w:tcW w:w="1134" w:type="dxa"/>
          </w:tcPr>
          <w:p w14:paraId="00BFCDF1" w14:textId="77777777" w:rsidR="00656F25" w:rsidRPr="00396330" w:rsidRDefault="00656F25" w:rsidP="0029215B">
            <w:pPr>
              <w:pStyle w:val="TableParagraph"/>
              <w:rPr>
                <w:sz w:val="24"/>
                <w:szCs w:val="24"/>
              </w:rPr>
            </w:pPr>
          </w:p>
        </w:tc>
      </w:tr>
      <w:tr w:rsidR="009B70C7" w:rsidRPr="00396330" w14:paraId="65EC98C5" w14:textId="77777777" w:rsidTr="00F83094">
        <w:trPr>
          <w:trHeight w:val="415"/>
        </w:trPr>
        <w:tc>
          <w:tcPr>
            <w:tcW w:w="9062" w:type="dxa"/>
          </w:tcPr>
          <w:p w14:paraId="5B9624AF" w14:textId="77777777" w:rsidR="00656F25" w:rsidRPr="00396330" w:rsidRDefault="00553743" w:rsidP="0029215B">
            <w:pPr>
              <w:pStyle w:val="TableParagraph"/>
              <w:tabs>
                <w:tab w:val="left" w:pos="1175"/>
                <w:tab w:val="left" w:pos="3068"/>
                <w:tab w:val="left" w:pos="5230"/>
                <w:tab w:val="left" w:pos="6777"/>
              </w:tabs>
              <w:jc w:val="both"/>
              <w:rPr>
                <w:sz w:val="24"/>
                <w:szCs w:val="24"/>
                <w:lang w:val="ru-RU"/>
              </w:rPr>
            </w:pPr>
            <w:r w:rsidRPr="00396330">
              <w:rPr>
                <w:sz w:val="24"/>
                <w:szCs w:val="24"/>
                <w:lang w:val="ru-RU"/>
              </w:rPr>
              <w:t xml:space="preserve">Устное высказывание характеризуется богатством </w:t>
            </w:r>
            <w:r w:rsidR="00656F25" w:rsidRPr="00396330">
              <w:rPr>
                <w:sz w:val="24"/>
                <w:szCs w:val="24"/>
                <w:lang w:val="ru-RU"/>
              </w:rPr>
              <w:t>словаря</w:t>
            </w:r>
            <w:r w:rsidR="00656F25" w:rsidRPr="00396330">
              <w:rPr>
                <w:spacing w:val="-67"/>
                <w:sz w:val="24"/>
                <w:szCs w:val="24"/>
                <w:lang w:val="ru-RU"/>
              </w:rPr>
              <w:t xml:space="preserve"> </w:t>
            </w:r>
            <w:r w:rsidR="00656F25" w:rsidRPr="00396330">
              <w:rPr>
                <w:spacing w:val="-1"/>
                <w:sz w:val="24"/>
                <w:szCs w:val="24"/>
                <w:lang w:val="ru-RU"/>
              </w:rPr>
              <w:t>и</w:t>
            </w:r>
            <w:r w:rsidR="00656F25" w:rsidRPr="00396330">
              <w:rPr>
                <w:spacing w:val="-14"/>
                <w:sz w:val="24"/>
                <w:szCs w:val="24"/>
                <w:lang w:val="ru-RU"/>
              </w:rPr>
              <w:t xml:space="preserve"> </w:t>
            </w:r>
            <w:r w:rsidR="00656F25" w:rsidRPr="00396330">
              <w:rPr>
                <w:spacing w:val="-1"/>
                <w:sz w:val="24"/>
                <w:szCs w:val="24"/>
                <w:lang w:val="ru-RU"/>
              </w:rPr>
              <w:t>точностью</w:t>
            </w:r>
            <w:r w:rsidR="00656F25" w:rsidRPr="00396330">
              <w:rPr>
                <w:spacing w:val="-16"/>
                <w:sz w:val="24"/>
                <w:szCs w:val="24"/>
                <w:lang w:val="ru-RU"/>
              </w:rPr>
              <w:t xml:space="preserve"> </w:t>
            </w:r>
            <w:r w:rsidR="00656F25" w:rsidRPr="00396330">
              <w:rPr>
                <w:spacing w:val="-1"/>
                <w:sz w:val="24"/>
                <w:szCs w:val="24"/>
                <w:lang w:val="ru-RU"/>
              </w:rPr>
              <w:t>выражения</w:t>
            </w:r>
            <w:r w:rsidR="00656F25" w:rsidRPr="00396330">
              <w:rPr>
                <w:spacing w:val="-14"/>
                <w:sz w:val="24"/>
                <w:szCs w:val="24"/>
                <w:lang w:val="ru-RU"/>
              </w:rPr>
              <w:t xml:space="preserve"> </w:t>
            </w:r>
            <w:r w:rsidR="00656F25" w:rsidRPr="00396330">
              <w:rPr>
                <w:spacing w:val="-1"/>
                <w:sz w:val="24"/>
                <w:szCs w:val="24"/>
                <w:lang w:val="ru-RU"/>
              </w:rPr>
              <w:t>мысли,</w:t>
            </w:r>
            <w:r w:rsidR="00656F25" w:rsidRPr="00396330">
              <w:rPr>
                <w:spacing w:val="-14"/>
                <w:sz w:val="24"/>
                <w:szCs w:val="24"/>
                <w:lang w:val="ru-RU"/>
              </w:rPr>
              <w:t xml:space="preserve"> </w:t>
            </w:r>
            <w:r w:rsidR="00656F25" w:rsidRPr="00396330">
              <w:rPr>
                <w:sz w:val="24"/>
                <w:szCs w:val="24"/>
                <w:lang w:val="ru-RU"/>
              </w:rPr>
              <w:t>разнообразием</w:t>
            </w:r>
            <w:r w:rsidR="00656F25" w:rsidRPr="00396330">
              <w:rPr>
                <w:spacing w:val="-13"/>
                <w:sz w:val="24"/>
                <w:szCs w:val="24"/>
                <w:lang w:val="ru-RU"/>
              </w:rPr>
              <w:t xml:space="preserve"> </w:t>
            </w:r>
            <w:r w:rsidR="00656F25" w:rsidRPr="00396330">
              <w:rPr>
                <w:sz w:val="24"/>
                <w:szCs w:val="24"/>
                <w:lang w:val="ru-RU"/>
              </w:rPr>
              <w:t>грамматических</w:t>
            </w:r>
            <w:r w:rsidRPr="00396330">
              <w:rPr>
                <w:sz w:val="24"/>
                <w:szCs w:val="24"/>
                <w:lang w:val="ru-RU"/>
              </w:rPr>
              <w:t xml:space="preserve"> </w:t>
            </w:r>
            <w:r w:rsidR="00656F25" w:rsidRPr="00396330">
              <w:rPr>
                <w:sz w:val="24"/>
                <w:szCs w:val="24"/>
                <w:lang w:val="ru-RU"/>
              </w:rPr>
              <w:t>конструкций</w:t>
            </w:r>
          </w:p>
        </w:tc>
        <w:tc>
          <w:tcPr>
            <w:tcW w:w="1134" w:type="dxa"/>
          </w:tcPr>
          <w:p w14:paraId="2A0A3DAB" w14:textId="77777777" w:rsidR="00656F25" w:rsidRPr="00396330" w:rsidRDefault="00656F25" w:rsidP="0029215B">
            <w:pPr>
              <w:pStyle w:val="TableParagraph"/>
              <w:rPr>
                <w:sz w:val="24"/>
                <w:szCs w:val="24"/>
              </w:rPr>
            </w:pPr>
            <w:r w:rsidRPr="00396330">
              <w:rPr>
                <w:sz w:val="24"/>
                <w:szCs w:val="24"/>
              </w:rPr>
              <w:t>2</w:t>
            </w:r>
          </w:p>
        </w:tc>
      </w:tr>
      <w:tr w:rsidR="009B70C7" w:rsidRPr="00396330" w14:paraId="4B53FED4" w14:textId="77777777" w:rsidTr="00F83094">
        <w:trPr>
          <w:trHeight w:val="1132"/>
        </w:trPr>
        <w:tc>
          <w:tcPr>
            <w:tcW w:w="9062" w:type="dxa"/>
          </w:tcPr>
          <w:p w14:paraId="40AD9AA1" w14:textId="2EFAB1BF" w:rsidR="00656F25" w:rsidRPr="00396330" w:rsidRDefault="00656F25" w:rsidP="0029215B">
            <w:pPr>
              <w:pStyle w:val="TableParagraph"/>
              <w:jc w:val="both"/>
              <w:rPr>
                <w:sz w:val="24"/>
                <w:szCs w:val="24"/>
                <w:lang w:val="ru-RU"/>
              </w:rPr>
            </w:pPr>
            <w:r w:rsidRPr="00396330">
              <w:rPr>
                <w:sz w:val="24"/>
                <w:szCs w:val="24"/>
                <w:lang w:val="ru-RU"/>
              </w:rPr>
              <w:t>Устное</w:t>
            </w:r>
            <w:r w:rsidRPr="00396330">
              <w:rPr>
                <w:spacing w:val="1"/>
                <w:sz w:val="24"/>
                <w:szCs w:val="24"/>
                <w:lang w:val="ru-RU"/>
              </w:rPr>
              <w:t xml:space="preserve"> </w:t>
            </w:r>
            <w:r w:rsidRPr="00396330">
              <w:rPr>
                <w:sz w:val="24"/>
                <w:szCs w:val="24"/>
                <w:lang w:val="ru-RU"/>
              </w:rPr>
              <w:t>высказывание</w:t>
            </w:r>
            <w:r w:rsidRPr="00396330">
              <w:rPr>
                <w:spacing w:val="1"/>
                <w:sz w:val="24"/>
                <w:szCs w:val="24"/>
                <w:lang w:val="ru-RU"/>
              </w:rPr>
              <w:t xml:space="preserve"> </w:t>
            </w:r>
            <w:r w:rsidRPr="00396330">
              <w:rPr>
                <w:sz w:val="24"/>
                <w:szCs w:val="24"/>
                <w:lang w:val="ru-RU"/>
              </w:rPr>
              <w:t>характеризуется</w:t>
            </w:r>
            <w:r w:rsidRPr="00396330">
              <w:rPr>
                <w:spacing w:val="1"/>
                <w:sz w:val="24"/>
                <w:szCs w:val="24"/>
                <w:lang w:val="ru-RU"/>
              </w:rPr>
              <w:t xml:space="preserve"> </w:t>
            </w:r>
            <w:r w:rsidRPr="00396330">
              <w:rPr>
                <w:sz w:val="24"/>
                <w:szCs w:val="24"/>
                <w:lang w:val="ru-RU"/>
              </w:rPr>
              <w:t>богатством</w:t>
            </w:r>
            <w:r w:rsidRPr="00396330">
              <w:rPr>
                <w:spacing w:val="1"/>
                <w:sz w:val="24"/>
                <w:szCs w:val="24"/>
                <w:lang w:val="ru-RU"/>
              </w:rPr>
              <w:t xml:space="preserve"> </w:t>
            </w:r>
            <w:r w:rsidRPr="00396330">
              <w:rPr>
                <w:sz w:val="24"/>
                <w:szCs w:val="24"/>
                <w:lang w:val="ru-RU"/>
              </w:rPr>
              <w:t>словаря,</w:t>
            </w:r>
            <w:r w:rsidRPr="00396330">
              <w:rPr>
                <w:spacing w:val="1"/>
                <w:sz w:val="24"/>
                <w:szCs w:val="24"/>
                <w:lang w:val="ru-RU"/>
              </w:rPr>
              <w:t xml:space="preserve"> </w:t>
            </w:r>
            <w:r w:rsidRPr="00396330">
              <w:rPr>
                <w:sz w:val="24"/>
                <w:szCs w:val="24"/>
                <w:lang w:val="ru-RU"/>
              </w:rPr>
              <w:t>разнообразием</w:t>
            </w:r>
            <w:r w:rsidRPr="00396330">
              <w:rPr>
                <w:spacing w:val="1"/>
                <w:sz w:val="24"/>
                <w:szCs w:val="24"/>
                <w:lang w:val="ru-RU"/>
              </w:rPr>
              <w:t xml:space="preserve"> </w:t>
            </w:r>
            <w:r w:rsidRPr="00396330">
              <w:rPr>
                <w:sz w:val="24"/>
                <w:szCs w:val="24"/>
                <w:lang w:val="ru-RU"/>
              </w:rPr>
              <w:t>грамматических</w:t>
            </w:r>
            <w:r w:rsidRPr="00396330">
              <w:rPr>
                <w:spacing w:val="1"/>
                <w:sz w:val="24"/>
                <w:szCs w:val="24"/>
                <w:lang w:val="ru-RU"/>
              </w:rPr>
              <w:t xml:space="preserve"> </w:t>
            </w:r>
            <w:r w:rsidRPr="00396330">
              <w:rPr>
                <w:sz w:val="24"/>
                <w:szCs w:val="24"/>
                <w:lang w:val="ru-RU"/>
              </w:rPr>
              <w:t>конструкций,</w:t>
            </w:r>
            <w:r w:rsidRPr="00396330">
              <w:rPr>
                <w:spacing w:val="1"/>
                <w:sz w:val="24"/>
                <w:szCs w:val="24"/>
                <w:lang w:val="ru-RU"/>
              </w:rPr>
              <w:t xml:space="preserve"> </w:t>
            </w:r>
            <w:r w:rsidRPr="00396330">
              <w:rPr>
                <w:sz w:val="24"/>
                <w:szCs w:val="24"/>
                <w:lang w:val="ru-RU"/>
              </w:rPr>
              <w:t>но</w:t>
            </w:r>
            <w:r w:rsidRPr="00396330">
              <w:rPr>
                <w:spacing w:val="1"/>
                <w:sz w:val="24"/>
                <w:szCs w:val="24"/>
                <w:lang w:val="ru-RU"/>
              </w:rPr>
              <w:t xml:space="preserve"> </w:t>
            </w:r>
            <w:r w:rsidRPr="00396330">
              <w:rPr>
                <w:sz w:val="24"/>
                <w:szCs w:val="24"/>
                <w:lang w:val="ru-RU"/>
              </w:rPr>
              <w:t>есть</w:t>
            </w:r>
            <w:r w:rsidRPr="00396330">
              <w:rPr>
                <w:spacing w:val="1"/>
                <w:sz w:val="24"/>
                <w:szCs w:val="24"/>
                <w:lang w:val="ru-RU"/>
              </w:rPr>
              <w:t xml:space="preserve"> </w:t>
            </w:r>
            <w:r w:rsidRPr="00396330">
              <w:rPr>
                <w:sz w:val="24"/>
                <w:szCs w:val="24"/>
                <w:lang w:val="ru-RU"/>
              </w:rPr>
              <w:t>нарушения</w:t>
            </w:r>
            <w:r w:rsidRPr="00396330">
              <w:rPr>
                <w:spacing w:val="1"/>
                <w:sz w:val="24"/>
                <w:szCs w:val="24"/>
                <w:lang w:val="ru-RU"/>
              </w:rPr>
              <w:t xml:space="preserve"> </w:t>
            </w:r>
            <w:r w:rsidRPr="00396330">
              <w:rPr>
                <w:sz w:val="24"/>
                <w:szCs w:val="24"/>
                <w:lang w:val="ru-RU"/>
              </w:rPr>
              <w:t>точности</w:t>
            </w:r>
            <w:r w:rsidRPr="00396330">
              <w:rPr>
                <w:spacing w:val="1"/>
                <w:sz w:val="24"/>
                <w:szCs w:val="24"/>
                <w:lang w:val="ru-RU"/>
              </w:rPr>
              <w:t xml:space="preserve"> </w:t>
            </w:r>
            <w:r w:rsidRPr="00396330">
              <w:rPr>
                <w:sz w:val="24"/>
                <w:szCs w:val="24"/>
                <w:lang w:val="ru-RU"/>
              </w:rPr>
              <w:t>выражения</w:t>
            </w:r>
            <w:r w:rsidRPr="00396330">
              <w:rPr>
                <w:spacing w:val="1"/>
                <w:sz w:val="24"/>
                <w:szCs w:val="24"/>
                <w:lang w:val="ru-RU"/>
              </w:rPr>
              <w:t xml:space="preserve"> </w:t>
            </w:r>
            <w:r w:rsidRPr="00396330">
              <w:rPr>
                <w:sz w:val="24"/>
                <w:szCs w:val="24"/>
                <w:lang w:val="ru-RU"/>
              </w:rPr>
              <w:t>мысли</w:t>
            </w:r>
            <w:r w:rsidRPr="00396330">
              <w:rPr>
                <w:spacing w:val="1"/>
                <w:sz w:val="24"/>
                <w:szCs w:val="24"/>
                <w:lang w:val="ru-RU"/>
              </w:rPr>
              <w:t xml:space="preserve"> </w:t>
            </w:r>
            <w:r w:rsidRPr="00396330">
              <w:rPr>
                <w:sz w:val="24"/>
                <w:szCs w:val="24"/>
                <w:lang w:val="ru-RU"/>
              </w:rPr>
              <w:t>и/или</w:t>
            </w:r>
            <w:r w:rsidRPr="00396330">
              <w:rPr>
                <w:spacing w:val="1"/>
                <w:sz w:val="24"/>
                <w:szCs w:val="24"/>
                <w:lang w:val="ru-RU"/>
              </w:rPr>
              <w:t xml:space="preserve"> </w:t>
            </w:r>
            <w:r w:rsidRPr="00396330">
              <w:rPr>
                <w:sz w:val="24"/>
                <w:szCs w:val="24"/>
                <w:lang w:val="ru-RU"/>
              </w:rPr>
              <w:t>высказывание</w:t>
            </w:r>
            <w:r w:rsidR="00A76B3F" w:rsidRPr="00396330">
              <w:rPr>
                <w:sz w:val="24"/>
                <w:szCs w:val="24"/>
                <w:lang w:val="ru-RU"/>
              </w:rPr>
              <w:t xml:space="preserve"> </w:t>
            </w:r>
            <w:r w:rsidRPr="00396330">
              <w:rPr>
                <w:sz w:val="24"/>
                <w:szCs w:val="24"/>
                <w:lang w:val="ru-RU"/>
              </w:rPr>
              <w:t>характеризуется</w:t>
            </w:r>
            <w:r w:rsidRPr="00396330">
              <w:rPr>
                <w:spacing w:val="1"/>
                <w:sz w:val="24"/>
                <w:szCs w:val="24"/>
                <w:lang w:val="ru-RU"/>
              </w:rPr>
              <w:t xml:space="preserve"> </w:t>
            </w:r>
            <w:r w:rsidRPr="00396330">
              <w:rPr>
                <w:sz w:val="24"/>
                <w:szCs w:val="24"/>
                <w:lang w:val="ru-RU"/>
              </w:rPr>
              <w:t>богатством</w:t>
            </w:r>
            <w:r w:rsidRPr="00396330">
              <w:rPr>
                <w:spacing w:val="1"/>
                <w:sz w:val="24"/>
                <w:szCs w:val="24"/>
                <w:lang w:val="ru-RU"/>
              </w:rPr>
              <w:t xml:space="preserve"> </w:t>
            </w:r>
            <w:r w:rsidRPr="00396330">
              <w:rPr>
                <w:sz w:val="24"/>
                <w:szCs w:val="24"/>
                <w:lang w:val="ru-RU"/>
              </w:rPr>
              <w:t>словаря</w:t>
            </w:r>
            <w:r w:rsidRPr="00396330">
              <w:rPr>
                <w:spacing w:val="1"/>
                <w:sz w:val="24"/>
                <w:szCs w:val="24"/>
                <w:lang w:val="ru-RU"/>
              </w:rPr>
              <w:t xml:space="preserve"> </w:t>
            </w:r>
            <w:r w:rsidRPr="00396330">
              <w:rPr>
                <w:sz w:val="24"/>
                <w:szCs w:val="24"/>
                <w:lang w:val="ru-RU"/>
              </w:rPr>
              <w:t>и</w:t>
            </w:r>
            <w:r w:rsidRPr="00396330">
              <w:rPr>
                <w:spacing w:val="1"/>
                <w:sz w:val="24"/>
                <w:szCs w:val="24"/>
                <w:lang w:val="ru-RU"/>
              </w:rPr>
              <w:t xml:space="preserve"> </w:t>
            </w:r>
            <w:r w:rsidRPr="00396330">
              <w:rPr>
                <w:sz w:val="24"/>
                <w:szCs w:val="24"/>
                <w:lang w:val="ru-RU"/>
              </w:rPr>
              <w:t>точностью</w:t>
            </w:r>
            <w:r w:rsidRPr="00396330">
              <w:rPr>
                <w:spacing w:val="1"/>
                <w:sz w:val="24"/>
                <w:szCs w:val="24"/>
                <w:lang w:val="ru-RU"/>
              </w:rPr>
              <w:t xml:space="preserve"> </w:t>
            </w:r>
            <w:r w:rsidRPr="00396330">
              <w:rPr>
                <w:sz w:val="24"/>
                <w:szCs w:val="24"/>
                <w:lang w:val="ru-RU"/>
              </w:rPr>
              <w:t>словоупотребления,</w:t>
            </w:r>
            <w:r w:rsidRPr="00396330">
              <w:rPr>
                <w:spacing w:val="3"/>
                <w:sz w:val="24"/>
                <w:szCs w:val="24"/>
                <w:lang w:val="ru-RU"/>
              </w:rPr>
              <w:t xml:space="preserve"> </w:t>
            </w:r>
            <w:r w:rsidRPr="00396330">
              <w:rPr>
                <w:sz w:val="24"/>
                <w:szCs w:val="24"/>
                <w:lang w:val="ru-RU"/>
              </w:rPr>
              <w:t>но</w:t>
            </w:r>
            <w:r w:rsidRPr="00396330">
              <w:rPr>
                <w:spacing w:val="67"/>
                <w:sz w:val="24"/>
                <w:szCs w:val="24"/>
                <w:lang w:val="ru-RU"/>
              </w:rPr>
              <w:t xml:space="preserve"> </w:t>
            </w:r>
            <w:r w:rsidRPr="00396330">
              <w:rPr>
                <w:sz w:val="24"/>
                <w:szCs w:val="24"/>
                <w:lang w:val="ru-RU"/>
              </w:rPr>
              <w:t>прослеживается</w:t>
            </w:r>
            <w:r w:rsidRPr="00396330">
              <w:rPr>
                <w:spacing w:val="1"/>
                <w:sz w:val="24"/>
                <w:szCs w:val="24"/>
                <w:lang w:val="ru-RU"/>
              </w:rPr>
              <w:t xml:space="preserve"> </w:t>
            </w:r>
            <w:r w:rsidRPr="00396330">
              <w:rPr>
                <w:sz w:val="24"/>
                <w:szCs w:val="24"/>
                <w:lang w:val="ru-RU"/>
              </w:rPr>
              <w:t>однообразие</w:t>
            </w:r>
            <w:r w:rsidR="00553743" w:rsidRPr="00396330">
              <w:rPr>
                <w:sz w:val="24"/>
                <w:szCs w:val="24"/>
                <w:lang w:val="ru-RU"/>
              </w:rPr>
              <w:t xml:space="preserve"> </w:t>
            </w:r>
            <w:r w:rsidRPr="00396330">
              <w:rPr>
                <w:sz w:val="24"/>
                <w:szCs w:val="24"/>
                <w:lang w:val="ru-RU"/>
              </w:rPr>
              <w:t>грамматических</w:t>
            </w:r>
            <w:r w:rsidRPr="00396330">
              <w:rPr>
                <w:spacing w:val="-9"/>
                <w:sz w:val="24"/>
                <w:szCs w:val="24"/>
                <w:lang w:val="ru-RU"/>
              </w:rPr>
              <w:t xml:space="preserve"> </w:t>
            </w:r>
            <w:r w:rsidRPr="00396330">
              <w:rPr>
                <w:sz w:val="24"/>
                <w:szCs w:val="24"/>
                <w:lang w:val="ru-RU"/>
              </w:rPr>
              <w:t>конструкций</w:t>
            </w:r>
          </w:p>
        </w:tc>
        <w:tc>
          <w:tcPr>
            <w:tcW w:w="1134" w:type="dxa"/>
          </w:tcPr>
          <w:p w14:paraId="5F11DCE4" w14:textId="77777777" w:rsidR="00656F25" w:rsidRPr="00396330" w:rsidRDefault="00656F25" w:rsidP="0029215B">
            <w:pPr>
              <w:pStyle w:val="TableParagraph"/>
              <w:rPr>
                <w:sz w:val="24"/>
                <w:szCs w:val="24"/>
              </w:rPr>
            </w:pPr>
            <w:r w:rsidRPr="00396330">
              <w:rPr>
                <w:sz w:val="24"/>
                <w:szCs w:val="24"/>
              </w:rPr>
              <w:t>1</w:t>
            </w:r>
          </w:p>
        </w:tc>
      </w:tr>
      <w:tr w:rsidR="009B70C7" w:rsidRPr="00396330" w14:paraId="331EBD6A" w14:textId="77777777" w:rsidTr="00F83094">
        <w:trPr>
          <w:trHeight w:val="585"/>
        </w:trPr>
        <w:tc>
          <w:tcPr>
            <w:tcW w:w="9062" w:type="dxa"/>
          </w:tcPr>
          <w:p w14:paraId="7063E959" w14:textId="77777777" w:rsidR="00656F25" w:rsidRPr="00396330" w:rsidRDefault="00553743" w:rsidP="0029215B">
            <w:pPr>
              <w:pStyle w:val="TableParagraph"/>
              <w:tabs>
                <w:tab w:val="left" w:pos="1355"/>
                <w:tab w:val="left" w:pos="3421"/>
                <w:tab w:val="left" w:pos="5119"/>
                <w:tab w:val="left" w:pos="6788"/>
              </w:tabs>
              <w:jc w:val="both"/>
              <w:rPr>
                <w:sz w:val="24"/>
                <w:szCs w:val="24"/>
                <w:lang w:val="ru-RU"/>
              </w:rPr>
            </w:pPr>
            <w:r w:rsidRPr="00396330">
              <w:rPr>
                <w:sz w:val="24"/>
                <w:szCs w:val="24"/>
                <w:lang w:val="ru-RU"/>
              </w:rPr>
              <w:t xml:space="preserve">Устное высказывание отличается бедностью </w:t>
            </w:r>
            <w:r w:rsidR="00656F25" w:rsidRPr="00396330">
              <w:rPr>
                <w:sz w:val="24"/>
                <w:szCs w:val="24"/>
                <w:lang w:val="ru-RU"/>
              </w:rPr>
              <w:t>словаря</w:t>
            </w:r>
            <w:r w:rsidRPr="00396330">
              <w:rPr>
                <w:sz w:val="24"/>
                <w:szCs w:val="24"/>
                <w:lang w:val="ru-RU"/>
              </w:rPr>
              <w:t xml:space="preserve"> </w:t>
            </w:r>
            <w:r w:rsidR="00656F25" w:rsidRPr="00396330">
              <w:rPr>
                <w:sz w:val="24"/>
                <w:szCs w:val="24"/>
                <w:lang w:val="ru-RU"/>
              </w:rPr>
              <w:t>и</w:t>
            </w:r>
            <w:r w:rsidR="00656F25" w:rsidRPr="00396330">
              <w:rPr>
                <w:spacing w:val="-5"/>
                <w:sz w:val="24"/>
                <w:szCs w:val="24"/>
                <w:lang w:val="ru-RU"/>
              </w:rPr>
              <w:t xml:space="preserve"> </w:t>
            </w:r>
            <w:r w:rsidR="00656F25" w:rsidRPr="00396330">
              <w:rPr>
                <w:sz w:val="24"/>
                <w:szCs w:val="24"/>
                <w:lang w:val="ru-RU"/>
              </w:rPr>
              <w:t>однообразием</w:t>
            </w:r>
            <w:r w:rsidR="00656F25" w:rsidRPr="00396330">
              <w:rPr>
                <w:spacing w:val="-3"/>
                <w:sz w:val="24"/>
                <w:szCs w:val="24"/>
                <w:lang w:val="ru-RU"/>
              </w:rPr>
              <w:t xml:space="preserve"> </w:t>
            </w:r>
            <w:r w:rsidR="00656F25" w:rsidRPr="00396330">
              <w:rPr>
                <w:sz w:val="24"/>
                <w:szCs w:val="24"/>
                <w:lang w:val="ru-RU"/>
              </w:rPr>
              <w:t>грамматических</w:t>
            </w:r>
            <w:r w:rsidR="00656F25" w:rsidRPr="00396330">
              <w:rPr>
                <w:spacing w:val="-8"/>
                <w:sz w:val="24"/>
                <w:szCs w:val="24"/>
                <w:lang w:val="ru-RU"/>
              </w:rPr>
              <w:t xml:space="preserve"> </w:t>
            </w:r>
            <w:r w:rsidR="00656F25" w:rsidRPr="00396330">
              <w:rPr>
                <w:sz w:val="24"/>
                <w:szCs w:val="24"/>
                <w:lang w:val="ru-RU"/>
              </w:rPr>
              <w:t>конструкций</w:t>
            </w:r>
          </w:p>
        </w:tc>
        <w:tc>
          <w:tcPr>
            <w:tcW w:w="1134" w:type="dxa"/>
          </w:tcPr>
          <w:p w14:paraId="43FBEF79" w14:textId="77777777" w:rsidR="00656F25" w:rsidRPr="00396330" w:rsidRDefault="00656F25" w:rsidP="0029215B">
            <w:pPr>
              <w:pStyle w:val="TableParagraph"/>
              <w:rPr>
                <w:sz w:val="24"/>
                <w:szCs w:val="24"/>
              </w:rPr>
            </w:pPr>
            <w:r w:rsidRPr="00396330">
              <w:rPr>
                <w:sz w:val="24"/>
                <w:szCs w:val="24"/>
              </w:rPr>
              <w:t>0</w:t>
            </w:r>
          </w:p>
        </w:tc>
      </w:tr>
      <w:tr w:rsidR="009B70C7" w:rsidRPr="00396330" w14:paraId="6C51F68A" w14:textId="77777777" w:rsidTr="00F83094">
        <w:trPr>
          <w:trHeight w:val="244"/>
        </w:trPr>
        <w:tc>
          <w:tcPr>
            <w:tcW w:w="9062" w:type="dxa"/>
          </w:tcPr>
          <w:p w14:paraId="3D5557C9" w14:textId="77777777" w:rsidR="00656F25" w:rsidRPr="00396330" w:rsidRDefault="00656F25" w:rsidP="0029215B">
            <w:pPr>
              <w:pStyle w:val="TableParagraph"/>
              <w:jc w:val="both"/>
              <w:rPr>
                <w:b/>
                <w:sz w:val="24"/>
                <w:szCs w:val="24"/>
                <w:lang w:val="ru-RU"/>
              </w:rPr>
            </w:pPr>
            <w:r w:rsidRPr="00396330">
              <w:rPr>
                <w:b/>
                <w:sz w:val="24"/>
                <w:szCs w:val="24"/>
                <w:lang w:val="ru-RU"/>
              </w:rPr>
              <w:t>Максимальный</w:t>
            </w:r>
            <w:r w:rsidRPr="00396330">
              <w:rPr>
                <w:b/>
                <w:spacing w:val="-6"/>
                <w:sz w:val="24"/>
                <w:szCs w:val="24"/>
                <w:lang w:val="ru-RU"/>
              </w:rPr>
              <w:t xml:space="preserve"> </w:t>
            </w:r>
            <w:r w:rsidRPr="00396330">
              <w:rPr>
                <w:b/>
                <w:sz w:val="24"/>
                <w:szCs w:val="24"/>
                <w:lang w:val="ru-RU"/>
              </w:rPr>
              <w:t>балл</w:t>
            </w:r>
          </w:p>
        </w:tc>
        <w:tc>
          <w:tcPr>
            <w:tcW w:w="1134" w:type="dxa"/>
          </w:tcPr>
          <w:p w14:paraId="0E15906A" w14:textId="77777777" w:rsidR="00656F25" w:rsidRPr="00396330" w:rsidRDefault="00656F25" w:rsidP="0029215B">
            <w:pPr>
              <w:pStyle w:val="TableParagraph"/>
              <w:rPr>
                <w:b/>
                <w:sz w:val="24"/>
                <w:szCs w:val="24"/>
              </w:rPr>
            </w:pPr>
            <w:r w:rsidRPr="00396330">
              <w:rPr>
                <w:b/>
                <w:sz w:val="24"/>
                <w:szCs w:val="24"/>
              </w:rPr>
              <w:t>5</w:t>
            </w:r>
          </w:p>
        </w:tc>
      </w:tr>
    </w:tbl>
    <w:p w14:paraId="1E736EA5" w14:textId="26A9C124" w:rsidR="002414E5" w:rsidRPr="00396330" w:rsidRDefault="002414E5" w:rsidP="0029215B">
      <w:pPr>
        <w:tabs>
          <w:tab w:val="left" w:pos="4523"/>
        </w:tabs>
        <w:ind w:firstLine="284"/>
        <w:rPr>
          <w:sz w:val="24"/>
          <w:szCs w:val="24"/>
        </w:rPr>
      </w:pPr>
      <w:r w:rsidRPr="00396330">
        <w:rPr>
          <w:sz w:val="24"/>
          <w:szCs w:val="24"/>
        </w:rPr>
        <w:t xml:space="preserve">          </w:t>
      </w:r>
    </w:p>
    <w:p w14:paraId="1F6C09A4" w14:textId="056281D5" w:rsidR="00103A24" w:rsidRPr="00396330" w:rsidRDefault="00B54F23" w:rsidP="0029215B">
      <w:pPr>
        <w:tabs>
          <w:tab w:val="left" w:pos="4523"/>
        </w:tabs>
        <w:ind w:firstLine="284"/>
        <w:rPr>
          <w:b/>
          <w:sz w:val="24"/>
          <w:szCs w:val="24"/>
        </w:rPr>
      </w:pPr>
      <w:r w:rsidRPr="00396330">
        <w:rPr>
          <w:b/>
          <w:sz w:val="24"/>
          <w:szCs w:val="24"/>
        </w:rPr>
        <w:t>в)</w:t>
      </w:r>
      <w:r w:rsidR="00D75A84" w:rsidRPr="00396330">
        <w:rPr>
          <w:sz w:val="24"/>
          <w:szCs w:val="24"/>
        </w:rPr>
        <w:t xml:space="preserve"> </w:t>
      </w:r>
      <w:r w:rsidRPr="00396330">
        <w:rPr>
          <w:b/>
          <w:sz w:val="24"/>
          <w:szCs w:val="24"/>
        </w:rPr>
        <w:t>у</w:t>
      </w:r>
      <w:r w:rsidR="00103A24" w:rsidRPr="00396330">
        <w:rPr>
          <w:b/>
          <w:sz w:val="24"/>
          <w:szCs w:val="24"/>
        </w:rPr>
        <w:t xml:space="preserve">стный рассказ заданного </w:t>
      </w:r>
      <w:r w:rsidR="00A76B3F" w:rsidRPr="00396330">
        <w:rPr>
          <w:b/>
          <w:sz w:val="24"/>
          <w:szCs w:val="24"/>
        </w:rPr>
        <w:t>жанра</w:t>
      </w:r>
    </w:p>
    <w:p w14:paraId="0EBA95A6" w14:textId="1C7812BC" w:rsidR="00103A24" w:rsidRPr="00396330" w:rsidRDefault="00A217DE" w:rsidP="0029215B">
      <w:pPr>
        <w:pStyle w:val="a3"/>
        <w:spacing w:before="0"/>
        <w:ind w:left="0" w:firstLine="284"/>
        <w:jc w:val="both"/>
        <w:rPr>
          <w:sz w:val="24"/>
          <w:szCs w:val="24"/>
        </w:rPr>
      </w:pPr>
      <w:r w:rsidRPr="00396330">
        <w:rPr>
          <w:sz w:val="24"/>
          <w:szCs w:val="24"/>
        </w:rPr>
        <w:t>К</w:t>
      </w:r>
      <w:r w:rsidR="00AC795F" w:rsidRPr="00396330">
        <w:rPr>
          <w:sz w:val="24"/>
          <w:szCs w:val="24"/>
        </w:rPr>
        <w:t xml:space="preserve"> данному виду работы можно отнести </w:t>
      </w:r>
      <w:r w:rsidR="00A76B3F" w:rsidRPr="00396330">
        <w:rPr>
          <w:sz w:val="24"/>
          <w:szCs w:val="24"/>
        </w:rPr>
        <w:t>ум</w:t>
      </w:r>
      <w:r w:rsidR="00AC795F" w:rsidRPr="00396330">
        <w:rPr>
          <w:sz w:val="24"/>
          <w:szCs w:val="24"/>
        </w:rPr>
        <w:t xml:space="preserve">ение обучающегося произносить </w:t>
      </w:r>
      <w:r w:rsidR="00103A24" w:rsidRPr="00396330">
        <w:rPr>
          <w:sz w:val="24"/>
          <w:szCs w:val="24"/>
        </w:rPr>
        <w:t>текст-приглашение, текст-просьб</w:t>
      </w:r>
      <w:r w:rsidR="00A76B3F" w:rsidRPr="00396330">
        <w:rPr>
          <w:sz w:val="24"/>
          <w:szCs w:val="24"/>
        </w:rPr>
        <w:t>у</w:t>
      </w:r>
      <w:r w:rsidR="00103A24" w:rsidRPr="00396330">
        <w:rPr>
          <w:sz w:val="24"/>
          <w:szCs w:val="24"/>
        </w:rPr>
        <w:t>, текст-извинение,</w:t>
      </w:r>
      <w:r w:rsidR="00AC795F" w:rsidRPr="00396330">
        <w:rPr>
          <w:sz w:val="24"/>
          <w:szCs w:val="24"/>
        </w:rPr>
        <w:t xml:space="preserve"> </w:t>
      </w:r>
      <w:r w:rsidR="00103A24" w:rsidRPr="00396330">
        <w:rPr>
          <w:sz w:val="24"/>
          <w:szCs w:val="24"/>
        </w:rPr>
        <w:t>текст-благодарность, текст-отказ, текст-объявление</w:t>
      </w:r>
      <w:r w:rsidR="00AC795F" w:rsidRPr="00396330">
        <w:rPr>
          <w:sz w:val="24"/>
          <w:szCs w:val="24"/>
        </w:rPr>
        <w:t>, текст-поздравление</w:t>
      </w:r>
      <w:r w:rsidR="00103A24" w:rsidRPr="00396330">
        <w:rPr>
          <w:sz w:val="24"/>
          <w:szCs w:val="24"/>
        </w:rPr>
        <w:t xml:space="preserve"> </w:t>
      </w:r>
      <w:r w:rsidR="00AC795F" w:rsidRPr="00396330">
        <w:rPr>
          <w:sz w:val="24"/>
          <w:szCs w:val="24"/>
        </w:rPr>
        <w:t>и т.д.</w:t>
      </w:r>
    </w:p>
    <w:p w14:paraId="0FA0B1F0" w14:textId="526FFA31" w:rsidR="002414E5" w:rsidRPr="00396330" w:rsidRDefault="002414E5" w:rsidP="0029215B">
      <w:pPr>
        <w:pStyle w:val="a3"/>
        <w:spacing w:before="0"/>
        <w:ind w:left="0" w:firstLine="284"/>
        <w:jc w:val="both"/>
        <w:rPr>
          <w:sz w:val="24"/>
          <w:szCs w:val="24"/>
        </w:rPr>
      </w:pPr>
      <w:r w:rsidRPr="00396330">
        <w:rPr>
          <w:sz w:val="24"/>
          <w:szCs w:val="24"/>
        </w:rPr>
        <w:t>Ц</w:t>
      </w:r>
      <w:r w:rsidR="00AC795F" w:rsidRPr="00396330">
        <w:rPr>
          <w:sz w:val="24"/>
          <w:szCs w:val="24"/>
        </w:rPr>
        <w:t>елесообраз</w:t>
      </w:r>
      <w:r w:rsidR="00A76B3F" w:rsidRPr="00396330">
        <w:rPr>
          <w:sz w:val="24"/>
          <w:szCs w:val="24"/>
        </w:rPr>
        <w:t>но оценивать по трем критериям:</w:t>
      </w:r>
    </w:p>
    <w:p w14:paraId="5AAADDEB" w14:textId="40277E06" w:rsidR="002414E5" w:rsidRPr="00396330" w:rsidRDefault="00A76B3F" w:rsidP="0029215B">
      <w:pPr>
        <w:pStyle w:val="a3"/>
        <w:spacing w:before="0"/>
        <w:ind w:left="0" w:firstLine="284"/>
        <w:jc w:val="both"/>
        <w:rPr>
          <w:sz w:val="24"/>
          <w:szCs w:val="24"/>
        </w:rPr>
      </w:pPr>
      <w:r w:rsidRPr="00396330">
        <w:rPr>
          <w:sz w:val="24"/>
          <w:szCs w:val="24"/>
        </w:rPr>
        <w:t>– </w:t>
      </w:r>
      <w:r w:rsidR="00AC795F" w:rsidRPr="00396330">
        <w:rPr>
          <w:sz w:val="24"/>
          <w:szCs w:val="24"/>
        </w:rPr>
        <w:t>соответствие коммуникативной задаче (соблюдение тематики и структуры заданного вида текста)</w:t>
      </w:r>
      <w:r w:rsidRPr="00396330">
        <w:rPr>
          <w:sz w:val="24"/>
          <w:szCs w:val="24"/>
        </w:rPr>
        <w:t>;</w:t>
      </w:r>
    </w:p>
    <w:p w14:paraId="3E95D8DE" w14:textId="261D621C" w:rsidR="002414E5" w:rsidRPr="00396330" w:rsidRDefault="00A76B3F" w:rsidP="0029215B">
      <w:pPr>
        <w:pStyle w:val="a3"/>
        <w:spacing w:before="0"/>
        <w:ind w:left="0" w:firstLine="284"/>
        <w:jc w:val="both"/>
        <w:rPr>
          <w:sz w:val="24"/>
          <w:szCs w:val="24"/>
        </w:rPr>
      </w:pPr>
      <w:r w:rsidRPr="00396330">
        <w:rPr>
          <w:sz w:val="24"/>
          <w:szCs w:val="24"/>
        </w:rPr>
        <w:t xml:space="preserve">– </w:t>
      </w:r>
      <w:r w:rsidR="00AC795F" w:rsidRPr="00396330">
        <w:rPr>
          <w:sz w:val="24"/>
          <w:szCs w:val="24"/>
        </w:rPr>
        <w:t>смысловая цельность высказывания</w:t>
      </w:r>
      <w:r w:rsidRPr="00396330">
        <w:rPr>
          <w:sz w:val="24"/>
          <w:szCs w:val="24"/>
        </w:rPr>
        <w:t>;</w:t>
      </w:r>
    </w:p>
    <w:p w14:paraId="71134B4F" w14:textId="346CC479" w:rsidR="00A76B3F" w:rsidRPr="00396330" w:rsidRDefault="002D51D6" w:rsidP="0029215B">
      <w:pPr>
        <w:pStyle w:val="a3"/>
        <w:spacing w:before="0"/>
        <w:ind w:left="0" w:firstLine="284"/>
        <w:jc w:val="both"/>
        <w:rPr>
          <w:sz w:val="24"/>
          <w:szCs w:val="24"/>
        </w:rPr>
      </w:pPr>
      <w:r w:rsidRPr="00396330">
        <w:rPr>
          <w:sz w:val="24"/>
          <w:szCs w:val="24"/>
        </w:rPr>
        <w:t>–</w:t>
      </w:r>
      <w:r w:rsidR="00A76B3F" w:rsidRPr="00396330">
        <w:rPr>
          <w:sz w:val="24"/>
          <w:szCs w:val="24"/>
        </w:rPr>
        <w:t xml:space="preserve"> </w:t>
      </w:r>
      <w:r w:rsidR="00AC795F" w:rsidRPr="00396330">
        <w:rPr>
          <w:sz w:val="24"/>
          <w:szCs w:val="24"/>
        </w:rPr>
        <w:t>выразительность и точность речи</w:t>
      </w:r>
      <w:r w:rsidR="00A76B3F" w:rsidRPr="00396330">
        <w:rPr>
          <w:sz w:val="24"/>
          <w:szCs w:val="24"/>
        </w:rPr>
        <w:t>.</w:t>
      </w:r>
    </w:p>
    <w:p w14:paraId="270BB635" w14:textId="06244D44" w:rsidR="00656F25" w:rsidRPr="00396330" w:rsidRDefault="00AC795F" w:rsidP="0029215B">
      <w:pPr>
        <w:pStyle w:val="a3"/>
        <w:spacing w:before="0"/>
        <w:ind w:left="0" w:firstLine="284"/>
        <w:jc w:val="both"/>
        <w:rPr>
          <w:sz w:val="24"/>
          <w:szCs w:val="24"/>
        </w:rPr>
      </w:pPr>
      <w:r w:rsidRPr="00396330">
        <w:rPr>
          <w:sz w:val="24"/>
          <w:szCs w:val="24"/>
        </w:rPr>
        <w:t>Суммарный балл складывается из баллов по трем критериям:</w:t>
      </w:r>
    </w:p>
    <w:p w14:paraId="5404BE23" w14:textId="4C0FB0BB" w:rsidR="00DB78A5" w:rsidRPr="00396330" w:rsidRDefault="00DB78A5" w:rsidP="0029215B">
      <w:pPr>
        <w:widowControl/>
        <w:autoSpaceDE/>
        <w:autoSpaceDN/>
        <w:ind w:firstLine="284"/>
        <w:jc w:val="right"/>
        <w:rPr>
          <w:rFonts w:eastAsiaTheme="minorHAnsi"/>
          <w:sz w:val="24"/>
          <w:szCs w:val="24"/>
        </w:rPr>
      </w:pPr>
      <w:r w:rsidRPr="00396330">
        <w:rPr>
          <w:rFonts w:eastAsiaTheme="minorHAnsi"/>
          <w:sz w:val="24"/>
          <w:szCs w:val="24"/>
        </w:rPr>
        <w:t>Таблица №3</w:t>
      </w:r>
    </w:p>
    <w:tbl>
      <w:tblPr>
        <w:tblStyle w:val="TableNormal"/>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0"/>
        <w:gridCol w:w="888"/>
      </w:tblGrid>
      <w:tr w:rsidR="009B70C7" w:rsidRPr="00396330" w14:paraId="5E25F75C" w14:textId="77777777" w:rsidTr="0076446F">
        <w:trPr>
          <w:trHeight w:val="205"/>
        </w:trPr>
        <w:tc>
          <w:tcPr>
            <w:tcW w:w="7050" w:type="dxa"/>
            <w:vAlign w:val="center"/>
          </w:tcPr>
          <w:p w14:paraId="0759CBE0" w14:textId="77777777" w:rsidR="00AC795F" w:rsidRPr="00396330" w:rsidRDefault="00AC795F" w:rsidP="0029215B">
            <w:pPr>
              <w:pStyle w:val="TableParagraph"/>
              <w:rPr>
                <w:sz w:val="24"/>
                <w:szCs w:val="24"/>
                <w:lang w:val="ru-RU"/>
              </w:rPr>
            </w:pPr>
            <w:r w:rsidRPr="00396330">
              <w:rPr>
                <w:sz w:val="24"/>
                <w:szCs w:val="24"/>
                <w:lang w:val="ru-RU"/>
              </w:rPr>
              <w:t>Критерии оценивания</w:t>
            </w:r>
          </w:p>
        </w:tc>
        <w:tc>
          <w:tcPr>
            <w:tcW w:w="888" w:type="dxa"/>
            <w:vAlign w:val="center"/>
          </w:tcPr>
          <w:p w14:paraId="1AEF01D5" w14:textId="3F344A2A" w:rsidR="00AC795F" w:rsidRPr="00396330" w:rsidRDefault="00A76B3F" w:rsidP="0029215B">
            <w:pPr>
              <w:pStyle w:val="TableParagraph"/>
              <w:rPr>
                <w:sz w:val="24"/>
                <w:szCs w:val="24"/>
                <w:lang w:val="ru-RU"/>
              </w:rPr>
            </w:pPr>
            <w:r w:rsidRPr="00396330">
              <w:rPr>
                <w:sz w:val="24"/>
                <w:szCs w:val="24"/>
                <w:lang w:val="ru-RU"/>
              </w:rPr>
              <w:t>Б</w:t>
            </w:r>
            <w:r w:rsidR="00AC795F" w:rsidRPr="00396330">
              <w:rPr>
                <w:sz w:val="24"/>
                <w:szCs w:val="24"/>
                <w:lang w:val="ru-RU"/>
              </w:rPr>
              <w:t>аллы</w:t>
            </w:r>
          </w:p>
        </w:tc>
      </w:tr>
      <w:tr w:rsidR="009B70C7" w:rsidRPr="00396330" w14:paraId="6D4C72C9" w14:textId="77777777" w:rsidTr="0076446F">
        <w:trPr>
          <w:trHeight w:val="196"/>
        </w:trPr>
        <w:tc>
          <w:tcPr>
            <w:tcW w:w="7050" w:type="dxa"/>
          </w:tcPr>
          <w:p w14:paraId="718F59FD" w14:textId="77777777" w:rsidR="00103A24" w:rsidRPr="00396330" w:rsidRDefault="00103A24" w:rsidP="0029215B">
            <w:pPr>
              <w:pStyle w:val="TableParagraph"/>
              <w:jc w:val="both"/>
              <w:rPr>
                <w:b/>
                <w:sz w:val="24"/>
                <w:szCs w:val="24"/>
                <w:lang w:val="ru-RU"/>
              </w:rPr>
            </w:pPr>
            <w:r w:rsidRPr="00396330">
              <w:rPr>
                <w:b/>
                <w:sz w:val="24"/>
                <w:szCs w:val="24"/>
                <w:lang w:val="ru-RU"/>
              </w:rPr>
              <w:t>1.</w:t>
            </w:r>
            <w:r w:rsidRPr="00396330">
              <w:rPr>
                <w:b/>
                <w:spacing w:val="-4"/>
                <w:sz w:val="24"/>
                <w:szCs w:val="24"/>
                <w:lang w:val="ru-RU"/>
              </w:rPr>
              <w:t xml:space="preserve"> </w:t>
            </w:r>
            <w:r w:rsidRPr="00396330">
              <w:rPr>
                <w:b/>
                <w:sz w:val="24"/>
                <w:szCs w:val="24"/>
                <w:lang w:val="ru-RU"/>
              </w:rPr>
              <w:t>Соответствие</w:t>
            </w:r>
            <w:r w:rsidRPr="00396330">
              <w:rPr>
                <w:b/>
                <w:spacing w:val="-7"/>
                <w:sz w:val="24"/>
                <w:szCs w:val="24"/>
                <w:lang w:val="ru-RU"/>
              </w:rPr>
              <w:t xml:space="preserve"> </w:t>
            </w:r>
            <w:r w:rsidRPr="00396330">
              <w:rPr>
                <w:b/>
                <w:sz w:val="24"/>
                <w:szCs w:val="24"/>
                <w:lang w:val="ru-RU"/>
              </w:rPr>
              <w:t>коммуникативной</w:t>
            </w:r>
            <w:r w:rsidRPr="00396330">
              <w:rPr>
                <w:b/>
                <w:spacing w:val="-8"/>
                <w:sz w:val="24"/>
                <w:szCs w:val="24"/>
                <w:lang w:val="ru-RU"/>
              </w:rPr>
              <w:t xml:space="preserve"> </w:t>
            </w:r>
            <w:r w:rsidRPr="00396330">
              <w:rPr>
                <w:b/>
                <w:sz w:val="24"/>
                <w:szCs w:val="24"/>
                <w:lang w:val="ru-RU"/>
              </w:rPr>
              <w:t>задаче</w:t>
            </w:r>
          </w:p>
        </w:tc>
        <w:tc>
          <w:tcPr>
            <w:tcW w:w="888" w:type="dxa"/>
          </w:tcPr>
          <w:p w14:paraId="237C2963" w14:textId="77777777" w:rsidR="00103A24" w:rsidRPr="00396330" w:rsidRDefault="00103A24" w:rsidP="0029215B">
            <w:pPr>
              <w:pStyle w:val="TableParagraph"/>
              <w:rPr>
                <w:sz w:val="24"/>
                <w:szCs w:val="24"/>
              </w:rPr>
            </w:pPr>
          </w:p>
        </w:tc>
      </w:tr>
      <w:tr w:rsidR="009B70C7" w:rsidRPr="00396330" w14:paraId="4160D791" w14:textId="77777777" w:rsidTr="0076446F">
        <w:trPr>
          <w:trHeight w:val="253"/>
        </w:trPr>
        <w:tc>
          <w:tcPr>
            <w:tcW w:w="7050" w:type="dxa"/>
          </w:tcPr>
          <w:p w14:paraId="28DC6F39" w14:textId="77777777" w:rsidR="00103A24" w:rsidRPr="00396330" w:rsidRDefault="00656F25" w:rsidP="0029215B">
            <w:pPr>
              <w:pStyle w:val="TableParagraph"/>
              <w:tabs>
                <w:tab w:val="left" w:pos="1391"/>
                <w:tab w:val="left" w:pos="2355"/>
                <w:tab w:val="left" w:pos="4356"/>
                <w:tab w:val="left" w:pos="6874"/>
              </w:tabs>
              <w:jc w:val="both"/>
              <w:rPr>
                <w:sz w:val="24"/>
                <w:szCs w:val="24"/>
                <w:lang w:val="ru-RU"/>
              </w:rPr>
            </w:pPr>
            <w:r w:rsidRPr="00396330">
              <w:rPr>
                <w:sz w:val="24"/>
                <w:szCs w:val="24"/>
                <w:lang w:val="ru-RU"/>
              </w:rPr>
              <w:t xml:space="preserve">Устный текст соответствует коммуникативной </w:t>
            </w:r>
            <w:r w:rsidR="00103A24" w:rsidRPr="00396330">
              <w:rPr>
                <w:sz w:val="24"/>
                <w:szCs w:val="24"/>
                <w:lang w:val="ru-RU"/>
              </w:rPr>
              <w:t>задаче,</w:t>
            </w:r>
            <w:r w:rsidRPr="00396330">
              <w:rPr>
                <w:sz w:val="24"/>
                <w:szCs w:val="24"/>
                <w:lang w:val="ru-RU"/>
              </w:rPr>
              <w:t xml:space="preserve"> </w:t>
            </w:r>
            <w:r w:rsidR="00103A24" w:rsidRPr="00396330">
              <w:rPr>
                <w:sz w:val="24"/>
                <w:szCs w:val="24"/>
                <w:lang w:val="ru-RU"/>
              </w:rPr>
              <w:t>соблюдены</w:t>
            </w:r>
            <w:r w:rsidR="00103A24" w:rsidRPr="00396330">
              <w:rPr>
                <w:spacing w:val="-7"/>
                <w:sz w:val="24"/>
                <w:szCs w:val="24"/>
                <w:lang w:val="ru-RU"/>
              </w:rPr>
              <w:t xml:space="preserve"> </w:t>
            </w:r>
            <w:r w:rsidR="00103A24" w:rsidRPr="00396330">
              <w:rPr>
                <w:sz w:val="24"/>
                <w:szCs w:val="24"/>
                <w:lang w:val="ru-RU"/>
              </w:rPr>
              <w:t>особенности</w:t>
            </w:r>
            <w:r w:rsidR="00103A24" w:rsidRPr="00396330">
              <w:rPr>
                <w:spacing w:val="-5"/>
                <w:sz w:val="24"/>
                <w:szCs w:val="24"/>
                <w:lang w:val="ru-RU"/>
              </w:rPr>
              <w:t xml:space="preserve"> </w:t>
            </w:r>
            <w:r w:rsidR="00103A24" w:rsidRPr="00396330">
              <w:rPr>
                <w:sz w:val="24"/>
                <w:szCs w:val="24"/>
                <w:lang w:val="ru-RU"/>
              </w:rPr>
              <w:t>заданного</w:t>
            </w:r>
            <w:r w:rsidR="00103A24" w:rsidRPr="00396330">
              <w:rPr>
                <w:spacing w:val="-9"/>
                <w:sz w:val="24"/>
                <w:szCs w:val="24"/>
                <w:lang w:val="ru-RU"/>
              </w:rPr>
              <w:t xml:space="preserve"> </w:t>
            </w:r>
            <w:r w:rsidR="00103A24" w:rsidRPr="00396330">
              <w:rPr>
                <w:sz w:val="24"/>
                <w:szCs w:val="24"/>
                <w:lang w:val="ru-RU"/>
              </w:rPr>
              <w:t>жанра</w:t>
            </w:r>
          </w:p>
        </w:tc>
        <w:tc>
          <w:tcPr>
            <w:tcW w:w="888" w:type="dxa"/>
          </w:tcPr>
          <w:p w14:paraId="2BA3AE42" w14:textId="77777777" w:rsidR="00103A24" w:rsidRPr="00396330" w:rsidRDefault="00103A24" w:rsidP="0029215B">
            <w:pPr>
              <w:pStyle w:val="TableParagraph"/>
              <w:rPr>
                <w:sz w:val="24"/>
                <w:szCs w:val="24"/>
              </w:rPr>
            </w:pPr>
            <w:r w:rsidRPr="00396330">
              <w:rPr>
                <w:sz w:val="24"/>
                <w:szCs w:val="24"/>
              </w:rPr>
              <w:t>1</w:t>
            </w:r>
          </w:p>
        </w:tc>
      </w:tr>
      <w:tr w:rsidR="009B70C7" w:rsidRPr="00396330" w14:paraId="416E2A3D" w14:textId="77777777" w:rsidTr="0076446F">
        <w:trPr>
          <w:trHeight w:val="183"/>
        </w:trPr>
        <w:tc>
          <w:tcPr>
            <w:tcW w:w="7050" w:type="dxa"/>
          </w:tcPr>
          <w:p w14:paraId="3B3ABB5B" w14:textId="77777777" w:rsidR="00103A24" w:rsidRPr="00396330" w:rsidRDefault="00103A24" w:rsidP="0029215B">
            <w:pPr>
              <w:pStyle w:val="TableParagraph"/>
              <w:jc w:val="both"/>
              <w:rPr>
                <w:sz w:val="24"/>
                <w:szCs w:val="24"/>
                <w:lang w:val="ru-RU"/>
              </w:rPr>
            </w:pPr>
            <w:r w:rsidRPr="00396330">
              <w:rPr>
                <w:sz w:val="24"/>
                <w:szCs w:val="24"/>
                <w:lang w:val="ru-RU"/>
              </w:rPr>
              <w:t>Устный</w:t>
            </w:r>
            <w:r w:rsidRPr="00396330">
              <w:rPr>
                <w:spacing w:val="-4"/>
                <w:sz w:val="24"/>
                <w:szCs w:val="24"/>
                <w:lang w:val="ru-RU"/>
              </w:rPr>
              <w:t xml:space="preserve"> </w:t>
            </w:r>
            <w:r w:rsidRPr="00396330">
              <w:rPr>
                <w:sz w:val="24"/>
                <w:szCs w:val="24"/>
                <w:lang w:val="ru-RU"/>
              </w:rPr>
              <w:t>ответ</w:t>
            </w:r>
            <w:r w:rsidRPr="00396330">
              <w:rPr>
                <w:spacing w:val="-3"/>
                <w:sz w:val="24"/>
                <w:szCs w:val="24"/>
                <w:lang w:val="ru-RU"/>
              </w:rPr>
              <w:t xml:space="preserve"> </w:t>
            </w:r>
            <w:r w:rsidRPr="00396330">
              <w:rPr>
                <w:sz w:val="24"/>
                <w:szCs w:val="24"/>
                <w:lang w:val="ru-RU"/>
              </w:rPr>
              <w:t>не</w:t>
            </w:r>
            <w:r w:rsidRPr="00396330">
              <w:rPr>
                <w:spacing w:val="-5"/>
                <w:sz w:val="24"/>
                <w:szCs w:val="24"/>
                <w:lang w:val="ru-RU"/>
              </w:rPr>
              <w:t xml:space="preserve"> </w:t>
            </w:r>
            <w:r w:rsidRPr="00396330">
              <w:rPr>
                <w:sz w:val="24"/>
                <w:szCs w:val="24"/>
                <w:lang w:val="ru-RU"/>
              </w:rPr>
              <w:t>соответствует</w:t>
            </w:r>
            <w:r w:rsidRPr="00396330">
              <w:rPr>
                <w:spacing w:val="-4"/>
                <w:sz w:val="24"/>
                <w:szCs w:val="24"/>
                <w:lang w:val="ru-RU"/>
              </w:rPr>
              <w:t xml:space="preserve"> </w:t>
            </w:r>
            <w:r w:rsidRPr="00396330">
              <w:rPr>
                <w:sz w:val="24"/>
                <w:szCs w:val="24"/>
                <w:lang w:val="ru-RU"/>
              </w:rPr>
              <w:t>коммуникативной</w:t>
            </w:r>
            <w:r w:rsidRPr="00396330">
              <w:rPr>
                <w:spacing w:val="-2"/>
                <w:sz w:val="24"/>
                <w:szCs w:val="24"/>
                <w:lang w:val="ru-RU"/>
              </w:rPr>
              <w:t xml:space="preserve"> </w:t>
            </w:r>
            <w:r w:rsidRPr="00396330">
              <w:rPr>
                <w:sz w:val="24"/>
                <w:szCs w:val="24"/>
                <w:lang w:val="ru-RU"/>
              </w:rPr>
              <w:t>задаче</w:t>
            </w:r>
          </w:p>
        </w:tc>
        <w:tc>
          <w:tcPr>
            <w:tcW w:w="888" w:type="dxa"/>
          </w:tcPr>
          <w:p w14:paraId="57325831" w14:textId="77777777" w:rsidR="00103A24" w:rsidRPr="00396330" w:rsidRDefault="00103A24" w:rsidP="0029215B">
            <w:pPr>
              <w:pStyle w:val="TableParagraph"/>
              <w:rPr>
                <w:sz w:val="24"/>
                <w:szCs w:val="24"/>
              </w:rPr>
            </w:pPr>
            <w:r w:rsidRPr="00396330">
              <w:rPr>
                <w:sz w:val="24"/>
                <w:szCs w:val="24"/>
              </w:rPr>
              <w:t>0</w:t>
            </w:r>
          </w:p>
        </w:tc>
      </w:tr>
      <w:tr w:rsidR="009B70C7" w:rsidRPr="00396330" w14:paraId="4A6AAD6D" w14:textId="77777777" w:rsidTr="0076446F">
        <w:trPr>
          <w:trHeight w:val="212"/>
        </w:trPr>
        <w:tc>
          <w:tcPr>
            <w:tcW w:w="7050" w:type="dxa"/>
          </w:tcPr>
          <w:p w14:paraId="3A574937" w14:textId="77777777" w:rsidR="00103A24" w:rsidRPr="00396330" w:rsidRDefault="00103A24" w:rsidP="0029215B">
            <w:pPr>
              <w:pStyle w:val="TableParagraph"/>
              <w:jc w:val="both"/>
              <w:rPr>
                <w:b/>
                <w:sz w:val="24"/>
                <w:szCs w:val="24"/>
                <w:lang w:val="ru-RU"/>
              </w:rPr>
            </w:pPr>
            <w:r w:rsidRPr="00396330">
              <w:rPr>
                <w:b/>
                <w:sz w:val="24"/>
                <w:szCs w:val="24"/>
                <w:lang w:val="ru-RU"/>
              </w:rPr>
              <w:t>2.</w:t>
            </w:r>
            <w:r w:rsidRPr="00396330">
              <w:rPr>
                <w:b/>
                <w:spacing w:val="-4"/>
                <w:sz w:val="24"/>
                <w:szCs w:val="24"/>
                <w:lang w:val="ru-RU"/>
              </w:rPr>
              <w:t xml:space="preserve"> </w:t>
            </w:r>
            <w:r w:rsidRPr="00396330">
              <w:rPr>
                <w:b/>
                <w:sz w:val="24"/>
                <w:szCs w:val="24"/>
                <w:lang w:val="ru-RU"/>
              </w:rPr>
              <w:t>Смысловая</w:t>
            </w:r>
            <w:r w:rsidRPr="00396330">
              <w:rPr>
                <w:b/>
                <w:spacing w:val="-5"/>
                <w:sz w:val="24"/>
                <w:szCs w:val="24"/>
                <w:lang w:val="ru-RU"/>
              </w:rPr>
              <w:t xml:space="preserve"> </w:t>
            </w:r>
            <w:r w:rsidRPr="00396330">
              <w:rPr>
                <w:b/>
                <w:sz w:val="24"/>
                <w:szCs w:val="24"/>
                <w:lang w:val="ru-RU"/>
              </w:rPr>
              <w:t>цельность</w:t>
            </w:r>
            <w:r w:rsidRPr="00396330">
              <w:rPr>
                <w:b/>
                <w:spacing w:val="-9"/>
                <w:sz w:val="24"/>
                <w:szCs w:val="24"/>
                <w:lang w:val="ru-RU"/>
              </w:rPr>
              <w:t xml:space="preserve"> </w:t>
            </w:r>
            <w:r w:rsidRPr="00396330">
              <w:rPr>
                <w:b/>
                <w:sz w:val="24"/>
                <w:szCs w:val="24"/>
                <w:lang w:val="ru-RU"/>
              </w:rPr>
              <w:t>высказывания</w:t>
            </w:r>
          </w:p>
        </w:tc>
        <w:tc>
          <w:tcPr>
            <w:tcW w:w="888" w:type="dxa"/>
          </w:tcPr>
          <w:p w14:paraId="41A0A1C4" w14:textId="77777777" w:rsidR="00103A24" w:rsidRPr="00396330" w:rsidRDefault="00103A24" w:rsidP="0029215B">
            <w:pPr>
              <w:pStyle w:val="TableParagraph"/>
              <w:rPr>
                <w:sz w:val="24"/>
                <w:szCs w:val="24"/>
              </w:rPr>
            </w:pPr>
          </w:p>
        </w:tc>
      </w:tr>
      <w:tr w:rsidR="009B70C7" w:rsidRPr="00396330" w14:paraId="3C445AA6" w14:textId="77777777" w:rsidTr="0076446F">
        <w:trPr>
          <w:trHeight w:val="565"/>
        </w:trPr>
        <w:tc>
          <w:tcPr>
            <w:tcW w:w="7050" w:type="dxa"/>
          </w:tcPr>
          <w:p w14:paraId="798C048A" w14:textId="3971CC52" w:rsidR="00103A24" w:rsidRPr="00396330" w:rsidRDefault="00103A24" w:rsidP="0029215B">
            <w:pPr>
              <w:pStyle w:val="TableParagraph"/>
              <w:jc w:val="both"/>
              <w:rPr>
                <w:sz w:val="24"/>
                <w:szCs w:val="24"/>
                <w:lang w:val="ru-RU"/>
              </w:rPr>
            </w:pPr>
            <w:r w:rsidRPr="00396330">
              <w:rPr>
                <w:sz w:val="24"/>
                <w:szCs w:val="24"/>
                <w:lang w:val="ru-RU"/>
              </w:rPr>
              <w:t>Устное</w:t>
            </w:r>
            <w:r w:rsidRPr="00396330">
              <w:rPr>
                <w:spacing w:val="-1"/>
                <w:sz w:val="24"/>
                <w:szCs w:val="24"/>
                <w:lang w:val="ru-RU"/>
              </w:rPr>
              <w:t xml:space="preserve"> </w:t>
            </w:r>
            <w:r w:rsidRPr="00396330">
              <w:rPr>
                <w:sz w:val="24"/>
                <w:szCs w:val="24"/>
                <w:lang w:val="ru-RU"/>
              </w:rPr>
              <w:t>высказывание характеризуется</w:t>
            </w:r>
            <w:r w:rsidRPr="00396330">
              <w:rPr>
                <w:spacing w:val="3"/>
                <w:sz w:val="24"/>
                <w:szCs w:val="24"/>
                <w:lang w:val="ru-RU"/>
              </w:rPr>
              <w:t xml:space="preserve"> </w:t>
            </w:r>
            <w:r w:rsidRPr="00396330">
              <w:rPr>
                <w:sz w:val="24"/>
                <w:szCs w:val="24"/>
                <w:lang w:val="ru-RU"/>
              </w:rPr>
              <w:t>смысловой</w:t>
            </w:r>
            <w:r w:rsidRPr="00396330">
              <w:rPr>
                <w:spacing w:val="3"/>
                <w:sz w:val="24"/>
                <w:szCs w:val="24"/>
                <w:lang w:val="ru-RU"/>
              </w:rPr>
              <w:t xml:space="preserve"> </w:t>
            </w:r>
            <w:r w:rsidRPr="00396330">
              <w:rPr>
                <w:sz w:val="24"/>
                <w:szCs w:val="24"/>
                <w:lang w:val="ru-RU"/>
              </w:rPr>
              <w:t>цельностью,</w:t>
            </w:r>
            <w:r w:rsidR="00AC795F" w:rsidRPr="00396330">
              <w:rPr>
                <w:sz w:val="24"/>
                <w:szCs w:val="24"/>
                <w:lang w:val="ru-RU"/>
              </w:rPr>
              <w:t xml:space="preserve"> р</w:t>
            </w:r>
            <w:r w:rsidR="00656F25" w:rsidRPr="00396330">
              <w:rPr>
                <w:sz w:val="24"/>
                <w:szCs w:val="24"/>
                <w:lang w:val="ru-RU"/>
              </w:rPr>
              <w:t>ечевой связностью и последовательность</w:t>
            </w:r>
            <w:r w:rsidR="00A76B3F" w:rsidRPr="00396330">
              <w:rPr>
                <w:sz w:val="24"/>
                <w:szCs w:val="24"/>
                <w:lang w:val="ru-RU"/>
              </w:rPr>
              <w:t>ю</w:t>
            </w:r>
            <w:r w:rsidR="00656F25" w:rsidRPr="00396330">
              <w:rPr>
                <w:sz w:val="24"/>
                <w:szCs w:val="24"/>
                <w:lang w:val="ru-RU"/>
              </w:rPr>
              <w:t xml:space="preserve"> </w:t>
            </w:r>
            <w:r w:rsidRPr="00396330">
              <w:rPr>
                <w:sz w:val="24"/>
                <w:szCs w:val="24"/>
                <w:lang w:val="ru-RU"/>
              </w:rPr>
              <w:t>изложения;</w:t>
            </w:r>
            <w:r w:rsidR="00A76B3F" w:rsidRPr="00396330">
              <w:rPr>
                <w:sz w:val="24"/>
                <w:szCs w:val="24"/>
                <w:lang w:val="ru-RU"/>
              </w:rPr>
              <w:t xml:space="preserve"> </w:t>
            </w:r>
            <w:r w:rsidRPr="00396330">
              <w:rPr>
                <w:sz w:val="24"/>
                <w:szCs w:val="24"/>
                <w:lang w:val="ru-RU"/>
              </w:rPr>
              <w:t>логические</w:t>
            </w:r>
            <w:r w:rsidRPr="00396330">
              <w:rPr>
                <w:spacing w:val="-2"/>
                <w:sz w:val="24"/>
                <w:szCs w:val="24"/>
                <w:lang w:val="ru-RU"/>
              </w:rPr>
              <w:t xml:space="preserve"> </w:t>
            </w:r>
            <w:r w:rsidRPr="00396330">
              <w:rPr>
                <w:sz w:val="24"/>
                <w:szCs w:val="24"/>
                <w:lang w:val="ru-RU"/>
              </w:rPr>
              <w:t>ошибки</w:t>
            </w:r>
            <w:r w:rsidRPr="00396330">
              <w:rPr>
                <w:spacing w:val="2"/>
                <w:sz w:val="24"/>
                <w:szCs w:val="24"/>
                <w:lang w:val="ru-RU"/>
              </w:rPr>
              <w:t xml:space="preserve"> </w:t>
            </w:r>
            <w:r w:rsidRPr="00396330">
              <w:rPr>
                <w:sz w:val="24"/>
                <w:szCs w:val="24"/>
                <w:lang w:val="ru-RU"/>
              </w:rPr>
              <w:t>отсутствуют</w:t>
            </w:r>
          </w:p>
        </w:tc>
        <w:tc>
          <w:tcPr>
            <w:tcW w:w="888" w:type="dxa"/>
          </w:tcPr>
          <w:p w14:paraId="0B970916" w14:textId="77777777" w:rsidR="00103A24" w:rsidRPr="00396330" w:rsidRDefault="00103A24" w:rsidP="0029215B">
            <w:pPr>
              <w:pStyle w:val="TableParagraph"/>
              <w:rPr>
                <w:sz w:val="24"/>
                <w:szCs w:val="24"/>
                <w:lang w:val="ru-RU"/>
              </w:rPr>
            </w:pPr>
            <w:r w:rsidRPr="00396330">
              <w:rPr>
                <w:sz w:val="24"/>
                <w:szCs w:val="24"/>
                <w:lang w:val="ru-RU"/>
              </w:rPr>
              <w:t>2</w:t>
            </w:r>
          </w:p>
        </w:tc>
      </w:tr>
      <w:tr w:rsidR="009B70C7" w:rsidRPr="00396330" w14:paraId="38250DF7" w14:textId="77777777" w:rsidTr="0076446F">
        <w:trPr>
          <w:trHeight w:val="557"/>
        </w:trPr>
        <w:tc>
          <w:tcPr>
            <w:tcW w:w="7050" w:type="dxa"/>
          </w:tcPr>
          <w:p w14:paraId="25565AFD" w14:textId="02AB914E" w:rsidR="00103A24" w:rsidRPr="00396330" w:rsidRDefault="00103A24" w:rsidP="0029215B">
            <w:pPr>
              <w:pStyle w:val="TableParagraph"/>
              <w:jc w:val="both"/>
              <w:rPr>
                <w:sz w:val="24"/>
                <w:szCs w:val="24"/>
                <w:lang w:val="ru-RU"/>
              </w:rPr>
            </w:pPr>
            <w:r w:rsidRPr="00396330">
              <w:rPr>
                <w:sz w:val="24"/>
                <w:szCs w:val="24"/>
                <w:lang w:val="ru-RU"/>
              </w:rPr>
              <w:lastRenderedPageBreak/>
              <w:t>Устное</w:t>
            </w:r>
            <w:r w:rsidRPr="00396330">
              <w:rPr>
                <w:spacing w:val="1"/>
                <w:sz w:val="24"/>
                <w:szCs w:val="24"/>
                <w:lang w:val="ru-RU"/>
              </w:rPr>
              <w:t xml:space="preserve"> </w:t>
            </w:r>
            <w:r w:rsidRPr="00396330">
              <w:rPr>
                <w:sz w:val="24"/>
                <w:szCs w:val="24"/>
                <w:lang w:val="ru-RU"/>
              </w:rPr>
              <w:t>высказывание</w:t>
            </w:r>
            <w:r w:rsidRPr="00396330">
              <w:rPr>
                <w:spacing w:val="1"/>
                <w:sz w:val="24"/>
                <w:szCs w:val="24"/>
                <w:lang w:val="ru-RU"/>
              </w:rPr>
              <w:t xml:space="preserve"> </w:t>
            </w:r>
            <w:r w:rsidRPr="00396330">
              <w:rPr>
                <w:sz w:val="24"/>
                <w:szCs w:val="24"/>
                <w:lang w:val="ru-RU"/>
              </w:rPr>
              <w:t>характеризуется</w:t>
            </w:r>
            <w:r w:rsidRPr="00396330">
              <w:rPr>
                <w:spacing w:val="4"/>
                <w:sz w:val="24"/>
                <w:szCs w:val="24"/>
                <w:lang w:val="ru-RU"/>
              </w:rPr>
              <w:t xml:space="preserve"> </w:t>
            </w:r>
            <w:r w:rsidRPr="00396330">
              <w:rPr>
                <w:sz w:val="24"/>
                <w:szCs w:val="24"/>
                <w:lang w:val="ru-RU"/>
              </w:rPr>
              <w:t>смысловой</w:t>
            </w:r>
            <w:r w:rsidRPr="00396330">
              <w:rPr>
                <w:spacing w:val="4"/>
                <w:sz w:val="24"/>
                <w:szCs w:val="24"/>
                <w:lang w:val="ru-RU"/>
              </w:rPr>
              <w:t xml:space="preserve"> </w:t>
            </w:r>
            <w:r w:rsidRPr="00396330">
              <w:rPr>
                <w:sz w:val="24"/>
                <w:szCs w:val="24"/>
                <w:lang w:val="ru-RU"/>
              </w:rPr>
              <w:t>цельностью,</w:t>
            </w:r>
            <w:r w:rsidR="00AC795F" w:rsidRPr="00396330">
              <w:rPr>
                <w:sz w:val="24"/>
                <w:szCs w:val="24"/>
                <w:lang w:val="ru-RU"/>
              </w:rPr>
              <w:t xml:space="preserve"> р</w:t>
            </w:r>
            <w:r w:rsidR="00656F25" w:rsidRPr="00396330">
              <w:rPr>
                <w:sz w:val="24"/>
                <w:szCs w:val="24"/>
                <w:lang w:val="ru-RU"/>
              </w:rPr>
              <w:t xml:space="preserve">ечевой связностью и </w:t>
            </w:r>
            <w:r w:rsidRPr="00396330">
              <w:rPr>
                <w:sz w:val="24"/>
                <w:szCs w:val="24"/>
                <w:lang w:val="ru-RU"/>
              </w:rPr>
              <w:t>последовате</w:t>
            </w:r>
            <w:r w:rsidR="00656F25" w:rsidRPr="00396330">
              <w:rPr>
                <w:sz w:val="24"/>
                <w:szCs w:val="24"/>
                <w:lang w:val="ru-RU"/>
              </w:rPr>
              <w:t>льность</w:t>
            </w:r>
            <w:r w:rsidR="00A76B3F" w:rsidRPr="00396330">
              <w:rPr>
                <w:sz w:val="24"/>
                <w:szCs w:val="24"/>
                <w:lang w:val="ru-RU"/>
              </w:rPr>
              <w:t>ю</w:t>
            </w:r>
            <w:r w:rsidR="00656F25" w:rsidRPr="00396330">
              <w:rPr>
                <w:sz w:val="24"/>
                <w:szCs w:val="24"/>
                <w:lang w:val="ru-RU"/>
              </w:rPr>
              <w:t xml:space="preserve"> </w:t>
            </w:r>
            <w:r w:rsidRPr="00396330">
              <w:rPr>
                <w:sz w:val="24"/>
                <w:szCs w:val="24"/>
                <w:lang w:val="ru-RU"/>
              </w:rPr>
              <w:t>изложения,</w:t>
            </w:r>
            <w:r w:rsidR="00A76B3F" w:rsidRPr="00396330">
              <w:rPr>
                <w:sz w:val="24"/>
                <w:szCs w:val="24"/>
                <w:lang w:val="ru-RU"/>
              </w:rPr>
              <w:t xml:space="preserve"> </w:t>
            </w:r>
            <w:r w:rsidRPr="00396330">
              <w:rPr>
                <w:sz w:val="24"/>
                <w:szCs w:val="24"/>
                <w:lang w:val="ru-RU"/>
              </w:rPr>
              <w:t>но</w:t>
            </w:r>
            <w:r w:rsidRPr="00396330">
              <w:rPr>
                <w:spacing w:val="-4"/>
                <w:sz w:val="24"/>
                <w:szCs w:val="24"/>
                <w:lang w:val="ru-RU"/>
              </w:rPr>
              <w:t xml:space="preserve"> </w:t>
            </w:r>
            <w:r w:rsidRPr="00396330">
              <w:rPr>
                <w:sz w:val="24"/>
                <w:szCs w:val="24"/>
                <w:lang w:val="ru-RU"/>
              </w:rPr>
              <w:t>допущены</w:t>
            </w:r>
            <w:r w:rsidRPr="00396330">
              <w:rPr>
                <w:spacing w:val="-1"/>
                <w:sz w:val="24"/>
                <w:szCs w:val="24"/>
                <w:lang w:val="ru-RU"/>
              </w:rPr>
              <w:t xml:space="preserve"> </w:t>
            </w:r>
            <w:r w:rsidRPr="00396330">
              <w:rPr>
                <w:sz w:val="24"/>
                <w:szCs w:val="24"/>
                <w:lang w:val="ru-RU"/>
              </w:rPr>
              <w:t>логические</w:t>
            </w:r>
            <w:r w:rsidRPr="00396330">
              <w:rPr>
                <w:spacing w:val="-1"/>
                <w:sz w:val="24"/>
                <w:szCs w:val="24"/>
                <w:lang w:val="ru-RU"/>
              </w:rPr>
              <w:t xml:space="preserve"> </w:t>
            </w:r>
            <w:r w:rsidRPr="00396330">
              <w:rPr>
                <w:sz w:val="24"/>
                <w:szCs w:val="24"/>
                <w:lang w:val="ru-RU"/>
              </w:rPr>
              <w:t>ошибки</w:t>
            </w:r>
            <w:r w:rsidRPr="00396330">
              <w:rPr>
                <w:spacing w:val="1"/>
                <w:sz w:val="24"/>
                <w:szCs w:val="24"/>
                <w:lang w:val="ru-RU"/>
              </w:rPr>
              <w:t xml:space="preserve"> </w:t>
            </w:r>
            <w:r w:rsidRPr="00396330">
              <w:rPr>
                <w:sz w:val="24"/>
                <w:szCs w:val="24"/>
                <w:lang w:val="ru-RU"/>
              </w:rPr>
              <w:t>(не</w:t>
            </w:r>
            <w:r w:rsidRPr="00396330">
              <w:rPr>
                <w:spacing w:val="-1"/>
                <w:sz w:val="24"/>
                <w:szCs w:val="24"/>
                <w:lang w:val="ru-RU"/>
              </w:rPr>
              <w:t xml:space="preserve"> </w:t>
            </w:r>
            <w:r w:rsidRPr="00396330">
              <w:rPr>
                <w:sz w:val="24"/>
                <w:szCs w:val="24"/>
                <w:lang w:val="ru-RU"/>
              </w:rPr>
              <w:t>более</w:t>
            </w:r>
            <w:r w:rsidRPr="00396330">
              <w:rPr>
                <w:spacing w:val="-2"/>
                <w:sz w:val="24"/>
                <w:szCs w:val="24"/>
                <w:lang w:val="ru-RU"/>
              </w:rPr>
              <w:t xml:space="preserve"> </w:t>
            </w:r>
            <w:r w:rsidRPr="00396330">
              <w:rPr>
                <w:sz w:val="24"/>
                <w:szCs w:val="24"/>
                <w:lang w:val="ru-RU"/>
              </w:rPr>
              <w:t>2)</w:t>
            </w:r>
          </w:p>
        </w:tc>
        <w:tc>
          <w:tcPr>
            <w:tcW w:w="888" w:type="dxa"/>
          </w:tcPr>
          <w:p w14:paraId="7CED56BA" w14:textId="77777777" w:rsidR="00103A24" w:rsidRPr="00396330" w:rsidRDefault="00103A24" w:rsidP="0029215B">
            <w:pPr>
              <w:pStyle w:val="TableParagraph"/>
              <w:rPr>
                <w:sz w:val="24"/>
                <w:szCs w:val="24"/>
                <w:lang w:val="ru-RU"/>
              </w:rPr>
            </w:pPr>
            <w:r w:rsidRPr="00396330">
              <w:rPr>
                <w:sz w:val="24"/>
                <w:szCs w:val="24"/>
                <w:lang w:val="ru-RU"/>
              </w:rPr>
              <w:t>1</w:t>
            </w:r>
          </w:p>
        </w:tc>
      </w:tr>
      <w:tr w:rsidR="009B70C7" w:rsidRPr="00396330" w14:paraId="087565B0" w14:textId="77777777" w:rsidTr="0076446F">
        <w:trPr>
          <w:trHeight w:val="210"/>
        </w:trPr>
        <w:tc>
          <w:tcPr>
            <w:tcW w:w="7050" w:type="dxa"/>
          </w:tcPr>
          <w:p w14:paraId="009581E5" w14:textId="77777777" w:rsidR="00103A24" w:rsidRPr="00396330" w:rsidRDefault="00656F25" w:rsidP="0029215B">
            <w:pPr>
              <w:pStyle w:val="TableParagraph"/>
              <w:tabs>
                <w:tab w:val="left" w:pos="2146"/>
                <w:tab w:val="left" w:pos="3764"/>
                <w:tab w:val="left" w:pos="5339"/>
              </w:tabs>
              <w:jc w:val="both"/>
              <w:rPr>
                <w:sz w:val="24"/>
                <w:szCs w:val="24"/>
                <w:lang w:val="ru-RU"/>
              </w:rPr>
            </w:pPr>
            <w:r w:rsidRPr="00396330">
              <w:rPr>
                <w:sz w:val="24"/>
                <w:szCs w:val="24"/>
                <w:lang w:val="ru-RU"/>
              </w:rPr>
              <w:t xml:space="preserve">Высказывание нелогично, изложение </w:t>
            </w:r>
            <w:r w:rsidR="00103A24" w:rsidRPr="00396330">
              <w:rPr>
                <w:sz w:val="24"/>
                <w:szCs w:val="24"/>
                <w:lang w:val="ru-RU"/>
              </w:rPr>
              <w:t>непоследовательно,</w:t>
            </w:r>
            <w:r w:rsidRPr="00396330">
              <w:rPr>
                <w:sz w:val="24"/>
                <w:szCs w:val="24"/>
                <w:lang w:val="ru-RU"/>
              </w:rPr>
              <w:t xml:space="preserve"> </w:t>
            </w:r>
            <w:r w:rsidR="00103A24" w:rsidRPr="00396330">
              <w:rPr>
                <w:sz w:val="24"/>
                <w:szCs w:val="24"/>
                <w:lang w:val="ru-RU"/>
              </w:rPr>
              <w:t>допущены</w:t>
            </w:r>
            <w:r w:rsidR="00AC795F" w:rsidRPr="00396330">
              <w:rPr>
                <w:spacing w:val="-5"/>
                <w:sz w:val="24"/>
                <w:szCs w:val="24"/>
                <w:lang w:val="ru-RU"/>
              </w:rPr>
              <w:t xml:space="preserve"> </w:t>
            </w:r>
            <w:r w:rsidR="00103A24" w:rsidRPr="00396330">
              <w:rPr>
                <w:sz w:val="24"/>
                <w:szCs w:val="24"/>
                <w:lang w:val="ru-RU"/>
              </w:rPr>
              <w:t>логические</w:t>
            </w:r>
            <w:r w:rsidR="00103A24" w:rsidRPr="00396330">
              <w:rPr>
                <w:spacing w:val="-5"/>
                <w:sz w:val="24"/>
                <w:szCs w:val="24"/>
                <w:lang w:val="ru-RU"/>
              </w:rPr>
              <w:t xml:space="preserve"> </w:t>
            </w:r>
            <w:r w:rsidR="00103A24" w:rsidRPr="00396330">
              <w:rPr>
                <w:sz w:val="24"/>
                <w:szCs w:val="24"/>
                <w:lang w:val="ru-RU"/>
              </w:rPr>
              <w:t>ошибки</w:t>
            </w:r>
            <w:r w:rsidR="00103A24" w:rsidRPr="00396330">
              <w:rPr>
                <w:spacing w:val="-2"/>
                <w:sz w:val="24"/>
                <w:szCs w:val="24"/>
                <w:lang w:val="ru-RU"/>
              </w:rPr>
              <w:t xml:space="preserve"> </w:t>
            </w:r>
            <w:r w:rsidR="00103A24" w:rsidRPr="00396330">
              <w:rPr>
                <w:sz w:val="24"/>
                <w:szCs w:val="24"/>
                <w:lang w:val="ru-RU"/>
              </w:rPr>
              <w:t>(более</w:t>
            </w:r>
            <w:r w:rsidR="00103A24" w:rsidRPr="00396330">
              <w:rPr>
                <w:spacing w:val="-5"/>
                <w:sz w:val="24"/>
                <w:szCs w:val="24"/>
                <w:lang w:val="ru-RU"/>
              </w:rPr>
              <w:t xml:space="preserve"> </w:t>
            </w:r>
            <w:r w:rsidR="00103A24" w:rsidRPr="00396330">
              <w:rPr>
                <w:sz w:val="24"/>
                <w:szCs w:val="24"/>
                <w:lang w:val="ru-RU"/>
              </w:rPr>
              <w:t>2)</w:t>
            </w:r>
          </w:p>
        </w:tc>
        <w:tc>
          <w:tcPr>
            <w:tcW w:w="888" w:type="dxa"/>
          </w:tcPr>
          <w:p w14:paraId="02A4D469" w14:textId="77777777" w:rsidR="00103A24" w:rsidRPr="00396330" w:rsidRDefault="00103A24" w:rsidP="0029215B">
            <w:pPr>
              <w:pStyle w:val="TableParagraph"/>
              <w:rPr>
                <w:sz w:val="24"/>
                <w:szCs w:val="24"/>
                <w:lang w:val="ru-RU"/>
              </w:rPr>
            </w:pPr>
            <w:r w:rsidRPr="00396330">
              <w:rPr>
                <w:sz w:val="24"/>
                <w:szCs w:val="24"/>
                <w:lang w:val="ru-RU"/>
              </w:rPr>
              <w:t>0</w:t>
            </w:r>
          </w:p>
        </w:tc>
      </w:tr>
      <w:tr w:rsidR="009B70C7" w:rsidRPr="00396330" w14:paraId="392DD1E3" w14:textId="77777777" w:rsidTr="0076446F">
        <w:trPr>
          <w:trHeight w:val="128"/>
        </w:trPr>
        <w:tc>
          <w:tcPr>
            <w:tcW w:w="7050" w:type="dxa"/>
          </w:tcPr>
          <w:p w14:paraId="1ACACFFD" w14:textId="77777777" w:rsidR="00103A24" w:rsidRPr="00396330" w:rsidRDefault="00103A24" w:rsidP="0029215B">
            <w:pPr>
              <w:pStyle w:val="TableParagraph"/>
              <w:jc w:val="both"/>
              <w:rPr>
                <w:b/>
                <w:sz w:val="24"/>
                <w:szCs w:val="24"/>
                <w:lang w:val="ru-RU"/>
              </w:rPr>
            </w:pPr>
            <w:r w:rsidRPr="00396330">
              <w:rPr>
                <w:b/>
                <w:sz w:val="24"/>
                <w:szCs w:val="24"/>
                <w:lang w:val="ru-RU"/>
              </w:rPr>
              <w:t>3.</w:t>
            </w:r>
            <w:r w:rsidRPr="00396330">
              <w:rPr>
                <w:b/>
                <w:spacing w:val="-1"/>
                <w:sz w:val="24"/>
                <w:szCs w:val="24"/>
                <w:lang w:val="ru-RU"/>
              </w:rPr>
              <w:t xml:space="preserve"> </w:t>
            </w:r>
            <w:r w:rsidRPr="00396330">
              <w:rPr>
                <w:b/>
                <w:sz w:val="24"/>
                <w:szCs w:val="24"/>
                <w:lang w:val="ru-RU"/>
              </w:rPr>
              <w:t>Выразительность</w:t>
            </w:r>
            <w:r w:rsidRPr="00396330">
              <w:rPr>
                <w:b/>
                <w:spacing w:val="-6"/>
                <w:sz w:val="24"/>
                <w:szCs w:val="24"/>
                <w:lang w:val="ru-RU"/>
              </w:rPr>
              <w:t xml:space="preserve"> </w:t>
            </w:r>
            <w:r w:rsidRPr="00396330">
              <w:rPr>
                <w:b/>
                <w:sz w:val="24"/>
                <w:szCs w:val="24"/>
                <w:lang w:val="ru-RU"/>
              </w:rPr>
              <w:t>и</w:t>
            </w:r>
            <w:r w:rsidRPr="00396330">
              <w:rPr>
                <w:b/>
                <w:spacing w:val="-5"/>
                <w:sz w:val="24"/>
                <w:szCs w:val="24"/>
                <w:lang w:val="ru-RU"/>
              </w:rPr>
              <w:t xml:space="preserve"> </w:t>
            </w:r>
            <w:r w:rsidRPr="00396330">
              <w:rPr>
                <w:b/>
                <w:sz w:val="24"/>
                <w:szCs w:val="24"/>
                <w:lang w:val="ru-RU"/>
              </w:rPr>
              <w:t>точность</w:t>
            </w:r>
            <w:r w:rsidRPr="00396330">
              <w:rPr>
                <w:b/>
                <w:spacing w:val="-6"/>
                <w:sz w:val="24"/>
                <w:szCs w:val="24"/>
                <w:lang w:val="ru-RU"/>
              </w:rPr>
              <w:t xml:space="preserve"> </w:t>
            </w:r>
            <w:r w:rsidRPr="00396330">
              <w:rPr>
                <w:b/>
                <w:sz w:val="24"/>
                <w:szCs w:val="24"/>
                <w:lang w:val="ru-RU"/>
              </w:rPr>
              <w:t>речи</w:t>
            </w:r>
          </w:p>
        </w:tc>
        <w:tc>
          <w:tcPr>
            <w:tcW w:w="888" w:type="dxa"/>
          </w:tcPr>
          <w:p w14:paraId="7199ED34" w14:textId="77777777" w:rsidR="00103A24" w:rsidRPr="00396330" w:rsidRDefault="00103A24" w:rsidP="0029215B">
            <w:pPr>
              <w:pStyle w:val="TableParagraph"/>
              <w:rPr>
                <w:sz w:val="24"/>
                <w:szCs w:val="24"/>
              </w:rPr>
            </w:pPr>
          </w:p>
        </w:tc>
      </w:tr>
      <w:tr w:rsidR="009B70C7" w:rsidRPr="00396330" w14:paraId="4C9D4ECC" w14:textId="77777777" w:rsidTr="0076446F">
        <w:trPr>
          <w:trHeight w:val="551"/>
        </w:trPr>
        <w:tc>
          <w:tcPr>
            <w:tcW w:w="7050" w:type="dxa"/>
          </w:tcPr>
          <w:p w14:paraId="2DD9BDD1" w14:textId="77777777" w:rsidR="00103A24" w:rsidRPr="00396330" w:rsidRDefault="00656F25" w:rsidP="0029215B">
            <w:pPr>
              <w:pStyle w:val="TableParagraph"/>
              <w:tabs>
                <w:tab w:val="left" w:pos="1175"/>
                <w:tab w:val="left" w:pos="3069"/>
                <w:tab w:val="left" w:pos="5228"/>
                <w:tab w:val="left" w:pos="6775"/>
              </w:tabs>
              <w:jc w:val="both"/>
              <w:rPr>
                <w:sz w:val="24"/>
                <w:szCs w:val="24"/>
                <w:lang w:val="ru-RU"/>
              </w:rPr>
            </w:pPr>
            <w:r w:rsidRPr="00396330">
              <w:rPr>
                <w:sz w:val="24"/>
                <w:szCs w:val="24"/>
                <w:lang w:val="ru-RU"/>
              </w:rPr>
              <w:t xml:space="preserve">Устное высказывание характеризуется богатством </w:t>
            </w:r>
            <w:r w:rsidR="00103A24" w:rsidRPr="00396330">
              <w:rPr>
                <w:sz w:val="24"/>
                <w:szCs w:val="24"/>
                <w:lang w:val="ru-RU"/>
              </w:rPr>
              <w:t>словаря</w:t>
            </w:r>
            <w:r w:rsidR="00103A24" w:rsidRPr="00396330">
              <w:rPr>
                <w:spacing w:val="-67"/>
                <w:sz w:val="24"/>
                <w:szCs w:val="24"/>
                <w:lang w:val="ru-RU"/>
              </w:rPr>
              <w:t xml:space="preserve"> </w:t>
            </w:r>
            <w:r w:rsidR="00103A24" w:rsidRPr="00396330">
              <w:rPr>
                <w:spacing w:val="-1"/>
                <w:sz w:val="24"/>
                <w:szCs w:val="24"/>
                <w:lang w:val="ru-RU"/>
              </w:rPr>
              <w:t>и</w:t>
            </w:r>
            <w:r w:rsidR="00103A24" w:rsidRPr="00396330">
              <w:rPr>
                <w:spacing w:val="-14"/>
                <w:sz w:val="24"/>
                <w:szCs w:val="24"/>
                <w:lang w:val="ru-RU"/>
              </w:rPr>
              <w:t xml:space="preserve"> </w:t>
            </w:r>
            <w:r w:rsidR="00103A24" w:rsidRPr="00396330">
              <w:rPr>
                <w:spacing w:val="-1"/>
                <w:sz w:val="24"/>
                <w:szCs w:val="24"/>
                <w:lang w:val="ru-RU"/>
              </w:rPr>
              <w:t>точностью</w:t>
            </w:r>
            <w:r w:rsidR="00103A24" w:rsidRPr="00396330">
              <w:rPr>
                <w:spacing w:val="-16"/>
                <w:sz w:val="24"/>
                <w:szCs w:val="24"/>
                <w:lang w:val="ru-RU"/>
              </w:rPr>
              <w:t xml:space="preserve"> </w:t>
            </w:r>
            <w:r w:rsidR="00103A24" w:rsidRPr="00396330">
              <w:rPr>
                <w:spacing w:val="-1"/>
                <w:sz w:val="24"/>
                <w:szCs w:val="24"/>
                <w:lang w:val="ru-RU"/>
              </w:rPr>
              <w:t>выражения</w:t>
            </w:r>
            <w:r w:rsidR="00103A24" w:rsidRPr="00396330">
              <w:rPr>
                <w:spacing w:val="-14"/>
                <w:sz w:val="24"/>
                <w:szCs w:val="24"/>
                <w:lang w:val="ru-RU"/>
              </w:rPr>
              <w:t xml:space="preserve"> </w:t>
            </w:r>
            <w:r w:rsidR="00103A24" w:rsidRPr="00396330">
              <w:rPr>
                <w:spacing w:val="-1"/>
                <w:sz w:val="24"/>
                <w:szCs w:val="24"/>
                <w:lang w:val="ru-RU"/>
              </w:rPr>
              <w:t>мысли,</w:t>
            </w:r>
            <w:r w:rsidR="00103A24" w:rsidRPr="00396330">
              <w:rPr>
                <w:spacing w:val="-14"/>
                <w:sz w:val="24"/>
                <w:szCs w:val="24"/>
                <w:lang w:val="ru-RU"/>
              </w:rPr>
              <w:t xml:space="preserve"> </w:t>
            </w:r>
            <w:r w:rsidR="00103A24" w:rsidRPr="00396330">
              <w:rPr>
                <w:sz w:val="24"/>
                <w:szCs w:val="24"/>
                <w:lang w:val="ru-RU"/>
              </w:rPr>
              <w:t>разнообразием</w:t>
            </w:r>
            <w:r w:rsidR="00103A24" w:rsidRPr="00396330">
              <w:rPr>
                <w:spacing w:val="-13"/>
                <w:sz w:val="24"/>
                <w:szCs w:val="24"/>
                <w:lang w:val="ru-RU"/>
              </w:rPr>
              <w:t xml:space="preserve"> </w:t>
            </w:r>
            <w:r w:rsidR="00103A24" w:rsidRPr="00396330">
              <w:rPr>
                <w:sz w:val="24"/>
                <w:szCs w:val="24"/>
                <w:lang w:val="ru-RU"/>
              </w:rPr>
              <w:t>грамматических</w:t>
            </w:r>
            <w:r w:rsidRPr="00396330">
              <w:rPr>
                <w:sz w:val="24"/>
                <w:szCs w:val="24"/>
                <w:lang w:val="ru-RU"/>
              </w:rPr>
              <w:t xml:space="preserve"> </w:t>
            </w:r>
            <w:r w:rsidR="00103A24" w:rsidRPr="00396330">
              <w:rPr>
                <w:sz w:val="24"/>
                <w:szCs w:val="24"/>
                <w:lang w:val="ru-RU"/>
              </w:rPr>
              <w:t>конструкций</w:t>
            </w:r>
          </w:p>
        </w:tc>
        <w:tc>
          <w:tcPr>
            <w:tcW w:w="888" w:type="dxa"/>
          </w:tcPr>
          <w:p w14:paraId="1553D84A" w14:textId="77777777" w:rsidR="00103A24" w:rsidRPr="00396330" w:rsidRDefault="00103A24" w:rsidP="0029215B">
            <w:pPr>
              <w:pStyle w:val="TableParagraph"/>
              <w:rPr>
                <w:sz w:val="24"/>
                <w:szCs w:val="24"/>
              </w:rPr>
            </w:pPr>
            <w:r w:rsidRPr="00396330">
              <w:rPr>
                <w:sz w:val="24"/>
                <w:szCs w:val="24"/>
              </w:rPr>
              <w:t>2</w:t>
            </w:r>
          </w:p>
        </w:tc>
      </w:tr>
      <w:tr w:rsidR="009B70C7" w:rsidRPr="00396330" w14:paraId="5667690E" w14:textId="77777777" w:rsidTr="0076446F">
        <w:trPr>
          <w:trHeight w:val="990"/>
        </w:trPr>
        <w:tc>
          <w:tcPr>
            <w:tcW w:w="7050" w:type="dxa"/>
          </w:tcPr>
          <w:p w14:paraId="49E4BFA0" w14:textId="15B59176" w:rsidR="00103A24" w:rsidRPr="00396330" w:rsidRDefault="00103A24" w:rsidP="0029215B">
            <w:pPr>
              <w:pStyle w:val="TableParagraph"/>
              <w:jc w:val="both"/>
              <w:rPr>
                <w:sz w:val="24"/>
                <w:szCs w:val="24"/>
                <w:lang w:val="ru-RU"/>
              </w:rPr>
            </w:pPr>
            <w:r w:rsidRPr="00396330">
              <w:rPr>
                <w:sz w:val="24"/>
                <w:szCs w:val="24"/>
                <w:lang w:val="ru-RU"/>
              </w:rPr>
              <w:t>Устное</w:t>
            </w:r>
            <w:r w:rsidRPr="00396330">
              <w:rPr>
                <w:spacing w:val="1"/>
                <w:sz w:val="24"/>
                <w:szCs w:val="24"/>
                <w:lang w:val="ru-RU"/>
              </w:rPr>
              <w:t xml:space="preserve"> </w:t>
            </w:r>
            <w:r w:rsidRPr="00396330">
              <w:rPr>
                <w:sz w:val="24"/>
                <w:szCs w:val="24"/>
                <w:lang w:val="ru-RU"/>
              </w:rPr>
              <w:t>высказывание</w:t>
            </w:r>
            <w:r w:rsidRPr="00396330">
              <w:rPr>
                <w:spacing w:val="1"/>
                <w:sz w:val="24"/>
                <w:szCs w:val="24"/>
                <w:lang w:val="ru-RU"/>
              </w:rPr>
              <w:t xml:space="preserve"> </w:t>
            </w:r>
            <w:r w:rsidRPr="00396330">
              <w:rPr>
                <w:sz w:val="24"/>
                <w:szCs w:val="24"/>
                <w:lang w:val="ru-RU"/>
              </w:rPr>
              <w:t>характеризуется</w:t>
            </w:r>
            <w:r w:rsidRPr="00396330">
              <w:rPr>
                <w:spacing w:val="1"/>
                <w:sz w:val="24"/>
                <w:szCs w:val="24"/>
                <w:lang w:val="ru-RU"/>
              </w:rPr>
              <w:t xml:space="preserve"> </w:t>
            </w:r>
            <w:r w:rsidRPr="00396330">
              <w:rPr>
                <w:sz w:val="24"/>
                <w:szCs w:val="24"/>
                <w:lang w:val="ru-RU"/>
              </w:rPr>
              <w:t>богатством</w:t>
            </w:r>
            <w:r w:rsidRPr="00396330">
              <w:rPr>
                <w:spacing w:val="1"/>
                <w:sz w:val="24"/>
                <w:szCs w:val="24"/>
                <w:lang w:val="ru-RU"/>
              </w:rPr>
              <w:t xml:space="preserve"> </w:t>
            </w:r>
            <w:r w:rsidRPr="00396330">
              <w:rPr>
                <w:sz w:val="24"/>
                <w:szCs w:val="24"/>
                <w:lang w:val="ru-RU"/>
              </w:rPr>
              <w:t>словаря,</w:t>
            </w:r>
            <w:r w:rsidRPr="00396330">
              <w:rPr>
                <w:spacing w:val="1"/>
                <w:sz w:val="24"/>
                <w:szCs w:val="24"/>
                <w:lang w:val="ru-RU"/>
              </w:rPr>
              <w:t xml:space="preserve"> </w:t>
            </w:r>
            <w:r w:rsidRPr="00396330">
              <w:rPr>
                <w:sz w:val="24"/>
                <w:szCs w:val="24"/>
                <w:lang w:val="ru-RU"/>
              </w:rPr>
              <w:t>разнообразием</w:t>
            </w:r>
            <w:r w:rsidRPr="00396330">
              <w:rPr>
                <w:spacing w:val="1"/>
                <w:sz w:val="24"/>
                <w:szCs w:val="24"/>
                <w:lang w:val="ru-RU"/>
              </w:rPr>
              <w:t xml:space="preserve"> </w:t>
            </w:r>
            <w:r w:rsidRPr="00396330">
              <w:rPr>
                <w:sz w:val="24"/>
                <w:szCs w:val="24"/>
                <w:lang w:val="ru-RU"/>
              </w:rPr>
              <w:t>грамматических</w:t>
            </w:r>
            <w:r w:rsidRPr="00396330">
              <w:rPr>
                <w:spacing w:val="1"/>
                <w:sz w:val="24"/>
                <w:szCs w:val="24"/>
                <w:lang w:val="ru-RU"/>
              </w:rPr>
              <w:t xml:space="preserve"> </w:t>
            </w:r>
            <w:r w:rsidRPr="00396330">
              <w:rPr>
                <w:sz w:val="24"/>
                <w:szCs w:val="24"/>
                <w:lang w:val="ru-RU"/>
              </w:rPr>
              <w:t>конструкций,</w:t>
            </w:r>
            <w:r w:rsidRPr="00396330">
              <w:rPr>
                <w:spacing w:val="1"/>
                <w:sz w:val="24"/>
                <w:szCs w:val="24"/>
                <w:lang w:val="ru-RU"/>
              </w:rPr>
              <w:t xml:space="preserve"> </w:t>
            </w:r>
            <w:r w:rsidRPr="00396330">
              <w:rPr>
                <w:sz w:val="24"/>
                <w:szCs w:val="24"/>
                <w:lang w:val="ru-RU"/>
              </w:rPr>
              <w:t>но</w:t>
            </w:r>
            <w:r w:rsidRPr="00396330">
              <w:rPr>
                <w:spacing w:val="1"/>
                <w:sz w:val="24"/>
                <w:szCs w:val="24"/>
                <w:lang w:val="ru-RU"/>
              </w:rPr>
              <w:t xml:space="preserve"> </w:t>
            </w:r>
            <w:r w:rsidRPr="00396330">
              <w:rPr>
                <w:sz w:val="24"/>
                <w:szCs w:val="24"/>
                <w:lang w:val="ru-RU"/>
              </w:rPr>
              <w:t>есть</w:t>
            </w:r>
            <w:r w:rsidRPr="00396330">
              <w:rPr>
                <w:spacing w:val="1"/>
                <w:sz w:val="24"/>
                <w:szCs w:val="24"/>
                <w:lang w:val="ru-RU"/>
              </w:rPr>
              <w:t xml:space="preserve"> </w:t>
            </w:r>
            <w:r w:rsidRPr="00396330">
              <w:rPr>
                <w:sz w:val="24"/>
                <w:szCs w:val="24"/>
                <w:lang w:val="ru-RU"/>
              </w:rPr>
              <w:t>нарушения</w:t>
            </w:r>
            <w:r w:rsidRPr="00396330">
              <w:rPr>
                <w:spacing w:val="1"/>
                <w:sz w:val="24"/>
                <w:szCs w:val="24"/>
                <w:lang w:val="ru-RU"/>
              </w:rPr>
              <w:t xml:space="preserve"> </w:t>
            </w:r>
            <w:r w:rsidRPr="00396330">
              <w:rPr>
                <w:sz w:val="24"/>
                <w:szCs w:val="24"/>
                <w:lang w:val="ru-RU"/>
              </w:rPr>
              <w:t>точности</w:t>
            </w:r>
            <w:r w:rsidRPr="00396330">
              <w:rPr>
                <w:spacing w:val="1"/>
                <w:sz w:val="24"/>
                <w:szCs w:val="24"/>
                <w:lang w:val="ru-RU"/>
              </w:rPr>
              <w:t xml:space="preserve"> </w:t>
            </w:r>
            <w:r w:rsidRPr="00396330">
              <w:rPr>
                <w:sz w:val="24"/>
                <w:szCs w:val="24"/>
                <w:lang w:val="ru-RU"/>
              </w:rPr>
              <w:t>выражения</w:t>
            </w:r>
            <w:r w:rsidRPr="00396330">
              <w:rPr>
                <w:spacing w:val="1"/>
                <w:sz w:val="24"/>
                <w:szCs w:val="24"/>
                <w:lang w:val="ru-RU"/>
              </w:rPr>
              <w:t xml:space="preserve"> </w:t>
            </w:r>
            <w:r w:rsidRPr="00396330">
              <w:rPr>
                <w:sz w:val="24"/>
                <w:szCs w:val="24"/>
                <w:lang w:val="ru-RU"/>
              </w:rPr>
              <w:t>мысли</w:t>
            </w:r>
            <w:r w:rsidRPr="00396330">
              <w:rPr>
                <w:spacing w:val="1"/>
                <w:sz w:val="24"/>
                <w:szCs w:val="24"/>
                <w:lang w:val="ru-RU"/>
              </w:rPr>
              <w:t xml:space="preserve"> </w:t>
            </w:r>
            <w:r w:rsidRPr="00396330">
              <w:rPr>
                <w:sz w:val="24"/>
                <w:szCs w:val="24"/>
                <w:lang w:val="ru-RU"/>
              </w:rPr>
              <w:t>и/или</w:t>
            </w:r>
            <w:r w:rsidRPr="00396330">
              <w:rPr>
                <w:spacing w:val="1"/>
                <w:sz w:val="24"/>
                <w:szCs w:val="24"/>
                <w:lang w:val="ru-RU"/>
              </w:rPr>
              <w:t xml:space="preserve"> </w:t>
            </w:r>
            <w:r w:rsidRPr="00396330">
              <w:rPr>
                <w:sz w:val="24"/>
                <w:szCs w:val="24"/>
                <w:lang w:val="ru-RU"/>
              </w:rPr>
              <w:t>высказывание</w:t>
            </w:r>
            <w:r w:rsidR="00A76B3F" w:rsidRPr="00396330">
              <w:rPr>
                <w:sz w:val="24"/>
                <w:szCs w:val="24"/>
                <w:lang w:val="ru-RU"/>
              </w:rPr>
              <w:t xml:space="preserve"> </w:t>
            </w:r>
            <w:r w:rsidRPr="00396330">
              <w:rPr>
                <w:sz w:val="24"/>
                <w:szCs w:val="24"/>
                <w:lang w:val="ru-RU"/>
              </w:rPr>
              <w:t>характеризуется</w:t>
            </w:r>
            <w:r w:rsidRPr="00396330">
              <w:rPr>
                <w:spacing w:val="1"/>
                <w:sz w:val="24"/>
                <w:szCs w:val="24"/>
                <w:lang w:val="ru-RU"/>
              </w:rPr>
              <w:t xml:space="preserve"> </w:t>
            </w:r>
            <w:r w:rsidRPr="00396330">
              <w:rPr>
                <w:sz w:val="24"/>
                <w:szCs w:val="24"/>
                <w:lang w:val="ru-RU"/>
              </w:rPr>
              <w:t>богатством</w:t>
            </w:r>
            <w:r w:rsidRPr="00396330">
              <w:rPr>
                <w:spacing w:val="1"/>
                <w:sz w:val="24"/>
                <w:szCs w:val="24"/>
                <w:lang w:val="ru-RU"/>
              </w:rPr>
              <w:t xml:space="preserve"> </w:t>
            </w:r>
            <w:r w:rsidRPr="00396330">
              <w:rPr>
                <w:sz w:val="24"/>
                <w:szCs w:val="24"/>
                <w:lang w:val="ru-RU"/>
              </w:rPr>
              <w:t>словаря</w:t>
            </w:r>
            <w:r w:rsidRPr="00396330">
              <w:rPr>
                <w:spacing w:val="1"/>
                <w:sz w:val="24"/>
                <w:szCs w:val="24"/>
                <w:lang w:val="ru-RU"/>
              </w:rPr>
              <w:t xml:space="preserve"> </w:t>
            </w:r>
            <w:r w:rsidRPr="00396330">
              <w:rPr>
                <w:sz w:val="24"/>
                <w:szCs w:val="24"/>
                <w:lang w:val="ru-RU"/>
              </w:rPr>
              <w:t>и</w:t>
            </w:r>
            <w:r w:rsidRPr="00396330">
              <w:rPr>
                <w:spacing w:val="1"/>
                <w:sz w:val="24"/>
                <w:szCs w:val="24"/>
                <w:lang w:val="ru-RU"/>
              </w:rPr>
              <w:t xml:space="preserve"> </w:t>
            </w:r>
            <w:r w:rsidRPr="00396330">
              <w:rPr>
                <w:sz w:val="24"/>
                <w:szCs w:val="24"/>
                <w:lang w:val="ru-RU"/>
              </w:rPr>
              <w:t>точностью</w:t>
            </w:r>
            <w:r w:rsidRPr="00396330">
              <w:rPr>
                <w:spacing w:val="1"/>
                <w:sz w:val="24"/>
                <w:szCs w:val="24"/>
                <w:lang w:val="ru-RU"/>
              </w:rPr>
              <w:t xml:space="preserve"> </w:t>
            </w:r>
            <w:r w:rsidRPr="00396330">
              <w:rPr>
                <w:sz w:val="24"/>
                <w:szCs w:val="24"/>
                <w:lang w:val="ru-RU"/>
              </w:rPr>
              <w:t>словоупотребления,</w:t>
            </w:r>
            <w:r w:rsidRPr="00396330">
              <w:rPr>
                <w:spacing w:val="3"/>
                <w:sz w:val="24"/>
                <w:szCs w:val="24"/>
                <w:lang w:val="ru-RU"/>
              </w:rPr>
              <w:t xml:space="preserve"> </w:t>
            </w:r>
            <w:r w:rsidRPr="00396330">
              <w:rPr>
                <w:sz w:val="24"/>
                <w:szCs w:val="24"/>
                <w:lang w:val="ru-RU"/>
              </w:rPr>
              <w:t>но</w:t>
            </w:r>
            <w:r w:rsidRPr="00396330">
              <w:rPr>
                <w:spacing w:val="67"/>
                <w:sz w:val="24"/>
                <w:szCs w:val="24"/>
                <w:lang w:val="ru-RU"/>
              </w:rPr>
              <w:t xml:space="preserve"> </w:t>
            </w:r>
            <w:r w:rsidRPr="00396330">
              <w:rPr>
                <w:sz w:val="24"/>
                <w:szCs w:val="24"/>
                <w:lang w:val="ru-RU"/>
              </w:rPr>
              <w:t>прослеживается</w:t>
            </w:r>
            <w:r w:rsidRPr="00396330">
              <w:rPr>
                <w:spacing w:val="1"/>
                <w:sz w:val="24"/>
                <w:szCs w:val="24"/>
                <w:lang w:val="ru-RU"/>
              </w:rPr>
              <w:t xml:space="preserve"> </w:t>
            </w:r>
            <w:r w:rsidRPr="00396330">
              <w:rPr>
                <w:sz w:val="24"/>
                <w:szCs w:val="24"/>
                <w:lang w:val="ru-RU"/>
              </w:rPr>
              <w:t>однообразие</w:t>
            </w:r>
            <w:r w:rsidR="00BF1296" w:rsidRPr="00396330">
              <w:rPr>
                <w:sz w:val="24"/>
                <w:szCs w:val="24"/>
                <w:lang w:val="ru-RU"/>
              </w:rPr>
              <w:t xml:space="preserve"> </w:t>
            </w:r>
            <w:r w:rsidRPr="00396330">
              <w:rPr>
                <w:sz w:val="24"/>
                <w:szCs w:val="24"/>
                <w:lang w:val="ru-RU"/>
              </w:rPr>
              <w:t>грамматических</w:t>
            </w:r>
            <w:r w:rsidRPr="00396330">
              <w:rPr>
                <w:spacing w:val="-9"/>
                <w:sz w:val="24"/>
                <w:szCs w:val="24"/>
                <w:lang w:val="ru-RU"/>
              </w:rPr>
              <w:t xml:space="preserve"> </w:t>
            </w:r>
            <w:r w:rsidRPr="00396330">
              <w:rPr>
                <w:sz w:val="24"/>
                <w:szCs w:val="24"/>
                <w:lang w:val="ru-RU"/>
              </w:rPr>
              <w:t>конструкций</w:t>
            </w:r>
          </w:p>
        </w:tc>
        <w:tc>
          <w:tcPr>
            <w:tcW w:w="888" w:type="dxa"/>
          </w:tcPr>
          <w:p w14:paraId="67983CF5" w14:textId="77777777" w:rsidR="00103A24" w:rsidRPr="00396330" w:rsidRDefault="00103A24" w:rsidP="0029215B">
            <w:pPr>
              <w:pStyle w:val="TableParagraph"/>
              <w:rPr>
                <w:sz w:val="24"/>
                <w:szCs w:val="24"/>
              </w:rPr>
            </w:pPr>
            <w:r w:rsidRPr="00396330">
              <w:rPr>
                <w:sz w:val="24"/>
                <w:szCs w:val="24"/>
              </w:rPr>
              <w:t>1</w:t>
            </w:r>
          </w:p>
        </w:tc>
      </w:tr>
      <w:tr w:rsidR="009B70C7" w:rsidRPr="00396330" w14:paraId="0659DCE0" w14:textId="77777777" w:rsidTr="0076446F">
        <w:trPr>
          <w:trHeight w:val="295"/>
        </w:trPr>
        <w:tc>
          <w:tcPr>
            <w:tcW w:w="7050" w:type="dxa"/>
          </w:tcPr>
          <w:p w14:paraId="5836270F" w14:textId="77777777" w:rsidR="00103A24" w:rsidRPr="00396330" w:rsidRDefault="00656F25" w:rsidP="0029215B">
            <w:pPr>
              <w:pStyle w:val="TableParagraph"/>
              <w:tabs>
                <w:tab w:val="left" w:pos="1355"/>
                <w:tab w:val="left" w:pos="3421"/>
                <w:tab w:val="left" w:pos="5119"/>
                <w:tab w:val="left" w:pos="6788"/>
              </w:tabs>
              <w:ind w:firstLine="284"/>
              <w:jc w:val="both"/>
              <w:rPr>
                <w:sz w:val="24"/>
                <w:szCs w:val="24"/>
                <w:lang w:val="ru-RU"/>
              </w:rPr>
            </w:pPr>
            <w:r w:rsidRPr="00396330">
              <w:rPr>
                <w:sz w:val="24"/>
                <w:szCs w:val="24"/>
                <w:lang w:val="ru-RU"/>
              </w:rPr>
              <w:t xml:space="preserve">Устное высказывание отличается бедностью </w:t>
            </w:r>
            <w:r w:rsidR="00103A24" w:rsidRPr="00396330">
              <w:rPr>
                <w:sz w:val="24"/>
                <w:szCs w:val="24"/>
                <w:lang w:val="ru-RU"/>
              </w:rPr>
              <w:t>словаря</w:t>
            </w:r>
            <w:r w:rsidRPr="00396330">
              <w:rPr>
                <w:sz w:val="24"/>
                <w:szCs w:val="24"/>
                <w:lang w:val="ru-RU"/>
              </w:rPr>
              <w:t xml:space="preserve"> </w:t>
            </w:r>
            <w:r w:rsidR="00103A24" w:rsidRPr="00396330">
              <w:rPr>
                <w:sz w:val="24"/>
                <w:szCs w:val="24"/>
                <w:lang w:val="ru-RU"/>
              </w:rPr>
              <w:t>и</w:t>
            </w:r>
            <w:r w:rsidR="00103A24" w:rsidRPr="00396330">
              <w:rPr>
                <w:spacing w:val="-5"/>
                <w:sz w:val="24"/>
                <w:szCs w:val="24"/>
                <w:lang w:val="ru-RU"/>
              </w:rPr>
              <w:t xml:space="preserve"> </w:t>
            </w:r>
            <w:r w:rsidR="00103A24" w:rsidRPr="00396330">
              <w:rPr>
                <w:sz w:val="24"/>
                <w:szCs w:val="24"/>
                <w:lang w:val="ru-RU"/>
              </w:rPr>
              <w:t>однообразием</w:t>
            </w:r>
            <w:r w:rsidR="00103A24" w:rsidRPr="00396330">
              <w:rPr>
                <w:spacing w:val="-3"/>
                <w:sz w:val="24"/>
                <w:szCs w:val="24"/>
                <w:lang w:val="ru-RU"/>
              </w:rPr>
              <w:t xml:space="preserve"> </w:t>
            </w:r>
            <w:r w:rsidR="00103A24" w:rsidRPr="00396330">
              <w:rPr>
                <w:sz w:val="24"/>
                <w:szCs w:val="24"/>
                <w:lang w:val="ru-RU"/>
              </w:rPr>
              <w:t>грамматических</w:t>
            </w:r>
            <w:r w:rsidR="00103A24" w:rsidRPr="00396330">
              <w:rPr>
                <w:spacing w:val="-8"/>
                <w:sz w:val="24"/>
                <w:szCs w:val="24"/>
                <w:lang w:val="ru-RU"/>
              </w:rPr>
              <w:t xml:space="preserve"> </w:t>
            </w:r>
            <w:r w:rsidR="00103A24" w:rsidRPr="00396330">
              <w:rPr>
                <w:sz w:val="24"/>
                <w:szCs w:val="24"/>
                <w:lang w:val="ru-RU"/>
              </w:rPr>
              <w:t>конструкций</w:t>
            </w:r>
          </w:p>
        </w:tc>
        <w:tc>
          <w:tcPr>
            <w:tcW w:w="888" w:type="dxa"/>
          </w:tcPr>
          <w:p w14:paraId="308556A6" w14:textId="77777777" w:rsidR="00103A24" w:rsidRPr="00396330" w:rsidRDefault="00103A24" w:rsidP="0029215B">
            <w:pPr>
              <w:pStyle w:val="TableParagraph"/>
              <w:ind w:firstLine="284"/>
              <w:rPr>
                <w:sz w:val="24"/>
                <w:szCs w:val="24"/>
              </w:rPr>
            </w:pPr>
            <w:r w:rsidRPr="00396330">
              <w:rPr>
                <w:sz w:val="24"/>
                <w:szCs w:val="24"/>
              </w:rPr>
              <w:t>0</w:t>
            </w:r>
          </w:p>
        </w:tc>
      </w:tr>
      <w:tr w:rsidR="00103A24" w:rsidRPr="00396330" w14:paraId="51C8F284" w14:textId="77777777" w:rsidTr="0076446F">
        <w:trPr>
          <w:trHeight w:val="122"/>
        </w:trPr>
        <w:tc>
          <w:tcPr>
            <w:tcW w:w="7050" w:type="dxa"/>
          </w:tcPr>
          <w:p w14:paraId="407B2430" w14:textId="77777777" w:rsidR="00103A24" w:rsidRPr="00396330" w:rsidRDefault="00103A24" w:rsidP="0029215B">
            <w:pPr>
              <w:pStyle w:val="TableParagraph"/>
              <w:ind w:firstLine="284"/>
              <w:jc w:val="both"/>
              <w:rPr>
                <w:b/>
                <w:sz w:val="24"/>
                <w:szCs w:val="24"/>
                <w:lang w:val="ru-RU"/>
              </w:rPr>
            </w:pPr>
            <w:r w:rsidRPr="00396330">
              <w:rPr>
                <w:b/>
                <w:sz w:val="24"/>
                <w:szCs w:val="24"/>
                <w:lang w:val="ru-RU"/>
              </w:rPr>
              <w:t>Максимальный</w:t>
            </w:r>
            <w:r w:rsidRPr="00396330">
              <w:rPr>
                <w:b/>
                <w:spacing w:val="-4"/>
                <w:sz w:val="24"/>
                <w:szCs w:val="24"/>
                <w:lang w:val="ru-RU"/>
              </w:rPr>
              <w:t xml:space="preserve"> </w:t>
            </w:r>
            <w:r w:rsidRPr="00396330">
              <w:rPr>
                <w:b/>
                <w:sz w:val="24"/>
                <w:szCs w:val="24"/>
                <w:lang w:val="ru-RU"/>
              </w:rPr>
              <w:t>балл</w:t>
            </w:r>
          </w:p>
        </w:tc>
        <w:tc>
          <w:tcPr>
            <w:tcW w:w="888" w:type="dxa"/>
          </w:tcPr>
          <w:p w14:paraId="4F2822B9" w14:textId="77777777" w:rsidR="00103A24" w:rsidRPr="00396330" w:rsidRDefault="00103A24" w:rsidP="0029215B">
            <w:pPr>
              <w:pStyle w:val="TableParagraph"/>
              <w:ind w:firstLine="284"/>
              <w:rPr>
                <w:b/>
                <w:sz w:val="24"/>
                <w:szCs w:val="24"/>
                <w:lang w:val="ru-RU"/>
              </w:rPr>
            </w:pPr>
            <w:r w:rsidRPr="00396330">
              <w:rPr>
                <w:b/>
                <w:sz w:val="24"/>
                <w:szCs w:val="24"/>
                <w:lang w:val="ru-RU"/>
              </w:rPr>
              <w:t>5</w:t>
            </w:r>
          </w:p>
        </w:tc>
      </w:tr>
    </w:tbl>
    <w:p w14:paraId="659483C9" w14:textId="77777777" w:rsidR="002414E5" w:rsidRPr="00396330" w:rsidRDefault="002414E5" w:rsidP="0029215B">
      <w:pPr>
        <w:ind w:firstLine="284"/>
        <w:jc w:val="both"/>
        <w:rPr>
          <w:b/>
          <w:sz w:val="24"/>
          <w:szCs w:val="24"/>
        </w:rPr>
      </w:pPr>
    </w:p>
    <w:p w14:paraId="6928BA6D" w14:textId="5915609B" w:rsidR="00DB78A5" w:rsidRPr="00396330" w:rsidRDefault="00DB78A5" w:rsidP="0029215B">
      <w:pPr>
        <w:widowControl/>
        <w:autoSpaceDE/>
        <w:autoSpaceDN/>
        <w:ind w:firstLine="284"/>
        <w:jc w:val="right"/>
        <w:rPr>
          <w:rFonts w:eastAsiaTheme="minorHAnsi"/>
          <w:sz w:val="24"/>
          <w:szCs w:val="24"/>
        </w:rPr>
      </w:pPr>
      <w:r w:rsidRPr="00396330">
        <w:rPr>
          <w:rFonts w:eastAsiaTheme="minorHAnsi"/>
          <w:sz w:val="24"/>
          <w:szCs w:val="24"/>
        </w:rPr>
        <w:t>Таблица №4</w:t>
      </w:r>
    </w:p>
    <w:p w14:paraId="0F8B8403" w14:textId="77777777" w:rsidR="0015790E" w:rsidRPr="00396330" w:rsidRDefault="0015790E" w:rsidP="0029215B">
      <w:pPr>
        <w:ind w:firstLine="284"/>
        <w:jc w:val="both"/>
        <w:rPr>
          <w:sz w:val="24"/>
          <w:szCs w:val="24"/>
          <w:highlight w:val="yellow"/>
        </w:rPr>
      </w:pPr>
    </w:p>
    <w:p w14:paraId="681B1381" w14:textId="77777777" w:rsidR="00D81CD0" w:rsidRPr="00396330" w:rsidRDefault="00103A24" w:rsidP="0029215B">
      <w:pPr>
        <w:ind w:firstLine="284"/>
        <w:jc w:val="center"/>
        <w:rPr>
          <w:i/>
          <w:sz w:val="24"/>
          <w:szCs w:val="24"/>
        </w:rPr>
      </w:pPr>
      <w:r w:rsidRPr="00396330">
        <w:rPr>
          <w:i/>
          <w:sz w:val="24"/>
          <w:szCs w:val="24"/>
        </w:rPr>
        <w:t xml:space="preserve">Соотношение предметных результатов раздела </w:t>
      </w:r>
    </w:p>
    <w:p w14:paraId="71C82D27" w14:textId="5C15FDAA" w:rsidR="00103A24" w:rsidRPr="00396330" w:rsidRDefault="00103A24" w:rsidP="0029215B">
      <w:pPr>
        <w:ind w:firstLine="284"/>
        <w:jc w:val="center"/>
        <w:rPr>
          <w:i/>
          <w:sz w:val="24"/>
          <w:szCs w:val="24"/>
        </w:rPr>
      </w:pPr>
      <w:r w:rsidRPr="00396330">
        <w:rPr>
          <w:i/>
          <w:sz w:val="24"/>
          <w:szCs w:val="24"/>
        </w:rPr>
        <w:t>«Развитие речи»,</w:t>
      </w:r>
      <w:r w:rsidR="00D75A84" w:rsidRPr="00396330">
        <w:rPr>
          <w:i/>
          <w:sz w:val="24"/>
          <w:szCs w:val="24"/>
        </w:rPr>
        <w:t xml:space="preserve"> </w:t>
      </w:r>
      <w:r w:rsidRPr="00396330">
        <w:rPr>
          <w:i/>
          <w:spacing w:val="-67"/>
          <w:sz w:val="24"/>
          <w:szCs w:val="24"/>
        </w:rPr>
        <w:t xml:space="preserve"> </w:t>
      </w:r>
      <w:r w:rsidR="00D75A84" w:rsidRPr="00396330">
        <w:rPr>
          <w:i/>
          <w:spacing w:val="-67"/>
          <w:sz w:val="24"/>
          <w:szCs w:val="24"/>
        </w:rPr>
        <w:t xml:space="preserve">   </w:t>
      </w:r>
      <w:r w:rsidRPr="00396330">
        <w:rPr>
          <w:i/>
          <w:sz w:val="24"/>
          <w:szCs w:val="24"/>
        </w:rPr>
        <w:t>связанных</w:t>
      </w:r>
      <w:r w:rsidRPr="00396330">
        <w:rPr>
          <w:i/>
          <w:spacing w:val="-2"/>
          <w:sz w:val="24"/>
          <w:szCs w:val="24"/>
        </w:rPr>
        <w:t xml:space="preserve"> </w:t>
      </w:r>
      <w:r w:rsidRPr="00396330">
        <w:rPr>
          <w:i/>
          <w:sz w:val="24"/>
          <w:szCs w:val="24"/>
        </w:rPr>
        <w:t>с</w:t>
      </w:r>
      <w:r w:rsidRPr="00396330">
        <w:rPr>
          <w:i/>
          <w:spacing w:val="-2"/>
          <w:sz w:val="24"/>
          <w:szCs w:val="24"/>
        </w:rPr>
        <w:t xml:space="preserve"> </w:t>
      </w:r>
      <w:r w:rsidRPr="00396330">
        <w:rPr>
          <w:i/>
          <w:sz w:val="24"/>
          <w:szCs w:val="24"/>
        </w:rPr>
        <w:t>устной</w:t>
      </w:r>
      <w:r w:rsidRPr="00396330">
        <w:rPr>
          <w:i/>
          <w:spacing w:val="3"/>
          <w:sz w:val="24"/>
          <w:szCs w:val="24"/>
        </w:rPr>
        <w:t xml:space="preserve"> </w:t>
      </w:r>
      <w:r w:rsidR="00AC795F" w:rsidRPr="00396330">
        <w:rPr>
          <w:i/>
          <w:sz w:val="24"/>
          <w:szCs w:val="24"/>
        </w:rPr>
        <w:t xml:space="preserve">речью </w:t>
      </w:r>
      <w:r w:rsidRPr="00396330">
        <w:rPr>
          <w:i/>
          <w:sz w:val="24"/>
          <w:szCs w:val="24"/>
        </w:rPr>
        <w:t>и</w:t>
      </w:r>
      <w:r w:rsidRPr="00396330">
        <w:rPr>
          <w:i/>
          <w:spacing w:val="3"/>
          <w:sz w:val="24"/>
          <w:szCs w:val="24"/>
        </w:rPr>
        <w:t xml:space="preserve"> </w:t>
      </w:r>
      <w:r w:rsidRPr="00396330">
        <w:rPr>
          <w:i/>
          <w:sz w:val="24"/>
          <w:szCs w:val="24"/>
        </w:rPr>
        <w:t>форм</w:t>
      </w:r>
      <w:r w:rsidRPr="00396330">
        <w:rPr>
          <w:i/>
          <w:spacing w:val="1"/>
          <w:sz w:val="24"/>
          <w:szCs w:val="24"/>
        </w:rPr>
        <w:t xml:space="preserve"> </w:t>
      </w:r>
      <w:r w:rsidRPr="00396330">
        <w:rPr>
          <w:i/>
          <w:sz w:val="24"/>
          <w:szCs w:val="24"/>
        </w:rPr>
        <w:t>оценивания</w:t>
      </w:r>
    </w:p>
    <w:p w14:paraId="531CFD0E" w14:textId="77777777" w:rsidR="00225974" w:rsidRPr="00396330" w:rsidRDefault="00225974" w:rsidP="0029215B">
      <w:pPr>
        <w:ind w:firstLine="284"/>
        <w:jc w:val="center"/>
        <w:rPr>
          <w:b/>
          <w:sz w:val="24"/>
          <w:szCs w:val="24"/>
        </w:rPr>
      </w:pPr>
    </w:p>
    <w:tbl>
      <w:tblPr>
        <w:tblStyle w:val="TableNormal"/>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1"/>
        <w:gridCol w:w="4171"/>
        <w:gridCol w:w="2646"/>
      </w:tblGrid>
      <w:tr w:rsidR="009B70C7" w:rsidRPr="00396330" w14:paraId="203A1A4F" w14:textId="77777777" w:rsidTr="00F83094">
        <w:trPr>
          <w:trHeight w:val="457"/>
        </w:trPr>
        <w:tc>
          <w:tcPr>
            <w:tcW w:w="1418" w:type="dxa"/>
            <w:tcMar>
              <w:left w:w="57" w:type="dxa"/>
              <w:right w:w="57" w:type="dxa"/>
            </w:tcMar>
            <w:vAlign w:val="center"/>
          </w:tcPr>
          <w:p w14:paraId="27792396" w14:textId="77777777" w:rsidR="00103A24" w:rsidRPr="00396330" w:rsidRDefault="00363C96" w:rsidP="0029215B">
            <w:pPr>
              <w:pStyle w:val="TableParagraph"/>
              <w:rPr>
                <w:i/>
                <w:sz w:val="24"/>
                <w:szCs w:val="24"/>
                <w:lang w:val="ru-RU"/>
              </w:rPr>
            </w:pPr>
            <w:r w:rsidRPr="00396330">
              <w:rPr>
                <w:i/>
                <w:spacing w:val="-6"/>
                <w:sz w:val="24"/>
                <w:szCs w:val="24"/>
                <w:lang w:val="ru-RU"/>
              </w:rPr>
              <w:t xml:space="preserve">Временной </w:t>
            </w:r>
            <w:r w:rsidR="00103A24" w:rsidRPr="00396330">
              <w:rPr>
                <w:i/>
                <w:spacing w:val="-67"/>
                <w:sz w:val="24"/>
                <w:szCs w:val="24"/>
                <w:lang w:val="ru-RU"/>
              </w:rPr>
              <w:t xml:space="preserve"> </w:t>
            </w:r>
            <w:r w:rsidR="00103A24" w:rsidRPr="00396330">
              <w:rPr>
                <w:i/>
                <w:sz w:val="24"/>
                <w:szCs w:val="24"/>
                <w:lang w:val="ru-RU"/>
              </w:rPr>
              <w:t>период</w:t>
            </w:r>
          </w:p>
        </w:tc>
        <w:tc>
          <w:tcPr>
            <w:tcW w:w="5386" w:type="dxa"/>
            <w:tcMar>
              <w:left w:w="57" w:type="dxa"/>
              <w:right w:w="57" w:type="dxa"/>
            </w:tcMar>
            <w:vAlign w:val="center"/>
          </w:tcPr>
          <w:p w14:paraId="6D56F30D" w14:textId="6A94AF45" w:rsidR="00103A24" w:rsidRPr="00396330" w:rsidRDefault="00103A24" w:rsidP="0029215B">
            <w:pPr>
              <w:pStyle w:val="TableParagraph"/>
              <w:tabs>
                <w:tab w:val="left" w:pos="5255"/>
              </w:tabs>
              <w:rPr>
                <w:i/>
                <w:sz w:val="24"/>
                <w:szCs w:val="24"/>
                <w:lang w:val="ru-RU"/>
              </w:rPr>
            </w:pPr>
            <w:r w:rsidRPr="00396330">
              <w:rPr>
                <w:i/>
                <w:sz w:val="24"/>
                <w:szCs w:val="24"/>
                <w:lang w:val="ru-RU"/>
              </w:rPr>
              <w:t>Предметные результаты</w:t>
            </w:r>
            <w:r w:rsidR="000A5B9B" w:rsidRPr="00396330">
              <w:rPr>
                <w:i/>
                <w:sz w:val="24"/>
                <w:szCs w:val="24"/>
                <w:lang w:val="ru-RU"/>
              </w:rPr>
              <w:t xml:space="preserve"> </w:t>
            </w:r>
            <w:r w:rsidR="002414E5" w:rsidRPr="00396330">
              <w:rPr>
                <w:i/>
                <w:sz w:val="24"/>
                <w:szCs w:val="24"/>
                <w:lang w:val="ru-RU"/>
              </w:rPr>
              <w:t>развития устной речи (</w:t>
            </w:r>
            <w:r w:rsidR="00AC795F" w:rsidRPr="00396330">
              <w:rPr>
                <w:i/>
                <w:sz w:val="24"/>
                <w:szCs w:val="24"/>
                <w:lang w:val="ru-RU"/>
              </w:rPr>
              <w:t>примерн</w:t>
            </w:r>
            <w:r w:rsidR="002414E5" w:rsidRPr="00396330">
              <w:rPr>
                <w:i/>
                <w:sz w:val="24"/>
                <w:szCs w:val="24"/>
                <w:lang w:val="ru-RU"/>
              </w:rPr>
              <w:t>ая</w:t>
            </w:r>
            <w:r w:rsidR="00AC795F" w:rsidRPr="00396330">
              <w:rPr>
                <w:i/>
                <w:sz w:val="24"/>
                <w:szCs w:val="24"/>
                <w:lang w:val="ru-RU"/>
              </w:rPr>
              <w:t xml:space="preserve"> рабоч</w:t>
            </w:r>
            <w:r w:rsidR="002414E5" w:rsidRPr="00396330">
              <w:rPr>
                <w:i/>
                <w:sz w:val="24"/>
                <w:szCs w:val="24"/>
                <w:lang w:val="ru-RU"/>
              </w:rPr>
              <w:t>ая</w:t>
            </w:r>
            <w:r w:rsidR="00AC795F" w:rsidRPr="00396330">
              <w:rPr>
                <w:i/>
                <w:sz w:val="24"/>
                <w:szCs w:val="24"/>
                <w:lang w:val="ru-RU"/>
              </w:rPr>
              <w:t xml:space="preserve"> программ</w:t>
            </w:r>
            <w:r w:rsidR="002414E5" w:rsidRPr="00396330">
              <w:rPr>
                <w:i/>
                <w:sz w:val="24"/>
                <w:szCs w:val="24"/>
                <w:lang w:val="ru-RU"/>
              </w:rPr>
              <w:t>а)</w:t>
            </w:r>
          </w:p>
        </w:tc>
        <w:tc>
          <w:tcPr>
            <w:tcW w:w="3402" w:type="dxa"/>
            <w:tcMar>
              <w:left w:w="57" w:type="dxa"/>
              <w:right w:w="57" w:type="dxa"/>
            </w:tcMar>
            <w:vAlign w:val="center"/>
          </w:tcPr>
          <w:p w14:paraId="7ED72F2F" w14:textId="3E44CCFB" w:rsidR="00103A24" w:rsidRPr="00396330" w:rsidRDefault="002414E5" w:rsidP="0029215B">
            <w:pPr>
              <w:pStyle w:val="TableParagraph"/>
              <w:rPr>
                <w:i/>
                <w:sz w:val="24"/>
                <w:szCs w:val="24"/>
                <w:lang w:val="ru-RU"/>
              </w:rPr>
            </w:pPr>
            <w:r w:rsidRPr="00396330">
              <w:rPr>
                <w:i/>
                <w:spacing w:val="-1"/>
                <w:sz w:val="24"/>
                <w:szCs w:val="24"/>
                <w:lang w:val="ru-RU"/>
              </w:rPr>
              <w:t>Ф</w:t>
            </w:r>
            <w:r w:rsidR="00103A24" w:rsidRPr="00396330">
              <w:rPr>
                <w:i/>
                <w:sz w:val="24"/>
                <w:szCs w:val="24"/>
                <w:lang w:val="ru-RU"/>
              </w:rPr>
              <w:t>ормы</w:t>
            </w:r>
            <w:r w:rsidR="00A76B3F" w:rsidRPr="00396330">
              <w:rPr>
                <w:i/>
                <w:sz w:val="24"/>
                <w:szCs w:val="24"/>
                <w:lang w:val="ru-RU"/>
              </w:rPr>
              <w:t xml:space="preserve"> о</w:t>
            </w:r>
            <w:r w:rsidR="00103A24" w:rsidRPr="00396330">
              <w:rPr>
                <w:i/>
                <w:sz w:val="24"/>
                <w:szCs w:val="24"/>
                <w:lang w:val="ru-RU"/>
              </w:rPr>
              <w:t>ценивания</w:t>
            </w:r>
            <w:r w:rsidR="00103A24" w:rsidRPr="00396330">
              <w:rPr>
                <w:i/>
                <w:spacing w:val="-8"/>
                <w:sz w:val="24"/>
                <w:szCs w:val="24"/>
                <w:lang w:val="ru-RU"/>
              </w:rPr>
              <w:t xml:space="preserve"> </w:t>
            </w:r>
            <w:r w:rsidR="00103A24" w:rsidRPr="00396330">
              <w:rPr>
                <w:i/>
                <w:sz w:val="24"/>
                <w:szCs w:val="24"/>
                <w:lang w:val="ru-RU"/>
              </w:rPr>
              <w:t>устной</w:t>
            </w:r>
            <w:r w:rsidR="00103A24" w:rsidRPr="00396330">
              <w:rPr>
                <w:i/>
                <w:spacing w:val="-2"/>
                <w:sz w:val="24"/>
                <w:szCs w:val="24"/>
                <w:lang w:val="ru-RU"/>
              </w:rPr>
              <w:t xml:space="preserve"> </w:t>
            </w:r>
            <w:r w:rsidR="00103A24" w:rsidRPr="00396330">
              <w:rPr>
                <w:i/>
                <w:sz w:val="24"/>
                <w:szCs w:val="24"/>
                <w:lang w:val="ru-RU"/>
              </w:rPr>
              <w:t>речи</w:t>
            </w:r>
            <w:r w:rsidR="00A76B3F" w:rsidRPr="00396330">
              <w:rPr>
                <w:i/>
                <w:sz w:val="24"/>
                <w:szCs w:val="24"/>
                <w:lang w:val="ru-RU"/>
              </w:rPr>
              <w:t xml:space="preserve"> </w:t>
            </w:r>
            <w:r w:rsidR="00103A24" w:rsidRPr="00396330">
              <w:rPr>
                <w:i/>
                <w:sz w:val="24"/>
                <w:szCs w:val="24"/>
                <w:lang w:val="ru-RU"/>
              </w:rPr>
              <w:t>младших</w:t>
            </w:r>
            <w:r w:rsidR="00103A24" w:rsidRPr="00396330">
              <w:rPr>
                <w:i/>
                <w:spacing w:val="-13"/>
                <w:sz w:val="24"/>
                <w:szCs w:val="24"/>
                <w:lang w:val="ru-RU"/>
              </w:rPr>
              <w:t xml:space="preserve"> </w:t>
            </w:r>
            <w:r w:rsidR="00103A24" w:rsidRPr="00396330">
              <w:rPr>
                <w:i/>
                <w:sz w:val="24"/>
                <w:szCs w:val="24"/>
                <w:lang w:val="ru-RU"/>
              </w:rPr>
              <w:t>школьников</w:t>
            </w:r>
          </w:p>
        </w:tc>
      </w:tr>
      <w:tr w:rsidR="009B70C7" w:rsidRPr="00396330" w14:paraId="5AA7A0D7" w14:textId="77777777" w:rsidTr="00F83094">
        <w:trPr>
          <w:trHeight w:val="1491"/>
        </w:trPr>
        <w:tc>
          <w:tcPr>
            <w:tcW w:w="1418" w:type="dxa"/>
            <w:tcMar>
              <w:left w:w="57" w:type="dxa"/>
              <w:right w:w="57" w:type="dxa"/>
            </w:tcMar>
          </w:tcPr>
          <w:p w14:paraId="69B8F45A" w14:textId="77777777" w:rsidR="00AC795F" w:rsidRPr="00396330" w:rsidRDefault="00D81CD0" w:rsidP="0029215B">
            <w:pPr>
              <w:pStyle w:val="TableParagraph"/>
              <w:rPr>
                <w:sz w:val="24"/>
                <w:szCs w:val="24"/>
                <w:lang w:val="ru-RU"/>
              </w:rPr>
            </w:pPr>
            <w:r w:rsidRPr="00396330">
              <w:rPr>
                <w:sz w:val="24"/>
                <w:szCs w:val="24"/>
                <w:lang w:val="ru-RU"/>
              </w:rPr>
              <w:t>IV</w:t>
            </w:r>
            <w:r w:rsidR="000A5B9B" w:rsidRPr="00396330">
              <w:rPr>
                <w:sz w:val="24"/>
                <w:szCs w:val="24"/>
                <w:lang w:val="ru-RU"/>
              </w:rPr>
              <w:t xml:space="preserve"> четверть</w:t>
            </w:r>
          </w:p>
          <w:p w14:paraId="77830386" w14:textId="3C265772" w:rsidR="00AC795F" w:rsidRPr="00396330" w:rsidRDefault="00AC795F" w:rsidP="0029215B">
            <w:pPr>
              <w:pStyle w:val="TableParagraph"/>
              <w:rPr>
                <w:sz w:val="24"/>
                <w:szCs w:val="24"/>
                <w:lang w:val="ru-RU"/>
              </w:rPr>
            </w:pPr>
            <w:r w:rsidRPr="00396330">
              <w:rPr>
                <w:sz w:val="24"/>
                <w:szCs w:val="24"/>
                <w:lang w:val="ru-RU"/>
              </w:rPr>
              <w:t>2</w:t>
            </w:r>
            <w:r w:rsidRPr="00396330">
              <w:rPr>
                <w:spacing w:val="-1"/>
                <w:sz w:val="24"/>
                <w:szCs w:val="24"/>
                <w:lang w:val="ru-RU"/>
              </w:rPr>
              <w:t xml:space="preserve"> </w:t>
            </w:r>
            <w:r w:rsidRPr="00396330">
              <w:rPr>
                <w:sz w:val="24"/>
                <w:szCs w:val="24"/>
                <w:lang w:val="ru-RU"/>
              </w:rPr>
              <w:t>класса</w:t>
            </w:r>
          </w:p>
        </w:tc>
        <w:tc>
          <w:tcPr>
            <w:tcW w:w="5386" w:type="dxa"/>
            <w:tcMar>
              <w:left w:w="57" w:type="dxa"/>
              <w:right w:w="57" w:type="dxa"/>
            </w:tcMar>
          </w:tcPr>
          <w:p w14:paraId="782B1BEB" w14:textId="77777777" w:rsidR="00AC795F" w:rsidRPr="00396330" w:rsidRDefault="00AC795F" w:rsidP="0029215B">
            <w:pPr>
              <w:pStyle w:val="TableParagraph"/>
              <w:jc w:val="both"/>
              <w:rPr>
                <w:sz w:val="24"/>
                <w:szCs w:val="24"/>
                <w:lang w:val="ru-RU"/>
              </w:rPr>
            </w:pPr>
            <w:r w:rsidRPr="00396330">
              <w:rPr>
                <w:sz w:val="24"/>
                <w:szCs w:val="24"/>
                <w:lang w:val="ru-RU"/>
              </w:rPr>
              <w:t>Строить</w:t>
            </w:r>
            <w:r w:rsidRPr="00396330">
              <w:rPr>
                <w:spacing w:val="-5"/>
                <w:sz w:val="24"/>
                <w:szCs w:val="24"/>
                <w:lang w:val="ru-RU"/>
              </w:rPr>
              <w:t xml:space="preserve"> </w:t>
            </w:r>
            <w:r w:rsidRPr="00396330">
              <w:rPr>
                <w:sz w:val="24"/>
                <w:szCs w:val="24"/>
                <w:lang w:val="ru-RU"/>
              </w:rPr>
              <w:t>устное</w:t>
            </w:r>
            <w:r w:rsidRPr="00396330">
              <w:rPr>
                <w:spacing w:val="-13"/>
                <w:sz w:val="24"/>
                <w:szCs w:val="24"/>
                <w:lang w:val="ru-RU"/>
              </w:rPr>
              <w:t xml:space="preserve"> </w:t>
            </w:r>
            <w:r w:rsidRPr="00396330">
              <w:rPr>
                <w:sz w:val="24"/>
                <w:szCs w:val="24"/>
                <w:lang w:val="ru-RU"/>
              </w:rPr>
              <w:t>диалогическое</w:t>
            </w:r>
            <w:r w:rsidRPr="00396330">
              <w:rPr>
                <w:spacing w:val="-67"/>
                <w:sz w:val="24"/>
                <w:szCs w:val="24"/>
                <w:lang w:val="ru-RU"/>
              </w:rPr>
              <w:t xml:space="preserve"> </w:t>
            </w:r>
            <w:r w:rsidRPr="00396330">
              <w:rPr>
                <w:sz w:val="24"/>
                <w:szCs w:val="24"/>
                <w:lang w:val="ru-RU"/>
              </w:rPr>
              <w:t>высказывание с соблюдением</w:t>
            </w:r>
            <w:r w:rsidRPr="00396330">
              <w:rPr>
                <w:spacing w:val="1"/>
                <w:sz w:val="24"/>
                <w:szCs w:val="24"/>
                <w:lang w:val="ru-RU"/>
              </w:rPr>
              <w:t xml:space="preserve"> </w:t>
            </w:r>
            <w:r w:rsidRPr="00396330">
              <w:rPr>
                <w:sz w:val="24"/>
                <w:szCs w:val="24"/>
                <w:lang w:val="ru-RU"/>
              </w:rPr>
              <w:t>орфоэпических норм,</w:t>
            </w:r>
            <w:r w:rsidRPr="00396330">
              <w:rPr>
                <w:spacing w:val="1"/>
                <w:sz w:val="24"/>
                <w:szCs w:val="24"/>
                <w:lang w:val="ru-RU"/>
              </w:rPr>
              <w:t xml:space="preserve"> </w:t>
            </w:r>
            <w:r w:rsidRPr="00396330">
              <w:rPr>
                <w:sz w:val="24"/>
                <w:szCs w:val="24"/>
                <w:lang w:val="ru-RU"/>
              </w:rPr>
              <w:t>правильной интонации.</w:t>
            </w:r>
          </w:p>
          <w:p w14:paraId="762D806C" w14:textId="551C2A05" w:rsidR="00AC795F" w:rsidRPr="00396330" w:rsidRDefault="00AC795F" w:rsidP="0029215B">
            <w:pPr>
              <w:pStyle w:val="TableParagraph"/>
              <w:jc w:val="both"/>
              <w:rPr>
                <w:sz w:val="24"/>
                <w:szCs w:val="24"/>
                <w:lang w:val="ru-RU"/>
              </w:rPr>
            </w:pPr>
            <w:r w:rsidRPr="00396330">
              <w:rPr>
                <w:sz w:val="24"/>
                <w:szCs w:val="24"/>
                <w:lang w:val="ru-RU"/>
              </w:rPr>
              <w:t>Строить</w:t>
            </w:r>
            <w:r w:rsidRPr="00396330">
              <w:rPr>
                <w:spacing w:val="8"/>
                <w:sz w:val="24"/>
                <w:szCs w:val="24"/>
                <w:lang w:val="ru-RU"/>
              </w:rPr>
              <w:t xml:space="preserve"> </w:t>
            </w:r>
            <w:r w:rsidRPr="00396330">
              <w:rPr>
                <w:sz w:val="24"/>
                <w:szCs w:val="24"/>
                <w:lang w:val="ru-RU"/>
              </w:rPr>
              <w:t>устное</w:t>
            </w:r>
            <w:r w:rsidRPr="00396330">
              <w:rPr>
                <w:spacing w:val="1"/>
                <w:sz w:val="24"/>
                <w:szCs w:val="24"/>
                <w:lang w:val="ru-RU"/>
              </w:rPr>
              <w:t xml:space="preserve"> </w:t>
            </w:r>
            <w:r w:rsidRPr="00396330">
              <w:rPr>
                <w:sz w:val="24"/>
                <w:szCs w:val="24"/>
                <w:lang w:val="ru-RU"/>
              </w:rPr>
              <w:t>монологическое</w:t>
            </w:r>
            <w:r w:rsidRPr="00396330">
              <w:rPr>
                <w:spacing w:val="-18"/>
                <w:sz w:val="24"/>
                <w:szCs w:val="24"/>
                <w:lang w:val="ru-RU"/>
              </w:rPr>
              <w:t xml:space="preserve"> </w:t>
            </w:r>
            <w:r w:rsidRPr="00396330">
              <w:rPr>
                <w:sz w:val="24"/>
                <w:szCs w:val="24"/>
                <w:lang w:val="ru-RU"/>
              </w:rPr>
              <w:t>высказывание</w:t>
            </w:r>
            <w:r w:rsidR="0029215B">
              <w:rPr>
                <w:sz w:val="24"/>
                <w:szCs w:val="24"/>
                <w:lang w:val="ru-RU"/>
              </w:rPr>
              <w:t xml:space="preserve"> </w:t>
            </w:r>
            <w:r w:rsidRPr="00396330">
              <w:rPr>
                <w:sz w:val="24"/>
                <w:szCs w:val="24"/>
                <w:lang w:val="ru-RU"/>
              </w:rPr>
              <w:t>(2–4</w:t>
            </w:r>
            <w:r w:rsidRPr="00396330">
              <w:rPr>
                <w:spacing w:val="3"/>
                <w:sz w:val="24"/>
                <w:szCs w:val="24"/>
                <w:lang w:val="ru-RU"/>
              </w:rPr>
              <w:t xml:space="preserve"> </w:t>
            </w:r>
            <w:r w:rsidRPr="00396330">
              <w:rPr>
                <w:sz w:val="24"/>
                <w:szCs w:val="24"/>
                <w:lang w:val="ru-RU"/>
              </w:rPr>
              <w:t>предложения</w:t>
            </w:r>
            <w:r w:rsidR="000A5B9B" w:rsidRPr="00396330">
              <w:rPr>
                <w:sz w:val="24"/>
                <w:szCs w:val="24"/>
                <w:lang w:val="ru-RU"/>
              </w:rPr>
              <w:t xml:space="preserve"> </w:t>
            </w:r>
            <w:r w:rsidRPr="00396330">
              <w:rPr>
                <w:sz w:val="24"/>
                <w:szCs w:val="24"/>
                <w:lang w:val="ru-RU"/>
              </w:rPr>
              <w:t>на</w:t>
            </w:r>
            <w:r w:rsidRPr="00396330">
              <w:rPr>
                <w:spacing w:val="-9"/>
                <w:sz w:val="24"/>
                <w:szCs w:val="24"/>
                <w:lang w:val="ru-RU"/>
              </w:rPr>
              <w:t xml:space="preserve"> </w:t>
            </w:r>
            <w:r w:rsidRPr="00396330">
              <w:rPr>
                <w:sz w:val="24"/>
                <w:szCs w:val="24"/>
                <w:lang w:val="ru-RU"/>
              </w:rPr>
              <w:t>определенную</w:t>
            </w:r>
            <w:r w:rsidRPr="00396330">
              <w:rPr>
                <w:spacing w:val="-7"/>
                <w:sz w:val="24"/>
                <w:szCs w:val="24"/>
                <w:lang w:val="ru-RU"/>
              </w:rPr>
              <w:t xml:space="preserve"> </w:t>
            </w:r>
            <w:r w:rsidRPr="00396330">
              <w:rPr>
                <w:sz w:val="24"/>
                <w:szCs w:val="24"/>
                <w:lang w:val="ru-RU"/>
              </w:rPr>
              <w:t>тему,</w:t>
            </w:r>
            <w:r w:rsidRPr="00396330">
              <w:rPr>
                <w:spacing w:val="-67"/>
                <w:sz w:val="24"/>
                <w:szCs w:val="24"/>
                <w:lang w:val="ru-RU"/>
              </w:rPr>
              <w:t xml:space="preserve"> </w:t>
            </w:r>
            <w:r w:rsidRPr="00396330">
              <w:rPr>
                <w:sz w:val="24"/>
                <w:szCs w:val="24"/>
                <w:lang w:val="ru-RU"/>
              </w:rPr>
              <w:t>по</w:t>
            </w:r>
            <w:r w:rsidR="00A76B3F" w:rsidRPr="00396330">
              <w:rPr>
                <w:spacing w:val="-3"/>
                <w:sz w:val="24"/>
                <w:szCs w:val="24"/>
                <w:lang w:val="ru-RU"/>
              </w:rPr>
              <w:t> </w:t>
            </w:r>
            <w:r w:rsidRPr="00396330">
              <w:rPr>
                <w:sz w:val="24"/>
                <w:szCs w:val="24"/>
                <w:lang w:val="ru-RU"/>
              </w:rPr>
              <w:t>наблюдениям)</w:t>
            </w:r>
            <w:r w:rsidR="00A76B3F" w:rsidRPr="00396330">
              <w:rPr>
                <w:sz w:val="24"/>
                <w:szCs w:val="24"/>
                <w:lang w:val="ru-RU"/>
              </w:rPr>
              <w:t xml:space="preserve"> </w:t>
            </w:r>
            <w:r w:rsidRPr="00396330">
              <w:rPr>
                <w:sz w:val="24"/>
                <w:szCs w:val="24"/>
                <w:lang w:val="ru-RU"/>
              </w:rPr>
              <w:t>с</w:t>
            </w:r>
            <w:r w:rsidRPr="00396330">
              <w:rPr>
                <w:spacing w:val="-9"/>
                <w:sz w:val="24"/>
                <w:szCs w:val="24"/>
                <w:lang w:val="ru-RU"/>
              </w:rPr>
              <w:t xml:space="preserve"> </w:t>
            </w:r>
            <w:r w:rsidRPr="00396330">
              <w:rPr>
                <w:sz w:val="24"/>
                <w:szCs w:val="24"/>
                <w:lang w:val="ru-RU"/>
              </w:rPr>
              <w:t>соблюдением</w:t>
            </w:r>
            <w:r w:rsidRPr="00396330">
              <w:rPr>
                <w:spacing w:val="-5"/>
                <w:sz w:val="24"/>
                <w:szCs w:val="24"/>
                <w:lang w:val="ru-RU"/>
              </w:rPr>
              <w:t xml:space="preserve"> </w:t>
            </w:r>
            <w:r w:rsidRPr="00396330">
              <w:rPr>
                <w:sz w:val="24"/>
                <w:szCs w:val="24"/>
                <w:lang w:val="ru-RU"/>
              </w:rPr>
              <w:t>орфоэпических</w:t>
            </w:r>
            <w:r w:rsidRPr="00396330">
              <w:rPr>
                <w:spacing w:val="-67"/>
                <w:sz w:val="24"/>
                <w:szCs w:val="24"/>
                <w:lang w:val="ru-RU"/>
              </w:rPr>
              <w:t xml:space="preserve"> </w:t>
            </w:r>
            <w:r w:rsidRPr="00396330">
              <w:rPr>
                <w:sz w:val="24"/>
                <w:szCs w:val="24"/>
                <w:lang w:val="ru-RU"/>
              </w:rPr>
              <w:t>норм, правильной интонации.</w:t>
            </w:r>
            <w:r w:rsidRPr="00396330">
              <w:rPr>
                <w:spacing w:val="1"/>
                <w:sz w:val="24"/>
                <w:szCs w:val="24"/>
                <w:lang w:val="ru-RU"/>
              </w:rPr>
              <w:t xml:space="preserve"> </w:t>
            </w:r>
            <w:r w:rsidRPr="00396330">
              <w:rPr>
                <w:sz w:val="24"/>
                <w:szCs w:val="24"/>
                <w:lang w:val="ru-RU"/>
              </w:rPr>
              <w:t>Объяснять своими словами</w:t>
            </w:r>
            <w:r w:rsidR="000A5B9B" w:rsidRPr="00396330">
              <w:rPr>
                <w:sz w:val="24"/>
                <w:szCs w:val="24"/>
                <w:lang w:val="ru-RU"/>
              </w:rPr>
              <w:t xml:space="preserve"> </w:t>
            </w:r>
            <w:r w:rsidRPr="00396330">
              <w:rPr>
                <w:sz w:val="24"/>
                <w:szCs w:val="24"/>
                <w:lang w:val="ru-RU"/>
              </w:rPr>
              <w:t>значение</w:t>
            </w:r>
            <w:r w:rsidRPr="00396330">
              <w:rPr>
                <w:spacing w:val="-7"/>
                <w:sz w:val="24"/>
                <w:szCs w:val="24"/>
                <w:lang w:val="ru-RU"/>
              </w:rPr>
              <w:t xml:space="preserve"> </w:t>
            </w:r>
            <w:r w:rsidRPr="00396330">
              <w:rPr>
                <w:sz w:val="24"/>
                <w:szCs w:val="24"/>
                <w:lang w:val="ru-RU"/>
              </w:rPr>
              <w:t>изученных</w:t>
            </w:r>
            <w:r w:rsidRPr="00396330">
              <w:rPr>
                <w:spacing w:val="-8"/>
                <w:sz w:val="24"/>
                <w:szCs w:val="24"/>
                <w:lang w:val="ru-RU"/>
              </w:rPr>
              <w:t xml:space="preserve"> </w:t>
            </w:r>
            <w:r w:rsidRPr="00396330">
              <w:rPr>
                <w:sz w:val="24"/>
                <w:szCs w:val="24"/>
                <w:lang w:val="ru-RU"/>
              </w:rPr>
              <w:t>понятий</w:t>
            </w:r>
          </w:p>
        </w:tc>
        <w:tc>
          <w:tcPr>
            <w:tcW w:w="3402" w:type="dxa"/>
            <w:tcMar>
              <w:left w:w="57" w:type="dxa"/>
              <w:right w:w="57" w:type="dxa"/>
            </w:tcMar>
          </w:tcPr>
          <w:p w14:paraId="4AA49F7A" w14:textId="4BD9E9E6" w:rsidR="003271C0" w:rsidRPr="00396330" w:rsidRDefault="00D81CD0" w:rsidP="0029215B">
            <w:pPr>
              <w:pStyle w:val="TableParagraph"/>
              <w:tabs>
                <w:tab w:val="left" w:pos="349"/>
              </w:tabs>
              <w:jc w:val="both"/>
              <w:rPr>
                <w:sz w:val="24"/>
                <w:szCs w:val="24"/>
                <w:lang w:val="ru-RU"/>
              </w:rPr>
            </w:pPr>
            <w:r w:rsidRPr="00396330">
              <w:rPr>
                <w:sz w:val="24"/>
                <w:szCs w:val="24"/>
                <w:lang w:val="ru-RU"/>
              </w:rPr>
              <w:t>–</w:t>
            </w:r>
            <w:r w:rsidR="00A76B3F" w:rsidRPr="00396330">
              <w:rPr>
                <w:sz w:val="24"/>
                <w:szCs w:val="24"/>
                <w:lang w:val="ru-RU"/>
              </w:rPr>
              <w:t> У</w:t>
            </w:r>
            <w:r w:rsidR="00AC795F" w:rsidRPr="00396330">
              <w:rPr>
                <w:sz w:val="24"/>
                <w:szCs w:val="24"/>
                <w:lang w:val="ru-RU"/>
              </w:rPr>
              <w:t>стный</w:t>
            </w:r>
            <w:r w:rsidR="00AC795F" w:rsidRPr="00396330">
              <w:rPr>
                <w:spacing w:val="-8"/>
                <w:sz w:val="24"/>
                <w:szCs w:val="24"/>
                <w:lang w:val="ru-RU"/>
              </w:rPr>
              <w:t xml:space="preserve"> </w:t>
            </w:r>
            <w:r w:rsidR="00BF1296" w:rsidRPr="00396330">
              <w:rPr>
                <w:sz w:val="24"/>
                <w:szCs w:val="24"/>
                <w:lang w:val="ru-RU"/>
              </w:rPr>
              <w:t>диалог;</w:t>
            </w:r>
          </w:p>
          <w:p w14:paraId="2886E90F" w14:textId="17735F86" w:rsidR="00AC795F" w:rsidRPr="00396330" w:rsidRDefault="00D81CD0" w:rsidP="0029215B">
            <w:pPr>
              <w:pStyle w:val="TableParagraph"/>
              <w:tabs>
                <w:tab w:val="left" w:pos="349"/>
              </w:tabs>
              <w:jc w:val="both"/>
              <w:rPr>
                <w:sz w:val="24"/>
                <w:szCs w:val="24"/>
                <w:lang w:val="ru-RU"/>
              </w:rPr>
            </w:pPr>
            <w:r w:rsidRPr="00396330">
              <w:rPr>
                <w:sz w:val="24"/>
                <w:szCs w:val="24"/>
                <w:lang w:val="ru-RU"/>
              </w:rPr>
              <w:t>–</w:t>
            </w:r>
            <w:r w:rsidR="00A76B3F" w:rsidRPr="00396330">
              <w:rPr>
                <w:sz w:val="24"/>
                <w:szCs w:val="24"/>
                <w:lang w:val="ru-RU"/>
              </w:rPr>
              <w:t> </w:t>
            </w:r>
            <w:r w:rsidR="00BF1296" w:rsidRPr="00396330">
              <w:rPr>
                <w:sz w:val="24"/>
                <w:szCs w:val="24"/>
                <w:lang w:val="ru-RU"/>
              </w:rPr>
              <w:t>у</w:t>
            </w:r>
            <w:r w:rsidR="00AC795F" w:rsidRPr="00396330">
              <w:rPr>
                <w:sz w:val="24"/>
                <w:szCs w:val="24"/>
                <w:lang w:val="ru-RU"/>
              </w:rPr>
              <w:t>стный</w:t>
            </w:r>
            <w:r w:rsidR="00AC795F" w:rsidRPr="00396330">
              <w:rPr>
                <w:spacing w:val="-10"/>
                <w:sz w:val="24"/>
                <w:szCs w:val="24"/>
                <w:lang w:val="ru-RU"/>
              </w:rPr>
              <w:t xml:space="preserve"> </w:t>
            </w:r>
            <w:r w:rsidR="00AC795F" w:rsidRPr="00396330">
              <w:rPr>
                <w:sz w:val="24"/>
                <w:szCs w:val="24"/>
                <w:lang w:val="ru-RU"/>
              </w:rPr>
              <w:t>рассказ</w:t>
            </w:r>
            <w:r w:rsidR="000A5B9B" w:rsidRPr="00396330">
              <w:rPr>
                <w:sz w:val="24"/>
                <w:szCs w:val="24"/>
                <w:lang w:val="ru-RU"/>
              </w:rPr>
              <w:t xml:space="preserve"> </w:t>
            </w:r>
            <w:r w:rsidR="00AC795F" w:rsidRPr="00396330">
              <w:rPr>
                <w:sz w:val="24"/>
                <w:szCs w:val="24"/>
                <w:lang w:val="ru-RU"/>
              </w:rPr>
              <w:t>на</w:t>
            </w:r>
            <w:r w:rsidR="00AC795F" w:rsidRPr="00396330">
              <w:rPr>
                <w:spacing w:val="-3"/>
                <w:sz w:val="24"/>
                <w:szCs w:val="24"/>
                <w:lang w:val="ru-RU"/>
              </w:rPr>
              <w:t xml:space="preserve"> </w:t>
            </w:r>
            <w:r w:rsidR="00AC795F" w:rsidRPr="00396330">
              <w:rPr>
                <w:sz w:val="24"/>
                <w:szCs w:val="24"/>
                <w:lang w:val="ru-RU"/>
              </w:rPr>
              <w:t>определенную</w:t>
            </w:r>
            <w:r w:rsidR="00AC795F" w:rsidRPr="00396330">
              <w:rPr>
                <w:spacing w:val="-1"/>
                <w:sz w:val="24"/>
                <w:szCs w:val="24"/>
                <w:lang w:val="ru-RU"/>
              </w:rPr>
              <w:t xml:space="preserve"> </w:t>
            </w:r>
            <w:r w:rsidR="00AC795F" w:rsidRPr="00396330">
              <w:rPr>
                <w:sz w:val="24"/>
                <w:szCs w:val="24"/>
                <w:lang w:val="ru-RU"/>
              </w:rPr>
              <w:t>тему</w:t>
            </w:r>
          </w:p>
        </w:tc>
      </w:tr>
      <w:tr w:rsidR="009B70C7" w:rsidRPr="00396330" w14:paraId="778E0221" w14:textId="77777777" w:rsidTr="00F83094">
        <w:trPr>
          <w:trHeight w:val="267"/>
        </w:trPr>
        <w:tc>
          <w:tcPr>
            <w:tcW w:w="1418" w:type="dxa"/>
            <w:tcMar>
              <w:left w:w="57" w:type="dxa"/>
              <w:right w:w="57" w:type="dxa"/>
            </w:tcMar>
          </w:tcPr>
          <w:p w14:paraId="6BD24161" w14:textId="77777777" w:rsidR="000A5B9B" w:rsidRPr="00396330" w:rsidRDefault="00D81CD0" w:rsidP="0029215B">
            <w:pPr>
              <w:pStyle w:val="TableParagraph"/>
              <w:rPr>
                <w:sz w:val="24"/>
                <w:szCs w:val="24"/>
                <w:lang w:val="ru-RU"/>
              </w:rPr>
            </w:pPr>
            <w:r w:rsidRPr="00396330">
              <w:rPr>
                <w:sz w:val="24"/>
                <w:szCs w:val="24"/>
                <w:lang w:val="ru-RU"/>
              </w:rPr>
              <w:t xml:space="preserve">IV </w:t>
            </w:r>
            <w:r w:rsidR="000A5B9B" w:rsidRPr="00396330">
              <w:rPr>
                <w:sz w:val="24"/>
                <w:szCs w:val="24"/>
                <w:lang w:val="ru-RU"/>
              </w:rPr>
              <w:t>четверть</w:t>
            </w:r>
          </w:p>
          <w:p w14:paraId="7C2307F1" w14:textId="5BE3C319" w:rsidR="000A5B9B" w:rsidRPr="00396330" w:rsidRDefault="000A5B9B" w:rsidP="0029215B">
            <w:pPr>
              <w:pStyle w:val="TableParagraph"/>
              <w:rPr>
                <w:sz w:val="24"/>
                <w:szCs w:val="24"/>
                <w:lang w:val="ru-RU"/>
              </w:rPr>
            </w:pPr>
            <w:r w:rsidRPr="00396330">
              <w:rPr>
                <w:sz w:val="24"/>
                <w:szCs w:val="24"/>
                <w:lang w:val="ru-RU"/>
              </w:rPr>
              <w:t>3</w:t>
            </w:r>
            <w:r w:rsidRPr="00396330">
              <w:rPr>
                <w:spacing w:val="-1"/>
                <w:sz w:val="24"/>
                <w:szCs w:val="24"/>
                <w:lang w:val="ru-RU"/>
              </w:rPr>
              <w:t xml:space="preserve"> </w:t>
            </w:r>
            <w:r w:rsidRPr="00396330">
              <w:rPr>
                <w:sz w:val="24"/>
                <w:szCs w:val="24"/>
                <w:lang w:val="ru-RU"/>
              </w:rPr>
              <w:t>класса</w:t>
            </w:r>
          </w:p>
        </w:tc>
        <w:tc>
          <w:tcPr>
            <w:tcW w:w="5386" w:type="dxa"/>
            <w:tcMar>
              <w:left w:w="57" w:type="dxa"/>
              <w:right w:w="57" w:type="dxa"/>
            </w:tcMar>
          </w:tcPr>
          <w:p w14:paraId="66F4A35B" w14:textId="77777777" w:rsidR="000A5B9B" w:rsidRPr="00396330" w:rsidRDefault="000A5B9B" w:rsidP="0029215B">
            <w:pPr>
              <w:pStyle w:val="TableParagraph"/>
              <w:jc w:val="both"/>
              <w:rPr>
                <w:sz w:val="24"/>
                <w:szCs w:val="24"/>
                <w:lang w:val="ru-RU"/>
              </w:rPr>
            </w:pPr>
            <w:r w:rsidRPr="00396330">
              <w:rPr>
                <w:sz w:val="24"/>
                <w:szCs w:val="24"/>
                <w:lang w:val="ru-RU"/>
              </w:rPr>
              <w:t>Строить</w:t>
            </w:r>
            <w:r w:rsidRPr="00396330">
              <w:rPr>
                <w:spacing w:val="-5"/>
                <w:sz w:val="24"/>
                <w:szCs w:val="24"/>
                <w:lang w:val="ru-RU"/>
              </w:rPr>
              <w:t xml:space="preserve"> </w:t>
            </w:r>
            <w:r w:rsidRPr="00396330">
              <w:rPr>
                <w:sz w:val="24"/>
                <w:szCs w:val="24"/>
                <w:lang w:val="ru-RU"/>
              </w:rPr>
              <w:t>устное</w:t>
            </w:r>
            <w:r w:rsidRPr="00396330">
              <w:rPr>
                <w:spacing w:val="-13"/>
                <w:sz w:val="24"/>
                <w:szCs w:val="24"/>
                <w:lang w:val="ru-RU"/>
              </w:rPr>
              <w:t xml:space="preserve"> </w:t>
            </w:r>
            <w:r w:rsidRPr="00396330">
              <w:rPr>
                <w:sz w:val="24"/>
                <w:szCs w:val="24"/>
                <w:lang w:val="ru-RU"/>
              </w:rPr>
              <w:t>диалогическое</w:t>
            </w:r>
            <w:r w:rsidRPr="00396330">
              <w:rPr>
                <w:spacing w:val="-67"/>
                <w:sz w:val="24"/>
                <w:szCs w:val="24"/>
                <w:lang w:val="ru-RU"/>
              </w:rPr>
              <w:t xml:space="preserve"> </w:t>
            </w:r>
            <w:r w:rsidRPr="00396330">
              <w:rPr>
                <w:sz w:val="24"/>
                <w:szCs w:val="24"/>
                <w:lang w:val="ru-RU"/>
              </w:rPr>
              <w:t>высказывание с соблюдением</w:t>
            </w:r>
            <w:r w:rsidRPr="00396330">
              <w:rPr>
                <w:spacing w:val="1"/>
                <w:sz w:val="24"/>
                <w:szCs w:val="24"/>
                <w:lang w:val="ru-RU"/>
              </w:rPr>
              <w:t xml:space="preserve"> </w:t>
            </w:r>
            <w:r w:rsidRPr="00396330">
              <w:rPr>
                <w:sz w:val="24"/>
                <w:szCs w:val="24"/>
                <w:lang w:val="ru-RU"/>
              </w:rPr>
              <w:t>орфоэпических норм,</w:t>
            </w:r>
            <w:r w:rsidRPr="00396330">
              <w:rPr>
                <w:spacing w:val="1"/>
                <w:sz w:val="24"/>
                <w:szCs w:val="24"/>
                <w:lang w:val="ru-RU"/>
              </w:rPr>
              <w:t xml:space="preserve"> </w:t>
            </w:r>
            <w:r w:rsidRPr="00396330">
              <w:rPr>
                <w:sz w:val="24"/>
                <w:szCs w:val="24"/>
                <w:lang w:val="ru-RU"/>
              </w:rPr>
              <w:t>правильной интонации.</w:t>
            </w:r>
          </w:p>
          <w:p w14:paraId="522BCF2C" w14:textId="7A7A19E5" w:rsidR="000A5B9B" w:rsidRPr="00396330" w:rsidRDefault="000A5B9B" w:rsidP="0029215B">
            <w:pPr>
              <w:pStyle w:val="TableParagraph"/>
              <w:jc w:val="both"/>
              <w:rPr>
                <w:sz w:val="24"/>
                <w:szCs w:val="24"/>
                <w:lang w:val="ru-RU"/>
              </w:rPr>
            </w:pPr>
            <w:r w:rsidRPr="00396330">
              <w:rPr>
                <w:sz w:val="24"/>
                <w:szCs w:val="24"/>
                <w:lang w:val="ru-RU"/>
              </w:rPr>
              <w:t>Строить</w:t>
            </w:r>
            <w:r w:rsidRPr="00396330">
              <w:rPr>
                <w:spacing w:val="8"/>
                <w:sz w:val="24"/>
                <w:szCs w:val="24"/>
                <w:lang w:val="ru-RU"/>
              </w:rPr>
              <w:t xml:space="preserve"> </w:t>
            </w:r>
            <w:r w:rsidRPr="00396330">
              <w:rPr>
                <w:sz w:val="24"/>
                <w:szCs w:val="24"/>
                <w:lang w:val="ru-RU"/>
              </w:rPr>
              <w:t>устное</w:t>
            </w:r>
            <w:r w:rsidRPr="00396330">
              <w:rPr>
                <w:spacing w:val="1"/>
                <w:sz w:val="24"/>
                <w:szCs w:val="24"/>
                <w:lang w:val="ru-RU"/>
              </w:rPr>
              <w:t xml:space="preserve"> </w:t>
            </w:r>
            <w:r w:rsidRPr="00396330">
              <w:rPr>
                <w:sz w:val="24"/>
                <w:szCs w:val="24"/>
                <w:lang w:val="ru-RU"/>
              </w:rPr>
              <w:t>монологическое</w:t>
            </w:r>
            <w:r w:rsidRPr="00396330">
              <w:rPr>
                <w:spacing w:val="-18"/>
                <w:sz w:val="24"/>
                <w:szCs w:val="24"/>
                <w:lang w:val="ru-RU"/>
              </w:rPr>
              <w:t xml:space="preserve"> </w:t>
            </w:r>
            <w:r w:rsidRPr="00396330">
              <w:rPr>
                <w:sz w:val="24"/>
                <w:szCs w:val="24"/>
                <w:lang w:val="ru-RU"/>
              </w:rPr>
              <w:t>высказывание</w:t>
            </w:r>
            <w:r w:rsidR="0029215B">
              <w:rPr>
                <w:sz w:val="24"/>
                <w:szCs w:val="24"/>
                <w:lang w:val="ru-RU"/>
              </w:rPr>
              <w:t xml:space="preserve"> </w:t>
            </w:r>
            <w:r w:rsidRPr="00396330">
              <w:rPr>
                <w:sz w:val="24"/>
                <w:szCs w:val="24"/>
                <w:lang w:val="ru-RU"/>
              </w:rPr>
              <w:t>(3–5</w:t>
            </w:r>
            <w:r w:rsidRPr="00396330">
              <w:rPr>
                <w:spacing w:val="3"/>
                <w:sz w:val="24"/>
                <w:szCs w:val="24"/>
                <w:lang w:val="ru-RU"/>
              </w:rPr>
              <w:t xml:space="preserve"> </w:t>
            </w:r>
            <w:r w:rsidRPr="00396330">
              <w:rPr>
                <w:sz w:val="24"/>
                <w:szCs w:val="24"/>
                <w:lang w:val="ru-RU"/>
              </w:rPr>
              <w:t>предложений на</w:t>
            </w:r>
            <w:r w:rsidRPr="00396330">
              <w:rPr>
                <w:spacing w:val="-6"/>
                <w:sz w:val="24"/>
                <w:szCs w:val="24"/>
                <w:lang w:val="ru-RU"/>
              </w:rPr>
              <w:t xml:space="preserve"> </w:t>
            </w:r>
            <w:r w:rsidRPr="00396330">
              <w:rPr>
                <w:sz w:val="24"/>
                <w:szCs w:val="24"/>
                <w:lang w:val="ru-RU"/>
              </w:rPr>
              <w:t>определенную</w:t>
            </w:r>
            <w:r w:rsidRPr="00396330">
              <w:rPr>
                <w:spacing w:val="-5"/>
                <w:sz w:val="24"/>
                <w:szCs w:val="24"/>
                <w:lang w:val="ru-RU"/>
              </w:rPr>
              <w:t xml:space="preserve"> </w:t>
            </w:r>
            <w:r w:rsidRPr="00396330">
              <w:rPr>
                <w:sz w:val="24"/>
                <w:szCs w:val="24"/>
                <w:lang w:val="ru-RU"/>
              </w:rPr>
              <w:t>тему, по</w:t>
            </w:r>
            <w:r w:rsidRPr="00396330">
              <w:rPr>
                <w:spacing w:val="-9"/>
                <w:sz w:val="24"/>
                <w:szCs w:val="24"/>
                <w:lang w:val="ru-RU"/>
              </w:rPr>
              <w:t xml:space="preserve"> </w:t>
            </w:r>
            <w:r w:rsidRPr="00396330">
              <w:rPr>
                <w:sz w:val="24"/>
                <w:szCs w:val="24"/>
                <w:lang w:val="ru-RU"/>
              </w:rPr>
              <w:t>результатам</w:t>
            </w:r>
            <w:r w:rsidRPr="00396330">
              <w:rPr>
                <w:spacing w:val="-3"/>
                <w:sz w:val="24"/>
                <w:szCs w:val="24"/>
                <w:lang w:val="ru-RU"/>
              </w:rPr>
              <w:t xml:space="preserve"> </w:t>
            </w:r>
            <w:r w:rsidRPr="00396330">
              <w:rPr>
                <w:sz w:val="24"/>
                <w:szCs w:val="24"/>
                <w:lang w:val="ru-RU"/>
              </w:rPr>
              <w:t>наблюдений) с</w:t>
            </w:r>
            <w:r w:rsidRPr="00396330">
              <w:rPr>
                <w:spacing w:val="-9"/>
                <w:sz w:val="24"/>
                <w:szCs w:val="24"/>
                <w:lang w:val="ru-RU"/>
              </w:rPr>
              <w:t xml:space="preserve"> </w:t>
            </w:r>
            <w:r w:rsidRPr="00396330">
              <w:rPr>
                <w:sz w:val="24"/>
                <w:szCs w:val="24"/>
                <w:lang w:val="ru-RU"/>
              </w:rPr>
              <w:t>соблюдением</w:t>
            </w:r>
            <w:r w:rsidRPr="00396330">
              <w:rPr>
                <w:spacing w:val="-5"/>
                <w:sz w:val="24"/>
                <w:szCs w:val="24"/>
                <w:lang w:val="ru-RU"/>
              </w:rPr>
              <w:t xml:space="preserve"> </w:t>
            </w:r>
            <w:r w:rsidRPr="00396330">
              <w:rPr>
                <w:sz w:val="24"/>
                <w:szCs w:val="24"/>
                <w:lang w:val="ru-RU"/>
              </w:rPr>
              <w:t>орфоэпических</w:t>
            </w:r>
            <w:r w:rsidRPr="00396330">
              <w:rPr>
                <w:spacing w:val="-67"/>
                <w:sz w:val="24"/>
                <w:szCs w:val="24"/>
                <w:lang w:val="ru-RU"/>
              </w:rPr>
              <w:t xml:space="preserve"> </w:t>
            </w:r>
            <w:r w:rsidRPr="00396330">
              <w:rPr>
                <w:sz w:val="24"/>
                <w:szCs w:val="24"/>
                <w:lang w:val="ru-RU"/>
              </w:rPr>
              <w:t>норм, правильной интонации.</w:t>
            </w:r>
            <w:r w:rsidRPr="00396330">
              <w:rPr>
                <w:spacing w:val="1"/>
                <w:sz w:val="24"/>
                <w:szCs w:val="24"/>
                <w:lang w:val="ru-RU"/>
              </w:rPr>
              <w:t xml:space="preserve"> </w:t>
            </w:r>
            <w:r w:rsidRPr="00396330">
              <w:rPr>
                <w:sz w:val="24"/>
                <w:szCs w:val="24"/>
                <w:lang w:val="ru-RU"/>
              </w:rPr>
              <w:t>Создавать небольшие устные</w:t>
            </w:r>
            <w:r w:rsidRPr="00396330">
              <w:rPr>
                <w:spacing w:val="1"/>
                <w:sz w:val="24"/>
                <w:szCs w:val="24"/>
                <w:lang w:val="ru-RU"/>
              </w:rPr>
              <w:t xml:space="preserve"> </w:t>
            </w:r>
            <w:r w:rsidRPr="00396330">
              <w:rPr>
                <w:sz w:val="24"/>
                <w:szCs w:val="24"/>
                <w:lang w:val="ru-RU"/>
              </w:rPr>
              <w:t>тексты</w:t>
            </w:r>
            <w:r w:rsidR="0029215B">
              <w:rPr>
                <w:sz w:val="24"/>
                <w:szCs w:val="24"/>
                <w:lang w:val="ru-RU"/>
              </w:rPr>
              <w:t xml:space="preserve"> </w:t>
            </w:r>
            <w:r w:rsidRPr="00396330">
              <w:rPr>
                <w:sz w:val="24"/>
                <w:szCs w:val="24"/>
                <w:lang w:val="ru-RU"/>
              </w:rPr>
              <w:t>(2–4</w:t>
            </w:r>
            <w:r w:rsidR="00A76B3F" w:rsidRPr="00396330">
              <w:rPr>
                <w:sz w:val="24"/>
                <w:szCs w:val="24"/>
                <w:lang w:val="ru-RU"/>
              </w:rPr>
              <w:t> </w:t>
            </w:r>
            <w:r w:rsidRPr="00396330">
              <w:rPr>
                <w:sz w:val="24"/>
                <w:szCs w:val="24"/>
                <w:lang w:val="ru-RU"/>
              </w:rPr>
              <w:t>предложения),</w:t>
            </w:r>
            <w:r w:rsidRPr="00396330">
              <w:rPr>
                <w:spacing w:val="1"/>
                <w:sz w:val="24"/>
                <w:szCs w:val="24"/>
                <w:lang w:val="ru-RU"/>
              </w:rPr>
              <w:t xml:space="preserve"> </w:t>
            </w:r>
            <w:r w:rsidRPr="00396330">
              <w:rPr>
                <w:sz w:val="24"/>
                <w:szCs w:val="24"/>
                <w:lang w:val="ru-RU"/>
              </w:rPr>
              <w:t>содержащие приглашение,</w:t>
            </w:r>
            <w:r w:rsidRPr="00396330">
              <w:rPr>
                <w:spacing w:val="1"/>
                <w:sz w:val="24"/>
                <w:szCs w:val="24"/>
                <w:lang w:val="ru-RU"/>
              </w:rPr>
              <w:t xml:space="preserve"> </w:t>
            </w:r>
            <w:r w:rsidRPr="00396330">
              <w:rPr>
                <w:sz w:val="24"/>
                <w:szCs w:val="24"/>
                <w:lang w:val="ru-RU"/>
              </w:rPr>
              <w:t>просьбу,</w:t>
            </w:r>
            <w:r w:rsidRPr="00396330">
              <w:rPr>
                <w:spacing w:val="2"/>
                <w:sz w:val="24"/>
                <w:szCs w:val="24"/>
                <w:lang w:val="ru-RU"/>
              </w:rPr>
              <w:t xml:space="preserve"> </w:t>
            </w:r>
            <w:r w:rsidRPr="00396330">
              <w:rPr>
                <w:sz w:val="24"/>
                <w:szCs w:val="24"/>
                <w:lang w:val="ru-RU"/>
              </w:rPr>
              <w:t>извинение,</w:t>
            </w:r>
            <w:r w:rsidRPr="00396330">
              <w:rPr>
                <w:spacing w:val="1"/>
                <w:sz w:val="24"/>
                <w:szCs w:val="24"/>
                <w:lang w:val="ru-RU"/>
              </w:rPr>
              <w:t xml:space="preserve"> </w:t>
            </w:r>
            <w:r w:rsidRPr="00396330">
              <w:rPr>
                <w:sz w:val="24"/>
                <w:szCs w:val="24"/>
                <w:lang w:val="ru-RU"/>
              </w:rPr>
              <w:t>благодарность,</w:t>
            </w:r>
            <w:r w:rsidRPr="00396330">
              <w:rPr>
                <w:spacing w:val="1"/>
                <w:sz w:val="24"/>
                <w:szCs w:val="24"/>
                <w:lang w:val="ru-RU"/>
              </w:rPr>
              <w:t xml:space="preserve"> </w:t>
            </w:r>
            <w:r w:rsidRPr="00396330">
              <w:rPr>
                <w:sz w:val="24"/>
                <w:szCs w:val="24"/>
                <w:lang w:val="ru-RU"/>
              </w:rPr>
              <w:t>отказ, с</w:t>
            </w:r>
            <w:r w:rsidRPr="00396330">
              <w:rPr>
                <w:spacing w:val="-10"/>
                <w:sz w:val="24"/>
                <w:szCs w:val="24"/>
                <w:lang w:val="ru-RU"/>
              </w:rPr>
              <w:t xml:space="preserve"> </w:t>
            </w:r>
            <w:r w:rsidRPr="00396330">
              <w:rPr>
                <w:sz w:val="24"/>
                <w:szCs w:val="24"/>
                <w:lang w:val="ru-RU"/>
              </w:rPr>
              <w:t>использованием</w:t>
            </w:r>
            <w:r w:rsidRPr="00396330">
              <w:rPr>
                <w:spacing w:val="-6"/>
                <w:sz w:val="24"/>
                <w:szCs w:val="24"/>
                <w:lang w:val="ru-RU"/>
              </w:rPr>
              <w:t xml:space="preserve"> </w:t>
            </w:r>
            <w:r w:rsidRPr="00396330">
              <w:rPr>
                <w:sz w:val="24"/>
                <w:szCs w:val="24"/>
                <w:lang w:val="ru-RU"/>
              </w:rPr>
              <w:t>норм</w:t>
            </w:r>
            <w:r w:rsidR="00A76B3F" w:rsidRPr="00396330">
              <w:rPr>
                <w:sz w:val="24"/>
                <w:szCs w:val="24"/>
                <w:lang w:val="ru-RU"/>
              </w:rPr>
              <w:t xml:space="preserve"> </w:t>
            </w:r>
            <w:r w:rsidRPr="00396330">
              <w:rPr>
                <w:sz w:val="24"/>
                <w:szCs w:val="24"/>
                <w:lang w:val="ru-RU"/>
              </w:rPr>
              <w:t>речевого</w:t>
            </w:r>
            <w:r w:rsidRPr="00396330">
              <w:rPr>
                <w:spacing w:val="-4"/>
                <w:sz w:val="24"/>
                <w:szCs w:val="24"/>
                <w:lang w:val="ru-RU"/>
              </w:rPr>
              <w:t xml:space="preserve"> </w:t>
            </w:r>
            <w:r w:rsidRPr="00396330">
              <w:rPr>
                <w:sz w:val="24"/>
                <w:szCs w:val="24"/>
                <w:lang w:val="ru-RU"/>
              </w:rPr>
              <w:t>этикета.</w:t>
            </w:r>
          </w:p>
          <w:p w14:paraId="75B7A126" w14:textId="77777777" w:rsidR="000A5B9B" w:rsidRPr="00396330" w:rsidRDefault="000A5B9B" w:rsidP="0029215B">
            <w:pPr>
              <w:pStyle w:val="TableParagraph"/>
              <w:jc w:val="both"/>
              <w:rPr>
                <w:sz w:val="24"/>
                <w:szCs w:val="24"/>
                <w:lang w:val="ru-RU"/>
              </w:rPr>
            </w:pPr>
            <w:r w:rsidRPr="00396330">
              <w:rPr>
                <w:sz w:val="24"/>
                <w:szCs w:val="24"/>
                <w:lang w:val="ru-RU"/>
              </w:rPr>
              <w:lastRenderedPageBreak/>
              <w:t>Объяснять</w:t>
            </w:r>
            <w:r w:rsidRPr="00396330">
              <w:rPr>
                <w:spacing w:val="-4"/>
                <w:sz w:val="24"/>
                <w:szCs w:val="24"/>
                <w:lang w:val="ru-RU"/>
              </w:rPr>
              <w:t xml:space="preserve"> </w:t>
            </w:r>
            <w:r w:rsidRPr="00396330">
              <w:rPr>
                <w:sz w:val="24"/>
                <w:szCs w:val="24"/>
                <w:lang w:val="ru-RU"/>
              </w:rPr>
              <w:t>своими</w:t>
            </w:r>
            <w:r w:rsidRPr="00396330">
              <w:rPr>
                <w:spacing w:val="-4"/>
                <w:sz w:val="24"/>
                <w:szCs w:val="24"/>
                <w:lang w:val="ru-RU"/>
              </w:rPr>
              <w:t xml:space="preserve"> </w:t>
            </w:r>
            <w:r w:rsidRPr="00396330">
              <w:rPr>
                <w:sz w:val="24"/>
                <w:szCs w:val="24"/>
                <w:lang w:val="ru-RU"/>
              </w:rPr>
              <w:t>словами значение</w:t>
            </w:r>
            <w:r w:rsidRPr="00396330">
              <w:rPr>
                <w:spacing w:val="-7"/>
                <w:sz w:val="24"/>
                <w:szCs w:val="24"/>
                <w:lang w:val="ru-RU"/>
              </w:rPr>
              <w:t xml:space="preserve"> </w:t>
            </w:r>
            <w:r w:rsidRPr="00396330">
              <w:rPr>
                <w:sz w:val="24"/>
                <w:szCs w:val="24"/>
                <w:lang w:val="ru-RU"/>
              </w:rPr>
              <w:t>изученных</w:t>
            </w:r>
            <w:r w:rsidRPr="00396330">
              <w:rPr>
                <w:spacing w:val="-8"/>
                <w:sz w:val="24"/>
                <w:szCs w:val="24"/>
                <w:lang w:val="ru-RU"/>
              </w:rPr>
              <w:t xml:space="preserve"> </w:t>
            </w:r>
            <w:r w:rsidRPr="00396330">
              <w:rPr>
                <w:sz w:val="24"/>
                <w:szCs w:val="24"/>
                <w:lang w:val="ru-RU"/>
              </w:rPr>
              <w:t>понятий</w:t>
            </w:r>
          </w:p>
        </w:tc>
        <w:tc>
          <w:tcPr>
            <w:tcW w:w="3402" w:type="dxa"/>
            <w:tcMar>
              <w:left w:w="57" w:type="dxa"/>
              <w:right w:w="57" w:type="dxa"/>
            </w:tcMar>
          </w:tcPr>
          <w:p w14:paraId="20AE2AAA" w14:textId="4ACACBB2" w:rsidR="003271C0" w:rsidRPr="00396330" w:rsidRDefault="00D81CD0" w:rsidP="0029215B">
            <w:pPr>
              <w:pStyle w:val="TableParagraph"/>
              <w:tabs>
                <w:tab w:val="left" w:pos="349"/>
              </w:tabs>
              <w:jc w:val="both"/>
              <w:rPr>
                <w:sz w:val="24"/>
                <w:szCs w:val="24"/>
                <w:lang w:val="ru-RU"/>
              </w:rPr>
            </w:pPr>
            <w:r w:rsidRPr="00396330">
              <w:rPr>
                <w:sz w:val="24"/>
                <w:szCs w:val="24"/>
                <w:lang w:val="ru-RU"/>
              </w:rPr>
              <w:lastRenderedPageBreak/>
              <w:t>–</w:t>
            </w:r>
            <w:r w:rsidR="00A76B3F" w:rsidRPr="00396330">
              <w:rPr>
                <w:sz w:val="24"/>
                <w:szCs w:val="24"/>
                <w:lang w:val="ru-RU"/>
              </w:rPr>
              <w:t> У</w:t>
            </w:r>
            <w:r w:rsidR="000A5B9B" w:rsidRPr="00396330">
              <w:rPr>
                <w:sz w:val="24"/>
                <w:szCs w:val="24"/>
                <w:lang w:val="ru-RU"/>
              </w:rPr>
              <w:t>стный</w:t>
            </w:r>
            <w:r w:rsidR="000A5B9B" w:rsidRPr="00396330">
              <w:rPr>
                <w:spacing w:val="-8"/>
                <w:sz w:val="24"/>
                <w:szCs w:val="24"/>
                <w:lang w:val="ru-RU"/>
              </w:rPr>
              <w:t xml:space="preserve"> </w:t>
            </w:r>
            <w:r w:rsidR="00BF1296" w:rsidRPr="00396330">
              <w:rPr>
                <w:sz w:val="24"/>
                <w:szCs w:val="24"/>
                <w:lang w:val="ru-RU"/>
              </w:rPr>
              <w:t>диалог;</w:t>
            </w:r>
          </w:p>
          <w:p w14:paraId="54A778F9" w14:textId="5CC9DD8F" w:rsidR="003271C0" w:rsidRPr="00396330" w:rsidRDefault="00D81CD0" w:rsidP="0029215B">
            <w:pPr>
              <w:pStyle w:val="TableParagraph"/>
              <w:tabs>
                <w:tab w:val="left" w:pos="349"/>
              </w:tabs>
              <w:jc w:val="both"/>
              <w:rPr>
                <w:sz w:val="24"/>
                <w:szCs w:val="24"/>
                <w:lang w:val="ru-RU"/>
              </w:rPr>
            </w:pPr>
            <w:r w:rsidRPr="00396330">
              <w:rPr>
                <w:sz w:val="24"/>
                <w:szCs w:val="24"/>
                <w:lang w:val="ru-RU"/>
              </w:rPr>
              <w:t>–</w:t>
            </w:r>
            <w:r w:rsidR="00A76B3F" w:rsidRPr="00396330">
              <w:rPr>
                <w:sz w:val="24"/>
                <w:szCs w:val="24"/>
                <w:lang w:val="ru-RU"/>
              </w:rPr>
              <w:t> </w:t>
            </w:r>
            <w:r w:rsidR="00BF1296" w:rsidRPr="00396330">
              <w:rPr>
                <w:sz w:val="24"/>
                <w:szCs w:val="24"/>
                <w:lang w:val="ru-RU"/>
              </w:rPr>
              <w:t>у</w:t>
            </w:r>
            <w:r w:rsidR="000A5B9B" w:rsidRPr="00396330">
              <w:rPr>
                <w:sz w:val="24"/>
                <w:szCs w:val="24"/>
                <w:lang w:val="ru-RU"/>
              </w:rPr>
              <w:t>стный</w:t>
            </w:r>
            <w:r w:rsidR="000A5B9B" w:rsidRPr="00396330">
              <w:rPr>
                <w:spacing w:val="-10"/>
                <w:sz w:val="24"/>
                <w:szCs w:val="24"/>
                <w:lang w:val="ru-RU"/>
              </w:rPr>
              <w:t xml:space="preserve"> </w:t>
            </w:r>
            <w:r w:rsidR="000A5B9B" w:rsidRPr="00396330">
              <w:rPr>
                <w:sz w:val="24"/>
                <w:szCs w:val="24"/>
                <w:lang w:val="ru-RU"/>
              </w:rPr>
              <w:t>рассказ</w:t>
            </w:r>
            <w:r w:rsidR="00BF1296" w:rsidRPr="00396330">
              <w:rPr>
                <w:sz w:val="24"/>
                <w:szCs w:val="24"/>
                <w:lang w:val="ru-RU"/>
              </w:rPr>
              <w:t xml:space="preserve"> </w:t>
            </w:r>
            <w:r w:rsidR="000A5B9B" w:rsidRPr="00396330">
              <w:rPr>
                <w:sz w:val="24"/>
                <w:szCs w:val="24"/>
                <w:lang w:val="ru-RU"/>
              </w:rPr>
              <w:t>на</w:t>
            </w:r>
            <w:r w:rsidR="000A5B9B" w:rsidRPr="00396330">
              <w:rPr>
                <w:spacing w:val="-6"/>
                <w:sz w:val="24"/>
                <w:szCs w:val="24"/>
                <w:lang w:val="ru-RU"/>
              </w:rPr>
              <w:t xml:space="preserve"> </w:t>
            </w:r>
            <w:r w:rsidR="000A5B9B" w:rsidRPr="00396330">
              <w:rPr>
                <w:sz w:val="24"/>
                <w:szCs w:val="24"/>
                <w:lang w:val="ru-RU"/>
              </w:rPr>
              <w:t>определенную</w:t>
            </w:r>
            <w:r w:rsidR="000A5B9B" w:rsidRPr="00396330">
              <w:rPr>
                <w:spacing w:val="-5"/>
                <w:sz w:val="24"/>
                <w:szCs w:val="24"/>
                <w:lang w:val="ru-RU"/>
              </w:rPr>
              <w:t xml:space="preserve"> </w:t>
            </w:r>
            <w:r w:rsidR="00BF1296" w:rsidRPr="00396330">
              <w:rPr>
                <w:sz w:val="24"/>
                <w:szCs w:val="24"/>
                <w:lang w:val="ru-RU"/>
              </w:rPr>
              <w:t>тему;</w:t>
            </w:r>
          </w:p>
          <w:p w14:paraId="37D8D1A8" w14:textId="5251ECBF" w:rsidR="00D81CD0" w:rsidRPr="00396330" w:rsidRDefault="00D81CD0" w:rsidP="0029215B">
            <w:pPr>
              <w:pStyle w:val="TableParagraph"/>
              <w:tabs>
                <w:tab w:val="left" w:pos="349"/>
              </w:tabs>
              <w:jc w:val="both"/>
              <w:rPr>
                <w:sz w:val="24"/>
                <w:szCs w:val="24"/>
                <w:lang w:val="ru-RU"/>
              </w:rPr>
            </w:pPr>
            <w:r w:rsidRPr="00396330">
              <w:rPr>
                <w:sz w:val="24"/>
                <w:szCs w:val="24"/>
                <w:lang w:val="ru-RU"/>
              </w:rPr>
              <w:t>–</w:t>
            </w:r>
            <w:r w:rsidR="00A76B3F" w:rsidRPr="00396330">
              <w:rPr>
                <w:sz w:val="24"/>
                <w:szCs w:val="24"/>
                <w:lang w:val="ru-RU"/>
              </w:rPr>
              <w:t> </w:t>
            </w:r>
            <w:r w:rsidR="00BF1296" w:rsidRPr="00396330">
              <w:rPr>
                <w:sz w:val="24"/>
                <w:szCs w:val="24"/>
                <w:lang w:val="ru-RU"/>
              </w:rPr>
              <w:t>у</w:t>
            </w:r>
            <w:r w:rsidR="000A5B9B" w:rsidRPr="00396330">
              <w:rPr>
                <w:sz w:val="24"/>
                <w:szCs w:val="24"/>
                <w:lang w:val="ru-RU"/>
              </w:rPr>
              <w:t>стный</w:t>
            </w:r>
            <w:r w:rsidR="000A5B9B" w:rsidRPr="00396330">
              <w:rPr>
                <w:spacing w:val="-18"/>
                <w:sz w:val="24"/>
                <w:szCs w:val="24"/>
                <w:lang w:val="ru-RU"/>
              </w:rPr>
              <w:t xml:space="preserve"> </w:t>
            </w:r>
            <w:r w:rsidR="000A5B9B" w:rsidRPr="00396330">
              <w:rPr>
                <w:sz w:val="24"/>
                <w:szCs w:val="24"/>
                <w:lang w:val="ru-RU"/>
              </w:rPr>
              <w:t>текст-приглашение,</w:t>
            </w:r>
            <w:r w:rsidR="000A5B9B" w:rsidRPr="00396330">
              <w:rPr>
                <w:spacing w:val="-67"/>
                <w:sz w:val="24"/>
                <w:szCs w:val="24"/>
                <w:lang w:val="ru-RU"/>
              </w:rPr>
              <w:t xml:space="preserve"> </w:t>
            </w:r>
            <w:r w:rsidR="000A5B9B" w:rsidRPr="00396330">
              <w:rPr>
                <w:sz w:val="24"/>
                <w:szCs w:val="24"/>
                <w:lang w:val="ru-RU"/>
              </w:rPr>
              <w:t>текст-просьба, текст-поздравление</w:t>
            </w:r>
            <w:r w:rsidR="00BF1296" w:rsidRPr="00396330">
              <w:rPr>
                <w:sz w:val="24"/>
                <w:szCs w:val="24"/>
                <w:lang w:val="ru-RU"/>
              </w:rPr>
              <w:t>;</w:t>
            </w:r>
          </w:p>
          <w:p w14:paraId="13EFF4C6" w14:textId="1BADFD81" w:rsidR="000A5B9B" w:rsidRPr="00396330" w:rsidRDefault="00D81CD0" w:rsidP="0029215B">
            <w:pPr>
              <w:pStyle w:val="TableParagraph"/>
              <w:tabs>
                <w:tab w:val="left" w:pos="349"/>
              </w:tabs>
              <w:jc w:val="both"/>
              <w:rPr>
                <w:sz w:val="24"/>
                <w:szCs w:val="24"/>
                <w:lang w:val="ru-RU"/>
              </w:rPr>
            </w:pPr>
            <w:r w:rsidRPr="00396330">
              <w:rPr>
                <w:sz w:val="24"/>
                <w:szCs w:val="24"/>
                <w:lang w:val="ru-RU"/>
              </w:rPr>
              <w:t>–</w:t>
            </w:r>
            <w:r w:rsidR="00A76B3F" w:rsidRPr="00396330">
              <w:rPr>
                <w:sz w:val="24"/>
                <w:szCs w:val="24"/>
                <w:lang w:val="ru-RU"/>
              </w:rPr>
              <w:t> </w:t>
            </w:r>
            <w:r w:rsidR="000A5B9B" w:rsidRPr="00396330">
              <w:rPr>
                <w:sz w:val="24"/>
                <w:szCs w:val="24"/>
                <w:lang w:val="ru-RU"/>
              </w:rPr>
              <w:t>текст-извинение,</w:t>
            </w:r>
            <w:r w:rsidR="000A5B9B" w:rsidRPr="00396330">
              <w:rPr>
                <w:spacing w:val="1"/>
                <w:sz w:val="24"/>
                <w:szCs w:val="24"/>
                <w:lang w:val="ru-RU"/>
              </w:rPr>
              <w:t xml:space="preserve"> </w:t>
            </w:r>
            <w:r w:rsidR="000A5B9B" w:rsidRPr="00396330">
              <w:rPr>
                <w:spacing w:val="-1"/>
                <w:sz w:val="24"/>
                <w:szCs w:val="24"/>
                <w:lang w:val="ru-RU"/>
              </w:rPr>
              <w:t>текст-благодарность,</w:t>
            </w:r>
            <w:r w:rsidR="00A76B3F" w:rsidRPr="00396330">
              <w:rPr>
                <w:spacing w:val="-1"/>
                <w:sz w:val="24"/>
                <w:szCs w:val="24"/>
                <w:lang w:val="ru-RU"/>
              </w:rPr>
              <w:t xml:space="preserve"> </w:t>
            </w:r>
            <w:r w:rsidR="000A5B9B" w:rsidRPr="00396330">
              <w:rPr>
                <w:sz w:val="24"/>
                <w:szCs w:val="24"/>
                <w:lang w:val="ru-RU"/>
              </w:rPr>
              <w:t>текст-отказ</w:t>
            </w:r>
          </w:p>
        </w:tc>
      </w:tr>
      <w:tr w:rsidR="009B70C7" w:rsidRPr="00396330" w14:paraId="0ED26531" w14:textId="77777777" w:rsidTr="00F83094">
        <w:trPr>
          <w:trHeight w:val="2862"/>
        </w:trPr>
        <w:tc>
          <w:tcPr>
            <w:tcW w:w="1418" w:type="dxa"/>
            <w:tcMar>
              <w:left w:w="57" w:type="dxa"/>
              <w:right w:w="57" w:type="dxa"/>
            </w:tcMar>
          </w:tcPr>
          <w:p w14:paraId="1DF4A0A7" w14:textId="77777777" w:rsidR="000A5B9B" w:rsidRPr="00396330" w:rsidRDefault="00D81CD0" w:rsidP="0029215B">
            <w:pPr>
              <w:pStyle w:val="TableParagraph"/>
              <w:rPr>
                <w:sz w:val="24"/>
                <w:szCs w:val="24"/>
                <w:lang w:val="ru-RU"/>
              </w:rPr>
            </w:pPr>
            <w:r w:rsidRPr="00396330">
              <w:rPr>
                <w:sz w:val="24"/>
                <w:szCs w:val="24"/>
              </w:rPr>
              <w:lastRenderedPageBreak/>
              <w:t>IV</w:t>
            </w:r>
            <w:r w:rsidR="000A5B9B" w:rsidRPr="00396330">
              <w:rPr>
                <w:sz w:val="24"/>
                <w:szCs w:val="24"/>
                <w:lang w:val="ru-RU"/>
              </w:rPr>
              <w:t xml:space="preserve"> четверть</w:t>
            </w:r>
          </w:p>
          <w:p w14:paraId="4CC3F977" w14:textId="5786E913" w:rsidR="00AC795F" w:rsidRPr="00396330" w:rsidRDefault="000A5B9B" w:rsidP="0029215B">
            <w:pPr>
              <w:pStyle w:val="TableParagraph"/>
              <w:rPr>
                <w:sz w:val="24"/>
                <w:szCs w:val="24"/>
                <w:lang w:val="ru-RU"/>
              </w:rPr>
            </w:pPr>
            <w:r w:rsidRPr="00396330">
              <w:rPr>
                <w:sz w:val="24"/>
                <w:szCs w:val="24"/>
                <w:lang w:val="ru-RU"/>
              </w:rPr>
              <w:t>4</w:t>
            </w:r>
            <w:r w:rsidRPr="00396330">
              <w:rPr>
                <w:spacing w:val="-1"/>
                <w:sz w:val="24"/>
                <w:szCs w:val="24"/>
                <w:lang w:val="ru-RU"/>
              </w:rPr>
              <w:t xml:space="preserve"> </w:t>
            </w:r>
            <w:r w:rsidRPr="00396330">
              <w:rPr>
                <w:sz w:val="24"/>
                <w:szCs w:val="24"/>
                <w:lang w:val="ru-RU"/>
              </w:rPr>
              <w:t>класса</w:t>
            </w:r>
          </w:p>
        </w:tc>
        <w:tc>
          <w:tcPr>
            <w:tcW w:w="5386" w:type="dxa"/>
            <w:tcMar>
              <w:left w:w="57" w:type="dxa"/>
              <w:right w:w="57" w:type="dxa"/>
            </w:tcMar>
          </w:tcPr>
          <w:p w14:paraId="1546190F" w14:textId="048F9DEA" w:rsidR="000A5B9B" w:rsidRPr="00396330" w:rsidRDefault="000A5B9B" w:rsidP="0029215B">
            <w:pPr>
              <w:pStyle w:val="TableParagraph"/>
              <w:jc w:val="both"/>
              <w:rPr>
                <w:sz w:val="24"/>
                <w:szCs w:val="24"/>
                <w:lang w:val="ru-RU"/>
              </w:rPr>
            </w:pPr>
            <w:r w:rsidRPr="00396330">
              <w:rPr>
                <w:sz w:val="24"/>
                <w:szCs w:val="24"/>
                <w:lang w:val="ru-RU"/>
              </w:rPr>
              <w:t>Осознавать</w:t>
            </w:r>
            <w:r w:rsidRPr="00396330">
              <w:rPr>
                <w:spacing w:val="-8"/>
                <w:sz w:val="24"/>
                <w:szCs w:val="24"/>
                <w:lang w:val="ru-RU"/>
              </w:rPr>
              <w:t xml:space="preserve"> </w:t>
            </w:r>
            <w:r w:rsidRPr="00396330">
              <w:rPr>
                <w:sz w:val="24"/>
                <w:szCs w:val="24"/>
                <w:lang w:val="ru-RU"/>
              </w:rPr>
              <w:t>ситуацию</w:t>
            </w:r>
            <w:r w:rsidRPr="00396330">
              <w:rPr>
                <w:spacing w:val="-10"/>
                <w:sz w:val="24"/>
                <w:szCs w:val="24"/>
                <w:lang w:val="ru-RU"/>
              </w:rPr>
              <w:t xml:space="preserve"> </w:t>
            </w:r>
            <w:r w:rsidRPr="00396330">
              <w:rPr>
                <w:sz w:val="24"/>
                <w:szCs w:val="24"/>
                <w:lang w:val="ru-RU"/>
              </w:rPr>
              <w:t>общения</w:t>
            </w:r>
            <w:r w:rsidRPr="00396330">
              <w:rPr>
                <w:spacing w:val="-67"/>
                <w:sz w:val="24"/>
                <w:szCs w:val="24"/>
                <w:lang w:val="ru-RU"/>
              </w:rPr>
              <w:t xml:space="preserve"> </w:t>
            </w:r>
            <w:r w:rsidRPr="00396330">
              <w:rPr>
                <w:sz w:val="24"/>
                <w:szCs w:val="24"/>
                <w:lang w:val="ru-RU"/>
              </w:rPr>
              <w:t>(с</w:t>
            </w:r>
            <w:r w:rsidRPr="00396330">
              <w:rPr>
                <w:spacing w:val="-2"/>
                <w:sz w:val="24"/>
                <w:szCs w:val="24"/>
                <w:lang w:val="ru-RU"/>
              </w:rPr>
              <w:t xml:space="preserve"> </w:t>
            </w:r>
            <w:r w:rsidRPr="00396330">
              <w:rPr>
                <w:sz w:val="24"/>
                <w:szCs w:val="24"/>
                <w:lang w:val="ru-RU"/>
              </w:rPr>
              <w:t>какой</w:t>
            </w:r>
            <w:r w:rsidRPr="00396330">
              <w:rPr>
                <w:spacing w:val="2"/>
                <w:sz w:val="24"/>
                <w:szCs w:val="24"/>
                <w:lang w:val="ru-RU"/>
              </w:rPr>
              <w:t xml:space="preserve"> </w:t>
            </w:r>
            <w:r w:rsidRPr="00396330">
              <w:rPr>
                <w:sz w:val="24"/>
                <w:szCs w:val="24"/>
                <w:lang w:val="ru-RU"/>
              </w:rPr>
              <w:t>целью, с</w:t>
            </w:r>
            <w:r w:rsidR="00A76B3F" w:rsidRPr="00396330">
              <w:rPr>
                <w:sz w:val="24"/>
                <w:szCs w:val="24"/>
                <w:lang w:val="ru-RU"/>
              </w:rPr>
              <w:t> </w:t>
            </w:r>
            <w:r w:rsidRPr="00396330">
              <w:rPr>
                <w:sz w:val="24"/>
                <w:szCs w:val="24"/>
                <w:lang w:val="ru-RU"/>
              </w:rPr>
              <w:t>кем, где происходит</w:t>
            </w:r>
            <w:r w:rsidRPr="00396330">
              <w:rPr>
                <w:spacing w:val="1"/>
                <w:sz w:val="24"/>
                <w:szCs w:val="24"/>
                <w:lang w:val="ru-RU"/>
              </w:rPr>
              <w:t xml:space="preserve"> </w:t>
            </w:r>
            <w:r w:rsidRPr="00396330">
              <w:rPr>
                <w:sz w:val="24"/>
                <w:szCs w:val="24"/>
                <w:lang w:val="ru-RU"/>
              </w:rPr>
              <w:t>общение);</w:t>
            </w:r>
            <w:r w:rsidRPr="00396330">
              <w:rPr>
                <w:spacing w:val="1"/>
                <w:sz w:val="24"/>
                <w:szCs w:val="24"/>
                <w:lang w:val="ru-RU"/>
              </w:rPr>
              <w:t xml:space="preserve"> </w:t>
            </w:r>
            <w:r w:rsidRPr="00396330">
              <w:rPr>
                <w:sz w:val="24"/>
                <w:szCs w:val="24"/>
                <w:lang w:val="ru-RU"/>
              </w:rPr>
              <w:t>выбирать</w:t>
            </w:r>
            <w:r w:rsidRPr="00396330">
              <w:rPr>
                <w:spacing w:val="1"/>
                <w:sz w:val="24"/>
                <w:szCs w:val="24"/>
                <w:lang w:val="ru-RU"/>
              </w:rPr>
              <w:t xml:space="preserve"> </w:t>
            </w:r>
            <w:r w:rsidRPr="00396330">
              <w:rPr>
                <w:sz w:val="24"/>
                <w:szCs w:val="24"/>
                <w:lang w:val="ru-RU"/>
              </w:rPr>
              <w:t>адекватные</w:t>
            </w:r>
            <w:r w:rsidRPr="00396330">
              <w:rPr>
                <w:spacing w:val="-11"/>
                <w:sz w:val="24"/>
                <w:szCs w:val="24"/>
                <w:lang w:val="ru-RU"/>
              </w:rPr>
              <w:t xml:space="preserve"> </w:t>
            </w:r>
            <w:r w:rsidRPr="00396330">
              <w:rPr>
                <w:sz w:val="24"/>
                <w:szCs w:val="24"/>
                <w:lang w:val="ru-RU"/>
              </w:rPr>
              <w:t>языковые</w:t>
            </w:r>
            <w:r w:rsidRPr="00396330">
              <w:rPr>
                <w:spacing w:val="-10"/>
                <w:sz w:val="24"/>
                <w:szCs w:val="24"/>
                <w:lang w:val="ru-RU"/>
              </w:rPr>
              <w:t xml:space="preserve"> </w:t>
            </w:r>
            <w:r w:rsidRPr="00396330">
              <w:rPr>
                <w:sz w:val="24"/>
                <w:szCs w:val="24"/>
                <w:lang w:val="ru-RU"/>
              </w:rPr>
              <w:t>средства</w:t>
            </w:r>
            <w:r w:rsidRPr="00396330">
              <w:rPr>
                <w:spacing w:val="-67"/>
                <w:sz w:val="24"/>
                <w:szCs w:val="24"/>
                <w:lang w:val="ru-RU"/>
              </w:rPr>
              <w:t xml:space="preserve"> </w:t>
            </w:r>
            <w:r w:rsidRPr="00396330">
              <w:rPr>
                <w:sz w:val="24"/>
                <w:szCs w:val="24"/>
                <w:lang w:val="ru-RU"/>
              </w:rPr>
              <w:t>в</w:t>
            </w:r>
            <w:r w:rsidRPr="00396330">
              <w:rPr>
                <w:spacing w:val="-3"/>
                <w:sz w:val="24"/>
                <w:szCs w:val="24"/>
                <w:lang w:val="ru-RU"/>
              </w:rPr>
              <w:t xml:space="preserve"> </w:t>
            </w:r>
            <w:r w:rsidRPr="00396330">
              <w:rPr>
                <w:sz w:val="24"/>
                <w:szCs w:val="24"/>
                <w:lang w:val="ru-RU"/>
              </w:rPr>
              <w:t>ситуации</w:t>
            </w:r>
            <w:r w:rsidRPr="00396330">
              <w:rPr>
                <w:spacing w:val="1"/>
                <w:sz w:val="24"/>
                <w:szCs w:val="24"/>
                <w:lang w:val="ru-RU"/>
              </w:rPr>
              <w:t xml:space="preserve"> </w:t>
            </w:r>
            <w:r w:rsidRPr="00396330">
              <w:rPr>
                <w:sz w:val="24"/>
                <w:szCs w:val="24"/>
                <w:lang w:val="ru-RU"/>
              </w:rPr>
              <w:t>общения.</w:t>
            </w:r>
          </w:p>
          <w:p w14:paraId="3D3C0B39" w14:textId="77777777" w:rsidR="000A5B9B" w:rsidRPr="00396330" w:rsidRDefault="000A5B9B" w:rsidP="0029215B">
            <w:pPr>
              <w:pStyle w:val="TableParagraph"/>
              <w:jc w:val="both"/>
              <w:rPr>
                <w:sz w:val="24"/>
                <w:szCs w:val="24"/>
                <w:lang w:val="ru-RU"/>
              </w:rPr>
            </w:pPr>
            <w:r w:rsidRPr="00396330">
              <w:rPr>
                <w:sz w:val="24"/>
                <w:szCs w:val="24"/>
                <w:lang w:val="ru-RU"/>
              </w:rPr>
              <w:t>Строить</w:t>
            </w:r>
            <w:r w:rsidRPr="00396330">
              <w:rPr>
                <w:spacing w:val="-5"/>
                <w:sz w:val="24"/>
                <w:szCs w:val="24"/>
                <w:lang w:val="ru-RU"/>
              </w:rPr>
              <w:t xml:space="preserve"> </w:t>
            </w:r>
            <w:r w:rsidRPr="00396330">
              <w:rPr>
                <w:sz w:val="24"/>
                <w:szCs w:val="24"/>
                <w:lang w:val="ru-RU"/>
              </w:rPr>
              <w:t>устное</w:t>
            </w:r>
            <w:r w:rsidRPr="00396330">
              <w:rPr>
                <w:spacing w:val="-13"/>
                <w:sz w:val="24"/>
                <w:szCs w:val="24"/>
                <w:lang w:val="ru-RU"/>
              </w:rPr>
              <w:t xml:space="preserve"> </w:t>
            </w:r>
            <w:r w:rsidRPr="00396330">
              <w:rPr>
                <w:sz w:val="24"/>
                <w:szCs w:val="24"/>
                <w:lang w:val="ru-RU"/>
              </w:rPr>
              <w:t>диалогическое</w:t>
            </w:r>
            <w:r w:rsidRPr="00396330">
              <w:rPr>
                <w:spacing w:val="-67"/>
                <w:sz w:val="24"/>
                <w:szCs w:val="24"/>
                <w:lang w:val="ru-RU"/>
              </w:rPr>
              <w:t xml:space="preserve"> </w:t>
            </w:r>
            <w:r w:rsidRPr="00396330">
              <w:rPr>
                <w:sz w:val="24"/>
                <w:szCs w:val="24"/>
                <w:lang w:val="ru-RU"/>
              </w:rPr>
              <w:t>высказывание, соблюдая</w:t>
            </w:r>
            <w:r w:rsidRPr="00396330">
              <w:rPr>
                <w:spacing w:val="1"/>
                <w:sz w:val="24"/>
                <w:szCs w:val="24"/>
                <w:lang w:val="ru-RU"/>
              </w:rPr>
              <w:t xml:space="preserve"> </w:t>
            </w:r>
            <w:r w:rsidRPr="00396330">
              <w:rPr>
                <w:sz w:val="24"/>
                <w:szCs w:val="24"/>
                <w:lang w:val="ru-RU"/>
              </w:rPr>
              <w:t>орфоэпические</w:t>
            </w:r>
            <w:r w:rsidRPr="00396330">
              <w:rPr>
                <w:spacing w:val="1"/>
                <w:sz w:val="24"/>
                <w:szCs w:val="24"/>
                <w:lang w:val="ru-RU"/>
              </w:rPr>
              <w:t xml:space="preserve"> </w:t>
            </w:r>
            <w:r w:rsidRPr="00396330">
              <w:rPr>
                <w:sz w:val="24"/>
                <w:szCs w:val="24"/>
                <w:lang w:val="ru-RU"/>
              </w:rPr>
              <w:t>нормы,</w:t>
            </w:r>
            <w:r w:rsidRPr="00396330">
              <w:rPr>
                <w:spacing w:val="1"/>
                <w:sz w:val="24"/>
                <w:szCs w:val="24"/>
                <w:lang w:val="ru-RU"/>
              </w:rPr>
              <w:t xml:space="preserve"> </w:t>
            </w:r>
            <w:r w:rsidRPr="00396330">
              <w:rPr>
                <w:sz w:val="24"/>
                <w:szCs w:val="24"/>
                <w:lang w:val="ru-RU"/>
              </w:rPr>
              <w:t>правильную интонацию,</w:t>
            </w:r>
            <w:r w:rsidRPr="00396330">
              <w:rPr>
                <w:spacing w:val="1"/>
                <w:sz w:val="24"/>
                <w:szCs w:val="24"/>
                <w:lang w:val="ru-RU"/>
              </w:rPr>
              <w:t xml:space="preserve"> </w:t>
            </w:r>
            <w:r w:rsidRPr="00396330">
              <w:rPr>
                <w:sz w:val="24"/>
                <w:szCs w:val="24"/>
                <w:lang w:val="ru-RU"/>
              </w:rPr>
              <w:t>нормы речевого</w:t>
            </w:r>
            <w:r w:rsidRPr="00396330">
              <w:rPr>
                <w:spacing w:val="1"/>
                <w:sz w:val="24"/>
                <w:szCs w:val="24"/>
                <w:lang w:val="ru-RU"/>
              </w:rPr>
              <w:t xml:space="preserve"> </w:t>
            </w:r>
            <w:r w:rsidRPr="00396330">
              <w:rPr>
                <w:sz w:val="24"/>
                <w:szCs w:val="24"/>
                <w:lang w:val="ru-RU"/>
              </w:rPr>
              <w:t>взаимодействия.</w:t>
            </w:r>
          </w:p>
          <w:p w14:paraId="43875B14" w14:textId="511F3CD4" w:rsidR="000A5B9B" w:rsidRPr="00396330" w:rsidRDefault="000A5B9B" w:rsidP="0029215B">
            <w:pPr>
              <w:pStyle w:val="TableParagraph"/>
              <w:jc w:val="both"/>
              <w:rPr>
                <w:sz w:val="24"/>
                <w:szCs w:val="24"/>
                <w:lang w:val="ru-RU"/>
              </w:rPr>
            </w:pPr>
            <w:r w:rsidRPr="00396330">
              <w:rPr>
                <w:sz w:val="24"/>
                <w:szCs w:val="24"/>
                <w:lang w:val="ru-RU"/>
              </w:rPr>
              <w:t>Строить</w:t>
            </w:r>
            <w:r w:rsidRPr="00396330">
              <w:rPr>
                <w:spacing w:val="8"/>
                <w:sz w:val="24"/>
                <w:szCs w:val="24"/>
                <w:lang w:val="ru-RU"/>
              </w:rPr>
              <w:t xml:space="preserve"> </w:t>
            </w:r>
            <w:r w:rsidRPr="00396330">
              <w:rPr>
                <w:sz w:val="24"/>
                <w:szCs w:val="24"/>
                <w:lang w:val="ru-RU"/>
              </w:rPr>
              <w:t>устное</w:t>
            </w:r>
            <w:r w:rsidRPr="00396330">
              <w:rPr>
                <w:spacing w:val="1"/>
                <w:sz w:val="24"/>
                <w:szCs w:val="24"/>
                <w:lang w:val="ru-RU"/>
              </w:rPr>
              <w:t xml:space="preserve"> </w:t>
            </w:r>
            <w:r w:rsidRPr="00396330">
              <w:rPr>
                <w:sz w:val="24"/>
                <w:szCs w:val="24"/>
                <w:lang w:val="ru-RU"/>
              </w:rPr>
              <w:t>монологическое</w:t>
            </w:r>
            <w:r w:rsidRPr="00396330">
              <w:rPr>
                <w:spacing w:val="-18"/>
                <w:sz w:val="24"/>
                <w:szCs w:val="24"/>
                <w:lang w:val="ru-RU"/>
              </w:rPr>
              <w:t xml:space="preserve"> </w:t>
            </w:r>
            <w:r w:rsidRPr="00396330">
              <w:rPr>
                <w:sz w:val="24"/>
                <w:szCs w:val="24"/>
                <w:lang w:val="ru-RU"/>
              </w:rPr>
              <w:t>высказывание</w:t>
            </w:r>
            <w:r w:rsidR="0029215B">
              <w:rPr>
                <w:sz w:val="24"/>
                <w:szCs w:val="24"/>
                <w:lang w:val="ru-RU"/>
              </w:rPr>
              <w:t xml:space="preserve"> </w:t>
            </w:r>
            <w:r w:rsidRPr="00396330">
              <w:rPr>
                <w:sz w:val="24"/>
                <w:szCs w:val="24"/>
                <w:lang w:val="ru-RU"/>
              </w:rPr>
              <w:t>(4–6 предложений), соблюдая</w:t>
            </w:r>
            <w:r w:rsidRPr="00396330">
              <w:rPr>
                <w:spacing w:val="1"/>
                <w:sz w:val="24"/>
                <w:szCs w:val="24"/>
                <w:lang w:val="ru-RU"/>
              </w:rPr>
              <w:t xml:space="preserve"> </w:t>
            </w:r>
            <w:r w:rsidRPr="00396330">
              <w:rPr>
                <w:sz w:val="24"/>
                <w:szCs w:val="24"/>
                <w:lang w:val="ru-RU"/>
              </w:rPr>
              <w:t>орфоэпические нормы,</w:t>
            </w:r>
            <w:r w:rsidRPr="00396330">
              <w:rPr>
                <w:spacing w:val="1"/>
                <w:sz w:val="24"/>
                <w:szCs w:val="24"/>
                <w:lang w:val="ru-RU"/>
              </w:rPr>
              <w:t xml:space="preserve"> </w:t>
            </w:r>
            <w:r w:rsidRPr="00396330">
              <w:rPr>
                <w:sz w:val="24"/>
                <w:szCs w:val="24"/>
                <w:lang w:val="ru-RU"/>
              </w:rPr>
              <w:t>правильную интонацию,</w:t>
            </w:r>
            <w:r w:rsidRPr="00396330">
              <w:rPr>
                <w:spacing w:val="1"/>
                <w:sz w:val="24"/>
                <w:szCs w:val="24"/>
                <w:lang w:val="ru-RU"/>
              </w:rPr>
              <w:t xml:space="preserve"> </w:t>
            </w:r>
            <w:r w:rsidRPr="00396330">
              <w:rPr>
                <w:sz w:val="24"/>
                <w:szCs w:val="24"/>
                <w:lang w:val="ru-RU"/>
              </w:rPr>
              <w:t>нормы речевого</w:t>
            </w:r>
            <w:r w:rsidRPr="00396330">
              <w:rPr>
                <w:spacing w:val="1"/>
                <w:sz w:val="24"/>
                <w:szCs w:val="24"/>
                <w:lang w:val="ru-RU"/>
              </w:rPr>
              <w:t xml:space="preserve"> </w:t>
            </w:r>
            <w:r w:rsidRPr="00396330">
              <w:rPr>
                <w:sz w:val="24"/>
                <w:szCs w:val="24"/>
                <w:lang w:val="ru-RU"/>
              </w:rPr>
              <w:t>взаимодействия.</w:t>
            </w:r>
          </w:p>
          <w:p w14:paraId="3ABDF225" w14:textId="02CAA98E" w:rsidR="00AC795F" w:rsidRPr="00396330" w:rsidRDefault="000A5B9B" w:rsidP="0029215B">
            <w:pPr>
              <w:pStyle w:val="TableParagraph"/>
              <w:jc w:val="both"/>
              <w:rPr>
                <w:sz w:val="24"/>
                <w:szCs w:val="24"/>
                <w:lang w:val="ru-RU"/>
              </w:rPr>
            </w:pPr>
            <w:r w:rsidRPr="00396330">
              <w:rPr>
                <w:sz w:val="24"/>
                <w:szCs w:val="24"/>
                <w:lang w:val="ru-RU"/>
              </w:rPr>
              <w:t>Создавать</w:t>
            </w:r>
            <w:r w:rsidRPr="00396330">
              <w:rPr>
                <w:spacing w:val="-6"/>
                <w:sz w:val="24"/>
                <w:szCs w:val="24"/>
                <w:lang w:val="ru-RU"/>
              </w:rPr>
              <w:t xml:space="preserve"> </w:t>
            </w:r>
            <w:r w:rsidRPr="00396330">
              <w:rPr>
                <w:sz w:val="24"/>
                <w:szCs w:val="24"/>
                <w:lang w:val="ru-RU"/>
              </w:rPr>
              <w:t>небольшие</w:t>
            </w:r>
            <w:r w:rsidRPr="00396330">
              <w:rPr>
                <w:spacing w:val="-8"/>
                <w:sz w:val="24"/>
                <w:szCs w:val="24"/>
                <w:lang w:val="ru-RU"/>
              </w:rPr>
              <w:t xml:space="preserve"> </w:t>
            </w:r>
            <w:r w:rsidRPr="00396330">
              <w:rPr>
                <w:sz w:val="24"/>
                <w:szCs w:val="24"/>
                <w:lang w:val="ru-RU"/>
              </w:rPr>
              <w:t>устные</w:t>
            </w:r>
            <w:r w:rsidRPr="00396330">
              <w:rPr>
                <w:spacing w:val="-67"/>
                <w:sz w:val="24"/>
                <w:szCs w:val="24"/>
                <w:lang w:val="ru-RU"/>
              </w:rPr>
              <w:t xml:space="preserve"> </w:t>
            </w:r>
            <w:r w:rsidRPr="00396330">
              <w:rPr>
                <w:sz w:val="24"/>
                <w:szCs w:val="24"/>
                <w:lang w:val="ru-RU"/>
              </w:rPr>
              <w:t>тексты (3–5</w:t>
            </w:r>
            <w:r w:rsidR="00A76B3F" w:rsidRPr="00396330">
              <w:rPr>
                <w:sz w:val="24"/>
                <w:szCs w:val="24"/>
                <w:lang w:val="ru-RU"/>
              </w:rPr>
              <w:t> </w:t>
            </w:r>
            <w:r w:rsidRPr="00396330">
              <w:rPr>
                <w:sz w:val="24"/>
                <w:szCs w:val="24"/>
                <w:lang w:val="ru-RU"/>
              </w:rPr>
              <w:t>предложений)</w:t>
            </w:r>
            <w:r w:rsidRPr="00396330">
              <w:rPr>
                <w:spacing w:val="1"/>
                <w:sz w:val="24"/>
                <w:szCs w:val="24"/>
                <w:lang w:val="ru-RU"/>
              </w:rPr>
              <w:t xml:space="preserve"> </w:t>
            </w:r>
            <w:r w:rsidRPr="00396330">
              <w:rPr>
                <w:sz w:val="24"/>
                <w:szCs w:val="24"/>
                <w:lang w:val="ru-RU"/>
              </w:rPr>
              <w:t>для конкретной ситуации</w:t>
            </w:r>
            <w:r w:rsidRPr="00396330">
              <w:rPr>
                <w:spacing w:val="1"/>
                <w:sz w:val="24"/>
                <w:szCs w:val="24"/>
                <w:lang w:val="ru-RU"/>
              </w:rPr>
              <w:t xml:space="preserve"> </w:t>
            </w:r>
            <w:r w:rsidRPr="00396330">
              <w:rPr>
                <w:sz w:val="24"/>
                <w:szCs w:val="24"/>
                <w:lang w:val="ru-RU"/>
              </w:rPr>
              <w:t>общения (объявления и</w:t>
            </w:r>
            <w:r w:rsidRPr="00396330">
              <w:rPr>
                <w:spacing w:val="-5"/>
                <w:sz w:val="24"/>
                <w:szCs w:val="24"/>
                <w:lang w:val="ru-RU"/>
              </w:rPr>
              <w:t xml:space="preserve"> </w:t>
            </w:r>
            <w:r w:rsidRPr="00396330">
              <w:rPr>
                <w:sz w:val="24"/>
                <w:szCs w:val="24"/>
                <w:lang w:val="ru-RU"/>
              </w:rPr>
              <w:t>другие). Осуществлять</w:t>
            </w:r>
            <w:r w:rsidRPr="00396330">
              <w:rPr>
                <w:spacing w:val="-13"/>
                <w:sz w:val="24"/>
                <w:szCs w:val="24"/>
                <w:lang w:val="ru-RU"/>
              </w:rPr>
              <w:t xml:space="preserve"> </w:t>
            </w:r>
            <w:r w:rsidRPr="00396330">
              <w:rPr>
                <w:sz w:val="24"/>
                <w:szCs w:val="24"/>
                <w:lang w:val="ru-RU"/>
              </w:rPr>
              <w:t>подробный</w:t>
            </w:r>
            <w:r w:rsidR="00A76B3F" w:rsidRPr="00396330">
              <w:rPr>
                <w:sz w:val="24"/>
                <w:szCs w:val="24"/>
                <w:lang w:val="ru-RU"/>
              </w:rPr>
              <w:t xml:space="preserve"> </w:t>
            </w:r>
            <w:r w:rsidRPr="00396330">
              <w:rPr>
                <w:sz w:val="24"/>
                <w:szCs w:val="24"/>
                <w:lang w:val="ru-RU"/>
              </w:rPr>
              <w:t>устный</w:t>
            </w:r>
            <w:r w:rsidRPr="00396330">
              <w:rPr>
                <w:spacing w:val="-1"/>
                <w:sz w:val="24"/>
                <w:szCs w:val="24"/>
                <w:lang w:val="ru-RU"/>
              </w:rPr>
              <w:t xml:space="preserve"> </w:t>
            </w:r>
            <w:r w:rsidRPr="00396330">
              <w:rPr>
                <w:sz w:val="24"/>
                <w:szCs w:val="24"/>
                <w:lang w:val="ru-RU"/>
              </w:rPr>
              <w:t>пересказ</w:t>
            </w:r>
            <w:r w:rsidRPr="00396330">
              <w:rPr>
                <w:spacing w:val="-4"/>
                <w:sz w:val="24"/>
                <w:szCs w:val="24"/>
                <w:lang w:val="ru-RU"/>
              </w:rPr>
              <w:t xml:space="preserve"> </w:t>
            </w:r>
            <w:r w:rsidRPr="00396330">
              <w:rPr>
                <w:sz w:val="24"/>
                <w:szCs w:val="24"/>
                <w:lang w:val="ru-RU"/>
              </w:rPr>
              <w:t>текста</w:t>
            </w:r>
          </w:p>
        </w:tc>
        <w:tc>
          <w:tcPr>
            <w:tcW w:w="3402" w:type="dxa"/>
            <w:tcMar>
              <w:left w:w="57" w:type="dxa"/>
              <w:right w:w="57" w:type="dxa"/>
            </w:tcMar>
          </w:tcPr>
          <w:p w14:paraId="23FF5427" w14:textId="30CFD821" w:rsidR="003271C0" w:rsidRPr="00396330" w:rsidRDefault="00D81CD0" w:rsidP="0029215B">
            <w:pPr>
              <w:pStyle w:val="TableParagraph"/>
              <w:tabs>
                <w:tab w:val="left" w:pos="142"/>
              </w:tabs>
              <w:jc w:val="both"/>
              <w:rPr>
                <w:sz w:val="24"/>
                <w:szCs w:val="24"/>
                <w:lang w:val="ru-RU"/>
              </w:rPr>
            </w:pPr>
            <w:r w:rsidRPr="00396330">
              <w:rPr>
                <w:sz w:val="24"/>
                <w:szCs w:val="24"/>
                <w:lang w:val="ru-RU"/>
              </w:rPr>
              <w:t>–</w:t>
            </w:r>
            <w:r w:rsidR="00A76B3F" w:rsidRPr="00396330">
              <w:rPr>
                <w:sz w:val="24"/>
                <w:szCs w:val="24"/>
                <w:lang w:val="ru-RU"/>
              </w:rPr>
              <w:t> У</w:t>
            </w:r>
            <w:r w:rsidR="000A5B9B" w:rsidRPr="00396330">
              <w:rPr>
                <w:sz w:val="24"/>
                <w:szCs w:val="24"/>
                <w:lang w:val="ru-RU"/>
              </w:rPr>
              <w:t>стный</w:t>
            </w:r>
            <w:r w:rsidR="000A5B9B" w:rsidRPr="00396330">
              <w:rPr>
                <w:spacing w:val="-8"/>
                <w:sz w:val="24"/>
                <w:szCs w:val="24"/>
                <w:lang w:val="ru-RU"/>
              </w:rPr>
              <w:t xml:space="preserve"> </w:t>
            </w:r>
            <w:r w:rsidR="00BF1296" w:rsidRPr="00396330">
              <w:rPr>
                <w:sz w:val="24"/>
                <w:szCs w:val="24"/>
                <w:lang w:val="ru-RU"/>
              </w:rPr>
              <w:t>диалог;</w:t>
            </w:r>
          </w:p>
          <w:p w14:paraId="154C266D" w14:textId="02A1AB5D" w:rsidR="003271C0" w:rsidRPr="00396330" w:rsidRDefault="00D81CD0" w:rsidP="0029215B">
            <w:pPr>
              <w:pStyle w:val="TableParagraph"/>
              <w:tabs>
                <w:tab w:val="left" w:pos="142"/>
              </w:tabs>
              <w:jc w:val="both"/>
              <w:rPr>
                <w:sz w:val="24"/>
                <w:szCs w:val="24"/>
                <w:lang w:val="ru-RU"/>
              </w:rPr>
            </w:pPr>
            <w:r w:rsidRPr="00396330">
              <w:rPr>
                <w:sz w:val="24"/>
                <w:szCs w:val="24"/>
                <w:lang w:val="ru-RU"/>
              </w:rPr>
              <w:t>–</w:t>
            </w:r>
            <w:r w:rsidR="00A76B3F" w:rsidRPr="00396330">
              <w:rPr>
                <w:sz w:val="24"/>
                <w:szCs w:val="24"/>
                <w:lang w:val="ru-RU"/>
              </w:rPr>
              <w:t> </w:t>
            </w:r>
            <w:r w:rsidR="00BF1296" w:rsidRPr="00396330">
              <w:rPr>
                <w:sz w:val="24"/>
                <w:szCs w:val="24"/>
                <w:lang w:val="ru-RU"/>
              </w:rPr>
              <w:t>у</w:t>
            </w:r>
            <w:r w:rsidR="000A5B9B" w:rsidRPr="00396330">
              <w:rPr>
                <w:sz w:val="24"/>
                <w:szCs w:val="24"/>
                <w:lang w:val="ru-RU"/>
              </w:rPr>
              <w:t>стный</w:t>
            </w:r>
            <w:r w:rsidR="000A5B9B" w:rsidRPr="00396330">
              <w:rPr>
                <w:spacing w:val="-10"/>
                <w:sz w:val="24"/>
                <w:szCs w:val="24"/>
                <w:lang w:val="ru-RU"/>
              </w:rPr>
              <w:t xml:space="preserve"> </w:t>
            </w:r>
            <w:r w:rsidR="000A5B9B" w:rsidRPr="00396330">
              <w:rPr>
                <w:sz w:val="24"/>
                <w:szCs w:val="24"/>
                <w:lang w:val="ru-RU"/>
              </w:rPr>
              <w:t>рассказ на</w:t>
            </w:r>
            <w:r w:rsidR="000A5B9B" w:rsidRPr="00396330">
              <w:rPr>
                <w:spacing w:val="-6"/>
                <w:sz w:val="24"/>
                <w:szCs w:val="24"/>
                <w:lang w:val="ru-RU"/>
              </w:rPr>
              <w:t xml:space="preserve"> </w:t>
            </w:r>
            <w:r w:rsidR="000A5B9B" w:rsidRPr="00396330">
              <w:rPr>
                <w:sz w:val="24"/>
                <w:szCs w:val="24"/>
                <w:lang w:val="ru-RU"/>
              </w:rPr>
              <w:t>определенную</w:t>
            </w:r>
            <w:r w:rsidR="000A5B9B" w:rsidRPr="00396330">
              <w:rPr>
                <w:spacing w:val="-5"/>
                <w:sz w:val="24"/>
                <w:szCs w:val="24"/>
                <w:lang w:val="ru-RU"/>
              </w:rPr>
              <w:t xml:space="preserve"> </w:t>
            </w:r>
            <w:r w:rsidR="00BF1296" w:rsidRPr="00396330">
              <w:rPr>
                <w:sz w:val="24"/>
                <w:szCs w:val="24"/>
                <w:lang w:val="ru-RU"/>
              </w:rPr>
              <w:t>тему;</w:t>
            </w:r>
          </w:p>
          <w:p w14:paraId="256AD74D" w14:textId="6974D264" w:rsidR="00AC795F" w:rsidRPr="00396330" w:rsidRDefault="00D81CD0" w:rsidP="0029215B">
            <w:pPr>
              <w:pStyle w:val="TableParagraph"/>
              <w:tabs>
                <w:tab w:val="left" w:pos="142"/>
              </w:tabs>
              <w:jc w:val="both"/>
              <w:rPr>
                <w:sz w:val="24"/>
                <w:szCs w:val="24"/>
                <w:lang w:val="ru-RU"/>
              </w:rPr>
            </w:pPr>
            <w:r w:rsidRPr="00396330">
              <w:rPr>
                <w:sz w:val="24"/>
                <w:szCs w:val="24"/>
                <w:lang w:val="ru-RU"/>
              </w:rPr>
              <w:t>–</w:t>
            </w:r>
            <w:r w:rsidR="00A76B3F" w:rsidRPr="00396330">
              <w:rPr>
                <w:sz w:val="24"/>
                <w:szCs w:val="24"/>
                <w:lang w:val="ru-RU"/>
              </w:rPr>
              <w:t> </w:t>
            </w:r>
            <w:r w:rsidR="00BF1296" w:rsidRPr="00396330">
              <w:rPr>
                <w:sz w:val="24"/>
                <w:szCs w:val="24"/>
                <w:lang w:val="ru-RU"/>
              </w:rPr>
              <w:t>у</w:t>
            </w:r>
            <w:r w:rsidR="000A5B9B" w:rsidRPr="00396330">
              <w:rPr>
                <w:sz w:val="24"/>
                <w:szCs w:val="24"/>
                <w:lang w:val="ru-RU"/>
              </w:rPr>
              <w:t>стный</w:t>
            </w:r>
            <w:r w:rsidR="000A5B9B" w:rsidRPr="00396330">
              <w:rPr>
                <w:spacing w:val="-13"/>
                <w:sz w:val="24"/>
                <w:szCs w:val="24"/>
                <w:lang w:val="ru-RU"/>
              </w:rPr>
              <w:t xml:space="preserve"> </w:t>
            </w:r>
            <w:r w:rsidR="000A5B9B" w:rsidRPr="00396330">
              <w:rPr>
                <w:sz w:val="24"/>
                <w:szCs w:val="24"/>
                <w:lang w:val="ru-RU"/>
              </w:rPr>
              <w:t>текст-объявление,</w:t>
            </w:r>
            <w:r w:rsidR="000A5B9B" w:rsidRPr="00396330">
              <w:rPr>
                <w:spacing w:val="-67"/>
                <w:sz w:val="24"/>
                <w:szCs w:val="24"/>
                <w:lang w:val="ru-RU"/>
              </w:rPr>
              <w:t xml:space="preserve"> </w:t>
            </w:r>
            <w:r w:rsidR="000A5B9B" w:rsidRPr="00396330">
              <w:rPr>
                <w:sz w:val="24"/>
                <w:szCs w:val="24"/>
                <w:lang w:val="ru-RU"/>
              </w:rPr>
              <w:t>текст-приглашение</w:t>
            </w:r>
          </w:p>
        </w:tc>
      </w:tr>
    </w:tbl>
    <w:p w14:paraId="32695B0D" w14:textId="77777777" w:rsidR="0015790E" w:rsidRPr="00396330" w:rsidRDefault="0015790E" w:rsidP="0029215B">
      <w:pPr>
        <w:ind w:firstLine="284"/>
        <w:jc w:val="both"/>
        <w:rPr>
          <w:rFonts w:eastAsia="Calibri"/>
          <w:sz w:val="24"/>
          <w:szCs w:val="24"/>
        </w:rPr>
      </w:pPr>
    </w:p>
    <w:p w14:paraId="6E4DC2DE" w14:textId="6BD4B6B1" w:rsidR="00D75A84" w:rsidRPr="00396330" w:rsidRDefault="00D75A84" w:rsidP="0029215B">
      <w:pPr>
        <w:ind w:firstLine="284"/>
        <w:rPr>
          <w:rFonts w:eastAsia="Calibri"/>
          <w:b/>
          <w:sz w:val="24"/>
          <w:szCs w:val="24"/>
        </w:rPr>
      </w:pPr>
      <w:r w:rsidRPr="00396330">
        <w:rPr>
          <w:rFonts w:eastAsia="Calibri"/>
          <w:b/>
          <w:sz w:val="24"/>
          <w:szCs w:val="24"/>
        </w:rPr>
        <w:t>2. Письменный контроль</w:t>
      </w:r>
    </w:p>
    <w:p w14:paraId="20C568CB" w14:textId="63DE0248" w:rsidR="00DA3CF2" w:rsidRPr="00396330" w:rsidRDefault="00DA3CF2" w:rsidP="0029215B">
      <w:pPr>
        <w:tabs>
          <w:tab w:val="left" w:pos="709"/>
        </w:tabs>
        <w:ind w:firstLine="284"/>
        <w:jc w:val="both"/>
        <w:rPr>
          <w:b/>
          <w:sz w:val="24"/>
          <w:szCs w:val="24"/>
        </w:rPr>
      </w:pPr>
      <w:r w:rsidRPr="00396330">
        <w:rPr>
          <w:sz w:val="24"/>
          <w:szCs w:val="24"/>
        </w:rPr>
        <w:t>К видам письменной формы контроля</w:t>
      </w:r>
      <w:r w:rsidR="00DB78A5" w:rsidRPr="00396330">
        <w:rPr>
          <w:sz w:val="24"/>
          <w:szCs w:val="24"/>
        </w:rPr>
        <w:t xml:space="preserve"> </w:t>
      </w:r>
      <w:r w:rsidRPr="00396330">
        <w:rPr>
          <w:sz w:val="24"/>
          <w:szCs w:val="24"/>
        </w:rPr>
        <w:t>относятся:</w:t>
      </w:r>
      <w:r w:rsidRPr="00396330">
        <w:rPr>
          <w:b/>
          <w:sz w:val="24"/>
          <w:szCs w:val="24"/>
        </w:rPr>
        <w:t xml:space="preserve"> </w:t>
      </w:r>
      <w:r w:rsidRPr="00396330">
        <w:rPr>
          <w:sz w:val="24"/>
          <w:szCs w:val="24"/>
        </w:rPr>
        <w:t>списывание, тестовые задания (тестирование), словарный диктант, грамматические задания, контрольная работа (содержащая текст (диктант) и грамматические задания).</w:t>
      </w:r>
      <w:r w:rsidRPr="00396330">
        <w:rPr>
          <w:b/>
          <w:sz w:val="24"/>
          <w:szCs w:val="24"/>
        </w:rPr>
        <w:t xml:space="preserve"> </w:t>
      </w:r>
    </w:p>
    <w:p w14:paraId="5F38DC8A" w14:textId="7E4B18AD" w:rsidR="00363C96" w:rsidRPr="00396330" w:rsidRDefault="00DB78A5" w:rsidP="0029215B">
      <w:pPr>
        <w:widowControl/>
        <w:tabs>
          <w:tab w:val="left" w:pos="284"/>
        </w:tabs>
        <w:autoSpaceDE/>
        <w:autoSpaceDN/>
        <w:ind w:firstLine="284"/>
        <w:jc w:val="both"/>
        <w:rPr>
          <w:b/>
          <w:sz w:val="24"/>
          <w:szCs w:val="24"/>
        </w:rPr>
      </w:pPr>
      <w:r w:rsidRPr="00396330">
        <w:rPr>
          <w:b/>
          <w:sz w:val="24"/>
          <w:szCs w:val="24"/>
        </w:rPr>
        <w:t>а) с</w:t>
      </w:r>
      <w:r w:rsidR="00363C96" w:rsidRPr="00396330">
        <w:rPr>
          <w:b/>
          <w:sz w:val="24"/>
          <w:szCs w:val="24"/>
        </w:rPr>
        <w:t>писывани</w:t>
      </w:r>
      <w:r w:rsidR="00437CAA" w:rsidRPr="00396330">
        <w:rPr>
          <w:b/>
          <w:sz w:val="24"/>
          <w:szCs w:val="24"/>
        </w:rPr>
        <w:t>е</w:t>
      </w:r>
    </w:p>
    <w:p w14:paraId="5C3DAE9E" w14:textId="52301A29" w:rsidR="00FA5951" w:rsidRPr="00396330" w:rsidRDefault="00FA5951" w:rsidP="0029215B">
      <w:pPr>
        <w:pStyle w:val="a3"/>
        <w:spacing w:before="0"/>
        <w:ind w:left="0" w:firstLine="284"/>
        <w:jc w:val="both"/>
        <w:rPr>
          <w:sz w:val="24"/>
          <w:szCs w:val="24"/>
        </w:rPr>
      </w:pPr>
      <w:r w:rsidRPr="00396330">
        <w:rPr>
          <w:sz w:val="24"/>
          <w:szCs w:val="24"/>
        </w:rPr>
        <w:t>С</w:t>
      </w:r>
      <w:r w:rsidRPr="00396330">
        <w:rPr>
          <w:spacing w:val="-2"/>
          <w:sz w:val="24"/>
          <w:szCs w:val="24"/>
        </w:rPr>
        <w:t>пособ</w:t>
      </w:r>
      <w:r w:rsidRPr="00396330">
        <w:rPr>
          <w:spacing w:val="-15"/>
          <w:sz w:val="24"/>
          <w:szCs w:val="24"/>
        </w:rPr>
        <w:t xml:space="preserve"> </w:t>
      </w:r>
      <w:r w:rsidRPr="00396330">
        <w:rPr>
          <w:spacing w:val="-2"/>
          <w:sz w:val="24"/>
          <w:szCs w:val="24"/>
        </w:rPr>
        <w:t>проверки</w:t>
      </w:r>
      <w:r w:rsidRPr="00396330">
        <w:rPr>
          <w:spacing w:val="-15"/>
          <w:sz w:val="24"/>
          <w:szCs w:val="24"/>
        </w:rPr>
        <w:t xml:space="preserve"> умения переводить печатный текст в письменный (</w:t>
      </w:r>
      <w:r w:rsidRPr="00396330">
        <w:rPr>
          <w:sz w:val="24"/>
          <w:szCs w:val="24"/>
        </w:rPr>
        <w:t>у</w:t>
      </w:r>
      <w:r w:rsidRPr="00396330">
        <w:rPr>
          <w:spacing w:val="-1"/>
          <w:sz w:val="24"/>
          <w:szCs w:val="24"/>
        </w:rPr>
        <w:t xml:space="preserve"> об</w:t>
      </w:r>
      <w:r w:rsidRPr="00396330">
        <w:rPr>
          <w:sz w:val="24"/>
          <w:szCs w:val="24"/>
        </w:rPr>
        <w:t>учающихся</w:t>
      </w:r>
      <w:r w:rsidRPr="00396330">
        <w:rPr>
          <w:spacing w:val="-1"/>
          <w:sz w:val="24"/>
          <w:szCs w:val="24"/>
        </w:rPr>
        <w:t xml:space="preserve"> </w:t>
      </w:r>
      <w:r w:rsidRPr="00396330">
        <w:rPr>
          <w:sz w:val="24"/>
          <w:szCs w:val="24"/>
        </w:rPr>
        <w:t>с</w:t>
      </w:r>
      <w:r w:rsidRPr="00396330">
        <w:rPr>
          <w:spacing w:val="-1"/>
          <w:sz w:val="24"/>
          <w:szCs w:val="24"/>
        </w:rPr>
        <w:t xml:space="preserve"> </w:t>
      </w:r>
      <w:r w:rsidRPr="00396330">
        <w:rPr>
          <w:sz w:val="24"/>
          <w:szCs w:val="24"/>
        </w:rPr>
        <w:t>дисграфией</w:t>
      </w:r>
      <w:r w:rsidRPr="00396330">
        <w:rPr>
          <w:spacing w:val="-2"/>
          <w:sz w:val="24"/>
          <w:szCs w:val="24"/>
        </w:rPr>
        <w:t xml:space="preserve"> </w:t>
      </w:r>
      <w:r w:rsidRPr="00396330">
        <w:rPr>
          <w:sz w:val="24"/>
          <w:szCs w:val="24"/>
        </w:rPr>
        <w:t>этот</w:t>
      </w:r>
      <w:r w:rsidRPr="00396330">
        <w:rPr>
          <w:spacing w:val="-2"/>
          <w:sz w:val="24"/>
          <w:szCs w:val="24"/>
        </w:rPr>
        <w:t xml:space="preserve"> </w:t>
      </w:r>
      <w:r w:rsidRPr="00396330">
        <w:rPr>
          <w:sz w:val="24"/>
          <w:szCs w:val="24"/>
        </w:rPr>
        <w:t>показатель</w:t>
      </w:r>
      <w:r w:rsidRPr="00396330">
        <w:rPr>
          <w:spacing w:val="-1"/>
          <w:sz w:val="24"/>
          <w:szCs w:val="24"/>
        </w:rPr>
        <w:t xml:space="preserve"> </w:t>
      </w:r>
      <w:r w:rsidRPr="00396330">
        <w:rPr>
          <w:sz w:val="24"/>
          <w:szCs w:val="24"/>
        </w:rPr>
        <w:t>не</w:t>
      </w:r>
      <w:r w:rsidRPr="00396330">
        <w:rPr>
          <w:spacing w:val="-2"/>
          <w:sz w:val="24"/>
          <w:szCs w:val="24"/>
        </w:rPr>
        <w:t xml:space="preserve"> </w:t>
      </w:r>
      <w:r w:rsidRPr="00396330">
        <w:rPr>
          <w:sz w:val="24"/>
          <w:szCs w:val="24"/>
        </w:rPr>
        <w:t>учитывается</w:t>
      </w:r>
      <w:r w:rsidRPr="00396330">
        <w:rPr>
          <w:spacing w:val="-15"/>
          <w:sz w:val="24"/>
          <w:szCs w:val="24"/>
        </w:rPr>
        <w:t xml:space="preserve">); умения </w:t>
      </w:r>
      <w:r w:rsidRPr="00396330">
        <w:rPr>
          <w:sz w:val="24"/>
          <w:szCs w:val="24"/>
        </w:rPr>
        <w:t>обнаруживать орфограммы, находить</w:t>
      </w:r>
      <w:r w:rsidRPr="00396330">
        <w:rPr>
          <w:spacing w:val="-47"/>
          <w:sz w:val="24"/>
          <w:szCs w:val="24"/>
        </w:rPr>
        <w:t xml:space="preserve"> </w:t>
      </w:r>
      <w:r w:rsidRPr="00396330">
        <w:rPr>
          <w:sz w:val="24"/>
          <w:szCs w:val="24"/>
        </w:rPr>
        <w:t>границы</w:t>
      </w:r>
      <w:r w:rsidRPr="00396330">
        <w:rPr>
          <w:spacing w:val="-7"/>
          <w:sz w:val="24"/>
          <w:szCs w:val="24"/>
        </w:rPr>
        <w:t xml:space="preserve"> </w:t>
      </w:r>
      <w:r w:rsidRPr="00396330">
        <w:rPr>
          <w:sz w:val="24"/>
          <w:szCs w:val="24"/>
        </w:rPr>
        <w:t>предложения,</w:t>
      </w:r>
      <w:r w:rsidRPr="00396330">
        <w:rPr>
          <w:spacing w:val="-5"/>
          <w:sz w:val="24"/>
          <w:szCs w:val="24"/>
        </w:rPr>
        <w:t xml:space="preserve"> </w:t>
      </w:r>
      <w:r w:rsidRPr="00396330">
        <w:rPr>
          <w:sz w:val="24"/>
          <w:szCs w:val="24"/>
        </w:rPr>
        <w:t>устанавливать</w:t>
      </w:r>
      <w:r w:rsidRPr="00396330">
        <w:rPr>
          <w:spacing w:val="-5"/>
          <w:sz w:val="24"/>
          <w:szCs w:val="24"/>
        </w:rPr>
        <w:t xml:space="preserve"> </w:t>
      </w:r>
      <w:r w:rsidRPr="00396330">
        <w:rPr>
          <w:sz w:val="24"/>
          <w:szCs w:val="24"/>
        </w:rPr>
        <w:t>части</w:t>
      </w:r>
      <w:r w:rsidRPr="00396330">
        <w:rPr>
          <w:spacing w:val="-5"/>
          <w:sz w:val="24"/>
          <w:szCs w:val="24"/>
        </w:rPr>
        <w:t xml:space="preserve"> </w:t>
      </w:r>
      <w:r w:rsidRPr="00396330">
        <w:rPr>
          <w:sz w:val="24"/>
          <w:szCs w:val="24"/>
        </w:rPr>
        <w:t>текста</w:t>
      </w:r>
      <w:r w:rsidRPr="00396330">
        <w:rPr>
          <w:spacing w:val="-5"/>
          <w:sz w:val="24"/>
          <w:szCs w:val="24"/>
        </w:rPr>
        <w:t xml:space="preserve"> </w:t>
      </w:r>
      <w:r w:rsidRPr="00396330">
        <w:rPr>
          <w:sz w:val="24"/>
          <w:szCs w:val="24"/>
        </w:rPr>
        <w:t>и</w:t>
      </w:r>
      <w:r w:rsidRPr="00396330">
        <w:rPr>
          <w:spacing w:val="-6"/>
          <w:sz w:val="24"/>
          <w:szCs w:val="24"/>
        </w:rPr>
        <w:t xml:space="preserve"> </w:t>
      </w:r>
      <w:r w:rsidRPr="00396330">
        <w:rPr>
          <w:sz w:val="24"/>
          <w:szCs w:val="24"/>
        </w:rPr>
        <w:t>списывать</w:t>
      </w:r>
      <w:r w:rsidRPr="00396330">
        <w:rPr>
          <w:spacing w:val="-6"/>
          <w:sz w:val="24"/>
          <w:szCs w:val="24"/>
        </w:rPr>
        <w:t xml:space="preserve"> </w:t>
      </w:r>
      <w:r w:rsidRPr="00396330">
        <w:rPr>
          <w:sz w:val="24"/>
          <w:szCs w:val="24"/>
        </w:rPr>
        <w:t>ту</w:t>
      </w:r>
      <w:r w:rsidRPr="00396330">
        <w:rPr>
          <w:spacing w:val="-5"/>
          <w:sz w:val="24"/>
          <w:szCs w:val="24"/>
        </w:rPr>
        <w:t xml:space="preserve"> </w:t>
      </w:r>
      <w:r w:rsidRPr="00396330">
        <w:rPr>
          <w:sz w:val="24"/>
          <w:szCs w:val="24"/>
        </w:rPr>
        <w:t>или</w:t>
      </w:r>
      <w:r w:rsidRPr="00396330">
        <w:rPr>
          <w:spacing w:val="-6"/>
          <w:sz w:val="24"/>
          <w:szCs w:val="24"/>
        </w:rPr>
        <w:t xml:space="preserve"> </w:t>
      </w:r>
      <w:r w:rsidRPr="00396330">
        <w:rPr>
          <w:sz w:val="24"/>
          <w:szCs w:val="24"/>
        </w:rPr>
        <w:t>иную</w:t>
      </w:r>
      <w:r w:rsidRPr="00396330">
        <w:rPr>
          <w:spacing w:val="-47"/>
          <w:sz w:val="24"/>
          <w:szCs w:val="24"/>
        </w:rPr>
        <w:t xml:space="preserve"> </w:t>
      </w:r>
      <w:r w:rsidRPr="00396330">
        <w:rPr>
          <w:sz w:val="24"/>
          <w:szCs w:val="24"/>
        </w:rPr>
        <w:t>часть</w:t>
      </w:r>
      <w:r w:rsidRPr="00396330">
        <w:rPr>
          <w:spacing w:val="-1"/>
          <w:sz w:val="24"/>
          <w:szCs w:val="24"/>
        </w:rPr>
        <w:t xml:space="preserve"> </w:t>
      </w:r>
      <w:r w:rsidRPr="00396330">
        <w:rPr>
          <w:sz w:val="24"/>
          <w:szCs w:val="24"/>
        </w:rPr>
        <w:t>текста. При списывании используется интересный по содержанию печатный текст, для обучающихся 2–4 классов – насыщенный изучаемыми орфограммами.</w:t>
      </w:r>
    </w:p>
    <w:p w14:paraId="69037338" w14:textId="116C6744" w:rsidR="00A76538" w:rsidRPr="00396330" w:rsidRDefault="00A76538" w:rsidP="0029215B">
      <w:pPr>
        <w:pStyle w:val="a3"/>
        <w:spacing w:before="0"/>
        <w:ind w:left="0" w:firstLine="284"/>
        <w:jc w:val="center"/>
        <w:rPr>
          <w:i/>
          <w:sz w:val="24"/>
          <w:szCs w:val="24"/>
        </w:rPr>
      </w:pPr>
      <w:r w:rsidRPr="00396330">
        <w:rPr>
          <w:i/>
          <w:sz w:val="24"/>
          <w:szCs w:val="24"/>
        </w:rPr>
        <w:t>Особенности развития каллиграфического навыка в 1 классе в процессе списывания</w:t>
      </w:r>
    </w:p>
    <w:p w14:paraId="0F920F14" w14:textId="77777777" w:rsidR="00E30761" w:rsidRPr="00396330" w:rsidRDefault="00E30761" w:rsidP="0029215B">
      <w:pPr>
        <w:pStyle w:val="a3"/>
        <w:spacing w:before="0"/>
        <w:ind w:left="0" w:firstLine="284"/>
        <w:jc w:val="both"/>
        <w:rPr>
          <w:sz w:val="24"/>
          <w:szCs w:val="24"/>
        </w:rPr>
      </w:pPr>
      <w:r w:rsidRPr="00396330">
        <w:rPr>
          <w:sz w:val="24"/>
          <w:szCs w:val="24"/>
        </w:rPr>
        <w:t>В течение</w:t>
      </w:r>
      <w:r w:rsidRPr="00396330">
        <w:rPr>
          <w:spacing w:val="1"/>
          <w:sz w:val="24"/>
          <w:szCs w:val="24"/>
        </w:rPr>
        <w:t xml:space="preserve"> </w:t>
      </w:r>
      <w:r w:rsidRPr="00396330">
        <w:rPr>
          <w:sz w:val="24"/>
          <w:szCs w:val="24"/>
        </w:rPr>
        <w:t>первого</w:t>
      </w:r>
      <w:r w:rsidRPr="00396330">
        <w:rPr>
          <w:spacing w:val="1"/>
          <w:sz w:val="24"/>
          <w:szCs w:val="24"/>
        </w:rPr>
        <w:t xml:space="preserve"> </w:t>
      </w:r>
      <w:r w:rsidRPr="00396330">
        <w:rPr>
          <w:sz w:val="24"/>
          <w:szCs w:val="24"/>
        </w:rPr>
        <w:t>учебного</w:t>
      </w:r>
      <w:r w:rsidRPr="00396330">
        <w:rPr>
          <w:spacing w:val="1"/>
          <w:sz w:val="24"/>
          <w:szCs w:val="24"/>
        </w:rPr>
        <w:t xml:space="preserve"> </w:t>
      </w:r>
      <w:r w:rsidRPr="00396330">
        <w:rPr>
          <w:sz w:val="24"/>
          <w:szCs w:val="24"/>
        </w:rPr>
        <w:t>года осуществляется</w:t>
      </w:r>
      <w:r w:rsidRPr="00396330">
        <w:rPr>
          <w:spacing w:val="50"/>
          <w:sz w:val="24"/>
          <w:szCs w:val="24"/>
        </w:rPr>
        <w:t xml:space="preserve"> </w:t>
      </w:r>
      <w:r w:rsidRPr="00396330">
        <w:rPr>
          <w:sz w:val="24"/>
          <w:szCs w:val="24"/>
        </w:rPr>
        <w:t>текущая</w:t>
      </w:r>
      <w:r w:rsidRPr="00396330">
        <w:rPr>
          <w:spacing w:val="50"/>
          <w:sz w:val="24"/>
          <w:szCs w:val="24"/>
        </w:rPr>
        <w:t xml:space="preserve"> </w:t>
      </w:r>
      <w:r w:rsidRPr="00396330">
        <w:rPr>
          <w:sz w:val="24"/>
          <w:szCs w:val="24"/>
        </w:rPr>
        <w:t>проверка</w:t>
      </w:r>
      <w:r w:rsidRPr="00396330">
        <w:rPr>
          <w:spacing w:val="1"/>
          <w:sz w:val="24"/>
          <w:szCs w:val="24"/>
        </w:rPr>
        <w:t xml:space="preserve"> </w:t>
      </w:r>
      <w:r w:rsidRPr="00396330">
        <w:rPr>
          <w:sz w:val="24"/>
          <w:szCs w:val="24"/>
        </w:rPr>
        <w:t>знаний,</w:t>
      </w:r>
      <w:r w:rsidRPr="00396330">
        <w:rPr>
          <w:spacing w:val="2"/>
          <w:sz w:val="24"/>
          <w:szCs w:val="24"/>
        </w:rPr>
        <w:t xml:space="preserve"> </w:t>
      </w:r>
      <w:r w:rsidRPr="00396330">
        <w:rPr>
          <w:sz w:val="24"/>
          <w:szCs w:val="24"/>
        </w:rPr>
        <w:t>умений</w:t>
      </w:r>
      <w:r w:rsidRPr="00396330">
        <w:rPr>
          <w:spacing w:val="2"/>
          <w:sz w:val="24"/>
          <w:szCs w:val="24"/>
        </w:rPr>
        <w:t xml:space="preserve"> </w:t>
      </w:r>
      <w:r w:rsidRPr="00396330">
        <w:rPr>
          <w:sz w:val="24"/>
          <w:szCs w:val="24"/>
        </w:rPr>
        <w:t>и</w:t>
      </w:r>
      <w:r w:rsidRPr="00396330">
        <w:rPr>
          <w:spacing w:val="3"/>
          <w:sz w:val="24"/>
          <w:szCs w:val="24"/>
        </w:rPr>
        <w:t xml:space="preserve"> </w:t>
      </w:r>
      <w:r w:rsidRPr="00396330">
        <w:rPr>
          <w:sz w:val="24"/>
          <w:szCs w:val="24"/>
        </w:rPr>
        <w:t>навыков</w:t>
      </w:r>
      <w:r w:rsidRPr="00396330">
        <w:rPr>
          <w:spacing w:val="2"/>
          <w:sz w:val="24"/>
          <w:szCs w:val="24"/>
        </w:rPr>
        <w:t xml:space="preserve"> об</w:t>
      </w:r>
      <w:r w:rsidRPr="00396330">
        <w:rPr>
          <w:sz w:val="24"/>
          <w:szCs w:val="24"/>
        </w:rPr>
        <w:t>учающихся</w:t>
      </w:r>
      <w:r w:rsidRPr="00396330">
        <w:rPr>
          <w:spacing w:val="3"/>
          <w:sz w:val="24"/>
          <w:szCs w:val="24"/>
        </w:rPr>
        <w:t xml:space="preserve"> </w:t>
      </w:r>
      <w:r w:rsidRPr="00396330">
        <w:rPr>
          <w:sz w:val="24"/>
          <w:szCs w:val="24"/>
        </w:rPr>
        <w:t>по</w:t>
      </w:r>
      <w:r w:rsidRPr="00396330">
        <w:rPr>
          <w:spacing w:val="2"/>
          <w:sz w:val="24"/>
          <w:szCs w:val="24"/>
        </w:rPr>
        <w:t xml:space="preserve"> </w:t>
      </w:r>
      <w:r w:rsidRPr="00396330">
        <w:rPr>
          <w:sz w:val="24"/>
          <w:szCs w:val="24"/>
        </w:rPr>
        <w:t>родному</w:t>
      </w:r>
      <w:r w:rsidRPr="00396330">
        <w:rPr>
          <w:spacing w:val="3"/>
          <w:sz w:val="24"/>
          <w:szCs w:val="24"/>
        </w:rPr>
        <w:t xml:space="preserve"> </w:t>
      </w:r>
      <w:r w:rsidRPr="00396330">
        <w:rPr>
          <w:sz w:val="24"/>
          <w:szCs w:val="24"/>
        </w:rPr>
        <w:t>языку.</w:t>
      </w:r>
      <w:r w:rsidRPr="00396330">
        <w:rPr>
          <w:spacing w:val="2"/>
          <w:sz w:val="24"/>
          <w:szCs w:val="24"/>
        </w:rPr>
        <w:t xml:space="preserve"> </w:t>
      </w:r>
      <w:r w:rsidRPr="00396330">
        <w:rPr>
          <w:sz w:val="24"/>
          <w:szCs w:val="24"/>
        </w:rPr>
        <w:t>В</w:t>
      </w:r>
      <w:r w:rsidRPr="00396330">
        <w:rPr>
          <w:spacing w:val="3"/>
          <w:sz w:val="24"/>
          <w:szCs w:val="24"/>
        </w:rPr>
        <w:t xml:space="preserve"> </w:t>
      </w:r>
      <w:r w:rsidRPr="00396330">
        <w:rPr>
          <w:sz w:val="24"/>
          <w:szCs w:val="24"/>
        </w:rPr>
        <w:t>период</w:t>
      </w:r>
      <w:r w:rsidRPr="00396330">
        <w:rPr>
          <w:spacing w:val="2"/>
          <w:sz w:val="24"/>
          <w:szCs w:val="24"/>
        </w:rPr>
        <w:t xml:space="preserve"> </w:t>
      </w:r>
      <w:r w:rsidRPr="00396330">
        <w:rPr>
          <w:sz w:val="24"/>
          <w:szCs w:val="24"/>
        </w:rPr>
        <w:t>обучения</w:t>
      </w:r>
      <w:r w:rsidRPr="00396330">
        <w:rPr>
          <w:spacing w:val="-47"/>
          <w:sz w:val="24"/>
          <w:szCs w:val="24"/>
        </w:rPr>
        <w:t xml:space="preserve"> </w:t>
      </w:r>
      <w:r w:rsidRPr="00396330">
        <w:rPr>
          <w:sz w:val="24"/>
          <w:szCs w:val="24"/>
        </w:rPr>
        <w:t>грамоте она проводится посредством небольших работ, включающих письмо</w:t>
      </w:r>
      <w:r w:rsidRPr="00396330">
        <w:rPr>
          <w:spacing w:val="32"/>
          <w:sz w:val="24"/>
          <w:szCs w:val="24"/>
        </w:rPr>
        <w:t xml:space="preserve"> </w:t>
      </w:r>
      <w:r w:rsidRPr="00396330">
        <w:rPr>
          <w:sz w:val="24"/>
          <w:szCs w:val="24"/>
        </w:rPr>
        <w:t>под</w:t>
      </w:r>
      <w:r w:rsidRPr="00396330">
        <w:rPr>
          <w:spacing w:val="32"/>
          <w:sz w:val="24"/>
          <w:szCs w:val="24"/>
        </w:rPr>
        <w:t xml:space="preserve"> </w:t>
      </w:r>
      <w:r w:rsidRPr="00396330">
        <w:rPr>
          <w:sz w:val="24"/>
          <w:szCs w:val="24"/>
        </w:rPr>
        <w:t>диктовку</w:t>
      </w:r>
      <w:r w:rsidRPr="00396330">
        <w:rPr>
          <w:spacing w:val="32"/>
          <w:sz w:val="24"/>
          <w:szCs w:val="24"/>
        </w:rPr>
        <w:t xml:space="preserve"> </w:t>
      </w:r>
      <w:r w:rsidRPr="00396330">
        <w:rPr>
          <w:sz w:val="24"/>
          <w:szCs w:val="24"/>
        </w:rPr>
        <w:t>изученных</w:t>
      </w:r>
      <w:r w:rsidRPr="00396330">
        <w:rPr>
          <w:spacing w:val="33"/>
          <w:sz w:val="24"/>
          <w:szCs w:val="24"/>
        </w:rPr>
        <w:t xml:space="preserve"> </w:t>
      </w:r>
      <w:r w:rsidRPr="00396330">
        <w:rPr>
          <w:sz w:val="24"/>
          <w:szCs w:val="24"/>
        </w:rPr>
        <w:t>строчных</w:t>
      </w:r>
      <w:r w:rsidRPr="00396330">
        <w:rPr>
          <w:spacing w:val="32"/>
          <w:sz w:val="24"/>
          <w:szCs w:val="24"/>
        </w:rPr>
        <w:t xml:space="preserve"> </w:t>
      </w:r>
      <w:r w:rsidRPr="00396330">
        <w:rPr>
          <w:sz w:val="24"/>
          <w:szCs w:val="24"/>
        </w:rPr>
        <w:t>и</w:t>
      </w:r>
      <w:r w:rsidRPr="00396330">
        <w:rPr>
          <w:spacing w:val="32"/>
          <w:sz w:val="24"/>
          <w:szCs w:val="24"/>
        </w:rPr>
        <w:t xml:space="preserve"> </w:t>
      </w:r>
      <w:r w:rsidRPr="00396330">
        <w:rPr>
          <w:sz w:val="24"/>
          <w:szCs w:val="24"/>
        </w:rPr>
        <w:t>заглавных</w:t>
      </w:r>
      <w:r w:rsidRPr="00396330">
        <w:rPr>
          <w:spacing w:val="33"/>
          <w:sz w:val="24"/>
          <w:szCs w:val="24"/>
        </w:rPr>
        <w:t xml:space="preserve"> </w:t>
      </w:r>
      <w:r w:rsidRPr="00396330">
        <w:rPr>
          <w:sz w:val="24"/>
          <w:szCs w:val="24"/>
        </w:rPr>
        <w:t>прописных</w:t>
      </w:r>
      <w:r w:rsidRPr="00396330">
        <w:rPr>
          <w:spacing w:val="32"/>
          <w:sz w:val="24"/>
          <w:szCs w:val="24"/>
        </w:rPr>
        <w:t xml:space="preserve"> </w:t>
      </w:r>
      <w:r w:rsidRPr="00396330">
        <w:rPr>
          <w:sz w:val="24"/>
          <w:szCs w:val="24"/>
        </w:rPr>
        <w:t>букв, отдельных слогов, слов простой слоговой структуры, списывание слов и</w:t>
      </w:r>
      <w:r w:rsidRPr="00396330">
        <w:rPr>
          <w:spacing w:val="1"/>
          <w:sz w:val="24"/>
          <w:szCs w:val="24"/>
        </w:rPr>
        <w:t xml:space="preserve"> </w:t>
      </w:r>
      <w:r w:rsidRPr="00396330">
        <w:rPr>
          <w:sz w:val="24"/>
          <w:szCs w:val="24"/>
        </w:rPr>
        <w:t>небольших</w:t>
      </w:r>
      <w:r w:rsidRPr="00396330">
        <w:rPr>
          <w:spacing w:val="3"/>
          <w:sz w:val="24"/>
          <w:szCs w:val="24"/>
        </w:rPr>
        <w:t xml:space="preserve"> </w:t>
      </w:r>
      <w:r w:rsidRPr="00396330">
        <w:rPr>
          <w:sz w:val="24"/>
          <w:szCs w:val="24"/>
        </w:rPr>
        <w:t>по</w:t>
      </w:r>
      <w:r w:rsidRPr="00396330">
        <w:rPr>
          <w:spacing w:val="4"/>
          <w:sz w:val="24"/>
          <w:szCs w:val="24"/>
        </w:rPr>
        <w:t xml:space="preserve"> </w:t>
      </w:r>
      <w:r w:rsidRPr="00396330">
        <w:rPr>
          <w:sz w:val="24"/>
          <w:szCs w:val="24"/>
        </w:rPr>
        <w:t>объему</w:t>
      </w:r>
      <w:r w:rsidRPr="00396330">
        <w:rPr>
          <w:spacing w:val="3"/>
          <w:sz w:val="24"/>
          <w:szCs w:val="24"/>
        </w:rPr>
        <w:t xml:space="preserve"> </w:t>
      </w:r>
      <w:r w:rsidRPr="00396330">
        <w:rPr>
          <w:sz w:val="24"/>
          <w:szCs w:val="24"/>
        </w:rPr>
        <w:t>предложений</w:t>
      </w:r>
      <w:r w:rsidRPr="00396330">
        <w:rPr>
          <w:spacing w:val="3"/>
          <w:sz w:val="24"/>
          <w:szCs w:val="24"/>
        </w:rPr>
        <w:t xml:space="preserve"> </w:t>
      </w:r>
      <w:r w:rsidRPr="00396330">
        <w:rPr>
          <w:sz w:val="24"/>
          <w:szCs w:val="24"/>
        </w:rPr>
        <w:t>рукописного</w:t>
      </w:r>
      <w:r w:rsidRPr="00396330">
        <w:rPr>
          <w:spacing w:val="3"/>
          <w:sz w:val="24"/>
          <w:szCs w:val="24"/>
        </w:rPr>
        <w:t xml:space="preserve"> </w:t>
      </w:r>
      <w:r w:rsidRPr="00396330">
        <w:rPr>
          <w:sz w:val="24"/>
          <w:szCs w:val="24"/>
        </w:rPr>
        <w:t>и</w:t>
      </w:r>
      <w:r w:rsidRPr="00396330">
        <w:rPr>
          <w:spacing w:val="2"/>
          <w:sz w:val="24"/>
          <w:szCs w:val="24"/>
        </w:rPr>
        <w:t xml:space="preserve"> </w:t>
      </w:r>
      <w:r w:rsidRPr="00396330">
        <w:rPr>
          <w:sz w:val="24"/>
          <w:szCs w:val="24"/>
        </w:rPr>
        <w:t>печатного</w:t>
      </w:r>
      <w:r w:rsidRPr="00396330">
        <w:rPr>
          <w:spacing w:val="4"/>
          <w:sz w:val="24"/>
          <w:szCs w:val="24"/>
        </w:rPr>
        <w:t xml:space="preserve"> </w:t>
      </w:r>
      <w:r w:rsidRPr="00396330">
        <w:rPr>
          <w:sz w:val="24"/>
          <w:szCs w:val="24"/>
        </w:rPr>
        <w:t>шрифта.</w:t>
      </w:r>
    </w:p>
    <w:p w14:paraId="71593925" w14:textId="77777777" w:rsidR="00E30761" w:rsidRPr="00396330" w:rsidRDefault="00E30761" w:rsidP="0029215B">
      <w:pPr>
        <w:pStyle w:val="a3"/>
        <w:spacing w:before="0"/>
        <w:ind w:left="0" w:firstLine="284"/>
        <w:jc w:val="both"/>
        <w:rPr>
          <w:spacing w:val="-6"/>
          <w:sz w:val="24"/>
          <w:szCs w:val="24"/>
        </w:rPr>
      </w:pPr>
      <w:r w:rsidRPr="00396330">
        <w:rPr>
          <w:sz w:val="24"/>
          <w:szCs w:val="24"/>
        </w:rPr>
        <w:t>Объем</w:t>
      </w:r>
      <w:r w:rsidRPr="00396330">
        <w:rPr>
          <w:b/>
          <w:sz w:val="24"/>
          <w:szCs w:val="24"/>
        </w:rPr>
        <w:t xml:space="preserve"> </w:t>
      </w:r>
      <w:r w:rsidRPr="00396330">
        <w:rPr>
          <w:sz w:val="24"/>
          <w:szCs w:val="24"/>
        </w:rPr>
        <w:t>списывания должен нарастать (согласно освоенной программе предмета) и быть примерно</w:t>
      </w:r>
      <w:r w:rsidRPr="00396330">
        <w:rPr>
          <w:spacing w:val="1"/>
          <w:sz w:val="24"/>
          <w:szCs w:val="24"/>
        </w:rPr>
        <w:t xml:space="preserve"> </w:t>
      </w:r>
      <w:r w:rsidRPr="00396330">
        <w:rPr>
          <w:sz w:val="24"/>
          <w:szCs w:val="24"/>
        </w:rPr>
        <w:t>следующим:</w:t>
      </w:r>
      <w:r w:rsidRPr="00396330">
        <w:rPr>
          <w:spacing w:val="-6"/>
          <w:sz w:val="24"/>
          <w:szCs w:val="24"/>
        </w:rPr>
        <w:t xml:space="preserve"> </w:t>
      </w:r>
      <w:r w:rsidRPr="00396330">
        <w:rPr>
          <w:sz w:val="24"/>
          <w:szCs w:val="24"/>
        </w:rPr>
        <w:t>в</w:t>
      </w:r>
      <w:r w:rsidRPr="00396330">
        <w:rPr>
          <w:spacing w:val="-5"/>
          <w:sz w:val="24"/>
          <w:szCs w:val="24"/>
        </w:rPr>
        <w:t xml:space="preserve"> </w:t>
      </w:r>
      <w:r w:rsidRPr="00396330">
        <w:rPr>
          <w:sz w:val="24"/>
          <w:szCs w:val="24"/>
        </w:rPr>
        <w:t>начале</w:t>
      </w:r>
      <w:r w:rsidRPr="00396330">
        <w:rPr>
          <w:spacing w:val="-6"/>
          <w:sz w:val="24"/>
          <w:szCs w:val="24"/>
        </w:rPr>
        <w:t xml:space="preserve"> </w:t>
      </w:r>
      <w:r w:rsidRPr="00396330">
        <w:rPr>
          <w:sz w:val="24"/>
          <w:szCs w:val="24"/>
        </w:rPr>
        <w:t>года</w:t>
      </w:r>
      <w:r w:rsidRPr="00396330">
        <w:rPr>
          <w:spacing w:val="-5"/>
          <w:sz w:val="24"/>
          <w:szCs w:val="24"/>
        </w:rPr>
        <w:t xml:space="preserve"> </w:t>
      </w:r>
      <w:r w:rsidRPr="00396330">
        <w:rPr>
          <w:sz w:val="24"/>
          <w:szCs w:val="24"/>
        </w:rPr>
        <w:t>(начиная со II</w:t>
      </w:r>
      <w:r w:rsidRPr="00396330">
        <w:rPr>
          <w:spacing w:val="-6"/>
          <w:sz w:val="24"/>
          <w:szCs w:val="24"/>
        </w:rPr>
        <w:t xml:space="preserve"> </w:t>
      </w:r>
      <w:r w:rsidRPr="00396330">
        <w:rPr>
          <w:sz w:val="24"/>
          <w:szCs w:val="24"/>
        </w:rPr>
        <w:t>четверти)</w:t>
      </w:r>
      <w:r w:rsidRPr="00396330">
        <w:rPr>
          <w:spacing w:val="-5"/>
          <w:sz w:val="24"/>
          <w:szCs w:val="24"/>
        </w:rPr>
        <w:t xml:space="preserve"> </w:t>
      </w:r>
      <w:r w:rsidRPr="00396330">
        <w:rPr>
          <w:sz w:val="24"/>
          <w:szCs w:val="24"/>
        </w:rPr>
        <w:t>это</w:t>
      </w:r>
      <w:r w:rsidRPr="00396330">
        <w:rPr>
          <w:spacing w:val="-6"/>
          <w:sz w:val="24"/>
          <w:szCs w:val="24"/>
        </w:rPr>
        <w:t xml:space="preserve"> </w:t>
      </w:r>
      <w:r w:rsidRPr="00396330">
        <w:rPr>
          <w:sz w:val="24"/>
          <w:szCs w:val="24"/>
        </w:rPr>
        <w:t>5–7</w:t>
      </w:r>
      <w:r w:rsidRPr="00396330">
        <w:rPr>
          <w:spacing w:val="-5"/>
          <w:sz w:val="24"/>
          <w:szCs w:val="24"/>
        </w:rPr>
        <w:t xml:space="preserve"> </w:t>
      </w:r>
      <w:r w:rsidRPr="00396330">
        <w:rPr>
          <w:sz w:val="24"/>
          <w:szCs w:val="24"/>
        </w:rPr>
        <w:t>строчных</w:t>
      </w:r>
      <w:r w:rsidRPr="00396330">
        <w:rPr>
          <w:spacing w:val="-6"/>
          <w:sz w:val="24"/>
          <w:szCs w:val="24"/>
        </w:rPr>
        <w:t xml:space="preserve"> </w:t>
      </w:r>
      <w:r w:rsidRPr="00396330">
        <w:rPr>
          <w:sz w:val="24"/>
          <w:szCs w:val="24"/>
        </w:rPr>
        <w:t>и</w:t>
      </w:r>
      <w:r w:rsidRPr="00396330">
        <w:rPr>
          <w:spacing w:val="-5"/>
          <w:sz w:val="24"/>
          <w:szCs w:val="24"/>
        </w:rPr>
        <w:t xml:space="preserve"> </w:t>
      </w:r>
      <w:r w:rsidRPr="00396330">
        <w:rPr>
          <w:sz w:val="24"/>
          <w:szCs w:val="24"/>
        </w:rPr>
        <w:t>прописных</w:t>
      </w:r>
      <w:r w:rsidRPr="00396330">
        <w:rPr>
          <w:spacing w:val="-6"/>
          <w:sz w:val="24"/>
          <w:szCs w:val="24"/>
        </w:rPr>
        <w:t xml:space="preserve"> </w:t>
      </w:r>
      <w:r w:rsidRPr="00396330">
        <w:rPr>
          <w:sz w:val="24"/>
          <w:szCs w:val="24"/>
        </w:rPr>
        <w:t>букв, 3–6</w:t>
      </w:r>
      <w:r w:rsidRPr="00396330">
        <w:rPr>
          <w:spacing w:val="-1"/>
          <w:sz w:val="24"/>
          <w:szCs w:val="24"/>
        </w:rPr>
        <w:t xml:space="preserve"> </w:t>
      </w:r>
      <w:r w:rsidRPr="00396330">
        <w:rPr>
          <w:sz w:val="24"/>
          <w:szCs w:val="24"/>
        </w:rPr>
        <w:t>слогов, 3–6</w:t>
      </w:r>
      <w:r w:rsidRPr="00396330">
        <w:rPr>
          <w:spacing w:val="-1"/>
          <w:sz w:val="24"/>
          <w:szCs w:val="24"/>
        </w:rPr>
        <w:t xml:space="preserve"> </w:t>
      </w:r>
      <w:r w:rsidRPr="00396330">
        <w:rPr>
          <w:sz w:val="24"/>
          <w:szCs w:val="24"/>
        </w:rPr>
        <w:t>слов или</w:t>
      </w:r>
      <w:r w:rsidRPr="00396330">
        <w:rPr>
          <w:spacing w:val="-2"/>
          <w:sz w:val="24"/>
          <w:szCs w:val="24"/>
        </w:rPr>
        <w:t xml:space="preserve"> </w:t>
      </w:r>
      <w:r w:rsidRPr="00396330">
        <w:rPr>
          <w:sz w:val="24"/>
          <w:szCs w:val="24"/>
        </w:rPr>
        <w:t>1–2 предложения</w:t>
      </w:r>
      <w:r w:rsidRPr="00396330">
        <w:rPr>
          <w:spacing w:val="-1"/>
          <w:sz w:val="24"/>
          <w:szCs w:val="24"/>
        </w:rPr>
        <w:t xml:space="preserve"> </w:t>
      </w:r>
      <w:r w:rsidRPr="00396330">
        <w:rPr>
          <w:sz w:val="24"/>
          <w:szCs w:val="24"/>
        </w:rPr>
        <w:t>из</w:t>
      </w:r>
      <w:r w:rsidRPr="00396330">
        <w:rPr>
          <w:spacing w:val="-1"/>
          <w:sz w:val="24"/>
          <w:szCs w:val="24"/>
        </w:rPr>
        <w:t xml:space="preserve"> </w:t>
      </w:r>
      <w:r w:rsidRPr="00396330">
        <w:rPr>
          <w:sz w:val="24"/>
          <w:szCs w:val="24"/>
        </w:rPr>
        <w:t>2–4</w:t>
      </w:r>
      <w:r w:rsidRPr="00396330">
        <w:rPr>
          <w:spacing w:val="-1"/>
          <w:sz w:val="24"/>
          <w:szCs w:val="24"/>
        </w:rPr>
        <w:t xml:space="preserve"> </w:t>
      </w:r>
      <w:r w:rsidRPr="00396330">
        <w:rPr>
          <w:sz w:val="24"/>
          <w:szCs w:val="24"/>
        </w:rPr>
        <w:t>слов.</w:t>
      </w:r>
    </w:p>
    <w:p w14:paraId="0B9E485A" w14:textId="100DE5A0" w:rsidR="00B77BA5" w:rsidRPr="00396330" w:rsidRDefault="005238BE" w:rsidP="0029215B">
      <w:pPr>
        <w:pStyle w:val="a3"/>
        <w:spacing w:before="0"/>
        <w:ind w:left="0" w:firstLine="284"/>
        <w:jc w:val="both"/>
        <w:rPr>
          <w:i/>
          <w:spacing w:val="-6"/>
          <w:sz w:val="24"/>
          <w:szCs w:val="24"/>
        </w:rPr>
      </w:pPr>
      <w:r w:rsidRPr="00396330">
        <w:rPr>
          <w:i/>
          <w:spacing w:val="-1"/>
          <w:sz w:val="24"/>
          <w:szCs w:val="24"/>
        </w:rPr>
        <w:t>К</w:t>
      </w:r>
      <w:r w:rsidR="00B77BA5" w:rsidRPr="00396330">
        <w:rPr>
          <w:i/>
          <w:spacing w:val="-1"/>
          <w:sz w:val="24"/>
          <w:szCs w:val="24"/>
        </w:rPr>
        <w:t>ритерии</w:t>
      </w:r>
      <w:r w:rsidR="00B77BA5" w:rsidRPr="00396330">
        <w:rPr>
          <w:i/>
          <w:spacing w:val="-13"/>
          <w:sz w:val="24"/>
          <w:szCs w:val="24"/>
        </w:rPr>
        <w:t xml:space="preserve"> </w:t>
      </w:r>
      <w:r w:rsidR="00A76538" w:rsidRPr="00396330">
        <w:rPr>
          <w:i/>
          <w:spacing w:val="-13"/>
          <w:sz w:val="24"/>
          <w:szCs w:val="24"/>
        </w:rPr>
        <w:t xml:space="preserve">развития </w:t>
      </w:r>
      <w:r w:rsidR="00B77BA5" w:rsidRPr="00396330">
        <w:rPr>
          <w:i/>
          <w:spacing w:val="-1"/>
          <w:sz w:val="24"/>
          <w:szCs w:val="24"/>
        </w:rPr>
        <w:t>каллиграфического</w:t>
      </w:r>
      <w:r w:rsidR="00B77BA5" w:rsidRPr="00396330">
        <w:rPr>
          <w:i/>
          <w:spacing w:val="-48"/>
          <w:sz w:val="24"/>
          <w:szCs w:val="24"/>
        </w:rPr>
        <w:t xml:space="preserve"> </w:t>
      </w:r>
      <w:r w:rsidR="00363C96" w:rsidRPr="00396330">
        <w:rPr>
          <w:i/>
          <w:spacing w:val="-48"/>
          <w:sz w:val="24"/>
          <w:szCs w:val="24"/>
        </w:rPr>
        <w:t xml:space="preserve"> </w:t>
      </w:r>
      <w:r w:rsidR="00FA5951" w:rsidRPr="00396330">
        <w:rPr>
          <w:i/>
          <w:spacing w:val="-48"/>
          <w:sz w:val="24"/>
          <w:szCs w:val="24"/>
        </w:rPr>
        <w:t xml:space="preserve"> </w:t>
      </w:r>
      <w:r w:rsidR="00B77BA5" w:rsidRPr="00396330">
        <w:rPr>
          <w:i/>
          <w:sz w:val="24"/>
          <w:szCs w:val="24"/>
        </w:rPr>
        <w:t>навыка</w:t>
      </w:r>
      <w:r w:rsidR="00B77BA5" w:rsidRPr="00396330">
        <w:rPr>
          <w:i/>
          <w:spacing w:val="-1"/>
          <w:sz w:val="24"/>
          <w:szCs w:val="24"/>
        </w:rPr>
        <w:t xml:space="preserve"> </w:t>
      </w:r>
      <w:r w:rsidRPr="00396330">
        <w:rPr>
          <w:i/>
          <w:sz w:val="24"/>
          <w:szCs w:val="24"/>
        </w:rPr>
        <w:t>первоклассника</w:t>
      </w:r>
      <w:r w:rsidR="00A76B3F" w:rsidRPr="00396330">
        <w:rPr>
          <w:i/>
          <w:sz w:val="24"/>
          <w:szCs w:val="24"/>
        </w:rPr>
        <w:t>:</w:t>
      </w:r>
    </w:p>
    <w:p w14:paraId="524A6210" w14:textId="76CAEF8D" w:rsidR="005238BE" w:rsidRPr="00396330" w:rsidRDefault="002D51D6" w:rsidP="0029215B">
      <w:pPr>
        <w:pStyle w:val="a3"/>
        <w:spacing w:before="0"/>
        <w:ind w:left="0" w:firstLine="284"/>
        <w:jc w:val="both"/>
        <w:rPr>
          <w:sz w:val="24"/>
          <w:szCs w:val="24"/>
        </w:rPr>
      </w:pPr>
      <w:r w:rsidRPr="00396330">
        <w:rPr>
          <w:b/>
          <w:sz w:val="24"/>
          <w:szCs w:val="24"/>
        </w:rPr>
        <w:t xml:space="preserve">– </w:t>
      </w:r>
      <w:r w:rsidR="005238BE" w:rsidRPr="00396330">
        <w:rPr>
          <w:i/>
          <w:sz w:val="24"/>
          <w:szCs w:val="24"/>
        </w:rPr>
        <w:t>в</w:t>
      </w:r>
      <w:r w:rsidR="00B77BA5" w:rsidRPr="00396330">
        <w:rPr>
          <w:i/>
          <w:sz w:val="24"/>
          <w:szCs w:val="24"/>
        </w:rPr>
        <w:t>ысокому уровню</w:t>
      </w:r>
      <w:r w:rsidR="00B77BA5" w:rsidRPr="00396330">
        <w:rPr>
          <w:b/>
          <w:i/>
          <w:sz w:val="24"/>
          <w:szCs w:val="24"/>
        </w:rPr>
        <w:t xml:space="preserve"> </w:t>
      </w:r>
      <w:r w:rsidR="00B77BA5" w:rsidRPr="00396330">
        <w:rPr>
          <w:sz w:val="24"/>
          <w:szCs w:val="24"/>
        </w:rPr>
        <w:t>развития навыка письма соответствует письмо с правильной каллиграфией: точными очертаниями букв, соединений, наклона,</w:t>
      </w:r>
      <w:r w:rsidR="00B77BA5" w:rsidRPr="00396330">
        <w:rPr>
          <w:spacing w:val="1"/>
          <w:sz w:val="24"/>
          <w:szCs w:val="24"/>
        </w:rPr>
        <w:t xml:space="preserve"> </w:t>
      </w:r>
      <w:r w:rsidR="00B77BA5" w:rsidRPr="00396330">
        <w:rPr>
          <w:spacing w:val="-2"/>
          <w:sz w:val="24"/>
          <w:szCs w:val="24"/>
        </w:rPr>
        <w:t>расстояниями</w:t>
      </w:r>
      <w:r w:rsidR="00B77BA5" w:rsidRPr="00396330">
        <w:rPr>
          <w:spacing w:val="-15"/>
          <w:sz w:val="24"/>
          <w:szCs w:val="24"/>
        </w:rPr>
        <w:t xml:space="preserve"> </w:t>
      </w:r>
      <w:r w:rsidR="00B77BA5" w:rsidRPr="00396330">
        <w:rPr>
          <w:spacing w:val="-2"/>
          <w:sz w:val="24"/>
          <w:szCs w:val="24"/>
        </w:rPr>
        <w:t>между</w:t>
      </w:r>
      <w:r w:rsidR="00B77BA5" w:rsidRPr="00396330">
        <w:rPr>
          <w:spacing w:val="-14"/>
          <w:sz w:val="24"/>
          <w:szCs w:val="24"/>
        </w:rPr>
        <w:t xml:space="preserve"> </w:t>
      </w:r>
      <w:r w:rsidR="00B77BA5" w:rsidRPr="00396330">
        <w:rPr>
          <w:spacing w:val="-2"/>
          <w:sz w:val="24"/>
          <w:szCs w:val="24"/>
        </w:rPr>
        <w:t>буквами,</w:t>
      </w:r>
      <w:r w:rsidR="00B77BA5" w:rsidRPr="00396330">
        <w:rPr>
          <w:spacing w:val="-14"/>
          <w:sz w:val="24"/>
          <w:szCs w:val="24"/>
        </w:rPr>
        <w:t xml:space="preserve"> </w:t>
      </w:r>
      <w:r w:rsidR="00B77BA5" w:rsidRPr="00396330">
        <w:rPr>
          <w:spacing w:val="-2"/>
          <w:sz w:val="24"/>
          <w:szCs w:val="24"/>
        </w:rPr>
        <w:t>соблюдением</w:t>
      </w:r>
      <w:r w:rsidR="00B77BA5" w:rsidRPr="00396330">
        <w:rPr>
          <w:spacing w:val="-14"/>
          <w:sz w:val="24"/>
          <w:szCs w:val="24"/>
        </w:rPr>
        <w:t xml:space="preserve"> </w:t>
      </w:r>
      <w:r w:rsidR="00B77BA5" w:rsidRPr="00396330">
        <w:rPr>
          <w:spacing w:val="-1"/>
          <w:sz w:val="24"/>
          <w:szCs w:val="24"/>
        </w:rPr>
        <w:t>при</w:t>
      </w:r>
      <w:r w:rsidR="00B77BA5" w:rsidRPr="00396330">
        <w:rPr>
          <w:spacing w:val="-14"/>
          <w:sz w:val="24"/>
          <w:szCs w:val="24"/>
        </w:rPr>
        <w:t xml:space="preserve"> </w:t>
      </w:r>
      <w:r w:rsidR="00B77BA5" w:rsidRPr="00396330">
        <w:rPr>
          <w:spacing w:val="-1"/>
          <w:sz w:val="24"/>
          <w:szCs w:val="24"/>
        </w:rPr>
        <w:t>письме</w:t>
      </w:r>
      <w:r w:rsidR="00B77BA5" w:rsidRPr="00396330">
        <w:rPr>
          <w:spacing w:val="-14"/>
          <w:sz w:val="24"/>
          <w:szCs w:val="24"/>
        </w:rPr>
        <w:t xml:space="preserve"> </w:t>
      </w:r>
      <w:r w:rsidR="00B77BA5" w:rsidRPr="00396330">
        <w:rPr>
          <w:spacing w:val="-1"/>
          <w:sz w:val="24"/>
          <w:szCs w:val="24"/>
        </w:rPr>
        <w:t>границ</w:t>
      </w:r>
      <w:r w:rsidR="00B77BA5" w:rsidRPr="00396330">
        <w:rPr>
          <w:spacing w:val="-14"/>
          <w:sz w:val="24"/>
          <w:szCs w:val="24"/>
        </w:rPr>
        <w:t xml:space="preserve"> </w:t>
      </w:r>
      <w:r w:rsidR="00B77BA5" w:rsidRPr="00396330">
        <w:rPr>
          <w:spacing w:val="-1"/>
          <w:sz w:val="24"/>
          <w:szCs w:val="24"/>
        </w:rPr>
        <w:t>рабочей</w:t>
      </w:r>
      <w:r w:rsidR="00B77BA5" w:rsidRPr="00396330">
        <w:rPr>
          <w:spacing w:val="-14"/>
          <w:sz w:val="24"/>
          <w:szCs w:val="24"/>
        </w:rPr>
        <w:t xml:space="preserve"> </w:t>
      </w:r>
      <w:r w:rsidR="00B77BA5" w:rsidRPr="00396330">
        <w:rPr>
          <w:spacing w:val="-1"/>
          <w:sz w:val="24"/>
          <w:szCs w:val="24"/>
        </w:rPr>
        <w:t>стро</w:t>
      </w:r>
      <w:r w:rsidR="00B77BA5" w:rsidRPr="00396330">
        <w:rPr>
          <w:sz w:val="24"/>
          <w:szCs w:val="24"/>
        </w:rPr>
        <w:t>ки и оправданное использование межстрочного пространства. Допускается</w:t>
      </w:r>
      <w:r w:rsidR="00B77BA5" w:rsidRPr="00396330">
        <w:rPr>
          <w:spacing w:val="1"/>
          <w:sz w:val="24"/>
          <w:szCs w:val="24"/>
        </w:rPr>
        <w:t xml:space="preserve"> </w:t>
      </w:r>
      <w:r w:rsidR="00B77BA5" w:rsidRPr="00396330">
        <w:rPr>
          <w:sz w:val="24"/>
          <w:szCs w:val="24"/>
        </w:rPr>
        <w:t>1–2</w:t>
      </w:r>
      <w:r w:rsidR="00B77BA5" w:rsidRPr="00396330">
        <w:rPr>
          <w:spacing w:val="-1"/>
          <w:sz w:val="24"/>
          <w:szCs w:val="24"/>
        </w:rPr>
        <w:t xml:space="preserve"> </w:t>
      </w:r>
      <w:r w:rsidR="005238BE" w:rsidRPr="00396330">
        <w:rPr>
          <w:sz w:val="24"/>
          <w:szCs w:val="24"/>
        </w:rPr>
        <w:t>негрубых недочета;</w:t>
      </w:r>
    </w:p>
    <w:p w14:paraId="0AA0D097" w14:textId="5F86A24C" w:rsidR="005238BE" w:rsidRPr="00396330" w:rsidRDefault="002D51D6" w:rsidP="0029215B">
      <w:pPr>
        <w:pStyle w:val="a3"/>
        <w:spacing w:before="0"/>
        <w:ind w:left="0" w:firstLine="284"/>
        <w:jc w:val="both"/>
        <w:rPr>
          <w:sz w:val="24"/>
          <w:szCs w:val="24"/>
        </w:rPr>
      </w:pPr>
      <w:r w:rsidRPr="00396330">
        <w:rPr>
          <w:b/>
          <w:sz w:val="24"/>
          <w:szCs w:val="24"/>
        </w:rPr>
        <w:t xml:space="preserve">– </w:t>
      </w:r>
      <w:r w:rsidR="005238BE" w:rsidRPr="00396330">
        <w:rPr>
          <w:i/>
          <w:sz w:val="24"/>
          <w:szCs w:val="24"/>
        </w:rPr>
        <w:t>с</w:t>
      </w:r>
      <w:r w:rsidR="00B77BA5" w:rsidRPr="00396330">
        <w:rPr>
          <w:i/>
          <w:sz w:val="24"/>
          <w:szCs w:val="24"/>
        </w:rPr>
        <w:t>реднему</w:t>
      </w:r>
      <w:r w:rsidR="00B77BA5" w:rsidRPr="00396330">
        <w:rPr>
          <w:i/>
          <w:spacing w:val="86"/>
          <w:sz w:val="24"/>
          <w:szCs w:val="24"/>
        </w:rPr>
        <w:t xml:space="preserve"> </w:t>
      </w:r>
      <w:r w:rsidR="00B77BA5" w:rsidRPr="00396330">
        <w:rPr>
          <w:i/>
          <w:sz w:val="24"/>
          <w:szCs w:val="24"/>
        </w:rPr>
        <w:t>уровню</w:t>
      </w:r>
      <w:r w:rsidR="00B77BA5" w:rsidRPr="00396330">
        <w:rPr>
          <w:b/>
          <w:i/>
          <w:spacing w:val="87"/>
          <w:sz w:val="24"/>
          <w:szCs w:val="24"/>
        </w:rPr>
        <w:t xml:space="preserve"> </w:t>
      </w:r>
      <w:r w:rsidR="00B77BA5" w:rsidRPr="00396330">
        <w:rPr>
          <w:sz w:val="24"/>
          <w:szCs w:val="24"/>
        </w:rPr>
        <w:t>развития</w:t>
      </w:r>
      <w:r w:rsidR="00B77BA5" w:rsidRPr="00396330">
        <w:rPr>
          <w:spacing w:val="86"/>
          <w:sz w:val="24"/>
          <w:szCs w:val="24"/>
        </w:rPr>
        <w:t xml:space="preserve"> </w:t>
      </w:r>
      <w:r w:rsidR="00B77BA5" w:rsidRPr="00396330">
        <w:rPr>
          <w:sz w:val="24"/>
          <w:szCs w:val="24"/>
        </w:rPr>
        <w:t>навыка</w:t>
      </w:r>
      <w:r w:rsidR="00B77BA5" w:rsidRPr="00396330">
        <w:rPr>
          <w:spacing w:val="87"/>
          <w:sz w:val="24"/>
          <w:szCs w:val="24"/>
        </w:rPr>
        <w:t xml:space="preserve"> </w:t>
      </w:r>
      <w:r w:rsidR="00B77BA5" w:rsidRPr="00396330">
        <w:rPr>
          <w:sz w:val="24"/>
          <w:szCs w:val="24"/>
        </w:rPr>
        <w:t>письма</w:t>
      </w:r>
      <w:r w:rsidR="00B77BA5" w:rsidRPr="00396330">
        <w:rPr>
          <w:spacing w:val="87"/>
          <w:sz w:val="24"/>
          <w:szCs w:val="24"/>
        </w:rPr>
        <w:t xml:space="preserve"> </w:t>
      </w:r>
      <w:r w:rsidR="00B77BA5" w:rsidRPr="00396330">
        <w:rPr>
          <w:sz w:val="24"/>
          <w:szCs w:val="24"/>
        </w:rPr>
        <w:t>соответствует</w:t>
      </w:r>
      <w:r w:rsidR="00B77BA5" w:rsidRPr="00396330">
        <w:rPr>
          <w:spacing w:val="86"/>
          <w:sz w:val="24"/>
          <w:szCs w:val="24"/>
        </w:rPr>
        <w:t xml:space="preserve"> </w:t>
      </w:r>
      <w:r w:rsidR="00B77BA5" w:rsidRPr="00396330">
        <w:rPr>
          <w:sz w:val="24"/>
          <w:szCs w:val="24"/>
        </w:rPr>
        <w:t>письмо,</w:t>
      </w:r>
      <w:r w:rsidR="00B77BA5" w:rsidRPr="00396330">
        <w:rPr>
          <w:spacing w:val="1"/>
          <w:sz w:val="24"/>
          <w:szCs w:val="24"/>
        </w:rPr>
        <w:t xml:space="preserve"> </w:t>
      </w:r>
      <w:r w:rsidR="00B77BA5" w:rsidRPr="00396330">
        <w:rPr>
          <w:spacing w:val="-1"/>
          <w:sz w:val="24"/>
          <w:szCs w:val="24"/>
        </w:rPr>
        <w:t>в</w:t>
      </w:r>
      <w:r w:rsidR="00B77BA5" w:rsidRPr="00396330">
        <w:rPr>
          <w:spacing w:val="-12"/>
          <w:sz w:val="24"/>
          <w:szCs w:val="24"/>
        </w:rPr>
        <w:t xml:space="preserve"> </w:t>
      </w:r>
      <w:r w:rsidR="00B77BA5" w:rsidRPr="00396330">
        <w:rPr>
          <w:spacing w:val="-1"/>
          <w:sz w:val="24"/>
          <w:szCs w:val="24"/>
        </w:rPr>
        <w:t>котором</w:t>
      </w:r>
      <w:r w:rsidR="00B77BA5" w:rsidRPr="00396330">
        <w:rPr>
          <w:spacing w:val="-12"/>
          <w:sz w:val="24"/>
          <w:szCs w:val="24"/>
        </w:rPr>
        <w:t xml:space="preserve"> </w:t>
      </w:r>
      <w:r w:rsidR="00B77BA5" w:rsidRPr="00396330">
        <w:rPr>
          <w:spacing w:val="-1"/>
          <w:sz w:val="24"/>
          <w:szCs w:val="24"/>
        </w:rPr>
        <w:t>имеется</w:t>
      </w:r>
      <w:r w:rsidR="00B77BA5" w:rsidRPr="00396330">
        <w:rPr>
          <w:spacing w:val="-12"/>
          <w:sz w:val="24"/>
          <w:szCs w:val="24"/>
        </w:rPr>
        <w:t xml:space="preserve"> </w:t>
      </w:r>
      <w:r w:rsidR="00B77BA5" w:rsidRPr="00396330">
        <w:rPr>
          <w:spacing w:val="-1"/>
          <w:sz w:val="24"/>
          <w:szCs w:val="24"/>
        </w:rPr>
        <w:t>2–3</w:t>
      </w:r>
      <w:r w:rsidR="00B77BA5" w:rsidRPr="00396330">
        <w:rPr>
          <w:spacing w:val="-12"/>
          <w:sz w:val="24"/>
          <w:szCs w:val="24"/>
        </w:rPr>
        <w:t xml:space="preserve"> </w:t>
      </w:r>
      <w:r w:rsidR="00B77BA5" w:rsidRPr="00396330">
        <w:rPr>
          <w:spacing w:val="-1"/>
          <w:sz w:val="24"/>
          <w:szCs w:val="24"/>
        </w:rPr>
        <w:t>существенных</w:t>
      </w:r>
      <w:r w:rsidR="00B77BA5" w:rsidRPr="00396330">
        <w:rPr>
          <w:spacing w:val="-12"/>
          <w:sz w:val="24"/>
          <w:szCs w:val="24"/>
        </w:rPr>
        <w:t xml:space="preserve"> </w:t>
      </w:r>
      <w:r w:rsidR="00B77BA5" w:rsidRPr="00396330">
        <w:rPr>
          <w:spacing w:val="-1"/>
          <w:sz w:val="24"/>
          <w:szCs w:val="24"/>
        </w:rPr>
        <w:t>недочета:</w:t>
      </w:r>
      <w:r w:rsidR="00B77BA5" w:rsidRPr="00396330">
        <w:rPr>
          <w:spacing w:val="-12"/>
          <w:sz w:val="24"/>
          <w:szCs w:val="24"/>
        </w:rPr>
        <w:t xml:space="preserve"> </w:t>
      </w:r>
      <w:r w:rsidR="00B77BA5" w:rsidRPr="00396330">
        <w:rPr>
          <w:spacing w:val="-1"/>
          <w:sz w:val="24"/>
          <w:szCs w:val="24"/>
        </w:rPr>
        <w:t>несоответствие</w:t>
      </w:r>
      <w:r w:rsidR="00B77BA5" w:rsidRPr="00396330">
        <w:rPr>
          <w:spacing w:val="-12"/>
          <w:sz w:val="24"/>
          <w:szCs w:val="24"/>
        </w:rPr>
        <w:t xml:space="preserve"> </w:t>
      </w:r>
      <w:r w:rsidR="00B77BA5" w:rsidRPr="00396330">
        <w:rPr>
          <w:sz w:val="24"/>
          <w:szCs w:val="24"/>
        </w:rPr>
        <w:t>наклона,</w:t>
      </w:r>
      <w:r w:rsidR="00B77BA5" w:rsidRPr="00396330">
        <w:rPr>
          <w:spacing w:val="-12"/>
          <w:sz w:val="24"/>
          <w:szCs w:val="24"/>
        </w:rPr>
        <w:t xml:space="preserve"> </w:t>
      </w:r>
      <w:r w:rsidR="00B77BA5" w:rsidRPr="00396330">
        <w:rPr>
          <w:sz w:val="24"/>
          <w:szCs w:val="24"/>
        </w:rPr>
        <w:t>равного</w:t>
      </w:r>
      <w:r w:rsidR="00B77BA5" w:rsidRPr="00396330">
        <w:rPr>
          <w:spacing w:val="-9"/>
          <w:sz w:val="24"/>
          <w:szCs w:val="24"/>
        </w:rPr>
        <w:t xml:space="preserve"> </w:t>
      </w:r>
      <w:r w:rsidR="00B77BA5" w:rsidRPr="00396330">
        <w:rPr>
          <w:sz w:val="24"/>
          <w:szCs w:val="24"/>
        </w:rPr>
        <w:t>расстояния</w:t>
      </w:r>
      <w:r w:rsidR="00B77BA5" w:rsidRPr="00396330">
        <w:rPr>
          <w:spacing w:val="-8"/>
          <w:sz w:val="24"/>
          <w:szCs w:val="24"/>
        </w:rPr>
        <w:t xml:space="preserve"> </w:t>
      </w:r>
      <w:r w:rsidR="00B77BA5" w:rsidRPr="00396330">
        <w:rPr>
          <w:sz w:val="24"/>
          <w:szCs w:val="24"/>
        </w:rPr>
        <w:t>между</w:t>
      </w:r>
      <w:r w:rsidR="00B77BA5" w:rsidRPr="00396330">
        <w:rPr>
          <w:spacing w:val="-8"/>
          <w:sz w:val="24"/>
          <w:szCs w:val="24"/>
        </w:rPr>
        <w:t xml:space="preserve"> </w:t>
      </w:r>
      <w:r w:rsidR="00B77BA5" w:rsidRPr="00396330">
        <w:rPr>
          <w:sz w:val="24"/>
          <w:szCs w:val="24"/>
        </w:rPr>
        <w:t>буквами,</w:t>
      </w:r>
      <w:r w:rsidR="00B77BA5" w:rsidRPr="00396330">
        <w:rPr>
          <w:spacing w:val="-9"/>
          <w:sz w:val="24"/>
          <w:szCs w:val="24"/>
        </w:rPr>
        <w:t xml:space="preserve"> </w:t>
      </w:r>
      <w:r w:rsidR="00B77BA5" w:rsidRPr="00396330">
        <w:rPr>
          <w:sz w:val="24"/>
          <w:szCs w:val="24"/>
        </w:rPr>
        <w:t>несоблюдение</w:t>
      </w:r>
      <w:r w:rsidR="00B77BA5" w:rsidRPr="00396330">
        <w:rPr>
          <w:spacing w:val="-8"/>
          <w:sz w:val="24"/>
          <w:szCs w:val="24"/>
        </w:rPr>
        <w:t xml:space="preserve"> </w:t>
      </w:r>
      <w:r w:rsidR="00B77BA5" w:rsidRPr="00396330">
        <w:rPr>
          <w:sz w:val="24"/>
          <w:szCs w:val="24"/>
        </w:rPr>
        <w:t>пропорций</w:t>
      </w:r>
      <w:r w:rsidR="00B77BA5" w:rsidRPr="00396330">
        <w:rPr>
          <w:spacing w:val="-8"/>
          <w:sz w:val="24"/>
          <w:szCs w:val="24"/>
        </w:rPr>
        <w:t xml:space="preserve"> </w:t>
      </w:r>
      <w:r w:rsidR="00B77BA5" w:rsidRPr="00396330">
        <w:rPr>
          <w:sz w:val="24"/>
          <w:szCs w:val="24"/>
        </w:rPr>
        <w:t>букв</w:t>
      </w:r>
      <w:r w:rsidR="00B77BA5" w:rsidRPr="00396330">
        <w:rPr>
          <w:spacing w:val="-8"/>
          <w:sz w:val="24"/>
          <w:szCs w:val="24"/>
        </w:rPr>
        <w:t xml:space="preserve"> </w:t>
      </w:r>
      <w:r w:rsidR="00B77BA5" w:rsidRPr="00396330">
        <w:rPr>
          <w:sz w:val="24"/>
          <w:szCs w:val="24"/>
        </w:rPr>
        <w:t>по</w:t>
      </w:r>
      <w:r w:rsidR="00B77BA5" w:rsidRPr="00396330">
        <w:rPr>
          <w:spacing w:val="-9"/>
          <w:sz w:val="24"/>
          <w:szCs w:val="24"/>
        </w:rPr>
        <w:t xml:space="preserve"> </w:t>
      </w:r>
      <w:r w:rsidR="00B77BA5" w:rsidRPr="00396330">
        <w:rPr>
          <w:sz w:val="24"/>
          <w:szCs w:val="24"/>
        </w:rPr>
        <w:t>высоте</w:t>
      </w:r>
      <w:r w:rsidR="00B77BA5" w:rsidRPr="00396330">
        <w:rPr>
          <w:spacing w:val="-8"/>
          <w:sz w:val="24"/>
          <w:szCs w:val="24"/>
        </w:rPr>
        <w:t xml:space="preserve"> </w:t>
      </w:r>
      <w:r w:rsidR="00B77BA5" w:rsidRPr="00396330">
        <w:rPr>
          <w:sz w:val="24"/>
          <w:szCs w:val="24"/>
        </w:rPr>
        <w:t>и</w:t>
      </w:r>
      <w:r w:rsidR="00A76B3F" w:rsidRPr="00396330">
        <w:rPr>
          <w:sz w:val="24"/>
          <w:szCs w:val="24"/>
        </w:rPr>
        <w:t xml:space="preserve"> </w:t>
      </w:r>
      <w:r w:rsidR="00B77BA5" w:rsidRPr="00396330">
        <w:rPr>
          <w:sz w:val="24"/>
          <w:szCs w:val="24"/>
        </w:rPr>
        <w:t>ширине)</w:t>
      </w:r>
      <w:r w:rsidR="00B77BA5" w:rsidRPr="00396330">
        <w:rPr>
          <w:spacing w:val="-1"/>
          <w:sz w:val="24"/>
          <w:szCs w:val="24"/>
        </w:rPr>
        <w:t xml:space="preserve"> </w:t>
      </w:r>
      <w:r w:rsidR="00B77BA5" w:rsidRPr="00396330">
        <w:rPr>
          <w:sz w:val="24"/>
          <w:szCs w:val="24"/>
        </w:rPr>
        <w:t>и</w:t>
      </w:r>
      <w:r w:rsidR="00B77BA5" w:rsidRPr="00396330">
        <w:rPr>
          <w:spacing w:val="-1"/>
          <w:sz w:val="24"/>
          <w:szCs w:val="24"/>
        </w:rPr>
        <w:t xml:space="preserve"> </w:t>
      </w:r>
      <w:r w:rsidR="005238BE" w:rsidRPr="00396330">
        <w:rPr>
          <w:sz w:val="24"/>
          <w:szCs w:val="24"/>
        </w:rPr>
        <w:t>1–2 негрубых недочета;</w:t>
      </w:r>
    </w:p>
    <w:p w14:paraId="566EDCFD" w14:textId="6A7A85C1" w:rsidR="00B77BA5" w:rsidRPr="00396330" w:rsidRDefault="002D51D6" w:rsidP="0029215B">
      <w:pPr>
        <w:pStyle w:val="a3"/>
        <w:spacing w:before="0"/>
        <w:ind w:left="0" w:firstLine="284"/>
        <w:jc w:val="both"/>
        <w:rPr>
          <w:sz w:val="24"/>
          <w:szCs w:val="24"/>
        </w:rPr>
      </w:pPr>
      <w:r w:rsidRPr="00396330">
        <w:rPr>
          <w:b/>
          <w:sz w:val="24"/>
          <w:szCs w:val="24"/>
        </w:rPr>
        <w:t xml:space="preserve">– </w:t>
      </w:r>
      <w:r w:rsidR="005238BE" w:rsidRPr="00396330">
        <w:rPr>
          <w:bCs/>
          <w:i/>
          <w:sz w:val="24"/>
          <w:szCs w:val="24"/>
        </w:rPr>
        <w:t>н</w:t>
      </w:r>
      <w:r w:rsidR="00B77BA5" w:rsidRPr="00396330">
        <w:rPr>
          <w:i/>
          <w:sz w:val="24"/>
          <w:szCs w:val="24"/>
        </w:rPr>
        <w:t>изкому</w:t>
      </w:r>
      <w:r w:rsidR="00B77BA5" w:rsidRPr="00396330">
        <w:rPr>
          <w:i/>
          <w:spacing w:val="1"/>
          <w:sz w:val="24"/>
          <w:szCs w:val="24"/>
        </w:rPr>
        <w:t xml:space="preserve"> </w:t>
      </w:r>
      <w:r w:rsidR="00B77BA5" w:rsidRPr="00396330">
        <w:rPr>
          <w:i/>
          <w:sz w:val="24"/>
          <w:szCs w:val="24"/>
        </w:rPr>
        <w:t>уровню</w:t>
      </w:r>
      <w:r w:rsidR="00B77BA5" w:rsidRPr="00396330">
        <w:rPr>
          <w:b/>
          <w:i/>
          <w:spacing w:val="1"/>
          <w:sz w:val="24"/>
          <w:szCs w:val="24"/>
        </w:rPr>
        <w:t xml:space="preserve"> </w:t>
      </w:r>
      <w:r w:rsidR="00B77BA5" w:rsidRPr="00396330">
        <w:rPr>
          <w:sz w:val="24"/>
          <w:szCs w:val="24"/>
        </w:rPr>
        <w:t>развития</w:t>
      </w:r>
      <w:r w:rsidR="00B77BA5" w:rsidRPr="00396330">
        <w:rPr>
          <w:spacing w:val="1"/>
          <w:sz w:val="24"/>
          <w:szCs w:val="24"/>
        </w:rPr>
        <w:t xml:space="preserve"> </w:t>
      </w:r>
      <w:r w:rsidR="00B77BA5" w:rsidRPr="00396330">
        <w:rPr>
          <w:sz w:val="24"/>
          <w:szCs w:val="24"/>
        </w:rPr>
        <w:t>каллиграфического</w:t>
      </w:r>
      <w:r w:rsidR="00B77BA5" w:rsidRPr="00396330">
        <w:rPr>
          <w:spacing w:val="1"/>
          <w:sz w:val="24"/>
          <w:szCs w:val="24"/>
        </w:rPr>
        <w:t xml:space="preserve"> </w:t>
      </w:r>
      <w:r w:rsidR="00B77BA5" w:rsidRPr="00396330">
        <w:rPr>
          <w:sz w:val="24"/>
          <w:szCs w:val="24"/>
        </w:rPr>
        <w:t>навыка</w:t>
      </w:r>
      <w:r w:rsidR="00B77BA5" w:rsidRPr="00396330">
        <w:rPr>
          <w:spacing w:val="1"/>
          <w:sz w:val="24"/>
          <w:szCs w:val="24"/>
        </w:rPr>
        <w:t xml:space="preserve"> </w:t>
      </w:r>
      <w:r w:rsidR="00B77BA5" w:rsidRPr="00396330">
        <w:rPr>
          <w:sz w:val="24"/>
          <w:szCs w:val="24"/>
        </w:rPr>
        <w:t>соответствует</w:t>
      </w:r>
      <w:r w:rsidR="00B77BA5" w:rsidRPr="00396330">
        <w:rPr>
          <w:spacing w:val="1"/>
          <w:sz w:val="24"/>
          <w:szCs w:val="24"/>
        </w:rPr>
        <w:t xml:space="preserve"> </w:t>
      </w:r>
      <w:r w:rsidR="00B77BA5" w:rsidRPr="00396330">
        <w:rPr>
          <w:sz w:val="24"/>
          <w:szCs w:val="24"/>
        </w:rPr>
        <w:t>письмо, которое в целом не соответствует многим из перечисленных выше</w:t>
      </w:r>
      <w:r w:rsidR="00B77BA5" w:rsidRPr="00396330">
        <w:rPr>
          <w:spacing w:val="1"/>
          <w:sz w:val="24"/>
          <w:szCs w:val="24"/>
        </w:rPr>
        <w:t xml:space="preserve"> </w:t>
      </w:r>
      <w:r w:rsidR="00B77BA5" w:rsidRPr="00396330">
        <w:rPr>
          <w:sz w:val="24"/>
          <w:szCs w:val="24"/>
        </w:rPr>
        <w:t>требованиям,</w:t>
      </w:r>
      <w:r w:rsidR="00B77BA5" w:rsidRPr="00396330">
        <w:rPr>
          <w:spacing w:val="-1"/>
          <w:sz w:val="24"/>
          <w:szCs w:val="24"/>
        </w:rPr>
        <w:t xml:space="preserve"> </w:t>
      </w:r>
      <w:r w:rsidR="00B77BA5" w:rsidRPr="00396330">
        <w:rPr>
          <w:sz w:val="24"/>
          <w:szCs w:val="24"/>
        </w:rPr>
        <w:t>небрежное,</w:t>
      </w:r>
      <w:r w:rsidR="00B77BA5" w:rsidRPr="00396330">
        <w:rPr>
          <w:spacing w:val="-1"/>
          <w:sz w:val="24"/>
          <w:szCs w:val="24"/>
        </w:rPr>
        <w:t xml:space="preserve"> </w:t>
      </w:r>
      <w:r w:rsidR="00B77BA5" w:rsidRPr="00396330">
        <w:rPr>
          <w:sz w:val="24"/>
          <w:szCs w:val="24"/>
        </w:rPr>
        <w:lastRenderedPageBreak/>
        <w:t>неразборчивое,</w:t>
      </w:r>
      <w:r w:rsidR="00B77BA5" w:rsidRPr="00396330">
        <w:rPr>
          <w:spacing w:val="-1"/>
          <w:sz w:val="24"/>
          <w:szCs w:val="24"/>
        </w:rPr>
        <w:t xml:space="preserve"> </w:t>
      </w:r>
      <w:r w:rsidR="00B77BA5" w:rsidRPr="00396330">
        <w:rPr>
          <w:sz w:val="24"/>
          <w:szCs w:val="24"/>
        </w:rPr>
        <w:t>с помарками.</w:t>
      </w:r>
    </w:p>
    <w:p w14:paraId="7620AF39" w14:textId="77777777" w:rsidR="00B77BA5" w:rsidRPr="00396330" w:rsidRDefault="00B77BA5" w:rsidP="0029215B">
      <w:pPr>
        <w:ind w:firstLine="284"/>
        <w:jc w:val="both"/>
        <w:rPr>
          <w:i/>
          <w:sz w:val="24"/>
          <w:szCs w:val="24"/>
        </w:rPr>
      </w:pPr>
      <w:r w:rsidRPr="00396330">
        <w:rPr>
          <w:i/>
          <w:sz w:val="24"/>
          <w:szCs w:val="24"/>
        </w:rPr>
        <w:t>Негрубым</w:t>
      </w:r>
      <w:r w:rsidRPr="00396330">
        <w:rPr>
          <w:i/>
          <w:spacing w:val="-8"/>
          <w:sz w:val="24"/>
          <w:szCs w:val="24"/>
        </w:rPr>
        <w:t xml:space="preserve"> </w:t>
      </w:r>
      <w:r w:rsidRPr="00396330">
        <w:rPr>
          <w:i/>
          <w:sz w:val="24"/>
          <w:szCs w:val="24"/>
        </w:rPr>
        <w:t>недочетом</w:t>
      </w:r>
      <w:r w:rsidRPr="00396330">
        <w:rPr>
          <w:i/>
          <w:spacing w:val="-8"/>
          <w:sz w:val="24"/>
          <w:szCs w:val="24"/>
        </w:rPr>
        <w:t xml:space="preserve"> </w:t>
      </w:r>
      <w:r w:rsidRPr="00396330">
        <w:rPr>
          <w:i/>
          <w:sz w:val="24"/>
          <w:szCs w:val="24"/>
        </w:rPr>
        <w:t>навыка</w:t>
      </w:r>
      <w:r w:rsidRPr="00396330">
        <w:rPr>
          <w:i/>
          <w:spacing w:val="-7"/>
          <w:sz w:val="24"/>
          <w:szCs w:val="24"/>
        </w:rPr>
        <w:t xml:space="preserve"> </w:t>
      </w:r>
      <w:r w:rsidRPr="00396330">
        <w:rPr>
          <w:i/>
          <w:sz w:val="24"/>
          <w:szCs w:val="24"/>
        </w:rPr>
        <w:t>письма</w:t>
      </w:r>
      <w:r w:rsidRPr="00396330">
        <w:rPr>
          <w:i/>
          <w:spacing w:val="-7"/>
          <w:sz w:val="24"/>
          <w:szCs w:val="24"/>
        </w:rPr>
        <w:t xml:space="preserve"> </w:t>
      </w:r>
      <w:r w:rsidRPr="00396330">
        <w:rPr>
          <w:i/>
          <w:sz w:val="24"/>
          <w:szCs w:val="24"/>
        </w:rPr>
        <w:t>принято</w:t>
      </w:r>
      <w:r w:rsidRPr="00396330">
        <w:rPr>
          <w:i/>
          <w:spacing w:val="-7"/>
          <w:sz w:val="24"/>
          <w:szCs w:val="24"/>
        </w:rPr>
        <w:t xml:space="preserve"> </w:t>
      </w:r>
      <w:r w:rsidRPr="00396330">
        <w:rPr>
          <w:i/>
          <w:sz w:val="24"/>
          <w:szCs w:val="24"/>
        </w:rPr>
        <w:t>считать:</w:t>
      </w:r>
    </w:p>
    <w:p w14:paraId="5EEF0B53" w14:textId="77777777" w:rsidR="00B77BA5" w:rsidRPr="00396330" w:rsidRDefault="00B77BA5" w:rsidP="0029215B">
      <w:pPr>
        <w:pStyle w:val="a5"/>
        <w:tabs>
          <w:tab w:val="left" w:pos="711"/>
        </w:tabs>
        <w:spacing w:before="0"/>
        <w:ind w:left="0" w:firstLine="284"/>
        <w:jc w:val="both"/>
        <w:rPr>
          <w:sz w:val="24"/>
          <w:szCs w:val="24"/>
        </w:rPr>
      </w:pPr>
      <w:r w:rsidRPr="00396330">
        <w:rPr>
          <w:sz w:val="24"/>
          <w:szCs w:val="24"/>
        </w:rPr>
        <w:t>– частичное</w:t>
      </w:r>
      <w:r w:rsidRPr="00396330">
        <w:rPr>
          <w:spacing w:val="-5"/>
          <w:sz w:val="24"/>
          <w:szCs w:val="24"/>
        </w:rPr>
        <w:t xml:space="preserve"> </w:t>
      </w:r>
      <w:r w:rsidRPr="00396330">
        <w:rPr>
          <w:sz w:val="24"/>
          <w:szCs w:val="24"/>
        </w:rPr>
        <w:t>искажение</w:t>
      </w:r>
      <w:r w:rsidRPr="00396330">
        <w:rPr>
          <w:spacing w:val="-4"/>
          <w:sz w:val="24"/>
          <w:szCs w:val="24"/>
        </w:rPr>
        <w:t xml:space="preserve"> </w:t>
      </w:r>
      <w:r w:rsidRPr="00396330">
        <w:rPr>
          <w:sz w:val="24"/>
          <w:szCs w:val="24"/>
        </w:rPr>
        <w:t>формы</w:t>
      </w:r>
      <w:r w:rsidRPr="00396330">
        <w:rPr>
          <w:spacing w:val="-4"/>
          <w:sz w:val="24"/>
          <w:szCs w:val="24"/>
        </w:rPr>
        <w:t xml:space="preserve"> </w:t>
      </w:r>
      <w:r w:rsidRPr="00396330">
        <w:rPr>
          <w:sz w:val="24"/>
          <w:szCs w:val="24"/>
        </w:rPr>
        <w:t>букв;</w:t>
      </w:r>
    </w:p>
    <w:p w14:paraId="13926578" w14:textId="77777777" w:rsidR="00B77BA5" w:rsidRPr="00396330" w:rsidRDefault="00B77BA5" w:rsidP="0029215B">
      <w:pPr>
        <w:pStyle w:val="a5"/>
        <w:tabs>
          <w:tab w:val="left" w:pos="711"/>
        </w:tabs>
        <w:spacing w:before="0"/>
        <w:ind w:left="0" w:firstLine="284"/>
        <w:jc w:val="both"/>
        <w:rPr>
          <w:sz w:val="24"/>
          <w:szCs w:val="24"/>
        </w:rPr>
      </w:pPr>
      <w:r w:rsidRPr="00396330">
        <w:rPr>
          <w:sz w:val="24"/>
          <w:szCs w:val="24"/>
        </w:rPr>
        <w:t>– несоблюдение точных пропорций по высоте строчных и заглавных</w:t>
      </w:r>
      <w:r w:rsidRPr="00396330">
        <w:rPr>
          <w:spacing w:val="1"/>
          <w:sz w:val="24"/>
          <w:szCs w:val="24"/>
        </w:rPr>
        <w:t xml:space="preserve"> </w:t>
      </w:r>
      <w:r w:rsidRPr="00396330">
        <w:rPr>
          <w:sz w:val="24"/>
          <w:szCs w:val="24"/>
        </w:rPr>
        <w:t>букв;</w:t>
      </w:r>
    </w:p>
    <w:p w14:paraId="724B58CC" w14:textId="77777777" w:rsidR="00B77BA5" w:rsidRPr="00396330" w:rsidRDefault="00B77BA5" w:rsidP="0029215B">
      <w:pPr>
        <w:pStyle w:val="a5"/>
        <w:tabs>
          <w:tab w:val="left" w:pos="711"/>
        </w:tabs>
        <w:spacing w:before="0"/>
        <w:ind w:left="0" w:firstLine="284"/>
        <w:jc w:val="both"/>
        <w:rPr>
          <w:sz w:val="24"/>
          <w:szCs w:val="24"/>
        </w:rPr>
      </w:pPr>
      <w:r w:rsidRPr="00396330">
        <w:rPr>
          <w:sz w:val="24"/>
          <w:szCs w:val="24"/>
        </w:rPr>
        <w:t>– наличие</w:t>
      </w:r>
      <w:r w:rsidRPr="00396330">
        <w:rPr>
          <w:spacing w:val="-5"/>
          <w:sz w:val="24"/>
          <w:szCs w:val="24"/>
        </w:rPr>
        <w:t xml:space="preserve"> </w:t>
      </w:r>
      <w:r w:rsidRPr="00396330">
        <w:rPr>
          <w:sz w:val="24"/>
          <w:szCs w:val="24"/>
        </w:rPr>
        <w:t>неправильных</w:t>
      </w:r>
      <w:r w:rsidRPr="00396330">
        <w:rPr>
          <w:spacing w:val="-6"/>
          <w:sz w:val="24"/>
          <w:szCs w:val="24"/>
        </w:rPr>
        <w:t xml:space="preserve"> </w:t>
      </w:r>
      <w:r w:rsidRPr="00396330">
        <w:rPr>
          <w:sz w:val="24"/>
          <w:szCs w:val="24"/>
        </w:rPr>
        <w:t>соединений,</w:t>
      </w:r>
      <w:r w:rsidRPr="00396330">
        <w:rPr>
          <w:spacing w:val="-4"/>
          <w:sz w:val="24"/>
          <w:szCs w:val="24"/>
        </w:rPr>
        <w:t xml:space="preserve"> </w:t>
      </w:r>
      <w:r w:rsidRPr="00396330">
        <w:rPr>
          <w:sz w:val="24"/>
          <w:szCs w:val="24"/>
        </w:rPr>
        <w:t>искажающих</w:t>
      </w:r>
      <w:r w:rsidRPr="00396330">
        <w:rPr>
          <w:spacing w:val="-5"/>
          <w:sz w:val="24"/>
          <w:szCs w:val="24"/>
        </w:rPr>
        <w:t xml:space="preserve"> </w:t>
      </w:r>
      <w:r w:rsidRPr="00396330">
        <w:rPr>
          <w:sz w:val="24"/>
          <w:szCs w:val="24"/>
        </w:rPr>
        <w:t>форму</w:t>
      </w:r>
      <w:r w:rsidRPr="00396330">
        <w:rPr>
          <w:spacing w:val="-4"/>
          <w:sz w:val="24"/>
          <w:szCs w:val="24"/>
        </w:rPr>
        <w:t xml:space="preserve"> </w:t>
      </w:r>
      <w:r w:rsidRPr="00396330">
        <w:rPr>
          <w:sz w:val="24"/>
          <w:szCs w:val="24"/>
        </w:rPr>
        <w:t>букв;</w:t>
      </w:r>
    </w:p>
    <w:p w14:paraId="4F9A90C1" w14:textId="77777777" w:rsidR="00B77BA5" w:rsidRPr="00396330" w:rsidRDefault="00B77BA5" w:rsidP="0029215B">
      <w:pPr>
        <w:pStyle w:val="a5"/>
        <w:tabs>
          <w:tab w:val="left" w:pos="711"/>
        </w:tabs>
        <w:spacing w:before="0"/>
        <w:ind w:left="0" w:firstLine="284"/>
        <w:jc w:val="both"/>
        <w:rPr>
          <w:sz w:val="24"/>
          <w:szCs w:val="24"/>
        </w:rPr>
      </w:pPr>
      <w:r w:rsidRPr="00396330">
        <w:rPr>
          <w:sz w:val="24"/>
          <w:szCs w:val="24"/>
        </w:rPr>
        <w:t>– выход</w:t>
      </w:r>
      <w:r w:rsidRPr="00396330">
        <w:rPr>
          <w:spacing w:val="-4"/>
          <w:sz w:val="24"/>
          <w:szCs w:val="24"/>
        </w:rPr>
        <w:t xml:space="preserve"> </w:t>
      </w:r>
      <w:r w:rsidRPr="00396330">
        <w:rPr>
          <w:sz w:val="24"/>
          <w:szCs w:val="24"/>
        </w:rPr>
        <w:t>за</w:t>
      </w:r>
      <w:r w:rsidRPr="00396330">
        <w:rPr>
          <w:spacing w:val="-4"/>
          <w:sz w:val="24"/>
          <w:szCs w:val="24"/>
        </w:rPr>
        <w:t xml:space="preserve"> </w:t>
      </w:r>
      <w:r w:rsidRPr="00396330">
        <w:rPr>
          <w:sz w:val="24"/>
          <w:szCs w:val="24"/>
        </w:rPr>
        <w:t>линию</w:t>
      </w:r>
      <w:r w:rsidRPr="00396330">
        <w:rPr>
          <w:spacing w:val="-4"/>
          <w:sz w:val="24"/>
          <w:szCs w:val="24"/>
        </w:rPr>
        <w:t xml:space="preserve"> </w:t>
      </w:r>
      <w:r w:rsidRPr="00396330">
        <w:rPr>
          <w:sz w:val="24"/>
          <w:szCs w:val="24"/>
        </w:rPr>
        <w:t>рабочей</w:t>
      </w:r>
      <w:r w:rsidRPr="00396330">
        <w:rPr>
          <w:spacing w:val="-3"/>
          <w:sz w:val="24"/>
          <w:szCs w:val="24"/>
        </w:rPr>
        <w:t xml:space="preserve"> </w:t>
      </w:r>
      <w:r w:rsidRPr="00396330">
        <w:rPr>
          <w:sz w:val="24"/>
          <w:szCs w:val="24"/>
        </w:rPr>
        <w:t>строки,</w:t>
      </w:r>
      <w:r w:rsidRPr="00396330">
        <w:rPr>
          <w:spacing w:val="-4"/>
          <w:sz w:val="24"/>
          <w:szCs w:val="24"/>
        </w:rPr>
        <w:t xml:space="preserve"> </w:t>
      </w:r>
      <w:r w:rsidRPr="00396330">
        <w:rPr>
          <w:sz w:val="24"/>
          <w:szCs w:val="24"/>
        </w:rPr>
        <w:t>недописывание</w:t>
      </w:r>
      <w:r w:rsidRPr="00396330">
        <w:rPr>
          <w:spacing w:val="-4"/>
          <w:sz w:val="24"/>
          <w:szCs w:val="24"/>
        </w:rPr>
        <w:t xml:space="preserve"> </w:t>
      </w:r>
      <w:r w:rsidRPr="00396330">
        <w:rPr>
          <w:sz w:val="24"/>
          <w:szCs w:val="24"/>
        </w:rPr>
        <w:t>до</w:t>
      </w:r>
      <w:r w:rsidRPr="00396330">
        <w:rPr>
          <w:spacing w:val="-4"/>
          <w:sz w:val="24"/>
          <w:szCs w:val="24"/>
        </w:rPr>
        <w:t xml:space="preserve"> </w:t>
      </w:r>
      <w:r w:rsidRPr="00396330">
        <w:rPr>
          <w:sz w:val="24"/>
          <w:szCs w:val="24"/>
        </w:rPr>
        <w:t>нее;</w:t>
      </w:r>
    </w:p>
    <w:p w14:paraId="77B025AF" w14:textId="77777777" w:rsidR="00B77BA5" w:rsidRPr="00396330" w:rsidRDefault="00B77BA5" w:rsidP="0029215B">
      <w:pPr>
        <w:pStyle w:val="a5"/>
        <w:tabs>
          <w:tab w:val="left" w:pos="711"/>
        </w:tabs>
        <w:spacing w:before="0"/>
        <w:ind w:left="0" w:firstLine="284"/>
        <w:jc w:val="both"/>
        <w:rPr>
          <w:sz w:val="24"/>
          <w:szCs w:val="24"/>
        </w:rPr>
      </w:pPr>
      <w:r w:rsidRPr="00396330">
        <w:rPr>
          <w:sz w:val="24"/>
          <w:szCs w:val="24"/>
        </w:rPr>
        <w:t>– слишком</w:t>
      </w:r>
      <w:r w:rsidRPr="00396330">
        <w:rPr>
          <w:spacing w:val="-8"/>
          <w:sz w:val="24"/>
          <w:szCs w:val="24"/>
        </w:rPr>
        <w:t xml:space="preserve"> </w:t>
      </w:r>
      <w:r w:rsidRPr="00396330">
        <w:rPr>
          <w:sz w:val="24"/>
          <w:szCs w:val="24"/>
        </w:rPr>
        <w:t>крупное</w:t>
      </w:r>
      <w:r w:rsidRPr="00396330">
        <w:rPr>
          <w:spacing w:val="-8"/>
          <w:sz w:val="24"/>
          <w:szCs w:val="24"/>
        </w:rPr>
        <w:t xml:space="preserve"> </w:t>
      </w:r>
      <w:r w:rsidRPr="00396330">
        <w:rPr>
          <w:sz w:val="24"/>
          <w:szCs w:val="24"/>
        </w:rPr>
        <w:t>или</w:t>
      </w:r>
      <w:r w:rsidRPr="00396330">
        <w:rPr>
          <w:spacing w:val="-9"/>
          <w:sz w:val="24"/>
          <w:szCs w:val="24"/>
        </w:rPr>
        <w:t xml:space="preserve"> </w:t>
      </w:r>
      <w:r w:rsidRPr="00396330">
        <w:rPr>
          <w:sz w:val="24"/>
          <w:szCs w:val="24"/>
        </w:rPr>
        <w:t>слишком</w:t>
      </w:r>
      <w:r w:rsidRPr="00396330">
        <w:rPr>
          <w:spacing w:val="-7"/>
          <w:sz w:val="24"/>
          <w:szCs w:val="24"/>
        </w:rPr>
        <w:t xml:space="preserve"> </w:t>
      </w:r>
      <w:r w:rsidRPr="00396330">
        <w:rPr>
          <w:sz w:val="24"/>
          <w:szCs w:val="24"/>
        </w:rPr>
        <w:t>мелкое</w:t>
      </w:r>
      <w:r w:rsidRPr="00396330">
        <w:rPr>
          <w:spacing w:val="-8"/>
          <w:sz w:val="24"/>
          <w:szCs w:val="24"/>
        </w:rPr>
        <w:t xml:space="preserve"> </w:t>
      </w:r>
      <w:r w:rsidRPr="00396330">
        <w:rPr>
          <w:sz w:val="24"/>
          <w:szCs w:val="24"/>
        </w:rPr>
        <w:t>письмо;</w:t>
      </w:r>
    </w:p>
    <w:p w14:paraId="5C734F9E" w14:textId="60402CA0" w:rsidR="00ED2E70" w:rsidRPr="00396330" w:rsidRDefault="00B77BA5" w:rsidP="0029215B">
      <w:pPr>
        <w:pStyle w:val="a5"/>
        <w:tabs>
          <w:tab w:val="left" w:pos="711"/>
        </w:tabs>
        <w:spacing w:before="0"/>
        <w:ind w:left="0" w:firstLine="284"/>
        <w:jc w:val="both"/>
        <w:rPr>
          <w:sz w:val="24"/>
          <w:szCs w:val="24"/>
        </w:rPr>
      </w:pPr>
      <w:r w:rsidRPr="00396330">
        <w:rPr>
          <w:sz w:val="24"/>
          <w:szCs w:val="24"/>
        </w:rPr>
        <w:t>– отдельные случаи несоблюдения наклона, равного расстояния между</w:t>
      </w:r>
      <w:r w:rsidR="00233E3E" w:rsidRPr="00396330">
        <w:rPr>
          <w:sz w:val="24"/>
          <w:szCs w:val="24"/>
        </w:rPr>
        <w:t xml:space="preserve"> </w:t>
      </w:r>
      <w:r w:rsidRPr="00396330">
        <w:rPr>
          <w:sz w:val="24"/>
          <w:szCs w:val="24"/>
        </w:rPr>
        <w:t>буквами</w:t>
      </w:r>
      <w:r w:rsidRPr="00396330">
        <w:rPr>
          <w:spacing w:val="-1"/>
          <w:sz w:val="24"/>
          <w:szCs w:val="24"/>
        </w:rPr>
        <w:t xml:space="preserve"> </w:t>
      </w:r>
      <w:r w:rsidRPr="00396330">
        <w:rPr>
          <w:sz w:val="24"/>
          <w:szCs w:val="24"/>
        </w:rPr>
        <w:t>и</w:t>
      </w:r>
      <w:r w:rsidRPr="00396330">
        <w:rPr>
          <w:spacing w:val="-1"/>
          <w:sz w:val="24"/>
          <w:szCs w:val="24"/>
        </w:rPr>
        <w:t xml:space="preserve"> </w:t>
      </w:r>
      <w:r w:rsidRPr="00396330">
        <w:rPr>
          <w:sz w:val="24"/>
          <w:szCs w:val="24"/>
        </w:rPr>
        <w:t>словами.</w:t>
      </w:r>
    </w:p>
    <w:p w14:paraId="0B69B131" w14:textId="1B41453C" w:rsidR="000A052C" w:rsidRPr="00396330" w:rsidRDefault="000A052C" w:rsidP="0029215B">
      <w:pPr>
        <w:widowControl/>
        <w:autoSpaceDE/>
        <w:autoSpaceDN/>
        <w:ind w:firstLine="284"/>
        <w:jc w:val="both"/>
        <w:rPr>
          <w:sz w:val="24"/>
          <w:szCs w:val="24"/>
        </w:rPr>
      </w:pPr>
      <w:r w:rsidRPr="00396330">
        <w:rPr>
          <w:spacing w:val="-2"/>
          <w:sz w:val="24"/>
          <w:szCs w:val="24"/>
        </w:rPr>
        <w:t>Контрольное списывание в 1 классе</w:t>
      </w:r>
      <w:r w:rsidR="00E30761" w:rsidRPr="00396330">
        <w:rPr>
          <w:b/>
          <w:spacing w:val="-2"/>
          <w:sz w:val="24"/>
          <w:szCs w:val="24"/>
        </w:rPr>
        <w:t xml:space="preserve"> </w:t>
      </w:r>
      <w:r w:rsidR="00E30761" w:rsidRPr="00396330">
        <w:rPr>
          <w:spacing w:val="-2"/>
          <w:sz w:val="24"/>
          <w:szCs w:val="24"/>
        </w:rPr>
        <w:t>проводится</w:t>
      </w:r>
      <w:r w:rsidR="00E30761" w:rsidRPr="00396330">
        <w:rPr>
          <w:spacing w:val="-13"/>
          <w:sz w:val="24"/>
          <w:szCs w:val="24"/>
        </w:rPr>
        <w:t xml:space="preserve"> </w:t>
      </w:r>
      <w:r w:rsidR="00E30761" w:rsidRPr="00396330">
        <w:rPr>
          <w:sz w:val="24"/>
          <w:szCs w:val="24"/>
        </w:rPr>
        <w:t>только</w:t>
      </w:r>
      <w:r w:rsidR="00E30761" w:rsidRPr="00396330">
        <w:rPr>
          <w:spacing w:val="-11"/>
          <w:sz w:val="24"/>
          <w:szCs w:val="24"/>
        </w:rPr>
        <w:t xml:space="preserve"> </w:t>
      </w:r>
      <w:r w:rsidR="00E30761" w:rsidRPr="00396330">
        <w:rPr>
          <w:sz w:val="24"/>
          <w:szCs w:val="24"/>
        </w:rPr>
        <w:t xml:space="preserve">во II полугодии. </w:t>
      </w:r>
      <w:r w:rsidRPr="00396330">
        <w:rPr>
          <w:spacing w:val="-1"/>
          <w:sz w:val="24"/>
          <w:szCs w:val="24"/>
        </w:rPr>
        <w:t>Списывание с</w:t>
      </w:r>
      <w:r w:rsidRPr="00396330">
        <w:rPr>
          <w:spacing w:val="-13"/>
          <w:sz w:val="24"/>
          <w:szCs w:val="24"/>
        </w:rPr>
        <w:t xml:space="preserve"> </w:t>
      </w:r>
      <w:r w:rsidRPr="00396330">
        <w:rPr>
          <w:spacing w:val="-1"/>
          <w:sz w:val="24"/>
          <w:szCs w:val="24"/>
        </w:rPr>
        <w:t>печатного</w:t>
      </w:r>
      <w:r w:rsidRPr="00396330">
        <w:rPr>
          <w:spacing w:val="-14"/>
          <w:sz w:val="24"/>
          <w:szCs w:val="24"/>
        </w:rPr>
        <w:t xml:space="preserve"> </w:t>
      </w:r>
      <w:r w:rsidRPr="00396330">
        <w:rPr>
          <w:spacing w:val="-1"/>
          <w:sz w:val="24"/>
          <w:szCs w:val="24"/>
        </w:rPr>
        <w:t>шрифта</w:t>
      </w:r>
      <w:r w:rsidRPr="00396330">
        <w:rPr>
          <w:spacing w:val="-13"/>
          <w:sz w:val="24"/>
          <w:szCs w:val="24"/>
        </w:rPr>
        <w:t xml:space="preserve"> текста </w:t>
      </w:r>
      <w:r w:rsidRPr="00396330">
        <w:rPr>
          <w:spacing w:val="-1"/>
          <w:sz w:val="24"/>
          <w:szCs w:val="24"/>
        </w:rPr>
        <w:t>объемом не более 25 слов</w:t>
      </w:r>
      <w:r w:rsidRPr="00396330">
        <w:rPr>
          <w:sz w:val="24"/>
          <w:szCs w:val="24"/>
        </w:rPr>
        <w:t>,</w:t>
      </w:r>
      <w:r w:rsidRPr="00396330">
        <w:rPr>
          <w:spacing w:val="-47"/>
          <w:sz w:val="24"/>
          <w:szCs w:val="24"/>
        </w:rPr>
        <w:t xml:space="preserve"> </w:t>
      </w:r>
      <w:r w:rsidRPr="00396330">
        <w:rPr>
          <w:sz w:val="24"/>
          <w:szCs w:val="24"/>
        </w:rPr>
        <w:t>в</w:t>
      </w:r>
      <w:r w:rsidRPr="00396330">
        <w:rPr>
          <w:spacing w:val="-3"/>
          <w:sz w:val="24"/>
          <w:szCs w:val="24"/>
        </w:rPr>
        <w:t xml:space="preserve"> </w:t>
      </w:r>
      <w:r w:rsidRPr="00396330">
        <w:rPr>
          <w:sz w:val="24"/>
          <w:szCs w:val="24"/>
        </w:rPr>
        <w:t>котором</w:t>
      </w:r>
      <w:r w:rsidRPr="00396330">
        <w:rPr>
          <w:spacing w:val="-1"/>
          <w:sz w:val="24"/>
          <w:szCs w:val="24"/>
        </w:rPr>
        <w:t xml:space="preserve"> </w:t>
      </w:r>
      <w:r w:rsidRPr="00396330">
        <w:rPr>
          <w:sz w:val="24"/>
          <w:szCs w:val="24"/>
        </w:rPr>
        <w:t>использованы слова простой слоговой конструкции</w:t>
      </w:r>
      <w:r w:rsidRPr="00396330">
        <w:rPr>
          <w:spacing w:val="-1"/>
          <w:sz w:val="24"/>
          <w:szCs w:val="24"/>
        </w:rPr>
        <w:t xml:space="preserve">, а их написание </w:t>
      </w:r>
      <w:r w:rsidRPr="00396330">
        <w:rPr>
          <w:sz w:val="24"/>
          <w:szCs w:val="24"/>
        </w:rPr>
        <w:t>не</w:t>
      </w:r>
      <w:r w:rsidRPr="00396330">
        <w:rPr>
          <w:spacing w:val="-2"/>
          <w:sz w:val="24"/>
          <w:szCs w:val="24"/>
        </w:rPr>
        <w:t xml:space="preserve"> </w:t>
      </w:r>
      <w:r w:rsidRPr="00396330">
        <w:rPr>
          <w:sz w:val="24"/>
          <w:szCs w:val="24"/>
        </w:rPr>
        <w:t>расходится</w:t>
      </w:r>
      <w:r w:rsidRPr="00396330">
        <w:rPr>
          <w:spacing w:val="-2"/>
          <w:sz w:val="24"/>
          <w:szCs w:val="24"/>
        </w:rPr>
        <w:t xml:space="preserve"> </w:t>
      </w:r>
      <w:r w:rsidRPr="00396330">
        <w:rPr>
          <w:sz w:val="24"/>
          <w:szCs w:val="24"/>
        </w:rPr>
        <w:t>с</w:t>
      </w:r>
      <w:r w:rsidRPr="00396330">
        <w:rPr>
          <w:spacing w:val="-1"/>
          <w:sz w:val="24"/>
          <w:szCs w:val="24"/>
        </w:rPr>
        <w:t xml:space="preserve"> </w:t>
      </w:r>
      <w:r w:rsidRPr="00396330">
        <w:rPr>
          <w:sz w:val="24"/>
          <w:szCs w:val="24"/>
        </w:rPr>
        <w:t>произношением. По результатам проверки списывания учитель выставляет оценку «усвоил(а)» или «не усвоил(а)».</w:t>
      </w:r>
    </w:p>
    <w:p w14:paraId="1E77D231" w14:textId="77777777" w:rsidR="00E30761" w:rsidRPr="00396330" w:rsidRDefault="00E30761" w:rsidP="0029215B">
      <w:pPr>
        <w:pStyle w:val="a3"/>
        <w:spacing w:before="0"/>
        <w:ind w:left="0" w:firstLine="284"/>
        <w:jc w:val="both"/>
        <w:rPr>
          <w:i/>
          <w:sz w:val="24"/>
          <w:szCs w:val="24"/>
        </w:rPr>
      </w:pPr>
      <w:r w:rsidRPr="00396330">
        <w:rPr>
          <w:i/>
          <w:sz w:val="24"/>
          <w:szCs w:val="24"/>
        </w:rPr>
        <w:t>Для обучающихся 2–4 классов</w:t>
      </w:r>
    </w:p>
    <w:p w14:paraId="7E021539" w14:textId="77777777" w:rsidR="00E30761" w:rsidRPr="00396330" w:rsidRDefault="00E30761" w:rsidP="0029215B">
      <w:pPr>
        <w:ind w:firstLine="284"/>
        <w:jc w:val="center"/>
        <w:rPr>
          <w:sz w:val="24"/>
          <w:szCs w:val="24"/>
        </w:rPr>
      </w:pPr>
      <w:r w:rsidRPr="00396330">
        <w:rPr>
          <w:b/>
          <w:sz w:val="24"/>
          <w:szCs w:val="24"/>
        </w:rPr>
        <w:t>Примерный объем текстов для списывания по годам обучения</w:t>
      </w:r>
    </w:p>
    <w:p w14:paraId="30F53A99" w14:textId="77777777" w:rsidR="00E30761" w:rsidRPr="00396330" w:rsidRDefault="00E30761" w:rsidP="0029215B">
      <w:pPr>
        <w:pStyle w:val="a3"/>
        <w:spacing w:before="0"/>
        <w:ind w:left="0" w:firstLine="284"/>
        <w:jc w:val="both"/>
        <w:rPr>
          <w:sz w:val="24"/>
          <w:szCs w:val="24"/>
        </w:rPr>
      </w:pPr>
      <w:r w:rsidRPr="00396330">
        <w:rPr>
          <w:sz w:val="24"/>
          <w:szCs w:val="24"/>
        </w:rPr>
        <w:t xml:space="preserve">2 класс (на конец </w:t>
      </w:r>
      <w:r w:rsidRPr="00396330">
        <w:rPr>
          <w:sz w:val="24"/>
          <w:szCs w:val="24"/>
          <w:lang w:val="en-US"/>
        </w:rPr>
        <w:t>IV</w:t>
      </w:r>
      <w:r w:rsidRPr="00396330">
        <w:rPr>
          <w:sz w:val="24"/>
          <w:szCs w:val="24"/>
        </w:rPr>
        <w:t xml:space="preserve"> четверти) – не</w:t>
      </w:r>
      <w:r w:rsidRPr="00396330">
        <w:rPr>
          <w:spacing w:val="-6"/>
          <w:sz w:val="24"/>
          <w:szCs w:val="24"/>
        </w:rPr>
        <w:t xml:space="preserve"> </w:t>
      </w:r>
      <w:r w:rsidRPr="00396330">
        <w:rPr>
          <w:sz w:val="24"/>
          <w:szCs w:val="24"/>
        </w:rPr>
        <w:t>более</w:t>
      </w:r>
      <w:r w:rsidRPr="00396330">
        <w:rPr>
          <w:spacing w:val="-5"/>
          <w:sz w:val="24"/>
          <w:szCs w:val="24"/>
        </w:rPr>
        <w:t xml:space="preserve"> </w:t>
      </w:r>
      <w:r w:rsidRPr="00396330">
        <w:rPr>
          <w:sz w:val="24"/>
          <w:szCs w:val="24"/>
        </w:rPr>
        <w:t>50 слов;</w:t>
      </w:r>
    </w:p>
    <w:p w14:paraId="4AD5C20B" w14:textId="77777777" w:rsidR="00E30761" w:rsidRPr="00396330" w:rsidRDefault="00E30761" w:rsidP="0029215B">
      <w:pPr>
        <w:pStyle w:val="a3"/>
        <w:spacing w:before="0"/>
        <w:ind w:left="0" w:firstLine="284"/>
        <w:jc w:val="both"/>
        <w:rPr>
          <w:sz w:val="24"/>
          <w:szCs w:val="24"/>
        </w:rPr>
      </w:pPr>
      <w:r w:rsidRPr="00396330">
        <w:rPr>
          <w:sz w:val="24"/>
          <w:szCs w:val="24"/>
        </w:rPr>
        <w:t xml:space="preserve">3 класс (на конец </w:t>
      </w:r>
      <w:r w:rsidRPr="00396330">
        <w:rPr>
          <w:sz w:val="24"/>
          <w:szCs w:val="24"/>
          <w:lang w:val="en-US"/>
        </w:rPr>
        <w:t>IV</w:t>
      </w:r>
      <w:r w:rsidRPr="00396330">
        <w:rPr>
          <w:sz w:val="24"/>
          <w:szCs w:val="24"/>
        </w:rPr>
        <w:t xml:space="preserve"> четверти) – не</w:t>
      </w:r>
      <w:r w:rsidRPr="00396330">
        <w:rPr>
          <w:spacing w:val="-6"/>
          <w:sz w:val="24"/>
          <w:szCs w:val="24"/>
        </w:rPr>
        <w:t xml:space="preserve"> </w:t>
      </w:r>
      <w:r w:rsidRPr="00396330">
        <w:rPr>
          <w:sz w:val="24"/>
          <w:szCs w:val="24"/>
        </w:rPr>
        <w:t>более</w:t>
      </w:r>
      <w:r w:rsidRPr="00396330">
        <w:rPr>
          <w:spacing w:val="-5"/>
          <w:sz w:val="24"/>
          <w:szCs w:val="24"/>
        </w:rPr>
        <w:t xml:space="preserve"> </w:t>
      </w:r>
      <w:r w:rsidRPr="00396330">
        <w:rPr>
          <w:sz w:val="24"/>
          <w:szCs w:val="24"/>
        </w:rPr>
        <w:t>70 слов;</w:t>
      </w:r>
    </w:p>
    <w:p w14:paraId="0581FE43" w14:textId="77777777" w:rsidR="00E30761" w:rsidRPr="00396330" w:rsidRDefault="00E30761" w:rsidP="0029215B">
      <w:pPr>
        <w:ind w:firstLine="284"/>
        <w:jc w:val="both"/>
        <w:rPr>
          <w:sz w:val="24"/>
          <w:szCs w:val="24"/>
        </w:rPr>
      </w:pPr>
      <w:r w:rsidRPr="00396330">
        <w:rPr>
          <w:sz w:val="24"/>
          <w:szCs w:val="24"/>
        </w:rPr>
        <w:t xml:space="preserve">4 класс (на конец </w:t>
      </w:r>
      <w:r w:rsidRPr="00396330">
        <w:rPr>
          <w:sz w:val="24"/>
          <w:szCs w:val="24"/>
          <w:lang w:val="en-US"/>
        </w:rPr>
        <w:t>IV</w:t>
      </w:r>
      <w:r w:rsidRPr="00396330">
        <w:rPr>
          <w:sz w:val="24"/>
          <w:szCs w:val="24"/>
        </w:rPr>
        <w:t xml:space="preserve"> четверти) – не</w:t>
      </w:r>
      <w:r w:rsidRPr="00396330">
        <w:rPr>
          <w:spacing w:val="-6"/>
          <w:sz w:val="24"/>
          <w:szCs w:val="24"/>
        </w:rPr>
        <w:t xml:space="preserve"> </w:t>
      </w:r>
      <w:r w:rsidRPr="00396330">
        <w:rPr>
          <w:sz w:val="24"/>
          <w:szCs w:val="24"/>
        </w:rPr>
        <w:t>более</w:t>
      </w:r>
      <w:r w:rsidRPr="00396330">
        <w:rPr>
          <w:spacing w:val="-5"/>
          <w:sz w:val="24"/>
          <w:szCs w:val="24"/>
        </w:rPr>
        <w:t xml:space="preserve"> 8</w:t>
      </w:r>
      <w:r w:rsidRPr="00396330">
        <w:rPr>
          <w:sz w:val="24"/>
          <w:szCs w:val="24"/>
        </w:rPr>
        <w:t>5 слов.</w:t>
      </w:r>
    </w:p>
    <w:p w14:paraId="6703F0C8" w14:textId="77777777" w:rsidR="00E30761" w:rsidRPr="00396330" w:rsidRDefault="00E30761" w:rsidP="0029215B">
      <w:pPr>
        <w:ind w:firstLine="284"/>
        <w:jc w:val="both"/>
        <w:rPr>
          <w:sz w:val="24"/>
          <w:szCs w:val="24"/>
        </w:rPr>
      </w:pPr>
      <w:r w:rsidRPr="00396330">
        <w:rPr>
          <w:sz w:val="24"/>
          <w:szCs w:val="24"/>
        </w:rPr>
        <w:t>* В среднем на 5–8 слов больше, чем текст</w:t>
      </w:r>
      <w:r w:rsidRPr="00396330">
        <w:rPr>
          <w:spacing w:val="1"/>
          <w:sz w:val="24"/>
          <w:szCs w:val="24"/>
        </w:rPr>
        <w:t xml:space="preserve"> </w:t>
      </w:r>
      <w:r w:rsidRPr="00396330">
        <w:rPr>
          <w:sz w:val="24"/>
          <w:szCs w:val="24"/>
        </w:rPr>
        <w:t>для</w:t>
      </w:r>
      <w:r w:rsidRPr="00396330">
        <w:rPr>
          <w:spacing w:val="-2"/>
          <w:sz w:val="24"/>
          <w:szCs w:val="24"/>
        </w:rPr>
        <w:t xml:space="preserve"> </w:t>
      </w:r>
      <w:r w:rsidRPr="00396330">
        <w:rPr>
          <w:sz w:val="24"/>
          <w:szCs w:val="24"/>
        </w:rPr>
        <w:t>диктанта,</w:t>
      </w:r>
      <w:r w:rsidRPr="00396330">
        <w:rPr>
          <w:spacing w:val="-1"/>
          <w:sz w:val="24"/>
          <w:szCs w:val="24"/>
        </w:rPr>
        <w:t xml:space="preserve"> </w:t>
      </w:r>
      <w:r w:rsidRPr="00396330">
        <w:rPr>
          <w:sz w:val="24"/>
          <w:szCs w:val="24"/>
        </w:rPr>
        <w:t>соответственно</w:t>
      </w:r>
      <w:r w:rsidRPr="00396330">
        <w:rPr>
          <w:spacing w:val="-1"/>
          <w:sz w:val="24"/>
          <w:szCs w:val="24"/>
        </w:rPr>
        <w:t xml:space="preserve"> </w:t>
      </w:r>
      <w:r w:rsidRPr="00396330">
        <w:rPr>
          <w:sz w:val="24"/>
          <w:szCs w:val="24"/>
        </w:rPr>
        <w:t>году</w:t>
      </w:r>
      <w:r w:rsidRPr="00396330">
        <w:rPr>
          <w:spacing w:val="-1"/>
          <w:sz w:val="24"/>
          <w:szCs w:val="24"/>
        </w:rPr>
        <w:t xml:space="preserve"> </w:t>
      </w:r>
      <w:r w:rsidRPr="00396330">
        <w:rPr>
          <w:sz w:val="24"/>
          <w:szCs w:val="24"/>
        </w:rPr>
        <w:t>обучения.</w:t>
      </w:r>
    </w:p>
    <w:p w14:paraId="32DEC8BF" w14:textId="77777777" w:rsidR="00E30761" w:rsidRPr="00396330" w:rsidRDefault="00E30761" w:rsidP="0029215B">
      <w:pPr>
        <w:pStyle w:val="a3"/>
        <w:spacing w:before="0"/>
        <w:ind w:left="0" w:firstLine="284"/>
        <w:jc w:val="center"/>
        <w:rPr>
          <w:b/>
          <w:sz w:val="24"/>
          <w:szCs w:val="24"/>
        </w:rPr>
      </w:pPr>
      <w:r w:rsidRPr="00396330">
        <w:rPr>
          <w:b/>
          <w:sz w:val="24"/>
          <w:szCs w:val="24"/>
        </w:rPr>
        <w:t>Количество контрольных списываний по годам обучения</w:t>
      </w:r>
    </w:p>
    <w:p w14:paraId="27C8032E" w14:textId="77777777" w:rsidR="00E30761" w:rsidRPr="00396330" w:rsidRDefault="00E30761" w:rsidP="0029215B">
      <w:pPr>
        <w:pStyle w:val="a3"/>
        <w:spacing w:before="0"/>
        <w:ind w:left="0" w:firstLine="284"/>
        <w:jc w:val="both"/>
        <w:rPr>
          <w:sz w:val="24"/>
          <w:szCs w:val="24"/>
        </w:rPr>
      </w:pPr>
      <w:r w:rsidRPr="00396330">
        <w:rPr>
          <w:sz w:val="24"/>
          <w:szCs w:val="24"/>
        </w:rPr>
        <w:t>2 класс – в количестве двух в I и двух во II полугодиях;</w:t>
      </w:r>
    </w:p>
    <w:p w14:paraId="3F2ED39A" w14:textId="77777777" w:rsidR="00E30761" w:rsidRPr="00396330" w:rsidRDefault="00E30761" w:rsidP="0029215B">
      <w:pPr>
        <w:pStyle w:val="a3"/>
        <w:spacing w:before="0"/>
        <w:ind w:left="0" w:firstLine="284"/>
        <w:jc w:val="both"/>
        <w:rPr>
          <w:sz w:val="24"/>
          <w:szCs w:val="24"/>
        </w:rPr>
      </w:pPr>
      <w:r w:rsidRPr="00396330">
        <w:rPr>
          <w:sz w:val="24"/>
          <w:szCs w:val="24"/>
        </w:rPr>
        <w:t>3 класс – в количестве двух в I полугодии и одного во II полугодии;</w:t>
      </w:r>
    </w:p>
    <w:p w14:paraId="02789743" w14:textId="77777777" w:rsidR="00E30761" w:rsidRPr="00396330" w:rsidRDefault="00E30761" w:rsidP="0029215B">
      <w:pPr>
        <w:pStyle w:val="a3"/>
        <w:spacing w:before="0"/>
        <w:ind w:left="0" w:firstLine="284"/>
        <w:jc w:val="both"/>
        <w:rPr>
          <w:sz w:val="24"/>
          <w:szCs w:val="24"/>
        </w:rPr>
      </w:pPr>
      <w:r w:rsidRPr="00396330">
        <w:rPr>
          <w:sz w:val="24"/>
          <w:szCs w:val="24"/>
        </w:rPr>
        <w:t>4 класс – в количестве одного в I и одного во II полугодии.</w:t>
      </w:r>
    </w:p>
    <w:p w14:paraId="3564DA18" w14:textId="28A70B79" w:rsidR="00376491" w:rsidRPr="00396330" w:rsidRDefault="00376491" w:rsidP="0029215B">
      <w:pPr>
        <w:widowControl/>
        <w:autoSpaceDE/>
        <w:autoSpaceDN/>
        <w:ind w:firstLine="284"/>
        <w:jc w:val="right"/>
        <w:rPr>
          <w:rFonts w:eastAsiaTheme="minorHAnsi"/>
          <w:sz w:val="24"/>
          <w:szCs w:val="24"/>
        </w:rPr>
      </w:pPr>
      <w:r w:rsidRPr="00396330">
        <w:rPr>
          <w:rFonts w:eastAsiaTheme="minorHAnsi"/>
          <w:sz w:val="24"/>
          <w:szCs w:val="24"/>
        </w:rPr>
        <w:t>Таблица №</w:t>
      </w:r>
      <w:r w:rsidR="00264EAA" w:rsidRPr="00396330">
        <w:rPr>
          <w:rFonts w:eastAsiaTheme="minorHAnsi"/>
          <w:sz w:val="24"/>
          <w:szCs w:val="24"/>
        </w:rPr>
        <w:t>5</w:t>
      </w:r>
    </w:p>
    <w:p w14:paraId="20778852" w14:textId="4F68DC3E" w:rsidR="00A763CD" w:rsidRPr="00396330" w:rsidRDefault="009D61FD" w:rsidP="0029215B">
      <w:pPr>
        <w:pStyle w:val="a3"/>
        <w:spacing w:before="0"/>
        <w:ind w:left="0" w:firstLine="0"/>
        <w:jc w:val="center"/>
        <w:rPr>
          <w:i/>
          <w:sz w:val="24"/>
          <w:szCs w:val="24"/>
        </w:rPr>
      </w:pPr>
      <w:r w:rsidRPr="00396330">
        <w:rPr>
          <w:i/>
          <w:sz w:val="24"/>
          <w:szCs w:val="24"/>
        </w:rPr>
        <w:t>К</w:t>
      </w:r>
      <w:r w:rsidR="001B23AF" w:rsidRPr="00396330">
        <w:rPr>
          <w:i/>
          <w:sz w:val="24"/>
          <w:szCs w:val="24"/>
        </w:rPr>
        <w:t>ритерии оценивания</w:t>
      </w:r>
      <w:r w:rsidR="002C4D93" w:rsidRPr="00396330">
        <w:rPr>
          <w:i/>
          <w:sz w:val="24"/>
          <w:szCs w:val="24"/>
        </w:rPr>
        <w:t xml:space="preserve"> списывания</w:t>
      </w:r>
      <w:r w:rsidR="00A763CD" w:rsidRPr="00396330">
        <w:rPr>
          <w:i/>
          <w:sz w:val="24"/>
          <w:szCs w:val="24"/>
        </w:rPr>
        <w:t xml:space="preserve"> для обучающихся 2–4 классов</w:t>
      </w:r>
    </w:p>
    <w:p w14:paraId="1E38B41D" w14:textId="77777777" w:rsidR="00376491" w:rsidRPr="00396330" w:rsidRDefault="00376491" w:rsidP="0029215B">
      <w:pPr>
        <w:widowControl/>
        <w:autoSpaceDE/>
        <w:autoSpaceDN/>
        <w:jc w:val="center"/>
        <w:rPr>
          <w:i/>
          <w:sz w:val="24"/>
          <w:szCs w:val="24"/>
        </w:rPr>
      </w:pPr>
    </w:p>
    <w:tbl>
      <w:tblPr>
        <w:tblStyle w:val="aa"/>
        <w:tblW w:w="7938" w:type="dxa"/>
        <w:tblInd w:w="816" w:type="dxa"/>
        <w:tblLook w:val="04A0" w:firstRow="1" w:lastRow="0" w:firstColumn="1" w:lastColumn="0" w:noHBand="0" w:noVBand="1"/>
      </w:tblPr>
      <w:tblGrid>
        <w:gridCol w:w="1143"/>
        <w:gridCol w:w="6795"/>
      </w:tblGrid>
      <w:tr w:rsidR="00376491" w:rsidRPr="00396330" w14:paraId="73DCC519" w14:textId="77777777" w:rsidTr="00264EAA">
        <w:tc>
          <w:tcPr>
            <w:tcW w:w="1134" w:type="dxa"/>
            <w:hideMark/>
          </w:tcPr>
          <w:p w14:paraId="31381076" w14:textId="77777777" w:rsidR="00376491" w:rsidRPr="00396330" w:rsidRDefault="00376491" w:rsidP="0029215B">
            <w:pPr>
              <w:jc w:val="center"/>
              <w:rPr>
                <w:rFonts w:eastAsia="Calibri"/>
                <w:i/>
                <w:sz w:val="24"/>
                <w:szCs w:val="24"/>
              </w:rPr>
            </w:pPr>
            <w:r w:rsidRPr="00396330">
              <w:rPr>
                <w:rFonts w:eastAsia="Calibri"/>
                <w:i/>
                <w:sz w:val="24"/>
                <w:szCs w:val="24"/>
              </w:rPr>
              <w:t>Оценка</w:t>
            </w:r>
          </w:p>
        </w:tc>
        <w:tc>
          <w:tcPr>
            <w:tcW w:w="6741" w:type="dxa"/>
            <w:hideMark/>
          </w:tcPr>
          <w:p w14:paraId="4EDC48AC" w14:textId="77777777" w:rsidR="00376491" w:rsidRPr="00396330" w:rsidRDefault="00376491" w:rsidP="0029215B">
            <w:pPr>
              <w:jc w:val="center"/>
              <w:rPr>
                <w:rFonts w:eastAsia="Calibri"/>
                <w:i/>
                <w:sz w:val="24"/>
                <w:szCs w:val="24"/>
              </w:rPr>
            </w:pPr>
            <w:r w:rsidRPr="00396330">
              <w:rPr>
                <w:rFonts w:eastAsia="Calibri"/>
                <w:i/>
                <w:sz w:val="24"/>
                <w:szCs w:val="24"/>
              </w:rPr>
              <w:t>Критерии</w:t>
            </w:r>
          </w:p>
        </w:tc>
      </w:tr>
      <w:tr w:rsidR="00376491" w:rsidRPr="00396330" w14:paraId="08986474" w14:textId="77777777" w:rsidTr="00264EAA">
        <w:tc>
          <w:tcPr>
            <w:tcW w:w="1134" w:type="dxa"/>
          </w:tcPr>
          <w:p w14:paraId="77824F62" w14:textId="77777777" w:rsidR="00376491" w:rsidRPr="00396330" w:rsidRDefault="00376491" w:rsidP="0029215B">
            <w:pPr>
              <w:jc w:val="center"/>
              <w:rPr>
                <w:rFonts w:eastAsia="Calibri"/>
                <w:sz w:val="24"/>
                <w:szCs w:val="24"/>
              </w:rPr>
            </w:pPr>
            <w:r w:rsidRPr="00396330">
              <w:rPr>
                <w:rFonts w:eastAsia="Calibri"/>
                <w:sz w:val="24"/>
                <w:szCs w:val="24"/>
              </w:rPr>
              <w:t>«5»</w:t>
            </w:r>
          </w:p>
        </w:tc>
        <w:tc>
          <w:tcPr>
            <w:tcW w:w="6741" w:type="dxa"/>
          </w:tcPr>
          <w:p w14:paraId="5D2C53D1" w14:textId="59441F98" w:rsidR="00376491" w:rsidRPr="00396330" w:rsidRDefault="00376491" w:rsidP="0029215B">
            <w:pPr>
              <w:rPr>
                <w:rFonts w:eastAsia="Calibri"/>
                <w:sz w:val="24"/>
                <w:szCs w:val="24"/>
              </w:rPr>
            </w:pPr>
            <w:r w:rsidRPr="00396330">
              <w:rPr>
                <w:sz w:val="24"/>
                <w:szCs w:val="24"/>
              </w:rPr>
              <w:t>Вся работа выполнена правильно, без орфографических ошибок, допустимо одно исправление</w:t>
            </w:r>
            <w:r w:rsidR="00264EAA" w:rsidRPr="00396330">
              <w:rPr>
                <w:sz w:val="24"/>
                <w:szCs w:val="24"/>
              </w:rPr>
              <w:t>.</w:t>
            </w:r>
          </w:p>
        </w:tc>
      </w:tr>
      <w:tr w:rsidR="00376491" w:rsidRPr="00396330" w14:paraId="73B5E947" w14:textId="77777777" w:rsidTr="00264EAA">
        <w:tc>
          <w:tcPr>
            <w:tcW w:w="1134" w:type="dxa"/>
          </w:tcPr>
          <w:p w14:paraId="59525C5A" w14:textId="77777777" w:rsidR="00376491" w:rsidRPr="00396330" w:rsidRDefault="00376491" w:rsidP="0029215B">
            <w:pPr>
              <w:jc w:val="center"/>
              <w:rPr>
                <w:rFonts w:eastAsia="Calibri"/>
                <w:sz w:val="24"/>
                <w:szCs w:val="24"/>
              </w:rPr>
            </w:pPr>
            <w:r w:rsidRPr="00396330">
              <w:rPr>
                <w:rFonts w:eastAsia="Calibri"/>
                <w:sz w:val="24"/>
                <w:szCs w:val="24"/>
              </w:rPr>
              <w:t>«4»</w:t>
            </w:r>
          </w:p>
        </w:tc>
        <w:tc>
          <w:tcPr>
            <w:tcW w:w="6741" w:type="dxa"/>
          </w:tcPr>
          <w:p w14:paraId="47ADDAF6" w14:textId="7C241FC8" w:rsidR="00376491" w:rsidRPr="00396330" w:rsidRDefault="00376491" w:rsidP="0029215B">
            <w:pPr>
              <w:rPr>
                <w:rFonts w:eastAsia="Calibri"/>
                <w:sz w:val="24"/>
                <w:szCs w:val="24"/>
              </w:rPr>
            </w:pPr>
            <w:r w:rsidRPr="00396330">
              <w:rPr>
                <w:sz w:val="24"/>
                <w:szCs w:val="24"/>
              </w:rPr>
              <w:t>Д</w:t>
            </w:r>
            <w:r w:rsidRPr="00396330">
              <w:rPr>
                <w:rFonts w:eastAsiaTheme="minorHAnsi"/>
                <w:sz w:val="24"/>
                <w:szCs w:val="24"/>
              </w:rPr>
              <w:t>опущены 1–2 исправления/допущена 1 орфографическая или 2 пунктуационные ошибки</w:t>
            </w:r>
            <w:r w:rsidR="00264EAA" w:rsidRPr="00396330">
              <w:rPr>
                <w:rFonts w:eastAsiaTheme="minorHAnsi"/>
                <w:sz w:val="24"/>
                <w:szCs w:val="24"/>
              </w:rPr>
              <w:t>.</w:t>
            </w:r>
          </w:p>
        </w:tc>
      </w:tr>
      <w:tr w:rsidR="00376491" w:rsidRPr="00396330" w14:paraId="6CEA61B5" w14:textId="77777777" w:rsidTr="00264EAA">
        <w:tc>
          <w:tcPr>
            <w:tcW w:w="1134" w:type="dxa"/>
          </w:tcPr>
          <w:p w14:paraId="24C347CC" w14:textId="77777777" w:rsidR="00376491" w:rsidRPr="00396330" w:rsidRDefault="00376491" w:rsidP="0029215B">
            <w:pPr>
              <w:jc w:val="center"/>
              <w:rPr>
                <w:rFonts w:eastAsia="Calibri"/>
                <w:sz w:val="24"/>
                <w:szCs w:val="24"/>
              </w:rPr>
            </w:pPr>
            <w:r w:rsidRPr="00396330">
              <w:rPr>
                <w:rFonts w:eastAsia="Calibri"/>
                <w:sz w:val="24"/>
                <w:szCs w:val="24"/>
              </w:rPr>
              <w:t>«3»</w:t>
            </w:r>
          </w:p>
        </w:tc>
        <w:tc>
          <w:tcPr>
            <w:tcW w:w="6741" w:type="dxa"/>
          </w:tcPr>
          <w:p w14:paraId="72A63273" w14:textId="7BEFF032" w:rsidR="00376491" w:rsidRPr="00396330" w:rsidRDefault="00376491" w:rsidP="0029215B">
            <w:pPr>
              <w:rPr>
                <w:rFonts w:eastAsia="Calibri"/>
                <w:sz w:val="24"/>
                <w:szCs w:val="24"/>
              </w:rPr>
            </w:pPr>
            <w:r w:rsidRPr="00396330">
              <w:rPr>
                <w:sz w:val="24"/>
                <w:szCs w:val="24"/>
              </w:rPr>
              <w:t>В</w:t>
            </w:r>
            <w:r w:rsidRPr="00396330">
              <w:rPr>
                <w:rFonts w:eastAsiaTheme="minorHAnsi"/>
                <w:sz w:val="24"/>
                <w:szCs w:val="24"/>
              </w:rPr>
              <w:t>ыполнено 2/3 работы/допущены 3–5 исправлений или 2–3 ошибки (орфографического и пунктуационного характера)</w:t>
            </w:r>
            <w:r w:rsidR="00264EAA" w:rsidRPr="00396330">
              <w:rPr>
                <w:rFonts w:eastAsiaTheme="minorHAnsi"/>
                <w:sz w:val="24"/>
                <w:szCs w:val="24"/>
              </w:rPr>
              <w:t>.</w:t>
            </w:r>
          </w:p>
        </w:tc>
      </w:tr>
      <w:tr w:rsidR="00376491" w:rsidRPr="00396330" w14:paraId="08E029AD" w14:textId="77777777" w:rsidTr="00264EAA">
        <w:tc>
          <w:tcPr>
            <w:tcW w:w="1134" w:type="dxa"/>
          </w:tcPr>
          <w:p w14:paraId="76B34760" w14:textId="77777777" w:rsidR="00376491" w:rsidRPr="00396330" w:rsidRDefault="00376491" w:rsidP="0029215B">
            <w:pPr>
              <w:jc w:val="center"/>
              <w:rPr>
                <w:rFonts w:eastAsia="Calibri"/>
                <w:sz w:val="24"/>
                <w:szCs w:val="24"/>
              </w:rPr>
            </w:pPr>
            <w:r w:rsidRPr="00396330">
              <w:rPr>
                <w:rFonts w:eastAsia="Calibri"/>
                <w:sz w:val="24"/>
                <w:szCs w:val="24"/>
              </w:rPr>
              <w:t>«2»</w:t>
            </w:r>
          </w:p>
        </w:tc>
        <w:tc>
          <w:tcPr>
            <w:tcW w:w="6741" w:type="dxa"/>
          </w:tcPr>
          <w:p w14:paraId="56C619FF" w14:textId="136E1C29" w:rsidR="00376491" w:rsidRPr="00396330" w:rsidRDefault="00376491" w:rsidP="0029215B">
            <w:pPr>
              <w:rPr>
                <w:rFonts w:eastAsia="Calibri"/>
                <w:sz w:val="24"/>
                <w:szCs w:val="24"/>
              </w:rPr>
            </w:pPr>
            <w:r w:rsidRPr="00396330">
              <w:rPr>
                <w:sz w:val="24"/>
                <w:szCs w:val="24"/>
              </w:rPr>
              <w:t>В</w:t>
            </w:r>
            <w:r w:rsidRPr="00396330">
              <w:rPr>
                <w:rFonts w:eastAsiaTheme="minorHAnsi"/>
                <w:sz w:val="24"/>
                <w:szCs w:val="24"/>
              </w:rPr>
              <w:t>ыполнено 1/2 работы/допущено 6 и более исправлений или 4 и более ошибок.</w:t>
            </w:r>
          </w:p>
        </w:tc>
      </w:tr>
    </w:tbl>
    <w:p w14:paraId="3211343E" w14:textId="77777777" w:rsidR="00AE05CE" w:rsidRPr="00396330" w:rsidRDefault="00AE05CE" w:rsidP="0029215B">
      <w:pPr>
        <w:widowControl/>
        <w:autoSpaceDE/>
        <w:autoSpaceDN/>
        <w:ind w:firstLine="284"/>
        <w:jc w:val="both"/>
        <w:rPr>
          <w:rFonts w:eastAsiaTheme="minorHAnsi"/>
          <w:sz w:val="24"/>
          <w:szCs w:val="24"/>
        </w:rPr>
      </w:pPr>
    </w:p>
    <w:p w14:paraId="61212EC3" w14:textId="6E1858F0" w:rsidR="00103A24" w:rsidRPr="00396330" w:rsidRDefault="00264EAA" w:rsidP="0029215B">
      <w:pPr>
        <w:pStyle w:val="a5"/>
        <w:spacing w:before="0"/>
        <w:ind w:left="0" w:firstLine="284"/>
        <w:rPr>
          <w:b/>
          <w:sz w:val="24"/>
          <w:szCs w:val="24"/>
        </w:rPr>
      </w:pPr>
      <w:r w:rsidRPr="00396330">
        <w:rPr>
          <w:b/>
          <w:sz w:val="24"/>
          <w:szCs w:val="24"/>
        </w:rPr>
        <w:t>б)</w:t>
      </w:r>
      <w:r w:rsidR="00DA3CF2" w:rsidRPr="00396330">
        <w:rPr>
          <w:b/>
          <w:sz w:val="24"/>
          <w:szCs w:val="24"/>
        </w:rPr>
        <w:t xml:space="preserve"> </w:t>
      </w:r>
      <w:r w:rsidR="00B43A34" w:rsidRPr="00396330">
        <w:rPr>
          <w:b/>
          <w:sz w:val="24"/>
          <w:szCs w:val="24"/>
        </w:rPr>
        <w:t>д</w:t>
      </w:r>
      <w:r w:rsidR="002C4D93" w:rsidRPr="00396330">
        <w:rPr>
          <w:b/>
          <w:sz w:val="24"/>
          <w:szCs w:val="24"/>
        </w:rPr>
        <w:t>иктант</w:t>
      </w:r>
      <w:r w:rsidR="00B77BA5" w:rsidRPr="00396330">
        <w:rPr>
          <w:b/>
          <w:sz w:val="24"/>
          <w:szCs w:val="24"/>
        </w:rPr>
        <w:t xml:space="preserve"> </w:t>
      </w:r>
      <w:r w:rsidR="00B33863" w:rsidRPr="00396330">
        <w:rPr>
          <w:b/>
          <w:sz w:val="24"/>
          <w:szCs w:val="24"/>
        </w:rPr>
        <w:t>(текст)</w:t>
      </w:r>
    </w:p>
    <w:p w14:paraId="7257D964" w14:textId="7560691C" w:rsidR="00FA5951" w:rsidRPr="00396330" w:rsidRDefault="00FA5951" w:rsidP="0029215B">
      <w:pPr>
        <w:pStyle w:val="a3"/>
        <w:spacing w:before="0"/>
        <w:ind w:left="0" w:firstLine="284"/>
        <w:jc w:val="both"/>
        <w:rPr>
          <w:b/>
          <w:sz w:val="24"/>
          <w:szCs w:val="24"/>
        </w:rPr>
      </w:pPr>
      <w:r w:rsidRPr="00396330">
        <w:rPr>
          <w:b/>
          <w:sz w:val="24"/>
          <w:szCs w:val="24"/>
        </w:rPr>
        <w:t>Особенности проведения диктанта в 1 классе</w:t>
      </w:r>
    </w:p>
    <w:p w14:paraId="2F3BC492" w14:textId="77777777" w:rsidR="00FA5951" w:rsidRPr="00396330" w:rsidRDefault="00FA5951" w:rsidP="0029215B">
      <w:pPr>
        <w:pStyle w:val="a3"/>
        <w:spacing w:before="0"/>
        <w:ind w:left="0" w:firstLine="284"/>
        <w:jc w:val="both"/>
        <w:rPr>
          <w:sz w:val="24"/>
          <w:szCs w:val="24"/>
        </w:rPr>
      </w:pPr>
      <w:r w:rsidRPr="00396330">
        <w:rPr>
          <w:sz w:val="24"/>
          <w:szCs w:val="24"/>
        </w:rPr>
        <w:t>Объем</w:t>
      </w:r>
      <w:r w:rsidRPr="00396330">
        <w:rPr>
          <w:b/>
          <w:sz w:val="24"/>
          <w:szCs w:val="24"/>
        </w:rPr>
        <w:t xml:space="preserve"> </w:t>
      </w:r>
      <w:r w:rsidRPr="00396330">
        <w:rPr>
          <w:sz w:val="24"/>
          <w:szCs w:val="24"/>
        </w:rPr>
        <w:t>диктантов увеличивается и расширяется по мере освоения программы учебного предмета и должен быть примерно</w:t>
      </w:r>
      <w:r w:rsidRPr="00396330">
        <w:rPr>
          <w:spacing w:val="1"/>
          <w:sz w:val="24"/>
          <w:szCs w:val="24"/>
        </w:rPr>
        <w:t xml:space="preserve"> </w:t>
      </w:r>
      <w:r w:rsidRPr="00396330">
        <w:rPr>
          <w:sz w:val="24"/>
          <w:szCs w:val="24"/>
        </w:rPr>
        <w:t>следующим:</w:t>
      </w:r>
      <w:r w:rsidRPr="00396330">
        <w:rPr>
          <w:spacing w:val="-6"/>
          <w:sz w:val="24"/>
          <w:szCs w:val="24"/>
        </w:rPr>
        <w:t xml:space="preserve"> </w:t>
      </w:r>
      <w:r w:rsidRPr="00396330">
        <w:rPr>
          <w:sz w:val="24"/>
          <w:szCs w:val="24"/>
        </w:rPr>
        <w:t>в</w:t>
      </w:r>
      <w:r w:rsidRPr="00396330">
        <w:rPr>
          <w:spacing w:val="-5"/>
          <w:sz w:val="24"/>
          <w:szCs w:val="24"/>
        </w:rPr>
        <w:t xml:space="preserve"> </w:t>
      </w:r>
      <w:r w:rsidRPr="00396330">
        <w:rPr>
          <w:sz w:val="24"/>
          <w:szCs w:val="24"/>
        </w:rPr>
        <w:t>начале</w:t>
      </w:r>
      <w:r w:rsidRPr="00396330">
        <w:rPr>
          <w:spacing w:val="-6"/>
          <w:sz w:val="24"/>
          <w:szCs w:val="24"/>
        </w:rPr>
        <w:t xml:space="preserve"> </w:t>
      </w:r>
      <w:r w:rsidRPr="00396330">
        <w:rPr>
          <w:sz w:val="24"/>
          <w:szCs w:val="24"/>
        </w:rPr>
        <w:t>года</w:t>
      </w:r>
      <w:r w:rsidRPr="00396330">
        <w:rPr>
          <w:spacing w:val="-5"/>
          <w:sz w:val="24"/>
          <w:szCs w:val="24"/>
        </w:rPr>
        <w:t xml:space="preserve"> </w:t>
      </w:r>
      <w:r w:rsidRPr="00396330">
        <w:rPr>
          <w:sz w:val="24"/>
          <w:szCs w:val="24"/>
        </w:rPr>
        <w:t>(со II</w:t>
      </w:r>
      <w:r w:rsidRPr="00396330">
        <w:rPr>
          <w:spacing w:val="-6"/>
          <w:sz w:val="24"/>
          <w:szCs w:val="24"/>
        </w:rPr>
        <w:t xml:space="preserve"> </w:t>
      </w:r>
      <w:r w:rsidRPr="00396330">
        <w:rPr>
          <w:sz w:val="24"/>
          <w:szCs w:val="24"/>
        </w:rPr>
        <w:t>четверти)</w:t>
      </w:r>
      <w:r w:rsidRPr="00396330">
        <w:rPr>
          <w:spacing w:val="-5"/>
          <w:sz w:val="24"/>
          <w:szCs w:val="24"/>
        </w:rPr>
        <w:t xml:space="preserve"> – </w:t>
      </w:r>
      <w:r w:rsidRPr="00396330">
        <w:rPr>
          <w:sz w:val="24"/>
          <w:szCs w:val="24"/>
        </w:rPr>
        <w:t>это</w:t>
      </w:r>
      <w:r w:rsidRPr="00396330">
        <w:rPr>
          <w:spacing w:val="-6"/>
          <w:sz w:val="24"/>
          <w:szCs w:val="24"/>
        </w:rPr>
        <w:t xml:space="preserve"> </w:t>
      </w:r>
      <w:r w:rsidRPr="00396330">
        <w:rPr>
          <w:sz w:val="24"/>
          <w:szCs w:val="24"/>
        </w:rPr>
        <w:t>5–7</w:t>
      </w:r>
      <w:r w:rsidRPr="00396330">
        <w:rPr>
          <w:spacing w:val="-5"/>
          <w:sz w:val="24"/>
          <w:szCs w:val="24"/>
        </w:rPr>
        <w:t xml:space="preserve"> </w:t>
      </w:r>
      <w:r w:rsidRPr="00396330">
        <w:rPr>
          <w:sz w:val="24"/>
          <w:szCs w:val="24"/>
        </w:rPr>
        <w:t>строчных</w:t>
      </w:r>
      <w:r w:rsidRPr="00396330">
        <w:rPr>
          <w:spacing w:val="-6"/>
          <w:sz w:val="24"/>
          <w:szCs w:val="24"/>
        </w:rPr>
        <w:t xml:space="preserve"> </w:t>
      </w:r>
      <w:r w:rsidRPr="00396330">
        <w:rPr>
          <w:sz w:val="24"/>
          <w:szCs w:val="24"/>
        </w:rPr>
        <w:t>и</w:t>
      </w:r>
      <w:r w:rsidRPr="00396330">
        <w:rPr>
          <w:spacing w:val="-5"/>
          <w:sz w:val="24"/>
          <w:szCs w:val="24"/>
        </w:rPr>
        <w:t xml:space="preserve"> </w:t>
      </w:r>
      <w:r w:rsidRPr="00396330">
        <w:rPr>
          <w:sz w:val="24"/>
          <w:szCs w:val="24"/>
        </w:rPr>
        <w:t>прописных</w:t>
      </w:r>
      <w:r w:rsidRPr="00396330">
        <w:rPr>
          <w:spacing w:val="-6"/>
          <w:sz w:val="24"/>
          <w:szCs w:val="24"/>
        </w:rPr>
        <w:t xml:space="preserve"> </w:t>
      </w:r>
      <w:r w:rsidRPr="00396330">
        <w:rPr>
          <w:sz w:val="24"/>
          <w:szCs w:val="24"/>
        </w:rPr>
        <w:t>букв, 3–6</w:t>
      </w:r>
      <w:r w:rsidRPr="00396330">
        <w:rPr>
          <w:spacing w:val="-1"/>
          <w:sz w:val="24"/>
          <w:szCs w:val="24"/>
        </w:rPr>
        <w:t xml:space="preserve"> </w:t>
      </w:r>
      <w:r w:rsidRPr="00396330">
        <w:rPr>
          <w:sz w:val="24"/>
          <w:szCs w:val="24"/>
        </w:rPr>
        <w:t>слогов, 3–6</w:t>
      </w:r>
      <w:r w:rsidRPr="00396330">
        <w:rPr>
          <w:spacing w:val="-1"/>
          <w:sz w:val="24"/>
          <w:szCs w:val="24"/>
        </w:rPr>
        <w:t xml:space="preserve"> </w:t>
      </w:r>
      <w:r w:rsidRPr="00396330">
        <w:rPr>
          <w:sz w:val="24"/>
          <w:szCs w:val="24"/>
        </w:rPr>
        <w:t>слов или</w:t>
      </w:r>
      <w:r w:rsidRPr="00396330">
        <w:rPr>
          <w:spacing w:val="-2"/>
          <w:sz w:val="24"/>
          <w:szCs w:val="24"/>
        </w:rPr>
        <w:t xml:space="preserve"> </w:t>
      </w:r>
      <w:r w:rsidRPr="00396330">
        <w:rPr>
          <w:sz w:val="24"/>
          <w:szCs w:val="24"/>
        </w:rPr>
        <w:t>1–2 предложения</w:t>
      </w:r>
      <w:r w:rsidRPr="00396330">
        <w:rPr>
          <w:spacing w:val="-1"/>
          <w:sz w:val="24"/>
          <w:szCs w:val="24"/>
        </w:rPr>
        <w:t xml:space="preserve"> </w:t>
      </w:r>
      <w:r w:rsidRPr="00396330">
        <w:rPr>
          <w:sz w:val="24"/>
          <w:szCs w:val="24"/>
        </w:rPr>
        <w:t>из</w:t>
      </w:r>
      <w:r w:rsidRPr="00396330">
        <w:rPr>
          <w:spacing w:val="-1"/>
          <w:sz w:val="24"/>
          <w:szCs w:val="24"/>
        </w:rPr>
        <w:t xml:space="preserve"> </w:t>
      </w:r>
      <w:r w:rsidRPr="00396330">
        <w:rPr>
          <w:sz w:val="24"/>
          <w:szCs w:val="24"/>
        </w:rPr>
        <w:t>2–4</w:t>
      </w:r>
      <w:r w:rsidRPr="00396330">
        <w:rPr>
          <w:spacing w:val="-1"/>
          <w:sz w:val="24"/>
          <w:szCs w:val="24"/>
        </w:rPr>
        <w:t xml:space="preserve"> </w:t>
      </w:r>
      <w:r w:rsidRPr="00396330">
        <w:rPr>
          <w:sz w:val="24"/>
          <w:szCs w:val="24"/>
        </w:rPr>
        <w:t>слов.</w:t>
      </w:r>
    </w:p>
    <w:p w14:paraId="22F0D69A" w14:textId="12BD9FAF" w:rsidR="00FA5951" w:rsidRPr="00396330" w:rsidRDefault="00FA5951" w:rsidP="0029215B">
      <w:pPr>
        <w:widowControl/>
        <w:autoSpaceDE/>
        <w:autoSpaceDN/>
        <w:ind w:firstLine="284"/>
        <w:jc w:val="both"/>
        <w:rPr>
          <w:sz w:val="24"/>
          <w:szCs w:val="24"/>
        </w:rPr>
      </w:pPr>
      <w:r w:rsidRPr="00396330">
        <w:rPr>
          <w:spacing w:val="-2"/>
          <w:sz w:val="24"/>
          <w:szCs w:val="24"/>
        </w:rPr>
        <w:t xml:space="preserve">В целях определения уровня достижения предметных результатов первоклассника по родному языку проводится контрольный диктант </w:t>
      </w:r>
      <w:r w:rsidRPr="00396330">
        <w:rPr>
          <w:sz w:val="24"/>
          <w:szCs w:val="24"/>
        </w:rPr>
        <w:t>во II</w:t>
      </w:r>
      <w:r w:rsidRPr="00396330">
        <w:rPr>
          <w:spacing w:val="-7"/>
          <w:sz w:val="24"/>
          <w:szCs w:val="24"/>
        </w:rPr>
        <w:t xml:space="preserve"> </w:t>
      </w:r>
      <w:r w:rsidRPr="00396330">
        <w:rPr>
          <w:sz w:val="24"/>
          <w:szCs w:val="24"/>
        </w:rPr>
        <w:t>полугодии.</w:t>
      </w:r>
      <w:r w:rsidRPr="00396330">
        <w:rPr>
          <w:color w:val="00B050"/>
          <w:sz w:val="24"/>
          <w:szCs w:val="24"/>
        </w:rPr>
        <w:t xml:space="preserve"> </w:t>
      </w:r>
      <w:r w:rsidRPr="00396330">
        <w:rPr>
          <w:sz w:val="24"/>
          <w:szCs w:val="24"/>
        </w:rPr>
        <w:t>Под диктовку ученики пишут небольшой по объему текст (10–15 слов), при этом написание слов не должно расходиться с их произношением.</w:t>
      </w:r>
    </w:p>
    <w:p w14:paraId="0C65A951" w14:textId="77777777" w:rsidR="00FA5951" w:rsidRPr="00396330" w:rsidRDefault="00FA5951" w:rsidP="0029215B">
      <w:pPr>
        <w:widowControl/>
        <w:autoSpaceDE/>
        <w:autoSpaceDN/>
        <w:ind w:firstLine="284"/>
        <w:jc w:val="both"/>
        <w:rPr>
          <w:sz w:val="24"/>
          <w:szCs w:val="24"/>
        </w:rPr>
      </w:pPr>
      <w:r w:rsidRPr="00396330">
        <w:rPr>
          <w:sz w:val="24"/>
          <w:szCs w:val="24"/>
        </w:rPr>
        <w:t>По результатам проверки учитель выставляет оценку «усвоил(а)» или «не усвоил(а)».</w:t>
      </w:r>
    </w:p>
    <w:p w14:paraId="5B09F7B2" w14:textId="77777777" w:rsidR="004413EA" w:rsidRPr="00396330" w:rsidRDefault="00FA5951" w:rsidP="0029215B">
      <w:pPr>
        <w:pStyle w:val="3"/>
        <w:ind w:left="0" w:firstLine="284"/>
        <w:rPr>
          <w:i w:val="0"/>
          <w:color w:val="00B050"/>
          <w:sz w:val="24"/>
          <w:szCs w:val="24"/>
        </w:rPr>
      </w:pPr>
      <w:r w:rsidRPr="00396330">
        <w:rPr>
          <w:i w:val="0"/>
          <w:color w:val="00B050"/>
          <w:sz w:val="24"/>
          <w:szCs w:val="24"/>
        </w:rPr>
        <w:t xml:space="preserve">           </w:t>
      </w:r>
    </w:p>
    <w:p w14:paraId="006FD4B2" w14:textId="431A17A5" w:rsidR="004A7E51" w:rsidRPr="00396330" w:rsidRDefault="004A7E51" w:rsidP="0029215B">
      <w:pPr>
        <w:pStyle w:val="3"/>
        <w:ind w:left="0" w:firstLine="284"/>
        <w:rPr>
          <w:b w:val="0"/>
          <w:sz w:val="24"/>
          <w:szCs w:val="24"/>
        </w:rPr>
      </w:pPr>
      <w:r w:rsidRPr="00396330">
        <w:rPr>
          <w:b w:val="0"/>
          <w:sz w:val="24"/>
          <w:szCs w:val="24"/>
        </w:rPr>
        <w:t>Для обучающихся 2–4 классов</w:t>
      </w:r>
    </w:p>
    <w:p w14:paraId="63C0ACF3" w14:textId="77777777" w:rsidR="004A7E51" w:rsidRPr="00396330" w:rsidRDefault="004A7E51" w:rsidP="0029215B">
      <w:pPr>
        <w:pStyle w:val="3"/>
        <w:ind w:left="0" w:firstLine="284"/>
        <w:jc w:val="center"/>
        <w:rPr>
          <w:i w:val="0"/>
          <w:sz w:val="24"/>
          <w:szCs w:val="24"/>
        </w:rPr>
      </w:pPr>
      <w:r w:rsidRPr="00396330">
        <w:rPr>
          <w:i w:val="0"/>
          <w:sz w:val="24"/>
          <w:szCs w:val="24"/>
        </w:rPr>
        <w:t>Примерный</w:t>
      </w:r>
      <w:r w:rsidRPr="00396330">
        <w:rPr>
          <w:i w:val="0"/>
          <w:spacing w:val="-6"/>
          <w:sz w:val="24"/>
          <w:szCs w:val="24"/>
        </w:rPr>
        <w:t xml:space="preserve"> </w:t>
      </w:r>
      <w:r w:rsidRPr="00396330">
        <w:rPr>
          <w:i w:val="0"/>
          <w:sz w:val="24"/>
          <w:szCs w:val="24"/>
        </w:rPr>
        <w:t>объем</w:t>
      </w:r>
      <w:r w:rsidRPr="00396330">
        <w:rPr>
          <w:i w:val="0"/>
          <w:spacing w:val="-7"/>
          <w:sz w:val="24"/>
          <w:szCs w:val="24"/>
        </w:rPr>
        <w:t xml:space="preserve"> </w:t>
      </w:r>
      <w:r w:rsidRPr="00396330">
        <w:rPr>
          <w:i w:val="0"/>
          <w:sz w:val="24"/>
          <w:szCs w:val="24"/>
        </w:rPr>
        <w:t>текстов</w:t>
      </w:r>
      <w:r w:rsidRPr="00396330">
        <w:rPr>
          <w:i w:val="0"/>
          <w:spacing w:val="-6"/>
          <w:sz w:val="24"/>
          <w:szCs w:val="24"/>
        </w:rPr>
        <w:t xml:space="preserve"> </w:t>
      </w:r>
      <w:r w:rsidRPr="00396330">
        <w:rPr>
          <w:i w:val="0"/>
          <w:sz w:val="24"/>
          <w:szCs w:val="24"/>
        </w:rPr>
        <w:t>для</w:t>
      </w:r>
      <w:r w:rsidRPr="00396330">
        <w:rPr>
          <w:i w:val="0"/>
          <w:spacing w:val="-7"/>
          <w:sz w:val="24"/>
          <w:szCs w:val="24"/>
        </w:rPr>
        <w:t xml:space="preserve"> </w:t>
      </w:r>
      <w:r w:rsidRPr="00396330">
        <w:rPr>
          <w:i w:val="0"/>
          <w:sz w:val="24"/>
          <w:szCs w:val="24"/>
        </w:rPr>
        <w:t>диктанта по годам обучения</w:t>
      </w:r>
    </w:p>
    <w:p w14:paraId="71B7C476" w14:textId="77777777" w:rsidR="004A7E51" w:rsidRPr="00396330" w:rsidRDefault="004A7E51" w:rsidP="0029215B">
      <w:pPr>
        <w:pStyle w:val="3"/>
        <w:ind w:left="0" w:firstLine="284"/>
        <w:jc w:val="both"/>
        <w:rPr>
          <w:b w:val="0"/>
          <w:i w:val="0"/>
          <w:sz w:val="24"/>
          <w:szCs w:val="24"/>
        </w:rPr>
      </w:pPr>
      <w:r w:rsidRPr="00396330">
        <w:rPr>
          <w:b w:val="0"/>
          <w:sz w:val="24"/>
          <w:szCs w:val="24"/>
        </w:rPr>
        <w:t>2 класс</w:t>
      </w:r>
      <w:r w:rsidRPr="00396330">
        <w:rPr>
          <w:b w:val="0"/>
          <w:i w:val="0"/>
          <w:sz w:val="24"/>
          <w:szCs w:val="24"/>
        </w:rPr>
        <w:t xml:space="preserve"> – в I</w:t>
      </w:r>
      <w:r w:rsidRPr="00396330">
        <w:rPr>
          <w:b w:val="0"/>
          <w:i w:val="0"/>
          <w:spacing w:val="-7"/>
          <w:sz w:val="24"/>
          <w:szCs w:val="24"/>
        </w:rPr>
        <w:t xml:space="preserve"> </w:t>
      </w:r>
      <w:r w:rsidRPr="00396330">
        <w:rPr>
          <w:b w:val="0"/>
          <w:i w:val="0"/>
          <w:sz w:val="24"/>
          <w:szCs w:val="24"/>
        </w:rPr>
        <w:t>полугодии в количестве 30–35 слов, во II</w:t>
      </w:r>
      <w:r w:rsidRPr="00396330">
        <w:rPr>
          <w:b w:val="0"/>
          <w:i w:val="0"/>
          <w:spacing w:val="-7"/>
          <w:sz w:val="24"/>
          <w:szCs w:val="24"/>
        </w:rPr>
        <w:t xml:space="preserve"> </w:t>
      </w:r>
      <w:r w:rsidRPr="00396330">
        <w:rPr>
          <w:b w:val="0"/>
          <w:i w:val="0"/>
          <w:sz w:val="24"/>
          <w:szCs w:val="24"/>
        </w:rPr>
        <w:t>полугодии – 35–45 слов;</w:t>
      </w:r>
    </w:p>
    <w:p w14:paraId="31F8C912" w14:textId="77777777" w:rsidR="004A7E51" w:rsidRPr="00396330" w:rsidRDefault="004A7E51" w:rsidP="0029215B">
      <w:pPr>
        <w:pStyle w:val="3"/>
        <w:ind w:left="0" w:firstLine="284"/>
        <w:jc w:val="both"/>
        <w:rPr>
          <w:b w:val="0"/>
          <w:i w:val="0"/>
          <w:sz w:val="24"/>
          <w:szCs w:val="24"/>
        </w:rPr>
      </w:pPr>
      <w:r w:rsidRPr="00396330">
        <w:rPr>
          <w:b w:val="0"/>
          <w:sz w:val="24"/>
          <w:szCs w:val="24"/>
        </w:rPr>
        <w:t>3 класс</w:t>
      </w:r>
      <w:r w:rsidRPr="00396330">
        <w:rPr>
          <w:b w:val="0"/>
          <w:i w:val="0"/>
          <w:sz w:val="24"/>
          <w:szCs w:val="24"/>
        </w:rPr>
        <w:t xml:space="preserve"> – в I</w:t>
      </w:r>
      <w:r w:rsidRPr="00396330">
        <w:rPr>
          <w:b w:val="0"/>
          <w:i w:val="0"/>
          <w:spacing w:val="-7"/>
          <w:sz w:val="24"/>
          <w:szCs w:val="24"/>
        </w:rPr>
        <w:t xml:space="preserve"> </w:t>
      </w:r>
      <w:r w:rsidRPr="00396330">
        <w:rPr>
          <w:b w:val="0"/>
          <w:i w:val="0"/>
          <w:sz w:val="24"/>
          <w:szCs w:val="24"/>
        </w:rPr>
        <w:t>полугодии в количестве 45–55 слов, во II</w:t>
      </w:r>
      <w:r w:rsidRPr="00396330">
        <w:rPr>
          <w:b w:val="0"/>
          <w:i w:val="0"/>
          <w:spacing w:val="-7"/>
          <w:sz w:val="24"/>
          <w:szCs w:val="24"/>
        </w:rPr>
        <w:t xml:space="preserve"> </w:t>
      </w:r>
      <w:r w:rsidRPr="00396330">
        <w:rPr>
          <w:b w:val="0"/>
          <w:i w:val="0"/>
          <w:sz w:val="24"/>
          <w:szCs w:val="24"/>
        </w:rPr>
        <w:t>полугодии – 55–65 слов;</w:t>
      </w:r>
    </w:p>
    <w:p w14:paraId="30468817" w14:textId="77777777" w:rsidR="004A7E51" w:rsidRPr="00396330" w:rsidRDefault="004A7E51" w:rsidP="0029215B">
      <w:pPr>
        <w:pStyle w:val="3"/>
        <w:ind w:left="0" w:firstLine="284"/>
        <w:jc w:val="both"/>
        <w:rPr>
          <w:b w:val="0"/>
          <w:i w:val="0"/>
          <w:sz w:val="24"/>
          <w:szCs w:val="24"/>
        </w:rPr>
      </w:pPr>
      <w:r w:rsidRPr="00396330">
        <w:rPr>
          <w:b w:val="0"/>
          <w:sz w:val="24"/>
          <w:szCs w:val="24"/>
        </w:rPr>
        <w:lastRenderedPageBreak/>
        <w:t>4 класс</w:t>
      </w:r>
      <w:r w:rsidRPr="00396330">
        <w:rPr>
          <w:b w:val="0"/>
          <w:i w:val="0"/>
          <w:sz w:val="24"/>
          <w:szCs w:val="24"/>
        </w:rPr>
        <w:t xml:space="preserve"> – в I</w:t>
      </w:r>
      <w:r w:rsidRPr="00396330">
        <w:rPr>
          <w:b w:val="0"/>
          <w:i w:val="0"/>
          <w:spacing w:val="-7"/>
          <w:sz w:val="24"/>
          <w:szCs w:val="24"/>
        </w:rPr>
        <w:t xml:space="preserve"> </w:t>
      </w:r>
      <w:r w:rsidRPr="00396330">
        <w:rPr>
          <w:b w:val="0"/>
          <w:i w:val="0"/>
          <w:sz w:val="24"/>
          <w:szCs w:val="24"/>
        </w:rPr>
        <w:t>полугодии в количестве 65–70 слов, во II</w:t>
      </w:r>
      <w:r w:rsidRPr="00396330">
        <w:rPr>
          <w:b w:val="0"/>
          <w:i w:val="0"/>
          <w:spacing w:val="-7"/>
          <w:sz w:val="24"/>
          <w:szCs w:val="24"/>
        </w:rPr>
        <w:t xml:space="preserve"> </w:t>
      </w:r>
      <w:r w:rsidRPr="00396330">
        <w:rPr>
          <w:b w:val="0"/>
          <w:i w:val="0"/>
          <w:sz w:val="24"/>
          <w:szCs w:val="24"/>
        </w:rPr>
        <w:t>полугодии – 75–80 слов.</w:t>
      </w:r>
    </w:p>
    <w:p w14:paraId="1CDF97F3" w14:textId="77777777" w:rsidR="004A7E51" w:rsidRPr="00396330" w:rsidRDefault="004A7E51" w:rsidP="0029215B">
      <w:pPr>
        <w:pStyle w:val="a3"/>
        <w:spacing w:before="0"/>
        <w:ind w:left="0" w:firstLine="284"/>
        <w:jc w:val="center"/>
        <w:rPr>
          <w:sz w:val="24"/>
          <w:szCs w:val="24"/>
        </w:rPr>
      </w:pPr>
    </w:p>
    <w:p w14:paraId="48D50497" w14:textId="77777777" w:rsidR="004A7E51" w:rsidRPr="00396330" w:rsidRDefault="004A7E51" w:rsidP="0029215B">
      <w:pPr>
        <w:pStyle w:val="a3"/>
        <w:spacing w:before="0"/>
        <w:ind w:left="0" w:firstLine="284"/>
        <w:jc w:val="center"/>
        <w:rPr>
          <w:b/>
          <w:sz w:val="24"/>
          <w:szCs w:val="24"/>
        </w:rPr>
      </w:pPr>
      <w:r w:rsidRPr="00396330">
        <w:rPr>
          <w:b/>
          <w:sz w:val="24"/>
          <w:szCs w:val="24"/>
        </w:rPr>
        <w:t>Количество</w:t>
      </w:r>
      <w:r w:rsidRPr="00396330">
        <w:rPr>
          <w:b/>
          <w:spacing w:val="37"/>
          <w:sz w:val="24"/>
          <w:szCs w:val="24"/>
        </w:rPr>
        <w:t xml:space="preserve"> </w:t>
      </w:r>
      <w:r w:rsidRPr="00396330">
        <w:rPr>
          <w:b/>
          <w:sz w:val="24"/>
          <w:szCs w:val="24"/>
        </w:rPr>
        <w:t>контрольных</w:t>
      </w:r>
      <w:r w:rsidRPr="00396330">
        <w:rPr>
          <w:b/>
          <w:spacing w:val="38"/>
          <w:sz w:val="24"/>
          <w:szCs w:val="24"/>
        </w:rPr>
        <w:t xml:space="preserve"> </w:t>
      </w:r>
      <w:r w:rsidRPr="00396330">
        <w:rPr>
          <w:b/>
          <w:sz w:val="24"/>
          <w:szCs w:val="24"/>
        </w:rPr>
        <w:t>диктантов</w:t>
      </w:r>
      <w:r w:rsidRPr="00396330">
        <w:rPr>
          <w:b/>
          <w:sz w:val="24"/>
          <w:szCs w:val="24"/>
        </w:rPr>
        <w:br/>
      </w:r>
      <w:r w:rsidRPr="00396330">
        <w:rPr>
          <w:spacing w:val="-47"/>
          <w:sz w:val="24"/>
          <w:szCs w:val="24"/>
        </w:rPr>
        <w:t xml:space="preserve"> </w:t>
      </w:r>
      <w:r w:rsidRPr="00396330">
        <w:rPr>
          <w:sz w:val="24"/>
          <w:szCs w:val="24"/>
        </w:rPr>
        <w:t>(с</w:t>
      </w:r>
      <w:r w:rsidRPr="00396330">
        <w:rPr>
          <w:spacing w:val="-2"/>
          <w:sz w:val="24"/>
          <w:szCs w:val="24"/>
        </w:rPr>
        <w:t xml:space="preserve"> </w:t>
      </w:r>
      <w:r w:rsidRPr="00396330">
        <w:rPr>
          <w:sz w:val="24"/>
          <w:szCs w:val="24"/>
        </w:rPr>
        <w:t>грамматическими</w:t>
      </w:r>
      <w:r w:rsidRPr="00396330">
        <w:rPr>
          <w:spacing w:val="-1"/>
          <w:sz w:val="24"/>
          <w:szCs w:val="24"/>
        </w:rPr>
        <w:t xml:space="preserve"> </w:t>
      </w:r>
      <w:r w:rsidRPr="00396330">
        <w:rPr>
          <w:sz w:val="24"/>
          <w:szCs w:val="24"/>
        </w:rPr>
        <w:t>заданиями)</w:t>
      </w:r>
      <w:r w:rsidRPr="00396330">
        <w:rPr>
          <w:spacing w:val="-1"/>
          <w:sz w:val="24"/>
          <w:szCs w:val="24"/>
        </w:rPr>
        <w:t xml:space="preserve"> </w:t>
      </w:r>
      <w:r w:rsidRPr="00396330">
        <w:rPr>
          <w:b/>
          <w:sz w:val="24"/>
          <w:szCs w:val="24"/>
        </w:rPr>
        <w:t>по годам обучения</w:t>
      </w:r>
    </w:p>
    <w:p w14:paraId="2F1E015A" w14:textId="77777777" w:rsidR="004A7E51" w:rsidRPr="00396330" w:rsidRDefault="004A7E51" w:rsidP="0029215B">
      <w:pPr>
        <w:pStyle w:val="3"/>
        <w:ind w:left="0" w:firstLine="284"/>
        <w:jc w:val="both"/>
        <w:rPr>
          <w:b w:val="0"/>
          <w:i w:val="0"/>
          <w:sz w:val="24"/>
          <w:szCs w:val="24"/>
        </w:rPr>
      </w:pPr>
      <w:r w:rsidRPr="00396330">
        <w:rPr>
          <w:b w:val="0"/>
          <w:sz w:val="24"/>
          <w:szCs w:val="24"/>
        </w:rPr>
        <w:t xml:space="preserve">2 класс – </w:t>
      </w:r>
      <w:r w:rsidRPr="00396330">
        <w:rPr>
          <w:b w:val="0"/>
          <w:i w:val="0"/>
          <w:sz w:val="24"/>
          <w:szCs w:val="24"/>
        </w:rPr>
        <w:t>в I</w:t>
      </w:r>
      <w:r w:rsidRPr="00396330">
        <w:rPr>
          <w:b w:val="0"/>
          <w:i w:val="0"/>
          <w:spacing w:val="-7"/>
          <w:sz w:val="24"/>
          <w:szCs w:val="24"/>
        </w:rPr>
        <w:t xml:space="preserve"> и во </w:t>
      </w:r>
      <w:r w:rsidRPr="00396330">
        <w:rPr>
          <w:b w:val="0"/>
          <w:i w:val="0"/>
          <w:sz w:val="24"/>
          <w:szCs w:val="24"/>
        </w:rPr>
        <w:t>II</w:t>
      </w:r>
      <w:r w:rsidRPr="00396330">
        <w:rPr>
          <w:b w:val="0"/>
          <w:i w:val="0"/>
          <w:spacing w:val="-7"/>
          <w:sz w:val="24"/>
          <w:szCs w:val="24"/>
        </w:rPr>
        <w:t xml:space="preserve"> </w:t>
      </w:r>
      <w:r w:rsidRPr="00396330">
        <w:rPr>
          <w:b w:val="0"/>
          <w:i w:val="0"/>
          <w:sz w:val="24"/>
          <w:szCs w:val="24"/>
        </w:rPr>
        <w:t>полугодиях по 3 диктанта;</w:t>
      </w:r>
    </w:p>
    <w:p w14:paraId="2D26B423" w14:textId="77777777" w:rsidR="004A7E51" w:rsidRPr="00396330" w:rsidRDefault="004A7E51" w:rsidP="0029215B">
      <w:pPr>
        <w:pStyle w:val="3"/>
        <w:ind w:left="0" w:firstLine="284"/>
        <w:jc w:val="both"/>
        <w:rPr>
          <w:b w:val="0"/>
          <w:i w:val="0"/>
          <w:sz w:val="24"/>
          <w:szCs w:val="24"/>
        </w:rPr>
      </w:pPr>
      <w:r w:rsidRPr="00396330">
        <w:rPr>
          <w:b w:val="0"/>
          <w:sz w:val="24"/>
          <w:szCs w:val="24"/>
        </w:rPr>
        <w:t xml:space="preserve">3 класс – </w:t>
      </w:r>
      <w:r w:rsidRPr="00396330">
        <w:rPr>
          <w:b w:val="0"/>
          <w:i w:val="0"/>
          <w:sz w:val="24"/>
          <w:szCs w:val="24"/>
        </w:rPr>
        <w:t>в I</w:t>
      </w:r>
      <w:r w:rsidRPr="00396330">
        <w:rPr>
          <w:b w:val="0"/>
          <w:i w:val="0"/>
          <w:spacing w:val="-7"/>
          <w:sz w:val="24"/>
          <w:szCs w:val="24"/>
        </w:rPr>
        <w:t xml:space="preserve"> </w:t>
      </w:r>
      <w:r w:rsidRPr="00396330">
        <w:rPr>
          <w:b w:val="0"/>
          <w:i w:val="0"/>
          <w:sz w:val="24"/>
          <w:szCs w:val="24"/>
        </w:rPr>
        <w:t>полугодии – 4 диктанта, во II</w:t>
      </w:r>
      <w:r w:rsidRPr="00396330">
        <w:rPr>
          <w:b w:val="0"/>
          <w:i w:val="0"/>
          <w:spacing w:val="-7"/>
          <w:sz w:val="24"/>
          <w:szCs w:val="24"/>
        </w:rPr>
        <w:t xml:space="preserve"> </w:t>
      </w:r>
      <w:r w:rsidRPr="00396330">
        <w:rPr>
          <w:b w:val="0"/>
          <w:i w:val="0"/>
          <w:sz w:val="24"/>
          <w:szCs w:val="24"/>
        </w:rPr>
        <w:t>полугодии – 5 диктантов;</w:t>
      </w:r>
    </w:p>
    <w:p w14:paraId="40D95F68" w14:textId="77777777" w:rsidR="004A7E51" w:rsidRPr="00396330" w:rsidRDefault="004A7E51" w:rsidP="0029215B">
      <w:pPr>
        <w:pStyle w:val="3"/>
        <w:ind w:left="0" w:firstLine="284"/>
        <w:jc w:val="both"/>
        <w:rPr>
          <w:b w:val="0"/>
          <w:i w:val="0"/>
          <w:sz w:val="24"/>
          <w:szCs w:val="24"/>
        </w:rPr>
      </w:pPr>
      <w:r w:rsidRPr="00396330">
        <w:rPr>
          <w:b w:val="0"/>
          <w:sz w:val="24"/>
          <w:szCs w:val="24"/>
        </w:rPr>
        <w:t xml:space="preserve">4 класс – </w:t>
      </w:r>
      <w:r w:rsidRPr="00396330">
        <w:rPr>
          <w:b w:val="0"/>
          <w:i w:val="0"/>
          <w:sz w:val="24"/>
          <w:szCs w:val="24"/>
        </w:rPr>
        <w:t>в I</w:t>
      </w:r>
      <w:r w:rsidRPr="00396330">
        <w:rPr>
          <w:b w:val="0"/>
          <w:i w:val="0"/>
          <w:spacing w:val="-7"/>
          <w:sz w:val="24"/>
          <w:szCs w:val="24"/>
        </w:rPr>
        <w:t xml:space="preserve"> </w:t>
      </w:r>
      <w:r w:rsidRPr="00396330">
        <w:rPr>
          <w:b w:val="0"/>
          <w:i w:val="0"/>
          <w:sz w:val="24"/>
          <w:szCs w:val="24"/>
        </w:rPr>
        <w:t>полугодии – 4 диктанта, во II</w:t>
      </w:r>
      <w:r w:rsidRPr="00396330">
        <w:rPr>
          <w:b w:val="0"/>
          <w:i w:val="0"/>
          <w:spacing w:val="-7"/>
          <w:sz w:val="24"/>
          <w:szCs w:val="24"/>
        </w:rPr>
        <w:t xml:space="preserve"> </w:t>
      </w:r>
      <w:r w:rsidRPr="00396330">
        <w:rPr>
          <w:b w:val="0"/>
          <w:i w:val="0"/>
          <w:sz w:val="24"/>
          <w:szCs w:val="24"/>
        </w:rPr>
        <w:t>полугодии – 5 диктантов.</w:t>
      </w:r>
    </w:p>
    <w:p w14:paraId="1869A26A" w14:textId="669A9500" w:rsidR="00B43A34" w:rsidRPr="00396330" w:rsidRDefault="002C4D93" w:rsidP="0029215B">
      <w:pPr>
        <w:pStyle w:val="a3"/>
        <w:spacing w:before="0"/>
        <w:ind w:left="0" w:firstLine="284"/>
        <w:jc w:val="right"/>
        <w:rPr>
          <w:rFonts w:eastAsiaTheme="minorHAnsi"/>
          <w:sz w:val="24"/>
          <w:szCs w:val="24"/>
        </w:rPr>
      </w:pPr>
      <w:r w:rsidRPr="00396330">
        <w:rPr>
          <w:sz w:val="24"/>
          <w:szCs w:val="24"/>
        </w:rPr>
        <w:t xml:space="preserve">      </w:t>
      </w:r>
      <w:r w:rsidR="00B43A34" w:rsidRPr="00396330">
        <w:rPr>
          <w:rFonts w:eastAsiaTheme="minorHAnsi"/>
          <w:sz w:val="24"/>
          <w:szCs w:val="24"/>
        </w:rPr>
        <w:t>Таблица №6</w:t>
      </w:r>
    </w:p>
    <w:p w14:paraId="755CC848" w14:textId="2A3357DC" w:rsidR="009A685F" w:rsidRPr="00396330" w:rsidRDefault="009D61FD" w:rsidP="0029215B">
      <w:pPr>
        <w:pStyle w:val="a5"/>
        <w:spacing w:before="0"/>
        <w:ind w:left="0" w:firstLine="0"/>
        <w:jc w:val="center"/>
        <w:rPr>
          <w:i/>
          <w:sz w:val="24"/>
          <w:szCs w:val="24"/>
        </w:rPr>
      </w:pPr>
      <w:r w:rsidRPr="00396330">
        <w:rPr>
          <w:bCs/>
          <w:i/>
          <w:sz w:val="24"/>
          <w:szCs w:val="24"/>
        </w:rPr>
        <w:t>Критерии</w:t>
      </w:r>
      <w:r w:rsidRPr="00396330">
        <w:rPr>
          <w:bCs/>
          <w:i/>
          <w:spacing w:val="-8"/>
          <w:sz w:val="24"/>
          <w:szCs w:val="24"/>
        </w:rPr>
        <w:t xml:space="preserve"> </w:t>
      </w:r>
      <w:r w:rsidRPr="00396330">
        <w:rPr>
          <w:bCs/>
          <w:i/>
          <w:sz w:val="24"/>
          <w:szCs w:val="24"/>
        </w:rPr>
        <w:t>оценивания</w:t>
      </w:r>
      <w:r w:rsidR="00B33863" w:rsidRPr="00396330">
        <w:rPr>
          <w:bCs/>
          <w:i/>
          <w:sz w:val="24"/>
          <w:szCs w:val="24"/>
        </w:rPr>
        <w:t xml:space="preserve"> диктанта</w:t>
      </w:r>
      <w:r w:rsidR="009A685F" w:rsidRPr="00396330">
        <w:rPr>
          <w:i/>
          <w:sz w:val="24"/>
          <w:szCs w:val="24"/>
        </w:rPr>
        <w:t xml:space="preserve"> для обучающихся 2–4 классов</w:t>
      </w:r>
    </w:p>
    <w:p w14:paraId="2B9B4347" w14:textId="77777777" w:rsidR="00B43A34" w:rsidRPr="00396330" w:rsidRDefault="00B43A34" w:rsidP="0029215B">
      <w:pPr>
        <w:pStyle w:val="a5"/>
        <w:spacing w:before="0"/>
        <w:ind w:left="0" w:firstLine="0"/>
        <w:jc w:val="center"/>
        <w:rPr>
          <w:bCs/>
          <w:i/>
          <w:sz w:val="24"/>
          <w:szCs w:val="24"/>
        </w:rPr>
      </w:pPr>
    </w:p>
    <w:tbl>
      <w:tblPr>
        <w:tblStyle w:val="aa"/>
        <w:tblW w:w="7938" w:type="dxa"/>
        <w:tblInd w:w="816" w:type="dxa"/>
        <w:tblLook w:val="04A0" w:firstRow="1" w:lastRow="0" w:firstColumn="1" w:lastColumn="0" w:noHBand="0" w:noVBand="1"/>
      </w:tblPr>
      <w:tblGrid>
        <w:gridCol w:w="1131"/>
        <w:gridCol w:w="6807"/>
      </w:tblGrid>
      <w:tr w:rsidR="00B43A34" w:rsidRPr="00396330" w14:paraId="272B1859" w14:textId="77777777" w:rsidTr="00EA25F8">
        <w:tc>
          <w:tcPr>
            <w:tcW w:w="1134" w:type="dxa"/>
            <w:hideMark/>
          </w:tcPr>
          <w:p w14:paraId="2EFF0182" w14:textId="77777777" w:rsidR="00B43A34" w:rsidRPr="00396330" w:rsidRDefault="00B43A34" w:rsidP="0029215B">
            <w:pPr>
              <w:widowControl/>
              <w:autoSpaceDE/>
              <w:autoSpaceDN/>
              <w:jc w:val="center"/>
              <w:rPr>
                <w:rFonts w:eastAsia="Calibri"/>
                <w:bCs/>
                <w:i/>
                <w:sz w:val="24"/>
                <w:szCs w:val="24"/>
              </w:rPr>
            </w:pPr>
            <w:r w:rsidRPr="00396330">
              <w:rPr>
                <w:rFonts w:eastAsia="Calibri"/>
                <w:i/>
                <w:sz w:val="24"/>
                <w:szCs w:val="24"/>
              </w:rPr>
              <w:t>Оценка</w:t>
            </w:r>
          </w:p>
        </w:tc>
        <w:tc>
          <w:tcPr>
            <w:tcW w:w="6868" w:type="dxa"/>
            <w:hideMark/>
          </w:tcPr>
          <w:p w14:paraId="07E995F9" w14:textId="77777777" w:rsidR="00B43A34" w:rsidRPr="00396330" w:rsidRDefault="00B43A34" w:rsidP="0029215B">
            <w:pPr>
              <w:widowControl/>
              <w:autoSpaceDE/>
              <w:autoSpaceDN/>
              <w:jc w:val="center"/>
              <w:rPr>
                <w:rFonts w:eastAsia="Calibri"/>
                <w:bCs/>
                <w:i/>
                <w:sz w:val="24"/>
                <w:szCs w:val="24"/>
              </w:rPr>
            </w:pPr>
            <w:r w:rsidRPr="00396330">
              <w:rPr>
                <w:rFonts w:eastAsia="Calibri"/>
                <w:i/>
                <w:sz w:val="24"/>
                <w:szCs w:val="24"/>
              </w:rPr>
              <w:t>Критерии</w:t>
            </w:r>
          </w:p>
        </w:tc>
      </w:tr>
      <w:tr w:rsidR="00B43A34" w:rsidRPr="00396330" w14:paraId="49C80A34" w14:textId="77777777" w:rsidTr="00EA25F8">
        <w:tc>
          <w:tcPr>
            <w:tcW w:w="1134" w:type="dxa"/>
          </w:tcPr>
          <w:p w14:paraId="3B51CC39" w14:textId="77777777" w:rsidR="00B43A34" w:rsidRPr="00396330" w:rsidRDefault="00B43A34" w:rsidP="0029215B">
            <w:pPr>
              <w:widowControl/>
              <w:autoSpaceDE/>
              <w:autoSpaceDN/>
              <w:jc w:val="center"/>
              <w:rPr>
                <w:rFonts w:eastAsia="Calibri"/>
                <w:sz w:val="24"/>
                <w:szCs w:val="24"/>
              </w:rPr>
            </w:pPr>
            <w:r w:rsidRPr="00396330">
              <w:rPr>
                <w:rFonts w:eastAsia="Calibri"/>
                <w:sz w:val="24"/>
                <w:szCs w:val="24"/>
              </w:rPr>
              <w:t>«5»</w:t>
            </w:r>
          </w:p>
        </w:tc>
        <w:tc>
          <w:tcPr>
            <w:tcW w:w="6868" w:type="dxa"/>
          </w:tcPr>
          <w:p w14:paraId="4C1481E5" w14:textId="06F9EC35" w:rsidR="00B43A34" w:rsidRPr="00396330" w:rsidRDefault="00B43A34" w:rsidP="0029215B">
            <w:pPr>
              <w:widowControl/>
              <w:autoSpaceDE/>
              <w:autoSpaceDN/>
              <w:jc w:val="both"/>
              <w:rPr>
                <w:rFonts w:eastAsia="Calibri"/>
                <w:sz w:val="24"/>
                <w:szCs w:val="24"/>
              </w:rPr>
            </w:pPr>
            <w:r w:rsidRPr="00396330">
              <w:rPr>
                <w:rFonts w:eastAsiaTheme="minorHAnsi"/>
                <w:sz w:val="24"/>
                <w:szCs w:val="24"/>
              </w:rPr>
              <w:t>Нет ошибок или допущено одно исправление.</w:t>
            </w:r>
          </w:p>
        </w:tc>
      </w:tr>
      <w:tr w:rsidR="00B43A34" w:rsidRPr="00396330" w14:paraId="6B98B9A2" w14:textId="77777777" w:rsidTr="00EA25F8">
        <w:tc>
          <w:tcPr>
            <w:tcW w:w="1134" w:type="dxa"/>
          </w:tcPr>
          <w:p w14:paraId="1A3C48D5" w14:textId="77777777" w:rsidR="00B43A34" w:rsidRPr="00396330" w:rsidRDefault="00B43A34" w:rsidP="0029215B">
            <w:pPr>
              <w:widowControl/>
              <w:autoSpaceDE/>
              <w:autoSpaceDN/>
              <w:jc w:val="center"/>
              <w:rPr>
                <w:rFonts w:eastAsia="Calibri"/>
                <w:sz w:val="24"/>
                <w:szCs w:val="24"/>
              </w:rPr>
            </w:pPr>
            <w:r w:rsidRPr="00396330">
              <w:rPr>
                <w:rFonts w:eastAsia="Calibri"/>
                <w:sz w:val="24"/>
                <w:szCs w:val="24"/>
              </w:rPr>
              <w:t>«4»</w:t>
            </w:r>
          </w:p>
        </w:tc>
        <w:tc>
          <w:tcPr>
            <w:tcW w:w="6868" w:type="dxa"/>
          </w:tcPr>
          <w:p w14:paraId="15C2C1FD" w14:textId="11485D87" w:rsidR="00B43A34" w:rsidRPr="00396330" w:rsidRDefault="00B43A34" w:rsidP="0029215B">
            <w:pPr>
              <w:widowControl/>
              <w:autoSpaceDE/>
              <w:autoSpaceDN/>
              <w:jc w:val="both"/>
              <w:rPr>
                <w:rFonts w:eastAsia="Calibri"/>
                <w:sz w:val="24"/>
                <w:szCs w:val="24"/>
              </w:rPr>
            </w:pPr>
            <w:r w:rsidRPr="00396330">
              <w:rPr>
                <w:rFonts w:eastAsiaTheme="minorHAnsi"/>
                <w:sz w:val="24"/>
                <w:szCs w:val="24"/>
              </w:rPr>
              <w:t>Допущено 1–2 орфографические ошибки</w:t>
            </w:r>
            <w:r w:rsidRPr="00396330">
              <w:rPr>
                <w:sz w:val="24"/>
                <w:szCs w:val="24"/>
              </w:rPr>
              <w:t>/допущена 1 ошибка и не более 2-х исправлений.</w:t>
            </w:r>
          </w:p>
        </w:tc>
      </w:tr>
      <w:tr w:rsidR="00B43A34" w:rsidRPr="00396330" w14:paraId="64641581" w14:textId="77777777" w:rsidTr="00EA25F8">
        <w:tc>
          <w:tcPr>
            <w:tcW w:w="1134" w:type="dxa"/>
          </w:tcPr>
          <w:p w14:paraId="5D167AEE" w14:textId="77777777" w:rsidR="00B43A34" w:rsidRPr="00396330" w:rsidRDefault="00B43A34" w:rsidP="0029215B">
            <w:pPr>
              <w:widowControl/>
              <w:autoSpaceDE/>
              <w:autoSpaceDN/>
              <w:jc w:val="center"/>
              <w:rPr>
                <w:rFonts w:eastAsia="Calibri"/>
                <w:sz w:val="24"/>
                <w:szCs w:val="24"/>
              </w:rPr>
            </w:pPr>
            <w:r w:rsidRPr="00396330">
              <w:rPr>
                <w:rFonts w:eastAsia="Calibri"/>
                <w:sz w:val="24"/>
                <w:szCs w:val="24"/>
              </w:rPr>
              <w:t>«3»</w:t>
            </w:r>
          </w:p>
        </w:tc>
        <w:tc>
          <w:tcPr>
            <w:tcW w:w="6868" w:type="dxa"/>
          </w:tcPr>
          <w:p w14:paraId="4276D8B3" w14:textId="05DC54AB" w:rsidR="00B43A34" w:rsidRPr="00396330" w:rsidRDefault="00B43A34" w:rsidP="0029215B">
            <w:pPr>
              <w:widowControl/>
              <w:autoSpaceDE/>
              <w:autoSpaceDN/>
              <w:jc w:val="both"/>
              <w:rPr>
                <w:rFonts w:eastAsia="Calibri"/>
                <w:sz w:val="24"/>
                <w:szCs w:val="24"/>
              </w:rPr>
            </w:pPr>
            <w:r w:rsidRPr="00396330">
              <w:rPr>
                <w:rFonts w:eastAsiaTheme="minorHAnsi"/>
                <w:sz w:val="24"/>
                <w:szCs w:val="24"/>
              </w:rPr>
              <w:t>Нет ошибок, однако допущено 5–10 исправлений/допущено</w:t>
            </w:r>
            <w:r w:rsidRPr="00396330">
              <w:rPr>
                <w:rFonts w:eastAsiaTheme="minorHAnsi"/>
                <w:sz w:val="24"/>
                <w:szCs w:val="24"/>
              </w:rPr>
              <w:br/>
              <w:t>3–5 орфографических ошибок/допущены 2 ошибки и до 6 исправлений/допущены 3 ошибки и до 4 исправлений/допущены 4 ошибки и до 2 исправлений/допущено до 5 ошибок и нет исправлений.</w:t>
            </w:r>
          </w:p>
        </w:tc>
      </w:tr>
      <w:tr w:rsidR="00B43A34" w:rsidRPr="00396330" w14:paraId="2FCD2A5F" w14:textId="77777777" w:rsidTr="00EA25F8">
        <w:tc>
          <w:tcPr>
            <w:tcW w:w="1134" w:type="dxa"/>
          </w:tcPr>
          <w:p w14:paraId="6E99E4D4" w14:textId="77777777" w:rsidR="00B43A34" w:rsidRPr="00396330" w:rsidRDefault="00B43A34" w:rsidP="0029215B">
            <w:pPr>
              <w:widowControl/>
              <w:autoSpaceDE/>
              <w:autoSpaceDN/>
              <w:jc w:val="center"/>
              <w:rPr>
                <w:rFonts w:eastAsia="Calibri"/>
                <w:sz w:val="24"/>
                <w:szCs w:val="24"/>
              </w:rPr>
            </w:pPr>
            <w:r w:rsidRPr="00396330">
              <w:rPr>
                <w:rFonts w:eastAsia="Calibri"/>
                <w:sz w:val="24"/>
                <w:szCs w:val="24"/>
              </w:rPr>
              <w:t>«2»</w:t>
            </w:r>
          </w:p>
        </w:tc>
        <w:tc>
          <w:tcPr>
            <w:tcW w:w="6868" w:type="dxa"/>
          </w:tcPr>
          <w:p w14:paraId="20EC9998" w14:textId="178BE936" w:rsidR="00B43A34" w:rsidRPr="00396330" w:rsidRDefault="00B43A34" w:rsidP="0029215B">
            <w:pPr>
              <w:widowControl/>
              <w:autoSpaceDE/>
              <w:autoSpaceDN/>
              <w:jc w:val="both"/>
              <w:rPr>
                <w:rFonts w:eastAsia="Calibri"/>
                <w:sz w:val="24"/>
                <w:szCs w:val="24"/>
              </w:rPr>
            </w:pPr>
            <w:r w:rsidRPr="00396330">
              <w:rPr>
                <w:rFonts w:eastAsiaTheme="minorHAnsi"/>
                <w:sz w:val="24"/>
                <w:szCs w:val="24"/>
              </w:rPr>
              <w:t>Допущено более 5 орфографических ошибок с исправлениями/допущены 6 и более ошибок, работа написана неряшливо.</w:t>
            </w:r>
          </w:p>
        </w:tc>
      </w:tr>
    </w:tbl>
    <w:p w14:paraId="77A5B89E" w14:textId="77777777" w:rsidR="00B43A34" w:rsidRPr="00396330" w:rsidRDefault="00B43A34" w:rsidP="0029215B">
      <w:pPr>
        <w:pStyle w:val="a5"/>
        <w:spacing w:before="0"/>
        <w:ind w:left="0" w:firstLine="284"/>
        <w:jc w:val="center"/>
        <w:rPr>
          <w:i/>
          <w:sz w:val="24"/>
          <w:szCs w:val="24"/>
        </w:rPr>
      </w:pPr>
    </w:p>
    <w:p w14:paraId="1A336338" w14:textId="73362385" w:rsidR="009D61FD" w:rsidRPr="00396330" w:rsidRDefault="009D61FD" w:rsidP="0029215B">
      <w:pPr>
        <w:widowControl/>
        <w:autoSpaceDE/>
        <w:autoSpaceDN/>
        <w:ind w:firstLine="284"/>
        <w:jc w:val="both"/>
        <w:rPr>
          <w:rFonts w:eastAsiaTheme="minorHAnsi"/>
          <w:i/>
          <w:iCs/>
          <w:sz w:val="24"/>
          <w:szCs w:val="24"/>
        </w:rPr>
      </w:pPr>
      <w:r w:rsidRPr="00396330">
        <w:rPr>
          <w:rFonts w:eastAsiaTheme="minorHAnsi"/>
          <w:i/>
          <w:iCs/>
          <w:sz w:val="24"/>
          <w:szCs w:val="24"/>
        </w:rPr>
        <w:t>Ошиб</w:t>
      </w:r>
      <w:r w:rsidR="00B46816" w:rsidRPr="00396330">
        <w:rPr>
          <w:rFonts w:eastAsiaTheme="minorHAnsi"/>
          <w:i/>
          <w:iCs/>
          <w:sz w:val="24"/>
          <w:szCs w:val="24"/>
        </w:rPr>
        <w:t>кой в диктанте следует считать:</w:t>
      </w:r>
    </w:p>
    <w:p w14:paraId="40722CCB" w14:textId="63DAB007" w:rsidR="009D61FD"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t xml:space="preserve">– </w:t>
      </w:r>
      <w:r w:rsidR="009D61FD" w:rsidRPr="00396330">
        <w:rPr>
          <w:rFonts w:eastAsiaTheme="minorHAnsi"/>
          <w:sz w:val="24"/>
          <w:szCs w:val="24"/>
        </w:rPr>
        <w:t>нарушение правил</w:t>
      </w:r>
      <w:r w:rsidR="00B46816" w:rsidRPr="00396330">
        <w:rPr>
          <w:rFonts w:eastAsiaTheme="minorHAnsi"/>
          <w:sz w:val="24"/>
          <w:szCs w:val="24"/>
        </w:rPr>
        <w:t xml:space="preserve"> орфографии при написании слов;</w:t>
      </w:r>
    </w:p>
    <w:p w14:paraId="772D2C3A" w14:textId="2BBC2A95" w:rsidR="009D61FD"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t xml:space="preserve">– </w:t>
      </w:r>
      <w:r w:rsidR="009D61FD" w:rsidRPr="00396330">
        <w:rPr>
          <w:rFonts w:eastAsiaTheme="minorHAnsi"/>
          <w:sz w:val="24"/>
          <w:szCs w:val="24"/>
        </w:rPr>
        <w:t>про</w:t>
      </w:r>
      <w:r w:rsidR="00B46816" w:rsidRPr="00396330">
        <w:rPr>
          <w:rFonts w:eastAsiaTheme="minorHAnsi"/>
          <w:sz w:val="24"/>
          <w:szCs w:val="24"/>
        </w:rPr>
        <w:t>пуск и искажение букв в словах;</w:t>
      </w:r>
    </w:p>
    <w:p w14:paraId="1B06AE06" w14:textId="46411BF5" w:rsidR="009D61FD"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t xml:space="preserve">– </w:t>
      </w:r>
      <w:r w:rsidR="00B46816" w:rsidRPr="00396330">
        <w:rPr>
          <w:rFonts w:eastAsiaTheme="minorHAnsi"/>
          <w:sz w:val="24"/>
          <w:szCs w:val="24"/>
        </w:rPr>
        <w:t>замену слов;</w:t>
      </w:r>
    </w:p>
    <w:p w14:paraId="6A4EE6E2" w14:textId="47C965CA" w:rsidR="009D61FD"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t xml:space="preserve">– </w:t>
      </w:r>
      <w:r w:rsidR="009D61FD" w:rsidRPr="00396330">
        <w:rPr>
          <w:rFonts w:eastAsiaTheme="minorHAnsi"/>
          <w:sz w:val="24"/>
          <w:szCs w:val="24"/>
        </w:rPr>
        <w:t>отсутствие знаков препинания в пределах программы данного класса;</w:t>
      </w:r>
    </w:p>
    <w:p w14:paraId="6FFC499C" w14:textId="1989FE99" w:rsidR="009D61FD"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t>–</w:t>
      </w:r>
      <w:r w:rsidR="00B46816" w:rsidRPr="00396330">
        <w:rPr>
          <w:rFonts w:eastAsiaTheme="minorHAnsi"/>
          <w:sz w:val="24"/>
          <w:szCs w:val="24"/>
        </w:rPr>
        <w:t> </w:t>
      </w:r>
      <w:r w:rsidR="009D61FD" w:rsidRPr="00396330">
        <w:rPr>
          <w:rFonts w:eastAsiaTheme="minorHAnsi"/>
          <w:sz w:val="24"/>
          <w:szCs w:val="24"/>
        </w:rPr>
        <w:t>неправильное написание слов, которые не проверяются правил</w:t>
      </w:r>
      <w:r w:rsidR="00B46816" w:rsidRPr="00396330">
        <w:rPr>
          <w:rFonts w:eastAsiaTheme="minorHAnsi"/>
          <w:sz w:val="24"/>
          <w:szCs w:val="24"/>
        </w:rPr>
        <w:t>ом (изучаются в каждом классе).</w:t>
      </w:r>
    </w:p>
    <w:p w14:paraId="3CA0D9E3" w14:textId="77777777" w:rsidR="009D61FD" w:rsidRPr="00396330" w:rsidRDefault="009D61FD" w:rsidP="0029215B">
      <w:pPr>
        <w:pStyle w:val="3"/>
        <w:ind w:left="0" w:firstLine="284"/>
        <w:jc w:val="both"/>
        <w:rPr>
          <w:b w:val="0"/>
          <w:sz w:val="24"/>
          <w:szCs w:val="24"/>
        </w:rPr>
      </w:pPr>
      <w:r w:rsidRPr="00396330">
        <w:rPr>
          <w:b w:val="0"/>
          <w:sz w:val="24"/>
          <w:szCs w:val="24"/>
        </w:rPr>
        <w:t>За</w:t>
      </w:r>
      <w:r w:rsidRPr="00396330">
        <w:rPr>
          <w:b w:val="0"/>
          <w:spacing w:val="-3"/>
          <w:sz w:val="24"/>
          <w:szCs w:val="24"/>
        </w:rPr>
        <w:t xml:space="preserve"> </w:t>
      </w:r>
      <w:r w:rsidRPr="00396330">
        <w:rPr>
          <w:b w:val="0"/>
          <w:sz w:val="24"/>
          <w:szCs w:val="24"/>
        </w:rPr>
        <w:t>одну</w:t>
      </w:r>
      <w:r w:rsidRPr="00396330">
        <w:rPr>
          <w:b w:val="0"/>
          <w:spacing w:val="-4"/>
          <w:sz w:val="24"/>
          <w:szCs w:val="24"/>
        </w:rPr>
        <w:t xml:space="preserve"> </w:t>
      </w:r>
      <w:r w:rsidRPr="00396330">
        <w:rPr>
          <w:b w:val="0"/>
          <w:sz w:val="24"/>
          <w:szCs w:val="24"/>
        </w:rPr>
        <w:t>ошибку</w:t>
      </w:r>
      <w:r w:rsidRPr="00396330">
        <w:rPr>
          <w:b w:val="0"/>
          <w:spacing w:val="-3"/>
          <w:sz w:val="24"/>
          <w:szCs w:val="24"/>
        </w:rPr>
        <w:t xml:space="preserve"> </w:t>
      </w:r>
      <w:r w:rsidRPr="00396330">
        <w:rPr>
          <w:b w:val="0"/>
          <w:sz w:val="24"/>
          <w:szCs w:val="24"/>
        </w:rPr>
        <w:t>в</w:t>
      </w:r>
      <w:r w:rsidRPr="00396330">
        <w:rPr>
          <w:b w:val="0"/>
          <w:spacing w:val="-3"/>
          <w:sz w:val="24"/>
          <w:szCs w:val="24"/>
        </w:rPr>
        <w:t xml:space="preserve"> </w:t>
      </w:r>
      <w:r w:rsidRPr="00396330">
        <w:rPr>
          <w:b w:val="0"/>
          <w:sz w:val="24"/>
          <w:szCs w:val="24"/>
        </w:rPr>
        <w:t>диктанте</w:t>
      </w:r>
      <w:r w:rsidRPr="00396330">
        <w:rPr>
          <w:b w:val="0"/>
          <w:spacing w:val="-3"/>
          <w:sz w:val="24"/>
          <w:szCs w:val="24"/>
        </w:rPr>
        <w:t xml:space="preserve"> </w:t>
      </w:r>
      <w:r w:rsidRPr="00396330">
        <w:rPr>
          <w:b w:val="0"/>
          <w:sz w:val="24"/>
          <w:szCs w:val="24"/>
        </w:rPr>
        <w:t>также</w:t>
      </w:r>
      <w:r w:rsidRPr="00396330">
        <w:rPr>
          <w:b w:val="0"/>
          <w:spacing w:val="-3"/>
          <w:sz w:val="24"/>
          <w:szCs w:val="24"/>
        </w:rPr>
        <w:t xml:space="preserve"> </w:t>
      </w:r>
      <w:r w:rsidRPr="00396330">
        <w:rPr>
          <w:b w:val="0"/>
          <w:sz w:val="24"/>
          <w:szCs w:val="24"/>
        </w:rPr>
        <w:t>считается:</w:t>
      </w:r>
    </w:p>
    <w:p w14:paraId="01D3A8D1" w14:textId="656AD4FD" w:rsidR="00C07943" w:rsidRPr="00396330" w:rsidRDefault="00233E3E" w:rsidP="0029215B">
      <w:pPr>
        <w:tabs>
          <w:tab w:val="left" w:pos="711"/>
        </w:tabs>
        <w:ind w:firstLine="284"/>
        <w:jc w:val="both"/>
        <w:rPr>
          <w:sz w:val="24"/>
          <w:szCs w:val="24"/>
        </w:rPr>
      </w:pPr>
      <w:r w:rsidRPr="00396330">
        <w:rPr>
          <w:rFonts w:eastAsiaTheme="minorHAnsi"/>
          <w:sz w:val="24"/>
          <w:szCs w:val="24"/>
        </w:rPr>
        <w:t xml:space="preserve">– </w:t>
      </w:r>
      <w:r w:rsidR="00B46816" w:rsidRPr="00396330">
        <w:rPr>
          <w:sz w:val="24"/>
          <w:szCs w:val="24"/>
        </w:rPr>
        <w:t>2</w:t>
      </w:r>
      <w:r w:rsidR="009D61FD" w:rsidRPr="00396330">
        <w:rPr>
          <w:spacing w:val="-5"/>
          <w:sz w:val="24"/>
          <w:szCs w:val="24"/>
        </w:rPr>
        <w:t xml:space="preserve"> </w:t>
      </w:r>
      <w:r w:rsidR="009D61FD" w:rsidRPr="00396330">
        <w:rPr>
          <w:sz w:val="24"/>
          <w:szCs w:val="24"/>
        </w:rPr>
        <w:t>исправления;</w:t>
      </w:r>
    </w:p>
    <w:p w14:paraId="30001B1D" w14:textId="69D6C96B" w:rsidR="00C07943" w:rsidRPr="00396330" w:rsidRDefault="00233E3E" w:rsidP="0029215B">
      <w:pPr>
        <w:tabs>
          <w:tab w:val="left" w:pos="711"/>
        </w:tabs>
        <w:ind w:firstLine="284"/>
        <w:jc w:val="both"/>
        <w:rPr>
          <w:sz w:val="24"/>
          <w:szCs w:val="24"/>
        </w:rPr>
      </w:pPr>
      <w:r w:rsidRPr="00396330">
        <w:rPr>
          <w:rFonts w:eastAsiaTheme="minorHAnsi"/>
          <w:sz w:val="24"/>
          <w:szCs w:val="24"/>
        </w:rPr>
        <w:t xml:space="preserve">– </w:t>
      </w:r>
      <w:r w:rsidR="009D61FD" w:rsidRPr="00396330">
        <w:rPr>
          <w:sz w:val="24"/>
          <w:szCs w:val="24"/>
        </w:rPr>
        <w:t>наличие</w:t>
      </w:r>
      <w:r w:rsidR="009D61FD" w:rsidRPr="00396330">
        <w:rPr>
          <w:spacing w:val="-5"/>
          <w:sz w:val="24"/>
          <w:szCs w:val="24"/>
        </w:rPr>
        <w:t xml:space="preserve"> </w:t>
      </w:r>
      <w:r w:rsidR="00B46816" w:rsidRPr="00396330">
        <w:rPr>
          <w:sz w:val="24"/>
          <w:szCs w:val="24"/>
        </w:rPr>
        <w:t>2-</w:t>
      </w:r>
      <w:r w:rsidR="009D61FD" w:rsidRPr="00396330">
        <w:rPr>
          <w:sz w:val="24"/>
          <w:szCs w:val="24"/>
        </w:rPr>
        <w:t>х</w:t>
      </w:r>
      <w:r w:rsidR="009D61FD" w:rsidRPr="00396330">
        <w:rPr>
          <w:spacing w:val="-4"/>
          <w:sz w:val="24"/>
          <w:szCs w:val="24"/>
        </w:rPr>
        <w:t xml:space="preserve"> </w:t>
      </w:r>
      <w:r w:rsidR="009D61FD" w:rsidRPr="00396330">
        <w:rPr>
          <w:sz w:val="24"/>
          <w:szCs w:val="24"/>
        </w:rPr>
        <w:t>пунктуационных</w:t>
      </w:r>
      <w:r w:rsidR="009D61FD" w:rsidRPr="00396330">
        <w:rPr>
          <w:spacing w:val="-5"/>
          <w:sz w:val="24"/>
          <w:szCs w:val="24"/>
        </w:rPr>
        <w:t xml:space="preserve"> </w:t>
      </w:r>
      <w:r w:rsidR="009D61FD" w:rsidRPr="00396330">
        <w:rPr>
          <w:sz w:val="24"/>
          <w:szCs w:val="24"/>
        </w:rPr>
        <w:t>ошибок</w:t>
      </w:r>
      <w:r w:rsidR="00C07943" w:rsidRPr="00396330">
        <w:rPr>
          <w:sz w:val="24"/>
          <w:szCs w:val="24"/>
        </w:rPr>
        <w:t>;</w:t>
      </w:r>
    </w:p>
    <w:p w14:paraId="0F1D026E" w14:textId="49194005" w:rsidR="00C07943" w:rsidRPr="00396330" w:rsidRDefault="00233E3E" w:rsidP="0029215B">
      <w:pPr>
        <w:tabs>
          <w:tab w:val="left" w:pos="711"/>
        </w:tabs>
        <w:ind w:firstLine="284"/>
        <w:jc w:val="both"/>
        <w:rPr>
          <w:sz w:val="24"/>
          <w:szCs w:val="24"/>
        </w:rPr>
      </w:pPr>
      <w:r w:rsidRPr="00396330">
        <w:rPr>
          <w:rFonts w:eastAsiaTheme="minorHAnsi"/>
          <w:sz w:val="24"/>
          <w:szCs w:val="24"/>
        </w:rPr>
        <w:t>–</w:t>
      </w:r>
      <w:r w:rsidR="00B46816" w:rsidRPr="00396330">
        <w:rPr>
          <w:rFonts w:eastAsiaTheme="minorHAnsi"/>
          <w:sz w:val="24"/>
          <w:szCs w:val="24"/>
        </w:rPr>
        <w:t> </w:t>
      </w:r>
      <w:r w:rsidR="00C07943" w:rsidRPr="00396330">
        <w:rPr>
          <w:sz w:val="24"/>
          <w:szCs w:val="24"/>
        </w:rPr>
        <w:t>однотипные ошибки (к примеру, допущенные</w:t>
      </w:r>
      <w:r w:rsidR="00C07943" w:rsidRPr="00396330">
        <w:rPr>
          <w:spacing w:val="1"/>
          <w:sz w:val="24"/>
          <w:szCs w:val="24"/>
        </w:rPr>
        <w:t xml:space="preserve"> </w:t>
      </w:r>
      <w:r w:rsidR="00C07943" w:rsidRPr="00396330">
        <w:rPr>
          <w:sz w:val="24"/>
          <w:szCs w:val="24"/>
        </w:rPr>
        <w:t>в</w:t>
      </w:r>
      <w:r w:rsidR="00C07943" w:rsidRPr="00396330">
        <w:rPr>
          <w:spacing w:val="1"/>
          <w:sz w:val="24"/>
          <w:szCs w:val="24"/>
        </w:rPr>
        <w:t xml:space="preserve"> </w:t>
      </w:r>
      <w:r w:rsidR="00C07943" w:rsidRPr="00396330">
        <w:rPr>
          <w:sz w:val="24"/>
          <w:szCs w:val="24"/>
        </w:rPr>
        <w:t>падежных</w:t>
      </w:r>
      <w:r w:rsidR="00C07943" w:rsidRPr="00396330">
        <w:rPr>
          <w:spacing w:val="1"/>
          <w:sz w:val="24"/>
          <w:szCs w:val="24"/>
        </w:rPr>
        <w:t xml:space="preserve"> </w:t>
      </w:r>
      <w:r w:rsidR="00C07943" w:rsidRPr="00396330">
        <w:rPr>
          <w:sz w:val="24"/>
          <w:szCs w:val="24"/>
        </w:rPr>
        <w:t>окончаниях</w:t>
      </w:r>
      <w:r w:rsidR="00C07943" w:rsidRPr="00396330">
        <w:rPr>
          <w:spacing w:val="1"/>
          <w:sz w:val="24"/>
          <w:szCs w:val="24"/>
        </w:rPr>
        <w:t xml:space="preserve"> </w:t>
      </w:r>
      <w:r w:rsidR="00C07943" w:rsidRPr="00396330">
        <w:rPr>
          <w:sz w:val="24"/>
          <w:szCs w:val="24"/>
        </w:rPr>
        <w:t>имен</w:t>
      </w:r>
      <w:r w:rsidR="00C07943" w:rsidRPr="00396330">
        <w:rPr>
          <w:spacing w:val="1"/>
          <w:sz w:val="24"/>
          <w:szCs w:val="24"/>
        </w:rPr>
        <w:t xml:space="preserve"> </w:t>
      </w:r>
      <w:r w:rsidR="00C07943" w:rsidRPr="00396330">
        <w:rPr>
          <w:sz w:val="24"/>
          <w:szCs w:val="24"/>
        </w:rPr>
        <w:t>существительных</w:t>
      </w:r>
      <w:r w:rsidR="00C07943" w:rsidRPr="00396330">
        <w:rPr>
          <w:spacing w:val="1"/>
          <w:sz w:val="24"/>
          <w:szCs w:val="24"/>
        </w:rPr>
        <w:t xml:space="preserve"> </w:t>
      </w:r>
      <w:r w:rsidR="00C07943" w:rsidRPr="00396330">
        <w:rPr>
          <w:sz w:val="24"/>
          <w:szCs w:val="24"/>
        </w:rPr>
        <w:t>одного</w:t>
      </w:r>
      <w:r w:rsidR="00C07943" w:rsidRPr="00396330">
        <w:rPr>
          <w:spacing w:val="1"/>
          <w:sz w:val="24"/>
          <w:szCs w:val="24"/>
        </w:rPr>
        <w:t xml:space="preserve"> </w:t>
      </w:r>
      <w:r w:rsidR="00C07943" w:rsidRPr="00396330">
        <w:rPr>
          <w:sz w:val="24"/>
          <w:szCs w:val="24"/>
        </w:rPr>
        <w:t>и</w:t>
      </w:r>
      <w:r w:rsidR="00C07943" w:rsidRPr="00396330">
        <w:rPr>
          <w:spacing w:val="1"/>
          <w:sz w:val="24"/>
          <w:szCs w:val="24"/>
        </w:rPr>
        <w:t xml:space="preserve"> </w:t>
      </w:r>
      <w:r w:rsidR="00C07943" w:rsidRPr="00396330">
        <w:rPr>
          <w:sz w:val="24"/>
          <w:szCs w:val="24"/>
        </w:rPr>
        <w:t>того</w:t>
      </w:r>
      <w:r w:rsidR="00C07943" w:rsidRPr="00396330">
        <w:rPr>
          <w:spacing w:val="1"/>
          <w:sz w:val="24"/>
          <w:szCs w:val="24"/>
        </w:rPr>
        <w:t xml:space="preserve"> </w:t>
      </w:r>
      <w:r w:rsidR="00C07943" w:rsidRPr="00396330">
        <w:rPr>
          <w:sz w:val="24"/>
          <w:szCs w:val="24"/>
        </w:rPr>
        <w:t>же</w:t>
      </w:r>
      <w:r w:rsidR="00C07943" w:rsidRPr="00396330">
        <w:rPr>
          <w:spacing w:val="1"/>
          <w:sz w:val="24"/>
          <w:szCs w:val="24"/>
        </w:rPr>
        <w:t xml:space="preserve"> </w:t>
      </w:r>
      <w:r w:rsidR="00C07943" w:rsidRPr="00396330">
        <w:rPr>
          <w:sz w:val="24"/>
          <w:szCs w:val="24"/>
        </w:rPr>
        <w:t>склонения,</w:t>
      </w:r>
      <w:r w:rsidR="00C07943" w:rsidRPr="00396330">
        <w:rPr>
          <w:spacing w:val="1"/>
          <w:sz w:val="24"/>
          <w:szCs w:val="24"/>
        </w:rPr>
        <w:t xml:space="preserve"> </w:t>
      </w:r>
      <w:r w:rsidR="00C07943" w:rsidRPr="00396330">
        <w:rPr>
          <w:sz w:val="24"/>
          <w:szCs w:val="24"/>
        </w:rPr>
        <w:t>так</w:t>
      </w:r>
      <w:r w:rsidR="00C07943" w:rsidRPr="00396330">
        <w:rPr>
          <w:spacing w:val="1"/>
          <w:sz w:val="24"/>
          <w:szCs w:val="24"/>
        </w:rPr>
        <w:t xml:space="preserve"> </w:t>
      </w:r>
      <w:r w:rsidR="00C07943" w:rsidRPr="00396330">
        <w:rPr>
          <w:sz w:val="24"/>
          <w:szCs w:val="24"/>
        </w:rPr>
        <w:t>как</w:t>
      </w:r>
      <w:r w:rsidR="00C07943" w:rsidRPr="00396330">
        <w:rPr>
          <w:spacing w:val="1"/>
          <w:sz w:val="24"/>
          <w:szCs w:val="24"/>
        </w:rPr>
        <w:t xml:space="preserve"> </w:t>
      </w:r>
      <w:r w:rsidR="00C07943" w:rsidRPr="00396330">
        <w:rPr>
          <w:sz w:val="24"/>
          <w:szCs w:val="24"/>
        </w:rPr>
        <w:t>выбор</w:t>
      </w:r>
      <w:r w:rsidR="00C07943" w:rsidRPr="00396330">
        <w:rPr>
          <w:spacing w:val="1"/>
          <w:sz w:val="24"/>
          <w:szCs w:val="24"/>
        </w:rPr>
        <w:t xml:space="preserve"> </w:t>
      </w:r>
      <w:r w:rsidR="00C07943" w:rsidRPr="00396330">
        <w:rPr>
          <w:sz w:val="24"/>
          <w:szCs w:val="24"/>
        </w:rPr>
        <w:t>написания</w:t>
      </w:r>
      <w:r w:rsidR="00C07943" w:rsidRPr="00396330">
        <w:rPr>
          <w:spacing w:val="1"/>
          <w:sz w:val="24"/>
          <w:szCs w:val="24"/>
        </w:rPr>
        <w:t xml:space="preserve"> </w:t>
      </w:r>
      <w:r w:rsidR="00C07943" w:rsidRPr="00396330">
        <w:rPr>
          <w:sz w:val="24"/>
          <w:szCs w:val="24"/>
        </w:rPr>
        <w:t>определяется</w:t>
      </w:r>
      <w:r w:rsidR="00C07943" w:rsidRPr="00396330">
        <w:rPr>
          <w:spacing w:val="1"/>
          <w:sz w:val="24"/>
          <w:szCs w:val="24"/>
        </w:rPr>
        <w:t xml:space="preserve"> </w:t>
      </w:r>
      <w:r w:rsidR="00C07943" w:rsidRPr="00396330">
        <w:rPr>
          <w:sz w:val="24"/>
          <w:szCs w:val="24"/>
        </w:rPr>
        <w:t>умением</w:t>
      </w:r>
      <w:r w:rsidR="00C07943" w:rsidRPr="00396330">
        <w:rPr>
          <w:spacing w:val="1"/>
          <w:sz w:val="24"/>
          <w:szCs w:val="24"/>
        </w:rPr>
        <w:t xml:space="preserve"> </w:t>
      </w:r>
      <w:r w:rsidR="00C07943" w:rsidRPr="00396330">
        <w:rPr>
          <w:sz w:val="24"/>
          <w:szCs w:val="24"/>
        </w:rPr>
        <w:t>применять</w:t>
      </w:r>
      <w:r w:rsidR="00C07943" w:rsidRPr="00396330">
        <w:rPr>
          <w:spacing w:val="1"/>
          <w:sz w:val="24"/>
          <w:szCs w:val="24"/>
        </w:rPr>
        <w:t xml:space="preserve"> </w:t>
      </w:r>
      <w:r w:rsidR="00C07943" w:rsidRPr="00396330">
        <w:rPr>
          <w:sz w:val="24"/>
          <w:szCs w:val="24"/>
        </w:rPr>
        <w:t>соответствующее</w:t>
      </w:r>
      <w:r w:rsidR="00C07943" w:rsidRPr="00396330">
        <w:rPr>
          <w:spacing w:val="1"/>
          <w:sz w:val="24"/>
          <w:szCs w:val="24"/>
        </w:rPr>
        <w:t xml:space="preserve"> </w:t>
      </w:r>
      <w:r w:rsidR="00C07943" w:rsidRPr="00396330">
        <w:rPr>
          <w:sz w:val="24"/>
          <w:szCs w:val="24"/>
        </w:rPr>
        <w:t>правило).</w:t>
      </w:r>
    </w:p>
    <w:p w14:paraId="66F2E6BD" w14:textId="77777777" w:rsidR="009D61FD" w:rsidRPr="00396330" w:rsidRDefault="009D61FD" w:rsidP="0029215B">
      <w:pPr>
        <w:widowControl/>
        <w:autoSpaceDE/>
        <w:autoSpaceDN/>
        <w:ind w:firstLine="284"/>
        <w:jc w:val="both"/>
        <w:rPr>
          <w:rFonts w:eastAsiaTheme="minorHAnsi"/>
          <w:i/>
          <w:iCs/>
          <w:sz w:val="24"/>
          <w:szCs w:val="24"/>
        </w:rPr>
      </w:pPr>
      <w:r w:rsidRPr="00396330">
        <w:rPr>
          <w:rFonts w:eastAsiaTheme="minorHAnsi"/>
          <w:i/>
          <w:iCs/>
          <w:sz w:val="24"/>
          <w:szCs w:val="24"/>
        </w:rPr>
        <w:t xml:space="preserve">За ошибку не считаются: </w:t>
      </w:r>
    </w:p>
    <w:p w14:paraId="0F8AC405" w14:textId="7233AADD" w:rsidR="009D61FD"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t xml:space="preserve">– </w:t>
      </w:r>
      <w:r w:rsidR="009D61FD" w:rsidRPr="00396330">
        <w:rPr>
          <w:rFonts w:eastAsiaTheme="minorHAnsi"/>
          <w:sz w:val="24"/>
          <w:szCs w:val="24"/>
        </w:rPr>
        <w:t xml:space="preserve">ошибки на разделы орфографии и пунктуации, которые не изучались ранее; </w:t>
      </w:r>
    </w:p>
    <w:p w14:paraId="598EA1BF" w14:textId="36035A1A" w:rsidR="009D61FD"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t xml:space="preserve">– </w:t>
      </w:r>
      <w:r w:rsidR="009D61FD" w:rsidRPr="00396330">
        <w:rPr>
          <w:rFonts w:eastAsiaTheme="minorHAnsi"/>
          <w:sz w:val="24"/>
          <w:szCs w:val="24"/>
        </w:rPr>
        <w:t xml:space="preserve">единичный пропуск точки в конце предложения, если первое слово следующего предложения написано с заглавной буквы; </w:t>
      </w:r>
    </w:p>
    <w:p w14:paraId="4FE0037D" w14:textId="51DF50B3" w:rsidR="009D61FD"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t xml:space="preserve">– </w:t>
      </w:r>
      <w:r w:rsidR="009D61FD" w:rsidRPr="00396330">
        <w:rPr>
          <w:rFonts w:eastAsiaTheme="minorHAnsi"/>
          <w:sz w:val="24"/>
          <w:szCs w:val="24"/>
        </w:rPr>
        <w:t xml:space="preserve">единичный случай замены одного слова без искажения смысла; </w:t>
      </w:r>
    </w:p>
    <w:p w14:paraId="5FF2A9DA" w14:textId="5B4293F5" w:rsidR="00C07943"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t xml:space="preserve">– </w:t>
      </w:r>
      <w:r w:rsidR="009D61FD" w:rsidRPr="00396330">
        <w:rPr>
          <w:rFonts w:eastAsiaTheme="minorHAnsi"/>
          <w:sz w:val="24"/>
          <w:szCs w:val="24"/>
        </w:rPr>
        <w:t xml:space="preserve">неправильное написание одного слова (при наличии в работе нескольких таких слов) на одно и то же правило. </w:t>
      </w:r>
    </w:p>
    <w:p w14:paraId="7B6AE90F" w14:textId="77777777" w:rsidR="009D61FD" w:rsidRPr="00396330" w:rsidRDefault="009D61FD" w:rsidP="0029215B">
      <w:pPr>
        <w:widowControl/>
        <w:autoSpaceDE/>
        <w:autoSpaceDN/>
        <w:ind w:firstLine="284"/>
        <w:jc w:val="both"/>
        <w:rPr>
          <w:rFonts w:eastAsiaTheme="minorHAnsi"/>
          <w:sz w:val="24"/>
          <w:szCs w:val="24"/>
        </w:rPr>
      </w:pPr>
      <w:r w:rsidRPr="00396330">
        <w:rPr>
          <w:rFonts w:eastAsiaTheme="minorHAnsi"/>
          <w:i/>
          <w:sz w:val="24"/>
          <w:szCs w:val="24"/>
        </w:rPr>
        <w:t>За одну ошибку в диктанте считаются</w:t>
      </w:r>
      <w:r w:rsidRPr="00396330">
        <w:rPr>
          <w:rFonts w:eastAsiaTheme="minorHAnsi"/>
          <w:sz w:val="24"/>
          <w:szCs w:val="24"/>
        </w:rPr>
        <w:t xml:space="preserve">: </w:t>
      </w:r>
    </w:p>
    <w:p w14:paraId="4F7BCE9F" w14:textId="27175328" w:rsidR="009D61FD"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t>– 2</w:t>
      </w:r>
      <w:r w:rsidR="009D61FD" w:rsidRPr="00396330">
        <w:rPr>
          <w:rFonts w:eastAsiaTheme="minorHAnsi"/>
          <w:sz w:val="24"/>
          <w:szCs w:val="24"/>
        </w:rPr>
        <w:t xml:space="preserve"> исправления; </w:t>
      </w:r>
    </w:p>
    <w:p w14:paraId="5BB2926F" w14:textId="10507714" w:rsidR="009D61FD"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t>– 2</w:t>
      </w:r>
      <w:r w:rsidR="009D61FD" w:rsidRPr="00396330">
        <w:rPr>
          <w:rFonts w:eastAsiaTheme="minorHAnsi"/>
          <w:sz w:val="24"/>
          <w:szCs w:val="24"/>
        </w:rPr>
        <w:t xml:space="preserve"> пунктуационные ошибки; </w:t>
      </w:r>
    </w:p>
    <w:p w14:paraId="6CA8A302" w14:textId="2C9467D0" w:rsidR="009D61FD"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t xml:space="preserve">– </w:t>
      </w:r>
      <w:r w:rsidR="009D61FD" w:rsidRPr="00396330">
        <w:rPr>
          <w:rFonts w:eastAsiaTheme="minorHAnsi"/>
          <w:sz w:val="24"/>
          <w:szCs w:val="24"/>
        </w:rPr>
        <w:t xml:space="preserve">повторение ошибок в одном и том же слове; </w:t>
      </w:r>
    </w:p>
    <w:p w14:paraId="1C827924" w14:textId="6CFFD64B" w:rsidR="009D61FD"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t>– 2 негрубые ошибки.</w:t>
      </w:r>
    </w:p>
    <w:p w14:paraId="546E25D4" w14:textId="77777777" w:rsidR="009D61FD" w:rsidRPr="00396330" w:rsidRDefault="009D61FD" w:rsidP="0029215B">
      <w:pPr>
        <w:widowControl/>
        <w:autoSpaceDE/>
        <w:autoSpaceDN/>
        <w:ind w:firstLine="284"/>
        <w:jc w:val="both"/>
        <w:rPr>
          <w:rFonts w:eastAsiaTheme="minorHAnsi"/>
          <w:sz w:val="24"/>
          <w:szCs w:val="24"/>
        </w:rPr>
      </w:pPr>
      <w:r w:rsidRPr="00396330">
        <w:rPr>
          <w:rFonts w:eastAsiaTheme="minorHAnsi"/>
          <w:i/>
          <w:iCs/>
          <w:sz w:val="24"/>
          <w:szCs w:val="24"/>
        </w:rPr>
        <w:t>Негрубыми ошибками считаются следующие</w:t>
      </w:r>
      <w:r w:rsidRPr="00396330">
        <w:rPr>
          <w:rFonts w:eastAsiaTheme="minorHAnsi"/>
          <w:sz w:val="24"/>
          <w:szCs w:val="24"/>
        </w:rPr>
        <w:t xml:space="preserve">: </w:t>
      </w:r>
    </w:p>
    <w:p w14:paraId="20AE285C" w14:textId="4CF34744" w:rsidR="009D61FD"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t xml:space="preserve">– </w:t>
      </w:r>
      <w:r w:rsidR="009D61FD" w:rsidRPr="00396330">
        <w:rPr>
          <w:rFonts w:eastAsiaTheme="minorHAnsi"/>
          <w:sz w:val="24"/>
          <w:szCs w:val="24"/>
        </w:rPr>
        <w:t xml:space="preserve">повторение одной и той же буквы в слове; </w:t>
      </w:r>
    </w:p>
    <w:p w14:paraId="544F0BF1" w14:textId="09657DC5" w:rsidR="009D61FD"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t xml:space="preserve">– </w:t>
      </w:r>
      <w:r w:rsidR="009D61FD" w:rsidRPr="00396330">
        <w:rPr>
          <w:rFonts w:eastAsiaTheme="minorHAnsi"/>
          <w:sz w:val="24"/>
          <w:szCs w:val="24"/>
        </w:rPr>
        <w:t xml:space="preserve">недописанное слово; </w:t>
      </w:r>
    </w:p>
    <w:p w14:paraId="7789F111" w14:textId="0C116A3A" w:rsidR="009D61FD"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t xml:space="preserve">– </w:t>
      </w:r>
      <w:r w:rsidR="009D61FD" w:rsidRPr="00396330">
        <w:rPr>
          <w:rFonts w:eastAsiaTheme="minorHAnsi"/>
          <w:sz w:val="24"/>
          <w:szCs w:val="24"/>
        </w:rPr>
        <w:t xml:space="preserve">перенос слова, одна часть которого написана на одной строке, а вторая опущена; </w:t>
      </w:r>
    </w:p>
    <w:p w14:paraId="6304B40C" w14:textId="1877B2B0" w:rsidR="00B33863" w:rsidRPr="00396330" w:rsidRDefault="00233E3E" w:rsidP="0029215B">
      <w:pPr>
        <w:widowControl/>
        <w:autoSpaceDE/>
        <w:autoSpaceDN/>
        <w:ind w:firstLine="284"/>
        <w:jc w:val="both"/>
        <w:rPr>
          <w:rFonts w:eastAsiaTheme="minorHAnsi"/>
          <w:sz w:val="24"/>
          <w:szCs w:val="24"/>
        </w:rPr>
      </w:pPr>
      <w:r w:rsidRPr="00396330">
        <w:rPr>
          <w:rFonts w:eastAsiaTheme="minorHAnsi"/>
          <w:sz w:val="24"/>
          <w:szCs w:val="24"/>
        </w:rPr>
        <w:lastRenderedPageBreak/>
        <w:t xml:space="preserve">– </w:t>
      </w:r>
      <w:r w:rsidR="009D61FD" w:rsidRPr="00396330">
        <w:rPr>
          <w:rFonts w:eastAsiaTheme="minorHAnsi"/>
          <w:sz w:val="24"/>
          <w:szCs w:val="24"/>
        </w:rPr>
        <w:t>дважды записанное од</w:t>
      </w:r>
      <w:r w:rsidRPr="00396330">
        <w:rPr>
          <w:rFonts w:eastAsiaTheme="minorHAnsi"/>
          <w:sz w:val="24"/>
          <w:szCs w:val="24"/>
        </w:rPr>
        <w:t>но и то же слово в предложении.</w:t>
      </w:r>
    </w:p>
    <w:p w14:paraId="740E5A04" w14:textId="2726428B" w:rsidR="00184F45" w:rsidRPr="00396330" w:rsidRDefault="00EA25F8" w:rsidP="0029215B">
      <w:pPr>
        <w:pStyle w:val="a3"/>
        <w:spacing w:before="0"/>
        <w:ind w:left="0" w:firstLine="284"/>
        <w:jc w:val="both"/>
        <w:rPr>
          <w:sz w:val="24"/>
          <w:szCs w:val="24"/>
        </w:rPr>
      </w:pPr>
      <w:r w:rsidRPr="00396330">
        <w:rPr>
          <w:b/>
          <w:sz w:val="24"/>
          <w:szCs w:val="24"/>
        </w:rPr>
        <w:t>в)</w:t>
      </w:r>
      <w:r w:rsidR="00DA3CF2" w:rsidRPr="00396330">
        <w:rPr>
          <w:b/>
          <w:sz w:val="24"/>
          <w:szCs w:val="24"/>
        </w:rPr>
        <w:t xml:space="preserve"> </w:t>
      </w:r>
      <w:r w:rsidRPr="00396330">
        <w:rPr>
          <w:b/>
          <w:sz w:val="24"/>
          <w:szCs w:val="24"/>
        </w:rPr>
        <w:t>г</w:t>
      </w:r>
      <w:r w:rsidR="00184F45" w:rsidRPr="00396330">
        <w:rPr>
          <w:b/>
          <w:spacing w:val="-2"/>
          <w:sz w:val="24"/>
          <w:szCs w:val="24"/>
        </w:rPr>
        <w:t>рамматическое</w:t>
      </w:r>
      <w:r w:rsidR="00184F45" w:rsidRPr="00396330">
        <w:rPr>
          <w:b/>
          <w:spacing w:val="-14"/>
          <w:sz w:val="24"/>
          <w:szCs w:val="24"/>
        </w:rPr>
        <w:t xml:space="preserve"> </w:t>
      </w:r>
      <w:r w:rsidR="00184F45" w:rsidRPr="00396330">
        <w:rPr>
          <w:b/>
          <w:spacing w:val="-2"/>
          <w:sz w:val="24"/>
          <w:szCs w:val="24"/>
        </w:rPr>
        <w:t>задание</w:t>
      </w:r>
      <w:r w:rsidR="00184F45" w:rsidRPr="00396330">
        <w:rPr>
          <w:b/>
          <w:spacing w:val="-12"/>
          <w:sz w:val="24"/>
          <w:szCs w:val="24"/>
        </w:rPr>
        <w:t xml:space="preserve"> </w:t>
      </w:r>
    </w:p>
    <w:p w14:paraId="65A02E95" w14:textId="2E4AE2BB" w:rsidR="0030555C" w:rsidRPr="00396330" w:rsidRDefault="00D014C6" w:rsidP="0029215B">
      <w:pPr>
        <w:widowControl/>
        <w:autoSpaceDE/>
        <w:autoSpaceDN/>
        <w:ind w:firstLine="284"/>
        <w:jc w:val="both"/>
        <w:rPr>
          <w:rFonts w:eastAsiaTheme="minorHAnsi"/>
          <w:sz w:val="24"/>
          <w:szCs w:val="24"/>
        </w:rPr>
      </w:pPr>
      <w:r w:rsidRPr="00396330">
        <w:rPr>
          <w:rFonts w:eastAsiaTheme="minorHAnsi"/>
          <w:sz w:val="24"/>
          <w:szCs w:val="24"/>
        </w:rPr>
        <w:t>Грамматические задания</w:t>
      </w:r>
      <w:r w:rsidR="0030555C" w:rsidRPr="00396330">
        <w:rPr>
          <w:rFonts w:eastAsiaTheme="minorHAnsi"/>
          <w:sz w:val="24"/>
          <w:szCs w:val="24"/>
        </w:rPr>
        <w:t xml:space="preserve"> могут проводиться отдельно от контрольного диктанта и контрольного списывания или </w:t>
      </w:r>
      <w:r w:rsidRPr="00396330">
        <w:rPr>
          <w:rFonts w:eastAsiaTheme="minorHAnsi"/>
          <w:sz w:val="24"/>
          <w:szCs w:val="24"/>
        </w:rPr>
        <w:t>как дополнение к</w:t>
      </w:r>
      <w:r w:rsidR="0030555C" w:rsidRPr="00396330">
        <w:rPr>
          <w:rFonts w:eastAsiaTheme="minorHAnsi"/>
          <w:sz w:val="24"/>
          <w:szCs w:val="24"/>
        </w:rPr>
        <w:t xml:space="preserve"> диктант</w:t>
      </w:r>
      <w:r w:rsidRPr="00396330">
        <w:rPr>
          <w:rFonts w:eastAsiaTheme="minorHAnsi"/>
          <w:sz w:val="24"/>
          <w:szCs w:val="24"/>
        </w:rPr>
        <w:t>у или списыванию</w:t>
      </w:r>
      <w:r w:rsidR="0030555C" w:rsidRPr="00396330">
        <w:rPr>
          <w:rFonts w:eastAsiaTheme="minorHAnsi"/>
          <w:sz w:val="24"/>
          <w:szCs w:val="24"/>
        </w:rPr>
        <w:t xml:space="preserve"> (не более 4 видов грамматических разборов). В таком случае выставляются 2 </w:t>
      </w:r>
      <w:r w:rsidR="009A685F" w:rsidRPr="00396330">
        <w:rPr>
          <w:rFonts w:eastAsiaTheme="minorHAnsi"/>
          <w:sz w:val="24"/>
          <w:szCs w:val="24"/>
        </w:rPr>
        <w:t>оценки</w:t>
      </w:r>
      <w:r w:rsidR="0030555C" w:rsidRPr="00396330">
        <w:rPr>
          <w:rFonts w:eastAsiaTheme="minorHAnsi"/>
          <w:sz w:val="24"/>
          <w:szCs w:val="24"/>
        </w:rPr>
        <w:t>: за диктант</w:t>
      </w:r>
      <w:r w:rsidRPr="00396330">
        <w:rPr>
          <w:rFonts w:eastAsiaTheme="minorHAnsi"/>
          <w:sz w:val="24"/>
          <w:szCs w:val="24"/>
        </w:rPr>
        <w:t>/списывание</w:t>
      </w:r>
      <w:r w:rsidR="0030555C" w:rsidRPr="00396330">
        <w:rPr>
          <w:rFonts w:eastAsiaTheme="minorHAnsi"/>
          <w:sz w:val="24"/>
          <w:szCs w:val="24"/>
        </w:rPr>
        <w:t xml:space="preserve"> и </w:t>
      </w:r>
      <w:r w:rsidRPr="00396330">
        <w:rPr>
          <w:rFonts w:eastAsiaTheme="minorHAnsi"/>
          <w:sz w:val="24"/>
          <w:szCs w:val="24"/>
        </w:rPr>
        <w:t xml:space="preserve">грамматические </w:t>
      </w:r>
      <w:r w:rsidR="0030555C" w:rsidRPr="00396330">
        <w:rPr>
          <w:rFonts w:eastAsiaTheme="minorHAnsi"/>
          <w:sz w:val="24"/>
          <w:szCs w:val="24"/>
        </w:rPr>
        <w:t>задани</w:t>
      </w:r>
      <w:r w:rsidRPr="00396330">
        <w:rPr>
          <w:rFonts w:eastAsiaTheme="minorHAnsi"/>
          <w:sz w:val="24"/>
          <w:szCs w:val="24"/>
        </w:rPr>
        <w:t>я</w:t>
      </w:r>
      <w:r w:rsidR="0030555C" w:rsidRPr="00396330">
        <w:rPr>
          <w:rFonts w:eastAsiaTheme="minorHAnsi"/>
          <w:sz w:val="24"/>
          <w:szCs w:val="24"/>
        </w:rPr>
        <w:t xml:space="preserve"> по отдельности. </w:t>
      </w:r>
    </w:p>
    <w:p w14:paraId="39086664" w14:textId="2FDCF7B9" w:rsidR="004A7E51" w:rsidRPr="00396330" w:rsidRDefault="004A7E51" w:rsidP="0029215B">
      <w:pPr>
        <w:pStyle w:val="af"/>
        <w:ind w:firstLine="284"/>
        <w:jc w:val="both"/>
        <w:rPr>
          <w:sz w:val="24"/>
          <w:szCs w:val="24"/>
        </w:rPr>
      </w:pPr>
      <w:r w:rsidRPr="00396330">
        <w:rPr>
          <w:sz w:val="24"/>
          <w:szCs w:val="24"/>
        </w:rPr>
        <w:t xml:space="preserve">В комплекс грамматических заданий начиная со второго класса включается дополнительно одно задание повышенной сложности (со звездочкой). Цель включения задания повышенной сложности – стимулировать самостоятельный поиск и применение полученных знаний и умений в нестандартной учебной ситуации. Задание со звездочкой предлагается к выполнению всем обучающимся общеобразовательных классов по их желанию. Задание повышенной сложности является обязательным для выполнения обучающимися организаций </w:t>
      </w:r>
      <w:r w:rsidR="00E728DA" w:rsidRPr="00396330">
        <w:rPr>
          <w:sz w:val="24"/>
          <w:szCs w:val="24"/>
        </w:rPr>
        <w:t xml:space="preserve">образования </w:t>
      </w:r>
      <w:r w:rsidRPr="00396330">
        <w:rPr>
          <w:sz w:val="24"/>
          <w:szCs w:val="24"/>
        </w:rPr>
        <w:t>повышенного уровня</w:t>
      </w:r>
      <w:r w:rsidR="00E728DA" w:rsidRPr="00396330">
        <w:rPr>
          <w:sz w:val="24"/>
          <w:szCs w:val="24"/>
        </w:rPr>
        <w:t>.</w:t>
      </w:r>
      <w:r w:rsidRPr="00396330">
        <w:rPr>
          <w:sz w:val="24"/>
          <w:szCs w:val="24"/>
        </w:rPr>
        <w:t xml:space="preserve"> </w:t>
      </w:r>
      <w:r w:rsidR="00E728DA" w:rsidRPr="00396330">
        <w:rPr>
          <w:sz w:val="24"/>
          <w:szCs w:val="24"/>
        </w:rPr>
        <w:t>П</w:t>
      </w:r>
      <w:r w:rsidRPr="00396330">
        <w:rPr>
          <w:sz w:val="24"/>
          <w:szCs w:val="24"/>
        </w:rPr>
        <w:t xml:space="preserve">равильность выполнения такого задания влияет на выставление общей </w:t>
      </w:r>
      <w:r w:rsidR="00E728DA" w:rsidRPr="00396330">
        <w:rPr>
          <w:sz w:val="24"/>
          <w:szCs w:val="24"/>
        </w:rPr>
        <w:t>оценки</w:t>
      </w:r>
      <w:r w:rsidRPr="00396330">
        <w:rPr>
          <w:sz w:val="24"/>
          <w:szCs w:val="24"/>
        </w:rPr>
        <w:t xml:space="preserve"> за грамматическое задание.</w:t>
      </w:r>
    </w:p>
    <w:p w14:paraId="29D8D2D5" w14:textId="77777777" w:rsidR="004A7E51" w:rsidRPr="00396330" w:rsidRDefault="004A7E51" w:rsidP="0029215B">
      <w:pPr>
        <w:pStyle w:val="3"/>
        <w:ind w:left="0" w:firstLine="284"/>
        <w:jc w:val="center"/>
        <w:rPr>
          <w:i w:val="0"/>
          <w:sz w:val="24"/>
          <w:szCs w:val="24"/>
        </w:rPr>
      </w:pPr>
      <w:r w:rsidRPr="00396330">
        <w:rPr>
          <w:i w:val="0"/>
          <w:sz w:val="24"/>
          <w:szCs w:val="24"/>
        </w:rPr>
        <w:t>Примерный</w:t>
      </w:r>
      <w:r w:rsidRPr="00396330">
        <w:rPr>
          <w:i w:val="0"/>
          <w:spacing w:val="-8"/>
          <w:sz w:val="24"/>
          <w:szCs w:val="24"/>
        </w:rPr>
        <w:t xml:space="preserve"> </w:t>
      </w:r>
      <w:r w:rsidRPr="00396330">
        <w:rPr>
          <w:i w:val="0"/>
          <w:sz w:val="24"/>
          <w:szCs w:val="24"/>
        </w:rPr>
        <w:t>объем</w:t>
      </w:r>
      <w:r w:rsidRPr="00396330">
        <w:rPr>
          <w:i w:val="0"/>
          <w:spacing w:val="-8"/>
          <w:sz w:val="24"/>
          <w:szCs w:val="24"/>
        </w:rPr>
        <w:t xml:space="preserve"> </w:t>
      </w:r>
      <w:r w:rsidRPr="00396330">
        <w:rPr>
          <w:i w:val="0"/>
          <w:sz w:val="24"/>
          <w:szCs w:val="24"/>
        </w:rPr>
        <w:t>грамматического</w:t>
      </w:r>
      <w:r w:rsidRPr="00396330">
        <w:rPr>
          <w:i w:val="0"/>
          <w:spacing w:val="-7"/>
          <w:sz w:val="24"/>
          <w:szCs w:val="24"/>
        </w:rPr>
        <w:t xml:space="preserve"> </w:t>
      </w:r>
      <w:r w:rsidRPr="00396330">
        <w:rPr>
          <w:i w:val="0"/>
          <w:sz w:val="24"/>
          <w:szCs w:val="24"/>
        </w:rPr>
        <w:t>задания</w:t>
      </w:r>
      <w:r w:rsidRPr="00396330">
        <w:rPr>
          <w:i w:val="0"/>
          <w:spacing w:val="-8"/>
          <w:sz w:val="24"/>
          <w:szCs w:val="24"/>
        </w:rPr>
        <w:t xml:space="preserve"> </w:t>
      </w:r>
      <w:r w:rsidRPr="00396330">
        <w:rPr>
          <w:i w:val="0"/>
          <w:sz w:val="24"/>
          <w:szCs w:val="24"/>
        </w:rPr>
        <w:t>(к</w:t>
      </w:r>
      <w:r w:rsidRPr="00396330">
        <w:rPr>
          <w:i w:val="0"/>
          <w:spacing w:val="-8"/>
          <w:sz w:val="24"/>
          <w:szCs w:val="24"/>
        </w:rPr>
        <w:t xml:space="preserve"> </w:t>
      </w:r>
      <w:r w:rsidRPr="00396330">
        <w:rPr>
          <w:i w:val="0"/>
          <w:sz w:val="24"/>
          <w:szCs w:val="24"/>
        </w:rPr>
        <w:t>диктанту)</w:t>
      </w:r>
    </w:p>
    <w:p w14:paraId="7E1CFC7B" w14:textId="77777777" w:rsidR="004A7E51" w:rsidRPr="00396330" w:rsidRDefault="004A7E51" w:rsidP="0029215B">
      <w:pPr>
        <w:pStyle w:val="3"/>
        <w:ind w:left="0" w:firstLine="284"/>
        <w:jc w:val="both"/>
        <w:rPr>
          <w:b w:val="0"/>
          <w:i w:val="0"/>
          <w:sz w:val="24"/>
          <w:szCs w:val="24"/>
        </w:rPr>
      </w:pPr>
      <w:r w:rsidRPr="00396330">
        <w:rPr>
          <w:b w:val="0"/>
          <w:sz w:val="24"/>
          <w:szCs w:val="24"/>
        </w:rPr>
        <w:t xml:space="preserve">1 класс – </w:t>
      </w:r>
      <w:r w:rsidRPr="00396330">
        <w:rPr>
          <w:b w:val="0"/>
          <w:i w:val="0"/>
          <w:sz w:val="24"/>
          <w:szCs w:val="24"/>
        </w:rPr>
        <w:t>во II</w:t>
      </w:r>
      <w:r w:rsidRPr="00396330">
        <w:rPr>
          <w:b w:val="0"/>
          <w:i w:val="0"/>
          <w:spacing w:val="-7"/>
          <w:sz w:val="24"/>
          <w:szCs w:val="24"/>
        </w:rPr>
        <w:t xml:space="preserve"> </w:t>
      </w:r>
      <w:r w:rsidRPr="00396330">
        <w:rPr>
          <w:b w:val="0"/>
          <w:i w:val="0"/>
          <w:sz w:val="24"/>
          <w:szCs w:val="24"/>
        </w:rPr>
        <w:t>полугодии – 1 задание + 1 задание</w:t>
      </w:r>
      <w:r w:rsidRPr="00396330">
        <w:rPr>
          <w:i w:val="0"/>
          <w:sz w:val="24"/>
          <w:szCs w:val="24"/>
        </w:rPr>
        <w:t>*</w:t>
      </w:r>
      <w:r w:rsidRPr="00396330">
        <w:rPr>
          <w:b w:val="0"/>
          <w:i w:val="0"/>
          <w:sz w:val="24"/>
          <w:szCs w:val="24"/>
        </w:rPr>
        <w:t xml:space="preserve"> (со звездочкой);</w:t>
      </w:r>
    </w:p>
    <w:p w14:paraId="390F0959" w14:textId="77777777" w:rsidR="004A7E51" w:rsidRPr="00396330" w:rsidRDefault="004A7E51" w:rsidP="0029215B">
      <w:pPr>
        <w:pStyle w:val="3"/>
        <w:ind w:left="0" w:firstLine="284"/>
        <w:jc w:val="both"/>
        <w:rPr>
          <w:b w:val="0"/>
          <w:i w:val="0"/>
          <w:sz w:val="24"/>
          <w:szCs w:val="24"/>
        </w:rPr>
      </w:pPr>
      <w:r w:rsidRPr="00396330">
        <w:rPr>
          <w:b w:val="0"/>
          <w:sz w:val="24"/>
          <w:szCs w:val="24"/>
        </w:rPr>
        <w:t xml:space="preserve">2 класс – </w:t>
      </w:r>
      <w:r w:rsidRPr="00396330">
        <w:rPr>
          <w:b w:val="0"/>
          <w:i w:val="0"/>
          <w:sz w:val="24"/>
          <w:szCs w:val="24"/>
        </w:rPr>
        <w:t>в I</w:t>
      </w:r>
      <w:r w:rsidRPr="00396330">
        <w:rPr>
          <w:b w:val="0"/>
          <w:i w:val="0"/>
          <w:spacing w:val="-7"/>
          <w:sz w:val="24"/>
          <w:szCs w:val="24"/>
        </w:rPr>
        <w:t xml:space="preserve"> </w:t>
      </w:r>
      <w:r w:rsidRPr="00396330">
        <w:rPr>
          <w:b w:val="0"/>
          <w:i w:val="0"/>
          <w:sz w:val="24"/>
          <w:szCs w:val="24"/>
        </w:rPr>
        <w:t>полугодии – 1–2 задания + 1 задание</w:t>
      </w:r>
      <w:r w:rsidRPr="00396330">
        <w:rPr>
          <w:i w:val="0"/>
          <w:sz w:val="24"/>
          <w:szCs w:val="24"/>
        </w:rPr>
        <w:t>*</w:t>
      </w:r>
      <w:r w:rsidRPr="00396330">
        <w:rPr>
          <w:b w:val="0"/>
          <w:i w:val="0"/>
          <w:sz w:val="24"/>
          <w:szCs w:val="24"/>
        </w:rPr>
        <w:t>,</w:t>
      </w:r>
    </w:p>
    <w:p w14:paraId="10E66F2E" w14:textId="77777777" w:rsidR="004A7E51" w:rsidRPr="00396330" w:rsidRDefault="004A7E51" w:rsidP="0029215B">
      <w:pPr>
        <w:pStyle w:val="3"/>
        <w:ind w:left="0" w:firstLine="284"/>
        <w:jc w:val="both"/>
        <w:rPr>
          <w:b w:val="0"/>
          <w:i w:val="0"/>
          <w:sz w:val="24"/>
          <w:szCs w:val="24"/>
        </w:rPr>
      </w:pPr>
      <w:r w:rsidRPr="00396330">
        <w:rPr>
          <w:b w:val="0"/>
          <w:i w:val="0"/>
          <w:sz w:val="24"/>
          <w:szCs w:val="24"/>
        </w:rPr>
        <w:t xml:space="preserve">                во II</w:t>
      </w:r>
      <w:r w:rsidRPr="00396330">
        <w:rPr>
          <w:b w:val="0"/>
          <w:i w:val="0"/>
          <w:spacing w:val="-7"/>
          <w:sz w:val="24"/>
          <w:szCs w:val="24"/>
        </w:rPr>
        <w:t xml:space="preserve"> </w:t>
      </w:r>
      <w:r w:rsidRPr="00396330">
        <w:rPr>
          <w:b w:val="0"/>
          <w:i w:val="0"/>
          <w:sz w:val="24"/>
          <w:szCs w:val="24"/>
        </w:rPr>
        <w:t>полугодии – 2 задания + 1 задание</w:t>
      </w:r>
      <w:r w:rsidRPr="00396330">
        <w:rPr>
          <w:i w:val="0"/>
          <w:sz w:val="24"/>
          <w:szCs w:val="24"/>
        </w:rPr>
        <w:t>*</w:t>
      </w:r>
      <w:r w:rsidRPr="00396330">
        <w:rPr>
          <w:b w:val="0"/>
          <w:i w:val="0"/>
          <w:sz w:val="24"/>
          <w:szCs w:val="24"/>
        </w:rPr>
        <w:t>;</w:t>
      </w:r>
    </w:p>
    <w:p w14:paraId="7343F500" w14:textId="77777777" w:rsidR="004A7E51" w:rsidRPr="00396330" w:rsidRDefault="004A7E51" w:rsidP="0029215B">
      <w:pPr>
        <w:pStyle w:val="3"/>
        <w:ind w:left="0" w:firstLine="284"/>
        <w:jc w:val="both"/>
        <w:rPr>
          <w:i w:val="0"/>
          <w:sz w:val="24"/>
          <w:szCs w:val="24"/>
        </w:rPr>
      </w:pPr>
      <w:r w:rsidRPr="00396330">
        <w:rPr>
          <w:b w:val="0"/>
          <w:sz w:val="24"/>
          <w:szCs w:val="24"/>
        </w:rPr>
        <w:t xml:space="preserve">3 класс – </w:t>
      </w:r>
      <w:r w:rsidRPr="00396330">
        <w:rPr>
          <w:b w:val="0"/>
          <w:i w:val="0"/>
          <w:sz w:val="24"/>
          <w:szCs w:val="24"/>
        </w:rPr>
        <w:t>в I</w:t>
      </w:r>
      <w:r w:rsidRPr="00396330">
        <w:rPr>
          <w:b w:val="0"/>
          <w:i w:val="0"/>
          <w:spacing w:val="-7"/>
          <w:sz w:val="24"/>
          <w:szCs w:val="24"/>
        </w:rPr>
        <w:t xml:space="preserve"> </w:t>
      </w:r>
      <w:r w:rsidRPr="00396330">
        <w:rPr>
          <w:b w:val="0"/>
          <w:i w:val="0"/>
          <w:sz w:val="24"/>
          <w:szCs w:val="24"/>
        </w:rPr>
        <w:t>полугодии – 2–3 + 1 задание*,</w:t>
      </w:r>
    </w:p>
    <w:p w14:paraId="111AF12C" w14:textId="77777777" w:rsidR="004A7E51" w:rsidRPr="00396330" w:rsidRDefault="004A7E51" w:rsidP="0029215B">
      <w:pPr>
        <w:pStyle w:val="3"/>
        <w:ind w:left="0" w:firstLine="284"/>
        <w:jc w:val="both"/>
        <w:rPr>
          <w:b w:val="0"/>
          <w:sz w:val="24"/>
          <w:szCs w:val="24"/>
        </w:rPr>
      </w:pPr>
      <w:r w:rsidRPr="00396330">
        <w:rPr>
          <w:i w:val="0"/>
          <w:sz w:val="24"/>
          <w:szCs w:val="24"/>
        </w:rPr>
        <w:t xml:space="preserve">                </w:t>
      </w:r>
      <w:r w:rsidRPr="00396330">
        <w:rPr>
          <w:b w:val="0"/>
          <w:i w:val="0"/>
          <w:sz w:val="24"/>
          <w:szCs w:val="24"/>
        </w:rPr>
        <w:t>во II</w:t>
      </w:r>
      <w:r w:rsidRPr="00396330">
        <w:rPr>
          <w:b w:val="0"/>
          <w:i w:val="0"/>
          <w:spacing w:val="-7"/>
          <w:sz w:val="24"/>
          <w:szCs w:val="24"/>
        </w:rPr>
        <w:t xml:space="preserve"> </w:t>
      </w:r>
      <w:r w:rsidRPr="00396330">
        <w:rPr>
          <w:b w:val="0"/>
          <w:i w:val="0"/>
          <w:sz w:val="24"/>
          <w:szCs w:val="24"/>
        </w:rPr>
        <w:t>полугодии – 3 задания + 1 задание</w:t>
      </w:r>
      <w:r w:rsidRPr="00396330">
        <w:rPr>
          <w:i w:val="0"/>
          <w:sz w:val="24"/>
          <w:szCs w:val="24"/>
        </w:rPr>
        <w:t>*</w:t>
      </w:r>
      <w:r w:rsidRPr="00396330">
        <w:rPr>
          <w:b w:val="0"/>
          <w:i w:val="0"/>
          <w:sz w:val="24"/>
          <w:szCs w:val="24"/>
        </w:rPr>
        <w:t>;</w:t>
      </w:r>
    </w:p>
    <w:p w14:paraId="51A2D550" w14:textId="77777777" w:rsidR="004A7E51" w:rsidRPr="00396330" w:rsidRDefault="004A7E51" w:rsidP="0029215B">
      <w:pPr>
        <w:pStyle w:val="3"/>
        <w:ind w:left="0" w:firstLine="284"/>
        <w:jc w:val="both"/>
        <w:rPr>
          <w:b w:val="0"/>
          <w:i w:val="0"/>
          <w:sz w:val="24"/>
          <w:szCs w:val="24"/>
        </w:rPr>
      </w:pPr>
      <w:r w:rsidRPr="00396330">
        <w:rPr>
          <w:b w:val="0"/>
          <w:sz w:val="24"/>
          <w:szCs w:val="24"/>
        </w:rPr>
        <w:t xml:space="preserve">4 класс – </w:t>
      </w:r>
      <w:r w:rsidRPr="00396330">
        <w:rPr>
          <w:b w:val="0"/>
          <w:i w:val="0"/>
          <w:sz w:val="24"/>
          <w:szCs w:val="24"/>
        </w:rPr>
        <w:t>в I</w:t>
      </w:r>
      <w:r w:rsidRPr="00396330">
        <w:rPr>
          <w:b w:val="0"/>
          <w:i w:val="0"/>
          <w:spacing w:val="-7"/>
          <w:sz w:val="24"/>
          <w:szCs w:val="24"/>
        </w:rPr>
        <w:t xml:space="preserve"> </w:t>
      </w:r>
      <w:r w:rsidRPr="00396330">
        <w:rPr>
          <w:b w:val="0"/>
          <w:i w:val="0"/>
          <w:sz w:val="24"/>
          <w:szCs w:val="24"/>
        </w:rPr>
        <w:t>полугодии – 3–4 задания + 1 задание*,</w:t>
      </w:r>
    </w:p>
    <w:p w14:paraId="6EDE3DF8" w14:textId="77777777" w:rsidR="004A7E51" w:rsidRPr="00396330" w:rsidRDefault="004A7E51" w:rsidP="0029215B">
      <w:pPr>
        <w:pStyle w:val="3"/>
        <w:ind w:left="0" w:firstLine="284"/>
        <w:jc w:val="both"/>
        <w:rPr>
          <w:b w:val="0"/>
          <w:i w:val="0"/>
          <w:sz w:val="24"/>
          <w:szCs w:val="24"/>
        </w:rPr>
      </w:pPr>
      <w:r w:rsidRPr="00396330">
        <w:rPr>
          <w:b w:val="0"/>
          <w:i w:val="0"/>
          <w:sz w:val="24"/>
          <w:szCs w:val="24"/>
        </w:rPr>
        <w:t xml:space="preserve">                во II</w:t>
      </w:r>
      <w:r w:rsidRPr="00396330">
        <w:rPr>
          <w:b w:val="0"/>
          <w:i w:val="0"/>
          <w:spacing w:val="-7"/>
          <w:sz w:val="24"/>
          <w:szCs w:val="24"/>
        </w:rPr>
        <w:t xml:space="preserve"> </w:t>
      </w:r>
      <w:r w:rsidRPr="00396330">
        <w:rPr>
          <w:b w:val="0"/>
          <w:i w:val="0"/>
          <w:sz w:val="24"/>
          <w:szCs w:val="24"/>
        </w:rPr>
        <w:t>полугодии – 4 задания + 1 задание</w:t>
      </w:r>
      <w:r w:rsidRPr="00396330">
        <w:rPr>
          <w:i w:val="0"/>
          <w:sz w:val="24"/>
          <w:szCs w:val="24"/>
        </w:rPr>
        <w:t>*</w:t>
      </w:r>
      <w:r w:rsidRPr="00396330">
        <w:rPr>
          <w:b w:val="0"/>
          <w:i w:val="0"/>
          <w:sz w:val="24"/>
          <w:szCs w:val="24"/>
        </w:rPr>
        <w:t>.</w:t>
      </w:r>
    </w:p>
    <w:p w14:paraId="5725D7BD" w14:textId="57BD6B44" w:rsidR="00EA25F8" w:rsidRPr="00396330" w:rsidRDefault="00EA25F8" w:rsidP="0029215B">
      <w:pPr>
        <w:widowControl/>
        <w:autoSpaceDE/>
        <w:autoSpaceDN/>
        <w:ind w:firstLine="284"/>
        <w:jc w:val="right"/>
        <w:rPr>
          <w:b/>
          <w:sz w:val="24"/>
          <w:szCs w:val="24"/>
        </w:rPr>
      </w:pPr>
      <w:r w:rsidRPr="00396330">
        <w:rPr>
          <w:rFonts w:eastAsiaTheme="minorHAnsi"/>
          <w:sz w:val="24"/>
          <w:szCs w:val="24"/>
        </w:rPr>
        <w:t>Таблица №</w:t>
      </w:r>
      <w:r w:rsidR="007D26C3" w:rsidRPr="00396330">
        <w:rPr>
          <w:rFonts w:eastAsiaTheme="minorHAnsi"/>
          <w:sz w:val="24"/>
          <w:szCs w:val="24"/>
        </w:rPr>
        <w:t>7</w:t>
      </w:r>
    </w:p>
    <w:p w14:paraId="377ED119" w14:textId="11FCD495" w:rsidR="00E047AD" w:rsidRPr="00396330" w:rsidRDefault="00E047AD" w:rsidP="0029215B">
      <w:pPr>
        <w:pStyle w:val="a3"/>
        <w:spacing w:before="0"/>
        <w:ind w:left="0" w:firstLine="0"/>
        <w:jc w:val="center"/>
        <w:rPr>
          <w:i/>
          <w:sz w:val="24"/>
          <w:szCs w:val="24"/>
        </w:rPr>
      </w:pPr>
      <w:r w:rsidRPr="00396330">
        <w:rPr>
          <w:i/>
          <w:sz w:val="24"/>
          <w:szCs w:val="24"/>
        </w:rPr>
        <w:t>Критерии оценивания</w:t>
      </w:r>
      <w:r w:rsidR="00D014C6" w:rsidRPr="00396330">
        <w:rPr>
          <w:i/>
          <w:sz w:val="24"/>
          <w:szCs w:val="24"/>
        </w:rPr>
        <w:t xml:space="preserve"> грамматического задания</w:t>
      </w:r>
    </w:p>
    <w:p w14:paraId="2B7421DC" w14:textId="4AB324C7" w:rsidR="00EA25F8" w:rsidRPr="00396330" w:rsidRDefault="00EA25F8" w:rsidP="0029215B">
      <w:pPr>
        <w:pStyle w:val="a3"/>
        <w:spacing w:before="0"/>
        <w:ind w:left="0" w:firstLine="0"/>
        <w:jc w:val="center"/>
        <w:rPr>
          <w:i/>
          <w:sz w:val="24"/>
          <w:szCs w:val="24"/>
        </w:rPr>
      </w:pPr>
    </w:p>
    <w:tbl>
      <w:tblPr>
        <w:tblStyle w:val="aa"/>
        <w:tblW w:w="7938" w:type="dxa"/>
        <w:tblInd w:w="816" w:type="dxa"/>
        <w:tblLook w:val="04A0" w:firstRow="1" w:lastRow="0" w:firstColumn="1" w:lastColumn="0" w:noHBand="0" w:noVBand="1"/>
      </w:tblPr>
      <w:tblGrid>
        <w:gridCol w:w="1143"/>
        <w:gridCol w:w="6795"/>
      </w:tblGrid>
      <w:tr w:rsidR="00EA25F8" w:rsidRPr="00396330" w14:paraId="00A7AFAB" w14:textId="77777777" w:rsidTr="005E4D3E">
        <w:tc>
          <w:tcPr>
            <w:tcW w:w="1134" w:type="dxa"/>
            <w:hideMark/>
          </w:tcPr>
          <w:p w14:paraId="3FEFC3F3" w14:textId="77777777" w:rsidR="00EA25F8" w:rsidRPr="00396330" w:rsidRDefault="00EA25F8" w:rsidP="0029215B">
            <w:pPr>
              <w:widowControl/>
              <w:autoSpaceDE/>
              <w:autoSpaceDN/>
              <w:jc w:val="center"/>
              <w:rPr>
                <w:rFonts w:eastAsia="Calibri"/>
                <w:bCs/>
                <w:i/>
                <w:sz w:val="24"/>
                <w:szCs w:val="24"/>
              </w:rPr>
            </w:pPr>
            <w:r w:rsidRPr="00396330">
              <w:rPr>
                <w:rFonts w:eastAsia="Calibri"/>
                <w:sz w:val="24"/>
                <w:szCs w:val="24"/>
              </w:rPr>
              <w:t>Оценка</w:t>
            </w:r>
          </w:p>
        </w:tc>
        <w:tc>
          <w:tcPr>
            <w:tcW w:w="6741" w:type="dxa"/>
            <w:hideMark/>
          </w:tcPr>
          <w:p w14:paraId="6C3D2455" w14:textId="77777777" w:rsidR="00EA25F8" w:rsidRPr="00396330" w:rsidRDefault="00EA25F8" w:rsidP="0029215B">
            <w:pPr>
              <w:widowControl/>
              <w:autoSpaceDE/>
              <w:autoSpaceDN/>
              <w:jc w:val="center"/>
              <w:rPr>
                <w:rFonts w:eastAsia="Calibri"/>
                <w:bCs/>
                <w:i/>
                <w:sz w:val="24"/>
                <w:szCs w:val="24"/>
              </w:rPr>
            </w:pPr>
            <w:r w:rsidRPr="00396330">
              <w:rPr>
                <w:rFonts w:eastAsia="Calibri"/>
                <w:sz w:val="24"/>
                <w:szCs w:val="24"/>
              </w:rPr>
              <w:t>Критерии</w:t>
            </w:r>
          </w:p>
        </w:tc>
      </w:tr>
      <w:tr w:rsidR="00EA25F8" w:rsidRPr="00396330" w14:paraId="746E73EE" w14:textId="77777777" w:rsidTr="005E4D3E">
        <w:tc>
          <w:tcPr>
            <w:tcW w:w="1134" w:type="dxa"/>
          </w:tcPr>
          <w:p w14:paraId="3C0ADE0E" w14:textId="77777777" w:rsidR="00EA25F8" w:rsidRPr="00396330" w:rsidRDefault="00EA25F8" w:rsidP="0029215B">
            <w:pPr>
              <w:widowControl/>
              <w:autoSpaceDE/>
              <w:autoSpaceDN/>
              <w:jc w:val="center"/>
              <w:rPr>
                <w:rFonts w:eastAsia="Calibri"/>
                <w:sz w:val="24"/>
                <w:szCs w:val="24"/>
              </w:rPr>
            </w:pPr>
            <w:r w:rsidRPr="00396330">
              <w:rPr>
                <w:rFonts w:eastAsia="Calibri"/>
                <w:sz w:val="24"/>
                <w:szCs w:val="24"/>
              </w:rPr>
              <w:t>«5»</w:t>
            </w:r>
          </w:p>
        </w:tc>
        <w:tc>
          <w:tcPr>
            <w:tcW w:w="6741" w:type="dxa"/>
          </w:tcPr>
          <w:p w14:paraId="07F59C00" w14:textId="37B2F421" w:rsidR="00EA25F8" w:rsidRPr="00396330" w:rsidRDefault="00EA25F8" w:rsidP="0029215B">
            <w:pPr>
              <w:widowControl/>
              <w:autoSpaceDE/>
              <w:autoSpaceDN/>
              <w:rPr>
                <w:rFonts w:eastAsia="Calibri"/>
                <w:sz w:val="24"/>
                <w:szCs w:val="24"/>
              </w:rPr>
            </w:pPr>
            <w:r w:rsidRPr="00396330">
              <w:rPr>
                <w:spacing w:val="-2"/>
                <w:sz w:val="24"/>
                <w:szCs w:val="24"/>
              </w:rPr>
              <w:t>Все</w:t>
            </w:r>
            <w:r w:rsidRPr="00396330">
              <w:rPr>
                <w:spacing w:val="-14"/>
                <w:sz w:val="24"/>
                <w:szCs w:val="24"/>
              </w:rPr>
              <w:t xml:space="preserve"> </w:t>
            </w:r>
            <w:r w:rsidRPr="00396330">
              <w:rPr>
                <w:spacing w:val="-2"/>
                <w:sz w:val="24"/>
                <w:szCs w:val="24"/>
              </w:rPr>
              <w:t>грамматические</w:t>
            </w:r>
            <w:r w:rsidRPr="00396330">
              <w:rPr>
                <w:spacing w:val="-14"/>
                <w:sz w:val="24"/>
                <w:szCs w:val="24"/>
              </w:rPr>
              <w:t xml:space="preserve"> </w:t>
            </w:r>
            <w:r w:rsidRPr="00396330">
              <w:rPr>
                <w:spacing w:val="-2"/>
                <w:sz w:val="24"/>
                <w:szCs w:val="24"/>
              </w:rPr>
              <w:t>задания</w:t>
            </w:r>
            <w:r w:rsidRPr="00396330">
              <w:rPr>
                <w:spacing w:val="-14"/>
                <w:sz w:val="24"/>
                <w:szCs w:val="24"/>
              </w:rPr>
              <w:t xml:space="preserve"> </w:t>
            </w:r>
            <w:r w:rsidRPr="00396330">
              <w:rPr>
                <w:spacing w:val="-2"/>
                <w:sz w:val="24"/>
                <w:szCs w:val="24"/>
              </w:rPr>
              <w:t>выполнены</w:t>
            </w:r>
            <w:r w:rsidRPr="00396330">
              <w:rPr>
                <w:rFonts w:eastAsiaTheme="minorHAnsi"/>
                <w:sz w:val="24"/>
                <w:szCs w:val="24"/>
              </w:rPr>
              <w:t xml:space="preserve"> без ошибок, </w:t>
            </w:r>
            <w:r w:rsidRPr="00396330">
              <w:rPr>
                <w:spacing w:val="-1"/>
                <w:sz w:val="24"/>
                <w:szCs w:val="24"/>
              </w:rPr>
              <w:t>полное</w:t>
            </w:r>
            <w:r w:rsidRPr="00396330">
              <w:rPr>
                <w:spacing w:val="-11"/>
                <w:sz w:val="24"/>
                <w:szCs w:val="24"/>
              </w:rPr>
              <w:t xml:space="preserve"> </w:t>
            </w:r>
            <w:r w:rsidRPr="00396330">
              <w:rPr>
                <w:spacing w:val="-1"/>
                <w:sz w:val="24"/>
                <w:szCs w:val="24"/>
              </w:rPr>
              <w:t>усвоение</w:t>
            </w:r>
            <w:r w:rsidRPr="00396330">
              <w:rPr>
                <w:spacing w:val="-11"/>
                <w:sz w:val="24"/>
                <w:szCs w:val="24"/>
              </w:rPr>
              <w:t xml:space="preserve"> </w:t>
            </w:r>
            <w:r w:rsidRPr="00396330">
              <w:rPr>
                <w:spacing w:val="-1"/>
                <w:sz w:val="24"/>
                <w:szCs w:val="24"/>
              </w:rPr>
              <w:t>теоретического</w:t>
            </w:r>
            <w:r w:rsidRPr="00396330">
              <w:rPr>
                <w:spacing w:val="-10"/>
                <w:sz w:val="24"/>
                <w:szCs w:val="24"/>
              </w:rPr>
              <w:t xml:space="preserve"> </w:t>
            </w:r>
            <w:r w:rsidRPr="00396330">
              <w:rPr>
                <w:sz w:val="24"/>
                <w:szCs w:val="24"/>
              </w:rPr>
              <w:t>материала,</w:t>
            </w:r>
            <w:r w:rsidRPr="00396330">
              <w:rPr>
                <w:spacing w:val="-11"/>
                <w:sz w:val="24"/>
                <w:szCs w:val="24"/>
              </w:rPr>
              <w:t xml:space="preserve"> </w:t>
            </w:r>
            <w:r w:rsidRPr="00396330">
              <w:rPr>
                <w:sz w:val="24"/>
                <w:szCs w:val="24"/>
              </w:rPr>
              <w:t>основных</w:t>
            </w:r>
            <w:r w:rsidRPr="00396330">
              <w:rPr>
                <w:spacing w:val="-11"/>
                <w:sz w:val="24"/>
                <w:szCs w:val="24"/>
              </w:rPr>
              <w:t xml:space="preserve"> </w:t>
            </w:r>
            <w:r w:rsidRPr="00396330">
              <w:rPr>
                <w:sz w:val="24"/>
                <w:szCs w:val="24"/>
              </w:rPr>
              <w:t>понятий</w:t>
            </w:r>
            <w:r w:rsidRPr="00396330">
              <w:rPr>
                <w:spacing w:val="-10"/>
                <w:sz w:val="24"/>
                <w:szCs w:val="24"/>
              </w:rPr>
              <w:t xml:space="preserve"> </w:t>
            </w:r>
            <w:r w:rsidRPr="00396330">
              <w:rPr>
                <w:sz w:val="24"/>
                <w:szCs w:val="24"/>
              </w:rPr>
              <w:t>и</w:t>
            </w:r>
            <w:r w:rsidRPr="00396330">
              <w:rPr>
                <w:spacing w:val="-11"/>
                <w:sz w:val="24"/>
                <w:szCs w:val="24"/>
              </w:rPr>
              <w:t xml:space="preserve"> </w:t>
            </w:r>
            <w:r w:rsidRPr="00396330">
              <w:rPr>
                <w:sz w:val="24"/>
                <w:szCs w:val="24"/>
              </w:rPr>
              <w:t>определений</w:t>
            </w:r>
            <w:r w:rsidRPr="00396330">
              <w:rPr>
                <w:rFonts w:eastAsiaTheme="minorHAnsi"/>
                <w:sz w:val="24"/>
                <w:szCs w:val="24"/>
              </w:rPr>
              <w:t>/</w:t>
            </w:r>
            <w:r w:rsidRPr="00396330">
              <w:rPr>
                <w:sz w:val="24"/>
                <w:szCs w:val="24"/>
              </w:rPr>
              <w:t>может</w:t>
            </w:r>
            <w:r w:rsidRPr="00396330">
              <w:rPr>
                <w:spacing w:val="-8"/>
                <w:sz w:val="24"/>
                <w:szCs w:val="24"/>
              </w:rPr>
              <w:t xml:space="preserve"> </w:t>
            </w:r>
            <w:r w:rsidRPr="00396330">
              <w:rPr>
                <w:sz w:val="24"/>
                <w:szCs w:val="24"/>
              </w:rPr>
              <w:t>быть</w:t>
            </w:r>
            <w:r w:rsidRPr="00396330">
              <w:rPr>
                <w:spacing w:val="-8"/>
                <w:sz w:val="24"/>
                <w:szCs w:val="24"/>
              </w:rPr>
              <w:t xml:space="preserve"> </w:t>
            </w:r>
            <w:r w:rsidRPr="00396330">
              <w:rPr>
                <w:sz w:val="24"/>
                <w:szCs w:val="24"/>
              </w:rPr>
              <w:t>допущено</w:t>
            </w:r>
            <w:r w:rsidRPr="00396330">
              <w:rPr>
                <w:spacing w:val="-8"/>
                <w:sz w:val="24"/>
                <w:szCs w:val="24"/>
              </w:rPr>
              <w:t xml:space="preserve"> </w:t>
            </w:r>
            <w:r w:rsidRPr="00396330">
              <w:rPr>
                <w:sz w:val="24"/>
                <w:szCs w:val="24"/>
              </w:rPr>
              <w:t>одно</w:t>
            </w:r>
            <w:r w:rsidRPr="00396330">
              <w:rPr>
                <w:spacing w:val="-8"/>
                <w:sz w:val="24"/>
                <w:szCs w:val="24"/>
              </w:rPr>
              <w:t xml:space="preserve"> </w:t>
            </w:r>
            <w:r w:rsidRPr="00396330">
              <w:rPr>
                <w:sz w:val="24"/>
                <w:szCs w:val="24"/>
              </w:rPr>
              <w:t>исправление</w:t>
            </w:r>
            <w:r w:rsidRPr="00396330">
              <w:rPr>
                <w:spacing w:val="-8"/>
                <w:sz w:val="24"/>
                <w:szCs w:val="24"/>
              </w:rPr>
              <w:t xml:space="preserve"> </w:t>
            </w:r>
            <w:r w:rsidRPr="00396330">
              <w:rPr>
                <w:sz w:val="24"/>
                <w:szCs w:val="24"/>
              </w:rPr>
              <w:t>графического</w:t>
            </w:r>
            <w:r w:rsidRPr="00396330">
              <w:rPr>
                <w:spacing w:val="-8"/>
                <w:sz w:val="24"/>
                <w:szCs w:val="24"/>
              </w:rPr>
              <w:t xml:space="preserve"> </w:t>
            </w:r>
            <w:r w:rsidRPr="00396330">
              <w:rPr>
                <w:sz w:val="24"/>
                <w:szCs w:val="24"/>
              </w:rPr>
              <w:t>характера.</w:t>
            </w:r>
          </w:p>
        </w:tc>
      </w:tr>
      <w:tr w:rsidR="00EA25F8" w:rsidRPr="00396330" w14:paraId="44DED035" w14:textId="77777777" w:rsidTr="005E4D3E">
        <w:tc>
          <w:tcPr>
            <w:tcW w:w="1134" w:type="dxa"/>
          </w:tcPr>
          <w:p w14:paraId="4C6259B0" w14:textId="77777777" w:rsidR="00EA25F8" w:rsidRPr="00396330" w:rsidRDefault="00EA25F8" w:rsidP="0029215B">
            <w:pPr>
              <w:widowControl/>
              <w:autoSpaceDE/>
              <w:autoSpaceDN/>
              <w:jc w:val="center"/>
              <w:rPr>
                <w:rFonts w:eastAsia="Calibri"/>
                <w:sz w:val="24"/>
                <w:szCs w:val="24"/>
              </w:rPr>
            </w:pPr>
            <w:r w:rsidRPr="00396330">
              <w:rPr>
                <w:rFonts w:eastAsia="Calibri"/>
                <w:sz w:val="24"/>
                <w:szCs w:val="24"/>
              </w:rPr>
              <w:t>«4»</w:t>
            </w:r>
          </w:p>
        </w:tc>
        <w:tc>
          <w:tcPr>
            <w:tcW w:w="6741" w:type="dxa"/>
          </w:tcPr>
          <w:p w14:paraId="741781E3" w14:textId="31C14AF7" w:rsidR="00EA25F8" w:rsidRPr="00396330" w:rsidRDefault="00EA25F8" w:rsidP="0029215B">
            <w:pPr>
              <w:widowControl/>
              <w:autoSpaceDE/>
              <w:autoSpaceDN/>
              <w:rPr>
                <w:rFonts w:eastAsia="Calibri"/>
                <w:sz w:val="24"/>
                <w:szCs w:val="24"/>
              </w:rPr>
            </w:pPr>
            <w:r w:rsidRPr="00396330">
              <w:rPr>
                <w:rFonts w:eastAsiaTheme="minorHAnsi"/>
                <w:sz w:val="24"/>
                <w:szCs w:val="24"/>
              </w:rPr>
              <w:t>Правильно выполнено не менее 3/4 заданий.</w:t>
            </w:r>
          </w:p>
        </w:tc>
      </w:tr>
      <w:tr w:rsidR="00EA25F8" w:rsidRPr="00396330" w14:paraId="2EDE107A" w14:textId="77777777" w:rsidTr="005E4D3E">
        <w:tc>
          <w:tcPr>
            <w:tcW w:w="1134" w:type="dxa"/>
          </w:tcPr>
          <w:p w14:paraId="32E66D14" w14:textId="77777777" w:rsidR="00EA25F8" w:rsidRPr="00396330" w:rsidRDefault="00EA25F8" w:rsidP="0029215B">
            <w:pPr>
              <w:widowControl/>
              <w:autoSpaceDE/>
              <w:autoSpaceDN/>
              <w:jc w:val="center"/>
              <w:rPr>
                <w:rFonts w:eastAsia="Calibri"/>
                <w:sz w:val="24"/>
                <w:szCs w:val="24"/>
              </w:rPr>
            </w:pPr>
            <w:r w:rsidRPr="00396330">
              <w:rPr>
                <w:rFonts w:eastAsia="Calibri"/>
                <w:sz w:val="24"/>
                <w:szCs w:val="24"/>
              </w:rPr>
              <w:t>«3»</w:t>
            </w:r>
          </w:p>
        </w:tc>
        <w:tc>
          <w:tcPr>
            <w:tcW w:w="6741" w:type="dxa"/>
          </w:tcPr>
          <w:p w14:paraId="4CF35A5A" w14:textId="57AAA2FA" w:rsidR="00EA25F8" w:rsidRPr="00396330" w:rsidRDefault="00EA25F8" w:rsidP="0029215B">
            <w:pPr>
              <w:widowControl/>
              <w:autoSpaceDE/>
              <w:autoSpaceDN/>
              <w:rPr>
                <w:rFonts w:eastAsia="Calibri"/>
                <w:sz w:val="24"/>
                <w:szCs w:val="24"/>
              </w:rPr>
            </w:pPr>
            <w:r w:rsidRPr="00396330">
              <w:rPr>
                <w:rFonts w:eastAsiaTheme="minorHAnsi"/>
                <w:sz w:val="24"/>
                <w:szCs w:val="24"/>
              </w:rPr>
              <w:t xml:space="preserve">Правильно выполнено не менее 1/2 заданий, могут быть </w:t>
            </w:r>
            <w:r w:rsidRPr="00396330">
              <w:rPr>
                <w:sz w:val="24"/>
                <w:szCs w:val="24"/>
              </w:rPr>
              <w:t>допущены</w:t>
            </w:r>
            <w:r w:rsidR="0029215B">
              <w:rPr>
                <w:sz w:val="24"/>
                <w:szCs w:val="24"/>
              </w:rPr>
              <w:t xml:space="preserve"> </w:t>
            </w:r>
            <w:r w:rsidRPr="00396330">
              <w:rPr>
                <w:sz w:val="24"/>
                <w:szCs w:val="24"/>
              </w:rPr>
              <w:t>1–2</w:t>
            </w:r>
            <w:r w:rsidRPr="00396330">
              <w:rPr>
                <w:spacing w:val="-2"/>
                <w:sz w:val="24"/>
                <w:szCs w:val="24"/>
              </w:rPr>
              <w:t> </w:t>
            </w:r>
            <w:r w:rsidRPr="00396330">
              <w:rPr>
                <w:sz w:val="24"/>
                <w:szCs w:val="24"/>
              </w:rPr>
              <w:t>орфографические</w:t>
            </w:r>
            <w:r w:rsidRPr="00396330">
              <w:rPr>
                <w:spacing w:val="-3"/>
                <w:sz w:val="24"/>
                <w:szCs w:val="24"/>
              </w:rPr>
              <w:t xml:space="preserve"> </w:t>
            </w:r>
            <w:r w:rsidRPr="00396330">
              <w:rPr>
                <w:sz w:val="24"/>
                <w:szCs w:val="24"/>
              </w:rPr>
              <w:t>ошибки*.</w:t>
            </w:r>
          </w:p>
        </w:tc>
      </w:tr>
      <w:tr w:rsidR="00EA25F8" w:rsidRPr="00396330" w14:paraId="09B2A3C6" w14:textId="77777777" w:rsidTr="005E4D3E">
        <w:tc>
          <w:tcPr>
            <w:tcW w:w="1134" w:type="dxa"/>
          </w:tcPr>
          <w:p w14:paraId="182AF3BC" w14:textId="77777777" w:rsidR="00EA25F8" w:rsidRPr="00396330" w:rsidRDefault="00EA25F8" w:rsidP="0029215B">
            <w:pPr>
              <w:widowControl/>
              <w:autoSpaceDE/>
              <w:autoSpaceDN/>
              <w:jc w:val="center"/>
              <w:rPr>
                <w:rFonts w:eastAsia="Calibri"/>
                <w:sz w:val="24"/>
                <w:szCs w:val="24"/>
              </w:rPr>
            </w:pPr>
            <w:r w:rsidRPr="00396330">
              <w:rPr>
                <w:rFonts w:eastAsia="Calibri"/>
                <w:sz w:val="24"/>
                <w:szCs w:val="24"/>
              </w:rPr>
              <w:t>«2»</w:t>
            </w:r>
          </w:p>
        </w:tc>
        <w:tc>
          <w:tcPr>
            <w:tcW w:w="6741" w:type="dxa"/>
          </w:tcPr>
          <w:p w14:paraId="42D53DDA" w14:textId="34066167" w:rsidR="00EA25F8" w:rsidRPr="00396330" w:rsidRDefault="00EA25F8" w:rsidP="0029215B">
            <w:pPr>
              <w:widowControl/>
              <w:autoSpaceDE/>
              <w:autoSpaceDN/>
              <w:rPr>
                <w:rFonts w:eastAsia="Calibri"/>
                <w:sz w:val="24"/>
                <w:szCs w:val="24"/>
              </w:rPr>
            </w:pPr>
            <w:r w:rsidRPr="00396330">
              <w:rPr>
                <w:rFonts w:eastAsiaTheme="minorHAnsi"/>
                <w:sz w:val="24"/>
                <w:szCs w:val="24"/>
              </w:rPr>
              <w:t xml:space="preserve">Правильно выполнено менее 1/2 заданий, </w:t>
            </w:r>
            <w:r w:rsidRPr="00396330">
              <w:rPr>
                <w:spacing w:val="-2"/>
                <w:sz w:val="24"/>
                <w:szCs w:val="24"/>
              </w:rPr>
              <w:t>неудовлетворительное</w:t>
            </w:r>
            <w:r w:rsidRPr="00396330">
              <w:rPr>
                <w:spacing w:val="-11"/>
                <w:sz w:val="24"/>
                <w:szCs w:val="24"/>
              </w:rPr>
              <w:t xml:space="preserve"> </w:t>
            </w:r>
            <w:r w:rsidRPr="00396330">
              <w:rPr>
                <w:spacing w:val="-1"/>
                <w:sz w:val="24"/>
                <w:szCs w:val="24"/>
              </w:rPr>
              <w:t>знание</w:t>
            </w:r>
            <w:r w:rsidRPr="00396330">
              <w:rPr>
                <w:spacing w:val="-11"/>
                <w:sz w:val="24"/>
                <w:szCs w:val="24"/>
              </w:rPr>
              <w:t xml:space="preserve"> </w:t>
            </w:r>
            <w:r w:rsidRPr="00396330">
              <w:rPr>
                <w:spacing w:val="-1"/>
                <w:sz w:val="24"/>
                <w:szCs w:val="24"/>
              </w:rPr>
              <w:t>учебного</w:t>
            </w:r>
            <w:r w:rsidRPr="00396330">
              <w:rPr>
                <w:spacing w:val="-11"/>
                <w:sz w:val="24"/>
                <w:szCs w:val="24"/>
              </w:rPr>
              <w:t xml:space="preserve"> </w:t>
            </w:r>
            <w:r w:rsidRPr="00396330">
              <w:rPr>
                <w:spacing w:val="-1"/>
                <w:sz w:val="24"/>
                <w:szCs w:val="24"/>
              </w:rPr>
              <w:t>материала</w:t>
            </w:r>
            <w:r w:rsidRPr="00396330">
              <w:rPr>
                <w:rFonts w:eastAsiaTheme="minorHAnsi"/>
                <w:sz w:val="24"/>
                <w:szCs w:val="24"/>
              </w:rPr>
              <w:t>.</w:t>
            </w:r>
          </w:p>
        </w:tc>
      </w:tr>
    </w:tbl>
    <w:p w14:paraId="50AFBFF6" w14:textId="77777777" w:rsidR="00EA25F8" w:rsidRPr="00396330" w:rsidRDefault="00EA25F8" w:rsidP="0029215B">
      <w:pPr>
        <w:pStyle w:val="a3"/>
        <w:spacing w:before="0"/>
        <w:ind w:left="0" w:firstLine="284"/>
        <w:jc w:val="center"/>
        <w:rPr>
          <w:i/>
          <w:sz w:val="24"/>
          <w:szCs w:val="24"/>
        </w:rPr>
      </w:pPr>
    </w:p>
    <w:p w14:paraId="1B5B7C73" w14:textId="31F7B4E4" w:rsidR="00E047AD" w:rsidRPr="00396330" w:rsidRDefault="00EA25F8" w:rsidP="0029215B">
      <w:pPr>
        <w:pStyle w:val="a3"/>
        <w:spacing w:before="0"/>
        <w:ind w:left="0" w:firstLine="284"/>
        <w:jc w:val="both"/>
        <w:rPr>
          <w:sz w:val="24"/>
          <w:szCs w:val="24"/>
        </w:rPr>
      </w:pPr>
      <w:r w:rsidRPr="00396330">
        <w:rPr>
          <w:i/>
          <w:sz w:val="24"/>
          <w:szCs w:val="24"/>
        </w:rPr>
        <w:t>Примечание.</w:t>
      </w:r>
      <w:r w:rsidRPr="00396330">
        <w:rPr>
          <w:sz w:val="24"/>
          <w:szCs w:val="24"/>
        </w:rPr>
        <w:t xml:space="preserve"> </w:t>
      </w:r>
      <w:r w:rsidR="00E047AD" w:rsidRPr="00396330">
        <w:rPr>
          <w:sz w:val="24"/>
          <w:szCs w:val="24"/>
        </w:rPr>
        <w:t>*</w:t>
      </w:r>
      <w:r w:rsidR="00B46816" w:rsidRPr="00396330">
        <w:rPr>
          <w:sz w:val="24"/>
          <w:szCs w:val="24"/>
        </w:rPr>
        <w:t> </w:t>
      </w:r>
      <w:r w:rsidR="00E047AD" w:rsidRPr="00396330">
        <w:rPr>
          <w:spacing w:val="-2"/>
          <w:sz w:val="24"/>
          <w:szCs w:val="24"/>
        </w:rPr>
        <w:t>Орфографические</w:t>
      </w:r>
      <w:r w:rsidR="00E047AD" w:rsidRPr="00396330">
        <w:rPr>
          <w:spacing w:val="-15"/>
          <w:sz w:val="24"/>
          <w:szCs w:val="24"/>
        </w:rPr>
        <w:t xml:space="preserve"> </w:t>
      </w:r>
      <w:r w:rsidR="00E047AD" w:rsidRPr="00396330">
        <w:rPr>
          <w:spacing w:val="-2"/>
          <w:sz w:val="24"/>
          <w:szCs w:val="24"/>
        </w:rPr>
        <w:t>ошибки,</w:t>
      </w:r>
      <w:r w:rsidR="00E047AD" w:rsidRPr="00396330">
        <w:rPr>
          <w:spacing w:val="-14"/>
          <w:sz w:val="24"/>
          <w:szCs w:val="24"/>
        </w:rPr>
        <w:t xml:space="preserve"> </w:t>
      </w:r>
      <w:r w:rsidR="00E047AD" w:rsidRPr="00396330">
        <w:rPr>
          <w:spacing w:val="-2"/>
          <w:sz w:val="24"/>
          <w:szCs w:val="24"/>
        </w:rPr>
        <w:t>допущенные</w:t>
      </w:r>
      <w:r w:rsidR="00E047AD" w:rsidRPr="00396330">
        <w:rPr>
          <w:spacing w:val="-15"/>
          <w:sz w:val="24"/>
          <w:szCs w:val="24"/>
        </w:rPr>
        <w:t xml:space="preserve"> </w:t>
      </w:r>
      <w:r w:rsidR="00E047AD" w:rsidRPr="00396330">
        <w:rPr>
          <w:spacing w:val="-2"/>
          <w:sz w:val="24"/>
          <w:szCs w:val="24"/>
        </w:rPr>
        <w:t>в</w:t>
      </w:r>
      <w:r w:rsidR="00E047AD" w:rsidRPr="00396330">
        <w:rPr>
          <w:spacing w:val="-13"/>
          <w:sz w:val="24"/>
          <w:szCs w:val="24"/>
        </w:rPr>
        <w:t xml:space="preserve"> </w:t>
      </w:r>
      <w:r w:rsidR="00E047AD" w:rsidRPr="00396330">
        <w:rPr>
          <w:spacing w:val="-2"/>
          <w:sz w:val="24"/>
          <w:szCs w:val="24"/>
        </w:rPr>
        <w:t>грамматических</w:t>
      </w:r>
      <w:r w:rsidR="00E047AD" w:rsidRPr="00396330">
        <w:rPr>
          <w:spacing w:val="-14"/>
          <w:sz w:val="24"/>
          <w:szCs w:val="24"/>
        </w:rPr>
        <w:t xml:space="preserve"> </w:t>
      </w:r>
      <w:r w:rsidR="00E047AD" w:rsidRPr="00396330">
        <w:rPr>
          <w:spacing w:val="-2"/>
          <w:sz w:val="24"/>
          <w:szCs w:val="24"/>
        </w:rPr>
        <w:t>заданиях,</w:t>
      </w:r>
      <w:r w:rsidR="00E047AD" w:rsidRPr="00396330">
        <w:rPr>
          <w:spacing w:val="-15"/>
          <w:sz w:val="24"/>
          <w:szCs w:val="24"/>
        </w:rPr>
        <w:t xml:space="preserve"> </w:t>
      </w:r>
      <w:r w:rsidR="00E047AD" w:rsidRPr="00396330">
        <w:rPr>
          <w:spacing w:val="-2"/>
          <w:sz w:val="24"/>
          <w:szCs w:val="24"/>
        </w:rPr>
        <w:t>влияют</w:t>
      </w:r>
      <w:r w:rsidR="00E047AD" w:rsidRPr="00396330">
        <w:rPr>
          <w:spacing w:val="-14"/>
          <w:sz w:val="24"/>
          <w:szCs w:val="24"/>
        </w:rPr>
        <w:t xml:space="preserve"> </w:t>
      </w:r>
      <w:r w:rsidR="00E047AD" w:rsidRPr="00396330">
        <w:rPr>
          <w:spacing w:val="-2"/>
          <w:sz w:val="24"/>
          <w:szCs w:val="24"/>
        </w:rPr>
        <w:t>только</w:t>
      </w:r>
      <w:r w:rsidR="00E047AD" w:rsidRPr="00396330">
        <w:rPr>
          <w:spacing w:val="-1"/>
          <w:sz w:val="24"/>
          <w:szCs w:val="24"/>
        </w:rPr>
        <w:t xml:space="preserve"> </w:t>
      </w:r>
      <w:r w:rsidR="00E047AD" w:rsidRPr="00396330">
        <w:rPr>
          <w:spacing w:val="-2"/>
          <w:sz w:val="24"/>
          <w:szCs w:val="24"/>
        </w:rPr>
        <w:t>на</w:t>
      </w:r>
      <w:r w:rsidR="00E047AD" w:rsidRPr="00396330">
        <w:rPr>
          <w:spacing w:val="-12"/>
          <w:sz w:val="24"/>
          <w:szCs w:val="24"/>
        </w:rPr>
        <w:t xml:space="preserve"> </w:t>
      </w:r>
      <w:r w:rsidR="00E047AD" w:rsidRPr="00396330">
        <w:rPr>
          <w:spacing w:val="-2"/>
          <w:sz w:val="24"/>
          <w:szCs w:val="24"/>
        </w:rPr>
        <w:t>общую</w:t>
      </w:r>
      <w:r w:rsidR="00E047AD" w:rsidRPr="00396330">
        <w:rPr>
          <w:spacing w:val="-12"/>
          <w:sz w:val="24"/>
          <w:szCs w:val="24"/>
        </w:rPr>
        <w:t xml:space="preserve"> </w:t>
      </w:r>
      <w:r w:rsidR="00E047AD" w:rsidRPr="00396330">
        <w:rPr>
          <w:spacing w:val="-1"/>
          <w:sz w:val="24"/>
          <w:szCs w:val="24"/>
        </w:rPr>
        <w:t>оценку</w:t>
      </w:r>
      <w:r w:rsidR="00E047AD" w:rsidRPr="00396330">
        <w:rPr>
          <w:spacing w:val="-12"/>
          <w:sz w:val="24"/>
          <w:szCs w:val="24"/>
        </w:rPr>
        <w:t xml:space="preserve"> </w:t>
      </w:r>
      <w:r w:rsidR="00E047AD" w:rsidRPr="00396330">
        <w:rPr>
          <w:spacing w:val="-1"/>
          <w:sz w:val="24"/>
          <w:szCs w:val="24"/>
        </w:rPr>
        <w:t>за</w:t>
      </w:r>
      <w:r w:rsidR="00E047AD" w:rsidRPr="00396330">
        <w:rPr>
          <w:spacing w:val="-12"/>
          <w:sz w:val="24"/>
          <w:szCs w:val="24"/>
        </w:rPr>
        <w:t xml:space="preserve"> </w:t>
      </w:r>
      <w:r w:rsidR="00E047AD" w:rsidRPr="00396330">
        <w:rPr>
          <w:spacing w:val="-1"/>
          <w:sz w:val="24"/>
          <w:szCs w:val="24"/>
        </w:rPr>
        <w:t>этот</w:t>
      </w:r>
      <w:r w:rsidR="00E047AD" w:rsidRPr="00396330">
        <w:rPr>
          <w:spacing w:val="-12"/>
          <w:sz w:val="24"/>
          <w:szCs w:val="24"/>
        </w:rPr>
        <w:t xml:space="preserve"> </w:t>
      </w:r>
      <w:r w:rsidR="00E047AD" w:rsidRPr="00396330">
        <w:rPr>
          <w:spacing w:val="-1"/>
          <w:sz w:val="24"/>
          <w:szCs w:val="24"/>
        </w:rPr>
        <w:t>вид</w:t>
      </w:r>
      <w:r w:rsidR="00E047AD" w:rsidRPr="00396330">
        <w:rPr>
          <w:spacing w:val="-12"/>
          <w:sz w:val="24"/>
          <w:szCs w:val="24"/>
        </w:rPr>
        <w:t xml:space="preserve"> </w:t>
      </w:r>
      <w:r w:rsidR="00E047AD" w:rsidRPr="00396330">
        <w:rPr>
          <w:spacing w:val="-1"/>
          <w:sz w:val="24"/>
          <w:szCs w:val="24"/>
        </w:rPr>
        <w:t>работы,</w:t>
      </w:r>
      <w:r w:rsidR="00E047AD" w:rsidRPr="00396330">
        <w:rPr>
          <w:spacing w:val="-12"/>
          <w:sz w:val="24"/>
          <w:szCs w:val="24"/>
        </w:rPr>
        <w:t xml:space="preserve"> </w:t>
      </w:r>
      <w:r w:rsidR="00E047AD" w:rsidRPr="00396330">
        <w:rPr>
          <w:spacing w:val="-1"/>
          <w:sz w:val="24"/>
          <w:szCs w:val="24"/>
        </w:rPr>
        <w:t>не</w:t>
      </w:r>
      <w:r w:rsidR="00E047AD" w:rsidRPr="00396330">
        <w:rPr>
          <w:spacing w:val="-12"/>
          <w:sz w:val="24"/>
          <w:szCs w:val="24"/>
        </w:rPr>
        <w:t xml:space="preserve"> </w:t>
      </w:r>
      <w:r w:rsidR="00E047AD" w:rsidRPr="00396330">
        <w:rPr>
          <w:spacing w:val="-1"/>
          <w:sz w:val="24"/>
          <w:szCs w:val="24"/>
        </w:rPr>
        <w:t>суммируются</w:t>
      </w:r>
      <w:r w:rsidR="00E047AD" w:rsidRPr="00396330">
        <w:rPr>
          <w:spacing w:val="-12"/>
          <w:sz w:val="24"/>
          <w:szCs w:val="24"/>
        </w:rPr>
        <w:t xml:space="preserve"> </w:t>
      </w:r>
      <w:r w:rsidR="00E047AD" w:rsidRPr="00396330">
        <w:rPr>
          <w:spacing w:val="-1"/>
          <w:sz w:val="24"/>
          <w:szCs w:val="24"/>
        </w:rPr>
        <w:t>с</w:t>
      </w:r>
      <w:r w:rsidR="00E047AD" w:rsidRPr="00396330">
        <w:rPr>
          <w:spacing w:val="-12"/>
          <w:sz w:val="24"/>
          <w:szCs w:val="24"/>
        </w:rPr>
        <w:t xml:space="preserve"> </w:t>
      </w:r>
      <w:r w:rsidR="00E047AD" w:rsidRPr="00396330">
        <w:rPr>
          <w:spacing w:val="-1"/>
          <w:sz w:val="24"/>
          <w:szCs w:val="24"/>
        </w:rPr>
        <w:t>грамматическими</w:t>
      </w:r>
      <w:r w:rsidR="00E047AD" w:rsidRPr="00396330">
        <w:rPr>
          <w:spacing w:val="-12"/>
          <w:sz w:val="24"/>
          <w:szCs w:val="24"/>
        </w:rPr>
        <w:t xml:space="preserve"> </w:t>
      </w:r>
      <w:r w:rsidR="00E047AD" w:rsidRPr="00396330">
        <w:rPr>
          <w:spacing w:val="-1"/>
          <w:sz w:val="24"/>
          <w:szCs w:val="24"/>
        </w:rPr>
        <w:t>ошибками</w:t>
      </w:r>
      <w:r w:rsidR="00E047AD" w:rsidRPr="00396330">
        <w:rPr>
          <w:spacing w:val="-42"/>
          <w:sz w:val="24"/>
          <w:szCs w:val="24"/>
        </w:rPr>
        <w:t xml:space="preserve"> </w:t>
      </w:r>
      <w:r w:rsidR="00E047AD" w:rsidRPr="00396330">
        <w:rPr>
          <w:sz w:val="24"/>
          <w:szCs w:val="24"/>
        </w:rPr>
        <w:t>за</w:t>
      </w:r>
      <w:r w:rsidR="00E047AD" w:rsidRPr="00396330">
        <w:rPr>
          <w:spacing w:val="-1"/>
          <w:sz w:val="24"/>
          <w:szCs w:val="24"/>
        </w:rPr>
        <w:t xml:space="preserve"> </w:t>
      </w:r>
      <w:r w:rsidR="00E047AD" w:rsidRPr="00396330">
        <w:rPr>
          <w:sz w:val="24"/>
          <w:szCs w:val="24"/>
        </w:rPr>
        <w:t>диктант и</w:t>
      </w:r>
      <w:r w:rsidR="00E047AD" w:rsidRPr="00396330">
        <w:rPr>
          <w:spacing w:val="-1"/>
          <w:sz w:val="24"/>
          <w:szCs w:val="24"/>
        </w:rPr>
        <w:t xml:space="preserve"> </w:t>
      </w:r>
      <w:r w:rsidR="00E047AD" w:rsidRPr="00396330">
        <w:rPr>
          <w:sz w:val="24"/>
          <w:szCs w:val="24"/>
        </w:rPr>
        <w:t>не</w:t>
      </w:r>
      <w:r w:rsidR="00E047AD" w:rsidRPr="00396330">
        <w:rPr>
          <w:spacing w:val="-1"/>
          <w:sz w:val="24"/>
          <w:szCs w:val="24"/>
        </w:rPr>
        <w:t xml:space="preserve"> </w:t>
      </w:r>
      <w:r w:rsidR="00E047AD" w:rsidRPr="00396330">
        <w:rPr>
          <w:sz w:val="24"/>
          <w:szCs w:val="24"/>
        </w:rPr>
        <w:t>влияют на</w:t>
      </w:r>
      <w:r w:rsidR="00E047AD" w:rsidRPr="00396330">
        <w:rPr>
          <w:spacing w:val="-2"/>
          <w:sz w:val="24"/>
          <w:szCs w:val="24"/>
        </w:rPr>
        <w:t xml:space="preserve"> </w:t>
      </w:r>
      <w:r w:rsidR="00B46816" w:rsidRPr="00396330">
        <w:rPr>
          <w:sz w:val="24"/>
          <w:szCs w:val="24"/>
        </w:rPr>
        <w:t>оценку за диктант.</w:t>
      </w:r>
    </w:p>
    <w:p w14:paraId="5774FB6B" w14:textId="16982D09" w:rsidR="00184F45" w:rsidRPr="00396330" w:rsidRDefault="005E4D3E" w:rsidP="0029215B">
      <w:pPr>
        <w:pStyle w:val="a3"/>
        <w:spacing w:before="0"/>
        <w:ind w:left="0" w:firstLine="284"/>
        <w:jc w:val="both"/>
        <w:rPr>
          <w:b/>
          <w:sz w:val="24"/>
          <w:szCs w:val="24"/>
        </w:rPr>
      </w:pPr>
      <w:r w:rsidRPr="00396330">
        <w:rPr>
          <w:b/>
          <w:sz w:val="24"/>
          <w:szCs w:val="24"/>
        </w:rPr>
        <w:t>г) с</w:t>
      </w:r>
      <w:r w:rsidR="00184F45" w:rsidRPr="00396330">
        <w:rPr>
          <w:b/>
          <w:sz w:val="24"/>
          <w:szCs w:val="24"/>
        </w:rPr>
        <w:t>ловарный диктант</w:t>
      </w:r>
    </w:p>
    <w:p w14:paraId="6DE54820" w14:textId="77777777" w:rsidR="00E65014" w:rsidRPr="00396330" w:rsidRDefault="00E65014" w:rsidP="0029215B">
      <w:pPr>
        <w:pStyle w:val="a3"/>
        <w:spacing w:before="0"/>
        <w:ind w:left="0" w:firstLine="284"/>
        <w:jc w:val="both"/>
        <w:rPr>
          <w:sz w:val="24"/>
          <w:szCs w:val="24"/>
        </w:rPr>
      </w:pPr>
      <w:r w:rsidRPr="00396330">
        <w:rPr>
          <w:sz w:val="24"/>
          <w:szCs w:val="24"/>
        </w:rPr>
        <w:t>Проведение словарных диктантов ставит</w:t>
      </w:r>
      <w:r w:rsidRPr="00396330">
        <w:rPr>
          <w:spacing w:val="-6"/>
          <w:sz w:val="24"/>
          <w:szCs w:val="24"/>
        </w:rPr>
        <w:t xml:space="preserve"> </w:t>
      </w:r>
      <w:r w:rsidRPr="00396330">
        <w:rPr>
          <w:sz w:val="24"/>
          <w:szCs w:val="24"/>
        </w:rPr>
        <w:t>своей</w:t>
      </w:r>
      <w:r w:rsidRPr="00396330">
        <w:rPr>
          <w:spacing w:val="-7"/>
          <w:sz w:val="24"/>
          <w:szCs w:val="24"/>
        </w:rPr>
        <w:t xml:space="preserve"> </w:t>
      </w:r>
      <w:r w:rsidRPr="00396330">
        <w:rPr>
          <w:sz w:val="24"/>
          <w:szCs w:val="24"/>
        </w:rPr>
        <w:t>целью</w:t>
      </w:r>
      <w:r w:rsidRPr="00396330">
        <w:rPr>
          <w:spacing w:val="-6"/>
          <w:sz w:val="24"/>
          <w:szCs w:val="24"/>
        </w:rPr>
        <w:t xml:space="preserve"> </w:t>
      </w:r>
      <w:r w:rsidRPr="00396330">
        <w:rPr>
          <w:sz w:val="24"/>
          <w:szCs w:val="24"/>
        </w:rPr>
        <w:t>проверку</w:t>
      </w:r>
      <w:r w:rsidRPr="00396330">
        <w:rPr>
          <w:spacing w:val="-6"/>
          <w:sz w:val="24"/>
          <w:szCs w:val="24"/>
        </w:rPr>
        <w:t xml:space="preserve"> </w:t>
      </w:r>
      <w:r w:rsidRPr="00396330">
        <w:rPr>
          <w:sz w:val="24"/>
          <w:szCs w:val="24"/>
        </w:rPr>
        <w:t>умения</w:t>
      </w:r>
      <w:r w:rsidRPr="00396330">
        <w:rPr>
          <w:spacing w:val="-7"/>
          <w:sz w:val="24"/>
          <w:szCs w:val="24"/>
        </w:rPr>
        <w:t xml:space="preserve"> </w:t>
      </w:r>
      <w:r w:rsidRPr="00396330">
        <w:rPr>
          <w:sz w:val="24"/>
          <w:szCs w:val="24"/>
        </w:rPr>
        <w:t>писать</w:t>
      </w:r>
      <w:r w:rsidRPr="00396330">
        <w:rPr>
          <w:spacing w:val="-6"/>
          <w:sz w:val="24"/>
          <w:szCs w:val="24"/>
        </w:rPr>
        <w:t xml:space="preserve"> </w:t>
      </w:r>
      <w:r w:rsidRPr="00396330">
        <w:rPr>
          <w:sz w:val="24"/>
          <w:szCs w:val="24"/>
        </w:rPr>
        <w:t>слова,</w:t>
      </w:r>
      <w:r w:rsidRPr="00396330">
        <w:rPr>
          <w:spacing w:val="-48"/>
          <w:sz w:val="24"/>
          <w:szCs w:val="24"/>
        </w:rPr>
        <w:t xml:space="preserve"> </w:t>
      </w:r>
      <w:r w:rsidRPr="00396330">
        <w:rPr>
          <w:sz w:val="24"/>
          <w:szCs w:val="24"/>
        </w:rPr>
        <w:t>нерегулируемые правилами.</w:t>
      </w:r>
    </w:p>
    <w:p w14:paraId="100CD9C1" w14:textId="77777777" w:rsidR="00E65014" w:rsidRPr="00396330" w:rsidRDefault="00E65014" w:rsidP="0029215B">
      <w:pPr>
        <w:pStyle w:val="a3"/>
        <w:spacing w:before="0"/>
        <w:ind w:left="0" w:firstLine="284"/>
        <w:jc w:val="both"/>
        <w:rPr>
          <w:b/>
          <w:sz w:val="24"/>
          <w:szCs w:val="24"/>
        </w:rPr>
      </w:pPr>
      <w:r w:rsidRPr="00396330">
        <w:rPr>
          <w:b/>
          <w:sz w:val="24"/>
          <w:szCs w:val="24"/>
        </w:rPr>
        <w:t>Особенности проведения словарного диктанта в 1 классе</w:t>
      </w:r>
    </w:p>
    <w:p w14:paraId="580A8AC4" w14:textId="77777777" w:rsidR="00E65014" w:rsidRPr="00396330" w:rsidRDefault="00E65014" w:rsidP="0029215B">
      <w:pPr>
        <w:pStyle w:val="a3"/>
        <w:spacing w:before="0"/>
        <w:ind w:left="0" w:firstLine="284"/>
        <w:jc w:val="both"/>
        <w:rPr>
          <w:sz w:val="24"/>
          <w:szCs w:val="24"/>
        </w:rPr>
      </w:pPr>
      <w:r w:rsidRPr="00396330">
        <w:rPr>
          <w:sz w:val="24"/>
          <w:szCs w:val="24"/>
        </w:rPr>
        <w:t>Работа организуется со II</w:t>
      </w:r>
      <w:r w:rsidRPr="00396330">
        <w:rPr>
          <w:spacing w:val="-7"/>
          <w:sz w:val="24"/>
          <w:szCs w:val="24"/>
        </w:rPr>
        <w:t xml:space="preserve"> </w:t>
      </w:r>
      <w:r w:rsidRPr="00396330">
        <w:rPr>
          <w:sz w:val="24"/>
          <w:szCs w:val="24"/>
        </w:rPr>
        <w:t>полугодия, объем словарного диктанта до 5–6 слов.</w:t>
      </w:r>
      <w:r w:rsidRPr="00396330">
        <w:rPr>
          <w:spacing w:val="1"/>
          <w:sz w:val="24"/>
          <w:szCs w:val="24"/>
        </w:rPr>
        <w:t xml:space="preserve"> </w:t>
      </w:r>
      <w:r w:rsidRPr="00396330">
        <w:rPr>
          <w:sz w:val="24"/>
          <w:szCs w:val="24"/>
        </w:rPr>
        <w:t>В первом классе словарные диктанты имеют диагностическую и проектировочную функцию и</w:t>
      </w:r>
      <w:r w:rsidRPr="00396330">
        <w:rPr>
          <w:spacing w:val="-2"/>
          <w:sz w:val="24"/>
          <w:szCs w:val="24"/>
        </w:rPr>
        <w:t xml:space="preserve"> </w:t>
      </w:r>
      <w:r w:rsidRPr="00396330">
        <w:rPr>
          <w:sz w:val="24"/>
          <w:szCs w:val="24"/>
        </w:rPr>
        <w:t>не</w:t>
      </w:r>
      <w:r w:rsidRPr="00396330">
        <w:rPr>
          <w:spacing w:val="-1"/>
          <w:sz w:val="24"/>
          <w:szCs w:val="24"/>
        </w:rPr>
        <w:t xml:space="preserve"> </w:t>
      </w:r>
      <w:r w:rsidRPr="00396330">
        <w:rPr>
          <w:sz w:val="24"/>
          <w:szCs w:val="24"/>
        </w:rPr>
        <w:t>подлежат балльному</w:t>
      </w:r>
      <w:r w:rsidRPr="00396330">
        <w:rPr>
          <w:spacing w:val="-1"/>
          <w:sz w:val="24"/>
          <w:szCs w:val="24"/>
        </w:rPr>
        <w:t xml:space="preserve"> </w:t>
      </w:r>
      <w:r w:rsidRPr="00396330">
        <w:rPr>
          <w:sz w:val="24"/>
          <w:szCs w:val="24"/>
        </w:rPr>
        <w:t>оцениванию.</w:t>
      </w:r>
    </w:p>
    <w:p w14:paraId="486FAE09" w14:textId="77777777" w:rsidR="00CA2138" w:rsidRPr="00396330" w:rsidRDefault="00CA2138" w:rsidP="0029215B">
      <w:pPr>
        <w:pStyle w:val="a5"/>
        <w:spacing w:before="0"/>
        <w:ind w:left="0" w:firstLine="284"/>
        <w:rPr>
          <w:i/>
          <w:sz w:val="24"/>
          <w:szCs w:val="24"/>
        </w:rPr>
      </w:pPr>
      <w:r w:rsidRPr="00396330">
        <w:rPr>
          <w:i/>
          <w:sz w:val="24"/>
          <w:szCs w:val="24"/>
        </w:rPr>
        <w:t>Для обучающихся 2–4 классов</w:t>
      </w:r>
    </w:p>
    <w:p w14:paraId="7F74685B" w14:textId="19CA37DA" w:rsidR="00CA2138" w:rsidRPr="00396330" w:rsidRDefault="00CA2138" w:rsidP="0029215B">
      <w:pPr>
        <w:pStyle w:val="a3"/>
        <w:spacing w:before="0"/>
        <w:ind w:left="0" w:firstLine="284"/>
        <w:jc w:val="both"/>
        <w:rPr>
          <w:sz w:val="24"/>
          <w:szCs w:val="24"/>
        </w:rPr>
      </w:pPr>
      <w:r w:rsidRPr="00396330">
        <w:rPr>
          <w:sz w:val="24"/>
          <w:szCs w:val="24"/>
        </w:rPr>
        <w:t>Словарный диктант проводится один раз</w:t>
      </w:r>
      <w:r w:rsidRPr="00396330">
        <w:rPr>
          <w:spacing w:val="-1"/>
          <w:sz w:val="24"/>
          <w:szCs w:val="24"/>
        </w:rPr>
        <w:t xml:space="preserve"> </w:t>
      </w:r>
      <w:r w:rsidRPr="00396330">
        <w:rPr>
          <w:sz w:val="24"/>
          <w:szCs w:val="24"/>
        </w:rPr>
        <w:t>в</w:t>
      </w:r>
      <w:r w:rsidRPr="00396330">
        <w:rPr>
          <w:spacing w:val="-2"/>
          <w:sz w:val="24"/>
          <w:szCs w:val="24"/>
        </w:rPr>
        <w:t xml:space="preserve"> </w:t>
      </w:r>
      <w:r w:rsidRPr="00396330">
        <w:rPr>
          <w:sz w:val="24"/>
          <w:szCs w:val="24"/>
        </w:rPr>
        <w:t>две</w:t>
      </w:r>
      <w:r w:rsidRPr="00396330">
        <w:rPr>
          <w:spacing w:val="-2"/>
          <w:sz w:val="24"/>
          <w:szCs w:val="24"/>
        </w:rPr>
        <w:t xml:space="preserve"> </w:t>
      </w:r>
      <w:r w:rsidRPr="00396330">
        <w:rPr>
          <w:sz w:val="24"/>
          <w:szCs w:val="24"/>
        </w:rPr>
        <w:t>недели с целью осуществления текущего</w:t>
      </w:r>
      <w:r w:rsidRPr="00396330">
        <w:rPr>
          <w:spacing w:val="1"/>
          <w:sz w:val="24"/>
          <w:szCs w:val="24"/>
        </w:rPr>
        <w:t xml:space="preserve"> </w:t>
      </w:r>
      <w:r w:rsidRPr="00396330">
        <w:rPr>
          <w:sz w:val="24"/>
          <w:szCs w:val="24"/>
        </w:rPr>
        <w:t>контроля</w:t>
      </w:r>
      <w:r w:rsidRPr="00396330">
        <w:rPr>
          <w:spacing w:val="-2"/>
          <w:sz w:val="24"/>
          <w:szCs w:val="24"/>
        </w:rPr>
        <w:t xml:space="preserve"> </w:t>
      </w:r>
      <w:r w:rsidRPr="00396330">
        <w:rPr>
          <w:sz w:val="24"/>
          <w:szCs w:val="24"/>
        </w:rPr>
        <w:t>усвоения</w:t>
      </w:r>
      <w:r w:rsidRPr="00396330">
        <w:rPr>
          <w:spacing w:val="-1"/>
          <w:sz w:val="24"/>
          <w:szCs w:val="24"/>
        </w:rPr>
        <w:t xml:space="preserve"> </w:t>
      </w:r>
      <w:r w:rsidRPr="00396330">
        <w:rPr>
          <w:sz w:val="24"/>
          <w:szCs w:val="24"/>
        </w:rPr>
        <w:t xml:space="preserve">материала. </w:t>
      </w:r>
    </w:p>
    <w:p w14:paraId="2FD46A23" w14:textId="77777777" w:rsidR="00CA2138" w:rsidRPr="00396330" w:rsidRDefault="00CA2138" w:rsidP="0029215B">
      <w:pPr>
        <w:ind w:firstLine="284"/>
        <w:jc w:val="center"/>
        <w:rPr>
          <w:b/>
          <w:sz w:val="24"/>
          <w:szCs w:val="24"/>
        </w:rPr>
      </w:pPr>
      <w:r w:rsidRPr="00396330">
        <w:rPr>
          <w:b/>
          <w:sz w:val="24"/>
          <w:szCs w:val="24"/>
        </w:rPr>
        <w:t>Объем</w:t>
      </w:r>
      <w:r w:rsidRPr="00396330">
        <w:rPr>
          <w:b/>
          <w:spacing w:val="-5"/>
          <w:sz w:val="24"/>
          <w:szCs w:val="24"/>
        </w:rPr>
        <w:t xml:space="preserve"> </w:t>
      </w:r>
      <w:r w:rsidRPr="00396330">
        <w:rPr>
          <w:b/>
          <w:sz w:val="24"/>
          <w:szCs w:val="24"/>
        </w:rPr>
        <w:t>словарного</w:t>
      </w:r>
      <w:r w:rsidRPr="00396330">
        <w:rPr>
          <w:b/>
          <w:spacing w:val="-4"/>
          <w:sz w:val="24"/>
          <w:szCs w:val="24"/>
        </w:rPr>
        <w:t xml:space="preserve"> </w:t>
      </w:r>
      <w:r w:rsidRPr="00396330">
        <w:rPr>
          <w:b/>
          <w:sz w:val="24"/>
          <w:szCs w:val="24"/>
        </w:rPr>
        <w:t>диктанта</w:t>
      </w:r>
      <w:r w:rsidRPr="00396330">
        <w:rPr>
          <w:b/>
          <w:spacing w:val="-4"/>
          <w:sz w:val="24"/>
          <w:szCs w:val="24"/>
        </w:rPr>
        <w:t xml:space="preserve"> </w:t>
      </w:r>
      <w:r w:rsidRPr="00396330">
        <w:rPr>
          <w:b/>
          <w:sz w:val="24"/>
          <w:szCs w:val="24"/>
        </w:rPr>
        <w:t>в</w:t>
      </w:r>
      <w:r w:rsidRPr="00396330">
        <w:rPr>
          <w:b/>
          <w:spacing w:val="-5"/>
          <w:sz w:val="24"/>
          <w:szCs w:val="24"/>
        </w:rPr>
        <w:t xml:space="preserve"> </w:t>
      </w:r>
      <w:r w:rsidRPr="00396330">
        <w:rPr>
          <w:b/>
          <w:sz w:val="24"/>
          <w:szCs w:val="24"/>
        </w:rPr>
        <w:t>соответствии</w:t>
      </w:r>
      <w:r w:rsidRPr="00396330">
        <w:rPr>
          <w:b/>
          <w:spacing w:val="-3"/>
          <w:sz w:val="24"/>
          <w:szCs w:val="24"/>
        </w:rPr>
        <w:t xml:space="preserve"> </w:t>
      </w:r>
      <w:r w:rsidRPr="00396330">
        <w:rPr>
          <w:b/>
          <w:sz w:val="24"/>
          <w:szCs w:val="24"/>
        </w:rPr>
        <w:t>с</w:t>
      </w:r>
      <w:r w:rsidRPr="00396330">
        <w:rPr>
          <w:b/>
          <w:spacing w:val="-4"/>
          <w:sz w:val="24"/>
          <w:szCs w:val="24"/>
        </w:rPr>
        <w:t xml:space="preserve"> </w:t>
      </w:r>
      <w:r w:rsidRPr="00396330">
        <w:rPr>
          <w:b/>
          <w:sz w:val="24"/>
          <w:szCs w:val="24"/>
        </w:rPr>
        <w:t>классом</w:t>
      </w:r>
    </w:p>
    <w:p w14:paraId="02F89CF5" w14:textId="77777777" w:rsidR="00CA2138" w:rsidRPr="00396330" w:rsidRDefault="00CA2138" w:rsidP="0029215B">
      <w:pPr>
        <w:pStyle w:val="3"/>
        <w:ind w:left="0" w:firstLine="284"/>
        <w:jc w:val="both"/>
        <w:rPr>
          <w:b w:val="0"/>
          <w:i w:val="0"/>
          <w:sz w:val="24"/>
          <w:szCs w:val="24"/>
        </w:rPr>
      </w:pPr>
      <w:r w:rsidRPr="00396330">
        <w:rPr>
          <w:b w:val="0"/>
          <w:sz w:val="24"/>
          <w:szCs w:val="24"/>
        </w:rPr>
        <w:t xml:space="preserve">2 класс – </w:t>
      </w:r>
      <w:r w:rsidRPr="00396330">
        <w:rPr>
          <w:b w:val="0"/>
          <w:i w:val="0"/>
          <w:sz w:val="24"/>
          <w:szCs w:val="24"/>
        </w:rPr>
        <w:t>в I</w:t>
      </w:r>
      <w:r w:rsidRPr="00396330">
        <w:rPr>
          <w:b w:val="0"/>
          <w:i w:val="0"/>
          <w:spacing w:val="-7"/>
          <w:sz w:val="24"/>
          <w:szCs w:val="24"/>
        </w:rPr>
        <w:t xml:space="preserve"> </w:t>
      </w:r>
      <w:r w:rsidRPr="00396330">
        <w:rPr>
          <w:b w:val="0"/>
          <w:i w:val="0"/>
          <w:sz w:val="24"/>
          <w:szCs w:val="24"/>
        </w:rPr>
        <w:t>полугодии – 5–7 слов,</w:t>
      </w:r>
    </w:p>
    <w:p w14:paraId="16AA071F" w14:textId="77777777" w:rsidR="00CA2138" w:rsidRPr="00396330" w:rsidRDefault="00CA2138" w:rsidP="0029215B">
      <w:pPr>
        <w:pStyle w:val="3"/>
        <w:ind w:left="0" w:firstLine="284"/>
        <w:jc w:val="both"/>
        <w:rPr>
          <w:b w:val="0"/>
          <w:i w:val="0"/>
          <w:sz w:val="24"/>
          <w:szCs w:val="24"/>
        </w:rPr>
      </w:pPr>
      <w:r w:rsidRPr="00396330">
        <w:rPr>
          <w:b w:val="0"/>
          <w:i w:val="0"/>
          <w:sz w:val="24"/>
          <w:szCs w:val="24"/>
        </w:rPr>
        <w:lastRenderedPageBreak/>
        <w:t xml:space="preserve">                во II</w:t>
      </w:r>
      <w:r w:rsidRPr="00396330">
        <w:rPr>
          <w:b w:val="0"/>
          <w:i w:val="0"/>
          <w:spacing w:val="-7"/>
          <w:sz w:val="24"/>
          <w:szCs w:val="24"/>
        </w:rPr>
        <w:t xml:space="preserve"> </w:t>
      </w:r>
      <w:r w:rsidRPr="00396330">
        <w:rPr>
          <w:b w:val="0"/>
          <w:i w:val="0"/>
          <w:sz w:val="24"/>
          <w:szCs w:val="24"/>
        </w:rPr>
        <w:t>полугодии – 8–9 слов;</w:t>
      </w:r>
    </w:p>
    <w:p w14:paraId="13DFF8DF" w14:textId="77777777" w:rsidR="00CA2138" w:rsidRPr="00396330" w:rsidRDefault="00CA2138" w:rsidP="0029215B">
      <w:pPr>
        <w:pStyle w:val="3"/>
        <w:ind w:left="0" w:firstLine="284"/>
        <w:jc w:val="both"/>
        <w:rPr>
          <w:i w:val="0"/>
          <w:sz w:val="24"/>
          <w:szCs w:val="24"/>
        </w:rPr>
      </w:pPr>
      <w:r w:rsidRPr="00396330">
        <w:rPr>
          <w:b w:val="0"/>
          <w:sz w:val="24"/>
          <w:szCs w:val="24"/>
        </w:rPr>
        <w:t xml:space="preserve">3 класс – </w:t>
      </w:r>
      <w:r w:rsidRPr="00396330">
        <w:rPr>
          <w:b w:val="0"/>
          <w:i w:val="0"/>
          <w:sz w:val="24"/>
          <w:szCs w:val="24"/>
        </w:rPr>
        <w:t>в I</w:t>
      </w:r>
      <w:r w:rsidRPr="00396330">
        <w:rPr>
          <w:b w:val="0"/>
          <w:i w:val="0"/>
          <w:spacing w:val="-7"/>
          <w:sz w:val="24"/>
          <w:szCs w:val="24"/>
        </w:rPr>
        <w:t xml:space="preserve"> </w:t>
      </w:r>
      <w:r w:rsidRPr="00396330">
        <w:rPr>
          <w:b w:val="0"/>
          <w:i w:val="0"/>
          <w:sz w:val="24"/>
          <w:szCs w:val="24"/>
        </w:rPr>
        <w:t>полугодии – 10–12 слов,</w:t>
      </w:r>
    </w:p>
    <w:p w14:paraId="125B4DDE" w14:textId="77777777" w:rsidR="00CA2138" w:rsidRPr="00396330" w:rsidRDefault="00CA2138" w:rsidP="0029215B">
      <w:pPr>
        <w:pStyle w:val="3"/>
        <w:ind w:left="0" w:firstLine="284"/>
        <w:jc w:val="both"/>
        <w:rPr>
          <w:b w:val="0"/>
          <w:sz w:val="24"/>
          <w:szCs w:val="24"/>
        </w:rPr>
      </w:pPr>
      <w:r w:rsidRPr="00396330">
        <w:rPr>
          <w:i w:val="0"/>
          <w:sz w:val="24"/>
          <w:szCs w:val="24"/>
        </w:rPr>
        <w:t xml:space="preserve">                </w:t>
      </w:r>
      <w:r w:rsidRPr="00396330">
        <w:rPr>
          <w:b w:val="0"/>
          <w:i w:val="0"/>
          <w:sz w:val="24"/>
          <w:szCs w:val="24"/>
        </w:rPr>
        <w:t>во II</w:t>
      </w:r>
      <w:r w:rsidRPr="00396330">
        <w:rPr>
          <w:b w:val="0"/>
          <w:i w:val="0"/>
          <w:spacing w:val="-7"/>
          <w:sz w:val="24"/>
          <w:szCs w:val="24"/>
        </w:rPr>
        <w:t xml:space="preserve"> </w:t>
      </w:r>
      <w:r w:rsidRPr="00396330">
        <w:rPr>
          <w:b w:val="0"/>
          <w:i w:val="0"/>
          <w:sz w:val="24"/>
          <w:szCs w:val="24"/>
        </w:rPr>
        <w:t>полугодии – 11–13 слов;</w:t>
      </w:r>
    </w:p>
    <w:p w14:paraId="53C702BB" w14:textId="77777777" w:rsidR="00CA2138" w:rsidRPr="00396330" w:rsidRDefault="00CA2138" w:rsidP="0029215B">
      <w:pPr>
        <w:pStyle w:val="3"/>
        <w:ind w:left="0" w:firstLine="284"/>
        <w:jc w:val="both"/>
        <w:rPr>
          <w:i w:val="0"/>
          <w:sz w:val="24"/>
          <w:szCs w:val="24"/>
        </w:rPr>
      </w:pPr>
      <w:r w:rsidRPr="00396330">
        <w:rPr>
          <w:b w:val="0"/>
          <w:sz w:val="24"/>
          <w:szCs w:val="24"/>
        </w:rPr>
        <w:t xml:space="preserve">4 класс – </w:t>
      </w:r>
      <w:r w:rsidRPr="00396330">
        <w:rPr>
          <w:b w:val="0"/>
          <w:i w:val="0"/>
          <w:sz w:val="24"/>
          <w:szCs w:val="24"/>
        </w:rPr>
        <w:t>в I</w:t>
      </w:r>
      <w:r w:rsidRPr="00396330">
        <w:rPr>
          <w:b w:val="0"/>
          <w:i w:val="0"/>
          <w:spacing w:val="-7"/>
          <w:sz w:val="24"/>
          <w:szCs w:val="24"/>
        </w:rPr>
        <w:t xml:space="preserve"> </w:t>
      </w:r>
      <w:r w:rsidRPr="00396330">
        <w:rPr>
          <w:b w:val="0"/>
          <w:i w:val="0"/>
          <w:sz w:val="24"/>
          <w:szCs w:val="24"/>
        </w:rPr>
        <w:t>полугодии – до 12 слов,</w:t>
      </w:r>
    </w:p>
    <w:p w14:paraId="14C0ABE9" w14:textId="77777777" w:rsidR="00CA2138" w:rsidRPr="00396330" w:rsidRDefault="00CA2138" w:rsidP="0029215B">
      <w:pPr>
        <w:pStyle w:val="3"/>
        <w:ind w:left="0" w:firstLine="284"/>
        <w:jc w:val="both"/>
        <w:rPr>
          <w:b w:val="0"/>
          <w:sz w:val="24"/>
          <w:szCs w:val="24"/>
        </w:rPr>
      </w:pPr>
      <w:r w:rsidRPr="00396330">
        <w:rPr>
          <w:i w:val="0"/>
          <w:sz w:val="24"/>
          <w:szCs w:val="24"/>
        </w:rPr>
        <w:t xml:space="preserve">                </w:t>
      </w:r>
      <w:r w:rsidRPr="00396330">
        <w:rPr>
          <w:b w:val="0"/>
          <w:i w:val="0"/>
          <w:sz w:val="24"/>
          <w:szCs w:val="24"/>
        </w:rPr>
        <w:t>во II</w:t>
      </w:r>
      <w:r w:rsidRPr="00396330">
        <w:rPr>
          <w:b w:val="0"/>
          <w:i w:val="0"/>
          <w:spacing w:val="-7"/>
          <w:sz w:val="24"/>
          <w:szCs w:val="24"/>
        </w:rPr>
        <w:t xml:space="preserve"> </w:t>
      </w:r>
      <w:r w:rsidRPr="00396330">
        <w:rPr>
          <w:b w:val="0"/>
          <w:i w:val="0"/>
          <w:sz w:val="24"/>
          <w:szCs w:val="24"/>
        </w:rPr>
        <w:t>полугодии – 12–15 слов</w:t>
      </w:r>
      <w:r w:rsidRPr="00396330">
        <w:rPr>
          <w:b w:val="0"/>
          <w:sz w:val="24"/>
          <w:szCs w:val="24"/>
        </w:rPr>
        <w:t>.</w:t>
      </w:r>
    </w:p>
    <w:p w14:paraId="369C72D6" w14:textId="75BFDF15" w:rsidR="005E4D3E" w:rsidRPr="00396330" w:rsidRDefault="005E4D3E" w:rsidP="0029215B">
      <w:pPr>
        <w:widowControl/>
        <w:autoSpaceDE/>
        <w:autoSpaceDN/>
        <w:ind w:firstLine="284"/>
        <w:jc w:val="right"/>
        <w:rPr>
          <w:b/>
          <w:sz w:val="24"/>
          <w:szCs w:val="24"/>
        </w:rPr>
      </w:pPr>
      <w:r w:rsidRPr="00396330">
        <w:rPr>
          <w:rFonts w:eastAsiaTheme="minorHAnsi"/>
          <w:sz w:val="24"/>
          <w:szCs w:val="24"/>
        </w:rPr>
        <w:t>Таблица №</w:t>
      </w:r>
      <w:r w:rsidR="007D26C3" w:rsidRPr="00396330">
        <w:rPr>
          <w:rFonts w:eastAsiaTheme="minorHAnsi"/>
          <w:sz w:val="24"/>
          <w:szCs w:val="24"/>
        </w:rPr>
        <w:t>8</w:t>
      </w:r>
    </w:p>
    <w:p w14:paraId="39C901FE" w14:textId="655731D6" w:rsidR="00EC232A" w:rsidRPr="00396330" w:rsidRDefault="00184F45" w:rsidP="0029215B">
      <w:pPr>
        <w:pStyle w:val="a5"/>
        <w:spacing w:before="0"/>
        <w:ind w:left="0" w:firstLine="0"/>
        <w:jc w:val="center"/>
        <w:rPr>
          <w:i/>
          <w:sz w:val="24"/>
          <w:szCs w:val="24"/>
        </w:rPr>
      </w:pPr>
      <w:r w:rsidRPr="00396330">
        <w:rPr>
          <w:i/>
          <w:sz w:val="24"/>
          <w:szCs w:val="24"/>
        </w:rPr>
        <w:t>Критерии оценивания</w:t>
      </w:r>
      <w:r w:rsidR="002E0F7A" w:rsidRPr="00396330">
        <w:rPr>
          <w:i/>
          <w:sz w:val="24"/>
          <w:szCs w:val="24"/>
        </w:rPr>
        <w:t xml:space="preserve"> словарного </w:t>
      </w:r>
      <w:r w:rsidR="00C04659" w:rsidRPr="00396330">
        <w:rPr>
          <w:i/>
          <w:sz w:val="24"/>
          <w:szCs w:val="24"/>
        </w:rPr>
        <w:t>диктанта</w:t>
      </w:r>
      <w:r w:rsidR="00EC232A" w:rsidRPr="00396330">
        <w:rPr>
          <w:b/>
          <w:sz w:val="24"/>
          <w:szCs w:val="24"/>
        </w:rPr>
        <w:t xml:space="preserve"> </w:t>
      </w:r>
      <w:r w:rsidR="00EC232A" w:rsidRPr="00396330">
        <w:rPr>
          <w:i/>
          <w:sz w:val="24"/>
          <w:szCs w:val="24"/>
        </w:rPr>
        <w:t>для обучающихся 2–4 классов</w:t>
      </w:r>
    </w:p>
    <w:p w14:paraId="0C9C364F" w14:textId="4689C6AD" w:rsidR="004E4569" w:rsidRPr="00396330" w:rsidRDefault="004E4569" w:rsidP="0029215B">
      <w:pPr>
        <w:widowControl/>
        <w:autoSpaceDE/>
        <w:autoSpaceDN/>
        <w:jc w:val="center"/>
        <w:rPr>
          <w:i/>
          <w:sz w:val="24"/>
          <w:szCs w:val="24"/>
        </w:rPr>
      </w:pPr>
    </w:p>
    <w:tbl>
      <w:tblPr>
        <w:tblStyle w:val="aa"/>
        <w:tblW w:w="7938" w:type="dxa"/>
        <w:tblInd w:w="816" w:type="dxa"/>
        <w:tblLook w:val="04A0" w:firstRow="1" w:lastRow="0" w:firstColumn="1" w:lastColumn="0" w:noHBand="0" w:noVBand="1"/>
      </w:tblPr>
      <w:tblGrid>
        <w:gridCol w:w="1143"/>
        <w:gridCol w:w="6795"/>
      </w:tblGrid>
      <w:tr w:rsidR="005E4D3E" w:rsidRPr="00396330" w14:paraId="6C601E2F" w14:textId="77777777" w:rsidTr="005E4D3E">
        <w:tc>
          <w:tcPr>
            <w:tcW w:w="1134" w:type="dxa"/>
            <w:hideMark/>
          </w:tcPr>
          <w:p w14:paraId="550DE9FD" w14:textId="77777777" w:rsidR="005E4D3E" w:rsidRPr="00396330" w:rsidRDefault="005E4D3E" w:rsidP="0029215B">
            <w:pPr>
              <w:pStyle w:val="af"/>
              <w:jc w:val="center"/>
              <w:rPr>
                <w:rFonts w:eastAsia="Calibri"/>
                <w:i/>
                <w:sz w:val="24"/>
                <w:szCs w:val="24"/>
              </w:rPr>
            </w:pPr>
            <w:r w:rsidRPr="00396330">
              <w:rPr>
                <w:rFonts w:eastAsia="Calibri"/>
                <w:i/>
                <w:sz w:val="24"/>
                <w:szCs w:val="24"/>
              </w:rPr>
              <w:t>Оценка</w:t>
            </w:r>
          </w:p>
        </w:tc>
        <w:tc>
          <w:tcPr>
            <w:tcW w:w="6741" w:type="dxa"/>
            <w:hideMark/>
          </w:tcPr>
          <w:p w14:paraId="11D67C02" w14:textId="77777777" w:rsidR="005E4D3E" w:rsidRPr="00396330" w:rsidRDefault="005E4D3E" w:rsidP="0029215B">
            <w:pPr>
              <w:pStyle w:val="af"/>
              <w:jc w:val="center"/>
              <w:rPr>
                <w:rFonts w:eastAsia="Calibri"/>
                <w:i/>
                <w:sz w:val="24"/>
                <w:szCs w:val="24"/>
              </w:rPr>
            </w:pPr>
            <w:r w:rsidRPr="00396330">
              <w:rPr>
                <w:rFonts w:eastAsia="Calibri"/>
                <w:i/>
                <w:sz w:val="24"/>
                <w:szCs w:val="24"/>
              </w:rPr>
              <w:t>Критерии</w:t>
            </w:r>
          </w:p>
        </w:tc>
      </w:tr>
      <w:tr w:rsidR="005E4D3E" w:rsidRPr="00396330" w14:paraId="14030906" w14:textId="77777777" w:rsidTr="005E4D3E">
        <w:tc>
          <w:tcPr>
            <w:tcW w:w="1134" w:type="dxa"/>
          </w:tcPr>
          <w:p w14:paraId="3E72D986" w14:textId="77777777" w:rsidR="005E4D3E" w:rsidRPr="00396330" w:rsidRDefault="005E4D3E" w:rsidP="0029215B">
            <w:pPr>
              <w:pStyle w:val="af"/>
              <w:jc w:val="center"/>
              <w:rPr>
                <w:rFonts w:eastAsia="Calibri"/>
                <w:sz w:val="24"/>
                <w:szCs w:val="24"/>
              </w:rPr>
            </w:pPr>
            <w:r w:rsidRPr="00396330">
              <w:rPr>
                <w:rFonts w:eastAsia="Calibri"/>
                <w:sz w:val="24"/>
                <w:szCs w:val="24"/>
              </w:rPr>
              <w:t>«5»</w:t>
            </w:r>
          </w:p>
        </w:tc>
        <w:tc>
          <w:tcPr>
            <w:tcW w:w="6741" w:type="dxa"/>
          </w:tcPr>
          <w:p w14:paraId="570FCB9C" w14:textId="00670422" w:rsidR="005E4D3E" w:rsidRPr="00396330" w:rsidRDefault="005E4D3E" w:rsidP="0029215B">
            <w:pPr>
              <w:pStyle w:val="af"/>
              <w:rPr>
                <w:rFonts w:eastAsia="Calibri"/>
                <w:sz w:val="24"/>
                <w:szCs w:val="24"/>
              </w:rPr>
            </w:pPr>
            <w:r w:rsidRPr="00396330">
              <w:rPr>
                <w:sz w:val="24"/>
                <w:szCs w:val="24"/>
              </w:rPr>
              <w:t>В</w:t>
            </w:r>
            <w:r w:rsidRPr="00396330">
              <w:rPr>
                <w:rFonts w:eastAsiaTheme="minorHAnsi"/>
                <w:sz w:val="24"/>
                <w:szCs w:val="24"/>
              </w:rPr>
              <w:t>ыполнено без ошибок/допущено 1 исправление;</w:t>
            </w:r>
          </w:p>
        </w:tc>
      </w:tr>
      <w:tr w:rsidR="005E4D3E" w:rsidRPr="00396330" w14:paraId="02D84D23" w14:textId="77777777" w:rsidTr="005E4D3E">
        <w:tc>
          <w:tcPr>
            <w:tcW w:w="1134" w:type="dxa"/>
          </w:tcPr>
          <w:p w14:paraId="537DED7E" w14:textId="77777777" w:rsidR="005E4D3E" w:rsidRPr="00396330" w:rsidRDefault="005E4D3E" w:rsidP="0029215B">
            <w:pPr>
              <w:pStyle w:val="af"/>
              <w:jc w:val="center"/>
              <w:rPr>
                <w:rFonts w:eastAsia="Calibri"/>
                <w:sz w:val="24"/>
                <w:szCs w:val="24"/>
              </w:rPr>
            </w:pPr>
            <w:r w:rsidRPr="00396330">
              <w:rPr>
                <w:rFonts w:eastAsia="Calibri"/>
                <w:sz w:val="24"/>
                <w:szCs w:val="24"/>
              </w:rPr>
              <w:t>«4»</w:t>
            </w:r>
          </w:p>
        </w:tc>
        <w:tc>
          <w:tcPr>
            <w:tcW w:w="6741" w:type="dxa"/>
          </w:tcPr>
          <w:p w14:paraId="210CCB19" w14:textId="27D1DB9D" w:rsidR="005E4D3E" w:rsidRPr="00396330" w:rsidRDefault="005E4D3E" w:rsidP="0029215B">
            <w:pPr>
              <w:pStyle w:val="af"/>
              <w:rPr>
                <w:rFonts w:eastAsia="Calibri"/>
                <w:sz w:val="24"/>
                <w:szCs w:val="24"/>
              </w:rPr>
            </w:pPr>
            <w:r w:rsidRPr="00396330">
              <w:rPr>
                <w:sz w:val="24"/>
                <w:szCs w:val="24"/>
              </w:rPr>
              <w:t>Д</w:t>
            </w:r>
            <w:r w:rsidRPr="00396330">
              <w:rPr>
                <w:rFonts w:eastAsiaTheme="minorHAnsi"/>
                <w:sz w:val="24"/>
                <w:szCs w:val="24"/>
              </w:rPr>
              <w:t>опущена 1–2 ошибки/или 1 ошибка и до 2 исправлений;</w:t>
            </w:r>
          </w:p>
        </w:tc>
      </w:tr>
      <w:tr w:rsidR="005E4D3E" w:rsidRPr="00396330" w14:paraId="15AE4D04" w14:textId="77777777" w:rsidTr="005E4D3E">
        <w:tc>
          <w:tcPr>
            <w:tcW w:w="1134" w:type="dxa"/>
          </w:tcPr>
          <w:p w14:paraId="3F13DD08" w14:textId="77777777" w:rsidR="005E4D3E" w:rsidRPr="00396330" w:rsidRDefault="005E4D3E" w:rsidP="0029215B">
            <w:pPr>
              <w:pStyle w:val="af"/>
              <w:jc w:val="center"/>
              <w:rPr>
                <w:rFonts w:eastAsia="Calibri"/>
                <w:sz w:val="24"/>
                <w:szCs w:val="24"/>
              </w:rPr>
            </w:pPr>
            <w:r w:rsidRPr="00396330">
              <w:rPr>
                <w:rFonts w:eastAsia="Calibri"/>
                <w:sz w:val="24"/>
                <w:szCs w:val="24"/>
              </w:rPr>
              <w:t>«3»</w:t>
            </w:r>
          </w:p>
        </w:tc>
        <w:tc>
          <w:tcPr>
            <w:tcW w:w="6741" w:type="dxa"/>
          </w:tcPr>
          <w:p w14:paraId="781340EA" w14:textId="29AFA46C" w:rsidR="005E4D3E" w:rsidRPr="00396330" w:rsidRDefault="005E4D3E" w:rsidP="0029215B">
            <w:pPr>
              <w:pStyle w:val="af"/>
              <w:rPr>
                <w:rFonts w:eastAsia="Calibri"/>
                <w:sz w:val="24"/>
                <w:szCs w:val="24"/>
              </w:rPr>
            </w:pPr>
            <w:r w:rsidRPr="00396330">
              <w:rPr>
                <w:sz w:val="24"/>
                <w:szCs w:val="24"/>
              </w:rPr>
              <w:t>Д</w:t>
            </w:r>
            <w:r w:rsidRPr="00396330">
              <w:rPr>
                <w:rFonts w:eastAsiaTheme="minorHAnsi"/>
                <w:sz w:val="24"/>
                <w:szCs w:val="24"/>
              </w:rPr>
              <w:t>опущены 3–4 ошибки/присутствуют не более 6 исправлений;</w:t>
            </w:r>
          </w:p>
        </w:tc>
      </w:tr>
      <w:tr w:rsidR="005E4D3E" w:rsidRPr="00396330" w14:paraId="1F1DE031" w14:textId="77777777" w:rsidTr="005E4D3E">
        <w:tc>
          <w:tcPr>
            <w:tcW w:w="1134" w:type="dxa"/>
          </w:tcPr>
          <w:p w14:paraId="5ACD5D9B" w14:textId="77777777" w:rsidR="005E4D3E" w:rsidRPr="00396330" w:rsidRDefault="005E4D3E" w:rsidP="0029215B">
            <w:pPr>
              <w:pStyle w:val="af"/>
              <w:jc w:val="center"/>
              <w:rPr>
                <w:rFonts w:eastAsia="Calibri"/>
                <w:sz w:val="24"/>
                <w:szCs w:val="24"/>
              </w:rPr>
            </w:pPr>
            <w:r w:rsidRPr="00396330">
              <w:rPr>
                <w:rFonts w:eastAsia="Calibri"/>
                <w:sz w:val="24"/>
                <w:szCs w:val="24"/>
              </w:rPr>
              <w:t>«2»</w:t>
            </w:r>
          </w:p>
        </w:tc>
        <w:tc>
          <w:tcPr>
            <w:tcW w:w="6741" w:type="dxa"/>
          </w:tcPr>
          <w:p w14:paraId="138CE445" w14:textId="05A65AB8" w:rsidR="00B54F23" w:rsidRPr="00396330" w:rsidRDefault="005E4D3E" w:rsidP="0029215B">
            <w:pPr>
              <w:pStyle w:val="af"/>
              <w:rPr>
                <w:rFonts w:eastAsia="Calibri"/>
                <w:sz w:val="24"/>
                <w:szCs w:val="24"/>
              </w:rPr>
            </w:pPr>
            <w:r w:rsidRPr="00396330">
              <w:rPr>
                <w:sz w:val="24"/>
                <w:szCs w:val="24"/>
              </w:rPr>
              <w:t>Д</w:t>
            </w:r>
            <w:r w:rsidRPr="00396330">
              <w:rPr>
                <w:rFonts w:eastAsiaTheme="minorHAnsi"/>
                <w:sz w:val="24"/>
                <w:szCs w:val="24"/>
              </w:rPr>
              <w:t>опущено 5 и более ошибок.</w:t>
            </w:r>
          </w:p>
        </w:tc>
      </w:tr>
    </w:tbl>
    <w:p w14:paraId="2D403140" w14:textId="77777777" w:rsidR="00CA387F" w:rsidRPr="00396330" w:rsidRDefault="00CA387F" w:rsidP="0029215B">
      <w:pPr>
        <w:pStyle w:val="a5"/>
        <w:spacing w:before="0"/>
        <w:ind w:left="0" w:firstLine="284"/>
        <w:rPr>
          <w:b/>
          <w:sz w:val="24"/>
          <w:szCs w:val="24"/>
        </w:rPr>
      </w:pPr>
    </w:p>
    <w:p w14:paraId="00441845" w14:textId="6D533C60" w:rsidR="00B77BA5" w:rsidRPr="00396330" w:rsidRDefault="005E4D3E" w:rsidP="0029215B">
      <w:pPr>
        <w:pStyle w:val="a5"/>
        <w:spacing w:before="0"/>
        <w:ind w:left="0" w:firstLine="284"/>
        <w:rPr>
          <w:b/>
          <w:sz w:val="24"/>
          <w:szCs w:val="24"/>
        </w:rPr>
      </w:pPr>
      <w:r w:rsidRPr="00396330">
        <w:rPr>
          <w:b/>
          <w:sz w:val="24"/>
          <w:szCs w:val="24"/>
        </w:rPr>
        <w:t>д)</w:t>
      </w:r>
      <w:r w:rsidR="00DA3CF2" w:rsidRPr="00396330">
        <w:rPr>
          <w:b/>
          <w:sz w:val="24"/>
          <w:szCs w:val="24"/>
        </w:rPr>
        <w:t xml:space="preserve"> </w:t>
      </w:r>
      <w:r w:rsidRPr="00396330">
        <w:rPr>
          <w:b/>
          <w:sz w:val="24"/>
          <w:szCs w:val="24"/>
        </w:rPr>
        <w:t>т</w:t>
      </w:r>
      <w:r w:rsidR="00982B2F" w:rsidRPr="00396330">
        <w:rPr>
          <w:b/>
          <w:sz w:val="24"/>
          <w:szCs w:val="24"/>
        </w:rPr>
        <w:t>естирование</w:t>
      </w:r>
    </w:p>
    <w:p w14:paraId="3F4B15C4" w14:textId="58AD503B" w:rsidR="00B9391D" w:rsidRPr="00396330" w:rsidRDefault="00184F45" w:rsidP="0029215B">
      <w:pPr>
        <w:pStyle w:val="a3"/>
        <w:spacing w:before="0"/>
        <w:ind w:left="0" w:firstLine="284"/>
        <w:jc w:val="both"/>
        <w:rPr>
          <w:sz w:val="24"/>
          <w:szCs w:val="24"/>
        </w:rPr>
      </w:pPr>
      <w:r w:rsidRPr="00396330">
        <w:rPr>
          <w:sz w:val="24"/>
          <w:szCs w:val="24"/>
        </w:rPr>
        <w:t>Критерии оценивания</w:t>
      </w:r>
      <w:r w:rsidR="00B9391D" w:rsidRPr="00396330">
        <w:rPr>
          <w:sz w:val="24"/>
          <w:szCs w:val="24"/>
        </w:rPr>
        <w:t xml:space="preserve"> </w:t>
      </w:r>
      <w:r w:rsidR="00B9391D" w:rsidRPr="00396330">
        <w:rPr>
          <w:spacing w:val="-2"/>
          <w:sz w:val="24"/>
          <w:szCs w:val="24"/>
        </w:rPr>
        <w:t>тестовой</w:t>
      </w:r>
      <w:r w:rsidR="00B9391D" w:rsidRPr="00396330">
        <w:rPr>
          <w:spacing w:val="-16"/>
          <w:sz w:val="24"/>
          <w:szCs w:val="24"/>
        </w:rPr>
        <w:t xml:space="preserve"> </w:t>
      </w:r>
      <w:r w:rsidR="00B9391D" w:rsidRPr="00396330">
        <w:rPr>
          <w:spacing w:val="-2"/>
          <w:sz w:val="24"/>
          <w:szCs w:val="24"/>
        </w:rPr>
        <w:t>работы</w:t>
      </w:r>
      <w:r w:rsidR="00AB6CDE" w:rsidRPr="00396330">
        <w:rPr>
          <w:spacing w:val="-2"/>
          <w:sz w:val="24"/>
          <w:szCs w:val="24"/>
        </w:rPr>
        <w:t xml:space="preserve"> (тестовых заданий)</w:t>
      </w:r>
      <w:r w:rsidR="00B9391D" w:rsidRPr="00396330">
        <w:rPr>
          <w:spacing w:val="-16"/>
          <w:sz w:val="24"/>
          <w:szCs w:val="24"/>
        </w:rPr>
        <w:t xml:space="preserve"> </w:t>
      </w:r>
      <w:r w:rsidR="00B9391D" w:rsidRPr="00396330">
        <w:rPr>
          <w:spacing w:val="-2"/>
          <w:sz w:val="24"/>
          <w:szCs w:val="24"/>
        </w:rPr>
        <w:t>определены</w:t>
      </w:r>
      <w:r w:rsidR="00B9391D" w:rsidRPr="00396330">
        <w:rPr>
          <w:spacing w:val="-16"/>
          <w:sz w:val="24"/>
          <w:szCs w:val="24"/>
        </w:rPr>
        <w:t xml:space="preserve"> </w:t>
      </w:r>
      <w:r w:rsidR="00B9391D" w:rsidRPr="00396330">
        <w:rPr>
          <w:spacing w:val="-2"/>
          <w:sz w:val="24"/>
          <w:szCs w:val="24"/>
        </w:rPr>
        <w:t>с</w:t>
      </w:r>
      <w:r w:rsidR="00B9391D" w:rsidRPr="00396330">
        <w:rPr>
          <w:spacing w:val="-16"/>
          <w:sz w:val="24"/>
          <w:szCs w:val="24"/>
        </w:rPr>
        <w:t xml:space="preserve"> </w:t>
      </w:r>
      <w:r w:rsidR="00B9391D" w:rsidRPr="00396330">
        <w:rPr>
          <w:spacing w:val="-2"/>
          <w:sz w:val="24"/>
          <w:szCs w:val="24"/>
        </w:rPr>
        <w:t>точки</w:t>
      </w:r>
      <w:r w:rsidR="00B9391D" w:rsidRPr="00396330">
        <w:rPr>
          <w:spacing w:val="-16"/>
          <w:sz w:val="24"/>
          <w:szCs w:val="24"/>
        </w:rPr>
        <w:t xml:space="preserve"> </w:t>
      </w:r>
      <w:r w:rsidR="00B9391D" w:rsidRPr="00396330">
        <w:rPr>
          <w:spacing w:val="-2"/>
          <w:sz w:val="24"/>
          <w:szCs w:val="24"/>
        </w:rPr>
        <w:t>зрения</w:t>
      </w:r>
      <w:r w:rsidR="00B9391D" w:rsidRPr="00396330">
        <w:rPr>
          <w:spacing w:val="-16"/>
          <w:sz w:val="24"/>
          <w:szCs w:val="24"/>
        </w:rPr>
        <w:t xml:space="preserve"> </w:t>
      </w:r>
      <w:r w:rsidR="00B9391D" w:rsidRPr="00396330">
        <w:rPr>
          <w:sz w:val="24"/>
          <w:szCs w:val="24"/>
        </w:rPr>
        <w:t xml:space="preserve">общего количества верно выполненных заданий. </w:t>
      </w:r>
    </w:p>
    <w:p w14:paraId="172F5F99" w14:textId="101C9E49" w:rsidR="00BF16BC" w:rsidRPr="00396330" w:rsidRDefault="00BF16BC" w:rsidP="0029215B">
      <w:pPr>
        <w:widowControl/>
        <w:autoSpaceDE/>
        <w:autoSpaceDN/>
        <w:ind w:firstLine="284"/>
        <w:jc w:val="right"/>
        <w:rPr>
          <w:b/>
          <w:sz w:val="24"/>
          <w:szCs w:val="24"/>
        </w:rPr>
      </w:pPr>
      <w:r w:rsidRPr="00396330">
        <w:rPr>
          <w:rFonts w:eastAsiaTheme="minorHAnsi"/>
          <w:sz w:val="24"/>
          <w:szCs w:val="24"/>
        </w:rPr>
        <w:t>Таблица №</w:t>
      </w:r>
      <w:r w:rsidR="007D26C3" w:rsidRPr="00396330">
        <w:rPr>
          <w:rFonts w:eastAsiaTheme="minorHAnsi"/>
          <w:sz w:val="24"/>
          <w:szCs w:val="24"/>
        </w:rPr>
        <w:t>9</w:t>
      </w:r>
    </w:p>
    <w:p w14:paraId="20DCDF40" w14:textId="6EC32BF0" w:rsidR="00CA387F" w:rsidRPr="00396330" w:rsidRDefault="00CA387F" w:rsidP="0029215B">
      <w:pPr>
        <w:widowControl/>
        <w:autoSpaceDE/>
        <w:autoSpaceDN/>
        <w:jc w:val="center"/>
        <w:rPr>
          <w:rFonts w:eastAsia="Calibri"/>
          <w:i/>
          <w:sz w:val="24"/>
          <w:szCs w:val="24"/>
        </w:rPr>
      </w:pPr>
      <w:r w:rsidRPr="00396330">
        <w:rPr>
          <w:rFonts w:eastAsia="Calibri"/>
          <w:i/>
          <w:sz w:val="24"/>
          <w:szCs w:val="24"/>
        </w:rPr>
        <w:t>Критерии оценивания результатов выполнения теста</w:t>
      </w:r>
    </w:p>
    <w:p w14:paraId="50799617" w14:textId="77777777" w:rsidR="00011A12" w:rsidRPr="00396330" w:rsidRDefault="00011A12" w:rsidP="0029215B">
      <w:pPr>
        <w:widowControl/>
        <w:autoSpaceDE/>
        <w:autoSpaceDN/>
        <w:jc w:val="center"/>
        <w:rPr>
          <w:rFonts w:eastAsia="Calibri"/>
          <w:i/>
          <w:sz w:val="24"/>
          <w:szCs w:val="24"/>
        </w:rPr>
      </w:pPr>
    </w:p>
    <w:tbl>
      <w:tblPr>
        <w:tblStyle w:val="11"/>
        <w:tblW w:w="4734" w:type="dxa"/>
        <w:tblInd w:w="26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68"/>
        <w:gridCol w:w="3766"/>
      </w:tblGrid>
      <w:tr w:rsidR="00CA387F" w:rsidRPr="00396330" w14:paraId="7B707756" w14:textId="77777777" w:rsidTr="00480D08">
        <w:tc>
          <w:tcPr>
            <w:tcW w:w="850" w:type="dxa"/>
          </w:tcPr>
          <w:p w14:paraId="546D5657" w14:textId="77777777" w:rsidR="00CA387F" w:rsidRPr="00396330" w:rsidRDefault="00CA387F" w:rsidP="0029215B">
            <w:pPr>
              <w:widowControl/>
              <w:autoSpaceDE/>
              <w:autoSpaceDN/>
              <w:jc w:val="center"/>
              <w:rPr>
                <w:i/>
                <w:sz w:val="24"/>
                <w:szCs w:val="24"/>
              </w:rPr>
            </w:pPr>
            <w:r w:rsidRPr="00396330">
              <w:rPr>
                <w:i/>
                <w:sz w:val="24"/>
                <w:szCs w:val="24"/>
              </w:rPr>
              <w:t>Оценка</w:t>
            </w:r>
          </w:p>
        </w:tc>
        <w:tc>
          <w:tcPr>
            <w:tcW w:w="3884" w:type="dxa"/>
          </w:tcPr>
          <w:p w14:paraId="01963B60" w14:textId="77777777" w:rsidR="00CA387F" w:rsidRPr="00396330" w:rsidRDefault="00CA387F" w:rsidP="0029215B">
            <w:pPr>
              <w:widowControl/>
              <w:autoSpaceDE/>
              <w:autoSpaceDN/>
              <w:jc w:val="center"/>
              <w:rPr>
                <w:i/>
                <w:sz w:val="24"/>
                <w:szCs w:val="24"/>
              </w:rPr>
            </w:pPr>
            <w:r w:rsidRPr="00396330">
              <w:rPr>
                <w:i/>
                <w:sz w:val="24"/>
                <w:szCs w:val="24"/>
              </w:rPr>
              <w:t>Процент от количества верных ответов</w:t>
            </w:r>
          </w:p>
        </w:tc>
      </w:tr>
      <w:tr w:rsidR="00CA387F" w:rsidRPr="00396330" w14:paraId="61BB1C65" w14:textId="77777777" w:rsidTr="00480D08">
        <w:tc>
          <w:tcPr>
            <w:tcW w:w="850" w:type="dxa"/>
          </w:tcPr>
          <w:p w14:paraId="249F178E" w14:textId="77777777" w:rsidR="00CA387F" w:rsidRPr="00396330" w:rsidRDefault="00CA387F" w:rsidP="0029215B">
            <w:pPr>
              <w:widowControl/>
              <w:autoSpaceDE/>
              <w:autoSpaceDN/>
              <w:jc w:val="center"/>
              <w:rPr>
                <w:sz w:val="24"/>
                <w:szCs w:val="24"/>
              </w:rPr>
            </w:pPr>
            <w:r w:rsidRPr="00396330">
              <w:rPr>
                <w:sz w:val="24"/>
                <w:szCs w:val="24"/>
              </w:rPr>
              <w:t>«5»</w:t>
            </w:r>
          </w:p>
        </w:tc>
        <w:tc>
          <w:tcPr>
            <w:tcW w:w="3884" w:type="dxa"/>
          </w:tcPr>
          <w:p w14:paraId="0657649A" w14:textId="598AD036" w:rsidR="00CA387F" w:rsidRPr="00396330" w:rsidRDefault="00CA387F" w:rsidP="0029215B">
            <w:pPr>
              <w:jc w:val="center"/>
              <w:rPr>
                <w:sz w:val="24"/>
                <w:szCs w:val="24"/>
              </w:rPr>
            </w:pPr>
            <w:r w:rsidRPr="00396330">
              <w:rPr>
                <w:sz w:val="24"/>
                <w:szCs w:val="24"/>
              </w:rPr>
              <w:t>100 % - 85 %</w:t>
            </w:r>
          </w:p>
        </w:tc>
      </w:tr>
      <w:tr w:rsidR="00CA387F" w:rsidRPr="00396330" w14:paraId="41253759" w14:textId="77777777" w:rsidTr="00480D08">
        <w:trPr>
          <w:trHeight w:val="219"/>
        </w:trPr>
        <w:tc>
          <w:tcPr>
            <w:tcW w:w="850" w:type="dxa"/>
          </w:tcPr>
          <w:p w14:paraId="623D2E39" w14:textId="77777777" w:rsidR="00CA387F" w:rsidRPr="00396330" w:rsidRDefault="00CA387F" w:rsidP="0029215B">
            <w:pPr>
              <w:widowControl/>
              <w:autoSpaceDE/>
              <w:autoSpaceDN/>
              <w:jc w:val="center"/>
              <w:rPr>
                <w:sz w:val="24"/>
                <w:szCs w:val="24"/>
              </w:rPr>
            </w:pPr>
            <w:r w:rsidRPr="00396330">
              <w:rPr>
                <w:sz w:val="24"/>
                <w:szCs w:val="24"/>
              </w:rPr>
              <w:t>«4»</w:t>
            </w:r>
          </w:p>
        </w:tc>
        <w:tc>
          <w:tcPr>
            <w:tcW w:w="3884" w:type="dxa"/>
          </w:tcPr>
          <w:p w14:paraId="6023313F" w14:textId="3D629DC8" w:rsidR="00CA387F" w:rsidRPr="00396330" w:rsidRDefault="00CA387F" w:rsidP="0029215B">
            <w:pPr>
              <w:jc w:val="center"/>
              <w:rPr>
                <w:sz w:val="24"/>
                <w:szCs w:val="24"/>
              </w:rPr>
            </w:pPr>
            <w:r w:rsidRPr="00396330">
              <w:rPr>
                <w:sz w:val="24"/>
                <w:szCs w:val="24"/>
              </w:rPr>
              <w:t>от 84 % - 75 %</w:t>
            </w:r>
          </w:p>
        </w:tc>
      </w:tr>
      <w:tr w:rsidR="00CA387F" w:rsidRPr="00396330" w14:paraId="4C8A37CD" w14:textId="77777777" w:rsidTr="00480D08">
        <w:tc>
          <w:tcPr>
            <w:tcW w:w="850" w:type="dxa"/>
          </w:tcPr>
          <w:p w14:paraId="4BC915AB" w14:textId="77777777" w:rsidR="00CA387F" w:rsidRPr="00396330" w:rsidRDefault="00CA387F" w:rsidP="0029215B">
            <w:pPr>
              <w:widowControl/>
              <w:autoSpaceDE/>
              <w:autoSpaceDN/>
              <w:jc w:val="center"/>
              <w:rPr>
                <w:sz w:val="24"/>
                <w:szCs w:val="24"/>
              </w:rPr>
            </w:pPr>
            <w:r w:rsidRPr="00396330">
              <w:rPr>
                <w:sz w:val="24"/>
                <w:szCs w:val="24"/>
              </w:rPr>
              <w:t>«3»</w:t>
            </w:r>
          </w:p>
        </w:tc>
        <w:tc>
          <w:tcPr>
            <w:tcW w:w="3884" w:type="dxa"/>
          </w:tcPr>
          <w:p w14:paraId="7C510DC5" w14:textId="0B4BC64B" w:rsidR="00CA387F" w:rsidRPr="00396330" w:rsidRDefault="00CA387F" w:rsidP="0029215B">
            <w:pPr>
              <w:pStyle w:val="a3"/>
              <w:spacing w:before="0"/>
              <w:ind w:left="0" w:firstLine="0"/>
              <w:jc w:val="center"/>
              <w:rPr>
                <w:sz w:val="24"/>
                <w:szCs w:val="24"/>
              </w:rPr>
            </w:pPr>
            <w:r w:rsidRPr="00396330">
              <w:rPr>
                <w:sz w:val="24"/>
                <w:szCs w:val="24"/>
              </w:rPr>
              <w:t>от 74 % - 50 %</w:t>
            </w:r>
          </w:p>
        </w:tc>
      </w:tr>
      <w:tr w:rsidR="00CA387F" w:rsidRPr="00396330" w14:paraId="781D0E85" w14:textId="77777777" w:rsidTr="00480D08">
        <w:tc>
          <w:tcPr>
            <w:tcW w:w="850" w:type="dxa"/>
          </w:tcPr>
          <w:p w14:paraId="6D8B896A" w14:textId="77777777" w:rsidR="00CA387F" w:rsidRPr="00396330" w:rsidRDefault="00CA387F" w:rsidP="0029215B">
            <w:pPr>
              <w:widowControl/>
              <w:autoSpaceDE/>
              <w:autoSpaceDN/>
              <w:jc w:val="center"/>
              <w:rPr>
                <w:sz w:val="24"/>
                <w:szCs w:val="24"/>
              </w:rPr>
            </w:pPr>
            <w:r w:rsidRPr="00396330">
              <w:rPr>
                <w:sz w:val="24"/>
                <w:szCs w:val="24"/>
              </w:rPr>
              <w:t>«2»</w:t>
            </w:r>
          </w:p>
        </w:tc>
        <w:tc>
          <w:tcPr>
            <w:tcW w:w="3884" w:type="dxa"/>
          </w:tcPr>
          <w:p w14:paraId="1D238E76" w14:textId="7502ED68" w:rsidR="00CA387F" w:rsidRPr="00396330" w:rsidRDefault="00CA387F" w:rsidP="0029215B">
            <w:pPr>
              <w:jc w:val="center"/>
              <w:rPr>
                <w:sz w:val="24"/>
                <w:szCs w:val="24"/>
              </w:rPr>
            </w:pPr>
            <w:r w:rsidRPr="00396330">
              <w:rPr>
                <w:sz w:val="24"/>
                <w:szCs w:val="24"/>
              </w:rPr>
              <w:t>менее 50 %</w:t>
            </w:r>
          </w:p>
        </w:tc>
      </w:tr>
    </w:tbl>
    <w:p w14:paraId="6B9EC38E" w14:textId="77777777" w:rsidR="00CA387F" w:rsidRPr="00396330" w:rsidRDefault="00CA387F" w:rsidP="0029215B">
      <w:pPr>
        <w:pStyle w:val="a3"/>
        <w:spacing w:before="0"/>
        <w:ind w:left="0" w:firstLine="284"/>
        <w:jc w:val="center"/>
        <w:rPr>
          <w:b/>
          <w:sz w:val="24"/>
          <w:szCs w:val="24"/>
        </w:rPr>
      </w:pPr>
    </w:p>
    <w:p w14:paraId="154422A7" w14:textId="352977DC" w:rsidR="001208A7" w:rsidRPr="00396330" w:rsidRDefault="00CA387F" w:rsidP="0029215B">
      <w:pPr>
        <w:pStyle w:val="a3"/>
        <w:spacing w:before="0"/>
        <w:ind w:left="0" w:firstLine="284"/>
        <w:jc w:val="both"/>
        <w:rPr>
          <w:b/>
          <w:spacing w:val="-18"/>
          <w:sz w:val="24"/>
          <w:szCs w:val="24"/>
        </w:rPr>
      </w:pPr>
      <w:r w:rsidRPr="00396330">
        <w:rPr>
          <w:b/>
          <w:sz w:val="24"/>
          <w:szCs w:val="24"/>
        </w:rPr>
        <w:t>е)</w:t>
      </w:r>
      <w:r w:rsidR="00DA3CF2" w:rsidRPr="00396330">
        <w:rPr>
          <w:b/>
          <w:sz w:val="24"/>
          <w:szCs w:val="24"/>
        </w:rPr>
        <w:t xml:space="preserve"> </w:t>
      </w:r>
      <w:r w:rsidRPr="00396330">
        <w:rPr>
          <w:b/>
          <w:sz w:val="24"/>
          <w:szCs w:val="24"/>
        </w:rPr>
        <w:t>и</w:t>
      </w:r>
      <w:r w:rsidR="00184F45" w:rsidRPr="00396330">
        <w:rPr>
          <w:b/>
          <w:sz w:val="24"/>
          <w:szCs w:val="24"/>
        </w:rPr>
        <w:t>зложени</w:t>
      </w:r>
      <w:r w:rsidR="002618A5" w:rsidRPr="00396330">
        <w:rPr>
          <w:b/>
          <w:sz w:val="24"/>
          <w:szCs w:val="24"/>
        </w:rPr>
        <w:t>е</w:t>
      </w:r>
      <w:r w:rsidR="001208A7" w:rsidRPr="00396330">
        <w:rPr>
          <w:b/>
          <w:spacing w:val="-3"/>
          <w:sz w:val="24"/>
          <w:szCs w:val="24"/>
        </w:rPr>
        <w:t xml:space="preserve"> </w:t>
      </w:r>
    </w:p>
    <w:p w14:paraId="017A1AEE" w14:textId="6DFB84A9" w:rsidR="00307502" w:rsidRPr="00396330" w:rsidRDefault="00307502" w:rsidP="0029215B">
      <w:pPr>
        <w:pStyle w:val="2"/>
        <w:spacing w:before="0" w:line="240" w:lineRule="auto"/>
        <w:ind w:firstLine="284"/>
        <w:rPr>
          <w:rFonts w:cs="Times New Roman"/>
          <w:b/>
          <w:i/>
          <w:sz w:val="24"/>
          <w:szCs w:val="24"/>
        </w:rPr>
      </w:pPr>
      <w:r w:rsidRPr="00396330">
        <w:rPr>
          <w:rFonts w:cs="Times New Roman"/>
          <w:b/>
          <w:i/>
          <w:sz w:val="24"/>
          <w:szCs w:val="24"/>
        </w:rPr>
        <w:t>Примерный</w:t>
      </w:r>
      <w:r w:rsidRPr="00396330">
        <w:rPr>
          <w:rFonts w:cs="Times New Roman"/>
          <w:b/>
          <w:i/>
          <w:spacing w:val="-7"/>
          <w:sz w:val="24"/>
          <w:szCs w:val="24"/>
        </w:rPr>
        <w:t xml:space="preserve"> </w:t>
      </w:r>
      <w:r w:rsidRPr="00396330">
        <w:rPr>
          <w:rFonts w:cs="Times New Roman"/>
          <w:b/>
          <w:i/>
          <w:sz w:val="24"/>
          <w:szCs w:val="24"/>
        </w:rPr>
        <w:t>объем</w:t>
      </w:r>
      <w:r w:rsidRPr="00396330">
        <w:rPr>
          <w:rFonts w:cs="Times New Roman"/>
          <w:b/>
          <w:i/>
          <w:spacing w:val="-6"/>
          <w:sz w:val="24"/>
          <w:szCs w:val="24"/>
        </w:rPr>
        <w:t xml:space="preserve"> </w:t>
      </w:r>
      <w:r w:rsidRPr="00396330">
        <w:rPr>
          <w:rFonts w:cs="Times New Roman"/>
          <w:b/>
          <w:i/>
          <w:sz w:val="24"/>
          <w:szCs w:val="24"/>
        </w:rPr>
        <w:t>текстов для изложения во 2–4 классах</w:t>
      </w:r>
    </w:p>
    <w:p w14:paraId="4467DC86" w14:textId="77777777" w:rsidR="00307502" w:rsidRPr="00396330" w:rsidRDefault="00307502" w:rsidP="0029215B">
      <w:pPr>
        <w:widowControl/>
        <w:autoSpaceDE/>
        <w:autoSpaceDN/>
        <w:ind w:firstLine="284"/>
        <w:jc w:val="both"/>
        <w:rPr>
          <w:rFonts w:eastAsiaTheme="minorHAnsi"/>
          <w:sz w:val="24"/>
          <w:szCs w:val="24"/>
        </w:rPr>
      </w:pPr>
      <w:r w:rsidRPr="00396330">
        <w:rPr>
          <w:rFonts w:eastAsiaTheme="minorHAnsi"/>
          <w:i/>
          <w:sz w:val="24"/>
          <w:szCs w:val="24"/>
        </w:rPr>
        <w:t>2 класс</w:t>
      </w:r>
      <w:r w:rsidRPr="00396330">
        <w:rPr>
          <w:rFonts w:eastAsiaTheme="minorHAnsi"/>
          <w:sz w:val="24"/>
          <w:szCs w:val="24"/>
        </w:rPr>
        <w:t xml:space="preserve"> – </w:t>
      </w:r>
      <w:r w:rsidRPr="00396330">
        <w:rPr>
          <w:sz w:val="24"/>
          <w:szCs w:val="24"/>
        </w:rPr>
        <w:t>30–45 слов (работа проводится по вопросам и коллективно составленному плану);</w:t>
      </w:r>
    </w:p>
    <w:p w14:paraId="5F83E622" w14:textId="77777777" w:rsidR="00307502" w:rsidRPr="00396330" w:rsidRDefault="00307502" w:rsidP="0029215B">
      <w:pPr>
        <w:widowControl/>
        <w:autoSpaceDE/>
        <w:autoSpaceDN/>
        <w:ind w:firstLine="284"/>
        <w:jc w:val="both"/>
        <w:rPr>
          <w:rFonts w:eastAsiaTheme="minorHAnsi"/>
          <w:sz w:val="24"/>
          <w:szCs w:val="24"/>
        </w:rPr>
      </w:pPr>
      <w:r w:rsidRPr="00396330">
        <w:rPr>
          <w:rFonts w:eastAsiaTheme="minorHAnsi"/>
          <w:i/>
          <w:sz w:val="24"/>
          <w:szCs w:val="24"/>
        </w:rPr>
        <w:t>3 класс</w:t>
      </w:r>
      <w:r w:rsidRPr="00396330">
        <w:rPr>
          <w:rFonts w:eastAsiaTheme="minorHAnsi"/>
          <w:sz w:val="24"/>
          <w:szCs w:val="24"/>
        </w:rPr>
        <w:t xml:space="preserve"> – 60–75 слов (работа проводится по коллективно составленному плану);</w:t>
      </w:r>
    </w:p>
    <w:p w14:paraId="62208968" w14:textId="77777777" w:rsidR="00307502" w:rsidRPr="00396330" w:rsidRDefault="00307502" w:rsidP="0029215B">
      <w:pPr>
        <w:widowControl/>
        <w:autoSpaceDE/>
        <w:autoSpaceDN/>
        <w:ind w:firstLine="284"/>
        <w:jc w:val="both"/>
        <w:rPr>
          <w:rFonts w:eastAsiaTheme="minorHAnsi"/>
          <w:sz w:val="24"/>
          <w:szCs w:val="24"/>
        </w:rPr>
      </w:pPr>
      <w:r w:rsidRPr="00396330">
        <w:rPr>
          <w:rFonts w:eastAsiaTheme="minorHAnsi"/>
          <w:i/>
          <w:sz w:val="24"/>
          <w:szCs w:val="24"/>
        </w:rPr>
        <w:t>4 класс</w:t>
      </w:r>
      <w:r w:rsidRPr="00396330">
        <w:rPr>
          <w:rFonts w:eastAsiaTheme="minorHAnsi"/>
          <w:sz w:val="24"/>
          <w:szCs w:val="24"/>
        </w:rPr>
        <w:t xml:space="preserve"> – 90–100 слов (работа проводится по самостоятельно составленному плану).</w:t>
      </w:r>
    </w:p>
    <w:p w14:paraId="15443992" w14:textId="77777777" w:rsidR="00307502" w:rsidRPr="00396330" w:rsidRDefault="00307502" w:rsidP="0029215B">
      <w:pPr>
        <w:pStyle w:val="a3"/>
        <w:spacing w:before="0"/>
        <w:ind w:left="0" w:firstLine="284"/>
        <w:jc w:val="both"/>
        <w:rPr>
          <w:rFonts w:eastAsiaTheme="minorHAnsi"/>
          <w:sz w:val="24"/>
          <w:szCs w:val="24"/>
        </w:rPr>
      </w:pPr>
      <w:r w:rsidRPr="00396330">
        <w:rPr>
          <w:rFonts w:eastAsiaTheme="minorHAnsi"/>
          <w:sz w:val="24"/>
          <w:szCs w:val="24"/>
        </w:rPr>
        <w:t>*Количество слов в текстах на 15–20 больше, чем в диктанте соответственно году обучения.</w:t>
      </w:r>
    </w:p>
    <w:p w14:paraId="756140E5" w14:textId="77777777" w:rsidR="00307502" w:rsidRPr="00396330" w:rsidRDefault="00307502" w:rsidP="0029215B">
      <w:pPr>
        <w:pStyle w:val="a3"/>
        <w:spacing w:before="0"/>
        <w:ind w:left="0" w:firstLine="284"/>
        <w:jc w:val="both"/>
        <w:rPr>
          <w:sz w:val="24"/>
          <w:szCs w:val="24"/>
        </w:rPr>
      </w:pPr>
      <w:r w:rsidRPr="00396330">
        <w:rPr>
          <w:sz w:val="24"/>
          <w:szCs w:val="24"/>
        </w:rPr>
        <w:t>Обучающие изложения проводятся в среднем 1 раз в 10–15 дней.</w:t>
      </w:r>
    </w:p>
    <w:p w14:paraId="2F038D80" w14:textId="77777777" w:rsidR="00307502" w:rsidRPr="00396330" w:rsidRDefault="00307502" w:rsidP="0029215B">
      <w:pPr>
        <w:pStyle w:val="a3"/>
        <w:spacing w:before="0"/>
        <w:ind w:left="0" w:firstLine="284"/>
        <w:jc w:val="both"/>
        <w:rPr>
          <w:color w:val="00B050"/>
          <w:sz w:val="24"/>
          <w:szCs w:val="24"/>
        </w:rPr>
      </w:pPr>
    </w:p>
    <w:p w14:paraId="5DE775B7" w14:textId="5734FF12" w:rsidR="007D26C3" w:rsidRPr="00396330" w:rsidRDefault="007D26C3" w:rsidP="0029215B">
      <w:pPr>
        <w:pStyle w:val="a3"/>
        <w:spacing w:before="0"/>
        <w:ind w:left="0" w:firstLine="284"/>
        <w:jc w:val="right"/>
        <w:rPr>
          <w:rFonts w:eastAsiaTheme="minorHAnsi"/>
          <w:sz w:val="24"/>
          <w:szCs w:val="24"/>
        </w:rPr>
      </w:pPr>
      <w:r w:rsidRPr="00396330">
        <w:rPr>
          <w:rFonts w:eastAsiaTheme="minorHAnsi"/>
          <w:sz w:val="24"/>
          <w:szCs w:val="24"/>
        </w:rPr>
        <w:t>Таблица №10</w:t>
      </w:r>
    </w:p>
    <w:p w14:paraId="3658282A" w14:textId="5638F8F9" w:rsidR="00307502" w:rsidRPr="00396330" w:rsidRDefault="00307502" w:rsidP="0029215B">
      <w:pPr>
        <w:pStyle w:val="a3"/>
        <w:spacing w:before="0"/>
        <w:ind w:left="0" w:firstLine="0"/>
        <w:jc w:val="center"/>
        <w:rPr>
          <w:b/>
          <w:sz w:val="24"/>
          <w:szCs w:val="24"/>
        </w:rPr>
      </w:pPr>
      <w:r w:rsidRPr="00396330">
        <w:rPr>
          <w:b/>
          <w:sz w:val="24"/>
          <w:szCs w:val="24"/>
        </w:rPr>
        <w:t>Количество изложений по годам обучения во 2–4 классах</w:t>
      </w:r>
    </w:p>
    <w:p w14:paraId="62B45194" w14:textId="77777777" w:rsidR="00011A12" w:rsidRPr="00396330" w:rsidRDefault="00011A12" w:rsidP="0029215B">
      <w:pPr>
        <w:pStyle w:val="a3"/>
        <w:spacing w:before="0"/>
        <w:ind w:left="0" w:firstLine="0"/>
        <w:jc w:val="center"/>
        <w:rPr>
          <w:b/>
          <w:sz w:val="24"/>
          <w:szCs w:val="24"/>
        </w:rPr>
      </w:pPr>
    </w:p>
    <w:tbl>
      <w:tblPr>
        <w:tblStyle w:val="TableNormal"/>
        <w:tblW w:w="0" w:type="auto"/>
        <w:tblInd w:w="247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71"/>
        <w:gridCol w:w="1134"/>
        <w:gridCol w:w="992"/>
        <w:gridCol w:w="992"/>
      </w:tblGrid>
      <w:tr w:rsidR="00307502" w:rsidRPr="00396330" w14:paraId="653CEFDF" w14:textId="77777777" w:rsidTr="00480D08">
        <w:trPr>
          <w:trHeight w:val="245"/>
        </w:trPr>
        <w:tc>
          <w:tcPr>
            <w:tcW w:w="1571" w:type="dxa"/>
          </w:tcPr>
          <w:p w14:paraId="6F09A3BA" w14:textId="77777777" w:rsidR="00307502" w:rsidRPr="00396330" w:rsidRDefault="00307502" w:rsidP="0029215B">
            <w:pPr>
              <w:pStyle w:val="TableParagraph"/>
              <w:rPr>
                <w:i/>
                <w:sz w:val="24"/>
                <w:szCs w:val="24"/>
                <w:lang w:val="ru-RU"/>
              </w:rPr>
            </w:pPr>
            <w:r w:rsidRPr="00396330">
              <w:rPr>
                <w:i/>
                <w:sz w:val="24"/>
                <w:szCs w:val="24"/>
                <w:lang w:val="ru-RU"/>
              </w:rPr>
              <w:t>Четверть</w:t>
            </w:r>
          </w:p>
        </w:tc>
        <w:tc>
          <w:tcPr>
            <w:tcW w:w="1134" w:type="dxa"/>
          </w:tcPr>
          <w:p w14:paraId="5FDB19EB" w14:textId="77777777" w:rsidR="00307502" w:rsidRPr="00396330" w:rsidRDefault="00307502" w:rsidP="0029215B">
            <w:pPr>
              <w:pStyle w:val="TableParagraph"/>
              <w:rPr>
                <w:i/>
                <w:sz w:val="24"/>
                <w:szCs w:val="24"/>
                <w:lang w:val="ru-RU"/>
              </w:rPr>
            </w:pPr>
            <w:r w:rsidRPr="00396330">
              <w:rPr>
                <w:i/>
                <w:sz w:val="24"/>
                <w:szCs w:val="24"/>
                <w:lang w:val="ru-RU"/>
              </w:rPr>
              <w:t>2</w:t>
            </w:r>
            <w:r w:rsidRPr="00396330">
              <w:rPr>
                <w:i/>
                <w:spacing w:val="-3"/>
                <w:sz w:val="24"/>
                <w:szCs w:val="24"/>
                <w:lang w:val="ru-RU"/>
              </w:rPr>
              <w:t xml:space="preserve"> </w:t>
            </w:r>
            <w:r w:rsidRPr="00396330">
              <w:rPr>
                <w:i/>
                <w:sz w:val="24"/>
                <w:szCs w:val="24"/>
                <w:lang w:val="ru-RU"/>
              </w:rPr>
              <w:t>класс</w:t>
            </w:r>
          </w:p>
        </w:tc>
        <w:tc>
          <w:tcPr>
            <w:tcW w:w="992" w:type="dxa"/>
          </w:tcPr>
          <w:p w14:paraId="737E363E" w14:textId="77777777" w:rsidR="00307502" w:rsidRPr="00396330" w:rsidRDefault="00307502" w:rsidP="0029215B">
            <w:pPr>
              <w:pStyle w:val="TableParagraph"/>
              <w:rPr>
                <w:i/>
                <w:sz w:val="24"/>
                <w:szCs w:val="24"/>
                <w:lang w:val="ru-RU"/>
              </w:rPr>
            </w:pPr>
            <w:r w:rsidRPr="00396330">
              <w:rPr>
                <w:i/>
                <w:sz w:val="24"/>
                <w:szCs w:val="24"/>
                <w:lang w:val="ru-RU"/>
              </w:rPr>
              <w:t>3</w:t>
            </w:r>
            <w:r w:rsidRPr="00396330">
              <w:rPr>
                <w:i/>
                <w:spacing w:val="-3"/>
                <w:sz w:val="24"/>
                <w:szCs w:val="24"/>
                <w:lang w:val="ru-RU"/>
              </w:rPr>
              <w:t xml:space="preserve"> </w:t>
            </w:r>
            <w:r w:rsidRPr="00396330">
              <w:rPr>
                <w:i/>
                <w:sz w:val="24"/>
                <w:szCs w:val="24"/>
                <w:lang w:val="ru-RU"/>
              </w:rPr>
              <w:t>класс</w:t>
            </w:r>
          </w:p>
        </w:tc>
        <w:tc>
          <w:tcPr>
            <w:tcW w:w="992" w:type="dxa"/>
          </w:tcPr>
          <w:p w14:paraId="4BF3DB9D" w14:textId="77777777" w:rsidR="00307502" w:rsidRPr="00396330" w:rsidRDefault="00307502" w:rsidP="0029215B">
            <w:pPr>
              <w:pStyle w:val="TableParagraph"/>
              <w:rPr>
                <w:i/>
                <w:sz w:val="24"/>
                <w:szCs w:val="24"/>
                <w:lang w:val="ru-RU"/>
              </w:rPr>
            </w:pPr>
            <w:r w:rsidRPr="00396330">
              <w:rPr>
                <w:i/>
                <w:sz w:val="24"/>
                <w:szCs w:val="24"/>
                <w:lang w:val="ru-RU"/>
              </w:rPr>
              <w:t>4</w:t>
            </w:r>
            <w:r w:rsidRPr="00396330">
              <w:rPr>
                <w:i/>
                <w:spacing w:val="-3"/>
                <w:sz w:val="24"/>
                <w:szCs w:val="24"/>
                <w:lang w:val="ru-RU"/>
              </w:rPr>
              <w:t xml:space="preserve"> </w:t>
            </w:r>
            <w:r w:rsidRPr="00396330">
              <w:rPr>
                <w:i/>
                <w:sz w:val="24"/>
                <w:szCs w:val="24"/>
                <w:lang w:val="ru-RU"/>
              </w:rPr>
              <w:t>класс</w:t>
            </w:r>
          </w:p>
        </w:tc>
      </w:tr>
      <w:tr w:rsidR="00307502" w:rsidRPr="00396330" w14:paraId="2F74F146" w14:textId="77777777" w:rsidTr="00480D08">
        <w:trPr>
          <w:trHeight w:val="245"/>
        </w:trPr>
        <w:tc>
          <w:tcPr>
            <w:tcW w:w="1571" w:type="dxa"/>
          </w:tcPr>
          <w:p w14:paraId="6DCB360B" w14:textId="77777777" w:rsidR="00307502" w:rsidRPr="00396330" w:rsidRDefault="00307502" w:rsidP="0029215B">
            <w:pPr>
              <w:pStyle w:val="TableParagraph"/>
              <w:rPr>
                <w:sz w:val="24"/>
                <w:szCs w:val="24"/>
              </w:rPr>
            </w:pPr>
            <w:r w:rsidRPr="00396330">
              <w:rPr>
                <w:sz w:val="24"/>
                <w:szCs w:val="24"/>
              </w:rPr>
              <w:t>I</w:t>
            </w:r>
          </w:p>
        </w:tc>
        <w:tc>
          <w:tcPr>
            <w:tcW w:w="1134" w:type="dxa"/>
          </w:tcPr>
          <w:p w14:paraId="27E543C0" w14:textId="77777777" w:rsidR="00307502" w:rsidRPr="00396330" w:rsidRDefault="00307502" w:rsidP="0029215B">
            <w:pPr>
              <w:pStyle w:val="TableParagraph"/>
              <w:rPr>
                <w:sz w:val="24"/>
                <w:szCs w:val="24"/>
              </w:rPr>
            </w:pPr>
            <w:r w:rsidRPr="00396330">
              <w:rPr>
                <w:sz w:val="24"/>
                <w:szCs w:val="24"/>
              </w:rPr>
              <w:t>1</w:t>
            </w:r>
          </w:p>
        </w:tc>
        <w:tc>
          <w:tcPr>
            <w:tcW w:w="992" w:type="dxa"/>
          </w:tcPr>
          <w:p w14:paraId="2164EB0D" w14:textId="77777777" w:rsidR="00307502" w:rsidRPr="00396330" w:rsidRDefault="00307502" w:rsidP="0029215B">
            <w:pPr>
              <w:pStyle w:val="TableParagraph"/>
              <w:rPr>
                <w:sz w:val="24"/>
                <w:szCs w:val="24"/>
              </w:rPr>
            </w:pPr>
            <w:r w:rsidRPr="00396330">
              <w:rPr>
                <w:sz w:val="24"/>
                <w:szCs w:val="24"/>
              </w:rPr>
              <w:t>1</w:t>
            </w:r>
          </w:p>
        </w:tc>
        <w:tc>
          <w:tcPr>
            <w:tcW w:w="992" w:type="dxa"/>
          </w:tcPr>
          <w:p w14:paraId="379A2472" w14:textId="77777777" w:rsidR="00307502" w:rsidRPr="00396330" w:rsidRDefault="00307502" w:rsidP="0029215B">
            <w:pPr>
              <w:pStyle w:val="TableParagraph"/>
              <w:rPr>
                <w:sz w:val="24"/>
                <w:szCs w:val="24"/>
              </w:rPr>
            </w:pPr>
            <w:r w:rsidRPr="00396330">
              <w:rPr>
                <w:sz w:val="24"/>
                <w:szCs w:val="24"/>
              </w:rPr>
              <w:t>1</w:t>
            </w:r>
          </w:p>
        </w:tc>
      </w:tr>
      <w:tr w:rsidR="00307502" w:rsidRPr="00396330" w14:paraId="1262FAA3" w14:textId="77777777" w:rsidTr="00480D08">
        <w:trPr>
          <w:trHeight w:val="245"/>
        </w:trPr>
        <w:tc>
          <w:tcPr>
            <w:tcW w:w="1571" w:type="dxa"/>
          </w:tcPr>
          <w:p w14:paraId="3458C553" w14:textId="77777777" w:rsidR="00307502" w:rsidRPr="00396330" w:rsidRDefault="00307502" w:rsidP="0029215B">
            <w:pPr>
              <w:pStyle w:val="TableParagraph"/>
              <w:rPr>
                <w:sz w:val="24"/>
                <w:szCs w:val="24"/>
              </w:rPr>
            </w:pPr>
            <w:r w:rsidRPr="00396330">
              <w:rPr>
                <w:sz w:val="24"/>
                <w:szCs w:val="24"/>
              </w:rPr>
              <w:t>II</w:t>
            </w:r>
          </w:p>
        </w:tc>
        <w:tc>
          <w:tcPr>
            <w:tcW w:w="1134" w:type="dxa"/>
          </w:tcPr>
          <w:p w14:paraId="4C96D226" w14:textId="77777777" w:rsidR="00307502" w:rsidRPr="00396330" w:rsidRDefault="00307502" w:rsidP="0029215B">
            <w:pPr>
              <w:pStyle w:val="TableParagraph"/>
              <w:rPr>
                <w:sz w:val="24"/>
                <w:szCs w:val="24"/>
              </w:rPr>
            </w:pPr>
            <w:r w:rsidRPr="00396330">
              <w:rPr>
                <w:sz w:val="24"/>
                <w:szCs w:val="24"/>
              </w:rPr>
              <w:t>1</w:t>
            </w:r>
          </w:p>
        </w:tc>
        <w:tc>
          <w:tcPr>
            <w:tcW w:w="992" w:type="dxa"/>
          </w:tcPr>
          <w:p w14:paraId="5108E334" w14:textId="77777777" w:rsidR="00307502" w:rsidRPr="00396330" w:rsidRDefault="00307502" w:rsidP="0029215B">
            <w:pPr>
              <w:pStyle w:val="TableParagraph"/>
              <w:rPr>
                <w:sz w:val="24"/>
                <w:szCs w:val="24"/>
              </w:rPr>
            </w:pPr>
            <w:r w:rsidRPr="00396330">
              <w:rPr>
                <w:sz w:val="24"/>
                <w:szCs w:val="24"/>
              </w:rPr>
              <w:t>1</w:t>
            </w:r>
          </w:p>
        </w:tc>
        <w:tc>
          <w:tcPr>
            <w:tcW w:w="992" w:type="dxa"/>
          </w:tcPr>
          <w:p w14:paraId="5D013534" w14:textId="77777777" w:rsidR="00307502" w:rsidRPr="00396330" w:rsidRDefault="00307502" w:rsidP="0029215B">
            <w:pPr>
              <w:pStyle w:val="TableParagraph"/>
              <w:rPr>
                <w:sz w:val="24"/>
                <w:szCs w:val="24"/>
                <w:lang w:val="ru-RU"/>
              </w:rPr>
            </w:pPr>
            <w:r w:rsidRPr="00396330">
              <w:rPr>
                <w:sz w:val="24"/>
                <w:szCs w:val="24"/>
              </w:rPr>
              <w:t>1</w:t>
            </w:r>
            <w:r w:rsidRPr="00396330">
              <w:rPr>
                <w:sz w:val="24"/>
                <w:szCs w:val="24"/>
                <w:lang w:val="ru-RU"/>
              </w:rPr>
              <w:t>+1*</w:t>
            </w:r>
          </w:p>
        </w:tc>
      </w:tr>
      <w:tr w:rsidR="00307502" w:rsidRPr="00396330" w14:paraId="0B2CE207" w14:textId="77777777" w:rsidTr="00480D08">
        <w:trPr>
          <w:trHeight w:val="245"/>
        </w:trPr>
        <w:tc>
          <w:tcPr>
            <w:tcW w:w="1571" w:type="dxa"/>
          </w:tcPr>
          <w:p w14:paraId="7A360485" w14:textId="77777777" w:rsidR="00307502" w:rsidRPr="00396330" w:rsidRDefault="00307502" w:rsidP="0029215B">
            <w:pPr>
              <w:pStyle w:val="TableParagraph"/>
              <w:rPr>
                <w:sz w:val="24"/>
                <w:szCs w:val="24"/>
              </w:rPr>
            </w:pPr>
            <w:r w:rsidRPr="00396330">
              <w:rPr>
                <w:sz w:val="24"/>
                <w:szCs w:val="24"/>
              </w:rPr>
              <w:t>III</w:t>
            </w:r>
          </w:p>
        </w:tc>
        <w:tc>
          <w:tcPr>
            <w:tcW w:w="1134" w:type="dxa"/>
          </w:tcPr>
          <w:p w14:paraId="05586332" w14:textId="77777777" w:rsidR="00307502" w:rsidRPr="00396330" w:rsidRDefault="00307502" w:rsidP="0029215B">
            <w:pPr>
              <w:pStyle w:val="TableParagraph"/>
              <w:rPr>
                <w:sz w:val="24"/>
                <w:szCs w:val="24"/>
              </w:rPr>
            </w:pPr>
            <w:r w:rsidRPr="00396330">
              <w:rPr>
                <w:sz w:val="24"/>
                <w:szCs w:val="24"/>
              </w:rPr>
              <w:t>2</w:t>
            </w:r>
          </w:p>
        </w:tc>
        <w:tc>
          <w:tcPr>
            <w:tcW w:w="992" w:type="dxa"/>
          </w:tcPr>
          <w:p w14:paraId="2AE238D3" w14:textId="77777777" w:rsidR="00307502" w:rsidRPr="00396330" w:rsidRDefault="00307502" w:rsidP="0029215B">
            <w:pPr>
              <w:pStyle w:val="TableParagraph"/>
              <w:rPr>
                <w:sz w:val="24"/>
                <w:szCs w:val="24"/>
              </w:rPr>
            </w:pPr>
            <w:r w:rsidRPr="00396330">
              <w:rPr>
                <w:sz w:val="24"/>
                <w:szCs w:val="24"/>
              </w:rPr>
              <w:t>2</w:t>
            </w:r>
          </w:p>
        </w:tc>
        <w:tc>
          <w:tcPr>
            <w:tcW w:w="992" w:type="dxa"/>
          </w:tcPr>
          <w:p w14:paraId="43AAD151" w14:textId="77777777" w:rsidR="00307502" w:rsidRPr="00396330" w:rsidRDefault="00307502" w:rsidP="0029215B">
            <w:pPr>
              <w:pStyle w:val="TableParagraph"/>
              <w:rPr>
                <w:sz w:val="24"/>
                <w:szCs w:val="24"/>
              </w:rPr>
            </w:pPr>
            <w:r w:rsidRPr="00396330">
              <w:rPr>
                <w:sz w:val="24"/>
                <w:szCs w:val="24"/>
              </w:rPr>
              <w:t>3</w:t>
            </w:r>
          </w:p>
        </w:tc>
      </w:tr>
      <w:tr w:rsidR="00307502" w:rsidRPr="00396330" w14:paraId="1447C5FF" w14:textId="77777777" w:rsidTr="00480D08">
        <w:trPr>
          <w:trHeight w:val="245"/>
        </w:trPr>
        <w:tc>
          <w:tcPr>
            <w:tcW w:w="1571" w:type="dxa"/>
          </w:tcPr>
          <w:p w14:paraId="53E7D29A" w14:textId="77777777" w:rsidR="00307502" w:rsidRPr="00396330" w:rsidRDefault="00307502" w:rsidP="0029215B">
            <w:pPr>
              <w:pStyle w:val="TableParagraph"/>
              <w:rPr>
                <w:sz w:val="24"/>
                <w:szCs w:val="24"/>
              </w:rPr>
            </w:pPr>
            <w:r w:rsidRPr="00396330">
              <w:rPr>
                <w:sz w:val="24"/>
                <w:szCs w:val="24"/>
              </w:rPr>
              <w:t>IV</w:t>
            </w:r>
          </w:p>
        </w:tc>
        <w:tc>
          <w:tcPr>
            <w:tcW w:w="1134" w:type="dxa"/>
          </w:tcPr>
          <w:p w14:paraId="7F87304A" w14:textId="77777777" w:rsidR="00307502" w:rsidRPr="00396330" w:rsidRDefault="00307502" w:rsidP="0029215B">
            <w:pPr>
              <w:pStyle w:val="TableParagraph"/>
              <w:rPr>
                <w:sz w:val="24"/>
                <w:szCs w:val="24"/>
              </w:rPr>
            </w:pPr>
            <w:r w:rsidRPr="00396330">
              <w:rPr>
                <w:sz w:val="24"/>
                <w:szCs w:val="24"/>
              </w:rPr>
              <w:t>1</w:t>
            </w:r>
          </w:p>
        </w:tc>
        <w:tc>
          <w:tcPr>
            <w:tcW w:w="992" w:type="dxa"/>
          </w:tcPr>
          <w:p w14:paraId="005478A1" w14:textId="77777777" w:rsidR="00307502" w:rsidRPr="00396330" w:rsidRDefault="00307502" w:rsidP="0029215B">
            <w:pPr>
              <w:pStyle w:val="TableParagraph"/>
              <w:rPr>
                <w:sz w:val="24"/>
                <w:szCs w:val="24"/>
              </w:rPr>
            </w:pPr>
            <w:r w:rsidRPr="00396330">
              <w:rPr>
                <w:sz w:val="24"/>
                <w:szCs w:val="24"/>
              </w:rPr>
              <w:t>1</w:t>
            </w:r>
          </w:p>
        </w:tc>
        <w:tc>
          <w:tcPr>
            <w:tcW w:w="992" w:type="dxa"/>
          </w:tcPr>
          <w:p w14:paraId="43A461C6" w14:textId="77777777" w:rsidR="00307502" w:rsidRPr="00396330" w:rsidRDefault="00307502" w:rsidP="0029215B">
            <w:pPr>
              <w:pStyle w:val="TableParagraph"/>
              <w:rPr>
                <w:sz w:val="24"/>
                <w:szCs w:val="24"/>
                <w:lang w:val="ru-RU"/>
              </w:rPr>
            </w:pPr>
            <w:r w:rsidRPr="00396330">
              <w:rPr>
                <w:sz w:val="24"/>
                <w:szCs w:val="24"/>
              </w:rPr>
              <w:t>1</w:t>
            </w:r>
            <w:r w:rsidRPr="00396330">
              <w:rPr>
                <w:sz w:val="24"/>
                <w:szCs w:val="24"/>
                <w:lang w:val="ru-RU"/>
              </w:rPr>
              <w:t>+1*</w:t>
            </w:r>
          </w:p>
        </w:tc>
      </w:tr>
      <w:tr w:rsidR="00307502" w:rsidRPr="00396330" w14:paraId="5F8B9514" w14:textId="77777777" w:rsidTr="00480D08">
        <w:trPr>
          <w:trHeight w:val="245"/>
        </w:trPr>
        <w:tc>
          <w:tcPr>
            <w:tcW w:w="1571" w:type="dxa"/>
          </w:tcPr>
          <w:p w14:paraId="20837A11" w14:textId="77777777" w:rsidR="00307502" w:rsidRPr="00396330" w:rsidRDefault="00307502" w:rsidP="0029215B">
            <w:pPr>
              <w:pStyle w:val="TableParagraph"/>
              <w:ind w:right="497"/>
              <w:jc w:val="right"/>
              <w:rPr>
                <w:sz w:val="24"/>
                <w:szCs w:val="24"/>
                <w:lang w:val="ru-RU"/>
              </w:rPr>
            </w:pPr>
            <w:r w:rsidRPr="00396330">
              <w:rPr>
                <w:sz w:val="24"/>
                <w:szCs w:val="24"/>
                <w:lang w:val="ru-RU"/>
              </w:rPr>
              <w:t>За год</w:t>
            </w:r>
          </w:p>
        </w:tc>
        <w:tc>
          <w:tcPr>
            <w:tcW w:w="1134" w:type="dxa"/>
          </w:tcPr>
          <w:p w14:paraId="6EEE9B04" w14:textId="77777777" w:rsidR="00307502" w:rsidRPr="00396330" w:rsidRDefault="00307502" w:rsidP="0029215B">
            <w:pPr>
              <w:pStyle w:val="TableParagraph"/>
              <w:rPr>
                <w:sz w:val="24"/>
                <w:szCs w:val="24"/>
                <w:lang w:val="ru-RU"/>
              </w:rPr>
            </w:pPr>
            <w:r w:rsidRPr="00396330">
              <w:rPr>
                <w:sz w:val="24"/>
                <w:szCs w:val="24"/>
                <w:lang w:val="ru-RU"/>
              </w:rPr>
              <w:t>5</w:t>
            </w:r>
          </w:p>
        </w:tc>
        <w:tc>
          <w:tcPr>
            <w:tcW w:w="992" w:type="dxa"/>
          </w:tcPr>
          <w:p w14:paraId="52BDD52C" w14:textId="77777777" w:rsidR="00307502" w:rsidRPr="00396330" w:rsidRDefault="00307502" w:rsidP="0029215B">
            <w:pPr>
              <w:pStyle w:val="TableParagraph"/>
              <w:rPr>
                <w:sz w:val="24"/>
                <w:szCs w:val="24"/>
                <w:lang w:val="ru-RU"/>
              </w:rPr>
            </w:pPr>
            <w:r w:rsidRPr="00396330">
              <w:rPr>
                <w:sz w:val="24"/>
                <w:szCs w:val="24"/>
                <w:lang w:val="ru-RU"/>
              </w:rPr>
              <w:t>5</w:t>
            </w:r>
          </w:p>
        </w:tc>
        <w:tc>
          <w:tcPr>
            <w:tcW w:w="992" w:type="dxa"/>
          </w:tcPr>
          <w:p w14:paraId="57A7E867" w14:textId="77777777" w:rsidR="00307502" w:rsidRPr="00396330" w:rsidRDefault="00307502" w:rsidP="0029215B">
            <w:pPr>
              <w:pStyle w:val="TableParagraph"/>
              <w:rPr>
                <w:sz w:val="24"/>
                <w:szCs w:val="24"/>
                <w:lang w:val="ru-RU"/>
              </w:rPr>
            </w:pPr>
            <w:r w:rsidRPr="00396330">
              <w:rPr>
                <w:sz w:val="24"/>
                <w:szCs w:val="24"/>
                <w:lang w:val="ru-RU"/>
              </w:rPr>
              <w:t>6+2*</w:t>
            </w:r>
          </w:p>
        </w:tc>
      </w:tr>
    </w:tbl>
    <w:p w14:paraId="06EC6C1F" w14:textId="77777777" w:rsidR="00307502" w:rsidRPr="00396330" w:rsidRDefault="00307502" w:rsidP="0029215B">
      <w:pPr>
        <w:pStyle w:val="a3"/>
        <w:spacing w:before="0"/>
        <w:ind w:left="0" w:firstLine="284"/>
        <w:jc w:val="both"/>
        <w:rPr>
          <w:rFonts w:eastAsiaTheme="minorHAnsi"/>
          <w:sz w:val="24"/>
          <w:szCs w:val="24"/>
        </w:rPr>
      </w:pPr>
      <w:r w:rsidRPr="00396330">
        <w:rPr>
          <w:rFonts w:eastAsiaTheme="minorHAnsi"/>
          <w:sz w:val="24"/>
          <w:szCs w:val="24"/>
        </w:rPr>
        <w:t>* Контрольные изложения в 4 классе.</w:t>
      </w:r>
    </w:p>
    <w:p w14:paraId="36FC9C3B" w14:textId="77777777" w:rsidR="00307502" w:rsidRPr="00396330" w:rsidRDefault="00307502" w:rsidP="0029215B">
      <w:pPr>
        <w:pStyle w:val="a3"/>
        <w:spacing w:before="0"/>
        <w:ind w:left="0" w:firstLine="284"/>
        <w:jc w:val="both"/>
        <w:rPr>
          <w:rFonts w:eastAsiaTheme="minorHAnsi"/>
          <w:color w:val="00B050"/>
          <w:sz w:val="24"/>
          <w:szCs w:val="24"/>
        </w:rPr>
      </w:pPr>
    </w:p>
    <w:p w14:paraId="14025B67" w14:textId="4ED236C2" w:rsidR="00307502" w:rsidRPr="00396330" w:rsidRDefault="00307502" w:rsidP="0029215B">
      <w:pPr>
        <w:pStyle w:val="a3"/>
        <w:spacing w:before="0"/>
        <w:ind w:left="0" w:firstLine="284"/>
        <w:jc w:val="both"/>
        <w:rPr>
          <w:sz w:val="24"/>
          <w:szCs w:val="24"/>
        </w:rPr>
      </w:pPr>
      <w:r w:rsidRPr="00396330">
        <w:rPr>
          <w:sz w:val="24"/>
          <w:szCs w:val="24"/>
        </w:rPr>
        <w:t>Грамотность</w:t>
      </w:r>
      <w:r w:rsidRPr="00396330">
        <w:rPr>
          <w:spacing w:val="1"/>
          <w:sz w:val="24"/>
          <w:szCs w:val="24"/>
        </w:rPr>
        <w:t xml:space="preserve"> </w:t>
      </w:r>
      <w:r w:rsidRPr="00396330">
        <w:rPr>
          <w:sz w:val="24"/>
          <w:szCs w:val="24"/>
        </w:rPr>
        <w:t>написанного</w:t>
      </w:r>
      <w:r w:rsidRPr="00396330">
        <w:rPr>
          <w:spacing w:val="1"/>
          <w:sz w:val="24"/>
          <w:szCs w:val="24"/>
        </w:rPr>
        <w:t xml:space="preserve"> </w:t>
      </w:r>
      <w:r w:rsidR="007C4B53" w:rsidRPr="00396330">
        <w:rPr>
          <w:sz w:val="24"/>
          <w:szCs w:val="24"/>
        </w:rPr>
        <w:t>учащимся</w:t>
      </w:r>
      <w:r w:rsidRPr="00396330">
        <w:rPr>
          <w:sz w:val="24"/>
          <w:szCs w:val="24"/>
        </w:rPr>
        <w:t xml:space="preserve"> текста должна оцениваться</w:t>
      </w:r>
      <w:r w:rsidRPr="00396330">
        <w:rPr>
          <w:spacing w:val="70"/>
          <w:sz w:val="24"/>
          <w:szCs w:val="24"/>
        </w:rPr>
        <w:t xml:space="preserve"> </w:t>
      </w:r>
      <w:r w:rsidRPr="00396330">
        <w:rPr>
          <w:sz w:val="24"/>
          <w:szCs w:val="24"/>
        </w:rPr>
        <w:t>отдельно и не</w:t>
      </w:r>
      <w:r w:rsidRPr="00396330">
        <w:rPr>
          <w:spacing w:val="70"/>
          <w:sz w:val="24"/>
          <w:szCs w:val="24"/>
        </w:rPr>
        <w:t xml:space="preserve"> </w:t>
      </w:r>
      <w:r w:rsidRPr="00396330">
        <w:rPr>
          <w:sz w:val="24"/>
          <w:szCs w:val="24"/>
        </w:rPr>
        <w:t>влиять на оценивание содержания изложения. Ошибками</w:t>
      </w:r>
      <w:r w:rsidRPr="00396330">
        <w:rPr>
          <w:spacing w:val="-6"/>
          <w:sz w:val="24"/>
          <w:szCs w:val="24"/>
        </w:rPr>
        <w:t xml:space="preserve"> </w:t>
      </w:r>
      <w:r w:rsidRPr="00396330">
        <w:rPr>
          <w:sz w:val="24"/>
          <w:szCs w:val="24"/>
        </w:rPr>
        <w:t>считаются</w:t>
      </w:r>
      <w:r w:rsidRPr="00396330">
        <w:rPr>
          <w:spacing w:val="-6"/>
          <w:sz w:val="24"/>
          <w:szCs w:val="24"/>
        </w:rPr>
        <w:t xml:space="preserve"> </w:t>
      </w:r>
      <w:r w:rsidRPr="00396330">
        <w:rPr>
          <w:sz w:val="24"/>
          <w:szCs w:val="24"/>
        </w:rPr>
        <w:t>только</w:t>
      </w:r>
      <w:r w:rsidRPr="00396330">
        <w:rPr>
          <w:spacing w:val="-10"/>
          <w:sz w:val="24"/>
          <w:szCs w:val="24"/>
        </w:rPr>
        <w:t xml:space="preserve"> </w:t>
      </w:r>
      <w:r w:rsidRPr="00396330">
        <w:rPr>
          <w:sz w:val="24"/>
          <w:szCs w:val="24"/>
        </w:rPr>
        <w:t>случаи</w:t>
      </w:r>
      <w:r w:rsidRPr="00396330">
        <w:rPr>
          <w:spacing w:val="-6"/>
          <w:sz w:val="24"/>
          <w:szCs w:val="24"/>
        </w:rPr>
        <w:t xml:space="preserve"> </w:t>
      </w:r>
      <w:r w:rsidRPr="00396330">
        <w:rPr>
          <w:sz w:val="24"/>
          <w:szCs w:val="24"/>
        </w:rPr>
        <w:t>написания</w:t>
      </w:r>
      <w:r w:rsidRPr="00396330">
        <w:rPr>
          <w:spacing w:val="-12"/>
          <w:sz w:val="24"/>
          <w:szCs w:val="24"/>
        </w:rPr>
        <w:t xml:space="preserve"> </w:t>
      </w:r>
      <w:r w:rsidRPr="00396330">
        <w:rPr>
          <w:sz w:val="24"/>
          <w:szCs w:val="24"/>
        </w:rPr>
        <w:t>на</w:t>
      </w:r>
      <w:r w:rsidRPr="00396330">
        <w:rPr>
          <w:spacing w:val="-9"/>
          <w:sz w:val="24"/>
          <w:szCs w:val="24"/>
        </w:rPr>
        <w:t xml:space="preserve"> </w:t>
      </w:r>
      <w:r w:rsidRPr="00396330">
        <w:rPr>
          <w:sz w:val="24"/>
          <w:szCs w:val="24"/>
        </w:rPr>
        <w:t>изученные</w:t>
      </w:r>
      <w:r w:rsidRPr="00396330">
        <w:rPr>
          <w:spacing w:val="-8"/>
          <w:sz w:val="24"/>
          <w:szCs w:val="24"/>
        </w:rPr>
        <w:t xml:space="preserve"> </w:t>
      </w:r>
      <w:r w:rsidRPr="00396330">
        <w:rPr>
          <w:sz w:val="24"/>
          <w:szCs w:val="24"/>
        </w:rPr>
        <w:t>правила.</w:t>
      </w:r>
      <w:r w:rsidRPr="00396330">
        <w:rPr>
          <w:spacing w:val="-6"/>
          <w:sz w:val="24"/>
          <w:szCs w:val="24"/>
        </w:rPr>
        <w:t xml:space="preserve"> </w:t>
      </w:r>
      <w:r w:rsidRPr="00396330">
        <w:rPr>
          <w:sz w:val="24"/>
          <w:szCs w:val="24"/>
        </w:rPr>
        <w:t>Остальные</w:t>
      </w:r>
      <w:r w:rsidR="00480D08" w:rsidRPr="00396330">
        <w:rPr>
          <w:sz w:val="24"/>
          <w:szCs w:val="24"/>
        </w:rPr>
        <w:t xml:space="preserve"> </w:t>
      </w:r>
      <w:r w:rsidRPr="00396330">
        <w:rPr>
          <w:spacing w:val="-67"/>
          <w:sz w:val="24"/>
          <w:szCs w:val="24"/>
        </w:rPr>
        <w:t xml:space="preserve"> </w:t>
      </w:r>
      <w:r w:rsidRPr="00396330">
        <w:rPr>
          <w:sz w:val="24"/>
          <w:szCs w:val="24"/>
        </w:rPr>
        <w:t>ошибки педагог</w:t>
      </w:r>
      <w:r w:rsidRPr="00396330">
        <w:rPr>
          <w:spacing w:val="-1"/>
          <w:sz w:val="24"/>
          <w:szCs w:val="24"/>
        </w:rPr>
        <w:t xml:space="preserve"> </w:t>
      </w:r>
      <w:r w:rsidRPr="00396330">
        <w:rPr>
          <w:sz w:val="24"/>
          <w:szCs w:val="24"/>
        </w:rPr>
        <w:t>исправляет, но</w:t>
      </w:r>
      <w:r w:rsidRPr="00396330">
        <w:rPr>
          <w:spacing w:val="-5"/>
          <w:sz w:val="24"/>
          <w:szCs w:val="24"/>
        </w:rPr>
        <w:t xml:space="preserve"> </w:t>
      </w:r>
      <w:r w:rsidRPr="00396330">
        <w:rPr>
          <w:sz w:val="24"/>
          <w:szCs w:val="24"/>
        </w:rPr>
        <w:t>не</w:t>
      </w:r>
      <w:r w:rsidRPr="00396330">
        <w:rPr>
          <w:spacing w:val="4"/>
          <w:sz w:val="24"/>
          <w:szCs w:val="24"/>
        </w:rPr>
        <w:t xml:space="preserve"> </w:t>
      </w:r>
      <w:r w:rsidRPr="00396330">
        <w:rPr>
          <w:sz w:val="24"/>
          <w:szCs w:val="24"/>
        </w:rPr>
        <w:t>учитывает</w:t>
      </w:r>
      <w:r w:rsidRPr="00396330">
        <w:rPr>
          <w:spacing w:val="-1"/>
          <w:sz w:val="24"/>
          <w:szCs w:val="24"/>
        </w:rPr>
        <w:t xml:space="preserve"> </w:t>
      </w:r>
      <w:r w:rsidRPr="00396330">
        <w:rPr>
          <w:sz w:val="24"/>
          <w:szCs w:val="24"/>
        </w:rPr>
        <w:t xml:space="preserve">при </w:t>
      </w:r>
      <w:r w:rsidRPr="00396330">
        <w:rPr>
          <w:sz w:val="24"/>
          <w:szCs w:val="24"/>
        </w:rPr>
        <w:lastRenderedPageBreak/>
        <w:t>выставлении оценки.</w:t>
      </w:r>
    </w:p>
    <w:p w14:paraId="39793B56" w14:textId="3C4CD915" w:rsidR="00307502" w:rsidRPr="00396330" w:rsidRDefault="00307502" w:rsidP="0029215B">
      <w:pPr>
        <w:pStyle w:val="a3"/>
        <w:spacing w:before="0"/>
        <w:ind w:left="0" w:firstLine="284"/>
        <w:jc w:val="both"/>
        <w:rPr>
          <w:sz w:val="24"/>
          <w:szCs w:val="24"/>
        </w:rPr>
      </w:pPr>
      <w:r w:rsidRPr="00396330">
        <w:rPr>
          <w:sz w:val="24"/>
          <w:szCs w:val="24"/>
        </w:rPr>
        <w:t>При проведении обучающих изложений</w:t>
      </w:r>
      <w:r w:rsidRPr="00396330">
        <w:rPr>
          <w:spacing w:val="-67"/>
          <w:sz w:val="24"/>
          <w:szCs w:val="24"/>
        </w:rPr>
        <w:t xml:space="preserve"> </w:t>
      </w:r>
      <w:r w:rsidRPr="00396330">
        <w:rPr>
          <w:sz w:val="24"/>
          <w:szCs w:val="24"/>
        </w:rPr>
        <w:t>обязательным</w:t>
      </w:r>
      <w:r w:rsidRPr="00396330">
        <w:rPr>
          <w:spacing w:val="1"/>
          <w:sz w:val="24"/>
          <w:szCs w:val="24"/>
        </w:rPr>
        <w:t xml:space="preserve"> </w:t>
      </w:r>
      <w:r w:rsidRPr="00396330">
        <w:rPr>
          <w:sz w:val="24"/>
          <w:szCs w:val="24"/>
        </w:rPr>
        <w:t>этапом</w:t>
      </w:r>
      <w:r w:rsidRPr="00396330">
        <w:rPr>
          <w:spacing w:val="1"/>
          <w:sz w:val="24"/>
          <w:szCs w:val="24"/>
        </w:rPr>
        <w:t xml:space="preserve"> </w:t>
      </w:r>
      <w:r w:rsidRPr="00396330">
        <w:rPr>
          <w:sz w:val="24"/>
          <w:szCs w:val="24"/>
        </w:rPr>
        <w:t>написания</w:t>
      </w:r>
      <w:r w:rsidRPr="00396330">
        <w:rPr>
          <w:spacing w:val="1"/>
          <w:sz w:val="24"/>
          <w:szCs w:val="24"/>
        </w:rPr>
        <w:t xml:space="preserve"> </w:t>
      </w:r>
      <w:r w:rsidRPr="00396330">
        <w:rPr>
          <w:sz w:val="24"/>
          <w:szCs w:val="24"/>
        </w:rPr>
        <w:t>работы</w:t>
      </w:r>
      <w:r w:rsidRPr="00396330">
        <w:rPr>
          <w:spacing w:val="1"/>
          <w:sz w:val="24"/>
          <w:szCs w:val="24"/>
        </w:rPr>
        <w:t xml:space="preserve"> </w:t>
      </w:r>
      <w:r w:rsidRPr="00396330">
        <w:rPr>
          <w:sz w:val="24"/>
          <w:szCs w:val="24"/>
        </w:rPr>
        <w:t>является</w:t>
      </w:r>
      <w:r w:rsidRPr="00396330">
        <w:rPr>
          <w:spacing w:val="1"/>
          <w:sz w:val="24"/>
          <w:szCs w:val="24"/>
        </w:rPr>
        <w:t xml:space="preserve"> </w:t>
      </w:r>
      <w:r w:rsidRPr="00396330">
        <w:rPr>
          <w:sz w:val="24"/>
          <w:szCs w:val="24"/>
        </w:rPr>
        <w:t>редактирование</w:t>
      </w:r>
      <w:r w:rsidRPr="00396330">
        <w:rPr>
          <w:spacing w:val="1"/>
          <w:sz w:val="24"/>
          <w:szCs w:val="24"/>
        </w:rPr>
        <w:t xml:space="preserve"> </w:t>
      </w:r>
      <w:r w:rsidRPr="00396330">
        <w:rPr>
          <w:sz w:val="24"/>
          <w:szCs w:val="24"/>
        </w:rPr>
        <w:t>текста</w:t>
      </w:r>
      <w:r w:rsidRPr="00396330">
        <w:rPr>
          <w:spacing w:val="1"/>
          <w:sz w:val="24"/>
          <w:szCs w:val="24"/>
        </w:rPr>
        <w:t xml:space="preserve"> </w:t>
      </w:r>
      <w:r w:rsidRPr="00396330">
        <w:rPr>
          <w:sz w:val="24"/>
          <w:szCs w:val="24"/>
        </w:rPr>
        <w:t>изложения</w:t>
      </w:r>
      <w:r w:rsidRPr="00396330">
        <w:rPr>
          <w:spacing w:val="1"/>
          <w:sz w:val="24"/>
          <w:szCs w:val="24"/>
        </w:rPr>
        <w:t xml:space="preserve"> </w:t>
      </w:r>
      <w:r w:rsidRPr="00396330">
        <w:rPr>
          <w:sz w:val="24"/>
          <w:szCs w:val="24"/>
        </w:rPr>
        <w:t>с</w:t>
      </w:r>
      <w:r w:rsidRPr="00396330">
        <w:rPr>
          <w:spacing w:val="1"/>
          <w:sz w:val="24"/>
          <w:szCs w:val="24"/>
        </w:rPr>
        <w:t xml:space="preserve"> </w:t>
      </w:r>
      <w:r w:rsidRPr="00396330">
        <w:rPr>
          <w:sz w:val="24"/>
          <w:szCs w:val="24"/>
        </w:rPr>
        <w:t>точки</w:t>
      </w:r>
      <w:r w:rsidRPr="00396330">
        <w:rPr>
          <w:spacing w:val="1"/>
          <w:sz w:val="24"/>
          <w:szCs w:val="24"/>
        </w:rPr>
        <w:t xml:space="preserve"> </w:t>
      </w:r>
      <w:r w:rsidRPr="00396330">
        <w:rPr>
          <w:sz w:val="24"/>
          <w:szCs w:val="24"/>
        </w:rPr>
        <w:t>зрения</w:t>
      </w:r>
      <w:r w:rsidRPr="00396330">
        <w:rPr>
          <w:spacing w:val="1"/>
          <w:sz w:val="24"/>
          <w:szCs w:val="24"/>
        </w:rPr>
        <w:t xml:space="preserve"> </w:t>
      </w:r>
      <w:r w:rsidRPr="00396330">
        <w:rPr>
          <w:sz w:val="24"/>
          <w:szCs w:val="24"/>
        </w:rPr>
        <w:t>орфографической</w:t>
      </w:r>
      <w:r w:rsidRPr="00396330">
        <w:rPr>
          <w:spacing w:val="1"/>
          <w:sz w:val="24"/>
          <w:szCs w:val="24"/>
        </w:rPr>
        <w:t xml:space="preserve"> </w:t>
      </w:r>
      <w:r w:rsidRPr="00396330">
        <w:rPr>
          <w:sz w:val="24"/>
          <w:szCs w:val="24"/>
        </w:rPr>
        <w:t>грамотности</w:t>
      </w:r>
      <w:r w:rsidRPr="00396330">
        <w:rPr>
          <w:spacing w:val="1"/>
          <w:sz w:val="24"/>
          <w:szCs w:val="24"/>
        </w:rPr>
        <w:t xml:space="preserve"> </w:t>
      </w:r>
      <w:r w:rsidRPr="00396330">
        <w:rPr>
          <w:sz w:val="24"/>
          <w:szCs w:val="24"/>
        </w:rPr>
        <w:t>с</w:t>
      </w:r>
      <w:r w:rsidRPr="00396330">
        <w:rPr>
          <w:spacing w:val="1"/>
          <w:sz w:val="24"/>
          <w:szCs w:val="24"/>
        </w:rPr>
        <w:t xml:space="preserve"> </w:t>
      </w:r>
      <w:r w:rsidRPr="00396330">
        <w:rPr>
          <w:sz w:val="24"/>
          <w:szCs w:val="24"/>
        </w:rPr>
        <w:t>возможностью</w:t>
      </w:r>
      <w:r w:rsidRPr="00396330">
        <w:rPr>
          <w:spacing w:val="1"/>
          <w:sz w:val="24"/>
          <w:szCs w:val="24"/>
        </w:rPr>
        <w:t xml:space="preserve"> </w:t>
      </w:r>
      <w:r w:rsidRPr="00396330">
        <w:rPr>
          <w:sz w:val="24"/>
          <w:szCs w:val="24"/>
        </w:rPr>
        <w:t>использова</w:t>
      </w:r>
      <w:r w:rsidR="007C4B53" w:rsidRPr="00396330">
        <w:rPr>
          <w:sz w:val="24"/>
          <w:szCs w:val="24"/>
        </w:rPr>
        <w:t>ния</w:t>
      </w:r>
      <w:r w:rsidRPr="00396330">
        <w:rPr>
          <w:sz w:val="24"/>
          <w:szCs w:val="24"/>
        </w:rPr>
        <w:t xml:space="preserve"> </w:t>
      </w:r>
      <w:r w:rsidR="007C4B53" w:rsidRPr="00396330">
        <w:rPr>
          <w:sz w:val="24"/>
          <w:szCs w:val="24"/>
        </w:rPr>
        <w:t>учащимся</w:t>
      </w:r>
      <w:r w:rsidRPr="00396330">
        <w:rPr>
          <w:sz w:val="24"/>
          <w:szCs w:val="24"/>
        </w:rPr>
        <w:t xml:space="preserve"> орфографическ</w:t>
      </w:r>
      <w:r w:rsidR="007C4B53" w:rsidRPr="00396330">
        <w:rPr>
          <w:sz w:val="24"/>
          <w:szCs w:val="24"/>
        </w:rPr>
        <w:t>ого</w:t>
      </w:r>
      <w:r w:rsidRPr="00396330">
        <w:rPr>
          <w:sz w:val="24"/>
          <w:szCs w:val="24"/>
        </w:rPr>
        <w:t xml:space="preserve"> словар</w:t>
      </w:r>
      <w:r w:rsidR="007C4B53" w:rsidRPr="00396330">
        <w:rPr>
          <w:sz w:val="24"/>
          <w:szCs w:val="24"/>
        </w:rPr>
        <w:t>я</w:t>
      </w:r>
      <w:r w:rsidRPr="00396330">
        <w:rPr>
          <w:sz w:val="24"/>
          <w:szCs w:val="24"/>
        </w:rPr>
        <w:t>.</w:t>
      </w:r>
    </w:p>
    <w:p w14:paraId="7AE61F91" w14:textId="643E51B6" w:rsidR="00307502" w:rsidRPr="00396330" w:rsidRDefault="00307502" w:rsidP="0029215B">
      <w:pPr>
        <w:pStyle w:val="a3"/>
        <w:spacing w:before="0"/>
        <w:ind w:left="0" w:firstLine="284"/>
        <w:jc w:val="both"/>
        <w:rPr>
          <w:sz w:val="24"/>
          <w:szCs w:val="24"/>
        </w:rPr>
      </w:pPr>
      <w:r w:rsidRPr="00396330">
        <w:rPr>
          <w:sz w:val="24"/>
          <w:szCs w:val="24"/>
        </w:rPr>
        <w:t xml:space="preserve">Обучающие изложения ставят целью сформировать умение, поэтому неудовлетворительные </w:t>
      </w:r>
      <w:r w:rsidR="007C4B53" w:rsidRPr="00396330">
        <w:rPr>
          <w:sz w:val="24"/>
          <w:szCs w:val="24"/>
        </w:rPr>
        <w:t>оценки</w:t>
      </w:r>
      <w:r w:rsidRPr="00396330">
        <w:rPr>
          <w:sz w:val="24"/>
          <w:szCs w:val="24"/>
        </w:rPr>
        <w:t xml:space="preserve"> за этот вид работы не выставляются.</w:t>
      </w:r>
    </w:p>
    <w:p w14:paraId="6955E8E5" w14:textId="6B688BA2" w:rsidR="00307502" w:rsidRPr="00396330" w:rsidRDefault="00307502" w:rsidP="0029215B">
      <w:pPr>
        <w:pStyle w:val="a3"/>
        <w:spacing w:before="0"/>
        <w:ind w:left="0" w:firstLine="284"/>
        <w:jc w:val="both"/>
        <w:rPr>
          <w:sz w:val="24"/>
          <w:szCs w:val="24"/>
        </w:rPr>
      </w:pPr>
      <w:r w:rsidRPr="00396330">
        <w:rPr>
          <w:sz w:val="24"/>
          <w:szCs w:val="24"/>
        </w:rPr>
        <w:t xml:space="preserve">Контрольные изложения, которые выполняются </w:t>
      </w:r>
      <w:r w:rsidR="00B7358A" w:rsidRPr="00396330">
        <w:rPr>
          <w:sz w:val="24"/>
          <w:szCs w:val="24"/>
        </w:rPr>
        <w:t>учащимися</w:t>
      </w:r>
      <w:r w:rsidRPr="00396330">
        <w:rPr>
          <w:sz w:val="24"/>
          <w:szCs w:val="24"/>
        </w:rPr>
        <w:t xml:space="preserve"> 4-х классов, ставят цель контрол</w:t>
      </w:r>
      <w:r w:rsidR="007C4B53" w:rsidRPr="00396330">
        <w:rPr>
          <w:sz w:val="24"/>
          <w:szCs w:val="24"/>
        </w:rPr>
        <w:t>я</w:t>
      </w:r>
      <w:r w:rsidRPr="00396330">
        <w:rPr>
          <w:sz w:val="24"/>
          <w:szCs w:val="24"/>
        </w:rPr>
        <w:t xml:space="preserve"> сформированных умений</w:t>
      </w:r>
      <w:r w:rsidR="007C4B53" w:rsidRPr="00396330">
        <w:rPr>
          <w:sz w:val="24"/>
          <w:szCs w:val="24"/>
        </w:rPr>
        <w:t>. В</w:t>
      </w:r>
      <w:r w:rsidRPr="00396330">
        <w:rPr>
          <w:sz w:val="24"/>
          <w:szCs w:val="24"/>
        </w:rPr>
        <w:t xml:space="preserve"> этой связи учитель </w:t>
      </w:r>
      <w:r w:rsidR="00480D08" w:rsidRPr="00396330">
        <w:rPr>
          <w:sz w:val="24"/>
          <w:szCs w:val="24"/>
        </w:rPr>
        <w:t>в рамках оценивания по пятибалльной шкале может выставить неудовлетворительный результат в соответствии с критери</w:t>
      </w:r>
      <w:r w:rsidR="00B7358A" w:rsidRPr="00396330">
        <w:rPr>
          <w:sz w:val="24"/>
          <w:szCs w:val="24"/>
        </w:rPr>
        <w:t>ями</w:t>
      </w:r>
      <w:r w:rsidR="00480D08" w:rsidRPr="00396330">
        <w:rPr>
          <w:sz w:val="24"/>
          <w:szCs w:val="24"/>
        </w:rPr>
        <w:t xml:space="preserve"> оценивания.</w:t>
      </w:r>
    </w:p>
    <w:p w14:paraId="0A4BE1DE" w14:textId="77777777" w:rsidR="001A7B3C" w:rsidRPr="00396330" w:rsidRDefault="001A7B3C" w:rsidP="0029215B">
      <w:pPr>
        <w:pStyle w:val="a3"/>
        <w:spacing w:before="0"/>
        <w:ind w:left="0" w:firstLine="284"/>
        <w:jc w:val="both"/>
        <w:rPr>
          <w:sz w:val="24"/>
          <w:szCs w:val="24"/>
        </w:rPr>
      </w:pPr>
      <w:r w:rsidRPr="00396330">
        <w:rPr>
          <w:b/>
          <w:sz w:val="24"/>
          <w:szCs w:val="24"/>
        </w:rPr>
        <w:t xml:space="preserve">Критерии оценивания изложения </w:t>
      </w:r>
      <w:r w:rsidRPr="00396330">
        <w:rPr>
          <w:sz w:val="24"/>
          <w:szCs w:val="24"/>
        </w:rPr>
        <w:t>дифференцированы по следующим параметрам:</w:t>
      </w:r>
    </w:p>
    <w:p w14:paraId="1C24A59E" w14:textId="77777777" w:rsidR="001A7B3C" w:rsidRPr="00396330" w:rsidRDefault="001A7B3C" w:rsidP="0029215B">
      <w:pPr>
        <w:pStyle w:val="a3"/>
        <w:spacing w:before="0"/>
        <w:ind w:left="0" w:firstLine="284"/>
        <w:jc w:val="both"/>
        <w:rPr>
          <w:rFonts w:eastAsiaTheme="minorHAnsi"/>
          <w:sz w:val="24"/>
          <w:szCs w:val="24"/>
        </w:rPr>
      </w:pPr>
      <w:r w:rsidRPr="00396330">
        <w:rPr>
          <w:sz w:val="24"/>
          <w:szCs w:val="24"/>
        </w:rPr>
        <w:t xml:space="preserve">– </w:t>
      </w:r>
      <w:r w:rsidRPr="00396330">
        <w:rPr>
          <w:rFonts w:eastAsiaTheme="minorHAnsi"/>
          <w:sz w:val="24"/>
          <w:szCs w:val="24"/>
        </w:rPr>
        <w:t>правильность передачи фактологии текста;</w:t>
      </w:r>
    </w:p>
    <w:p w14:paraId="44F25911" w14:textId="77777777" w:rsidR="001A7B3C" w:rsidRPr="00396330" w:rsidRDefault="001A7B3C" w:rsidP="0029215B">
      <w:pPr>
        <w:pStyle w:val="a3"/>
        <w:spacing w:before="0"/>
        <w:ind w:left="0" w:firstLine="284"/>
        <w:jc w:val="both"/>
        <w:rPr>
          <w:rFonts w:eastAsiaTheme="minorHAnsi"/>
          <w:sz w:val="24"/>
          <w:szCs w:val="24"/>
        </w:rPr>
      </w:pPr>
      <w:r w:rsidRPr="00396330">
        <w:rPr>
          <w:rFonts w:eastAsiaTheme="minorHAnsi"/>
          <w:sz w:val="24"/>
          <w:szCs w:val="24"/>
        </w:rPr>
        <w:t>– смысловая цельность пересказа и последовательность изложения;</w:t>
      </w:r>
    </w:p>
    <w:p w14:paraId="204FC3A2" w14:textId="77777777" w:rsidR="001A7B3C" w:rsidRPr="00396330" w:rsidRDefault="001A7B3C" w:rsidP="0029215B">
      <w:pPr>
        <w:pStyle w:val="a3"/>
        <w:spacing w:before="0"/>
        <w:ind w:left="0" w:firstLine="284"/>
        <w:jc w:val="both"/>
        <w:rPr>
          <w:rFonts w:eastAsiaTheme="minorHAnsi"/>
          <w:sz w:val="24"/>
          <w:szCs w:val="24"/>
        </w:rPr>
      </w:pPr>
      <w:r w:rsidRPr="00396330">
        <w:rPr>
          <w:rFonts w:eastAsiaTheme="minorHAnsi"/>
          <w:sz w:val="24"/>
          <w:szCs w:val="24"/>
        </w:rPr>
        <w:t>– выразительность и точность речи.</w:t>
      </w:r>
    </w:p>
    <w:p w14:paraId="14E2AAA7" w14:textId="19D555C2" w:rsidR="00530D22" w:rsidRPr="00396330" w:rsidRDefault="00530D22" w:rsidP="0029215B">
      <w:pPr>
        <w:pStyle w:val="a3"/>
        <w:spacing w:before="0"/>
        <w:ind w:left="0" w:firstLine="284"/>
        <w:jc w:val="both"/>
        <w:rPr>
          <w:b/>
          <w:spacing w:val="-18"/>
          <w:sz w:val="24"/>
          <w:szCs w:val="24"/>
        </w:rPr>
      </w:pPr>
      <w:r w:rsidRPr="00396330">
        <w:rPr>
          <w:rFonts w:eastAsiaTheme="minorHAnsi"/>
          <w:b/>
          <w:sz w:val="24"/>
          <w:szCs w:val="24"/>
        </w:rPr>
        <w:t xml:space="preserve">ж) </w:t>
      </w:r>
      <w:r w:rsidRPr="00396330">
        <w:rPr>
          <w:b/>
          <w:spacing w:val="-3"/>
          <w:sz w:val="24"/>
          <w:szCs w:val="24"/>
        </w:rPr>
        <w:t>сочинение</w:t>
      </w:r>
    </w:p>
    <w:p w14:paraId="56B99013" w14:textId="1D700DCE" w:rsidR="00530D22" w:rsidRPr="00396330" w:rsidRDefault="00530D22" w:rsidP="0029215B">
      <w:pPr>
        <w:pStyle w:val="a3"/>
        <w:spacing w:before="0"/>
        <w:ind w:left="0" w:firstLine="284"/>
        <w:jc w:val="both"/>
        <w:rPr>
          <w:rFonts w:eastAsiaTheme="minorHAnsi"/>
          <w:sz w:val="24"/>
          <w:szCs w:val="24"/>
        </w:rPr>
      </w:pPr>
      <w:r w:rsidRPr="00396330">
        <w:rPr>
          <w:sz w:val="24"/>
          <w:szCs w:val="24"/>
        </w:rPr>
        <w:t>Вид творческой работы по</w:t>
      </w:r>
      <w:r w:rsidRPr="00396330">
        <w:rPr>
          <w:b/>
          <w:sz w:val="24"/>
          <w:szCs w:val="24"/>
        </w:rPr>
        <w:t xml:space="preserve"> </w:t>
      </w:r>
      <w:r w:rsidRPr="00396330">
        <w:rPr>
          <w:sz w:val="24"/>
          <w:szCs w:val="24"/>
        </w:rPr>
        <w:t xml:space="preserve">развитию письменной речи, умений сформулировать основную мысль на заданную тему и представить ее в виде связного текста, обладающего речевыми достоинствами: выразительностью и точностью. </w:t>
      </w:r>
    </w:p>
    <w:p w14:paraId="4BE35DD7" w14:textId="2A62D37B" w:rsidR="00530D22" w:rsidRPr="00396330" w:rsidRDefault="00530D22" w:rsidP="0029215B">
      <w:pPr>
        <w:pStyle w:val="2"/>
        <w:spacing w:before="0" w:line="240" w:lineRule="auto"/>
        <w:ind w:firstLine="284"/>
        <w:rPr>
          <w:rFonts w:cs="Times New Roman"/>
          <w:b/>
          <w:i/>
          <w:sz w:val="24"/>
          <w:szCs w:val="24"/>
        </w:rPr>
      </w:pPr>
      <w:r w:rsidRPr="00396330">
        <w:rPr>
          <w:rFonts w:cs="Times New Roman"/>
          <w:b/>
          <w:i/>
          <w:sz w:val="24"/>
          <w:szCs w:val="24"/>
        </w:rPr>
        <w:t>Примерный</w:t>
      </w:r>
      <w:r w:rsidRPr="00396330">
        <w:rPr>
          <w:rFonts w:cs="Times New Roman"/>
          <w:b/>
          <w:i/>
          <w:spacing w:val="-7"/>
          <w:sz w:val="24"/>
          <w:szCs w:val="24"/>
        </w:rPr>
        <w:t xml:space="preserve"> </w:t>
      </w:r>
      <w:r w:rsidRPr="00396330">
        <w:rPr>
          <w:rFonts w:cs="Times New Roman"/>
          <w:b/>
          <w:i/>
          <w:sz w:val="24"/>
          <w:szCs w:val="24"/>
        </w:rPr>
        <w:t>объем</w:t>
      </w:r>
      <w:r w:rsidRPr="00396330">
        <w:rPr>
          <w:rFonts w:cs="Times New Roman"/>
          <w:b/>
          <w:i/>
          <w:spacing w:val="-6"/>
          <w:sz w:val="24"/>
          <w:szCs w:val="24"/>
        </w:rPr>
        <w:t xml:space="preserve"> </w:t>
      </w:r>
      <w:r w:rsidRPr="00396330">
        <w:rPr>
          <w:rFonts w:cs="Times New Roman"/>
          <w:b/>
          <w:i/>
          <w:sz w:val="24"/>
          <w:szCs w:val="24"/>
        </w:rPr>
        <w:t>текстов сочинения для 2–4 классов</w:t>
      </w:r>
    </w:p>
    <w:p w14:paraId="6C93E642" w14:textId="77777777" w:rsidR="00530D22" w:rsidRPr="00396330" w:rsidRDefault="00530D22" w:rsidP="0029215B">
      <w:pPr>
        <w:ind w:firstLine="284"/>
        <w:rPr>
          <w:sz w:val="24"/>
          <w:szCs w:val="24"/>
        </w:rPr>
      </w:pPr>
      <w:r w:rsidRPr="00396330">
        <w:rPr>
          <w:i/>
          <w:sz w:val="24"/>
          <w:szCs w:val="24"/>
        </w:rPr>
        <w:t>2 класс</w:t>
      </w:r>
      <w:r w:rsidRPr="00396330">
        <w:rPr>
          <w:sz w:val="24"/>
          <w:szCs w:val="24"/>
        </w:rPr>
        <w:t xml:space="preserve"> – 30–40 слов (работа проводится по вопросам и коллективно составленному плану);</w:t>
      </w:r>
    </w:p>
    <w:p w14:paraId="00F55410" w14:textId="77777777" w:rsidR="00530D22" w:rsidRPr="00396330" w:rsidRDefault="00530D22" w:rsidP="0029215B">
      <w:pPr>
        <w:ind w:firstLine="284"/>
        <w:rPr>
          <w:sz w:val="24"/>
          <w:szCs w:val="24"/>
        </w:rPr>
      </w:pPr>
      <w:r w:rsidRPr="00396330">
        <w:rPr>
          <w:i/>
          <w:sz w:val="24"/>
          <w:szCs w:val="24"/>
        </w:rPr>
        <w:t>3 класс</w:t>
      </w:r>
      <w:r w:rsidRPr="00396330">
        <w:rPr>
          <w:sz w:val="24"/>
          <w:szCs w:val="24"/>
        </w:rPr>
        <w:t xml:space="preserve"> – 60–70 слов (работа ведется по коллективно составленному плану);</w:t>
      </w:r>
    </w:p>
    <w:p w14:paraId="5EA69472" w14:textId="77777777" w:rsidR="00530D22" w:rsidRPr="00396330" w:rsidRDefault="00530D22" w:rsidP="0029215B">
      <w:pPr>
        <w:ind w:firstLine="284"/>
        <w:rPr>
          <w:sz w:val="24"/>
          <w:szCs w:val="24"/>
        </w:rPr>
      </w:pPr>
      <w:r w:rsidRPr="00396330">
        <w:rPr>
          <w:i/>
          <w:sz w:val="24"/>
          <w:szCs w:val="24"/>
        </w:rPr>
        <w:t>4 класс</w:t>
      </w:r>
      <w:r w:rsidRPr="00396330">
        <w:rPr>
          <w:sz w:val="24"/>
          <w:szCs w:val="24"/>
        </w:rPr>
        <w:t xml:space="preserve"> – 70–80 слов (работа ведется по самостоятельно составленному плану).</w:t>
      </w:r>
    </w:p>
    <w:p w14:paraId="3799C0D1" w14:textId="77777777" w:rsidR="00530D22" w:rsidRPr="00396330" w:rsidRDefault="00530D22" w:rsidP="0029215B">
      <w:pPr>
        <w:pStyle w:val="a3"/>
        <w:spacing w:before="0"/>
        <w:ind w:left="0" w:firstLine="284"/>
        <w:jc w:val="both"/>
        <w:rPr>
          <w:rFonts w:eastAsiaTheme="minorHAnsi"/>
          <w:sz w:val="24"/>
          <w:szCs w:val="24"/>
        </w:rPr>
      </w:pPr>
      <w:r w:rsidRPr="00396330">
        <w:rPr>
          <w:rFonts w:eastAsiaTheme="minorHAnsi"/>
          <w:sz w:val="24"/>
          <w:szCs w:val="24"/>
        </w:rPr>
        <w:t>* Количество слов в текстах на 15–20 больше, чем в диктанте.</w:t>
      </w:r>
    </w:p>
    <w:p w14:paraId="2086EA58" w14:textId="226D3C55" w:rsidR="00530D22" w:rsidRPr="00396330" w:rsidRDefault="00530D22" w:rsidP="0029215B">
      <w:pPr>
        <w:pStyle w:val="a3"/>
        <w:spacing w:before="0"/>
        <w:ind w:left="0" w:firstLine="284"/>
        <w:jc w:val="both"/>
        <w:rPr>
          <w:sz w:val="24"/>
          <w:szCs w:val="24"/>
        </w:rPr>
      </w:pPr>
      <w:r w:rsidRPr="00396330">
        <w:rPr>
          <w:sz w:val="24"/>
          <w:szCs w:val="24"/>
        </w:rPr>
        <w:t>Обучающие сочинения проводятся в среднем один раз в 10–15 дней и чередуются с изложениями.</w:t>
      </w:r>
    </w:p>
    <w:p w14:paraId="6006A4C4" w14:textId="31DAA648" w:rsidR="007D26C3" w:rsidRPr="00396330" w:rsidRDefault="007D26C3" w:rsidP="0029215B">
      <w:pPr>
        <w:pStyle w:val="a3"/>
        <w:spacing w:before="0"/>
        <w:ind w:left="0" w:firstLine="284"/>
        <w:jc w:val="right"/>
        <w:rPr>
          <w:rFonts w:eastAsiaTheme="minorHAnsi"/>
          <w:sz w:val="24"/>
          <w:szCs w:val="24"/>
        </w:rPr>
      </w:pPr>
      <w:r w:rsidRPr="00396330">
        <w:rPr>
          <w:rFonts w:eastAsiaTheme="minorHAnsi"/>
          <w:sz w:val="24"/>
          <w:szCs w:val="24"/>
        </w:rPr>
        <w:t>Таблица №11</w:t>
      </w:r>
    </w:p>
    <w:p w14:paraId="07D581D8" w14:textId="77777777" w:rsidR="00530D22" w:rsidRPr="00396330" w:rsidRDefault="00530D22" w:rsidP="0029215B">
      <w:pPr>
        <w:pStyle w:val="a3"/>
        <w:spacing w:before="0"/>
        <w:ind w:left="0" w:firstLine="0"/>
        <w:jc w:val="center"/>
        <w:rPr>
          <w:b/>
          <w:sz w:val="24"/>
          <w:szCs w:val="24"/>
        </w:rPr>
      </w:pPr>
      <w:r w:rsidRPr="00396330">
        <w:rPr>
          <w:b/>
          <w:sz w:val="24"/>
          <w:szCs w:val="24"/>
        </w:rPr>
        <w:t>Количество сочинений по годам обучения во 2–4 классах</w:t>
      </w:r>
    </w:p>
    <w:p w14:paraId="24E302BA" w14:textId="77777777" w:rsidR="00530D22" w:rsidRPr="00396330" w:rsidRDefault="00530D22" w:rsidP="0029215B">
      <w:pPr>
        <w:pStyle w:val="a3"/>
        <w:spacing w:before="0"/>
        <w:ind w:left="0" w:firstLine="0"/>
        <w:jc w:val="center"/>
        <w:rPr>
          <w:b/>
          <w:sz w:val="24"/>
          <w:szCs w:val="24"/>
        </w:rPr>
      </w:pPr>
    </w:p>
    <w:tbl>
      <w:tblPr>
        <w:tblStyle w:val="TableNormal"/>
        <w:tblW w:w="0" w:type="auto"/>
        <w:tblInd w:w="247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71"/>
        <w:gridCol w:w="1134"/>
        <w:gridCol w:w="992"/>
        <w:gridCol w:w="992"/>
      </w:tblGrid>
      <w:tr w:rsidR="00530D22" w:rsidRPr="00396330" w14:paraId="2EDDE258" w14:textId="77777777" w:rsidTr="006B004C">
        <w:trPr>
          <w:trHeight w:val="245"/>
        </w:trPr>
        <w:tc>
          <w:tcPr>
            <w:tcW w:w="1571" w:type="dxa"/>
          </w:tcPr>
          <w:p w14:paraId="33EC6972" w14:textId="77777777" w:rsidR="00530D22" w:rsidRPr="00396330" w:rsidRDefault="00530D22" w:rsidP="0029215B">
            <w:pPr>
              <w:pStyle w:val="TableParagraph"/>
              <w:rPr>
                <w:i/>
                <w:sz w:val="24"/>
                <w:szCs w:val="24"/>
                <w:lang w:val="ru-RU"/>
              </w:rPr>
            </w:pPr>
            <w:r w:rsidRPr="00396330">
              <w:rPr>
                <w:i/>
                <w:sz w:val="24"/>
                <w:szCs w:val="24"/>
                <w:lang w:val="ru-RU"/>
              </w:rPr>
              <w:t>Четверть</w:t>
            </w:r>
          </w:p>
        </w:tc>
        <w:tc>
          <w:tcPr>
            <w:tcW w:w="1134" w:type="dxa"/>
          </w:tcPr>
          <w:p w14:paraId="0F960605" w14:textId="77777777" w:rsidR="00530D22" w:rsidRPr="00396330" w:rsidRDefault="00530D22" w:rsidP="0029215B">
            <w:pPr>
              <w:pStyle w:val="TableParagraph"/>
              <w:rPr>
                <w:i/>
                <w:sz w:val="24"/>
                <w:szCs w:val="24"/>
                <w:lang w:val="ru-RU"/>
              </w:rPr>
            </w:pPr>
            <w:r w:rsidRPr="00396330">
              <w:rPr>
                <w:i/>
                <w:sz w:val="24"/>
                <w:szCs w:val="24"/>
                <w:lang w:val="ru-RU"/>
              </w:rPr>
              <w:t>2</w:t>
            </w:r>
            <w:r w:rsidRPr="00396330">
              <w:rPr>
                <w:i/>
                <w:spacing w:val="-3"/>
                <w:sz w:val="24"/>
                <w:szCs w:val="24"/>
                <w:lang w:val="ru-RU"/>
              </w:rPr>
              <w:t xml:space="preserve"> </w:t>
            </w:r>
            <w:r w:rsidRPr="00396330">
              <w:rPr>
                <w:i/>
                <w:sz w:val="24"/>
                <w:szCs w:val="24"/>
                <w:lang w:val="ru-RU"/>
              </w:rPr>
              <w:t>класс</w:t>
            </w:r>
          </w:p>
        </w:tc>
        <w:tc>
          <w:tcPr>
            <w:tcW w:w="992" w:type="dxa"/>
          </w:tcPr>
          <w:p w14:paraId="0971ABDC" w14:textId="77777777" w:rsidR="00530D22" w:rsidRPr="00396330" w:rsidRDefault="00530D22" w:rsidP="0029215B">
            <w:pPr>
              <w:pStyle w:val="TableParagraph"/>
              <w:rPr>
                <w:i/>
                <w:sz w:val="24"/>
                <w:szCs w:val="24"/>
                <w:lang w:val="ru-RU"/>
              </w:rPr>
            </w:pPr>
            <w:r w:rsidRPr="00396330">
              <w:rPr>
                <w:i/>
                <w:sz w:val="24"/>
                <w:szCs w:val="24"/>
                <w:lang w:val="ru-RU"/>
              </w:rPr>
              <w:t>3</w:t>
            </w:r>
            <w:r w:rsidRPr="00396330">
              <w:rPr>
                <w:i/>
                <w:spacing w:val="-3"/>
                <w:sz w:val="24"/>
                <w:szCs w:val="24"/>
                <w:lang w:val="ru-RU"/>
              </w:rPr>
              <w:t xml:space="preserve"> </w:t>
            </w:r>
            <w:r w:rsidRPr="00396330">
              <w:rPr>
                <w:i/>
                <w:sz w:val="24"/>
                <w:szCs w:val="24"/>
                <w:lang w:val="ru-RU"/>
              </w:rPr>
              <w:t>класс</w:t>
            </w:r>
          </w:p>
        </w:tc>
        <w:tc>
          <w:tcPr>
            <w:tcW w:w="992" w:type="dxa"/>
          </w:tcPr>
          <w:p w14:paraId="68DAD9AE" w14:textId="77777777" w:rsidR="00530D22" w:rsidRPr="00396330" w:rsidRDefault="00530D22" w:rsidP="0029215B">
            <w:pPr>
              <w:pStyle w:val="TableParagraph"/>
              <w:rPr>
                <w:i/>
                <w:sz w:val="24"/>
                <w:szCs w:val="24"/>
                <w:lang w:val="ru-RU"/>
              </w:rPr>
            </w:pPr>
            <w:r w:rsidRPr="00396330">
              <w:rPr>
                <w:i/>
                <w:sz w:val="24"/>
                <w:szCs w:val="24"/>
                <w:lang w:val="ru-RU"/>
              </w:rPr>
              <w:t>4</w:t>
            </w:r>
            <w:r w:rsidRPr="00396330">
              <w:rPr>
                <w:i/>
                <w:spacing w:val="-3"/>
                <w:sz w:val="24"/>
                <w:szCs w:val="24"/>
                <w:lang w:val="ru-RU"/>
              </w:rPr>
              <w:t xml:space="preserve"> </w:t>
            </w:r>
            <w:r w:rsidRPr="00396330">
              <w:rPr>
                <w:i/>
                <w:sz w:val="24"/>
                <w:szCs w:val="24"/>
                <w:lang w:val="ru-RU"/>
              </w:rPr>
              <w:t>класс</w:t>
            </w:r>
          </w:p>
        </w:tc>
      </w:tr>
      <w:tr w:rsidR="00530D22" w:rsidRPr="00396330" w14:paraId="312ACBB8" w14:textId="77777777" w:rsidTr="006B004C">
        <w:trPr>
          <w:trHeight w:val="245"/>
        </w:trPr>
        <w:tc>
          <w:tcPr>
            <w:tcW w:w="1571" w:type="dxa"/>
          </w:tcPr>
          <w:p w14:paraId="114126A9" w14:textId="77777777" w:rsidR="00530D22" w:rsidRPr="00396330" w:rsidRDefault="00530D22" w:rsidP="0029215B">
            <w:pPr>
              <w:pStyle w:val="TableParagraph"/>
              <w:rPr>
                <w:sz w:val="24"/>
                <w:szCs w:val="24"/>
              </w:rPr>
            </w:pPr>
            <w:r w:rsidRPr="00396330">
              <w:rPr>
                <w:sz w:val="24"/>
                <w:szCs w:val="24"/>
              </w:rPr>
              <w:t>I</w:t>
            </w:r>
          </w:p>
        </w:tc>
        <w:tc>
          <w:tcPr>
            <w:tcW w:w="1134" w:type="dxa"/>
          </w:tcPr>
          <w:p w14:paraId="0B74C8F6" w14:textId="77777777" w:rsidR="00530D22" w:rsidRPr="00396330" w:rsidRDefault="00530D22" w:rsidP="0029215B">
            <w:pPr>
              <w:pStyle w:val="TableParagraph"/>
              <w:rPr>
                <w:sz w:val="24"/>
                <w:szCs w:val="24"/>
                <w:lang w:val="ru-RU"/>
              </w:rPr>
            </w:pPr>
            <w:r w:rsidRPr="00396330">
              <w:rPr>
                <w:sz w:val="24"/>
                <w:szCs w:val="24"/>
                <w:lang w:val="ru-RU"/>
              </w:rPr>
              <w:t>2</w:t>
            </w:r>
          </w:p>
        </w:tc>
        <w:tc>
          <w:tcPr>
            <w:tcW w:w="992" w:type="dxa"/>
          </w:tcPr>
          <w:p w14:paraId="1A4E3540" w14:textId="77777777" w:rsidR="00530D22" w:rsidRPr="00396330" w:rsidRDefault="00530D22" w:rsidP="0029215B">
            <w:pPr>
              <w:pStyle w:val="TableParagraph"/>
              <w:rPr>
                <w:sz w:val="24"/>
                <w:szCs w:val="24"/>
                <w:lang w:val="ru-RU"/>
              </w:rPr>
            </w:pPr>
            <w:r w:rsidRPr="00396330">
              <w:rPr>
                <w:sz w:val="24"/>
                <w:szCs w:val="24"/>
                <w:lang w:val="ru-RU"/>
              </w:rPr>
              <w:t>2</w:t>
            </w:r>
          </w:p>
        </w:tc>
        <w:tc>
          <w:tcPr>
            <w:tcW w:w="992" w:type="dxa"/>
          </w:tcPr>
          <w:p w14:paraId="455D8E59" w14:textId="77777777" w:rsidR="00530D22" w:rsidRPr="00396330" w:rsidRDefault="00530D22" w:rsidP="0029215B">
            <w:pPr>
              <w:pStyle w:val="TableParagraph"/>
              <w:rPr>
                <w:sz w:val="24"/>
                <w:szCs w:val="24"/>
                <w:lang w:val="ru-RU"/>
              </w:rPr>
            </w:pPr>
            <w:r w:rsidRPr="00396330">
              <w:rPr>
                <w:sz w:val="24"/>
                <w:szCs w:val="24"/>
                <w:lang w:val="ru-RU"/>
              </w:rPr>
              <w:t>2</w:t>
            </w:r>
          </w:p>
        </w:tc>
      </w:tr>
      <w:tr w:rsidR="00530D22" w:rsidRPr="00396330" w14:paraId="16F512D2" w14:textId="77777777" w:rsidTr="006B004C">
        <w:trPr>
          <w:trHeight w:val="245"/>
        </w:trPr>
        <w:tc>
          <w:tcPr>
            <w:tcW w:w="1571" w:type="dxa"/>
          </w:tcPr>
          <w:p w14:paraId="51D60E16" w14:textId="77777777" w:rsidR="00530D22" w:rsidRPr="00396330" w:rsidRDefault="00530D22" w:rsidP="0029215B">
            <w:pPr>
              <w:pStyle w:val="TableParagraph"/>
              <w:rPr>
                <w:sz w:val="24"/>
                <w:szCs w:val="24"/>
              </w:rPr>
            </w:pPr>
            <w:r w:rsidRPr="00396330">
              <w:rPr>
                <w:sz w:val="24"/>
                <w:szCs w:val="24"/>
              </w:rPr>
              <w:t>II</w:t>
            </w:r>
          </w:p>
        </w:tc>
        <w:tc>
          <w:tcPr>
            <w:tcW w:w="1134" w:type="dxa"/>
          </w:tcPr>
          <w:p w14:paraId="1BE73D55" w14:textId="77777777" w:rsidR="00530D22" w:rsidRPr="00396330" w:rsidRDefault="00530D22" w:rsidP="0029215B">
            <w:pPr>
              <w:pStyle w:val="TableParagraph"/>
              <w:rPr>
                <w:sz w:val="24"/>
                <w:szCs w:val="24"/>
              </w:rPr>
            </w:pPr>
            <w:r w:rsidRPr="00396330">
              <w:rPr>
                <w:sz w:val="24"/>
                <w:szCs w:val="24"/>
              </w:rPr>
              <w:t>1</w:t>
            </w:r>
          </w:p>
        </w:tc>
        <w:tc>
          <w:tcPr>
            <w:tcW w:w="992" w:type="dxa"/>
          </w:tcPr>
          <w:p w14:paraId="1128A978" w14:textId="77777777" w:rsidR="00530D22" w:rsidRPr="00396330" w:rsidRDefault="00530D22" w:rsidP="0029215B">
            <w:pPr>
              <w:pStyle w:val="TableParagraph"/>
              <w:rPr>
                <w:sz w:val="24"/>
                <w:szCs w:val="24"/>
                <w:lang w:val="ru-RU"/>
              </w:rPr>
            </w:pPr>
            <w:r w:rsidRPr="00396330">
              <w:rPr>
                <w:sz w:val="24"/>
                <w:szCs w:val="24"/>
                <w:lang w:val="ru-RU"/>
              </w:rPr>
              <w:t>2</w:t>
            </w:r>
          </w:p>
        </w:tc>
        <w:tc>
          <w:tcPr>
            <w:tcW w:w="992" w:type="dxa"/>
          </w:tcPr>
          <w:p w14:paraId="5FFA0DEC" w14:textId="77777777" w:rsidR="00530D22" w:rsidRPr="00396330" w:rsidRDefault="00530D22" w:rsidP="0029215B">
            <w:pPr>
              <w:pStyle w:val="TableParagraph"/>
              <w:rPr>
                <w:sz w:val="24"/>
                <w:szCs w:val="24"/>
                <w:lang w:val="ru-RU"/>
              </w:rPr>
            </w:pPr>
            <w:r w:rsidRPr="00396330">
              <w:rPr>
                <w:sz w:val="24"/>
                <w:szCs w:val="24"/>
                <w:lang w:val="ru-RU"/>
              </w:rPr>
              <w:t>1</w:t>
            </w:r>
          </w:p>
        </w:tc>
      </w:tr>
      <w:tr w:rsidR="00530D22" w:rsidRPr="00396330" w14:paraId="14421157" w14:textId="77777777" w:rsidTr="006B004C">
        <w:trPr>
          <w:trHeight w:val="245"/>
        </w:trPr>
        <w:tc>
          <w:tcPr>
            <w:tcW w:w="1571" w:type="dxa"/>
          </w:tcPr>
          <w:p w14:paraId="52DFADF9" w14:textId="77777777" w:rsidR="00530D22" w:rsidRPr="00396330" w:rsidRDefault="00530D22" w:rsidP="0029215B">
            <w:pPr>
              <w:pStyle w:val="TableParagraph"/>
              <w:rPr>
                <w:sz w:val="24"/>
                <w:szCs w:val="24"/>
              </w:rPr>
            </w:pPr>
            <w:r w:rsidRPr="00396330">
              <w:rPr>
                <w:sz w:val="24"/>
                <w:szCs w:val="24"/>
              </w:rPr>
              <w:t>III</w:t>
            </w:r>
          </w:p>
        </w:tc>
        <w:tc>
          <w:tcPr>
            <w:tcW w:w="1134" w:type="dxa"/>
          </w:tcPr>
          <w:p w14:paraId="6A21FF53" w14:textId="77777777" w:rsidR="00530D22" w:rsidRPr="00396330" w:rsidRDefault="00530D22" w:rsidP="0029215B">
            <w:pPr>
              <w:pStyle w:val="TableParagraph"/>
              <w:rPr>
                <w:sz w:val="24"/>
                <w:szCs w:val="24"/>
              </w:rPr>
            </w:pPr>
            <w:r w:rsidRPr="00396330">
              <w:rPr>
                <w:sz w:val="24"/>
                <w:szCs w:val="24"/>
              </w:rPr>
              <w:t>2</w:t>
            </w:r>
          </w:p>
        </w:tc>
        <w:tc>
          <w:tcPr>
            <w:tcW w:w="992" w:type="dxa"/>
          </w:tcPr>
          <w:p w14:paraId="354CF323" w14:textId="77777777" w:rsidR="00530D22" w:rsidRPr="00396330" w:rsidRDefault="00530D22" w:rsidP="0029215B">
            <w:pPr>
              <w:pStyle w:val="TableParagraph"/>
              <w:rPr>
                <w:sz w:val="24"/>
                <w:szCs w:val="24"/>
              </w:rPr>
            </w:pPr>
            <w:r w:rsidRPr="00396330">
              <w:rPr>
                <w:sz w:val="24"/>
                <w:szCs w:val="24"/>
              </w:rPr>
              <w:t>2</w:t>
            </w:r>
          </w:p>
        </w:tc>
        <w:tc>
          <w:tcPr>
            <w:tcW w:w="992" w:type="dxa"/>
          </w:tcPr>
          <w:p w14:paraId="64185357" w14:textId="77777777" w:rsidR="00530D22" w:rsidRPr="00396330" w:rsidRDefault="00530D22" w:rsidP="0029215B">
            <w:pPr>
              <w:pStyle w:val="TableParagraph"/>
              <w:rPr>
                <w:sz w:val="24"/>
                <w:szCs w:val="24"/>
                <w:lang w:val="ru-RU"/>
              </w:rPr>
            </w:pPr>
            <w:r w:rsidRPr="00396330">
              <w:rPr>
                <w:sz w:val="24"/>
                <w:szCs w:val="24"/>
                <w:lang w:val="ru-RU"/>
              </w:rPr>
              <w:t>2</w:t>
            </w:r>
          </w:p>
        </w:tc>
      </w:tr>
      <w:tr w:rsidR="00530D22" w:rsidRPr="00396330" w14:paraId="2E676403" w14:textId="77777777" w:rsidTr="006B004C">
        <w:trPr>
          <w:trHeight w:val="245"/>
        </w:trPr>
        <w:tc>
          <w:tcPr>
            <w:tcW w:w="1571" w:type="dxa"/>
          </w:tcPr>
          <w:p w14:paraId="459FFD30" w14:textId="77777777" w:rsidR="00530D22" w:rsidRPr="00396330" w:rsidRDefault="00530D22" w:rsidP="0029215B">
            <w:pPr>
              <w:pStyle w:val="TableParagraph"/>
              <w:rPr>
                <w:sz w:val="24"/>
                <w:szCs w:val="24"/>
              </w:rPr>
            </w:pPr>
            <w:r w:rsidRPr="00396330">
              <w:rPr>
                <w:sz w:val="24"/>
                <w:szCs w:val="24"/>
              </w:rPr>
              <w:t>IV</w:t>
            </w:r>
          </w:p>
        </w:tc>
        <w:tc>
          <w:tcPr>
            <w:tcW w:w="1134" w:type="dxa"/>
          </w:tcPr>
          <w:p w14:paraId="25C0F853" w14:textId="77777777" w:rsidR="00530D22" w:rsidRPr="00396330" w:rsidRDefault="00530D22" w:rsidP="0029215B">
            <w:pPr>
              <w:pStyle w:val="TableParagraph"/>
              <w:rPr>
                <w:sz w:val="24"/>
                <w:szCs w:val="24"/>
                <w:lang w:val="ru-RU"/>
              </w:rPr>
            </w:pPr>
            <w:r w:rsidRPr="00396330">
              <w:rPr>
                <w:sz w:val="24"/>
                <w:szCs w:val="24"/>
                <w:lang w:val="ru-RU"/>
              </w:rPr>
              <w:t>2</w:t>
            </w:r>
          </w:p>
        </w:tc>
        <w:tc>
          <w:tcPr>
            <w:tcW w:w="992" w:type="dxa"/>
          </w:tcPr>
          <w:p w14:paraId="7703527A" w14:textId="77777777" w:rsidR="00530D22" w:rsidRPr="00396330" w:rsidRDefault="00530D22" w:rsidP="0029215B">
            <w:pPr>
              <w:pStyle w:val="TableParagraph"/>
              <w:rPr>
                <w:sz w:val="24"/>
                <w:szCs w:val="24"/>
                <w:lang w:val="ru-RU"/>
              </w:rPr>
            </w:pPr>
            <w:r w:rsidRPr="00396330">
              <w:rPr>
                <w:sz w:val="24"/>
                <w:szCs w:val="24"/>
                <w:lang w:val="ru-RU"/>
              </w:rPr>
              <w:t>2</w:t>
            </w:r>
          </w:p>
        </w:tc>
        <w:tc>
          <w:tcPr>
            <w:tcW w:w="992" w:type="dxa"/>
          </w:tcPr>
          <w:p w14:paraId="558019B7" w14:textId="77777777" w:rsidR="00530D22" w:rsidRPr="00396330" w:rsidRDefault="00530D22" w:rsidP="0029215B">
            <w:pPr>
              <w:pStyle w:val="TableParagraph"/>
              <w:rPr>
                <w:sz w:val="24"/>
                <w:szCs w:val="24"/>
                <w:lang w:val="ru-RU"/>
              </w:rPr>
            </w:pPr>
            <w:r w:rsidRPr="00396330">
              <w:rPr>
                <w:sz w:val="24"/>
                <w:szCs w:val="24"/>
                <w:lang w:val="ru-RU"/>
              </w:rPr>
              <w:t>2</w:t>
            </w:r>
          </w:p>
        </w:tc>
      </w:tr>
      <w:tr w:rsidR="00530D22" w:rsidRPr="00396330" w14:paraId="6C2E0910" w14:textId="77777777" w:rsidTr="006B004C">
        <w:trPr>
          <w:trHeight w:val="245"/>
        </w:trPr>
        <w:tc>
          <w:tcPr>
            <w:tcW w:w="1571" w:type="dxa"/>
          </w:tcPr>
          <w:p w14:paraId="4F749B75" w14:textId="77777777" w:rsidR="00530D22" w:rsidRPr="00396330" w:rsidRDefault="00530D22" w:rsidP="0029215B">
            <w:pPr>
              <w:pStyle w:val="TableParagraph"/>
              <w:ind w:right="497"/>
              <w:jc w:val="right"/>
              <w:rPr>
                <w:sz w:val="24"/>
                <w:szCs w:val="24"/>
              </w:rPr>
            </w:pPr>
            <w:r w:rsidRPr="00396330">
              <w:rPr>
                <w:sz w:val="24"/>
                <w:szCs w:val="24"/>
                <w:lang w:val="ru-RU"/>
              </w:rPr>
              <w:t>За год</w:t>
            </w:r>
          </w:p>
        </w:tc>
        <w:tc>
          <w:tcPr>
            <w:tcW w:w="1134" w:type="dxa"/>
          </w:tcPr>
          <w:p w14:paraId="477CC593" w14:textId="77777777" w:rsidR="00530D22" w:rsidRPr="00396330" w:rsidRDefault="00530D22" w:rsidP="0029215B">
            <w:pPr>
              <w:pStyle w:val="TableParagraph"/>
              <w:rPr>
                <w:sz w:val="24"/>
                <w:szCs w:val="24"/>
                <w:lang w:val="ru-RU"/>
              </w:rPr>
            </w:pPr>
            <w:r w:rsidRPr="00396330">
              <w:rPr>
                <w:sz w:val="24"/>
                <w:szCs w:val="24"/>
                <w:lang w:val="ru-RU"/>
              </w:rPr>
              <w:t>7</w:t>
            </w:r>
          </w:p>
        </w:tc>
        <w:tc>
          <w:tcPr>
            <w:tcW w:w="992" w:type="dxa"/>
          </w:tcPr>
          <w:p w14:paraId="18B46BBA" w14:textId="77777777" w:rsidR="00530D22" w:rsidRPr="00396330" w:rsidRDefault="00530D22" w:rsidP="0029215B">
            <w:pPr>
              <w:pStyle w:val="TableParagraph"/>
              <w:rPr>
                <w:sz w:val="24"/>
                <w:szCs w:val="24"/>
                <w:lang w:val="ru-RU"/>
              </w:rPr>
            </w:pPr>
            <w:r w:rsidRPr="00396330">
              <w:rPr>
                <w:sz w:val="24"/>
                <w:szCs w:val="24"/>
                <w:lang w:val="ru-RU"/>
              </w:rPr>
              <w:t>8</w:t>
            </w:r>
          </w:p>
        </w:tc>
        <w:tc>
          <w:tcPr>
            <w:tcW w:w="992" w:type="dxa"/>
          </w:tcPr>
          <w:p w14:paraId="5C957172" w14:textId="77777777" w:rsidR="00530D22" w:rsidRPr="00396330" w:rsidRDefault="00530D22" w:rsidP="0029215B">
            <w:pPr>
              <w:pStyle w:val="TableParagraph"/>
              <w:rPr>
                <w:sz w:val="24"/>
                <w:szCs w:val="24"/>
                <w:lang w:val="ru-RU"/>
              </w:rPr>
            </w:pPr>
            <w:r w:rsidRPr="00396330">
              <w:rPr>
                <w:sz w:val="24"/>
                <w:szCs w:val="24"/>
                <w:lang w:val="ru-RU"/>
              </w:rPr>
              <w:t>7</w:t>
            </w:r>
          </w:p>
        </w:tc>
      </w:tr>
    </w:tbl>
    <w:p w14:paraId="3D1EA52C" w14:textId="77777777" w:rsidR="00530D22" w:rsidRPr="00396330" w:rsidRDefault="00530D22" w:rsidP="0029215B">
      <w:pPr>
        <w:pStyle w:val="a3"/>
        <w:spacing w:before="0"/>
        <w:ind w:left="0" w:firstLine="284"/>
        <w:jc w:val="both"/>
        <w:rPr>
          <w:sz w:val="24"/>
          <w:szCs w:val="24"/>
        </w:rPr>
      </w:pPr>
    </w:p>
    <w:p w14:paraId="5BB35449" w14:textId="77777777" w:rsidR="00530D22" w:rsidRPr="00396330" w:rsidRDefault="00530D22" w:rsidP="0029215B">
      <w:pPr>
        <w:pStyle w:val="a3"/>
        <w:spacing w:before="0"/>
        <w:ind w:left="0" w:firstLine="284"/>
        <w:jc w:val="both"/>
        <w:rPr>
          <w:rFonts w:eastAsiaTheme="minorHAnsi"/>
          <w:sz w:val="24"/>
          <w:szCs w:val="24"/>
        </w:rPr>
      </w:pPr>
      <w:r w:rsidRPr="00396330">
        <w:rPr>
          <w:b/>
          <w:sz w:val="24"/>
          <w:szCs w:val="24"/>
        </w:rPr>
        <w:t>К</w:t>
      </w:r>
      <w:r w:rsidRPr="00396330">
        <w:rPr>
          <w:rFonts w:eastAsiaTheme="minorHAnsi"/>
          <w:b/>
          <w:sz w:val="24"/>
          <w:szCs w:val="24"/>
        </w:rPr>
        <w:t>ритерии оценки сочинения</w:t>
      </w:r>
      <w:r w:rsidRPr="00396330">
        <w:rPr>
          <w:rFonts w:eastAsiaTheme="minorHAnsi"/>
          <w:i/>
          <w:sz w:val="24"/>
          <w:szCs w:val="24"/>
        </w:rPr>
        <w:t xml:space="preserve"> </w:t>
      </w:r>
      <w:r w:rsidRPr="00396330">
        <w:rPr>
          <w:sz w:val="24"/>
          <w:szCs w:val="24"/>
        </w:rPr>
        <w:t>дифференцированы по следующим параметрам</w:t>
      </w:r>
      <w:r w:rsidRPr="00396330">
        <w:rPr>
          <w:rFonts w:eastAsiaTheme="minorHAnsi"/>
          <w:i/>
          <w:sz w:val="24"/>
          <w:szCs w:val="24"/>
        </w:rPr>
        <w:t>:</w:t>
      </w:r>
      <w:r w:rsidRPr="00396330">
        <w:rPr>
          <w:rFonts w:eastAsiaTheme="minorHAnsi"/>
          <w:sz w:val="24"/>
          <w:szCs w:val="24"/>
        </w:rPr>
        <w:t xml:space="preserve"> </w:t>
      </w:r>
    </w:p>
    <w:p w14:paraId="09B5636B" w14:textId="77777777" w:rsidR="00530D22" w:rsidRPr="00396330" w:rsidRDefault="00530D22" w:rsidP="0029215B">
      <w:pPr>
        <w:pStyle w:val="a3"/>
        <w:spacing w:before="0"/>
        <w:ind w:left="0" w:firstLine="284"/>
        <w:jc w:val="both"/>
        <w:rPr>
          <w:rFonts w:eastAsiaTheme="minorHAnsi"/>
          <w:sz w:val="24"/>
          <w:szCs w:val="24"/>
        </w:rPr>
      </w:pPr>
      <w:r w:rsidRPr="00396330">
        <w:rPr>
          <w:rFonts w:eastAsiaTheme="minorHAnsi"/>
          <w:sz w:val="24"/>
          <w:szCs w:val="24"/>
        </w:rPr>
        <w:t xml:space="preserve">– полное, последовательное составление собственного текста; </w:t>
      </w:r>
    </w:p>
    <w:p w14:paraId="0EB3ACC2" w14:textId="77777777" w:rsidR="00530D22" w:rsidRPr="00396330" w:rsidRDefault="00530D22" w:rsidP="0029215B">
      <w:pPr>
        <w:pStyle w:val="a3"/>
        <w:spacing w:before="0"/>
        <w:ind w:left="0" w:firstLine="284"/>
        <w:jc w:val="both"/>
        <w:rPr>
          <w:rFonts w:eastAsiaTheme="minorHAnsi"/>
          <w:sz w:val="24"/>
          <w:szCs w:val="24"/>
        </w:rPr>
      </w:pPr>
      <w:r w:rsidRPr="00396330">
        <w:rPr>
          <w:rFonts w:eastAsiaTheme="minorHAnsi"/>
          <w:sz w:val="24"/>
          <w:szCs w:val="24"/>
        </w:rPr>
        <w:t xml:space="preserve">– правильное употребление слов и построение предложений; </w:t>
      </w:r>
    </w:p>
    <w:p w14:paraId="1DF73A63" w14:textId="77777777" w:rsidR="00530D22" w:rsidRPr="00396330" w:rsidRDefault="00530D22" w:rsidP="0029215B">
      <w:pPr>
        <w:pStyle w:val="a3"/>
        <w:spacing w:before="0"/>
        <w:ind w:left="0" w:firstLine="284"/>
        <w:jc w:val="both"/>
        <w:rPr>
          <w:rFonts w:eastAsiaTheme="minorHAnsi"/>
          <w:sz w:val="24"/>
          <w:szCs w:val="24"/>
        </w:rPr>
      </w:pPr>
      <w:r w:rsidRPr="00396330">
        <w:rPr>
          <w:rFonts w:eastAsiaTheme="minorHAnsi"/>
          <w:sz w:val="24"/>
          <w:szCs w:val="24"/>
        </w:rPr>
        <w:t xml:space="preserve">– орфографическая грамотность. </w:t>
      </w:r>
    </w:p>
    <w:p w14:paraId="3087AC60" w14:textId="71FC6CD0" w:rsidR="00530D22" w:rsidRPr="00396330" w:rsidRDefault="00530D22" w:rsidP="0029215B">
      <w:pPr>
        <w:widowControl/>
        <w:autoSpaceDE/>
        <w:autoSpaceDN/>
        <w:ind w:firstLine="284"/>
        <w:jc w:val="both"/>
        <w:rPr>
          <w:rFonts w:eastAsiaTheme="minorHAnsi"/>
          <w:sz w:val="24"/>
          <w:szCs w:val="24"/>
        </w:rPr>
      </w:pPr>
      <w:r w:rsidRPr="00396330">
        <w:rPr>
          <w:rFonts w:eastAsiaTheme="minorHAnsi"/>
          <w:sz w:val="24"/>
          <w:szCs w:val="24"/>
        </w:rPr>
        <w:t xml:space="preserve">Сочинения в начальной школе носят обучающий характер, в этой связи неудовлетворительный результат оценивания не выставляется. </w:t>
      </w:r>
    </w:p>
    <w:p w14:paraId="5FECB27E" w14:textId="285A6347" w:rsidR="00530D22" w:rsidRPr="00396330" w:rsidRDefault="00530D22" w:rsidP="0029215B">
      <w:pPr>
        <w:widowControl/>
        <w:autoSpaceDE/>
        <w:autoSpaceDN/>
        <w:ind w:firstLine="284"/>
        <w:jc w:val="both"/>
        <w:rPr>
          <w:rFonts w:eastAsiaTheme="minorHAnsi"/>
          <w:i/>
          <w:sz w:val="24"/>
          <w:szCs w:val="24"/>
        </w:rPr>
      </w:pPr>
      <w:r w:rsidRPr="00396330">
        <w:rPr>
          <w:sz w:val="24"/>
          <w:szCs w:val="24"/>
        </w:rPr>
        <w:t>Грамотность</w:t>
      </w:r>
      <w:r w:rsidRPr="00396330">
        <w:rPr>
          <w:spacing w:val="1"/>
          <w:sz w:val="24"/>
          <w:szCs w:val="24"/>
        </w:rPr>
        <w:t xml:space="preserve"> </w:t>
      </w:r>
      <w:r w:rsidRPr="00396330">
        <w:rPr>
          <w:spacing w:val="-1"/>
          <w:sz w:val="24"/>
          <w:szCs w:val="24"/>
        </w:rPr>
        <w:t>оценивается</w:t>
      </w:r>
      <w:r w:rsidRPr="00396330">
        <w:rPr>
          <w:spacing w:val="-7"/>
          <w:sz w:val="24"/>
          <w:szCs w:val="24"/>
        </w:rPr>
        <w:t xml:space="preserve"> </w:t>
      </w:r>
      <w:r w:rsidRPr="00396330">
        <w:rPr>
          <w:spacing w:val="-1"/>
          <w:sz w:val="24"/>
          <w:szCs w:val="24"/>
        </w:rPr>
        <w:t>отдельно,</w:t>
      </w:r>
      <w:r w:rsidRPr="00396330">
        <w:rPr>
          <w:spacing w:val="1"/>
          <w:sz w:val="24"/>
          <w:szCs w:val="24"/>
        </w:rPr>
        <w:t xml:space="preserve"> </w:t>
      </w:r>
      <w:r w:rsidRPr="00396330">
        <w:rPr>
          <w:spacing w:val="-1"/>
          <w:sz w:val="24"/>
          <w:szCs w:val="24"/>
        </w:rPr>
        <w:t>учитываются</w:t>
      </w:r>
      <w:r w:rsidRPr="00396330">
        <w:rPr>
          <w:spacing w:val="-7"/>
          <w:sz w:val="24"/>
          <w:szCs w:val="24"/>
        </w:rPr>
        <w:t xml:space="preserve"> </w:t>
      </w:r>
      <w:r w:rsidRPr="00396330">
        <w:rPr>
          <w:sz w:val="24"/>
          <w:szCs w:val="24"/>
        </w:rPr>
        <w:t>только</w:t>
      </w:r>
      <w:r w:rsidRPr="00396330">
        <w:rPr>
          <w:spacing w:val="-11"/>
          <w:sz w:val="24"/>
          <w:szCs w:val="24"/>
        </w:rPr>
        <w:t xml:space="preserve"> </w:t>
      </w:r>
      <w:r w:rsidRPr="00396330">
        <w:rPr>
          <w:sz w:val="24"/>
          <w:szCs w:val="24"/>
        </w:rPr>
        <w:t>ошибки</w:t>
      </w:r>
      <w:r w:rsidRPr="00396330">
        <w:rPr>
          <w:spacing w:val="-6"/>
          <w:sz w:val="24"/>
          <w:szCs w:val="24"/>
        </w:rPr>
        <w:t xml:space="preserve"> </w:t>
      </w:r>
      <w:r w:rsidRPr="00396330">
        <w:rPr>
          <w:sz w:val="24"/>
          <w:szCs w:val="24"/>
        </w:rPr>
        <w:t>на</w:t>
      </w:r>
      <w:r w:rsidRPr="00396330">
        <w:rPr>
          <w:spacing w:val="-17"/>
          <w:sz w:val="24"/>
          <w:szCs w:val="24"/>
        </w:rPr>
        <w:t xml:space="preserve"> </w:t>
      </w:r>
      <w:r w:rsidRPr="00396330">
        <w:rPr>
          <w:sz w:val="24"/>
          <w:szCs w:val="24"/>
        </w:rPr>
        <w:t>изученные правила, остальные ошибки исправляются педагогом, но не влияют</w:t>
      </w:r>
      <w:r w:rsidRPr="00396330">
        <w:rPr>
          <w:spacing w:val="1"/>
          <w:sz w:val="24"/>
          <w:szCs w:val="24"/>
        </w:rPr>
        <w:t xml:space="preserve"> </w:t>
      </w:r>
      <w:r w:rsidRPr="00396330">
        <w:rPr>
          <w:sz w:val="24"/>
          <w:szCs w:val="24"/>
        </w:rPr>
        <w:t>на</w:t>
      </w:r>
      <w:r w:rsidRPr="00396330">
        <w:rPr>
          <w:spacing w:val="-2"/>
          <w:sz w:val="24"/>
          <w:szCs w:val="24"/>
        </w:rPr>
        <w:t xml:space="preserve"> </w:t>
      </w:r>
      <w:r w:rsidRPr="00396330">
        <w:rPr>
          <w:sz w:val="24"/>
          <w:szCs w:val="24"/>
        </w:rPr>
        <w:t>оценивание.</w:t>
      </w:r>
      <w:r w:rsidRPr="00396330">
        <w:rPr>
          <w:rFonts w:eastAsiaTheme="minorHAnsi"/>
          <w:i/>
          <w:sz w:val="24"/>
          <w:szCs w:val="24"/>
        </w:rPr>
        <w:t xml:space="preserve"> </w:t>
      </w:r>
    </w:p>
    <w:p w14:paraId="5A2677BD" w14:textId="77777777" w:rsidR="002D319B" w:rsidRPr="00396330" w:rsidRDefault="002D319B" w:rsidP="0029215B">
      <w:pPr>
        <w:widowControl/>
        <w:autoSpaceDE/>
        <w:autoSpaceDN/>
        <w:ind w:firstLine="284"/>
        <w:jc w:val="right"/>
        <w:rPr>
          <w:rFonts w:eastAsiaTheme="minorHAnsi"/>
          <w:sz w:val="24"/>
          <w:szCs w:val="24"/>
        </w:rPr>
      </w:pPr>
    </w:p>
    <w:p w14:paraId="7D237EFD" w14:textId="77777777" w:rsidR="0029215B" w:rsidRDefault="0029215B" w:rsidP="0029215B">
      <w:pPr>
        <w:widowControl/>
        <w:autoSpaceDE/>
        <w:autoSpaceDN/>
        <w:ind w:firstLine="284"/>
        <w:jc w:val="right"/>
        <w:rPr>
          <w:rFonts w:eastAsiaTheme="minorHAnsi"/>
          <w:sz w:val="24"/>
          <w:szCs w:val="24"/>
        </w:rPr>
      </w:pPr>
    </w:p>
    <w:p w14:paraId="5E464715" w14:textId="77777777" w:rsidR="0029215B" w:rsidRDefault="0029215B" w:rsidP="0029215B">
      <w:pPr>
        <w:widowControl/>
        <w:autoSpaceDE/>
        <w:autoSpaceDN/>
        <w:ind w:firstLine="284"/>
        <w:jc w:val="right"/>
        <w:rPr>
          <w:rFonts w:eastAsiaTheme="minorHAnsi"/>
          <w:sz w:val="24"/>
          <w:szCs w:val="24"/>
        </w:rPr>
      </w:pPr>
    </w:p>
    <w:p w14:paraId="32A89267" w14:textId="77777777" w:rsidR="0029215B" w:rsidRDefault="0029215B" w:rsidP="0029215B">
      <w:pPr>
        <w:widowControl/>
        <w:autoSpaceDE/>
        <w:autoSpaceDN/>
        <w:ind w:firstLine="284"/>
        <w:jc w:val="right"/>
        <w:rPr>
          <w:rFonts w:eastAsiaTheme="minorHAnsi"/>
          <w:sz w:val="24"/>
          <w:szCs w:val="24"/>
        </w:rPr>
      </w:pPr>
    </w:p>
    <w:p w14:paraId="2DFBD10B" w14:textId="77777777" w:rsidR="0029215B" w:rsidRDefault="0029215B" w:rsidP="0029215B">
      <w:pPr>
        <w:widowControl/>
        <w:autoSpaceDE/>
        <w:autoSpaceDN/>
        <w:ind w:firstLine="284"/>
        <w:jc w:val="right"/>
        <w:rPr>
          <w:rFonts w:eastAsiaTheme="minorHAnsi"/>
          <w:sz w:val="24"/>
          <w:szCs w:val="24"/>
        </w:rPr>
      </w:pPr>
    </w:p>
    <w:p w14:paraId="0E534EBC" w14:textId="77777777" w:rsidR="0029215B" w:rsidRDefault="0029215B" w:rsidP="0029215B">
      <w:pPr>
        <w:widowControl/>
        <w:autoSpaceDE/>
        <w:autoSpaceDN/>
        <w:ind w:firstLine="284"/>
        <w:jc w:val="right"/>
        <w:rPr>
          <w:rFonts w:eastAsiaTheme="minorHAnsi"/>
          <w:sz w:val="24"/>
          <w:szCs w:val="24"/>
        </w:rPr>
      </w:pPr>
    </w:p>
    <w:p w14:paraId="5B2A7633" w14:textId="77777777" w:rsidR="0029215B" w:rsidRDefault="0029215B" w:rsidP="0029215B">
      <w:pPr>
        <w:widowControl/>
        <w:autoSpaceDE/>
        <w:autoSpaceDN/>
        <w:ind w:firstLine="284"/>
        <w:jc w:val="right"/>
        <w:rPr>
          <w:rFonts w:eastAsiaTheme="minorHAnsi"/>
          <w:sz w:val="24"/>
          <w:szCs w:val="24"/>
        </w:rPr>
      </w:pPr>
    </w:p>
    <w:p w14:paraId="7D9605E7" w14:textId="77777777" w:rsidR="0029215B" w:rsidRDefault="0029215B" w:rsidP="0029215B">
      <w:pPr>
        <w:widowControl/>
        <w:autoSpaceDE/>
        <w:autoSpaceDN/>
        <w:ind w:firstLine="284"/>
        <w:jc w:val="right"/>
        <w:rPr>
          <w:rFonts w:eastAsiaTheme="minorHAnsi"/>
          <w:sz w:val="24"/>
          <w:szCs w:val="24"/>
        </w:rPr>
      </w:pPr>
    </w:p>
    <w:p w14:paraId="740AAD22" w14:textId="78CA2262" w:rsidR="00F47BFA" w:rsidRPr="00396330" w:rsidRDefault="00F47BFA" w:rsidP="0029215B">
      <w:pPr>
        <w:widowControl/>
        <w:autoSpaceDE/>
        <w:autoSpaceDN/>
        <w:ind w:firstLine="284"/>
        <w:jc w:val="right"/>
        <w:rPr>
          <w:b/>
          <w:sz w:val="24"/>
          <w:szCs w:val="24"/>
        </w:rPr>
      </w:pPr>
      <w:r w:rsidRPr="00396330">
        <w:rPr>
          <w:rFonts w:eastAsiaTheme="minorHAnsi"/>
          <w:sz w:val="24"/>
          <w:szCs w:val="24"/>
        </w:rPr>
        <w:lastRenderedPageBreak/>
        <w:t>Таблица №</w:t>
      </w:r>
      <w:r w:rsidR="007D26C3" w:rsidRPr="00396330">
        <w:rPr>
          <w:rFonts w:eastAsiaTheme="minorHAnsi"/>
          <w:sz w:val="24"/>
          <w:szCs w:val="24"/>
        </w:rPr>
        <w:t>12</w:t>
      </w:r>
    </w:p>
    <w:p w14:paraId="18B5560E" w14:textId="6704B325" w:rsidR="00BF16BC" w:rsidRPr="00396330" w:rsidRDefault="009267E0" w:rsidP="0029215B">
      <w:pPr>
        <w:widowControl/>
        <w:autoSpaceDE/>
        <w:autoSpaceDN/>
        <w:jc w:val="center"/>
        <w:rPr>
          <w:b/>
          <w:sz w:val="24"/>
          <w:szCs w:val="24"/>
        </w:rPr>
      </w:pPr>
      <w:r w:rsidRPr="00396330">
        <w:rPr>
          <w:i/>
          <w:sz w:val="24"/>
          <w:szCs w:val="24"/>
        </w:rPr>
        <w:t>Общие к</w:t>
      </w:r>
      <w:r w:rsidR="00184F45" w:rsidRPr="00396330">
        <w:rPr>
          <w:i/>
          <w:sz w:val="24"/>
          <w:szCs w:val="24"/>
        </w:rPr>
        <w:t>ритерии оценивания</w:t>
      </w:r>
      <w:r w:rsidRPr="00396330">
        <w:rPr>
          <w:i/>
          <w:sz w:val="24"/>
          <w:szCs w:val="24"/>
        </w:rPr>
        <w:t xml:space="preserve"> творческих работ (и</w:t>
      </w:r>
      <w:r w:rsidR="000B279F" w:rsidRPr="00396330">
        <w:rPr>
          <w:i/>
          <w:sz w:val="24"/>
          <w:szCs w:val="24"/>
        </w:rPr>
        <w:t>зложени</w:t>
      </w:r>
      <w:r w:rsidRPr="00396330">
        <w:rPr>
          <w:i/>
          <w:sz w:val="24"/>
          <w:szCs w:val="24"/>
        </w:rPr>
        <w:t>е</w:t>
      </w:r>
      <w:r w:rsidR="000B279F" w:rsidRPr="00396330">
        <w:rPr>
          <w:i/>
          <w:sz w:val="24"/>
          <w:szCs w:val="24"/>
        </w:rPr>
        <w:t xml:space="preserve"> и сочинени</w:t>
      </w:r>
      <w:r w:rsidR="009F0734" w:rsidRPr="00396330">
        <w:rPr>
          <w:i/>
          <w:sz w:val="24"/>
          <w:szCs w:val="24"/>
        </w:rPr>
        <w:t>е)</w:t>
      </w:r>
    </w:p>
    <w:tbl>
      <w:tblPr>
        <w:tblStyle w:val="aa"/>
        <w:tblW w:w="8647" w:type="dxa"/>
        <w:tblInd w:w="624" w:type="dxa"/>
        <w:tblLayout w:type="fixed"/>
        <w:tblLook w:val="04A0" w:firstRow="1" w:lastRow="0" w:firstColumn="1" w:lastColumn="0" w:noHBand="0" w:noVBand="1"/>
      </w:tblPr>
      <w:tblGrid>
        <w:gridCol w:w="851"/>
        <w:gridCol w:w="5245"/>
        <w:gridCol w:w="2551"/>
      </w:tblGrid>
      <w:tr w:rsidR="009B70C7" w:rsidRPr="00396330" w14:paraId="048F1FDF" w14:textId="77777777" w:rsidTr="002D319B">
        <w:tc>
          <w:tcPr>
            <w:tcW w:w="851" w:type="dxa"/>
            <w:tcMar>
              <w:left w:w="57" w:type="dxa"/>
              <w:right w:w="57" w:type="dxa"/>
            </w:tcMar>
            <w:vAlign w:val="center"/>
          </w:tcPr>
          <w:p w14:paraId="00753AD5" w14:textId="3FE59031" w:rsidR="00C04659" w:rsidRPr="00396330" w:rsidRDefault="00F47BFA" w:rsidP="0029215B">
            <w:pPr>
              <w:pStyle w:val="af"/>
              <w:ind w:left="-62"/>
              <w:jc w:val="center"/>
              <w:rPr>
                <w:i/>
                <w:sz w:val="24"/>
                <w:szCs w:val="24"/>
              </w:rPr>
            </w:pPr>
            <w:r w:rsidRPr="00396330">
              <w:rPr>
                <w:i/>
                <w:sz w:val="24"/>
                <w:szCs w:val="24"/>
              </w:rPr>
              <w:t>Оценка</w:t>
            </w:r>
          </w:p>
        </w:tc>
        <w:tc>
          <w:tcPr>
            <w:tcW w:w="5245" w:type="dxa"/>
            <w:tcMar>
              <w:left w:w="57" w:type="dxa"/>
              <w:right w:w="57" w:type="dxa"/>
            </w:tcMar>
            <w:vAlign w:val="center"/>
          </w:tcPr>
          <w:p w14:paraId="2C5EA6E4" w14:textId="22F7E394" w:rsidR="00C04659" w:rsidRPr="00396330" w:rsidRDefault="00C04659" w:rsidP="0029215B">
            <w:pPr>
              <w:pStyle w:val="af"/>
              <w:jc w:val="center"/>
              <w:rPr>
                <w:i/>
                <w:sz w:val="24"/>
                <w:szCs w:val="24"/>
              </w:rPr>
            </w:pPr>
            <w:r w:rsidRPr="00396330">
              <w:rPr>
                <w:i/>
                <w:sz w:val="24"/>
                <w:szCs w:val="24"/>
              </w:rPr>
              <w:t>Критерии оценки содержания и речевого оформления</w:t>
            </w:r>
          </w:p>
        </w:tc>
        <w:tc>
          <w:tcPr>
            <w:tcW w:w="2551" w:type="dxa"/>
            <w:tcMar>
              <w:left w:w="57" w:type="dxa"/>
              <w:right w:w="57" w:type="dxa"/>
            </w:tcMar>
            <w:vAlign w:val="center"/>
          </w:tcPr>
          <w:p w14:paraId="4635446F" w14:textId="073BB2B1" w:rsidR="00C04659" w:rsidRPr="00396330" w:rsidRDefault="00C04659" w:rsidP="0029215B">
            <w:pPr>
              <w:pStyle w:val="af"/>
              <w:jc w:val="center"/>
              <w:rPr>
                <w:i/>
                <w:sz w:val="24"/>
                <w:szCs w:val="24"/>
              </w:rPr>
            </w:pPr>
            <w:r w:rsidRPr="00396330">
              <w:rPr>
                <w:i/>
                <w:sz w:val="24"/>
                <w:szCs w:val="24"/>
              </w:rPr>
              <w:t>Критерии оценки грамотности</w:t>
            </w:r>
          </w:p>
        </w:tc>
      </w:tr>
      <w:tr w:rsidR="009B70C7" w:rsidRPr="00396330" w14:paraId="1C8E7B22" w14:textId="77777777" w:rsidTr="002D319B">
        <w:tc>
          <w:tcPr>
            <w:tcW w:w="851" w:type="dxa"/>
            <w:tcMar>
              <w:left w:w="57" w:type="dxa"/>
              <w:right w:w="57" w:type="dxa"/>
            </w:tcMar>
          </w:tcPr>
          <w:p w14:paraId="01C65906" w14:textId="0768C3A3" w:rsidR="00C04659" w:rsidRPr="00396330" w:rsidRDefault="00C04659" w:rsidP="0029215B">
            <w:pPr>
              <w:pStyle w:val="af"/>
              <w:jc w:val="both"/>
              <w:rPr>
                <w:sz w:val="24"/>
                <w:szCs w:val="24"/>
              </w:rPr>
            </w:pPr>
            <w:r w:rsidRPr="00396330">
              <w:rPr>
                <w:rFonts w:eastAsiaTheme="minorHAnsi"/>
                <w:sz w:val="24"/>
                <w:szCs w:val="24"/>
              </w:rPr>
              <w:t>«5»</w:t>
            </w:r>
          </w:p>
        </w:tc>
        <w:tc>
          <w:tcPr>
            <w:tcW w:w="5245" w:type="dxa"/>
            <w:tcMar>
              <w:left w:w="57" w:type="dxa"/>
              <w:right w:w="57" w:type="dxa"/>
            </w:tcMar>
          </w:tcPr>
          <w:p w14:paraId="43FD6A8F" w14:textId="202EAF7C" w:rsidR="00C04659" w:rsidRPr="00396330" w:rsidRDefault="009F0734" w:rsidP="0029215B">
            <w:pPr>
              <w:pStyle w:val="af"/>
              <w:jc w:val="both"/>
              <w:rPr>
                <w:rFonts w:eastAsiaTheme="minorHAnsi"/>
                <w:sz w:val="24"/>
                <w:szCs w:val="24"/>
              </w:rPr>
            </w:pPr>
            <w:r w:rsidRPr="00396330">
              <w:rPr>
                <w:rFonts w:eastAsiaTheme="minorHAnsi"/>
                <w:sz w:val="24"/>
                <w:szCs w:val="24"/>
              </w:rPr>
              <w:t>– П</w:t>
            </w:r>
            <w:r w:rsidR="00C04659" w:rsidRPr="00396330">
              <w:rPr>
                <w:rFonts w:eastAsiaTheme="minorHAnsi"/>
                <w:sz w:val="24"/>
                <w:szCs w:val="24"/>
              </w:rPr>
              <w:t xml:space="preserve">равильное и последовательное воспроизведение авторского текста; </w:t>
            </w:r>
          </w:p>
          <w:p w14:paraId="6BEDC032" w14:textId="1D5E82AA" w:rsidR="00C04659" w:rsidRPr="00396330" w:rsidRDefault="009F0734" w:rsidP="0029215B">
            <w:pPr>
              <w:pStyle w:val="af"/>
              <w:jc w:val="both"/>
              <w:rPr>
                <w:rFonts w:eastAsiaTheme="minorHAnsi"/>
                <w:sz w:val="24"/>
                <w:szCs w:val="24"/>
              </w:rPr>
            </w:pPr>
            <w:r w:rsidRPr="00396330">
              <w:rPr>
                <w:rFonts w:eastAsiaTheme="minorHAnsi"/>
                <w:sz w:val="24"/>
                <w:szCs w:val="24"/>
              </w:rPr>
              <w:t>– </w:t>
            </w:r>
            <w:r w:rsidR="00C04659" w:rsidRPr="00396330">
              <w:rPr>
                <w:rFonts w:eastAsiaTheme="minorHAnsi"/>
                <w:sz w:val="24"/>
                <w:szCs w:val="24"/>
              </w:rPr>
              <w:t xml:space="preserve">логически последовательное раскрытие темы, отсутствие фактических ошибок; </w:t>
            </w:r>
          </w:p>
          <w:p w14:paraId="3151F8B2" w14:textId="31E3B378" w:rsidR="00C04659" w:rsidRPr="00396330" w:rsidRDefault="009F0734" w:rsidP="0029215B">
            <w:pPr>
              <w:pStyle w:val="af"/>
              <w:jc w:val="both"/>
              <w:rPr>
                <w:rFonts w:eastAsiaTheme="minorHAnsi"/>
                <w:sz w:val="24"/>
                <w:szCs w:val="24"/>
              </w:rPr>
            </w:pPr>
            <w:r w:rsidRPr="00396330">
              <w:rPr>
                <w:rFonts w:eastAsiaTheme="minorHAnsi"/>
                <w:sz w:val="24"/>
                <w:szCs w:val="24"/>
              </w:rPr>
              <w:t>– </w:t>
            </w:r>
            <w:r w:rsidR="00C04659" w:rsidRPr="00396330">
              <w:rPr>
                <w:rFonts w:eastAsiaTheme="minorHAnsi"/>
                <w:sz w:val="24"/>
                <w:szCs w:val="24"/>
              </w:rPr>
              <w:t xml:space="preserve">богатство словаря, правильность речевого оформления (допускается не </w:t>
            </w:r>
            <w:r w:rsidRPr="00396330">
              <w:rPr>
                <w:rFonts w:eastAsiaTheme="minorHAnsi"/>
                <w:sz w:val="24"/>
                <w:szCs w:val="24"/>
              </w:rPr>
              <w:t>более одной речевой неточности)</w:t>
            </w:r>
          </w:p>
        </w:tc>
        <w:tc>
          <w:tcPr>
            <w:tcW w:w="2551" w:type="dxa"/>
            <w:tcMar>
              <w:left w:w="57" w:type="dxa"/>
              <w:right w:w="57" w:type="dxa"/>
            </w:tcMar>
          </w:tcPr>
          <w:p w14:paraId="088AB4A0" w14:textId="6E014C08" w:rsidR="00C04659" w:rsidRPr="00396330" w:rsidRDefault="009F0734" w:rsidP="0029215B">
            <w:pPr>
              <w:pStyle w:val="af"/>
              <w:jc w:val="both"/>
              <w:rPr>
                <w:rFonts w:eastAsiaTheme="minorHAnsi"/>
                <w:sz w:val="24"/>
                <w:szCs w:val="24"/>
              </w:rPr>
            </w:pPr>
            <w:r w:rsidRPr="00396330">
              <w:rPr>
                <w:rFonts w:eastAsiaTheme="minorHAnsi"/>
                <w:sz w:val="24"/>
                <w:szCs w:val="24"/>
              </w:rPr>
              <w:t>– Н</w:t>
            </w:r>
            <w:r w:rsidR="00C04659" w:rsidRPr="00396330">
              <w:rPr>
                <w:rFonts w:eastAsiaTheme="minorHAnsi"/>
                <w:sz w:val="24"/>
                <w:szCs w:val="24"/>
              </w:rPr>
              <w:t>ет орфографи</w:t>
            </w:r>
            <w:r w:rsidRPr="00396330">
              <w:rPr>
                <w:rFonts w:eastAsiaTheme="minorHAnsi"/>
                <w:sz w:val="24"/>
                <w:szCs w:val="24"/>
              </w:rPr>
              <w:t>ческих и пунктуационных ошибок;</w:t>
            </w:r>
          </w:p>
          <w:p w14:paraId="30BEA361" w14:textId="3853CDB8" w:rsidR="00C04659" w:rsidRPr="00396330" w:rsidRDefault="009F0734" w:rsidP="0029215B">
            <w:pPr>
              <w:pStyle w:val="af"/>
              <w:jc w:val="both"/>
              <w:rPr>
                <w:sz w:val="24"/>
                <w:szCs w:val="24"/>
              </w:rPr>
            </w:pPr>
            <w:r w:rsidRPr="00396330">
              <w:rPr>
                <w:rFonts w:eastAsiaTheme="minorHAnsi"/>
                <w:sz w:val="24"/>
                <w:szCs w:val="24"/>
              </w:rPr>
              <w:t>– </w:t>
            </w:r>
            <w:r w:rsidR="00C04659" w:rsidRPr="00396330">
              <w:rPr>
                <w:rFonts w:eastAsiaTheme="minorHAnsi"/>
                <w:sz w:val="24"/>
                <w:szCs w:val="24"/>
              </w:rPr>
              <w:t>допускается 1</w:t>
            </w:r>
            <w:r w:rsidRPr="00396330">
              <w:rPr>
                <w:rFonts w:eastAsiaTheme="minorHAnsi"/>
                <w:sz w:val="24"/>
                <w:szCs w:val="24"/>
              </w:rPr>
              <w:t>–</w:t>
            </w:r>
            <w:r w:rsidR="00C04659" w:rsidRPr="00396330">
              <w:rPr>
                <w:rFonts w:eastAsiaTheme="minorHAnsi"/>
                <w:sz w:val="24"/>
                <w:szCs w:val="24"/>
              </w:rPr>
              <w:t>2 исправления</w:t>
            </w:r>
          </w:p>
        </w:tc>
      </w:tr>
      <w:tr w:rsidR="009B70C7" w:rsidRPr="00396330" w14:paraId="4BC2B1B5" w14:textId="77777777" w:rsidTr="002D319B">
        <w:tc>
          <w:tcPr>
            <w:tcW w:w="851" w:type="dxa"/>
            <w:tcMar>
              <w:left w:w="57" w:type="dxa"/>
              <w:right w:w="57" w:type="dxa"/>
            </w:tcMar>
          </w:tcPr>
          <w:p w14:paraId="2116985A" w14:textId="74785E63" w:rsidR="00C04659" w:rsidRPr="00396330" w:rsidRDefault="00C04659" w:rsidP="0029215B">
            <w:pPr>
              <w:pStyle w:val="af"/>
              <w:jc w:val="both"/>
              <w:rPr>
                <w:sz w:val="24"/>
                <w:szCs w:val="24"/>
              </w:rPr>
            </w:pPr>
            <w:r w:rsidRPr="00396330">
              <w:rPr>
                <w:rFonts w:eastAsiaTheme="minorHAnsi"/>
                <w:sz w:val="24"/>
                <w:szCs w:val="24"/>
              </w:rPr>
              <w:t>«4»</w:t>
            </w:r>
          </w:p>
        </w:tc>
        <w:tc>
          <w:tcPr>
            <w:tcW w:w="5245" w:type="dxa"/>
            <w:tcMar>
              <w:left w:w="57" w:type="dxa"/>
              <w:right w:w="57" w:type="dxa"/>
            </w:tcMar>
          </w:tcPr>
          <w:p w14:paraId="26D818FD" w14:textId="661C8BF8" w:rsidR="00C04659" w:rsidRPr="00396330" w:rsidRDefault="009F0734" w:rsidP="0029215B">
            <w:pPr>
              <w:pStyle w:val="af"/>
              <w:jc w:val="both"/>
              <w:rPr>
                <w:rFonts w:eastAsiaTheme="minorHAnsi"/>
                <w:sz w:val="24"/>
                <w:szCs w:val="24"/>
              </w:rPr>
            </w:pPr>
            <w:r w:rsidRPr="00396330">
              <w:rPr>
                <w:rFonts w:eastAsiaTheme="minorHAnsi"/>
                <w:sz w:val="24"/>
                <w:szCs w:val="24"/>
              </w:rPr>
              <w:t>– Д</w:t>
            </w:r>
            <w:r w:rsidR="00C04659" w:rsidRPr="00396330">
              <w:rPr>
                <w:rFonts w:eastAsiaTheme="minorHAnsi"/>
                <w:sz w:val="24"/>
                <w:szCs w:val="24"/>
              </w:rPr>
              <w:t xml:space="preserve">остаточно полное воспроизведение авторского текста, раскрыта тема, но имеются незначительные нарушения последовательности изложения мыслей; </w:t>
            </w:r>
          </w:p>
          <w:p w14:paraId="4B437561" w14:textId="2BB903C7" w:rsidR="00C04659" w:rsidRPr="00396330" w:rsidRDefault="009F0734" w:rsidP="0029215B">
            <w:pPr>
              <w:pStyle w:val="af"/>
              <w:jc w:val="both"/>
              <w:rPr>
                <w:rFonts w:eastAsiaTheme="minorHAnsi"/>
                <w:sz w:val="24"/>
                <w:szCs w:val="24"/>
              </w:rPr>
            </w:pPr>
            <w:r w:rsidRPr="00396330">
              <w:rPr>
                <w:rFonts w:eastAsiaTheme="minorHAnsi"/>
                <w:sz w:val="24"/>
                <w:szCs w:val="24"/>
              </w:rPr>
              <w:t>– </w:t>
            </w:r>
            <w:r w:rsidR="00C04659" w:rsidRPr="00396330">
              <w:rPr>
                <w:rFonts w:eastAsiaTheme="minorHAnsi"/>
                <w:sz w:val="24"/>
                <w:szCs w:val="24"/>
              </w:rPr>
              <w:t xml:space="preserve">присутствуют отдельные фактические и речевые неточности; </w:t>
            </w:r>
          </w:p>
          <w:p w14:paraId="7ADF75BB" w14:textId="75C0361A" w:rsidR="00C04659" w:rsidRPr="00396330" w:rsidRDefault="009F0734" w:rsidP="0029215B">
            <w:pPr>
              <w:pStyle w:val="af"/>
              <w:jc w:val="both"/>
              <w:rPr>
                <w:rFonts w:eastAsiaTheme="minorHAnsi"/>
                <w:sz w:val="24"/>
                <w:szCs w:val="24"/>
              </w:rPr>
            </w:pPr>
            <w:r w:rsidRPr="00396330">
              <w:rPr>
                <w:rFonts w:eastAsiaTheme="minorHAnsi"/>
                <w:sz w:val="24"/>
                <w:szCs w:val="24"/>
              </w:rPr>
              <w:t>– </w:t>
            </w:r>
            <w:r w:rsidR="00C04659" w:rsidRPr="00396330">
              <w:rPr>
                <w:rFonts w:eastAsiaTheme="minorHAnsi"/>
                <w:sz w:val="24"/>
                <w:szCs w:val="24"/>
              </w:rPr>
              <w:t>допускается не более 3 речевых недочетов, недочетов в содержании и построении текста</w:t>
            </w:r>
          </w:p>
        </w:tc>
        <w:tc>
          <w:tcPr>
            <w:tcW w:w="2551" w:type="dxa"/>
            <w:tcMar>
              <w:left w:w="57" w:type="dxa"/>
              <w:right w:w="57" w:type="dxa"/>
            </w:tcMar>
          </w:tcPr>
          <w:p w14:paraId="69B47A3F" w14:textId="49BC1C8E" w:rsidR="00C04659" w:rsidRPr="00396330" w:rsidRDefault="009F0734" w:rsidP="0029215B">
            <w:pPr>
              <w:pStyle w:val="af"/>
              <w:jc w:val="both"/>
              <w:rPr>
                <w:sz w:val="24"/>
                <w:szCs w:val="24"/>
              </w:rPr>
            </w:pPr>
            <w:r w:rsidRPr="00396330">
              <w:rPr>
                <w:rFonts w:eastAsiaTheme="minorHAnsi"/>
                <w:sz w:val="24"/>
                <w:szCs w:val="24"/>
              </w:rPr>
              <w:t>– </w:t>
            </w:r>
            <w:r w:rsidR="00C04659" w:rsidRPr="00396330">
              <w:rPr>
                <w:rFonts w:eastAsiaTheme="minorHAnsi"/>
                <w:sz w:val="24"/>
                <w:szCs w:val="24"/>
              </w:rPr>
              <w:t>1</w:t>
            </w:r>
            <w:r w:rsidRPr="00396330">
              <w:rPr>
                <w:rFonts w:eastAsiaTheme="minorHAnsi"/>
                <w:sz w:val="24"/>
                <w:szCs w:val="24"/>
              </w:rPr>
              <w:t>–</w:t>
            </w:r>
            <w:r w:rsidR="00C04659" w:rsidRPr="00396330">
              <w:rPr>
                <w:rFonts w:eastAsiaTheme="minorHAnsi"/>
                <w:sz w:val="24"/>
                <w:szCs w:val="24"/>
              </w:rPr>
              <w:t>2 орфографические и 1</w:t>
            </w:r>
            <w:r w:rsidRPr="00396330">
              <w:rPr>
                <w:rFonts w:eastAsiaTheme="minorHAnsi"/>
                <w:sz w:val="24"/>
                <w:szCs w:val="24"/>
              </w:rPr>
              <w:t>–</w:t>
            </w:r>
            <w:r w:rsidR="00C04659" w:rsidRPr="00396330">
              <w:rPr>
                <w:rFonts w:eastAsiaTheme="minorHAnsi"/>
                <w:sz w:val="24"/>
                <w:szCs w:val="24"/>
              </w:rPr>
              <w:t>2 пунктуационные ошибки, 1</w:t>
            </w:r>
            <w:r w:rsidRPr="00396330">
              <w:rPr>
                <w:rFonts w:eastAsiaTheme="minorHAnsi"/>
                <w:sz w:val="24"/>
                <w:szCs w:val="24"/>
              </w:rPr>
              <w:t>–</w:t>
            </w:r>
            <w:r w:rsidR="00C04659" w:rsidRPr="00396330">
              <w:rPr>
                <w:rFonts w:eastAsiaTheme="minorHAnsi"/>
                <w:sz w:val="24"/>
                <w:szCs w:val="24"/>
              </w:rPr>
              <w:t>2 исправления</w:t>
            </w:r>
          </w:p>
        </w:tc>
      </w:tr>
      <w:tr w:rsidR="009B70C7" w:rsidRPr="00396330" w14:paraId="6B70A7DE" w14:textId="77777777" w:rsidTr="002D319B">
        <w:tc>
          <w:tcPr>
            <w:tcW w:w="851" w:type="dxa"/>
            <w:tcMar>
              <w:left w:w="57" w:type="dxa"/>
              <w:right w:w="57" w:type="dxa"/>
            </w:tcMar>
          </w:tcPr>
          <w:p w14:paraId="07283909" w14:textId="48C9EC82" w:rsidR="00C04659" w:rsidRPr="00396330" w:rsidRDefault="00C04659" w:rsidP="0029215B">
            <w:pPr>
              <w:pStyle w:val="af"/>
              <w:jc w:val="both"/>
              <w:rPr>
                <w:sz w:val="24"/>
                <w:szCs w:val="24"/>
              </w:rPr>
            </w:pPr>
            <w:r w:rsidRPr="00396330">
              <w:rPr>
                <w:rFonts w:eastAsiaTheme="minorHAnsi"/>
                <w:sz w:val="24"/>
                <w:szCs w:val="24"/>
              </w:rPr>
              <w:t>«3»</w:t>
            </w:r>
          </w:p>
        </w:tc>
        <w:tc>
          <w:tcPr>
            <w:tcW w:w="5245" w:type="dxa"/>
            <w:tcMar>
              <w:left w:w="57" w:type="dxa"/>
              <w:right w:w="57" w:type="dxa"/>
            </w:tcMar>
          </w:tcPr>
          <w:p w14:paraId="0E86A9C2" w14:textId="02B01819" w:rsidR="00C04659" w:rsidRPr="00396330" w:rsidRDefault="009F0734" w:rsidP="0029215B">
            <w:pPr>
              <w:pStyle w:val="af"/>
              <w:jc w:val="both"/>
              <w:rPr>
                <w:rFonts w:eastAsiaTheme="minorHAnsi"/>
                <w:sz w:val="24"/>
                <w:szCs w:val="24"/>
              </w:rPr>
            </w:pPr>
            <w:r w:rsidRPr="00396330">
              <w:rPr>
                <w:rFonts w:eastAsiaTheme="minorHAnsi"/>
                <w:sz w:val="24"/>
                <w:szCs w:val="24"/>
              </w:rPr>
              <w:t>– Д</w:t>
            </w:r>
            <w:r w:rsidR="00C04659" w:rsidRPr="00396330">
              <w:rPr>
                <w:rFonts w:eastAsiaTheme="minorHAnsi"/>
                <w:sz w:val="24"/>
                <w:szCs w:val="24"/>
              </w:rPr>
              <w:t xml:space="preserve">опущены некоторые отступления от авторского текста; </w:t>
            </w:r>
          </w:p>
          <w:p w14:paraId="5F2B2DDF" w14:textId="7A59B3D2" w:rsidR="00C04659" w:rsidRPr="00396330" w:rsidRDefault="009F0734" w:rsidP="0029215B">
            <w:pPr>
              <w:pStyle w:val="af"/>
              <w:jc w:val="both"/>
              <w:rPr>
                <w:rFonts w:eastAsiaTheme="minorHAnsi"/>
                <w:sz w:val="24"/>
                <w:szCs w:val="24"/>
              </w:rPr>
            </w:pPr>
            <w:r w:rsidRPr="00396330">
              <w:rPr>
                <w:rFonts w:eastAsiaTheme="minorHAnsi"/>
                <w:sz w:val="24"/>
                <w:szCs w:val="24"/>
              </w:rPr>
              <w:t>– </w:t>
            </w:r>
            <w:r w:rsidR="00C04659" w:rsidRPr="00396330">
              <w:rPr>
                <w:rFonts w:eastAsiaTheme="minorHAnsi"/>
                <w:sz w:val="24"/>
                <w:szCs w:val="24"/>
              </w:rPr>
              <w:t xml:space="preserve">допущены отдельные нарушения в последовательности изложения мыслей, в построении 2–3 предложений; </w:t>
            </w:r>
          </w:p>
          <w:p w14:paraId="168BBF46" w14:textId="6B7DAD01" w:rsidR="00C04659" w:rsidRPr="00396330" w:rsidRDefault="009F0734" w:rsidP="0029215B">
            <w:pPr>
              <w:pStyle w:val="af"/>
              <w:jc w:val="both"/>
              <w:rPr>
                <w:rFonts w:eastAsiaTheme="minorHAnsi"/>
                <w:sz w:val="24"/>
                <w:szCs w:val="24"/>
              </w:rPr>
            </w:pPr>
            <w:r w:rsidRPr="00396330">
              <w:rPr>
                <w:rFonts w:eastAsiaTheme="minorHAnsi"/>
                <w:sz w:val="24"/>
                <w:szCs w:val="24"/>
              </w:rPr>
              <w:t>– </w:t>
            </w:r>
            <w:r w:rsidR="00C04659" w:rsidRPr="00396330">
              <w:rPr>
                <w:rFonts w:eastAsiaTheme="minorHAnsi"/>
                <w:sz w:val="24"/>
                <w:szCs w:val="24"/>
              </w:rPr>
              <w:t xml:space="preserve">беден словарь; </w:t>
            </w:r>
          </w:p>
          <w:p w14:paraId="0A358C31" w14:textId="1F0B07DE" w:rsidR="00C04659" w:rsidRPr="00396330" w:rsidRDefault="009F0734" w:rsidP="0029215B">
            <w:pPr>
              <w:pStyle w:val="af"/>
              <w:jc w:val="both"/>
              <w:rPr>
                <w:rFonts w:eastAsiaTheme="minorHAnsi"/>
                <w:sz w:val="24"/>
                <w:szCs w:val="24"/>
              </w:rPr>
            </w:pPr>
            <w:r w:rsidRPr="00396330">
              <w:rPr>
                <w:rFonts w:eastAsiaTheme="minorHAnsi"/>
                <w:sz w:val="24"/>
                <w:szCs w:val="24"/>
              </w:rPr>
              <w:t>– </w:t>
            </w:r>
            <w:r w:rsidR="00C04659" w:rsidRPr="00396330">
              <w:rPr>
                <w:rFonts w:eastAsiaTheme="minorHAnsi"/>
                <w:sz w:val="24"/>
                <w:szCs w:val="24"/>
              </w:rPr>
              <w:t xml:space="preserve">присутствуют речевые неточности; </w:t>
            </w:r>
          </w:p>
          <w:p w14:paraId="2D20BE4D" w14:textId="0A0398D4" w:rsidR="00C04659" w:rsidRPr="00396330" w:rsidRDefault="009F0734" w:rsidP="0029215B">
            <w:pPr>
              <w:pStyle w:val="af"/>
              <w:jc w:val="both"/>
              <w:rPr>
                <w:sz w:val="24"/>
                <w:szCs w:val="24"/>
              </w:rPr>
            </w:pPr>
            <w:r w:rsidRPr="00396330">
              <w:rPr>
                <w:rFonts w:eastAsiaTheme="minorHAnsi"/>
                <w:sz w:val="24"/>
                <w:szCs w:val="24"/>
              </w:rPr>
              <w:t>– </w:t>
            </w:r>
            <w:r w:rsidR="00C04659" w:rsidRPr="00396330">
              <w:rPr>
                <w:rFonts w:eastAsiaTheme="minorHAnsi"/>
                <w:sz w:val="24"/>
                <w:szCs w:val="24"/>
              </w:rPr>
              <w:t>наличие недочетов в построении и употреблении слов (допускается не более 5 речевых недочетов в содержании и построении текста)</w:t>
            </w:r>
          </w:p>
        </w:tc>
        <w:tc>
          <w:tcPr>
            <w:tcW w:w="2551" w:type="dxa"/>
            <w:tcMar>
              <w:left w:w="57" w:type="dxa"/>
              <w:right w:w="57" w:type="dxa"/>
            </w:tcMar>
          </w:tcPr>
          <w:p w14:paraId="5C315402" w14:textId="6A77D730" w:rsidR="00C04659" w:rsidRPr="00396330" w:rsidRDefault="009F0734" w:rsidP="0029215B">
            <w:pPr>
              <w:pStyle w:val="af"/>
              <w:jc w:val="both"/>
              <w:rPr>
                <w:sz w:val="24"/>
                <w:szCs w:val="24"/>
              </w:rPr>
            </w:pPr>
            <w:r w:rsidRPr="00396330">
              <w:rPr>
                <w:rFonts w:eastAsiaTheme="minorHAnsi"/>
                <w:sz w:val="24"/>
                <w:szCs w:val="24"/>
              </w:rPr>
              <w:t>– </w:t>
            </w:r>
            <w:r w:rsidR="00C04659" w:rsidRPr="00396330">
              <w:rPr>
                <w:rFonts w:eastAsiaTheme="minorHAnsi"/>
                <w:sz w:val="24"/>
                <w:szCs w:val="24"/>
              </w:rPr>
              <w:t>3</w:t>
            </w:r>
            <w:r w:rsidRPr="00396330">
              <w:rPr>
                <w:rFonts w:eastAsiaTheme="minorHAnsi"/>
                <w:sz w:val="24"/>
                <w:szCs w:val="24"/>
              </w:rPr>
              <w:t>–</w:t>
            </w:r>
            <w:r w:rsidR="00C04659" w:rsidRPr="00396330">
              <w:rPr>
                <w:rFonts w:eastAsiaTheme="minorHAnsi"/>
                <w:sz w:val="24"/>
                <w:szCs w:val="24"/>
              </w:rPr>
              <w:t>5 орфографических ошибок и 3 пунктуационные ошибки, 1</w:t>
            </w:r>
            <w:r w:rsidRPr="00396330">
              <w:rPr>
                <w:rFonts w:eastAsiaTheme="minorHAnsi"/>
                <w:sz w:val="24"/>
                <w:szCs w:val="24"/>
              </w:rPr>
              <w:t>–</w:t>
            </w:r>
            <w:r w:rsidR="00C04659" w:rsidRPr="00396330">
              <w:rPr>
                <w:rFonts w:eastAsiaTheme="minorHAnsi"/>
                <w:sz w:val="24"/>
                <w:szCs w:val="24"/>
              </w:rPr>
              <w:t>2 исправления</w:t>
            </w:r>
          </w:p>
        </w:tc>
      </w:tr>
      <w:tr w:rsidR="00C04659" w:rsidRPr="00396330" w14:paraId="4C7E70B9" w14:textId="77777777" w:rsidTr="002D319B">
        <w:tc>
          <w:tcPr>
            <w:tcW w:w="851" w:type="dxa"/>
            <w:tcMar>
              <w:left w:w="57" w:type="dxa"/>
              <w:right w:w="57" w:type="dxa"/>
            </w:tcMar>
          </w:tcPr>
          <w:p w14:paraId="5BE4D301" w14:textId="05830A7A" w:rsidR="00C04659" w:rsidRPr="00396330" w:rsidRDefault="00C04659" w:rsidP="0029215B">
            <w:pPr>
              <w:pStyle w:val="af"/>
              <w:jc w:val="both"/>
              <w:rPr>
                <w:sz w:val="24"/>
                <w:szCs w:val="24"/>
              </w:rPr>
            </w:pPr>
            <w:r w:rsidRPr="00396330">
              <w:rPr>
                <w:rFonts w:eastAsiaTheme="minorHAnsi"/>
                <w:sz w:val="24"/>
                <w:szCs w:val="24"/>
              </w:rPr>
              <w:t>«2»</w:t>
            </w:r>
          </w:p>
        </w:tc>
        <w:tc>
          <w:tcPr>
            <w:tcW w:w="5245" w:type="dxa"/>
            <w:tcMar>
              <w:left w:w="57" w:type="dxa"/>
              <w:right w:w="57" w:type="dxa"/>
            </w:tcMar>
          </w:tcPr>
          <w:p w14:paraId="15B8B3B1" w14:textId="68F6DF1B" w:rsidR="00C04659" w:rsidRPr="00396330" w:rsidRDefault="009F0734" w:rsidP="0029215B">
            <w:pPr>
              <w:pStyle w:val="af"/>
              <w:jc w:val="both"/>
              <w:rPr>
                <w:rFonts w:eastAsiaTheme="minorHAnsi"/>
                <w:sz w:val="24"/>
                <w:szCs w:val="24"/>
              </w:rPr>
            </w:pPr>
            <w:r w:rsidRPr="00396330">
              <w:rPr>
                <w:rFonts w:eastAsiaTheme="minorHAnsi"/>
                <w:sz w:val="24"/>
                <w:szCs w:val="24"/>
              </w:rPr>
              <w:t>– Р</w:t>
            </w:r>
            <w:r w:rsidR="00C04659" w:rsidRPr="00396330">
              <w:rPr>
                <w:rFonts w:eastAsiaTheme="minorHAnsi"/>
                <w:sz w:val="24"/>
                <w:szCs w:val="24"/>
              </w:rPr>
              <w:t xml:space="preserve">абота не соответствует теме; </w:t>
            </w:r>
          </w:p>
          <w:p w14:paraId="69D24798" w14:textId="73FA2AB8" w:rsidR="00C04659" w:rsidRPr="00396330" w:rsidRDefault="009F0734" w:rsidP="0029215B">
            <w:pPr>
              <w:pStyle w:val="af"/>
              <w:jc w:val="both"/>
              <w:rPr>
                <w:rFonts w:eastAsiaTheme="minorHAnsi"/>
                <w:sz w:val="24"/>
                <w:szCs w:val="24"/>
              </w:rPr>
            </w:pPr>
            <w:r w:rsidRPr="00396330">
              <w:rPr>
                <w:rFonts w:eastAsiaTheme="minorHAnsi"/>
                <w:sz w:val="24"/>
                <w:szCs w:val="24"/>
              </w:rPr>
              <w:t>– </w:t>
            </w:r>
            <w:r w:rsidR="00C04659" w:rsidRPr="00396330">
              <w:rPr>
                <w:rFonts w:eastAsiaTheme="minorHAnsi"/>
                <w:sz w:val="24"/>
                <w:szCs w:val="24"/>
              </w:rPr>
              <w:t xml:space="preserve">имеются значительные отступления от авторской темы; </w:t>
            </w:r>
          </w:p>
          <w:p w14:paraId="43117832" w14:textId="146166AA" w:rsidR="00C04659" w:rsidRPr="00396330" w:rsidRDefault="009F0734" w:rsidP="0029215B">
            <w:pPr>
              <w:pStyle w:val="af"/>
              <w:jc w:val="both"/>
              <w:rPr>
                <w:rFonts w:eastAsiaTheme="minorHAnsi"/>
                <w:sz w:val="24"/>
                <w:szCs w:val="24"/>
              </w:rPr>
            </w:pPr>
            <w:r w:rsidRPr="00396330">
              <w:rPr>
                <w:rFonts w:eastAsiaTheme="minorHAnsi"/>
                <w:sz w:val="24"/>
                <w:szCs w:val="24"/>
              </w:rPr>
              <w:t>– </w:t>
            </w:r>
            <w:r w:rsidR="00C04659" w:rsidRPr="00396330">
              <w:rPr>
                <w:rFonts w:eastAsiaTheme="minorHAnsi"/>
                <w:sz w:val="24"/>
                <w:szCs w:val="24"/>
              </w:rPr>
              <w:t xml:space="preserve">много фактических неточностей; </w:t>
            </w:r>
          </w:p>
          <w:p w14:paraId="103CF82C" w14:textId="274948E0" w:rsidR="00C04659" w:rsidRPr="00396330" w:rsidRDefault="009F0734" w:rsidP="0029215B">
            <w:pPr>
              <w:pStyle w:val="af"/>
              <w:jc w:val="both"/>
              <w:rPr>
                <w:rFonts w:eastAsiaTheme="minorHAnsi"/>
                <w:sz w:val="24"/>
                <w:szCs w:val="24"/>
              </w:rPr>
            </w:pPr>
            <w:r w:rsidRPr="00396330">
              <w:rPr>
                <w:rFonts w:eastAsiaTheme="minorHAnsi"/>
                <w:sz w:val="24"/>
                <w:szCs w:val="24"/>
              </w:rPr>
              <w:t>– </w:t>
            </w:r>
            <w:r w:rsidR="00C04659" w:rsidRPr="00396330">
              <w:rPr>
                <w:rFonts w:eastAsiaTheme="minorHAnsi"/>
                <w:sz w:val="24"/>
                <w:szCs w:val="24"/>
              </w:rPr>
              <w:t xml:space="preserve">нарушена последовательность изложения мыслей; </w:t>
            </w:r>
          </w:p>
          <w:p w14:paraId="0E0979F1" w14:textId="04107582" w:rsidR="00C04659" w:rsidRPr="00396330" w:rsidRDefault="009F0734" w:rsidP="0029215B">
            <w:pPr>
              <w:pStyle w:val="af"/>
              <w:jc w:val="both"/>
              <w:rPr>
                <w:rFonts w:eastAsiaTheme="minorHAnsi"/>
                <w:sz w:val="24"/>
                <w:szCs w:val="24"/>
              </w:rPr>
            </w:pPr>
            <w:r w:rsidRPr="00396330">
              <w:rPr>
                <w:rFonts w:eastAsiaTheme="minorHAnsi"/>
                <w:sz w:val="24"/>
                <w:szCs w:val="24"/>
              </w:rPr>
              <w:t>– </w:t>
            </w:r>
            <w:r w:rsidR="00C04659" w:rsidRPr="00396330">
              <w:rPr>
                <w:rFonts w:eastAsiaTheme="minorHAnsi"/>
                <w:sz w:val="24"/>
                <w:szCs w:val="24"/>
              </w:rPr>
              <w:t xml:space="preserve">во всех частях работы отсутствует связь между ними; </w:t>
            </w:r>
          </w:p>
          <w:p w14:paraId="1C97D0BE" w14:textId="6018D121" w:rsidR="00C04659" w:rsidRPr="00396330" w:rsidRDefault="009F0734" w:rsidP="0029215B">
            <w:pPr>
              <w:pStyle w:val="af"/>
              <w:jc w:val="both"/>
              <w:rPr>
                <w:rFonts w:eastAsiaTheme="minorHAnsi"/>
                <w:sz w:val="24"/>
                <w:szCs w:val="24"/>
              </w:rPr>
            </w:pPr>
            <w:r w:rsidRPr="00396330">
              <w:rPr>
                <w:rFonts w:eastAsiaTheme="minorHAnsi"/>
                <w:sz w:val="24"/>
                <w:szCs w:val="24"/>
              </w:rPr>
              <w:t>– </w:t>
            </w:r>
            <w:r w:rsidR="00C04659" w:rsidRPr="00396330">
              <w:rPr>
                <w:rFonts w:eastAsiaTheme="minorHAnsi"/>
                <w:sz w:val="24"/>
                <w:szCs w:val="24"/>
              </w:rPr>
              <w:t xml:space="preserve">словарь беден; </w:t>
            </w:r>
          </w:p>
          <w:p w14:paraId="747FA1CE" w14:textId="0B0EDFDD" w:rsidR="00C04659" w:rsidRPr="00396330" w:rsidRDefault="009F0734" w:rsidP="0029215B">
            <w:pPr>
              <w:pStyle w:val="af"/>
              <w:jc w:val="both"/>
              <w:rPr>
                <w:sz w:val="24"/>
                <w:szCs w:val="24"/>
              </w:rPr>
            </w:pPr>
            <w:r w:rsidRPr="00396330">
              <w:rPr>
                <w:rFonts w:eastAsiaTheme="minorHAnsi"/>
                <w:sz w:val="24"/>
                <w:szCs w:val="24"/>
              </w:rPr>
              <w:t>– </w:t>
            </w:r>
            <w:r w:rsidR="00C04659" w:rsidRPr="00396330">
              <w:rPr>
                <w:rFonts w:eastAsiaTheme="minorHAnsi"/>
                <w:sz w:val="24"/>
                <w:szCs w:val="24"/>
              </w:rPr>
              <w:t>более 6 речевых недочетов и ошибок в содержании и построении те</w:t>
            </w:r>
            <w:r w:rsidR="006E6C6C" w:rsidRPr="00396330">
              <w:rPr>
                <w:rFonts w:eastAsiaTheme="minorHAnsi"/>
                <w:sz w:val="24"/>
                <w:szCs w:val="24"/>
              </w:rPr>
              <w:t>к</w:t>
            </w:r>
            <w:r w:rsidR="00C04659" w:rsidRPr="00396330">
              <w:rPr>
                <w:rFonts w:eastAsiaTheme="minorHAnsi"/>
                <w:sz w:val="24"/>
                <w:szCs w:val="24"/>
              </w:rPr>
              <w:t>ста</w:t>
            </w:r>
          </w:p>
        </w:tc>
        <w:tc>
          <w:tcPr>
            <w:tcW w:w="2551" w:type="dxa"/>
            <w:tcMar>
              <w:left w:w="57" w:type="dxa"/>
              <w:right w:w="57" w:type="dxa"/>
            </w:tcMar>
          </w:tcPr>
          <w:p w14:paraId="5F6F50DF" w14:textId="4092F71B" w:rsidR="00C04659" w:rsidRPr="00396330" w:rsidRDefault="009F0734" w:rsidP="0029215B">
            <w:pPr>
              <w:pStyle w:val="af"/>
              <w:jc w:val="both"/>
              <w:rPr>
                <w:sz w:val="24"/>
                <w:szCs w:val="24"/>
              </w:rPr>
            </w:pPr>
            <w:r w:rsidRPr="00396330">
              <w:rPr>
                <w:rFonts w:eastAsiaTheme="minorHAnsi"/>
                <w:sz w:val="24"/>
                <w:szCs w:val="24"/>
              </w:rPr>
              <w:t>– Б</w:t>
            </w:r>
            <w:r w:rsidR="00C04659" w:rsidRPr="00396330">
              <w:rPr>
                <w:rFonts w:eastAsiaTheme="minorHAnsi"/>
                <w:sz w:val="24"/>
                <w:szCs w:val="24"/>
              </w:rPr>
              <w:t>олее 5 орфографических и 3</w:t>
            </w:r>
            <w:r w:rsidRPr="00396330">
              <w:rPr>
                <w:rFonts w:eastAsiaTheme="minorHAnsi"/>
                <w:sz w:val="24"/>
                <w:szCs w:val="24"/>
              </w:rPr>
              <w:t>–</w:t>
            </w:r>
            <w:r w:rsidR="00C04659" w:rsidRPr="00396330">
              <w:rPr>
                <w:rFonts w:eastAsiaTheme="minorHAnsi"/>
                <w:sz w:val="24"/>
                <w:szCs w:val="24"/>
              </w:rPr>
              <w:t>4 пунктуационных ошибок, 3</w:t>
            </w:r>
            <w:r w:rsidRPr="00396330">
              <w:rPr>
                <w:rFonts w:eastAsiaTheme="minorHAnsi"/>
                <w:sz w:val="24"/>
                <w:szCs w:val="24"/>
              </w:rPr>
              <w:t>–</w:t>
            </w:r>
            <w:r w:rsidR="00C04659" w:rsidRPr="00396330">
              <w:rPr>
                <w:rFonts w:eastAsiaTheme="minorHAnsi"/>
                <w:sz w:val="24"/>
                <w:szCs w:val="24"/>
              </w:rPr>
              <w:t>5 исправлений</w:t>
            </w:r>
          </w:p>
        </w:tc>
      </w:tr>
    </w:tbl>
    <w:p w14:paraId="6E3C19B5" w14:textId="1230E326" w:rsidR="007D26C3" w:rsidRPr="00396330" w:rsidRDefault="007D26C3" w:rsidP="0029215B">
      <w:pPr>
        <w:pStyle w:val="a3"/>
        <w:spacing w:before="0"/>
        <w:ind w:left="0" w:firstLine="284"/>
        <w:jc w:val="right"/>
        <w:rPr>
          <w:rFonts w:eastAsiaTheme="minorHAnsi"/>
          <w:sz w:val="24"/>
          <w:szCs w:val="24"/>
        </w:rPr>
      </w:pPr>
      <w:r w:rsidRPr="00396330">
        <w:rPr>
          <w:rFonts w:eastAsiaTheme="minorHAnsi"/>
          <w:sz w:val="24"/>
          <w:szCs w:val="24"/>
        </w:rPr>
        <w:t>Таблица №13</w:t>
      </w:r>
    </w:p>
    <w:p w14:paraId="7EF3270A" w14:textId="04395A07" w:rsidR="006B004C" w:rsidRPr="00396330" w:rsidRDefault="006B004C" w:rsidP="0029215B">
      <w:pPr>
        <w:jc w:val="center"/>
        <w:rPr>
          <w:b/>
          <w:sz w:val="24"/>
          <w:szCs w:val="24"/>
        </w:rPr>
      </w:pPr>
      <w:r w:rsidRPr="00396330">
        <w:rPr>
          <w:b/>
          <w:sz w:val="24"/>
          <w:szCs w:val="24"/>
        </w:rPr>
        <w:t>Общее количество</w:t>
      </w:r>
      <w:r w:rsidRPr="00396330">
        <w:rPr>
          <w:b/>
          <w:spacing w:val="1"/>
          <w:sz w:val="24"/>
          <w:szCs w:val="24"/>
        </w:rPr>
        <w:t xml:space="preserve"> </w:t>
      </w:r>
      <w:r w:rsidRPr="00396330">
        <w:rPr>
          <w:b/>
          <w:sz w:val="24"/>
          <w:szCs w:val="24"/>
        </w:rPr>
        <w:t>контрольных</w:t>
      </w:r>
      <w:r w:rsidRPr="00396330">
        <w:rPr>
          <w:b/>
          <w:spacing w:val="-7"/>
          <w:sz w:val="24"/>
          <w:szCs w:val="24"/>
        </w:rPr>
        <w:t xml:space="preserve"> </w:t>
      </w:r>
      <w:r w:rsidRPr="00396330">
        <w:rPr>
          <w:b/>
          <w:sz w:val="24"/>
          <w:szCs w:val="24"/>
        </w:rPr>
        <w:t>работ</w:t>
      </w:r>
      <w:r w:rsidRPr="00396330">
        <w:rPr>
          <w:b/>
          <w:spacing w:val="-7"/>
          <w:sz w:val="24"/>
          <w:szCs w:val="24"/>
        </w:rPr>
        <w:t xml:space="preserve"> </w:t>
      </w:r>
      <w:r w:rsidRPr="00396330">
        <w:rPr>
          <w:b/>
          <w:sz w:val="24"/>
          <w:szCs w:val="24"/>
        </w:rPr>
        <w:t>разного</w:t>
      </w:r>
      <w:r w:rsidRPr="00396330">
        <w:rPr>
          <w:b/>
          <w:spacing w:val="-6"/>
          <w:sz w:val="24"/>
          <w:szCs w:val="24"/>
        </w:rPr>
        <w:t xml:space="preserve"> </w:t>
      </w:r>
      <w:r w:rsidRPr="00396330">
        <w:rPr>
          <w:b/>
          <w:sz w:val="24"/>
          <w:szCs w:val="24"/>
        </w:rPr>
        <w:t>вида</w:t>
      </w:r>
      <w:r w:rsidRPr="00396330">
        <w:rPr>
          <w:b/>
          <w:spacing w:val="-6"/>
          <w:sz w:val="24"/>
          <w:szCs w:val="24"/>
        </w:rPr>
        <w:t xml:space="preserve"> </w:t>
      </w:r>
      <w:r w:rsidRPr="00396330">
        <w:rPr>
          <w:b/>
          <w:sz w:val="24"/>
          <w:szCs w:val="24"/>
        </w:rPr>
        <w:t>по</w:t>
      </w:r>
      <w:r w:rsidRPr="00396330">
        <w:rPr>
          <w:b/>
          <w:spacing w:val="-7"/>
          <w:sz w:val="24"/>
          <w:szCs w:val="24"/>
        </w:rPr>
        <w:t xml:space="preserve"> </w:t>
      </w:r>
      <w:r w:rsidRPr="00396330">
        <w:rPr>
          <w:b/>
          <w:sz w:val="24"/>
          <w:szCs w:val="24"/>
        </w:rPr>
        <w:t>классам</w:t>
      </w:r>
    </w:p>
    <w:p w14:paraId="273F625C" w14:textId="77777777" w:rsidR="006B004C" w:rsidRPr="00396330" w:rsidRDefault="006B004C" w:rsidP="0029215B">
      <w:pPr>
        <w:jc w:val="center"/>
        <w:rPr>
          <w:b/>
          <w:sz w:val="24"/>
          <w:szCs w:val="24"/>
        </w:rPr>
      </w:pPr>
    </w:p>
    <w:tbl>
      <w:tblPr>
        <w:tblStyle w:val="aa"/>
        <w:tblW w:w="7938" w:type="dxa"/>
        <w:tblInd w:w="816" w:type="dxa"/>
        <w:tblLook w:val="04A0" w:firstRow="1" w:lastRow="0" w:firstColumn="1" w:lastColumn="0" w:noHBand="0" w:noVBand="1"/>
      </w:tblPr>
      <w:tblGrid>
        <w:gridCol w:w="856"/>
        <w:gridCol w:w="1705"/>
        <w:gridCol w:w="2175"/>
        <w:gridCol w:w="1521"/>
        <w:gridCol w:w="1681"/>
      </w:tblGrid>
      <w:tr w:rsidR="006B004C" w:rsidRPr="00396330" w14:paraId="1DE60BCA" w14:textId="77777777" w:rsidTr="00011A12">
        <w:tc>
          <w:tcPr>
            <w:tcW w:w="986" w:type="dxa"/>
          </w:tcPr>
          <w:p w14:paraId="512D99E7" w14:textId="77777777" w:rsidR="006B004C" w:rsidRPr="00396330" w:rsidRDefault="006B004C" w:rsidP="0029215B">
            <w:pPr>
              <w:pStyle w:val="a3"/>
              <w:spacing w:before="0"/>
              <w:ind w:left="0" w:firstLine="0"/>
              <w:jc w:val="center"/>
              <w:rPr>
                <w:sz w:val="24"/>
                <w:szCs w:val="24"/>
              </w:rPr>
            </w:pPr>
            <w:bookmarkStart w:id="0" w:name="_Hlk161873264"/>
            <w:r w:rsidRPr="00396330">
              <w:rPr>
                <w:sz w:val="24"/>
                <w:szCs w:val="24"/>
              </w:rPr>
              <w:t>Класс</w:t>
            </w:r>
          </w:p>
        </w:tc>
        <w:tc>
          <w:tcPr>
            <w:tcW w:w="2067" w:type="dxa"/>
          </w:tcPr>
          <w:p w14:paraId="5D7602B7" w14:textId="77777777" w:rsidR="006B004C" w:rsidRPr="00396330" w:rsidRDefault="006B004C" w:rsidP="0029215B">
            <w:pPr>
              <w:pStyle w:val="a3"/>
              <w:spacing w:before="0"/>
              <w:ind w:left="0" w:firstLine="0"/>
              <w:jc w:val="center"/>
              <w:rPr>
                <w:sz w:val="24"/>
                <w:szCs w:val="24"/>
              </w:rPr>
            </w:pPr>
            <w:r w:rsidRPr="00396330">
              <w:rPr>
                <w:sz w:val="24"/>
                <w:szCs w:val="24"/>
              </w:rPr>
              <w:t>Контрольные списывание</w:t>
            </w:r>
          </w:p>
        </w:tc>
        <w:tc>
          <w:tcPr>
            <w:tcW w:w="3036" w:type="dxa"/>
          </w:tcPr>
          <w:p w14:paraId="1353117B" w14:textId="77777777" w:rsidR="006B004C" w:rsidRPr="00396330" w:rsidRDefault="006B004C" w:rsidP="0029215B">
            <w:pPr>
              <w:pStyle w:val="a3"/>
              <w:spacing w:before="0"/>
              <w:ind w:left="0" w:firstLine="0"/>
              <w:jc w:val="center"/>
              <w:rPr>
                <w:sz w:val="24"/>
                <w:szCs w:val="24"/>
              </w:rPr>
            </w:pPr>
            <w:r w:rsidRPr="00396330">
              <w:rPr>
                <w:sz w:val="24"/>
                <w:szCs w:val="24"/>
              </w:rPr>
              <w:t>Контрольный диктант (текст) с грамматическим заданием</w:t>
            </w:r>
          </w:p>
        </w:tc>
        <w:tc>
          <w:tcPr>
            <w:tcW w:w="2057" w:type="dxa"/>
          </w:tcPr>
          <w:p w14:paraId="74D25DD8" w14:textId="77777777" w:rsidR="006B004C" w:rsidRPr="00396330" w:rsidRDefault="006B004C" w:rsidP="0029215B">
            <w:pPr>
              <w:pStyle w:val="a3"/>
              <w:spacing w:before="0"/>
              <w:ind w:left="0" w:firstLine="0"/>
              <w:jc w:val="center"/>
              <w:rPr>
                <w:sz w:val="24"/>
                <w:szCs w:val="24"/>
              </w:rPr>
            </w:pPr>
            <w:r w:rsidRPr="00396330">
              <w:rPr>
                <w:sz w:val="24"/>
                <w:szCs w:val="24"/>
              </w:rPr>
              <w:t>Изложение</w:t>
            </w:r>
          </w:p>
        </w:tc>
        <w:tc>
          <w:tcPr>
            <w:tcW w:w="2067" w:type="dxa"/>
          </w:tcPr>
          <w:p w14:paraId="45671038" w14:textId="77777777" w:rsidR="006B004C" w:rsidRPr="00396330" w:rsidRDefault="006B004C" w:rsidP="0029215B">
            <w:pPr>
              <w:pStyle w:val="a3"/>
              <w:spacing w:before="0"/>
              <w:ind w:left="0" w:firstLine="0"/>
              <w:jc w:val="center"/>
              <w:rPr>
                <w:sz w:val="24"/>
                <w:szCs w:val="24"/>
              </w:rPr>
            </w:pPr>
            <w:r w:rsidRPr="00396330">
              <w:rPr>
                <w:sz w:val="24"/>
                <w:szCs w:val="24"/>
              </w:rPr>
              <w:t>Итого контрольных работ за год</w:t>
            </w:r>
          </w:p>
        </w:tc>
      </w:tr>
      <w:tr w:rsidR="006B004C" w:rsidRPr="00396330" w14:paraId="72A395E4" w14:textId="77777777" w:rsidTr="00011A12">
        <w:tc>
          <w:tcPr>
            <w:tcW w:w="986" w:type="dxa"/>
          </w:tcPr>
          <w:p w14:paraId="1D5EF6E3" w14:textId="77777777" w:rsidR="006B004C" w:rsidRPr="0029215B" w:rsidRDefault="006B004C" w:rsidP="0029215B">
            <w:pPr>
              <w:pStyle w:val="a3"/>
              <w:spacing w:before="0"/>
              <w:ind w:left="0" w:firstLine="0"/>
              <w:jc w:val="center"/>
              <w:rPr>
                <w:sz w:val="24"/>
                <w:szCs w:val="24"/>
              </w:rPr>
            </w:pPr>
            <w:r w:rsidRPr="0029215B">
              <w:rPr>
                <w:sz w:val="24"/>
                <w:szCs w:val="24"/>
              </w:rPr>
              <w:t>1</w:t>
            </w:r>
          </w:p>
        </w:tc>
        <w:tc>
          <w:tcPr>
            <w:tcW w:w="2067" w:type="dxa"/>
          </w:tcPr>
          <w:p w14:paraId="5F322646" w14:textId="77777777" w:rsidR="006B004C" w:rsidRPr="00396330" w:rsidRDefault="006B004C" w:rsidP="0029215B">
            <w:pPr>
              <w:pStyle w:val="a3"/>
              <w:spacing w:before="0"/>
              <w:ind w:left="0" w:firstLine="0"/>
              <w:jc w:val="center"/>
              <w:rPr>
                <w:sz w:val="24"/>
                <w:szCs w:val="24"/>
              </w:rPr>
            </w:pPr>
            <w:r w:rsidRPr="00396330">
              <w:rPr>
                <w:sz w:val="24"/>
                <w:szCs w:val="24"/>
              </w:rPr>
              <w:t>1</w:t>
            </w:r>
          </w:p>
        </w:tc>
        <w:tc>
          <w:tcPr>
            <w:tcW w:w="3036" w:type="dxa"/>
          </w:tcPr>
          <w:p w14:paraId="21F33408" w14:textId="77777777" w:rsidR="006B004C" w:rsidRPr="00396330" w:rsidRDefault="006B004C" w:rsidP="0029215B">
            <w:pPr>
              <w:pStyle w:val="a3"/>
              <w:spacing w:before="0"/>
              <w:ind w:left="0" w:firstLine="0"/>
              <w:jc w:val="center"/>
              <w:rPr>
                <w:sz w:val="24"/>
                <w:szCs w:val="24"/>
              </w:rPr>
            </w:pPr>
            <w:r w:rsidRPr="00396330">
              <w:rPr>
                <w:sz w:val="24"/>
                <w:szCs w:val="24"/>
              </w:rPr>
              <w:t>1</w:t>
            </w:r>
          </w:p>
        </w:tc>
        <w:tc>
          <w:tcPr>
            <w:tcW w:w="2057" w:type="dxa"/>
          </w:tcPr>
          <w:p w14:paraId="0A1FE044" w14:textId="77777777" w:rsidR="006B004C" w:rsidRPr="00396330" w:rsidRDefault="006B004C" w:rsidP="0029215B">
            <w:pPr>
              <w:pStyle w:val="a3"/>
              <w:spacing w:before="0"/>
              <w:ind w:left="0" w:firstLine="0"/>
              <w:jc w:val="center"/>
              <w:rPr>
                <w:sz w:val="24"/>
                <w:szCs w:val="24"/>
              </w:rPr>
            </w:pPr>
            <w:r w:rsidRPr="00396330">
              <w:rPr>
                <w:sz w:val="24"/>
                <w:szCs w:val="24"/>
              </w:rPr>
              <w:t>---</w:t>
            </w:r>
          </w:p>
        </w:tc>
        <w:tc>
          <w:tcPr>
            <w:tcW w:w="2067" w:type="dxa"/>
          </w:tcPr>
          <w:p w14:paraId="03EB3D84" w14:textId="77777777" w:rsidR="006B004C" w:rsidRPr="00396330" w:rsidRDefault="006B004C" w:rsidP="0029215B">
            <w:pPr>
              <w:pStyle w:val="a3"/>
              <w:spacing w:before="0"/>
              <w:ind w:left="0" w:firstLine="0"/>
              <w:jc w:val="center"/>
              <w:rPr>
                <w:b/>
                <w:sz w:val="24"/>
                <w:szCs w:val="24"/>
              </w:rPr>
            </w:pPr>
            <w:r w:rsidRPr="00396330">
              <w:rPr>
                <w:b/>
                <w:sz w:val="24"/>
                <w:szCs w:val="24"/>
              </w:rPr>
              <w:t>2</w:t>
            </w:r>
          </w:p>
        </w:tc>
      </w:tr>
      <w:tr w:rsidR="006B004C" w:rsidRPr="00396330" w14:paraId="7F60ACCD" w14:textId="77777777" w:rsidTr="00011A12">
        <w:tc>
          <w:tcPr>
            <w:tcW w:w="986" w:type="dxa"/>
          </w:tcPr>
          <w:p w14:paraId="08BA3ABA" w14:textId="77777777" w:rsidR="006B004C" w:rsidRPr="0029215B" w:rsidRDefault="006B004C" w:rsidP="0029215B">
            <w:pPr>
              <w:pStyle w:val="a3"/>
              <w:spacing w:before="0"/>
              <w:ind w:left="0" w:firstLine="0"/>
              <w:jc w:val="center"/>
              <w:rPr>
                <w:sz w:val="24"/>
                <w:szCs w:val="24"/>
              </w:rPr>
            </w:pPr>
            <w:r w:rsidRPr="0029215B">
              <w:rPr>
                <w:sz w:val="24"/>
                <w:szCs w:val="24"/>
              </w:rPr>
              <w:t>2</w:t>
            </w:r>
          </w:p>
        </w:tc>
        <w:tc>
          <w:tcPr>
            <w:tcW w:w="2067" w:type="dxa"/>
          </w:tcPr>
          <w:p w14:paraId="6B6B9E73" w14:textId="77777777" w:rsidR="006B004C" w:rsidRPr="00396330" w:rsidRDefault="006B004C" w:rsidP="0029215B">
            <w:pPr>
              <w:pStyle w:val="a3"/>
              <w:spacing w:before="0"/>
              <w:ind w:left="0" w:firstLine="0"/>
              <w:jc w:val="center"/>
              <w:rPr>
                <w:sz w:val="24"/>
                <w:szCs w:val="24"/>
              </w:rPr>
            </w:pPr>
            <w:r w:rsidRPr="00396330">
              <w:rPr>
                <w:sz w:val="24"/>
                <w:szCs w:val="24"/>
              </w:rPr>
              <w:t>4</w:t>
            </w:r>
          </w:p>
        </w:tc>
        <w:tc>
          <w:tcPr>
            <w:tcW w:w="3036" w:type="dxa"/>
          </w:tcPr>
          <w:p w14:paraId="1AAA9A6A" w14:textId="77777777" w:rsidR="006B004C" w:rsidRPr="00396330" w:rsidRDefault="006B004C" w:rsidP="0029215B">
            <w:pPr>
              <w:pStyle w:val="a3"/>
              <w:spacing w:before="0"/>
              <w:ind w:left="0" w:firstLine="0"/>
              <w:jc w:val="center"/>
              <w:rPr>
                <w:sz w:val="24"/>
                <w:szCs w:val="24"/>
              </w:rPr>
            </w:pPr>
            <w:r w:rsidRPr="00396330">
              <w:rPr>
                <w:sz w:val="24"/>
                <w:szCs w:val="24"/>
              </w:rPr>
              <w:t>6</w:t>
            </w:r>
          </w:p>
        </w:tc>
        <w:tc>
          <w:tcPr>
            <w:tcW w:w="2057" w:type="dxa"/>
          </w:tcPr>
          <w:p w14:paraId="1DF29912" w14:textId="77777777" w:rsidR="006B004C" w:rsidRPr="00396330" w:rsidRDefault="006B004C" w:rsidP="0029215B">
            <w:pPr>
              <w:pStyle w:val="a3"/>
              <w:spacing w:before="0"/>
              <w:ind w:left="0" w:firstLine="0"/>
              <w:jc w:val="center"/>
              <w:rPr>
                <w:sz w:val="24"/>
                <w:szCs w:val="24"/>
              </w:rPr>
            </w:pPr>
            <w:r w:rsidRPr="00396330">
              <w:rPr>
                <w:sz w:val="24"/>
                <w:szCs w:val="24"/>
              </w:rPr>
              <w:t>---</w:t>
            </w:r>
          </w:p>
        </w:tc>
        <w:tc>
          <w:tcPr>
            <w:tcW w:w="2067" w:type="dxa"/>
          </w:tcPr>
          <w:p w14:paraId="7EE702BB" w14:textId="77777777" w:rsidR="006B004C" w:rsidRPr="00396330" w:rsidRDefault="006B004C" w:rsidP="0029215B">
            <w:pPr>
              <w:pStyle w:val="a3"/>
              <w:spacing w:before="0"/>
              <w:ind w:left="0" w:firstLine="0"/>
              <w:jc w:val="center"/>
              <w:rPr>
                <w:b/>
                <w:sz w:val="24"/>
                <w:szCs w:val="24"/>
              </w:rPr>
            </w:pPr>
            <w:r w:rsidRPr="00396330">
              <w:rPr>
                <w:b/>
                <w:sz w:val="24"/>
                <w:szCs w:val="24"/>
              </w:rPr>
              <w:t>10</w:t>
            </w:r>
          </w:p>
        </w:tc>
      </w:tr>
      <w:tr w:rsidR="006B004C" w:rsidRPr="00396330" w14:paraId="32AEAE17" w14:textId="77777777" w:rsidTr="00011A12">
        <w:tc>
          <w:tcPr>
            <w:tcW w:w="986" w:type="dxa"/>
          </w:tcPr>
          <w:p w14:paraId="3AD231D4" w14:textId="77777777" w:rsidR="006B004C" w:rsidRPr="0029215B" w:rsidRDefault="006B004C" w:rsidP="0029215B">
            <w:pPr>
              <w:pStyle w:val="a3"/>
              <w:spacing w:before="0"/>
              <w:ind w:left="0" w:firstLine="0"/>
              <w:jc w:val="center"/>
              <w:rPr>
                <w:sz w:val="24"/>
                <w:szCs w:val="24"/>
              </w:rPr>
            </w:pPr>
            <w:r w:rsidRPr="0029215B">
              <w:rPr>
                <w:sz w:val="24"/>
                <w:szCs w:val="24"/>
              </w:rPr>
              <w:t>3</w:t>
            </w:r>
          </w:p>
        </w:tc>
        <w:tc>
          <w:tcPr>
            <w:tcW w:w="2067" w:type="dxa"/>
          </w:tcPr>
          <w:p w14:paraId="2CCE6783" w14:textId="77777777" w:rsidR="006B004C" w:rsidRPr="00396330" w:rsidRDefault="006B004C" w:rsidP="0029215B">
            <w:pPr>
              <w:pStyle w:val="a3"/>
              <w:spacing w:before="0"/>
              <w:ind w:left="0" w:firstLine="0"/>
              <w:jc w:val="center"/>
              <w:rPr>
                <w:sz w:val="24"/>
                <w:szCs w:val="24"/>
              </w:rPr>
            </w:pPr>
            <w:r w:rsidRPr="00396330">
              <w:rPr>
                <w:sz w:val="24"/>
                <w:szCs w:val="24"/>
              </w:rPr>
              <w:t>3</w:t>
            </w:r>
          </w:p>
        </w:tc>
        <w:tc>
          <w:tcPr>
            <w:tcW w:w="3036" w:type="dxa"/>
          </w:tcPr>
          <w:p w14:paraId="0565C9BC" w14:textId="77777777" w:rsidR="006B004C" w:rsidRPr="00396330" w:rsidRDefault="006B004C" w:rsidP="0029215B">
            <w:pPr>
              <w:pStyle w:val="a3"/>
              <w:spacing w:before="0"/>
              <w:ind w:left="0" w:firstLine="0"/>
              <w:jc w:val="center"/>
              <w:rPr>
                <w:sz w:val="24"/>
                <w:szCs w:val="24"/>
              </w:rPr>
            </w:pPr>
            <w:r w:rsidRPr="00396330">
              <w:rPr>
                <w:sz w:val="24"/>
                <w:szCs w:val="24"/>
              </w:rPr>
              <w:t>9</w:t>
            </w:r>
          </w:p>
        </w:tc>
        <w:tc>
          <w:tcPr>
            <w:tcW w:w="2057" w:type="dxa"/>
          </w:tcPr>
          <w:p w14:paraId="2CF8ED2B" w14:textId="77777777" w:rsidR="006B004C" w:rsidRPr="00396330" w:rsidRDefault="006B004C" w:rsidP="0029215B">
            <w:pPr>
              <w:pStyle w:val="a3"/>
              <w:spacing w:before="0"/>
              <w:ind w:left="0" w:firstLine="0"/>
              <w:jc w:val="center"/>
              <w:rPr>
                <w:sz w:val="24"/>
                <w:szCs w:val="24"/>
              </w:rPr>
            </w:pPr>
            <w:r w:rsidRPr="00396330">
              <w:rPr>
                <w:sz w:val="24"/>
                <w:szCs w:val="24"/>
              </w:rPr>
              <w:t>---</w:t>
            </w:r>
          </w:p>
        </w:tc>
        <w:tc>
          <w:tcPr>
            <w:tcW w:w="2067" w:type="dxa"/>
          </w:tcPr>
          <w:p w14:paraId="64AF431D" w14:textId="77777777" w:rsidR="006B004C" w:rsidRPr="00396330" w:rsidRDefault="006B004C" w:rsidP="0029215B">
            <w:pPr>
              <w:pStyle w:val="a3"/>
              <w:spacing w:before="0"/>
              <w:ind w:left="0" w:firstLine="0"/>
              <w:jc w:val="center"/>
              <w:rPr>
                <w:b/>
                <w:sz w:val="24"/>
                <w:szCs w:val="24"/>
              </w:rPr>
            </w:pPr>
            <w:r w:rsidRPr="00396330">
              <w:rPr>
                <w:b/>
                <w:sz w:val="24"/>
                <w:szCs w:val="24"/>
              </w:rPr>
              <w:t>12</w:t>
            </w:r>
          </w:p>
        </w:tc>
      </w:tr>
      <w:tr w:rsidR="006B004C" w:rsidRPr="00396330" w14:paraId="54A6F866" w14:textId="77777777" w:rsidTr="00011A12">
        <w:tc>
          <w:tcPr>
            <w:tcW w:w="986" w:type="dxa"/>
          </w:tcPr>
          <w:p w14:paraId="72597A2D" w14:textId="77777777" w:rsidR="006B004C" w:rsidRPr="0029215B" w:rsidRDefault="006B004C" w:rsidP="0029215B">
            <w:pPr>
              <w:pStyle w:val="a3"/>
              <w:spacing w:before="0"/>
              <w:ind w:left="0" w:firstLine="0"/>
              <w:jc w:val="center"/>
              <w:rPr>
                <w:sz w:val="24"/>
                <w:szCs w:val="24"/>
              </w:rPr>
            </w:pPr>
            <w:r w:rsidRPr="0029215B">
              <w:rPr>
                <w:sz w:val="24"/>
                <w:szCs w:val="24"/>
              </w:rPr>
              <w:t>4</w:t>
            </w:r>
          </w:p>
        </w:tc>
        <w:tc>
          <w:tcPr>
            <w:tcW w:w="2067" w:type="dxa"/>
          </w:tcPr>
          <w:p w14:paraId="6DB0F7AC" w14:textId="77777777" w:rsidR="006B004C" w:rsidRPr="00396330" w:rsidRDefault="006B004C" w:rsidP="0029215B">
            <w:pPr>
              <w:pStyle w:val="a3"/>
              <w:spacing w:before="0"/>
              <w:ind w:left="0" w:firstLine="0"/>
              <w:jc w:val="center"/>
              <w:rPr>
                <w:sz w:val="24"/>
                <w:szCs w:val="24"/>
              </w:rPr>
            </w:pPr>
            <w:r w:rsidRPr="00396330">
              <w:rPr>
                <w:sz w:val="24"/>
                <w:szCs w:val="24"/>
              </w:rPr>
              <w:t>2</w:t>
            </w:r>
          </w:p>
        </w:tc>
        <w:tc>
          <w:tcPr>
            <w:tcW w:w="3036" w:type="dxa"/>
          </w:tcPr>
          <w:p w14:paraId="391A6DE8" w14:textId="77777777" w:rsidR="006B004C" w:rsidRPr="00396330" w:rsidRDefault="006B004C" w:rsidP="0029215B">
            <w:pPr>
              <w:pStyle w:val="a3"/>
              <w:spacing w:before="0"/>
              <w:ind w:left="0" w:firstLine="0"/>
              <w:jc w:val="center"/>
              <w:rPr>
                <w:sz w:val="24"/>
                <w:szCs w:val="24"/>
              </w:rPr>
            </w:pPr>
            <w:r w:rsidRPr="00396330">
              <w:rPr>
                <w:sz w:val="24"/>
                <w:szCs w:val="24"/>
              </w:rPr>
              <w:t>9</w:t>
            </w:r>
          </w:p>
        </w:tc>
        <w:tc>
          <w:tcPr>
            <w:tcW w:w="2057" w:type="dxa"/>
          </w:tcPr>
          <w:p w14:paraId="45F730D4" w14:textId="77777777" w:rsidR="006B004C" w:rsidRPr="00396330" w:rsidRDefault="006B004C" w:rsidP="0029215B">
            <w:pPr>
              <w:pStyle w:val="a3"/>
              <w:spacing w:before="0"/>
              <w:ind w:left="0" w:firstLine="0"/>
              <w:jc w:val="center"/>
              <w:rPr>
                <w:sz w:val="24"/>
                <w:szCs w:val="24"/>
              </w:rPr>
            </w:pPr>
            <w:r w:rsidRPr="00396330">
              <w:rPr>
                <w:sz w:val="24"/>
                <w:szCs w:val="24"/>
              </w:rPr>
              <w:t>2</w:t>
            </w:r>
          </w:p>
        </w:tc>
        <w:tc>
          <w:tcPr>
            <w:tcW w:w="2067" w:type="dxa"/>
          </w:tcPr>
          <w:p w14:paraId="3718FCCC" w14:textId="77777777" w:rsidR="006B004C" w:rsidRPr="00396330" w:rsidRDefault="006B004C" w:rsidP="0029215B">
            <w:pPr>
              <w:pStyle w:val="a3"/>
              <w:spacing w:before="0"/>
              <w:ind w:left="0" w:firstLine="0"/>
              <w:jc w:val="center"/>
              <w:rPr>
                <w:b/>
                <w:sz w:val="24"/>
                <w:szCs w:val="24"/>
              </w:rPr>
            </w:pPr>
            <w:r w:rsidRPr="00396330">
              <w:rPr>
                <w:b/>
                <w:sz w:val="24"/>
                <w:szCs w:val="24"/>
              </w:rPr>
              <w:t>13</w:t>
            </w:r>
          </w:p>
        </w:tc>
      </w:tr>
    </w:tbl>
    <w:bookmarkEnd w:id="0"/>
    <w:p w14:paraId="2494362D" w14:textId="1628766C" w:rsidR="006B004C" w:rsidRPr="00396330" w:rsidRDefault="006B004C" w:rsidP="0029215B">
      <w:pPr>
        <w:pStyle w:val="a3"/>
        <w:tabs>
          <w:tab w:val="left" w:pos="-142"/>
          <w:tab w:val="left" w:pos="1134"/>
        </w:tabs>
        <w:spacing w:before="0"/>
        <w:ind w:left="0" w:firstLine="284"/>
        <w:jc w:val="both"/>
        <w:rPr>
          <w:sz w:val="24"/>
          <w:szCs w:val="24"/>
        </w:rPr>
      </w:pPr>
      <w:r w:rsidRPr="00396330">
        <w:rPr>
          <w:i/>
          <w:sz w:val="24"/>
          <w:szCs w:val="24"/>
        </w:rPr>
        <w:lastRenderedPageBreak/>
        <w:t>Примечание.</w:t>
      </w:r>
      <w:r w:rsidRPr="00396330">
        <w:rPr>
          <w:sz w:val="24"/>
          <w:szCs w:val="24"/>
        </w:rPr>
        <w:t xml:space="preserve"> Диагностические работы (стартовая диагностика) не входят в общее количество контрольных работ, проводимых в течение учебного года.</w:t>
      </w:r>
    </w:p>
    <w:p w14:paraId="5676AEC5" w14:textId="77777777" w:rsidR="006B004C" w:rsidRPr="00396330" w:rsidRDefault="006B004C" w:rsidP="0029215B">
      <w:pPr>
        <w:widowControl/>
        <w:autoSpaceDE/>
        <w:autoSpaceDN/>
        <w:ind w:firstLine="284"/>
        <w:jc w:val="right"/>
        <w:rPr>
          <w:rFonts w:eastAsiaTheme="minorHAnsi"/>
          <w:sz w:val="24"/>
          <w:szCs w:val="24"/>
        </w:rPr>
      </w:pPr>
    </w:p>
    <w:p w14:paraId="58964B30" w14:textId="7F4611FD" w:rsidR="000669C3" w:rsidRPr="00396330" w:rsidRDefault="000669C3" w:rsidP="0029215B">
      <w:pPr>
        <w:pStyle w:val="a3"/>
        <w:spacing w:before="0"/>
        <w:ind w:left="0" w:firstLine="284"/>
        <w:jc w:val="both"/>
        <w:rPr>
          <w:b/>
          <w:bCs/>
          <w:sz w:val="24"/>
          <w:szCs w:val="24"/>
        </w:rPr>
      </w:pPr>
      <w:r w:rsidRPr="00396330">
        <w:rPr>
          <w:b/>
          <w:bCs/>
          <w:sz w:val="24"/>
          <w:szCs w:val="24"/>
        </w:rPr>
        <w:t xml:space="preserve">3. Практический контроль </w:t>
      </w:r>
    </w:p>
    <w:p w14:paraId="18CF5F8F" w14:textId="33C6025C" w:rsidR="000669C3" w:rsidRPr="00396330" w:rsidRDefault="00ED393C" w:rsidP="0029215B">
      <w:pPr>
        <w:pStyle w:val="a3"/>
        <w:spacing w:before="0"/>
        <w:ind w:left="0" w:firstLine="284"/>
        <w:jc w:val="both"/>
        <w:rPr>
          <w:sz w:val="24"/>
          <w:szCs w:val="24"/>
        </w:rPr>
      </w:pPr>
      <w:r w:rsidRPr="00396330">
        <w:rPr>
          <w:b/>
          <w:bCs/>
          <w:sz w:val="24"/>
          <w:szCs w:val="24"/>
        </w:rPr>
        <w:t>Вид:</w:t>
      </w:r>
      <w:r w:rsidR="000669C3" w:rsidRPr="00396330">
        <w:rPr>
          <w:b/>
          <w:bCs/>
          <w:sz w:val="24"/>
          <w:szCs w:val="24"/>
        </w:rPr>
        <w:t xml:space="preserve"> </w:t>
      </w:r>
      <w:r w:rsidRPr="00396330">
        <w:rPr>
          <w:bCs/>
          <w:sz w:val="24"/>
          <w:szCs w:val="24"/>
        </w:rPr>
        <w:t>к</w:t>
      </w:r>
      <w:r w:rsidR="000669C3" w:rsidRPr="00396330">
        <w:rPr>
          <w:bCs/>
          <w:sz w:val="24"/>
          <w:szCs w:val="24"/>
        </w:rPr>
        <w:t>омплексная интегрированная</w:t>
      </w:r>
      <w:r w:rsidR="000669C3" w:rsidRPr="00396330">
        <w:rPr>
          <w:sz w:val="24"/>
          <w:szCs w:val="24"/>
        </w:rPr>
        <w:t xml:space="preserve"> работа</w:t>
      </w:r>
    </w:p>
    <w:p w14:paraId="003A8EC9" w14:textId="77777777" w:rsidR="000669C3" w:rsidRPr="00396330" w:rsidRDefault="000669C3" w:rsidP="0029215B">
      <w:pPr>
        <w:pStyle w:val="a3"/>
        <w:spacing w:before="0"/>
        <w:ind w:left="0" w:firstLine="284"/>
        <w:jc w:val="both"/>
        <w:rPr>
          <w:sz w:val="24"/>
          <w:szCs w:val="24"/>
        </w:rPr>
      </w:pPr>
      <w:r w:rsidRPr="00396330">
        <w:rPr>
          <w:sz w:val="24"/>
          <w:szCs w:val="24"/>
        </w:rPr>
        <w:t xml:space="preserve">Система знаний строится как на содержании одного учебного предмета, так и на комплексе предметов начального общего образования. Задания различаются по проверяемым умениям: </w:t>
      </w:r>
      <w:r w:rsidRPr="00396330">
        <w:rPr>
          <w:i/>
          <w:iCs/>
          <w:sz w:val="24"/>
          <w:szCs w:val="24"/>
        </w:rPr>
        <w:t>репродуктивные, продуктивные, творческие</w:t>
      </w:r>
      <w:r w:rsidRPr="00396330">
        <w:rPr>
          <w:sz w:val="24"/>
          <w:szCs w:val="24"/>
        </w:rPr>
        <w:t xml:space="preserve"> с определенным их соотношением. </w:t>
      </w:r>
    </w:p>
    <w:p w14:paraId="618469D8" w14:textId="1CD79550" w:rsidR="000669C3" w:rsidRPr="00396330" w:rsidRDefault="000669C3" w:rsidP="0029215B">
      <w:pPr>
        <w:pStyle w:val="a3"/>
        <w:spacing w:before="0"/>
        <w:ind w:left="0" w:firstLine="284"/>
        <w:jc w:val="both"/>
        <w:rPr>
          <w:sz w:val="24"/>
          <w:szCs w:val="24"/>
        </w:rPr>
      </w:pPr>
      <w:r w:rsidRPr="00396330">
        <w:rPr>
          <w:sz w:val="24"/>
          <w:szCs w:val="24"/>
        </w:rPr>
        <w:t xml:space="preserve">Комплексная работа может включать только </w:t>
      </w:r>
      <w:r w:rsidRPr="00396330">
        <w:rPr>
          <w:i/>
          <w:iCs/>
          <w:sz w:val="24"/>
          <w:szCs w:val="24"/>
        </w:rPr>
        <w:t>обязательную часть</w:t>
      </w:r>
      <w:r w:rsidRPr="00396330">
        <w:rPr>
          <w:sz w:val="24"/>
          <w:szCs w:val="24"/>
        </w:rPr>
        <w:t xml:space="preserve">, ее выполняют все </w:t>
      </w:r>
      <w:r w:rsidR="00ED393C" w:rsidRPr="00396330">
        <w:rPr>
          <w:sz w:val="24"/>
          <w:szCs w:val="24"/>
        </w:rPr>
        <w:t>учащиеся</w:t>
      </w:r>
      <w:r w:rsidRPr="00396330">
        <w:rPr>
          <w:sz w:val="24"/>
          <w:szCs w:val="24"/>
        </w:rPr>
        <w:t xml:space="preserve"> класса или </w:t>
      </w:r>
      <w:r w:rsidRPr="00396330">
        <w:rPr>
          <w:i/>
          <w:iCs/>
          <w:sz w:val="24"/>
          <w:szCs w:val="24"/>
        </w:rPr>
        <w:t>обязательную</w:t>
      </w:r>
      <w:r w:rsidRPr="00396330">
        <w:rPr>
          <w:sz w:val="24"/>
          <w:szCs w:val="24"/>
        </w:rPr>
        <w:t xml:space="preserve"> и </w:t>
      </w:r>
      <w:r w:rsidRPr="00396330">
        <w:rPr>
          <w:i/>
          <w:iCs/>
          <w:sz w:val="24"/>
          <w:szCs w:val="24"/>
        </w:rPr>
        <w:t>дополнительную</w:t>
      </w:r>
      <w:r w:rsidRPr="00396330">
        <w:rPr>
          <w:sz w:val="24"/>
          <w:szCs w:val="24"/>
        </w:rPr>
        <w:t xml:space="preserve"> </w:t>
      </w:r>
      <w:r w:rsidRPr="00396330">
        <w:rPr>
          <w:i/>
          <w:iCs/>
          <w:sz w:val="24"/>
          <w:szCs w:val="24"/>
        </w:rPr>
        <w:t>част</w:t>
      </w:r>
      <w:r w:rsidR="00240913" w:rsidRPr="00396330">
        <w:rPr>
          <w:i/>
          <w:iCs/>
          <w:sz w:val="24"/>
          <w:szCs w:val="24"/>
        </w:rPr>
        <w:t>и</w:t>
      </w:r>
      <w:r w:rsidRPr="00396330">
        <w:rPr>
          <w:sz w:val="24"/>
          <w:szCs w:val="24"/>
        </w:rPr>
        <w:t xml:space="preserve">. </w:t>
      </w:r>
    </w:p>
    <w:p w14:paraId="2FDD5F7C" w14:textId="77777777" w:rsidR="000669C3" w:rsidRPr="00396330" w:rsidRDefault="000669C3" w:rsidP="0029215B">
      <w:pPr>
        <w:pStyle w:val="a3"/>
        <w:spacing w:before="0"/>
        <w:ind w:left="0" w:firstLine="284"/>
        <w:jc w:val="both"/>
        <w:rPr>
          <w:sz w:val="24"/>
          <w:szCs w:val="24"/>
        </w:rPr>
      </w:pPr>
      <w:r w:rsidRPr="00396330">
        <w:rPr>
          <w:sz w:val="24"/>
          <w:szCs w:val="24"/>
        </w:rPr>
        <w:t>Если комплексная работа включает основную и дополнительную части, то следует придерживаться примерного соотношения объема заданий: 60 % будут являться обязательными заданиями, а 40 % – дополнительными. При этом в двух частях рекомендуемы задания по применению в практико-ориентированных условиях предметных умений по родному языку.</w:t>
      </w:r>
    </w:p>
    <w:p w14:paraId="5AA4DC01" w14:textId="7536AFDB" w:rsidR="000669C3" w:rsidRPr="00396330" w:rsidRDefault="000669C3" w:rsidP="0029215B">
      <w:pPr>
        <w:pStyle w:val="a3"/>
        <w:spacing w:before="0"/>
        <w:ind w:left="0" w:firstLine="284"/>
        <w:jc w:val="both"/>
        <w:rPr>
          <w:i/>
          <w:iCs/>
          <w:sz w:val="24"/>
          <w:szCs w:val="24"/>
        </w:rPr>
      </w:pPr>
      <w:r w:rsidRPr="00396330">
        <w:rPr>
          <w:i/>
          <w:sz w:val="24"/>
          <w:szCs w:val="24"/>
        </w:rPr>
        <w:t xml:space="preserve">Задания репродуктивного характера </w:t>
      </w:r>
      <w:r w:rsidRPr="00396330">
        <w:rPr>
          <w:sz w:val="24"/>
          <w:szCs w:val="24"/>
        </w:rPr>
        <w:t>определяют уровень фактических знаний в соответствии с примерной программ</w:t>
      </w:r>
      <w:r w:rsidR="00240913" w:rsidRPr="00396330">
        <w:rPr>
          <w:sz w:val="24"/>
          <w:szCs w:val="24"/>
        </w:rPr>
        <w:t>ой</w:t>
      </w:r>
      <w:r w:rsidRPr="00396330">
        <w:rPr>
          <w:sz w:val="24"/>
          <w:szCs w:val="24"/>
        </w:rPr>
        <w:t xml:space="preserve">, умение работать по предложенному образцу, алгоритму, плану. В задании содержится указание на способ действий ученика, например, </w:t>
      </w:r>
      <w:r w:rsidRPr="00396330">
        <w:rPr>
          <w:i/>
          <w:iCs/>
          <w:sz w:val="24"/>
          <w:szCs w:val="24"/>
        </w:rPr>
        <w:t>выписать слова с безударной гласной, выписать предложение с однородными членами, подчеркнуть грамматическую основу …</w:t>
      </w:r>
    </w:p>
    <w:p w14:paraId="019908E7" w14:textId="3C19548B" w:rsidR="000669C3" w:rsidRPr="00396330" w:rsidRDefault="000669C3" w:rsidP="0029215B">
      <w:pPr>
        <w:pStyle w:val="a3"/>
        <w:spacing w:before="0"/>
        <w:ind w:left="0" w:firstLine="284"/>
        <w:jc w:val="both"/>
        <w:rPr>
          <w:sz w:val="24"/>
          <w:szCs w:val="24"/>
        </w:rPr>
      </w:pPr>
      <w:r w:rsidRPr="00396330">
        <w:rPr>
          <w:i/>
          <w:sz w:val="24"/>
          <w:szCs w:val="24"/>
        </w:rPr>
        <w:t>Задания продуктивного характера</w:t>
      </w:r>
      <w:r w:rsidRPr="00396330">
        <w:rPr>
          <w:sz w:val="24"/>
          <w:szCs w:val="24"/>
        </w:rPr>
        <w:t xml:space="preserve"> проверяют уровень умения применять полученные знания на практике в привычной (стандартной) ситуации, создавать собственный алгоритм на основе известных, усвоенных действий. В задании нет прямого указания на способ действия, ученик сам определяет стратегию. </w:t>
      </w:r>
    </w:p>
    <w:p w14:paraId="66F74707" w14:textId="3E7732E5" w:rsidR="000669C3" w:rsidRPr="00396330" w:rsidRDefault="000669C3" w:rsidP="0029215B">
      <w:pPr>
        <w:pStyle w:val="a3"/>
        <w:spacing w:before="0"/>
        <w:ind w:left="0" w:firstLine="284"/>
        <w:jc w:val="both"/>
        <w:rPr>
          <w:sz w:val="24"/>
          <w:szCs w:val="24"/>
        </w:rPr>
      </w:pPr>
      <w:r w:rsidRPr="00396330">
        <w:rPr>
          <w:i/>
          <w:sz w:val="24"/>
          <w:szCs w:val="24"/>
        </w:rPr>
        <w:t>Задания творческого характера</w:t>
      </w:r>
      <w:r w:rsidRPr="00396330">
        <w:rPr>
          <w:sz w:val="24"/>
          <w:szCs w:val="24"/>
        </w:rPr>
        <w:t xml:space="preserve"> (повышенный уровень сложности) выявляют уровень эрудиции, способность применять знания и умения в нестандартных ситуациях, новых условиях, умение создавать собственный (оригинальный) продукт.</w:t>
      </w:r>
    </w:p>
    <w:p w14:paraId="376CD1D4" w14:textId="77777777" w:rsidR="000669C3" w:rsidRPr="00396330" w:rsidRDefault="000669C3" w:rsidP="0029215B">
      <w:pPr>
        <w:pStyle w:val="a3"/>
        <w:spacing w:before="0"/>
        <w:ind w:left="0" w:firstLine="284"/>
        <w:jc w:val="both"/>
        <w:rPr>
          <w:sz w:val="24"/>
          <w:szCs w:val="24"/>
        </w:rPr>
      </w:pPr>
      <w:r w:rsidRPr="00396330">
        <w:rPr>
          <w:sz w:val="24"/>
          <w:szCs w:val="24"/>
        </w:rPr>
        <w:t xml:space="preserve">Также задания различаются по способу фиксации ответа: </w:t>
      </w:r>
      <w:r w:rsidRPr="00396330">
        <w:rPr>
          <w:i/>
          <w:iCs/>
          <w:sz w:val="24"/>
          <w:szCs w:val="24"/>
        </w:rPr>
        <w:t>задания с выбором правильного ответа</w:t>
      </w:r>
      <w:r w:rsidRPr="00396330">
        <w:rPr>
          <w:sz w:val="24"/>
          <w:szCs w:val="24"/>
        </w:rPr>
        <w:t xml:space="preserve"> (необходимо указать один из предложенных), </w:t>
      </w:r>
      <w:r w:rsidRPr="00396330">
        <w:rPr>
          <w:i/>
          <w:iCs/>
          <w:sz w:val="24"/>
          <w:szCs w:val="24"/>
        </w:rPr>
        <w:t>задания с кратким ответом</w:t>
      </w:r>
      <w:r w:rsidRPr="00396330">
        <w:rPr>
          <w:sz w:val="24"/>
          <w:szCs w:val="24"/>
        </w:rPr>
        <w:t xml:space="preserve"> (вывод или результат оформляют в лаконичной форме – в виде слова, словосочетания, предложения), </w:t>
      </w:r>
      <w:r w:rsidRPr="00396330">
        <w:rPr>
          <w:i/>
          <w:iCs/>
          <w:sz w:val="24"/>
          <w:szCs w:val="24"/>
        </w:rPr>
        <w:t>задания с развернутым ответом</w:t>
      </w:r>
      <w:r w:rsidRPr="00396330">
        <w:rPr>
          <w:sz w:val="24"/>
          <w:szCs w:val="24"/>
        </w:rPr>
        <w:t xml:space="preserve"> (развернутое обоснование или подробное описание, пояснение и др.).</w:t>
      </w:r>
    </w:p>
    <w:p w14:paraId="1DD03396" w14:textId="77777777" w:rsidR="000669C3" w:rsidRPr="00396330" w:rsidRDefault="000669C3" w:rsidP="0029215B">
      <w:pPr>
        <w:pStyle w:val="a3"/>
        <w:spacing w:before="0"/>
        <w:ind w:left="0" w:firstLine="284"/>
        <w:jc w:val="both"/>
        <w:rPr>
          <w:sz w:val="24"/>
          <w:szCs w:val="24"/>
        </w:rPr>
      </w:pPr>
      <w:r w:rsidRPr="00396330">
        <w:rPr>
          <w:bCs/>
          <w:i/>
          <w:sz w:val="24"/>
          <w:szCs w:val="24"/>
        </w:rPr>
        <w:t>Критериями оценивания</w:t>
      </w:r>
      <w:r w:rsidRPr="00396330">
        <w:rPr>
          <w:sz w:val="24"/>
          <w:szCs w:val="24"/>
        </w:rPr>
        <w:t xml:space="preserve"> являются предметные и метапредметные умения. При самостоятельной разработке комплексной работы учитель действует аналогично разработке предметной проверочной работы: определяет комплекс умений, которые будут подлежать оценке и формулирует задания, которые позволят проверить эти умения.</w:t>
      </w:r>
    </w:p>
    <w:p w14:paraId="2BC356BC" w14:textId="77777777" w:rsidR="00F66B10" w:rsidRPr="00396330" w:rsidRDefault="00F66B10" w:rsidP="0029215B">
      <w:pPr>
        <w:pStyle w:val="a3"/>
        <w:spacing w:before="0"/>
        <w:ind w:left="0" w:firstLine="284"/>
        <w:jc w:val="right"/>
        <w:rPr>
          <w:rFonts w:eastAsiaTheme="minorHAnsi"/>
          <w:sz w:val="24"/>
          <w:szCs w:val="24"/>
        </w:rPr>
      </w:pPr>
    </w:p>
    <w:p w14:paraId="249F7D4D" w14:textId="08D9EF70" w:rsidR="007D26C3" w:rsidRPr="00396330" w:rsidRDefault="007D26C3" w:rsidP="0029215B">
      <w:pPr>
        <w:pStyle w:val="a3"/>
        <w:spacing w:before="0"/>
        <w:ind w:left="0" w:firstLine="284"/>
        <w:jc w:val="right"/>
        <w:rPr>
          <w:rFonts w:eastAsiaTheme="minorHAnsi"/>
          <w:sz w:val="24"/>
          <w:szCs w:val="24"/>
        </w:rPr>
      </w:pPr>
      <w:r w:rsidRPr="00396330">
        <w:rPr>
          <w:rFonts w:eastAsiaTheme="minorHAnsi"/>
          <w:sz w:val="24"/>
          <w:szCs w:val="24"/>
        </w:rPr>
        <w:t>Таблица №14</w:t>
      </w:r>
    </w:p>
    <w:p w14:paraId="7577F9D6" w14:textId="77777777" w:rsidR="00F66B10" w:rsidRPr="00396330" w:rsidRDefault="000669C3" w:rsidP="0029215B">
      <w:pPr>
        <w:pStyle w:val="a3"/>
        <w:spacing w:before="0"/>
        <w:ind w:left="0" w:firstLine="0"/>
        <w:jc w:val="center"/>
        <w:rPr>
          <w:bCs/>
          <w:i/>
          <w:sz w:val="24"/>
          <w:szCs w:val="24"/>
        </w:rPr>
      </w:pPr>
      <w:r w:rsidRPr="00396330">
        <w:rPr>
          <w:bCs/>
          <w:i/>
          <w:sz w:val="24"/>
          <w:szCs w:val="24"/>
        </w:rPr>
        <w:t xml:space="preserve">Примерные требования к структурированию содержания </w:t>
      </w:r>
    </w:p>
    <w:p w14:paraId="5CF406AD" w14:textId="41E125E8" w:rsidR="000669C3" w:rsidRPr="00396330" w:rsidRDefault="000669C3" w:rsidP="0029215B">
      <w:pPr>
        <w:pStyle w:val="a3"/>
        <w:spacing w:before="0"/>
        <w:ind w:left="0" w:firstLine="0"/>
        <w:jc w:val="center"/>
        <w:rPr>
          <w:bCs/>
          <w:i/>
          <w:sz w:val="24"/>
          <w:szCs w:val="24"/>
        </w:rPr>
      </w:pPr>
      <w:r w:rsidRPr="00396330">
        <w:rPr>
          <w:bCs/>
          <w:i/>
          <w:sz w:val="24"/>
          <w:szCs w:val="24"/>
        </w:rPr>
        <w:t>комплексной интегрированной работы</w:t>
      </w:r>
    </w:p>
    <w:p w14:paraId="56308EC6" w14:textId="77777777" w:rsidR="00F66B10" w:rsidRPr="00396330" w:rsidRDefault="00F66B10" w:rsidP="0029215B">
      <w:pPr>
        <w:pStyle w:val="a3"/>
        <w:spacing w:before="0"/>
        <w:ind w:left="0" w:firstLine="0"/>
        <w:jc w:val="center"/>
        <w:rPr>
          <w:bCs/>
          <w:i/>
          <w:sz w:val="24"/>
          <w:szCs w:val="24"/>
        </w:rPr>
      </w:pPr>
    </w:p>
    <w:tbl>
      <w:tblPr>
        <w:tblStyle w:val="aa"/>
        <w:tblW w:w="9639" w:type="dxa"/>
        <w:tblInd w:w="108" w:type="dxa"/>
        <w:tblLook w:val="04A0" w:firstRow="1" w:lastRow="0" w:firstColumn="1" w:lastColumn="0" w:noHBand="0" w:noVBand="1"/>
      </w:tblPr>
      <w:tblGrid>
        <w:gridCol w:w="683"/>
        <w:gridCol w:w="1474"/>
        <w:gridCol w:w="2479"/>
        <w:gridCol w:w="2690"/>
        <w:gridCol w:w="2313"/>
      </w:tblGrid>
      <w:tr w:rsidR="00ED393C" w:rsidRPr="00194EC2" w14:paraId="63D9AFF3" w14:textId="77777777" w:rsidTr="00194EC2">
        <w:trPr>
          <w:cantSplit/>
          <w:trHeight w:val="1134"/>
        </w:trPr>
        <w:tc>
          <w:tcPr>
            <w:tcW w:w="683" w:type="dxa"/>
            <w:vMerge w:val="restart"/>
            <w:textDirection w:val="btLr"/>
          </w:tcPr>
          <w:p w14:paraId="18B0FA62" w14:textId="77777777" w:rsidR="000669C3" w:rsidRPr="00194EC2" w:rsidRDefault="000669C3" w:rsidP="0029215B">
            <w:pPr>
              <w:pStyle w:val="a3"/>
              <w:spacing w:before="0"/>
              <w:ind w:left="0" w:firstLine="0"/>
              <w:jc w:val="center"/>
              <w:rPr>
                <w:sz w:val="22"/>
                <w:szCs w:val="24"/>
              </w:rPr>
            </w:pPr>
            <w:r w:rsidRPr="00194EC2">
              <w:rPr>
                <w:sz w:val="22"/>
                <w:szCs w:val="24"/>
              </w:rPr>
              <w:t>Класс</w:t>
            </w:r>
          </w:p>
        </w:tc>
        <w:tc>
          <w:tcPr>
            <w:tcW w:w="1474" w:type="dxa"/>
            <w:vMerge w:val="restart"/>
            <w:vAlign w:val="center"/>
          </w:tcPr>
          <w:p w14:paraId="58824BC8" w14:textId="77777777" w:rsidR="000669C3" w:rsidRPr="00194EC2" w:rsidRDefault="000669C3" w:rsidP="0029215B">
            <w:pPr>
              <w:pStyle w:val="a3"/>
              <w:spacing w:before="0"/>
              <w:ind w:left="0" w:firstLine="0"/>
              <w:jc w:val="center"/>
              <w:rPr>
                <w:sz w:val="22"/>
                <w:szCs w:val="24"/>
              </w:rPr>
            </w:pPr>
            <w:r w:rsidRPr="00194EC2">
              <w:rPr>
                <w:sz w:val="22"/>
                <w:szCs w:val="24"/>
              </w:rPr>
              <w:t>Объем текста</w:t>
            </w:r>
          </w:p>
        </w:tc>
        <w:tc>
          <w:tcPr>
            <w:tcW w:w="2479" w:type="dxa"/>
          </w:tcPr>
          <w:p w14:paraId="19A20AC1" w14:textId="77777777" w:rsidR="000669C3" w:rsidRPr="00194EC2" w:rsidRDefault="000669C3" w:rsidP="0029215B">
            <w:pPr>
              <w:pStyle w:val="a3"/>
              <w:spacing w:before="0"/>
              <w:ind w:left="0" w:firstLine="0"/>
              <w:jc w:val="center"/>
              <w:rPr>
                <w:sz w:val="22"/>
                <w:szCs w:val="24"/>
              </w:rPr>
            </w:pPr>
            <w:r w:rsidRPr="00194EC2">
              <w:rPr>
                <w:sz w:val="22"/>
                <w:szCs w:val="24"/>
              </w:rPr>
              <w:t>Задания репродуктивного характера</w:t>
            </w:r>
          </w:p>
          <w:p w14:paraId="78835272" w14:textId="77777777" w:rsidR="000669C3" w:rsidRPr="00194EC2" w:rsidRDefault="000669C3" w:rsidP="0029215B">
            <w:pPr>
              <w:pStyle w:val="a3"/>
              <w:spacing w:before="0"/>
              <w:ind w:left="0" w:firstLine="0"/>
              <w:jc w:val="center"/>
              <w:rPr>
                <w:sz w:val="22"/>
                <w:szCs w:val="24"/>
              </w:rPr>
            </w:pPr>
            <w:r w:rsidRPr="00194EC2">
              <w:rPr>
                <w:sz w:val="22"/>
                <w:szCs w:val="24"/>
              </w:rPr>
              <w:t>(базовый уровень сложности)</w:t>
            </w:r>
          </w:p>
        </w:tc>
        <w:tc>
          <w:tcPr>
            <w:tcW w:w="2690" w:type="dxa"/>
          </w:tcPr>
          <w:p w14:paraId="75E8A829" w14:textId="77777777" w:rsidR="00F66B10" w:rsidRPr="00194EC2" w:rsidRDefault="000669C3" w:rsidP="0029215B">
            <w:pPr>
              <w:pStyle w:val="a3"/>
              <w:spacing w:before="0"/>
              <w:ind w:left="0" w:firstLine="0"/>
              <w:jc w:val="center"/>
              <w:rPr>
                <w:sz w:val="22"/>
                <w:szCs w:val="24"/>
              </w:rPr>
            </w:pPr>
            <w:r w:rsidRPr="00194EC2">
              <w:rPr>
                <w:sz w:val="22"/>
                <w:szCs w:val="24"/>
              </w:rPr>
              <w:t xml:space="preserve">Задания </w:t>
            </w:r>
          </w:p>
          <w:p w14:paraId="60FED26D" w14:textId="4E4987B9" w:rsidR="000669C3" w:rsidRPr="00194EC2" w:rsidRDefault="000669C3" w:rsidP="0029215B">
            <w:pPr>
              <w:pStyle w:val="a3"/>
              <w:spacing w:before="0"/>
              <w:ind w:left="0" w:firstLine="0"/>
              <w:jc w:val="center"/>
              <w:rPr>
                <w:sz w:val="22"/>
                <w:szCs w:val="24"/>
              </w:rPr>
            </w:pPr>
            <w:r w:rsidRPr="00194EC2">
              <w:rPr>
                <w:sz w:val="22"/>
                <w:szCs w:val="24"/>
              </w:rPr>
              <w:t>продуктивного характера</w:t>
            </w:r>
          </w:p>
          <w:p w14:paraId="2ADB98E8" w14:textId="77777777" w:rsidR="000669C3" w:rsidRPr="00194EC2" w:rsidRDefault="000669C3" w:rsidP="0029215B">
            <w:pPr>
              <w:pStyle w:val="a3"/>
              <w:spacing w:before="0"/>
              <w:ind w:left="0" w:firstLine="0"/>
              <w:jc w:val="center"/>
              <w:rPr>
                <w:sz w:val="22"/>
                <w:szCs w:val="24"/>
              </w:rPr>
            </w:pPr>
            <w:r w:rsidRPr="00194EC2">
              <w:rPr>
                <w:sz w:val="22"/>
                <w:szCs w:val="24"/>
              </w:rPr>
              <w:t>(базовый/повышенный* уровень сложности)</w:t>
            </w:r>
          </w:p>
        </w:tc>
        <w:tc>
          <w:tcPr>
            <w:tcW w:w="2313" w:type="dxa"/>
          </w:tcPr>
          <w:p w14:paraId="4585D90B" w14:textId="77777777" w:rsidR="000669C3" w:rsidRPr="00194EC2" w:rsidRDefault="000669C3" w:rsidP="0029215B">
            <w:pPr>
              <w:pStyle w:val="a3"/>
              <w:spacing w:before="0"/>
              <w:ind w:left="0" w:firstLine="0"/>
              <w:jc w:val="center"/>
              <w:rPr>
                <w:sz w:val="22"/>
                <w:szCs w:val="24"/>
              </w:rPr>
            </w:pPr>
            <w:r w:rsidRPr="00194EC2">
              <w:rPr>
                <w:sz w:val="22"/>
                <w:szCs w:val="24"/>
              </w:rPr>
              <w:t>Задания творческого характера</w:t>
            </w:r>
          </w:p>
          <w:p w14:paraId="3AE44FE4" w14:textId="77777777" w:rsidR="000669C3" w:rsidRPr="00194EC2" w:rsidRDefault="000669C3" w:rsidP="0029215B">
            <w:pPr>
              <w:pStyle w:val="a3"/>
              <w:spacing w:before="0"/>
              <w:ind w:left="0" w:firstLine="0"/>
              <w:jc w:val="center"/>
              <w:rPr>
                <w:sz w:val="22"/>
                <w:szCs w:val="24"/>
              </w:rPr>
            </w:pPr>
            <w:r w:rsidRPr="00194EC2">
              <w:rPr>
                <w:sz w:val="22"/>
                <w:szCs w:val="24"/>
              </w:rPr>
              <w:t>(повышенный уровень сложности)</w:t>
            </w:r>
          </w:p>
        </w:tc>
      </w:tr>
      <w:tr w:rsidR="00ED393C" w:rsidRPr="00194EC2" w14:paraId="6A17E1CB" w14:textId="77777777" w:rsidTr="00194EC2">
        <w:tc>
          <w:tcPr>
            <w:tcW w:w="683" w:type="dxa"/>
            <w:vMerge/>
          </w:tcPr>
          <w:p w14:paraId="313FDA1D" w14:textId="77777777" w:rsidR="000669C3" w:rsidRPr="00194EC2" w:rsidRDefault="000669C3" w:rsidP="0029215B">
            <w:pPr>
              <w:pStyle w:val="a3"/>
              <w:spacing w:before="0"/>
              <w:ind w:left="0" w:firstLine="0"/>
              <w:jc w:val="center"/>
              <w:rPr>
                <w:sz w:val="22"/>
                <w:szCs w:val="24"/>
              </w:rPr>
            </w:pPr>
          </w:p>
        </w:tc>
        <w:tc>
          <w:tcPr>
            <w:tcW w:w="1474" w:type="dxa"/>
            <w:vMerge/>
          </w:tcPr>
          <w:p w14:paraId="799F6665" w14:textId="77777777" w:rsidR="000669C3" w:rsidRPr="00194EC2" w:rsidRDefault="000669C3" w:rsidP="0029215B">
            <w:pPr>
              <w:pStyle w:val="a3"/>
              <w:spacing w:before="0"/>
              <w:ind w:left="0" w:firstLine="0"/>
              <w:jc w:val="center"/>
              <w:rPr>
                <w:sz w:val="22"/>
                <w:szCs w:val="24"/>
              </w:rPr>
            </w:pPr>
          </w:p>
        </w:tc>
        <w:tc>
          <w:tcPr>
            <w:tcW w:w="2479" w:type="dxa"/>
          </w:tcPr>
          <w:p w14:paraId="7328250D" w14:textId="77777777" w:rsidR="000669C3" w:rsidRPr="00194EC2" w:rsidRDefault="000669C3" w:rsidP="0029215B">
            <w:pPr>
              <w:pStyle w:val="a3"/>
              <w:spacing w:before="0"/>
              <w:ind w:left="0" w:firstLine="0"/>
              <w:jc w:val="center"/>
              <w:rPr>
                <w:sz w:val="22"/>
                <w:szCs w:val="24"/>
              </w:rPr>
            </w:pPr>
            <w:r w:rsidRPr="00194EC2">
              <w:rPr>
                <w:sz w:val="22"/>
                <w:szCs w:val="24"/>
              </w:rPr>
              <w:t xml:space="preserve">40 % от всего объема </w:t>
            </w:r>
          </w:p>
        </w:tc>
        <w:tc>
          <w:tcPr>
            <w:tcW w:w="2690" w:type="dxa"/>
          </w:tcPr>
          <w:p w14:paraId="6622675F" w14:textId="77777777" w:rsidR="000669C3" w:rsidRPr="00194EC2" w:rsidRDefault="000669C3" w:rsidP="0029215B">
            <w:pPr>
              <w:pStyle w:val="a3"/>
              <w:spacing w:before="0"/>
              <w:ind w:left="0" w:firstLine="0"/>
              <w:jc w:val="center"/>
              <w:rPr>
                <w:sz w:val="22"/>
                <w:szCs w:val="24"/>
              </w:rPr>
            </w:pPr>
            <w:r w:rsidRPr="00194EC2">
              <w:rPr>
                <w:sz w:val="22"/>
                <w:szCs w:val="24"/>
              </w:rPr>
              <w:t xml:space="preserve">40 % от всего объема </w:t>
            </w:r>
          </w:p>
        </w:tc>
        <w:tc>
          <w:tcPr>
            <w:tcW w:w="2313" w:type="dxa"/>
          </w:tcPr>
          <w:p w14:paraId="50E486E5" w14:textId="77777777" w:rsidR="000669C3" w:rsidRPr="00194EC2" w:rsidRDefault="000669C3" w:rsidP="0029215B">
            <w:pPr>
              <w:pStyle w:val="a3"/>
              <w:spacing w:before="0"/>
              <w:ind w:left="0" w:firstLine="0"/>
              <w:rPr>
                <w:sz w:val="22"/>
                <w:szCs w:val="24"/>
              </w:rPr>
            </w:pPr>
            <w:r w:rsidRPr="00194EC2">
              <w:rPr>
                <w:sz w:val="22"/>
                <w:szCs w:val="24"/>
              </w:rPr>
              <w:t xml:space="preserve">20 % от всего объема </w:t>
            </w:r>
          </w:p>
        </w:tc>
      </w:tr>
      <w:tr w:rsidR="00ED393C" w:rsidRPr="00194EC2" w14:paraId="4A218C19" w14:textId="77777777" w:rsidTr="00194EC2">
        <w:tc>
          <w:tcPr>
            <w:tcW w:w="683" w:type="dxa"/>
          </w:tcPr>
          <w:p w14:paraId="313E2A73" w14:textId="77777777" w:rsidR="000669C3" w:rsidRPr="00194EC2" w:rsidRDefault="000669C3" w:rsidP="0029215B">
            <w:pPr>
              <w:pStyle w:val="a3"/>
              <w:spacing w:before="0"/>
              <w:ind w:left="0" w:firstLine="0"/>
              <w:jc w:val="center"/>
              <w:rPr>
                <w:sz w:val="22"/>
                <w:szCs w:val="24"/>
              </w:rPr>
            </w:pPr>
            <w:r w:rsidRPr="00194EC2">
              <w:rPr>
                <w:sz w:val="22"/>
                <w:szCs w:val="24"/>
              </w:rPr>
              <w:t>2</w:t>
            </w:r>
          </w:p>
        </w:tc>
        <w:tc>
          <w:tcPr>
            <w:tcW w:w="1474" w:type="dxa"/>
          </w:tcPr>
          <w:p w14:paraId="38EF415D" w14:textId="77777777" w:rsidR="000669C3" w:rsidRPr="00194EC2" w:rsidRDefault="000669C3" w:rsidP="0029215B">
            <w:pPr>
              <w:pStyle w:val="a3"/>
              <w:spacing w:before="0"/>
              <w:ind w:left="0" w:firstLine="0"/>
              <w:jc w:val="center"/>
              <w:rPr>
                <w:sz w:val="22"/>
                <w:szCs w:val="24"/>
              </w:rPr>
            </w:pPr>
            <w:r w:rsidRPr="00194EC2">
              <w:rPr>
                <w:sz w:val="22"/>
                <w:szCs w:val="24"/>
              </w:rPr>
              <w:t>до 70 слов</w:t>
            </w:r>
          </w:p>
        </w:tc>
        <w:tc>
          <w:tcPr>
            <w:tcW w:w="2479" w:type="dxa"/>
          </w:tcPr>
          <w:p w14:paraId="4DAB607B" w14:textId="77777777" w:rsidR="000669C3" w:rsidRPr="00194EC2" w:rsidRDefault="000669C3" w:rsidP="0029215B">
            <w:pPr>
              <w:pStyle w:val="a3"/>
              <w:spacing w:before="0"/>
              <w:ind w:left="0" w:firstLine="0"/>
              <w:jc w:val="center"/>
              <w:rPr>
                <w:sz w:val="22"/>
                <w:szCs w:val="24"/>
              </w:rPr>
            </w:pPr>
            <w:r w:rsidRPr="00194EC2">
              <w:rPr>
                <w:sz w:val="22"/>
                <w:szCs w:val="24"/>
              </w:rPr>
              <w:t xml:space="preserve">3 </w:t>
            </w:r>
          </w:p>
        </w:tc>
        <w:tc>
          <w:tcPr>
            <w:tcW w:w="2690" w:type="dxa"/>
          </w:tcPr>
          <w:p w14:paraId="42A12467" w14:textId="77777777" w:rsidR="000669C3" w:rsidRPr="00194EC2" w:rsidRDefault="000669C3" w:rsidP="0029215B">
            <w:pPr>
              <w:pStyle w:val="a3"/>
              <w:spacing w:before="0"/>
              <w:ind w:left="0" w:firstLine="0"/>
              <w:jc w:val="center"/>
              <w:rPr>
                <w:sz w:val="22"/>
                <w:szCs w:val="24"/>
              </w:rPr>
            </w:pPr>
            <w:r w:rsidRPr="00194EC2">
              <w:rPr>
                <w:sz w:val="22"/>
                <w:szCs w:val="24"/>
              </w:rPr>
              <w:t>2+1*</w:t>
            </w:r>
          </w:p>
        </w:tc>
        <w:tc>
          <w:tcPr>
            <w:tcW w:w="2313" w:type="dxa"/>
          </w:tcPr>
          <w:p w14:paraId="3AFE5577" w14:textId="77777777" w:rsidR="000669C3" w:rsidRPr="00194EC2" w:rsidRDefault="000669C3" w:rsidP="0029215B">
            <w:pPr>
              <w:pStyle w:val="a3"/>
              <w:spacing w:before="0"/>
              <w:ind w:left="0" w:firstLine="0"/>
              <w:jc w:val="center"/>
              <w:rPr>
                <w:sz w:val="22"/>
                <w:szCs w:val="24"/>
              </w:rPr>
            </w:pPr>
            <w:r w:rsidRPr="00194EC2">
              <w:rPr>
                <w:sz w:val="22"/>
                <w:szCs w:val="24"/>
              </w:rPr>
              <w:t>1</w:t>
            </w:r>
          </w:p>
        </w:tc>
      </w:tr>
      <w:tr w:rsidR="00ED393C" w:rsidRPr="00194EC2" w14:paraId="6436F1D1" w14:textId="77777777" w:rsidTr="00194EC2">
        <w:tc>
          <w:tcPr>
            <w:tcW w:w="683" w:type="dxa"/>
          </w:tcPr>
          <w:p w14:paraId="04087B12" w14:textId="77777777" w:rsidR="000669C3" w:rsidRPr="00194EC2" w:rsidRDefault="000669C3" w:rsidP="0029215B">
            <w:pPr>
              <w:pStyle w:val="a3"/>
              <w:spacing w:before="0"/>
              <w:ind w:left="0" w:firstLine="0"/>
              <w:jc w:val="center"/>
              <w:rPr>
                <w:sz w:val="22"/>
                <w:szCs w:val="24"/>
              </w:rPr>
            </w:pPr>
            <w:r w:rsidRPr="00194EC2">
              <w:rPr>
                <w:sz w:val="22"/>
                <w:szCs w:val="24"/>
              </w:rPr>
              <w:t>3</w:t>
            </w:r>
          </w:p>
        </w:tc>
        <w:tc>
          <w:tcPr>
            <w:tcW w:w="1474" w:type="dxa"/>
          </w:tcPr>
          <w:p w14:paraId="546608CD" w14:textId="77777777" w:rsidR="000669C3" w:rsidRPr="00194EC2" w:rsidRDefault="000669C3" w:rsidP="0029215B">
            <w:pPr>
              <w:pStyle w:val="a3"/>
              <w:spacing w:before="0"/>
              <w:ind w:left="0" w:firstLine="0"/>
              <w:jc w:val="center"/>
              <w:rPr>
                <w:sz w:val="22"/>
                <w:szCs w:val="24"/>
              </w:rPr>
            </w:pPr>
            <w:r w:rsidRPr="00194EC2">
              <w:rPr>
                <w:sz w:val="22"/>
                <w:szCs w:val="24"/>
              </w:rPr>
              <w:t>до 90 слов</w:t>
            </w:r>
          </w:p>
        </w:tc>
        <w:tc>
          <w:tcPr>
            <w:tcW w:w="2479" w:type="dxa"/>
          </w:tcPr>
          <w:p w14:paraId="696C8134" w14:textId="77777777" w:rsidR="000669C3" w:rsidRPr="00194EC2" w:rsidRDefault="000669C3" w:rsidP="0029215B">
            <w:pPr>
              <w:pStyle w:val="a3"/>
              <w:spacing w:before="0"/>
              <w:ind w:left="0" w:firstLine="0"/>
              <w:jc w:val="center"/>
              <w:rPr>
                <w:sz w:val="22"/>
                <w:szCs w:val="24"/>
              </w:rPr>
            </w:pPr>
            <w:r w:rsidRPr="00194EC2">
              <w:rPr>
                <w:sz w:val="22"/>
                <w:szCs w:val="24"/>
              </w:rPr>
              <w:t>5</w:t>
            </w:r>
          </w:p>
        </w:tc>
        <w:tc>
          <w:tcPr>
            <w:tcW w:w="2690" w:type="dxa"/>
          </w:tcPr>
          <w:p w14:paraId="02A594D7" w14:textId="77777777" w:rsidR="000669C3" w:rsidRPr="00194EC2" w:rsidRDefault="000669C3" w:rsidP="0029215B">
            <w:pPr>
              <w:pStyle w:val="a3"/>
              <w:spacing w:before="0"/>
              <w:ind w:left="0" w:firstLine="0"/>
              <w:jc w:val="center"/>
              <w:rPr>
                <w:sz w:val="22"/>
                <w:szCs w:val="24"/>
              </w:rPr>
            </w:pPr>
            <w:r w:rsidRPr="00194EC2">
              <w:rPr>
                <w:sz w:val="22"/>
                <w:szCs w:val="24"/>
              </w:rPr>
              <w:t>4+1*</w:t>
            </w:r>
          </w:p>
        </w:tc>
        <w:tc>
          <w:tcPr>
            <w:tcW w:w="2313" w:type="dxa"/>
          </w:tcPr>
          <w:p w14:paraId="254BB3A1" w14:textId="77777777" w:rsidR="000669C3" w:rsidRPr="00194EC2" w:rsidRDefault="000669C3" w:rsidP="0029215B">
            <w:pPr>
              <w:pStyle w:val="a3"/>
              <w:spacing w:before="0"/>
              <w:ind w:left="0" w:firstLine="0"/>
              <w:jc w:val="center"/>
              <w:rPr>
                <w:sz w:val="22"/>
                <w:szCs w:val="24"/>
              </w:rPr>
            </w:pPr>
            <w:r w:rsidRPr="00194EC2">
              <w:rPr>
                <w:sz w:val="22"/>
                <w:szCs w:val="24"/>
              </w:rPr>
              <w:t>2</w:t>
            </w:r>
          </w:p>
        </w:tc>
      </w:tr>
      <w:tr w:rsidR="00ED393C" w:rsidRPr="00194EC2" w14:paraId="13C545C2" w14:textId="77777777" w:rsidTr="00194EC2">
        <w:tc>
          <w:tcPr>
            <w:tcW w:w="683" w:type="dxa"/>
          </w:tcPr>
          <w:p w14:paraId="2AE7D6F6" w14:textId="77777777" w:rsidR="000669C3" w:rsidRPr="00194EC2" w:rsidRDefault="000669C3" w:rsidP="0029215B">
            <w:pPr>
              <w:pStyle w:val="a3"/>
              <w:spacing w:before="0"/>
              <w:ind w:left="0" w:firstLine="0"/>
              <w:jc w:val="center"/>
              <w:rPr>
                <w:sz w:val="22"/>
                <w:szCs w:val="24"/>
              </w:rPr>
            </w:pPr>
            <w:r w:rsidRPr="00194EC2">
              <w:rPr>
                <w:sz w:val="22"/>
                <w:szCs w:val="24"/>
              </w:rPr>
              <w:t>4</w:t>
            </w:r>
          </w:p>
        </w:tc>
        <w:tc>
          <w:tcPr>
            <w:tcW w:w="1474" w:type="dxa"/>
          </w:tcPr>
          <w:p w14:paraId="1B2E74C2" w14:textId="77777777" w:rsidR="000669C3" w:rsidRPr="00194EC2" w:rsidRDefault="000669C3" w:rsidP="0029215B">
            <w:pPr>
              <w:pStyle w:val="a3"/>
              <w:spacing w:before="0"/>
              <w:ind w:left="0" w:firstLine="0"/>
              <w:jc w:val="center"/>
              <w:rPr>
                <w:sz w:val="22"/>
                <w:szCs w:val="24"/>
              </w:rPr>
            </w:pPr>
            <w:r w:rsidRPr="00194EC2">
              <w:rPr>
                <w:sz w:val="22"/>
                <w:szCs w:val="24"/>
              </w:rPr>
              <w:t>до 110 слов</w:t>
            </w:r>
          </w:p>
        </w:tc>
        <w:tc>
          <w:tcPr>
            <w:tcW w:w="2479" w:type="dxa"/>
          </w:tcPr>
          <w:p w14:paraId="604204B3" w14:textId="77777777" w:rsidR="000669C3" w:rsidRPr="00194EC2" w:rsidRDefault="000669C3" w:rsidP="0029215B">
            <w:pPr>
              <w:pStyle w:val="a3"/>
              <w:spacing w:before="0"/>
              <w:ind w:left="0" w:firstLine="0"/>
              <w:jc w:val="center"/>
              <w:rPr>
                <w:sz w:val="22"/>
                <w:szCs w:val="24"/>
              </w:rPr>
            </w:pPr>
            <w:r w:rsidRPr="00194EC2">
              <w:rPr>
                <w:sz w:val="22"/>
                <w:szCs w:val="24"/>
              </w:rPr>
              <w:t>7</w:t>
            </w:r>
          </w:p>
        </w:tc>
        <w:tc>
          <w:tcPr>
            <w:tcW w:w="2690" w:type="dxa"/>
          </w:tcPr>
          <w:p w14:paraId="5FBB3924" w14:textId="77777777" w:rsidR="000669C3" w:rsidRPr="00194EC2" w:rsidRDefault="000669C3" w:rsidP="0029215B">
            <w:pPr>
              <w:pStyle w:val="a3"/>
              <w:spacing w:before="0"/>
              <w:ind w:left="0" w:firstLine="0"/>
              <w:jc w:val="center"/>
              <w:rPr>
                <w:sz w:val="22"/>
                <w:szCs w:val="24"/>
              </w:rPr>
            </w:pPr>
            <w:r w:rsidRPr="00194EC2">
              <w:rPr>
                <w:sz w:val="22"/>
                <w:szCs w:val="24"/>
              </w:rPr>
              <w:t>5+2*</w:t>
            </w:r>
          </w:p>
        </w:tc>
        <w:tc>
          <w:tcPr>
            <w:tcW w:w="2313" w:type="dxa"/>
          </w:tcPr>
          <w:p w14:paraId="2C8C0C6C" w14:textId="77777777" w:rsidR="000669C3" w:rsidRPr="00194EC2" w:rsidRDefault="000669C3" w:rsidP="0029215B">
            <w:pPr>
              <w:pStyle w:val="a3"/>
              <w:spacing w:before="0"/>
              <w:ind w:left="0" w:firstLine="0"/>
              <w:jc w:val="center"/>
              <w:rPr>
                <w:sz w:val="22"/>
                <w:szCs w:val="24"/>
              </w:rPr>
            </w:pPr>
            <w:r w:rsidRPr="00194EC2">
              <w:rPr>
                <w:sz w:val="22"/>
                <w:szCs w:val="24"/>
              </w:rPr>
              <w:t>3</w:t>
            </w:r>
          </w:p>
        </w:tc>
      </w:tr>
    </w:tbl>
    <w:p w14:paraId="1D68F708" w14:textId="77777777" w:rsidR="004413EA" w:rsidRPr="00396330" w:rsidRDefault="004413EA" w:rsidP="0029215B">
      <w:pPr>
        <w:pStyle w:val="a3"/>
        <w:spacing w:before="0"/>
        <w:ind w:left="0" w:firstLine="284"/>
        <w:jc w:val="right"/>
        <w:rPr>
          <w:rFonts w:eastAsiaTheme="minorHAnsi"/>
          <w:sz w:val="24"/>
          <w:szCs w:val="24"/>
        </w:rPr>
      </w:pPr>
    </w:p>
    <w:p w14:paraId="09B0787D" w14:textId="6E891EA1" w:rsidR="007D26C3" w:rsidRPr="00396330" w:rsidRDefault="007D26C3" w:rsidP="0029215B">
      <w:pPr>
        <w:pStyle w:val="a3"/>
        <w:spacing w:before="0"/>
        <w:ind w:left="0" w:firstLine="284"/>
        <w:jc w:val="right"/>
        <w:rPr>
          <w:rFonts w:eastAsiaTheme="minorHAnsi"/>
          <w:sz w:val="24"/>
          <w:szCs w:val="24"/>
        </w:rPr>
      </w:pPr>
      <w:r w:rsidRPr="00396330">
        <w:rPr>
          <w:rFonts w:eastAsiaTheme="minorHAnsi"/>
          <w:sz w:val="24"/>
          <w:szCs w:val="24"/>
        </w:rPr>
        <w:t>Таблица №15</w:t>
      </w:r>
    </w:p>
    <w:p w14:paraId="142E2DC6" w14:textId="77777777" w:rsidR="007D26C3" w:rsidRPr="00396330" w:rsidRDefault="007D26C3" w:rsidP="0029215B">
      <w:pPr>
        <w:pStyle w:val="a3"/>
        <w:spacing w:before="0"/>
        <w:ind w:left="0" w:firstLine="284"/>
        <w:jc w:val="right"/>
        <w:rPr>
          <w:rFonts w:eastAsiaTheme="minorHAnsi"/>
          <w:sz w:val="24"/>
          <w:szCs w:val="24"/>
        </w:rPr>
      </w:pPr>
    </w:p>
    <w:p w14:paraId="50A4097E" w14:textId="3099CA18" w:rsidR="000669C3" w:rsidRPr="00396330" w:rsidRDefault="000669C3" w:rsidP="0029215B">
      <w:pPr>
        <w:pStyle w:val="a3"/>
        <w:spacing w:before="0"/>
        <w:ind w:left="0" w:firstLine="0"/>
        <w:jc w:val="center"/>
        <w:rPr>
          <w:bCs/>
          <w:i/>
          <w:sz w:val="24"/>
          <w:szCs w:val="24"/>
        </w:rPr>
      </w:pPr>
      <w:r w:rsidRPr="00396330">
        <w:rPr>
          <w:bCs/>
          <w:i/>
          <w:sz w:val="24"/>
          <w:szCs w:val="24"/>
        </w:rPr>
        <w:t>Примерные требования к оцениванию комплексной интегрированной работы</w:t>
      </w:r>
    </w:p>
    <w:p w14:paraId="16EACA5F" w14:textId="77777777" w:rsidR="00F66B10" w:rsidRPr="00396330" w:rsidRDefault="00F66B10" w:rsidP="0029215B">
      <w:pPr>
        <w:pStyle w:val="a3"/>
        <w:spacing w:before="0"/>
        <w:ind w:left="0" w:firstLine="0"/>
        <w:jc w:val="center"/>
        <w:rPr>
          <w:bCs/>
          <w:i/>
          <w:sz w:val="24"/>
          <w:szCs w:val="24"/>
        </w:rPr>
      </w:pPr>
    </w:p>
    <w:tbl>
      <w:tblPr>
        <w:tblStyle w:val="aa"/>
        <w:tblW w:w="4905" w:type="pct"/>
        <w:tblLook w:val="04A0" w:firstRow="1" w:lastRow="0" w:firstColumn="1" w:lastColumn="0" w:noHBand="0" w:noVBand="1"/>
      </w:tblPr>
      <w:tblGrid>
        <w:gridCol w:w="1352"/>
        <w:gridCol w:w="2599"/>
        <w:gridCol w:w="2082"/>
        <w:gridCol w:w="3255"/>
      </w:tblGrid>
      <w:tr w:rsidR="00ED393C" w:rsidRPr="00396330" w14:paraId="70453CB3" w14:textId="77777777" w:rsidTr="007D26C3">
        <w:tc>
          <w:tcPr>
            <w:tcW w:w="728" w:type="pct"/>
            <w:vMerge w:val="restart"/>
            <w:tcMar>
              <w:left w:w="57" w:type="dxa"/>
              <w:right w:w="57" w:type="dxa"/>
            </w:tcMar>
            <w:vAlign w:val="center"/>
          </w:tcPr>
          <w:p w14:paraId="400D1837" w14:textId="77777777" w:rsidR="000669C3" w:rsidRPr="00396330" w:rsidRDefault="000669C3" w:rsidP="0029215B">
            <w:pPr>
              <w:pStyle w:val="a3"/>
              <w:spacing w:before="0"/>
              <w:ind w:left="0" w:firstLine="0"/>
              <w:jc w:val="center"/>
              <w:rPr>
                <w:sz w:val="24"/>
                <w:szCs w:val="24"/>
              </w:rPr>
            </w:pPr>
            <w:r w:rsidRPr="00396330">
              <w:rPr>
                <w:sz w:val="24"/>
                <w:szCs w:val="24"/>
              </w:rPr>
              <w:t>Параметры оценивания заданий</w:t>
            </w:r>
          </w:p>
        </w:tc>
        <w:tc>
          <w:tcPr>
            <w:tcW w:w="4272" w:type="pct"/>
            <w:gridSpan w:val="3"/>
            <w:tcMar>
              <w:left w:w="57" w:type="dxa"/>
              <w:right w:w="57" w:type="dxa"/>
            </w:tcMar>
          </w:tcPr>
          <w:p w14:paraId="5166CFF8" w14:textId="77777777" w:rsidR="000669C3" w:rsidRPr="00396330" w:rsidRDefault="000669C3" w:rsidP="0029215B">
            <w:pPr>
              <w:pStyle w:val="a3"/>
              <w:spacing w:before="0"/>
              <w:ind w:left="0" w:firstLine="0"/>
              <w:jc w:val="center"/>
              <w:rPr>
                <w:sz w:val="24"/>
                <w:szCs w:val="24"/>
              </w:rPr>
            </w:pPr>
            <w:r w:rsidRPr="00396330">
              <w:rPr>
                <w:sz w:val="24"/>
                <w:szCs w:val="24"/>
              </w:rPr>
              <w:t>Тип заданий</w:t>
            </w:r>
          </w:p>
        </w:tc>
      </w:tr>
      <w:tr w:rsidR="00ED393C" w:rsidRPr="00396330" w14:paraId="7147C443" w14:textId="77777777" w:rsidTr="007D26C3">
        <w:tc>
          <w:tcPr>
            <w:tcW w:w="728" w:type="pct"/>
            <w:vMerge/>
            <w:tcMar>
              <w:left w:w="57" w:type="dxa"/>
              <w:right w:w="57" w:type="dxa"/>
            </w:tcMar>
            <w:vAlign w:val="center"/>
          </w:tcPr>
          <w:p w14:paraId="2B36968A" w14:textId="77777777" w:rsidR="000669C3" w:rsidRPr="00396330" w:rsidRDefault="000669C3" w:rsidP="0029215B">
            <w:pPr>
              <w:pStyle w:val="a3"/>
              <w:spacing w:before="0"/>
              <w:ind w:left="0" w:firstLine="0"/>
              <w:jc w:val="center"/>
              <w:rPr>
                <w:sz w:val="24"/>
                <w:szCs w:val="24"/>
              </w:rPr>
            </w:pPr>
          </w:p>
        </w:tc>
        <w:tc>
          <w:tcPr>
            <w:tcW w:w="1399" w:type="pct"/>
            <w:tcMar>
              <w:left w:w="57" w:type="dxa"/>
              <w:right w:w="57" w:type="dxa"/>
            </w:tcMar>
          </w:tcPr>
          <w:p w14:paraId="6839FB2E" w14:textId="77777777" w:rsidR="000669C3" w:rsidRPr="00396330" w:rsidRDefault="000669C3" w:rsidP="0029215B">
            <w:pPr>
              <w:pStyle w:val="a3"/>
              <w:spacing w:before="0"/>
              <w:ind w:left="0" w:firstLine="0"/>
              <w:jc w:val="center"/>
              <w:rPr>
                <w:sz w:val="24"/>
                <w:szCs w:val="24"/>
              </w:rPr>
            </w:pPr>
            <w:r w:rsidRPr="00396330">
              <w:rPr>
                <w:sz w:val="24"/>
                <w:szCs w:val="24"/>
              </w:rPr>
              <w:t>Задания с выбором правильного ответа</w:t>
            </w:r>
          </w:p>
        </w:tc>
        <w:tc>
          <w:tcPr>
            <w:tcW w:w="1121" w:type="pct"/>
            <w:tcMar>
              <w:left w:w="57" w:type="dxa"/>
              <w:right w:w="57" w:type="dxa"/>
            </w:tcMar>
          </w:tcPr>
          <w:p w14:paraId="136605C1" w14:textId="77777777" w:rsidR="000669C3" w:rsidRPr="00396330" w:rsidRDefault="000669C3" w:rsidP="0029215B">
            <w:pPr>
              <w:pStyle w:val="a3"/>
              <w:spacing w:before="0"/>
              <w:ind w:left="0" w:firstLine="0"/>
              <w:jc w:val="center"/>
              <w:rPr>
                <w:sz w:val="24"/>
                <w:szCs w:val="24"/>
              </w:rPr>
            </w:pPr>
            <w:r w:rsidRPr="00396330">
              <w:rPr>
                <w:sz w:val="24"/>
                <w:szCs w:val="24"/>
              </w:rPr>
              <w:t>Задания с кратким ответом</w:t>
            </w:r>
          </w:p>
        </w:tc>
        <w:tc>
          <w:tcPr>
            <w:tcW w:w="1751" w:type="pct"/>
            <w:tcMar>
              <w:left w:w="57" w:type="dxa"/>
              <w:right w:w="57" w:type="dxa"/>
            </w:tcMar>
          </w:tcPr>
          <w:p w14:paraId="4BF7821F" w14:textId="77777777" w:rsidR="000669C3" w:rsidRPr="00396330" w:rsidRDefault="000669C3" w:rsidP="0029215B">
            <w:pPr>
              <w:pStyle w:val="a3"/>
              <w:spacing w:before="0"/>
              <w:ind w:left="0" w:firstLine="0"/>
              <w:jc w:val="center"/>
              <w:rPr>
                <w:sz w:val="24"/>
                <w:szCs w:val="24"/>
              </w:rPr>
            </w:pPr>
            <w:r w:rsidRPr="00396330">
              <w:rPr>
                <w:sz w:val="24"/>
                <w:szCs w:val="24"/>
              </w:rPr>
              <w:t>Задания с развернутым ответом</w:t>
            </w:r>
          </w:p>
        </w:tc>
      </w:tr>
      <w:tr w:rsidR="00ED393C" w:rsidRPr="00396330" w14:paraId="3DED402C" w14:textId="77777777" w:rsidTr="007D26C3">
        <w:tc>
          <w:tcPr>
            <w:tcW w:w="728" w:type="pct"/>
            <w:vMerge/>
            <w:tcMar>
              <w:left w:w="57" w:type="dxa"/>
              <w:right w:w="57" w:type="dxa"/>
            </w:tcMar>
          </w:tcPr>
          <w:p w14:paraId="694138D8" w14:textId="77777777" w:rsidR="000669C3" w:rsidRPr="00396330" w:rsidRDefault="000669C3" w:rsidP="0029215B">
            <w:pPr>
              <w:pStyle w:val="a3"/>
              <w:spacing w:before="0"/>
              <w:ind w:left="0" w:firstLine="0"/>
              <w:jc w:val="center"/>
              <w:rPr>
                <w:sz w:val="24"/>
                <w:szCs w:val="24"/>
              </w:rPr>
            </w:pPr>
          </w:p>
        </w:tc>
        <w:tc>
          <w:tcPr>
            <w:tcW w:w="1399" w:type="pct"/>
            <w:tcMar>
              <w:left w:w="57" w:type="dxa"/>
              <w:right w:w="57" w:type="dxa"/>
            </w:tcMar>
          </w:tcPr>
          <w:p w14:paraId="062EB613" w14:textId="77777777" w:rsidR="000669C3" w:rsidRPr="00396330" w:rsidRDefault="000669C3" w:rsidP="0029215B">
            <w:pPr>
              <w:pStyle w:val="c12"/>
              <w:shd w:val="clear" w:color="auto" w:fill="FFFFFF"/>
              <w:spacing w:before="0" w:beforeAutospacing="0" w:after="0" w:afterAutospacing="0"/>
            </w:pPr>
            <w:r w:rsidRPr="00396330">
              <w:rPr>
                <w:rStyle w:val="c4"/>
              </w:rPr>
              <w:t>1 балл – правильный ответ;</w:t>
            </w:r>
          </w:p>
          <w:p w14:paraId="490BB731" w14:textId="77777777" w:rsidR="000669C3" w:rsidRPr="00396330" w:rsidRDefault="000669C3" w:rsidP="0029215B">
            <w:pPr>
              <w:pStyle w:val="c12"/>
              <w:shd w:val="clear" w:color="auto" w:fill="FFFFFF"/>
              <w:spacing w:before="0" w:beforeAutospacing="0" w:after="0" w:afterAutospacing="0"/>
              <w:rPr>
                <w:b/>
                <w:bCs/>
              </w:rPr>
            </w:pPr>
            <w:r w:rsidRPr="00396330">
              <w:rPr>
                <w:rStyle w:val="c4"/>
              </w:rPr>
              <w:t>0 баллов – неправильный ответ</w:t>
            </w:r>
          </w:p>
        </w:tc>
        <w:tc>
          <w:tcPr>
            <w:tcW w:w="1121" w:type="pct"/>
            <w:tcMar>
              <w:left w:w="57" w:type="dxa"/>
              <w:right w:w="57" w:type="dxa"/>
            </w:tcMar>
          </w:tcPr>
          <w:p w14:paraId="617FA6CB" w14:textId="77777777" w:rsidR="000669C3" w:rsidRPr="00396330" w:rsidRDefault="000669C3" w:rsidP="0029215B">
            <w:pPr>
              <w:pStyle w:val="c1"/>
              <w:shd w:val="clear" w:color="auto" w:fill="FFFFFF"/>
              <w:spacing w:before="0" w:beforeAutospacing="0" w:after="0" w:afterAutospacing="0"/>
              <w:jc w:val="both"/>
            </w:pPr>
            <w:r w:rsidRPr="00396330">
              <w:rPr>
                <w:rStyle w:val="c4"/>
              </w:rPr>
              <w:t>1 балл – правильный ответ;</w:t>
            </w:r>
          </w:p>
          <w:p w14:paraId="792EAB56" w14:textId="77777777" w:rsidR="000669C3" w:rsidRPr="00396330" w:rsidRDefault="000669C3" w:rsidP="0029215B">
            <w:pPr>
              <w:pStyle w:val="c1"/>
              <w:shd w:val="clear" w:color="auto" w:fill="FFFFFF"/>
              <w:spacing w:before="0" w:beforeAutospacing="0" w:after="0" w:afterAutospacing="0"/>
              <w:jc w:val="both"/>
              <w:rPr>
                <w:b/>
                <w:bCs/>
              </w:rPr>
            </w:pPr>
            <w:r w:rsidRPr="00396330">
              <w:rPr>
                <w:rStyle w:val="c4"/>
              </w:rPr>
              <w:t>0 баллов – неправильный ответ</w:t>
            </w:r>
          </w:p>
        </w:tc>
        <w:tc>
          <w:tcPr>
            <w:tcW w:w="1751" w:type="pct"/>
            <w:tcMar>
              <w:left w:w="57" w:type="dxa"/>
              <w:right w:w="57" w:type="dxa"/>
            </w:tcMar>
          </w:tcPr>
          <w:p w14:paraId="0E6FEA2C" w14:textId="77777777" w:rsidR="000669C3" w:rsidRPr="00396330" w:rsidRDefault="000669C3" w:rsidP="0029215B">
            <w:pPr>
              <w:pStyle w:val="c1"/>
              <w:shd w:val="clear" w:color="auto" w:fill="FFFFFF"/>
              <w:spacing w:before="0" w:beforeAutospacing="0" w:after="0" w:afterAutospacing="0"/>
            </w:pPr>
            <w:r w:rsidRPr="00396330">
              <w:rPr>
                <w:rStyle w:val="c4"/>
              </w:rPr>
              <w:t>2 балл – полный правильный ответ;</w:t>
            </w:r>
          </w:p>
          <w:p w14:paraId="76774B0F" w14:textId="77777777" w:rsidR="000669C3" w:rsidRPr="00396330" w:rsidRDefault="000669C3" w:rsidP="0029215B">
            <w:pPr>
              <w:pStyle w:val="c1"/>
              <w:shd w:val="clear" w:color="auto" w:fill="FFFFFF"/>
              <w:spacing w:before="0" w:beforeAutospacing="0" w:after="0" w:afterAutospacing="0"/>
            </w:pPr>
            <w:r w:rsidRPr="00396330">
              <w:rPr>
                <w:rStyle w:val="c4"/>
              </w:rPr>
              <w:t>1 балл – частично правильный или неполный ответ;</w:t>
            </w:r>
          </w:p>
          <w:p w14:paraId="59877DAD" w14:textId="77777777" w:rsidR="000669C3" w:rsidRPr="00396330" w:rsidRDefault="000669C3" w:rsidP="0029215B">
            <w:pPr>
              <w:pStyle w:val="c1"/>
              <w:shd w:val="clear" w:color="auto" w:fill="FFFFFF"/>
              <w:spacing w:before="0" w:beforeAutospacing="0" w:after="0" w:afterAutospacing="0"/>
              <w:rPr>
                <w:b/>
                <w:bCs/>
              </w:rPr>
            </w:pPr>
            <w:r w:rsidRPr="00396330">
              <w:rPr>
                <w:rStyle w:val="c4"/>
              </w:rPr>
              <w:t>0 баллов – неправильный ответ</w:t>
            </w:r>
          </w:p>
        </w:tc>
      </w:tr>
      <w:tr w:rsidR="00ED393C" w:rsidRPr="00396330" w14:paraId="3CB596A6" w14:textId="77777777" w:rsidTr="007D26C3">
        <w:tc>
          <w:tcPr>
            <w:tcW w:w="728" w:type="pct"/>
            <w:tcMar>
              <w:left w:w="57" w:type="dxa"/>
              <w:right w:w="57" w:type="dxa"/>
            </w:tcMar>
          </w:tcPr>
          <w:p w14:paraId="51C3A828" w14:textId="40C26EA8" w:rsidR="000669C3" w:rsidRPr="00396330" w:rsidRDefault="00976650" w:rsidP="0029215B">
            <w:pPr>
              <w:pStyle w:val="a3"/>
              <w:spacing w:before="0"/>
              <w:ind w:left="0" w:firstLine="0"/>
              <w:jc w:val="center"/>
              <w:rPr>
                <w:sz w:val="24"/>
                <w:szCs w:val="24"/>
              </w:rPr>
            </w:pPr>
            <w:r w:rsidRPr="00396330">
              <w:rPr>
                <w:sz w:val="24"/>
                <w:szCs w:val="24"/>
              </w:rPr>
              <w:t>оценка</w:t>
            </w:r>
            <w:r w:rsidR="000669C3" w:rsidRPr="00396330">
              <w:rPr>
                <w:sz w:val="24"/>
                <w:szCs w:val="24"/>
              </w:rPr>
              <w:t xml:space="preserve"> «5»</w:t>
            </w:r>
          </w:p>
        </w:tc>
        <w:tc>
          <w:tcPr>
            <w:tcW w:w="4272" w:type="pct"/>
            <w:gridSpan w:val="3"/>
            <w:tcMar>
              <w:left w:w="57" w:type="dxa"/>
              <w:right w:w="57" w:type="dxa"/>
            </w:tcMar>
          </w:tcPr>
          <w:p w14:paraId="5A16EE02" w14:textId="77777777" w:rsidR="000669C3" w:rsidRPr="00396330" w:rsidRDefault="000669C3" w:rsidP="0029215B">
            <w:pPr>
              <w:pStyle w:val="a3"/>
              <w:spacing w:before="0"/>
              <w:ind w:left="0" w:firstLine="0"/>
              <w:rPr>
                <w:sz w:val="24"/>
                <w:szCs w:val="24"/>
              </w:rPr>
            </w:pPr>
            <w:r w:rsidRPr="00396330">
              <w:rPr>
                <w:sz w:val="24"/>
                <w:szCs w:val="24"/>
              </w:rPr>
              <w:t>100–80 % от максимального суммарного балла</w:t>
            </w:r>
          </w:p>
        </w:tc>
      </w:tr>
      <w:tr w:rsidR="00ED393C" w:rsidRPr="00396330" w14:paraId="3B00D26A" w14:textId="77777777" w:rsidTr="007D26C3">
        <w:tc>
          <w:tcPr>
            <w:tcW w:w="728" w:type="pct"/>
            <w:tcMar>
              <w:left w:w="57" w:type="dxa"/>
              <w:right w:w="57" w:type="dxa"/>
            </w:tcMar>
          </w:tcPr>
          <w:p w14:paraId="1D612291" w14:textId="26B8564B" w:rsidR="000669C3" w:rsidRPr="00396330" w:rsidRDefault="00976650" w:rsidP="0029215B">
            <w:pPr>
              <w:pStyle w:val="a3"/>
              <w:spacing w:before="0"/>
              <w:ind w:left="0" w:firstLine="0"/>
              <w:jc w:val="center"/>
              <w:rPr>
                <w:sz w:val="24"/>
                <w:szCs w:val="24"/>
              </w:rPr>
            </w:pPr>
            <w:r w:rsidRPr="00396330">
              <w:rPr>
                <w:sz w:val="24"/>
                <w:szCs w:val="24"/>
              </w:rPr>
              <w:t>оценка</w:t>
            </w:r>
            <w:r w:rsidR="000669C3" w:rsidRPr="00396330">
              <w:rPr>
                <w:sz w:val="24"/>
                <w:szCs w:val="24"/>
              </w:rPr>
              <w:t xml:space="preserve"> «4»</w:t>
            </w:r>
          </w:p>
        </w:tc>
        <w:tc>
          <w:tcPr>
            <w:tcW w:w="4272" w:type="pct"/>
            <w:gridSpan w:val="3"/>
            <w:tcMar>
              <w:left w:w="57" w:type="dxa"/>
              <w:right w:w="57" w:type="dxa"/>
            </w:tcMar>
          </w:tcPr>
          <w:p w14:paraId="3277DA5C" w14:textId="77777777" w:rsidR="000669C3" w:rsidRPr="00396330" w:rsidRDefault="000669C3" w:rsidP="0029215B">
            <w:pPr>
              <w:pStyle w:val="a3"/>
              <w:spacing w:before="0"/>
              <w:ind w:left="0" w:firstLine="0"/>
              <w:rPr>
                <w:sz w:val="24"/>
                <w:szCs w:val="24"/>
              </w:rPr>
            </w:pPr>
            <w:r w:rsidRPr="00396330">
              <w:rPr>
                <w:sz w:val="24"/>
                <w:szCs w:val="24"/>
              </w:rPr>
              <w:t>79–65 % от максимального суммарного балла</w:t>
            </w:r>
          </w:p>
        </w:tc>
      </w:tr>
      <w:tr w:rsidR="00ED393C" w:rsidRPr="00396330" w14:paraId="10B2D635" w14:textId="77777777" w:rsidTr="007D26C3">
        <w:tc>
          <w:tcPr>
            <w:tcW w:w="728" w:type="pct"/>
            <w:tcMar>
              <w:left w:w="57" w:type="dxa"/>
              <w:right w:w="57" w:type="dxa"/>
            </w:tcMar>
          </w:tcPr>
          <w:p w14:paraId="299501EE" w14:textId="77C20499" w:rsidR="000669C3" w:rsidRPr="00396330" w:rsidRDefault="00976650" w:rsidP="0029215B">
            <w:pPr>
              <w:pStyle w:val="a3"/>
              <w:spacing w:before="0"/>
              <w:ind w:left="0" w:firstLine="0"/>
              <w:jc w:val="center"/>
              <w:rPr>
                <w:sz w:val="24"/>
                <w:szCs w:val="24"/>
              </w:rPr>
            </w:pPr>
            <w:r w:rsidRPr="00396330">
              <w:rPr>
                <w:sz w:val="24"/>
                <w:szCs w:val="24"/>
              </w:rPr>
              <w:t>оценка</w:t>
            </w:r>
            <w:r w:rsidR="000669C3" w:rsidRPr="00396330">
              <w:rPr>
                <w:sz w:val="24"/>
                <w:szCs w:val="24"/>
              </w:rPr>
              <w:t xml:space="preserve"> «3»</w:t>
            </w:r>
          </w:p>
        </w:tc>
        <w:tc>
          <w:tcPr>
            <w:tcW w:w="4272" w:type="pct"/>
            <w:gridSpan w:val="3"/>
            <w:tcMar>
              <w:left w:w="57" w:type="dxa"/>
              <w:right w:w="57" w:type="dxa"/>
            </w:tcMar>
          </w:tcPr>
          <w:p w14:paraId="5477BDA2" w14:textId="77777777" w:rsidR="000669C3" w:rsidRPr="00396330" w:rsidRDefault="000669C3" w:rsidP="0029215B">
            <w:pPr>
              <w:pStyle w:val="a3"/>
              <w:spacing w:before="0"/>
              <w:ind w:left="0" w:firstLine="0"/>
              <w:rPr>
                <w:sz w:val="24"/>
                <w:szCs w:val="24"/>
              </w:rPr>
            </w:pPr>
            <w:r w:rsidRPr="00396330">
              <w:rPr>
                <w:sz w:val="24"/>
                <w:szCs w:val="24"/>
              </w:rPr>
              <w:t>64–50 % от максимального суммарного балла</w:t>
            </w:r>
          </w:p>
        </w:tc>
      </w:tr>
      <w:tr w:rsidR="00ED393C" w:rsidRPr="00396330" w14:paraId="06E8C5EC" w14:textId="77777777" w:rsidTr="007D26C3">
        <w:tc>
          <w:tcPr>
            <w:tcW w:w="728" w:type="pct"/>
            <w:tcMar>
              <w:left w:w="57" w:type="dxa"/>
              <w:right w:w="57" w:type="dxa"/>
            </w:tcMar>
          </w:tcPr>
          <w:p w14:paraId="37D06760" w14:textId="220E88D8" w:rsidR="000669C3" w:rsidRPr="00396330" w:rsidRDefault="00976650" w:rsidP="0029215B">
            <w:pPr>
              <w:pStyle w:val="a3"/>
              <w:spacing w:before="0"/>
              <w:ind w:left="0" w:firstLine="0"/>
              <w:jc w:val="center"/>
              <w:rPr>
                <w:sz w:val="24"/>
                <w:szCs w:val="24"/>
              </w:rPr>
            </w:pPr>
            <w:r w:rsidRPr="00396330">
              <w:rPr>
                <w:sz w:val="24"/>
                <w:szCs w:val="24"/>
              </w:rPr>
              <w:t xml:space="preserve">оценка </w:t>
            </w:r>
            <w:r w:rsidR="000669C3" w:rsidRPr="00396330">
              <w:rPr>
                <w:sz w:val="24"/>
                <w:szCs w:val="24"/>
              </w:rPr>
              <w:t>«2»</w:t>
            </w:r>
          </w:p>
        </w:tc>
        <w:tc>
          <w:tcPr>
            <w:tcW w:w="4272" w:type="pct"/>
            <w:gridSpan w:val="3"/>
            <w:tcMar>
              <w:left w:w="57" w:type="dxa"/>
              <w:right w:w="57" w:type="dxa"/>
            </w:tcMar>
          </w:tcPr>
          <w:p w14:paraId="511AA996" w14:textId="77777777" w:rsidR="000669C3" w:rsidRPr="00396330" w:rsidRDefault="000669C3" w:rsidP="0029215B">
            <w:pPr>
              <w:pStyle w:val="a3"/>
              <w:spacing w:before="0"/>
              <w:ind w:left="0" w:firstLine="0"/>
              <w:rPr>
                <w:sz w:val="24"/>
                <w:szCs w:val="24"/>
              </w:rPr>
            </w:pPr>
            <w:r w:rsidRPr="00396330">
              <w:rPr>
                <w:sz w:val="24"/>
                <w:szCs w:val="24"/>
              </w:rPr>
              <w:t>менее 50 % от максимального суммарного балла</w:t>
            </w:r>
          </w:p>
        </w:tc>
      </w:tr>
    </w:tbl>
    <w:p w14:paraId="2AFDADD3" w14:textId="77777777" w:rsidR="000669C3" w:rsidRPr="00396330" w:rsidRDefault="000669C3" w:rsidP="0029215B">
      <w:pPr>
        <w:pStyle w:val="a3"/>
        <w:spacing w:before="0"/>
        <w:ind w:left="0" w:firstLine="0"/>
        <w:jc w:val="both"/>
        <w:rPr>
          <w:sz w:val="24"/>
          <w:szCs w:val="24"/>
        </w:rPr>
      </w:pPr>
    </w:p>
    <w:p w14:paraId="47724024" w14:textId="77777777" w:rsidR="006B004C" w:rsidRPr="00396330" w:rsidRDefault="006B004C" w:rsidP="0029215B">
      <w:pPr>
        <w:widowControl/>
        <w:autoSpaceDE/>
        <w:autoSpaceDN/>
        <w:rPr>
          <w:rFonts w:eastAsiaTheme="minorHAnsi"/>
          <w:sz w:val="24"/>
          <w:szCs w:val="24"/>
        </w:rPr>
      </w:pPr>
    </w:p>
    <w:p w14:paraId="00D0B492" w14:textId="77777777" w:rsidR="006B004C" w:rsidRPr="00396330" w:rsidRDefault="006B004C" w:rsidP="0029215B">
      <w:pPr>
        <w:widowControl/>
        <w:autoSpaceDE/>
        <w:autoSpaceDN/>
        <w:ind w:firstLine="284"/>
        <w:jc w:val="right"/>
        <w:rPr>
          <w:rFonts w:eastAsiaTheme="minorHAnsi"/>
          <w:sz w:val="24"/>
          <w:szCs w:val="24"/>
        </w:rPr>
      </w:pPr>
    </w:p>
    <w:p w14:paraId="1550B122" w14:textId="6DB986E1" w:rsidR="00212AE0" w:rsidRPr="00396330" w:rsidRDefault="00212AE0" w:rsidP="0029215B">
      <w:pPr>
        <w:pStyle w:val="a3"/>
        <w:spacing w:before="0"/>
        <w:ind w:left="0" w:firstLine="284"/>
        <w:jc w:val="both"/>
        <w:rPr>
          <w:sz w:val="24"/>
          <w:szCs w:val="24"/>
        </w:rPr>
      </w:pPr>
    </w:p>
    <w:p w14:paraId="01784700" w14:textId="7E4875C8" w:rsidR="00396330" w:rsidRPr="00396330" w:rsidRDefault="00396330" w:rsidP="0029215B">
      <w:pPr>
        <w:pStyle w:val="a3"/>
        <w:spacing w:before="0"/>
        <w:ind w:left="0" w:firstLine="284"/>
        <w:jc w:val="both"/>
        <w:rPr>
          <w:sz w:val="24"/>
          <w:szCs w:val="24"/>
        </w:rPr>
      </w:pPr>
    </w:p>
    <w:p w14:paraId="3CDB6EFF" w14:textId="493DFCE2" w:rsidR="00396330" w:rsidRPr="00396330" w:rsidRDefault="00396330" w:rsidP="0029215B">
      <w:pPr>
        <w:pStyle w:val="a3"/>
        <w:spacing w:before="0"/>
        <w:ind w:left="0" w:firstLine="284"/>
        <w:jc w:val="both"/>
        <w:rPr>
          <w:sz w:val="24"/>
          <w:szCs w:val="24"/>
        </w:rPr>
      </w:pPr>
    </w:p>
    <w:p w14:paraId="6A1B588B" w14:textId="3620C2A9" w:rsidR="00396330" w:rsidRPr="00396330" w:rsidRDefault="00396330" w:rsidP="0029215B">
      <w:pPr>
        <w:pStyle w:val="a3"/>
        <w:spacing w:before="0"/>
        <w:ind w:left="0" w:firstLine="284"/>
        <w:jc w:val="both"/>
        <w:rPr>
          <w:sz w:val="24"/>
          <w:szCs w:val="24"/>
        </w:rPr>
      </w:pPr>
    </w:p>
    <w:p w14:paraId="21D89208" w14:textId="0C66FF12" w:rsidR="00396330" w:rsidRPr="00396330" w:rsidRDefault="00396330" w:rsidP="0029215B">
      <w:pPr>
        <w:pStyle w:val="a3"/>
        <w:spacing w:before="0"/>
        <w:ind w:left="0" w:firstLine="284"/>
        <w:jc w:val="both"/>
        <w:rPr>
          <w:sz w:val="24"/>
          <w:szCs w:val="24"/>
        </w:rPr>
      </w:pPr>
    </w:p>
    <w:p w14:paraId="665417EC" w14:textId="4326B664" w:rsidR="00396330" w:rsidRPr="00396330" w:rsidRDefault="00396330" w:rsidP="0029215B">
      <w:pPr>
        <w:pStyle w:val="a3"/>
        <w:spacing w:before="0"/>
        <w:ind w:left="0" w:firstLine="284"/>
        <w:jc w:val="both"/>
        <w:rPr>
          <w:sz w:val="24"/>
          <w:szCs w:val="24"/>
        </w:rPr>
      </w:pPr>
    </w:p>
    <w:p w14:paraId="3F2FE542" w14:textId="2B7AE108" w:rsidR="00396330" w:rsidRPr="00396330" w:rsidRDefault="00396330" w:rsidP="0029215B">
      <w:pPr>
        <w:pStyle w:val="a3"/>
        <w:spacing w:before="0"/>
        <w:ind w:left="0" w:firstLine="284"/>
        <w:jc w:val="both"/>
        <w:rPr>
          <w:sz w:val="24"/>
          <w:szCs w:val="24"/>
        </w:rPr>
      </w:pPr>
    </w:p>
    <w:p w14:paraId="2417B165" w14:textId="3BFD4017" w:rsidR="00396330" w:rsidRPr="00396330" w:rsidRDefault="00396330" w:rsidP="0029215B">
      <w:pPr>
        <w:pStyle w:val="a3"/>
        <w:spacing w:before="0"/>
        <w:ind w:left="0" w:firstLine="284"/>
        <w:jc w:val="both"/>
        <w:rPr>
          <w:sz w:val="24"/>
          <w:szCs w:val="24"/>
        </w:rPr>
      </w:pPr>
    </w:p>
    <w:p w14:paraId="7D90885F" w14:textId="2CCC926F" w:rsidR="00396330" w:rsidRPr="00396330" w:rsidRDefault="00396330" w:rsidP="0029215B">
      <w:pPr>
        <w:pStyle w:val="a3"/>
        <w:spacing w:before="0"/>
        <w:ind w:left="0" w:firstLine="284"/>
        <w:jc w:val="both"/>
        <w:rPr>
          <w:sz w:val="24"/>
          <w:szCs w:val="24"/>
        </w:rPr>
      </w:pPr>
    </w:p>
    <w:p w14:paraId="3F1A71C8" w14:textId="748BEE1A" w:rsidR="00396330" w:rsidRPr="00396330" w:rsidRDefault="00396330" w:rsidP="0029215B">
      <w:pPr>
        <w:pStyle w:val="a3"/>
        <w:spacing w:before="0"/>
        <w:ind w:left="0" w:firstLine="284"/>
        <w:jc w:val="both"/>
        <w:rPr>
          <w:sz w:val="24"/>
          <w:szCs w:val="24"/>
        </w:rPr>
      </w:pPr>
    </w:p>
    <w:p w14:paraId="373A6397" w14:textId="560B7358" w:rsidR="00396330" w:rsidRPr="00396330" w:rsidRDefault="00396330" w:rsidP="0029215B">
      <w:pPr>
        <w:pStyle w:val="a3"/>
        <w:spacing w:before="0"/>
        <w:ind w:left="0" w:firstLine="284"/>
        <w:jc w:val="both"/>
        <w:rPr>
          <w:sz w:val="24"/>
          <w:szCs w:val="24"/>
        </w:rPr>
      </w:pPr>
    </w:p>
    <w:p w14:paraId="1054C87E" w14:textId="1F9C553B" w:rsidR="00396330" w:rsidRPr="00396330" w:rsidRDefault="00396330" w:rsidP="0029215B">
      <w:pPr>
        <w:pStyle w:val="a3"/>
        <w:spacing w:before="0"/>
        <w:ind w:left="0" w:firstLine="284"/>
        <w:jc w:val="both"/>
        <w:rPr>
          <w:sz w:val="24"/>
          <w:szCs w:val="24"/>
        </w:rPr>
      </w:pPr>
    </w:p>
    <w:p w14:paraId="4B7E688A" w14:textId="4B7D4123" w:rsidR="00396330" w:rsidRPr="00396330" w:rsidRDefault="00396330" w:rsidP="0029215B">
      <w:pPr>
        <w:pStyle w:val="a3"/>
        <w:spacing w:before="0"/>
        <w:ind w:left="0" w:firstLine="284"/>
        <w:jc w:val="both"/>
        <w:rPr>
          <w:sz w:val="24"/>
          <w:szCs w:val="24"/>
        </w:rPr>
      </w:pPr>
    </w:p>
    <w:p w14:paraId="1F38AEBD" w14:textId="5C944606" w:rsidR="00396330" w:rsidRPr="00396330" w:rsidRDefault="00396330" w:rsidP="0029215B">
      <w:pPr>
        <w:pStyle w:val="a3"/>
        <w:spacing w:before="0"/>
        <w:ind w:left="0" w:firstLine="284"/>
        <w:jc w:val="both"/>
        <w:rPr>
          <w:sz w:val="24"/>
          <w:szCs w:val="24"/>
        </w:rPr>
      </w:pPr>
    </w:p>
    <w:p w14:paraId="3F4F4B51" w14:textId="600934EC" w:rsidR="00396330" w:rsidRPr="00396330" w:rsidRDefault="00396330" w:rsidP="0029215B">
      <w:pPr>
        <w:pStyle w:val="a3"/>
        <w:spacing w:before="0"/>
        <w:ind w:left="0" w:firstLine="284"/>
        <w:jc w:val="both"/>
        <w:rPr>
          <w:sz w:val="24"/>
          <w:szCs w:val="24"/>
        </w:rPr>
      </w:pPr>
    </w:p>
    <w:p w14:paraId="5C401B0C" w14:textId="225A88FB" w:rsidR="00396330" w:rsidRPr="00396330" w:rsidRDefault="00396330" w:rsidP="0029215B">
      <w:pPr>
        <w:pStyle w:val="a3"/>
        <w:spacing w:before="0"/>
        <w:ind w:left="0" w:firstLine="284"/>
        <w:jc w:val="both"/>
        <w:rPr>
          <w:sz w:val="24"/>
          <w:szCs w:val="24"/>
        </w:rPr>
      </w:pPr>
    </w:p>
    <w:p w14:paraId="0645D510" w14:textId="400B6C0D" w:rsidR="00396330" w:rsidRPr="00396330" w:rsidRDefault="00396330" w:rsidP="0029215B">
      <w:pPr>
        <w:pStyle w:val="a3"/>
        <w:spacing w:before="0"/>
        <w:ind w:left="0" w:firstLine="284"/>
        <w:jc w:val="both"/>
        <w:rPr>
          <w:sz w:val="24"/>
          <w:szCs w:val="24"/>
        </w:rPr>
      </w:pPr>
    </w:p>
    <w:p w14:paraId="113D1321" w14:textId="6F139BBF" w:rsidR="00396330" w:rsidRPr="00396330" w:rsidRDefault="00396330" w:rsidP="0029215B">
      <w:pPr>
        <w:pStyle w:val="a3"/>
        <w:spacing w:before="0"/>
        <w:ind w:left="0" w:firstLine="284"/>
        <w:jc w:val="both"/>
        <w:rPr>
          <w:sz w:val="24"/>
          <w:szCs w:val="24"/>
        </w:rPr>
      </w:pPr>
    </w:p>
    <w:p w14:paraId="5E4AE885" w14:textId="7AC71326" w:rsidR="00396330" w:rsidRPr="00396330" w:rsidRDefault="00396330" w:rsidP="0029215B">
      <w:pPr>
        <w:pStyle w:val="a3"/>
        <w:spacing w:before="0"/>
        <w:ind w:left="0" w:firstLine="284"/>
        <w:jc w:val="both"/>
        <w:rPr>
          <w:sz w:val="24"/>
          <w:szCs w:val="24"/>
        </w:rPr>
      </w:pPr>
    </w:p>
    <w:p w14:paraId="42369B08" w14:textId="43E6500E" w:rsidR="00396330" w:rsidRPr="00396330" w:rsidRDefault="00396330" w:rsidP="0029215B">
      <w:pPr>
        <w:pStyle w:val="a3"/>
        <w:spacing w:before="0"/>
        <w:ind w:left="0" w:firstLine="284"/>
        <w:jc w:val="both"/>
        <w:rPr>
          <w:sz w:val="24"/>
          <w:szCs w:val="24"/>
        </w:rPr>
      </w:pPr>
    </w:p>
    <w:p w14:paraId="759A143B" w14:textId="330711E5" w:rsidR="00396330" w:rsidRPr="00396330" w:rsidRDefault="00396330" w:rsidP="0029215B">
      <w:pPr>
        <w:pStyle w:val="a3"/>
        <w:spacing w:before="0"/>
        <w:ind w:left="0" w:firstLine="284"/>
        <w:jc w:val="both"/>
        <w:rPr>
          <w:sz w:val="24"/>
          <w:szCs w:val="24"/>
        </w:rPr>
      </w:pPr>
    </w:p>
    <w:p w14:paraId="31465EC6" w14:textId="73AEB0F0" w:rsidR="00396330" w:rsidRPr="00396330" w:rsidRDefault="00396330" w:rsidP="0029215B">
      <w:pPr>
        <w:pStyle w:val="a3"/>
        <w:spacing w:before="0"/>
        <w:ind w:left="0" w:firstLine="284"/>
        <w:jc w:val="both"/>
        <w:rPr>
          <w:sz w:val="24"/>
          <w:szCs w:val="24"/>
        </w:rPr>
      </w:pPr>
    </w:p>
    <w:p w14:paraId="0FC6CD51" w14:textId="58BF6614" w:rsidR="00396330" w:rsidRPr="00396330" w:rsidRDefault="00396330" w:rsidP="0029215B">
      <w:pPr>
        <w:pStyle w:val="a3"/>
        <w:spacing w:before="0"/>
        <w:ind w:left="0" w:firstLine="284"/>
        <w:jc w:val="both"/>
        <w:rPr>
          <w:sz w:val="24"/>
          <w:szCs w:val="24"/>
        </w:rPr>
      </w:pPr>
    </w:p>
    <w:p w14:paraId="41BBFC4F" w14:textId="63CB43E1" w:rsidR="00396330" w:rsidRPr="00396330" w:rsidRDefault="00396330" w:rsidP="0029215B">
      <w:pPr>
        <w:pStyle w:val="a3"/>
        <w:spacing w:before="0"/>
        <w:ind w:left="0" w:firstLine="284"/>
        <w:jc w:val="both"/>
        <w:rPr>
          <w:sz w:val="24"/>
          <w:szCs w:val="24"/>
        </w:rPr>
      </w:pPr>
    </w:p>
    <w:p w14:paraId="07F7FF22" w14:textId="50038082" w:rsidR="00396330" w:rsidRPr="00396330" w:rsidRDefault="00396330" w:rsidP="0029215B">
      <w:pPr>
        <w:pStyle w:val="a3"/>
        <w:spacing w:before="0"/>
        <w:ind w:left="0" w:firstLine="284"/>
        <w:jc w:val="both"/>
        <w:rPr>
          <w:sz w:val="24"/>
          <w:szCs w:val="24"/>
        </w:rPr>
      </w:pPr>
    </w:p>
    <w:p w14:paraId="3165EE2B" w14:textId="2E6EB386" w:rsidR="00396330" w:rsidRPr="00396330" w:rsidRDefault="00396330" w:rsidP="0029215B">
      <w:pPr>
        <w:pStyle w:val="a3"/>
        <w:spacing w:before="0"/>
        <w:ind w:left="0" w:firstLine="284"/>
        <w:jc w:val="both"/>
        <w:rPr>
          <w:sz w:val="24"/>
          <w:szCs w:val="24"/>
        </w:rPr>
      </w:pPr>
    </w:p>
    <w:p w14:paraId="67E9F597" w14:textId="157FA0DD" w:rsidR="00396330" w:rsidRPr="00396330" w:rsidRDefault="00396330" w:rsidP="0029215B">
      <w:pPr>
        <w:pStyle w:val="a3"/>
        <w:spacing w:before="0"/>
        <w:ind w:left="0" w:firstLine="284"/>
        <w:jc w:val="both"/>
        <w:rPr>
          <w:sz w:val="24"/>
          <w:szCs w:val="24"/>
        </w:rPr>
      </w:pPr>
    </w:p>
    <w:p w14:paraId="5C4AED30" w14:textId="417A3F67" w:rsidR="00396330" w:rsidRPr="00396330" w:rsidRDefault="00396330" w:rsidP="0029215B">
      <w:pPr>
        <w:pStyle w:val="a3"/>
        <w:spacing w:before="0"/>
        <w:ind w:left="0" w:firstLine="284"/>
        <w:jc w:val="both"/>
        <w:rPr>
          <w:sz w:val="24"/>
          <w:szCs w:val="24"/>
        </w:rPr>
      </w:pPr>
    </w:p>
    <w:p w14:paraId="09DF1AA7" w14:textId="4F0E300A" w:rsidR="00396330" w:rsidRPr="00396330" w:rsidRDefault="00396330" w:rsidP="0029215B">
      <w:pPr>
        <w:pStyle w:val="a3"/>
        <w:spacing w:before="0"/>
        <w:ind w:left="0" w:firstLine="284"/>
        <w:jc w:val="both"/>
        <w:rPr>
          <w:sz w:val="24"/>
          <w:szCs w:val="24"/>
        </w:rPr>
      </w:pPr>
    </w:p>
    <w:p w14:paraId="6E55D263" w14:textId="6D75093D" w:rsidR="00396330" w:rsidRPr="00396330" w:rsidRDefault="00396330" w:rsidP="0029215B">
      <w:pPr>
        <w:pStyle w:val="a3"/>
        <w:spacing w:before="0"/>
        <w:ind w:left="0" w:firstLine="284"/>
        <w:jc w:val="both"/>
        <w:rPr>
          <w:sz w:val="24"/>
          <w:szCs w:val="24"/>
        </w:rPr>
      </w:pPr>
    </w:p>
    <w:p w14:paraId="3DF04AF1" w14:textId="4677DB0A" w:rsidR="00396330" w:rsidRPr="00396330" w:rsidRDefault="00396330" w:rsidP="0029215B">
      <w:pPr>
        <w:pStyle w:val="a3"/>
        <w:spacing w:before="0"/>
        <w:ind w:left="0" w:firstLine="284"/>
        <w:jc w:val="both"/>
        <w:rPr>
          <w:sz w:val="24"/>
          <w:szCs w:val="24"/>
        </w:rPr>
      </w:pPr>
    </w:p>
    <w:p w14:paraId="7F1AE027" w14:textId="451629FC" w:rsidR="00396330" w:rsidRPr="00396330" w:rsidRDefault="00396330" w:rsidP="0029215B">
      <w:pPr>
        <w:pStyle w:val="a3"/>
        <w:spacing w:before="0"/>
        <w:ind w:left="0" w:firstLine="284"/>
        <w:jc w:val="both"/>
        <w:rPr>
          <w:sz w:val="24"/>
          <w:szCs w:val="24"/>
        </w:rPr>
      </w:pPr>
    </w:p>
    <w:p w14:paraId="113E502A" w14:textId="77777777" w:rsidR="00194EC2" w:rsidRDefault="00194EC2" w:rsidP="0029215B">
      <w:pPr>
        <w:widowControl/>
        <w:autoSpaceDE/>
        <w:autoSpaceDN/>
        <w:ind w:left="4956"/>
        <w:jc w:val="both"/>
        <w:rPr>
          <w:rFonts w:eastAsia="Calibri"/>
          <w:sz w:val="24"/>
          <w:szCs w:val="24"/>
          <w:lang w:eastAsia="ru-RU"/>
        </w:rPr>
      </w:pPr>
    </w:p>
    <w:p w14:paraId="4E7830BE" w14:textId="47FB5D7D" w:rsidR="00BE4940" w:rsidRDefault="00396330" w:rsidP="0029215B">
      <w:pPr>
        <w:widowControl/>
        <w:autoSpaceDE/>
        <w:autoSpaceDN/>
        <w:ind w:left="4956"/>
        <w:jc w:val="both"/>
        <w:rPr>
          <w:rFonts w:eastAsia="Calibri"/>
          <w:sz w:val="24"/>
          <w:szCs w:val="24"/>
          <w:lang w:eastAsia="ru-RU"/>
        </w:rPr>
      </w:pPr>
      <w:r w:rsidRPr="00396330">
        <w:rPr>
          <w:rFonts w:eastAsia="Calibri"/>
          <w:sz w:val="24"/>
          <w:szCs w:val="24"/>
          <w:lang w:eastAsia="ru-RU"/>
        </w:rPr>
        <w:lastRenderedPageBreak/>
        <w:t xml:space="preserve">Приложение </w:t>
      </w:r>
      <w:r w:rsidRPr="006730BC">
        <w:rPr>
          <w:rFonts w:eastAsia="Calibri"/>
          <w:sz w:val="24"/>
          <w:szCs w:val="24"/>
          <w:lang w:eastAsia="ru-RU"/>
        </w:rPr>
        <w:t xml:space="preserve">№ </w:t>
      </w:r>
      <w:r w:rsidR="00BE4940" w:rsidRPr="006730BC">
        <w:rPr>
          <w:rFonts w:eastAsia="Calibri"/>
          <w:sz w:val="24"/>
          <w:szCs w:val="24"/>
          <w:lang w:eastAsia="ru-RU"/>
        </w:rPr>
        <w:t>2</w:t>
      </w:r>
      <w:r w:rsidRPr="00396330">
        <w:rPr>
          <w:rFonts w:eastAsia="Calibri"/>
          <w:sz w:val="24"/>
          <w:szCs w:val="24"/>
          <w:lang w:eastAsia="ru-RU"/>
        </w:rPr>
        <w:t xml:space="preserve"> </w:t>
      </w:r>
    </w:p>
    <w:p w14:paraId="36132878" w14:textId="1622C1F9" w:rsidR="00396330" w:rsidRPr="00396330" w:rsidRDefault="00396330" w:rsidP="0029215B">
      <w:pPr>
        <w:widowControl/>
        <w:autoSpaceDE/>
        <w:autoSpaceDN/>
        <w:ind w:left="4956"/>
        <w:jc w:val="both"/>
        <w:rPr>
          <w:rFonts w:eastAsia="Calibri"/>
          <w:sz w:val="24"/>
          <w:szCs w:val="24"/>
        </w:rPr>
      </w:pPr>
      <w:r w:rsidRPr="00396330">
        <w:rPr>
          <w:rFonts w:eastAsia="Calibri"/>
          <w:sz w:val="24"/>
          <w:szCs w:val="24"/>
          <w:lang w:eastAsia="ru-RU"/>
        </w:rPr>
        <w:t xml:space="preserve">к </w:t>
      </w:r>
      <w:r w:rsidRPr="00396330">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1804557E" w14:textId="77777777" w:rsidR="00396330" w:rsidRPr="00396330" w:rsidRDefault="00396330" w:rsidP="0029215B">
      <w:pPr>
        <w:widowControl/>
        <w:tabs>
          <w:tab w:val="left" w:pos="6946"/>
        </w:tabs>
        <w:autoSpaceDE/>
        <w:autoSpaceDN/>
        <w:ind w:left="8925"/>
        <w:jc w:val="right"/>
        <w:rPr>
          <w:sz w:val="24"/>
          <w:szCs w:val="24"/>
          <w:lang w:eastAsia="ru-RU"/>
        </w:rPr>
      </w:pPr>
    </w:p>
    <w:p w14:paraId="79508AB4" w14:textId="3D1AFDB3" w:rsidR="00396330" w:rsidRPr="00396330" w:rsidRDefault="00396330" w:rsidP="0029215B">
      <w:pPr>
        <w:jc w:val="center"/>
        <w:rPr>
          <w:b/>
          <w:sz w:val="24"/>
          <w:szCs w:val="24"/>
        </w:rPr>
      </w:pPr>
      <w:r w:rsidRPr="00396330">
        <w:rPr>
          <w:b/>
          <w:sz w:val="24"/>
          <w:szCs w:val="24"/>
        </w:rPr>
        <w:t>Критерии оценивания предметных результатов</w:t>
      </w:r>
      <w:r w:rsidR="0029215B">
        <w:rPr>
          <w:b/>
          <w:sz w:val="24"/>
          <w:szCs w:val="24"/>
        </w:rPr>
        <w:t xml:space="preserve"> </w:t>
      </w:r>
      <w:r w:rsidRPr="00396330">
        <w:rPr>
          <w:b/>
          <w:sz w:val="24"/>
          <w:szCs w:val="24"/>
        </w:rPr>
        <w:t>по учебному предмету «Литературное чтение» для обучающихся 1–4 классов</w:t>
      </w:r>
    </w:p>
    <w:p w14:paraId="21E6039E" w14:textId="77777777" w:rsidR="00396330" w:rsidRPr="00396330" w:rsidRDefault="00396330" w:rsidP="0029215B">
      <w:pPr>
        <w:ind w:firstLine="284"/>
        <w:jc w:val="both"/>
        <w:rPr>
          <w:sz w:val="24"/>
          <w:szCs w:val="24"/>
          <w:highlight w:val="yellow"/>
        </w:rPr>
      </w:pPr>
    </w:p>
    <w:p w14:paraId="1025915A" w14:textId="77777777" w:rsidR="00396330" w:rsidRPr="00396330" w:rsidRDefault="00396330" w:rsidP="0029215B">
      <w:pPr>
        <w:pStyle w:val="a3"/>
        <w:spacing w:before="0"/>
        <w:ind w:left="0" w:firstLine="284"/>
        <w:jc w:val="both"/>
        <w:rPr>
          <w:b/>
          <w:sz w:val="24"/>
          <w:szCs w:val="24"/>
        </w:rPr>
      </w:pPr>
      <w:r w:rsidRPr="00396330">
        <w:rPr>
          <w:rFonts w:eastAsia="Calibri"/>
          <w:b/>
          <w:sz w:val="24"/>
          <w:szCs w:val="24"/>
        </w:rPr>
        <w:t>1. Устный контроль</w:t>
      </w:r>
    </w:p>
    <w:p w14:paraId="0C45F214" w14:textId="77777777" w:rsidR="00396330" w:rsidRPr="00396330" w:rsidRDefault="00396330" w:rsidP="0029215B">
      <w:pPr>
        <w:pStyle w:val="a3"/>
        <w:spacing w:before="0"/>
        <w:ind w:left="0" w:firstLine="284"/>
        <w:jc w:val="both"/>
        <w:rPr>
          <w:b/>
          <w:sz w:val="24"/>
          <w:szCs w:val="24"/>
        </w:rPr>
      </w:pPr>
      <w:r w:rsidRPr="00396330">
        <w:rPr>
          <w:b/>
          <w:sz w:val="24"/>
          <w:szCs w:val="24"/>
        </w:rPr>
        <w:t>а) у</w:t>
      </w:r>
      <w:r w:rsidRPr="00396330">
        <w:rPr>
          <w:rFonts w:eastAsiaTheme="minorHAnsi"/>
          <w:b/>
          <w:sz w:val="24"/>
          <w:szCs w:val="24"/>
        </w:rPr>
        <w:t>стный опрос (</w:t>
      </w:r>
      <w:r w:rsidRPr="00396330">
        <w:rPr>
          <w:b/>
          <w:sz w:val="24"/>
          <w:szCs w:val="24"/>
        </w:rPr>
        <w:t>устные ответы на поставленные вопросы)</w:t>
      </w:r>
    </w:p>
    <w:p w14:paraId="7264AE92" w14:textId="77777777" w:rsidR="00396330" w:rsidRPr="00396330" w:rsidRDefault="00396330" w:rsidP="0029215B">
      <w:pPr>
        <w:pStyle w:val="c0"/>
        <w:shd w:val="clear" w:color="auto" w:fill="FFFFFF"/>
        <w:spacing w:before="0" w:beforeAutospacing="0" w:after="0" w:afterAutospacing="0"/>
        <w:ind w:firstLine="284"/>
        <w:jc w:val="both"/>
      </w:pPr>
      <w:r w:rsidRPr="00396330">
        <w:t xml:space="preserve">Устный опрос </w:t>
      </w:r>
      <w:r w:rsidRPr="00396330">
        <w:rPr>
          <w:rFonts w:eastAsiaTheme="minorHAnsi"/>
        </w:rPr>
        <w:t xml:space="preserve">является одним из основных способов учета знаний, умений и навыков обучающихся по литературному чтению. При оценке ответа ученика учитываются: полнота и правильность ответа, степень осознанности, понимания изученного, речевое оформление ответа. </w:t>
      </w:r>
      <w:r w:rsidRPr="00396330">
        <w:t>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14:paraId="1B8A17EB" w14:textId="77777777" w:rsidR="00396330" w:rsidRPr="00396330" w:rsidRDefault="00396330" w:rsidP="0029215B">
      <w:pPr>
        <w:pStyle w:val="a3"/>
        <w:spacing w:before="0"/>
        <w:ind w:left="0" w:firstLine="284"/>
        <w:jc w:val="both"/>
        <w:rPr>
          <w:b/>
          <w:sz w:val="24"/>
          <w:szCs w:val="24"/>
        </w:rPr>
      </w:pPr>
      <w:bookmarkStart w:id="1" w:name="_Hlk161871345"/>
      <w:r w:rsidRPr="00396330">
        <w:rPr>
          <w:b/>
          <w:sz w:val="24"/>
          <w:szCs w:val="24"/>
        </w:rPr>
        <w:t xml:space="preserve">Особенности формирования навыка устного ответа в 1 классе </w:t>
      </w:r>
    </w:p>
    <w:bookmarkEnd w:id="1"/>
    <w:p w14:paraId="1BC45609" w14:textId="77777777" w:rsidR="00396330" w:rsidRPr="00396330" w:rsidRDefault="00396330" w:rsidP="0029215B">
      <w:pPr>
        <w:pStyle w:val="a3"/>
        <w:spacing w:before="0"/>
        <w:ind w:left="0" w:firstLine="284"/>
        <w:jc w:val="both"/>
        <w:rPr>
          <w:i/>
          <w:iCs/>
          <w:sz w:val="24"/>
          <w:szCs w:val="24"/>
        </w:rPr>
      </w:pPr>
      <w:r w:rsidRPr="00396330">
        <w:rPr>
          <w:sz w:val="24"/>
          <w:szCs w:val="24"/>
        </w:rPr>
        <w:t>Полнота</w:t>
      </w:r>
      <w:r w:rsidRPr="00396330">
        <w:rPr>
          <w:spacing w:val="-3"/>
          <w:sz w:val="24"/>
          <w:szCs w:val="24"/>
        </w:rPr>
        <w:t xml:space="preserve"> </w:t>
      </w:r>
      <w:r w:rsidRPr="00396330">
        <w:rPr>
          <w:sz w:val="24"/>
          <w:szCs w:val="24"/>
        </w:rPr>
        <w:t>и</w:t>
      </w:r>
      <w:r w:rsidRPr="00396330">
        <w:rPr>
          <w:spacing w:val="-4"/>
          <w:sz w:val="24"/>
          <w:szCs w:val="24"/>
        </w:rPr>
        <w:t xml:space="preserve"> </w:t>
      </w:r>
      <w:r w:rsidRPr="00396330">
        <w:rPr>
          <w:sz w:val="24"/>
          <w:szCs w:val="24"/>
        </w:rPr>
        <w:t>правильность</w:t>
      </w:r>
      <w:r w:rsidRPr="00396330">
        <w:rPr>
          <w:spacing w:val="-3"/>
          <w:sz w:val="24"/>
          <w:szCs w:val="24"/>
        </w:rPr>
        <w:t xml:space="preserve"> </w:t>
      </w:r>
      <w:r w:rsidRPr="00396330">
        <w:rPr>
          <w:sz w:val="24"/>
          <w:szCs w:val="24"/>
        </w:rPr>
        <w:t>ответа,</w:t>
      </w:r>
      <w:r w:rsidRPr="00396330">
        <w:rPr>
          <w:spacing w:val="-3"/>
          <w:sz w:val="24"/>
          <w:szCs w:val="24"/>
        </w:rPr>
        <w:t xml:space="preserve"> степень</w:t>
      </w:r>
      <w:r w:rsidRPr="00396330">
        <w:rPr>
          <w:spacing w:val="-16"/>
          <w:sz w:val="24"/>
          <w:szCs w:val="24"/>
        </w:rPr>
        <w:t xml:space="preserve"> </w:t>
      </w:r>
      <w:r w:rsidRPr="00396330">
        <w:rPr>
          <w:spacing w:val="-3"/>
          <w:sz w:val="24"/>
          <w:szCs w:val="24"/>
        </w:rPr>
        <w:t>осознанности</w:t>
      </w:r>
      <w:r w:rsidRPr="00396330">
        <w:rPr>
          <w:spacing w:val="-16"/>
          <w:sz w:val="24"/>
          <w:szCs w:val="24"/>
        </w:rPr>
        <w:t xml:space="preserve"> </w:t>
      </w:r>
      <w:r w:rsidRPr="00396330">
        <w:rPr>
          <w:spacing w:val="-3"/>
          <w:sz w:val="24"/>
          <w:szCs w:val="24"/>
        </w:rPr>
        <w:t>излагаемого</w:t>
      </w:r>
      <w:r w:rsidRPr="00396330">
        <w:rPr>
          <w:spacing w:val="-16"/>
          <w:sz w:val="24"/>
          <w:szCs w:val="24"/>
        </w:rPr>
        <w:t xml:space="preserve"> </w:t>
      </w:r>
      <w:r w:rsidRPr="00396330">
        <w:rPr>
          <w:spacing w:val="-3"/>
          <w:sz w:val="24"/>
          <w:szCs w:val="24"/>
        </w:rPr>
        <w:t>теоретического</w:t>
      </w:r>
      <w:r w:rsidRPr="00396330">
        <w:rPr>
          <w:spacing w:val="-16"/>
          <w:sz w:val="24"/>
          <w:szCs w:val="24"/>
        </w:rPr>
        <w:t xml:space="preserve"> </w:t>
      </w:r>
      <w:r w:rsidRPr="00396330">
        <w:rPr>
          <w:spacing w:val="-3"/>
          <w:sz w:val="24"/>
          <w:szCs w:val="24"/>
        </w:rPr>
        <w:t xml:space="preserve">материала, </w:t>
      </w:r>
      <w:r w:rsidRPr="00396330">
        <w:rPr>
          <w:sz w:val="24"/>
          <w:szCs w:val="24"/>
        </w:rPr>
        <w:t>логическая</w:t>
      </w:r>
      <w:r w:rsidRPr="00396330">
        <w:rPr>
          <w:spacing w:val="-2"/>
          <w:sz w:val="24"/>
          <w:szCs w:val="24"/>
        </w:rPr>
        <w:t xml:space="preserve"> </w:t>
      </w:r>
      <w:r w:rsidRPr="00396330">
        <w:rPr>
          <w:sz w:val="24"/>
          <w:szCs w:val="24"/>
        </w:rPr>
        <w:t>последовательность</w:t>
      </w:r>
      <w:r w:rsidRPr="00396330">
        <w:rPr>
          <w:spacing w:val="-1"/>
          <w:sz w:val="24"/>
          <w:szCs w:val="24"/>
        </w:rPr>
        <w:t xml:space="preserve"> </w:t>
      </w:r>
      <w:r w:rsidRPr="00396330">
        <w:rPr>
          <w:sz w:val="24"/>
          <w:szCs w:val="24"/>
        </w:rPr>
        <w:t>ответа, культура</w:t>
      </w:r>
      <w:r w:rsidRPr="00396330">
        <w:rPr>
          <w:spacing w:val="-12"/>
          <w:sz w:val="24"/>
          <w:szCs w:val="24"/>
        </w:rPr>
        <w:t xml:space="preserve"> </w:t>
      </w:r>
      <w:r w:rsidRPr="00396330">
        <w:rPr>
          <w:sz w:val="24"/>
          <w:szCs w:val="24"/>
        </w:rPr>
        <w:t>речи. При этом:</w:t>
      </w:r>
    </w:p>
    <w:p w14:paraId="56254B92" w14:textId="77777777" w:rsidR="00396330" w:rsidRPr="00396330" w:rsidRDefault="00396330" w:rsidP="0029215B">
      <w:pPr>
        <w:pStyle w:val="a3"/>
        <w:spacing w:before="0"/>
        <w:ind w:left="0" w:firstLine="284"/>
        <w:jc w:val="both"/>
        <w:rPr>
          <w:sz w:val="24"/>
          <w:szCs w:val="24"/>
        </w:rPr>
      </w:pPr>
      <w:r w:rsidRPr="00396330">
        <w:rPr>
          <w:b/>
          <w:sz w:val="24"/>
          <w:szCs w:val="24"/>
        </w:rPr>
        <w:t xml:space="preserve">– </w:t>
      </w:r>
      <w:r w:rsidRPr="00396330">
        <w:rPr>
          <w:i/>
          <w:sz w:val="24"/>
          <w:szCs w:val="24"/>
        </w:rPr>
        <w:t>высокому уровню</w:t>
      </w:r>
      <w:r w:rsidRPr="00396330">
        <w:rPr>
          <w:b/>
          <w:sz w:val="24"/>
          <w:szCs w:val="24"/>
        </w:rPr>
        <w:t xml:space="preserve"> </w:t>
      </w:r>
      <w:r w:rsidRPr="00396330">
        <w:rPr>
          <w:sz w:val="24"/>
          <w:szCs w:val="24"/>
        </w:rPr>
        <w:t>соответствуют правильные, полные, связные и логически последовательные ответы первоклассника без неточностей или допускается</w:t>
      </w:r>
      <w:r w:rsidRPr="00396330">
        <w:rPr>
          <w:spacing w:val="-1"/>
          <w:sz w:val="24"/>
          <w:szCs w:val="24"/>
        </w:rPr>
        <w:t xml:space="preserve"> </w:t>
      </w:r>
      <w:r w:rsidRPr="00396330">
        <w:rPr>
          <w:sz w:val="24"/>
          <w:szCs w:val="24"/>
        </w:rPr>
        <w:t>не</w:t>
      </w:r>
      <w:r w:rsidRPr="00396330">
        <w:rPr>
          <w:spacing w:val="-1"/>
          <w:sz w:val="24"/>
          <w:szCs w:val="24"/>
        </w:rPr>
        <w:t xml:space="preserve"> </w:t>
      </w:r>
      <w:r w:rsidRPr="00396330">
        <w:rPr>
          <w:sz w:val="24"/>
          <w:szCs w:val="24"/>
        </w:rPr>
        <w:t>более</w:t>
      </w:r>
      <w:r w:rsidRPr="00396330">
        <w:rPr>
          <w:spacing w:val="-1"/>
          <w:sz w:val="24"/>
          <w:szCs w:val="24"/>
        </w:rPr>
        <w:t xml:space="preserve"> </w:t>
      </w:r>
      <w:r w:rsidRPr="00396330">
        <w:rPr>
          <w:sz w:val="24"/>
          <w:szCs w:val="24"/>
        </w:rPr>
        <w:t>одной неточности</w:t>
      </w:r>
      <w:r w:rsidRPr="00396330">
        <w:rPr>
          <w:spacing w:val="-1"/>
          <w:sz w:val="24"/>
          <w:szCs w:val="24"/>
        </w:rPr>
        <w:t xml:space="preserve"> </w:t>
      </w:r>
      <w:r w:rsidRPr="00396330">
        <w:rPr>
          <w:sz w:val="24"/>
          <w:szCs w:val="24"/>
        </w:rPr>
        <w:t>в</w:t>
      </w:r>
      <w:r w:rsidRPr="00396330">
        <w:rPr>
          <w:spacing w:val="-1"/>
          <w:sz w:val="24"/>
          <w:szCs w:val="24"/>
        </w:rPr>
        <w:t xml:space="preserve"> </w:t>
      </w:r>
      <w:r w:rsidRPr="00396330">
        <w:rPr>
          <w:sz w:val="24"/>
          <w:szCs w:val="24"/>
        </w:rPr>
        <w:t>речи;</w:t>
      </w:r>
    </w:p>
    <w:p w14:paraId="6FD0F1A2" w14:textId="77777777" w:rsidR="00396330" w:rsidRPr="00396330" w:rsidRDefault="00396330" w:rsidP="0029215B">
      <w:pPr>
        <w:pStyle w:val="a3"/>
        <w:spacing w:before="0"/>
        <w:ind w:left="0" w:firstLine="284"/>
        <w:jc w:val="both"/>
        <w:rPr>
          <w:b/>
          <w:sz w:val="24"/>
          <w:szCs w:val="24"/>
        </w:rPr>
      </w:pPr>
      <w:r w:rsidRPr="00396330">
        <w:rPr>
          <w:b/>
          <w:i/>
          <w:sz w:val="24"/>
          <w:szCs w:val="24"/>
        </w:rPr>
        <w:t xml:space="preserve">– </w:t>
      </w:r>
      <w:r w:rsidRPr="00396330">
        <w:rPr>
          <w:i/>
          <w:sz w:val="24"/>
          <w:szCs w:val="24"/>
        </w:rPr>
        <w:t>среднему уровню</w:t>
      </w:r>
      <w:r w:rsidRPr="00396330">
        <w:rPr>
          <w:b/>
          <w:sz w:val="24"/>
          <w:szCs w:val="24"/>
        </w:rPr>
        <w:t xml:space="preserve"> </w:t>
      </w:r>
      <w:r w:rsidRPr="00396330">
        <w:rPr>
          <w:sz w:val="24"/>
          <w:szCs w:val="24"/>
        </w:rPr>
        <w:t>соответствуют ответы, близкие к требованиям высокого</w:t>
      </w:r>
      <w:r w:rsidRPr="00396330">
        <w:rPr>
          <w:spacing w:val="-10"/>
          <w:sz w:val="24"/>
          <w:szCs w:val="24"/>
        </w:rPr>
        <w:t xml:space="preserve"> </w:t>
      </w:r>
      <w:r w:rsidRPr="00396330">
        <w:rPr>
          <w:sz w:val="24"/>
          <w:szCs w:val="24"/>
        </w:rPr>
        <w:t>уровня,</w:t>
      </w:r>
      <w:r w:rsidRPr="00396330">
        <w:rPr>
          <w:spacing w:val="-9"/>
          <w:sz w:val="24"/>
          <w:szCs w:val="24"/>
        </w:rPr>
        <w:t xml:space="preserve"> </w:t>
      </w:r>
      <w:r w:rsidRPr="00396330">
        <w:rPr>
          <w:sz w:val="24"/>
          <w:szCs w:val="24"/>
        </w:rPr>
        <w:t>но</w:t>
      </w:r>
      <w:r w:rsidRPr="00396330">
        <w:rPr>
          <w:spacing w:val="-11"/>
          <w:sz w:val="24"/>
          <w:szCs w:val="24"/>
        </w:rPr>
        <w:t xml:space="preserve"> </w:t>
      </w:r>
      <w:r w:rsidRPr="00396330">
        <w:rPr>
          <w:sz w:val="24"/>
          <w:szCs w:val="24"/>
        </w:rPr>
        <w:t>первоклассник</w:t>
      </w:r>
      <w:r w:rsidRPr="00396330">
        <w:rPr>
          <w:spacing w:val="-10"/>
          <w:sz w:val="24"/>
          <w:szCs w:val="24"/>
        </w:rPr>
        <w:t xml:space="preserve"> </w:t>
      </w:r>
      <w:r w:rsidRPr="00396330">
        <w:rPr>
          <w:sz w:val="24"/>
          <w:szCs w:val="24"/>
        </w:rPr>
        <w:t>допускает</w:t>
      </w:r>
      <w:r w:rsidRPr="00396330">
        <w:rPr>
          <w:spacing w:val="-10"/>
          <w:sz w:val="24"/>
          <w:szCs w:val="24"/>
        </w:rPr>
        <w:t xml:space="preserve"> </w:t>
      </w:r>
      <w:r w:rsidRPr="00396330">
        <w:rPr>
          <w:sz w:val="24"/>
          <w:szCs w:val="24"/>
        </w:rPr>
        <w:t>неточности</w:t>
      </w:r>
      <w:r w:rsidRPr="00396330">
        <w:rPr>
          <w:spacing w:val="-10"/>
          <w:sz w:val="24"/>
          <w:szCs w:val="24"/>
        </w:rPr>
        <w:t xml:space="preserve"> </w:t>
      </w:r>
      <w:r w:rsidRPr="00396330">
        <w:rPr>
          <w:sz w:val="24"/>
          <w:szCs w:val="24"/>
        </w:rPr>
        <w:t>в</w:t>
      </w:r>
      <w:r w:rsidRPr="00396330">
        <w:rPr>
          <w:spacing w:val="-10"/>
          <w:sz w:val="24"/>
          <w:szCs w:val="24"/>
        </w:rPr>
        <w:t xml:space="preserve"> </w:t>
      </w:r>
      <w:r w:rsidRPr="00396330">
        <w:rPr>
          <w:sz w:val="24"/>
          <w:szCs w:val="24"/>
        </w:rPr>
        <w:t>речевом</w:t>
      </w:r>
      <w:r w:rsidRPr="00396330">
        <w:rPr>
          <w:spacing w:val="-9"/>
          <w:sz w:val="24"/>
          <w:szCs w:val="24"/>
        </w:rPr>
        <w:t xml:space="preserve"> </w:t>
      </w:r>
      <w:r w:rsidRPr="00396330">
        <w:rPr>
          <w:sz w:val="24"/>
          <w:szCs w:val="24"/>
        </w:rPr>
        <w:t>оформлении ответов;</w:t>
      </w:r>
    </w:p>
    <w:p w14:paraId="3DD2CCA3" w14:textId="77777777" w:rsidR="00396330" w:rsidRPr="00396330" w:rsidRDefault="00396330" w:rsidP="0029215B">
      <w:pPr>
        <w:pStyle w:val="a3"/>
        <w:spacing w:before="0"/>
        <w:ind w:left="0" w:firstLine="284"/>
        <w:jc w:val="both"/>
        <w:rPr>
          <w:sz w:val="24"/>
          <w:szCs w:val="24"/>
        </w:rPr>
      </w:pPr>
      <w:r w:rsidRPr="00396330">
        <w:rPr>
          <w:b/>
          <w:sz w:val="24"/>
          <w:szCs w:val="24"/>
        </w:rPr>
        <w:t xml:space="preserve">– </w:t>
      </w:r>
      <w:r w:rsidRPr="00396330">
        <w:rPr>
          <w:i/>
          <w:sz w:val="24"/>
          <w:szCs w:val="24"/>
        </w:rPr>
        <w:t>низкому уровню</w:t>
      </w:r>
      <w:r w:rsidRPr="00396330">
        <w:rPr>
          <w:b/>
          <w:sz w:val="24"/>
          <w:szCs w:val="24"/>
        </w:rPr>
        <w:t xml:space="preserve"> </w:t>
      </w:r>
      <w:r w:rsidRPr="00396330">
        <w:rPr>
          <w:sz w:val="24"/>
          <w:szCs w:val="24"/>
        </w:rPr>
        <w:t>соответствуют ответы, если первоклассник в целом</w:t>
      </w:r>
      <w:r w:rsidRPr="00396330">
        <w:rPr>
          <w:spacing w:val="1"/>
          <w:sz w:val="24"/>
          <w:szCs w:val="24"/>
        </w:rPr>
        <w:t xml:space="preserve"> </w:t>
      </w:r>
      <w:r w:rsidRPr="00396330">
        <w:rPr>
          <w:spacing w:val="-1"/>
          <w:sz w:val="24"/>
          <w:szCs w:val="24"/>
        </w:rPr>
        <w:t>обнаруживает</w:t>
      </w:r>
      <w:r w:rsidRPr="00396330">
        <w:rPr>
          <w:spacing w:val="-11"/>
          <w:sz w:val="24"/>
          <w:szCs w:val="24"/>
        </w:rPr>
        <w:t xml:space="preserve"> </w:t>
      </w:r>
      <w:r w:rsidRPr="00396330">
        <w:rPr>
          <w:spacing w:val="-1"/>
          <w:sz w:val="24"/>
          <w:szCs w:val="24"/>
        </w:rPr>
        <w:t>понимание</w:t>
      </w:r>
      <w:r w:rsidRPr="00396330">
        <w:rPr>
          <w:spacing w:val="-11"/>
          <w:sz w:val="24"/>
          <w:szCs w:val="24"/>
        </w:rPr>
        <w:t xml:space="preserve"> </w:t>
      </w:r>
      <w:r w:rsidRPr="00396330">
        <w:rPr>
          <w:spacing w:val="-1"/>
          <w:sz w:val="24"/>
          <w:szCs w:val="24"/>
        </w:rPr>
        <w:t>излагаемого</w:t>
      </w:r>
      <w:r w:rsidRPr="00396330">
        <w:rPr>
          <w:spacing w:val="-11"/>
          <w:sz w:val="24"/>
          <w:szCs w:val="24"/>
        </w:rPr>
        <w:t xml:space="preserve"> </w:t>
      </w:r>
      <w:r w:rsidRPr="00396330">
        <w:rPr>
          <w:sz w:val="24"/>
          <w:szCs w:val="24"/>
        </w:rPr>
        <w:t>материала,</w:t>
      </w:r>
      <w:r w:rsidRPr="00396330">
        <w:rPr>
          <w:spacing w:val="-11"/>
          <w:sz w:val="24"/>
          <w:szCs w:val="24"/>
        </w:rPr>
        <w:t xml:space="preserve"> </w:t>
      </w:r>
      <w:r w:rsidRPr="00396330">
        <w:rPr>
          <w:sz w:val="24"/>
          <w:szCs w:val="24"/>
        </w:rPr>
        <w:t>но</w:t>
      </w:r>
      <w:r w:rsidRPr="00396330">
        <w:rPr>
          <w:spacing w:val="-10"/>
          <w:sz w:val="24"/>
          <w:szCs w:val="24"/>
        </w:rPr>
        <w:t xml:space="preserve"> </w:t>
      </w:r>
      <w:r w:rsidRPr="00396330">
        <w:rPr>
          <w:sz w:val="24"/>
          <w:szCs w:val="24"/>
        </w:rPr>
        <w:t>его</w:t>
      </w:r>
      <w:r w:rsidRPr="00396330">
        <w:rPr>
          <w:spacing w:val="-11"/>
          <w:sz w:val="24"/>
          <w:szCs w:val="24"/>
        </w:rPr>
        <w:t xml:space="preserve"> </w:t>
      </w:r>
      <w:r w:rsidRPr="00396330">
        <w:rPr>
          <w:sz w:val="24"/>
          <w:szCs w:val="24"/>
        </w:rPr>
        <w:t>ответ</w:t>
      </w:r>
      <w:r w:rsidRPr="00396330">
        <w:rPr>
          <w:spacing w:val="-11"/>
          <w:sz w:val="24"/>
          <w:szCs w:val="24"/>
        </w:rPr>
        <w:t xml:space="preserve"> </w:t>
      </w:r>
      <w:r w:rsidRPr="00396330">
        <w:rPr>
          <w:sz w:val="24"/>
          <w:szCs w:val="24"/>
        </w:rPr>
        <w:t>неполный</w:t>
      </w:r>
      <w:r w:rsidRPr="00396330">
        <w:rPr>
          <w:spacing w:val="-11"/>
          <w:sz w:val="24"/>
          <w:szCs w:val="24"/>
        </w:rPr>
        <w:t xml:space="preserve"> </w:t>
      </w:r>
      <w:r w:rsidRPr="00396330">
        <w:rPr>
          <w:sz w:val="24"/>
          <w:szCs w:val="24"/>
        </w:rPr>
        <w:t>при</w:t>
      </w:r>
      <w:r w:rsidRPr="00396330">
        <w:rPr>
          <w:spacing w:val="-47"/>
          <w:sz w:val="24"/>
          <w:szCs w:val="24"/>
        </w:rPr>
        <w:t xml:space="preserve"> </w:t>
      </w:r>
      <w:r w:rsidRPr="00396330">
        <w:rPr>
          <w:sz w:val="24"/>
          <w:szCs w:val="24"/>
        </w:rPr>
        <w:t>помощи наводящих вопросов, затруднен подбор примеров в качестве доказательства правила, допускает ошибки в работе с фактическим материалом</w:t>
      </w:r>
      <w:r w:rsidRPr="00396330">
        <w:rPr>
          <w:spacing w:val="1"/>
          <w:sz w:val="24"/>
          <w:szCs w:val="24"/>
        </w:rPr>
        <w:t xml:space="preserve"> </w:t>
      </w:r>
      <w:r w:rsidRPr="00396330">
        <w:rPr>
          <w:spacing w:val="-3"/>
          <w:sz w:val="24"/>
          <w:szCs w:val="24"/>
        </w:rPr>
        <w:t>(текст,</w:t>
      </w:r>
      <w:r w:rsidRPr="00396330">
        <w:rPr>
          <w:spacing w:val="-15"/>
          <w:sz w:val="24"/>
          <w:szCs w:val="24"/>
        </w:rPr>
        <w:t xml:space="preserve"> </w:t>
      </w:r>
      <w:r w:rsidRPr="00396330">
        <w:rPr>
          <w:spacing w:val="-3"/>
          <w:sz w:val="24"/>
          <w:szCs w:val="24"/>
        </w:rPr>
        <w:t>анализ</w:t>
      </w:r>
      <w:r w:rsidRPr="00396330">
        <w:rPr>
          <w:spacing w:val="-15"/>
          <w:sz w:val="24"/>
          <w:szCs w:val="24"/>
        </w:rPr>
        <w:t xml:space="preserve"> </w:t>
      </w:r>
      <w:r w:rsidRPr="00396330">
        <w:rPr>
          <w:spacing w:val="-3"/>
          <w:sz w:val="24"/>
          <w:szCs w:val="24"/>
        </w:rPr>
        <w:t>слова</w:t>
      </w:r>
      <w:r w:rsidRPr="00396330">
        <w:rPr>
          <w:spacing w:val="-15"/>
          <w:sz w:val="24"/>
          <w:szCs w:val="24"/>
        </w:rPr>
        <w:t xml:space="preserve"> </w:t>
      </w:r>
      <w:r w:rsidRPr="00396330">
        <w:rPr>
          <w:spacing w:val="-2"/>
          <w:sz w:val="24"/>
          <w:szCs w:val="24"/>
        </w:rPr>
        <w:t>или</w:t>
      </w:r>
      <w:r w:rsidRPr="00396330">
        <w:rPr>
          <w:spacing w:val="-15"/>
          <w:sz w:val="24"/>
          <w:szCs w:val="24"/>
        </w:rPr>
        <w:t xml:space="preserve"> </w:t>
      </w:r>
      <w:r w:rsidRPr="00396330">
        <w:rPr>
          <w:spacing w:val="-2"/>
          <w:sz w:val="24"/>
          <w:szCs w:val="24"/>
        </w:rPr>
        <w:t>предложения),</w:t>
      </w:r>
      <w:r w:rsidRPr="00396330">
        <w:rPr>
          <w:spacing w:val="-15"/>
          <w:sz w:val="24"/>
          <w:szCs w:val="24"/>
        </w:rPr>
        <w:t xml:space="preserve"> </w:t>
      </w:r>
      <w:r w:rsidRPr="00396330">
        <w:rPr>
          <w:spacing w:val="-2"/>
          <w:sz w:val="24"/>
          <w:szCs w:val="24"/>
        </w:rPr>
        <w:t>излагает</w:t>
      </w:r>
      <w:r w:rsidRPr="00396330">
        <w:rPr>
          <w:spacing w:val="-15"/>
          <w:sz w:val="24"/>
          <w:szCs w:val="24"/>
        </w:rPr>
        <w:t xml:space="preserve"> </w:t>
      </w:r>
      <w:r w:rsidRPr="00396330">
        <w:rPr>
          <w:spacing w:val="-2"/>
          <w:sz w:val="24"/>
          <w:szCs w:val="24"/>
        </w:rPr>
        <w:t>материал</w:t>
      </w:r>
      <w:r w:rsidRPr="00396330">
        <w:rPr>
          <w:spacing w:val="-15"/>
          <w:sz w:val="24"/>
          <w:szCs w:val="24"/>
        </w:rPr>
        <w:t xml:space="preserve"> </w:t>
      </w:r>
      <w:r w:rsidRPr="00396330">
        <w:rPr>
          <w:spacing w:val="-2"/>
          <w:sz w:val="24"/>
          <w:szCs w:val="24"/>
        </w:rPr>
        <w:t>несвязно,</w:t>
      </w:r>
      <w:r w:rsidRPr="00396330">
        <w:rPr>
          <w:spacing w:val="-15"/>
          <w:sz w:val="24"/>
          <w:szCs w:val="24"/>
        </w:rPr>
        <w:t xml:space="preserve"> </w:t>
      </w:r>
      <w:r w:rsidRPr="00396330">
        <w:rPr>
          <w:spacing w:val="-2"/>
          <w:sz w:val="24"/>
          <w:szCs w:val="24"/>
        </w:rPr>
        <w:t>допускает</w:t>
      </w:r>
      <w:r w:rsidRPr="00396330">
        <w:rPr>
          <w:spacing w:val="-1"/>
          <w:sz w:val="24"/>
          <w:szCs w:val="24"/>
        </w:rPr>
        <w:t xml:space="preserve"> </w:t>
      </w:r>
      <w:r w:rsidRPr="00396330">
        <w:rPr>
          <w:sz w:val="24"/>
          <w:szCs w:val="24"/>
        </w:rPr>
        <w:t>неточности</w:t>
      </w:r>
      <w:r w:rsidRPr="00396330">
        <w:rPr>
          <w:spacing w:val="-1"/>
          <w:sz w:val="24"/>
          <w:szCs w:val="24"/>
        </w:rPr>
        <w:t xml:space="preserve"> </w:t>
      </w:r>
      <w:r w:rsidRPr="00396330">
        <w:rPr>
          <w:sz w:val="24"/>
          <w:szCs w:val="24"/>
        </w:rPr>
        <w:t>в</w:t>
      </w:r>
      <w:r w:rsidRPr="00396330">
        <w:rPr>
          <w:spacing w:val="-1"/>
          <w:sz w:val="24"/>
          <w:szCs w:val="24"/>
        </w:rPr>
        <w:t xml:space="preserve"> </w:t>
      </w:r>
      <w:r w:rsidRPr="00396330">
        <w:rPr>
          <w:sz w:val="24"/>
          <w:szCs w:val="24"/>
        </w:rPr>
        <w:t>построении</w:t>
      </w:r>
      <w:r w:rsidRPr="00396330">
        <w:rPr>
          <w:spacing w:val="-1"/>
          <w:sz w:val="24"/>
          <w:szCs w:val="24"/>
        </w:rPr>
        <w:t xml:space="preserve"> </w:t>
      </w:r>
      <w:r w:rsidRPr="00396330">
        <w:rPr>
          <w:sz w:val="24"/>
          <w:szCs w:val="24"/>
        </w:rPr>
        <w:t>словосочетаний или</w:t>
      </w:r>
      <w:r w:rsidRPr="00396330">
        <w:rPr>
          <w:spacing w:val="-2"/>
          <w:sz w:val="24"/>
          <w:szCs w:val="24"/>
        </w:rPr>
        <w:t xml:space="preserve"> </w:t>
      </w:r>
      <w:r w:rsidRPr="00396330">
        <w:rPr>
          <w:sz w:val="24"/>
          <w:szCs w:val="24"/>
        </w:rPr>
        <w:t>предложений.</w:t>
      </w:r>
    </w:p>
    <w:p w14:paraId="5B015B8F" w14:textId="77777777" w:rsidR="00396330" w:rsidRPr="00396330" w:rsidRDefault="00396330" w:rsidP="0029215B">
      <w:pPr>
        <w:pStyle w:val="a3"/>
        <w:spacing w:before="0"/>
        <w:ind w:left="0" w:firstLine="284"/>
        <w:jc w:val="both"/>
        <w:rPr>
          <w:i/>
          <w:iCs/>
          <w:sz w:val="24"/>
          <w:szCs w:val="24"/>
        </w:rPr>
      </w:pPr>
      <w:r w:rsidRPr="00396330">
        <w:rPr>
          <w:b/>
          <w:bCs/>
          <w:sz w:val="24"/>
          <w:szCs w:val="24"/>
        </w:rPr>
        <w:t>Для</w:t>
      </w:r>
      <w:r w:rsidRPr="00396330">
        <w:rPr>
          <w:b/>
          <w:bCs/>
          <w:spacing w:val="-6"/>
          <w:sz w:val="24"/>
          <w:szCs w:val="24"/>
        </w:rPr>
        <w:t xml:space="preserve"> об</w:t>
      </w:r>
      <w:r w:rsidRPr="00396330">
        <w:rPr>
          <w:b/>
          <w:bCs/>
          <w:sz w:val="24"/>
          <w:szCs w:val="24"/>
        </w:rPr>
        <w:t>учающихся</w:t>
      </w:r>
      <w:r w:rsidRPr="00396330">
        <w:rPr>
          <w:b/>
          <w:bCs/>
          <w:spacing w:val="-6"/>
          <w:sz w:val="24"/>
          <w:szCs w:val="24"/>
        </w:rPr>
        <w:t xml:space="preserve"> </w:t>
      </w:r>
      <w:r w:rsidRPr="00396330">
        <w:rPr>
          <w:b/>
          <w:bCs/>
          <w:sz w:val="24"/>
          <w:szCs w:val="24"/>
        </w:rPr>
        <w:t>2–4</w:t>
      </w:r>
      <w:r w:rsidRPr="00396330">
        <w:rPr>
          <w:b/>
          <w:bCs/>
          <w:spacing w:val="-6"/>
          <w:sz w:val="24"/>
          <w:szCs w:val="24"/>
        </w:rPr>
        <w:t xml:space="preserve"> </w:t>
      </w:r>
      <w:r w:rsidRPr="00396330">
        <w:rPr>
          <w:b/>
          <w:bCs/>
          <w:sz w:val="24"/>
          <w:szCs w:val="24"/>
        </w:rPr>
        <w:t>классов</w:t>
      </w:r>
      <w:r w:rsidRPr="00396330">
        <w:rPr>
          <w:i/>
          <w:iCs/>
          <w:sz w:val="24"/>
          <w:szCs w:val="24"/>
        </w:rPr>
        <w:t xml:space="preserve"> </w:t>
      </w:r>
    </w:p>
    <w:p w14:paraId="5E226EB0" w14:textId="77777777" w:rsidR="00396330" w:rsidRPr="00396330" w:rsidRDefault="00396330" w:rsidP="0029215B">
      <w:pPr>
        <w:pStyle w:val="a3"/>
        <w:spacing w:before="0"/>
        <w:ind w:left="0" w:firstLine="284"/>
        <w:jc w:val="both"/>
        <w:rPr>
          <w:sz w:val="24"/>
          <w:szCs w:val="24"/>
        </w:rPr>
      </w:pPr>
      <w:r w:rsidRPr="00396330">
        <w:rPr>
          <w:sz w:val="24"/>
          <w:szCs w:val="24"/>
        </w:rPr>
        <w:t>Полнота</w:t>
      </w:r>
      <w:r w:rsidRPr="00396330">
        <w:rPr>
          <w:spacing w:val="-5"/>
          <w:sz w:val="24"/>
          <w:szCs w:val="24"/>
        </w:rPr>
        <w:t xml:space="preserve"> </w:t>
      </w:r>
      <w:r w:rsidRPr="00396330">
        <w:rPr>
          <w:sz w:val="24"/>
          <w:szCs w:val="24"/>
        </w:rPr>
        <w:t>и</w:t>
      </w:r>
      <w:r w:rsidRPr="00396330">
        <w:rPr>
          <w:spacing w:val="-6"/>
          <w:sz w:val="24"/>
          <w:szCs w:val="24"/>
        </w:rPr>
        <w:t xml:space="preserve"> </w:t>
      </w:r>
      <w:r w:rsidRPr="00396330">
        <w:rPr>
          <w:sz w:val="24"/>
          <w:szCs w:val="24"/>
        </w:rPr>
        <w:t>правильность</w:t>
      </w:r>
      <w:r w:rsidRPr="00396330">
        <w:rPr>
          <w:spacing w:val="-5"/>
          <w:sz w:val="24"/>
          <w:szCs w:val="24"/>
        </w:rPr>
        <w:t xml:space="preserve"> </w:t>
      </w:r>
      <w:r w:rsidRPr="00396330">
        <w:rPr>
          <w:sz w:val="24"/>
          <w:szCs w:val="24"/>
        </w:rPr>
        <w:t>ответов, степень</w:t>
      </w:r>
      <w:r w:rsidRPr="00396330">
        <w:rPr>
          <w:spacing w:val="-4"/>
          <w:sz w:val="24"/>
          <w:szCs w:val="24"/>
        </w:rPr>
        <w:t xml:space="preserve"> </w:t>
      </w:r>
      <w:r w:rsidRPr="00396330">
        <w:rPr>
          <w:sz w:val="24"/>
          <w:szCs w:val="24"/>
        </w:rPr>
        <w:t>осознанности</w:t>
      </w:r>
      <w:r w:rsidRPr="00396330">
        <w:rPr>
          <w:spacing w:val="-4"/>
          <w:sz w:val="24"/>
          <w:szCs w:val="24"/>
        </w:rPr>
        <w:t xml:space="preserve"> </w:t>
      </w:r>
      <w:r w:rsidRPr="00396330">
        <w:rPr>
          <w:sz w:val="24"/>
          <w:szCs w:val="24"/>
        </w:rPr>
        <w:t>излагаемого</w:t>
      </w:r>
      <w:r w:rsidRPr="00396330">
        <w:rPr>
          <w:spacing w:val="-4"/>
          <w:sz w:val="24"/>
          <w:szCs w:val="24"/>
        </w:rPr>
        <w:t xml:space="preserve"> </w:t>
      </w:r>
      <w:r w:rsidRPr="00396330">
        <w:rPr>
          <w:sz w:val="24"/>
          <w:szCs w:val="24"/>
        </w:rPr>
        <w:t>материала, последовательность</w:t>
      </w:r>
      <w:r w:rsidRPr="00396330">
        <w:rPr>
          <w:spacing w:val="-4"/>
          <w:sz w:val="24"/>
          <w:szCs w:val="24"/>
        </w:rPr>
        <w:t xml:space="preserve"> </w:t>
      </w:r>
      <w:r w:rsidRPr="00396330">
        <w:rPr>
          <w:sz w:val="24"/>
          <w:szCs w:val="24"/>
        </w:rPr>
        <w:t>и</w:t>
      </w:r>
      <w:r w:rsidRPr="00396330">
        <w:rPr>
          <w:spacing w:val="-5"/>
          <w:sz w:val="24"/>
          <w:szCs w:val="24"/>
        </w:rPr>
        <w:t xml:space="preserve"> </w:t>
      </w:r>
      <w:r w:rsidRPr="00396330">
        <w:rPr>
          <w:sz w:val="24"/>
          <w:szCs w:val="24"/>
        </w:rPr>
        <w:t>логичность</w:t>
      </w:r>
      <w:r w:rsidRPr="00396330">
        <w:rPr>
          <w:spacing w:val="-3"/>
          <w:sz w:val="24"/>
          <w:szCs w:val="24"/>
        </w:rPr>
        <w:t xml:space="preserve"> </w:t>
      </w:r>
      <w:r w:rsidRPr="00396330">
        <w:rPr>
          <w:sz w:val="24"/>
          <w:szCs w:val="24"/>
        </w:rPr>
        <w:t>изложения, доступность</w:t>
      </w:r>
      <w:r w:rsidRPr="00396330">
        <w:rPr>
          <w:spacing w:val="-3"/>
          <w:sz w:val="24"/>
          <w:szCs w:val="24"/>
        </w:rPr>
        <w:t xml:space="preserve"> </w:t>
      </w:r>
      <w:r w:rsidRPr="00396330">
        <w:rPr>
          <w:sz w:val="24"/>
          <w:szCs w:val="24"/>
        </w:rPr>
        <w:t xml:space="preserve">изложения, </w:t>
      </w:r>
      <w:r w:rsidRPr="00396330">
        <w:rPr>
          <w:spacing w:val="-1"/>
          <w:sz w:val="24"/>
          <w:szCs w:val="24"/>
        </w:rPr>
        <w:t>культуру</w:t>
      </w:r>
      <w:r w:rsidRPr="00396330">
        <w:rPr>
          <w:spacing w:val="-10"/>
          <w:sz w:val="24"/>
          <w:szCs w:val="24"/>
        </w:rPr>
        <w:t xml:space="preserve"> </w:t>
      </w:r>
      <w:r w:rsidRPr="00396330">
        <w:rPr>
          <w:sz w:val="24"/>
          <w:szCs w:val="24"/>
        </w:rPr>
        <w:t xml:space="preserve">речи. </w:t>
      </w:r>
    </w:p>
    <w:p w14:paraId="69FD4BCC" w14:textId="77777777" w:rsidR="00396330" w:rsidRPr="00396330" w:rsidRDefault="00396330" w:rsidP="0029215B">
      <w:pPr>
        <w:pStyle w:val="a3"/>
        <w:spacing w:before="0"/>
        <w:ind w:left="0" w:firstLine="284"/>
        <w:jc w:val="both"/>
        <w:rPr>
          <w:sz w:val="24"/>
          <w:szCs w:val="24"/>
        </w:rPr>
      </w:pPr>
    </w:p>
    <w:p w14:paraId="3551C699" w14:textId="77777777" w:rsidR="00396330" w:rsidRPr="00396330" w:rsidRDefault="00396330" w:rsidP="0029215B">
      <w:pPr>
        <w:widowControl/>
        <w:autoSpaceDE/>
        <w:autoSpaceDN/>
        <w:ind w:firstLine="284"/>
        <w:jc w:val="right"/>
        <w:rPr>
          <w:rFonts w:eastAsiaTheme="minorHAnsi"/>
          <w:sz w:val="24"/>
          <w:szCs w:val="24"/>
        </w:rPr>
      </w:pPr>
      <w:r w:rsidRPr="00396330">
        <w:rPr>
          <w:rFonts w:eastAsiaTheme="minorHAnsi"/>
          <w:sz w:val="24"/>
          <w:szCs w:val="24"/>
        </w:rPr>
        <w:t>Таблица №1</w:t>
      </w:r>
    </w:p>
    <w:p w14:paraId="1D3CAE3B" w14:textId="77777777" w:rsidR="00396330" w:rsidRPr="00396330" w:rsidRDefault="00396330" w:rsidP="0029215B">
      <w:pPr>
        <w:pStyle w:val="a3"/>
        <w:spacing w:before="0"/>
        <w:ind w:left="0" w:firstLine="0"/>
        <w:jc w:val="center"/>
        <w:rPr>
          <w:i/>
          <w:iCs/>
          <w:sz w:val="24"/>
          <w:szCs w:val="24"/>
        </w:rPr>
      </w:pPr>
      <w:r w:rsidRPr="00396330">
        <w:rPr>
          <w:rFonts w:eastAsiaTheme="minorHAnsi"/>
          <w:i/>
          <w:sz w:val="24"/>
          <w:szCs w:val="24"/>
        </w:rPr>
        <w:t xml:space="preserve">Критерии оценивания устных ответов </w:t>
      </w:r>
      <w:r w:rsidRPr="00396330">
        <w:rPr>
          <w:bCs/>
          <w:i/>
          <w:sz w:val="24"/>
          <w:szCs w:val="24"/>
        </w:rPr>
        <w:t>для</w:t>
      </w:r>
      <w:r w:rsidRPr="00396330">
        <w:rPr>
          <w:bCs/>
          <w:i/>
          <w:spacing w:val="-6"/>
          <w:sz w:val="24"/>
          <w:szCs w:val="24"/>
        </w:rPr>
        <w:t xml:space="preserve"> об</w:t>
      </w:r>
      <w:r w:rsidRPr="00396330">
        <w:rPr>
          <w:bCs/>
          <w:i/>
          <w:sz w:val="24"/>
          <w:szCs w:val="24"/>
        </w:rPr>
        <w:t>учающихся</w:t>
      </w:r>
      <w:r w:rsidRPr="00396330">
        <w:rPr>
          <w:bCs/>
          <w:i/>
          <w:spacing w:val="-6"/>
          <w:sz w:val="24"/>
          <w:szCs w:val="24"/>
        </w:rPr>
        <w:t xml:space="preserve"> </w:t>
      </w:r>
      <w:r w:rsidRPr="00396330">
        <w:rPr>
          <w:bCs/>
          <w:i/>
          <w:sz w:val="24"/>
          <w:szCs w:val="24"/>
        </w:rPr>
        <w:t>2–4</w:t>
      </w:r>
      <w:r w:rsidRPr="00396330">
        <w:rPr>
          <w:bCs/>
          <w:i/>
          <w:spacing w:val="-6"/>
          <w:sz w:val="24"/>
          <w:szCs w:val="24"/>
        </w:rPr>
        <w:t xml:space="preserve"> </w:t>
      </w:r>
      <w:r w:rsidRPr="00396330">
        <w:rPr>
          <w:bCs/>
          <w:i/>
          <w:sz w:val="24"/>
          <w:szCs w:val="24"/>
        </w:rPr>
        <w:t>классов</w:t>
      </w:r>
    </w:p>
    <w:p w14:paraId="3BF4CE52" w14:textId="77777777" w:rsidR="00396330" w:rsidRPr="00396330" w:rsidRDefault="00396330" w:rsidP="0029215B">
      <w:pPr>
        <w:widowControl/>
        <w:autoSpaceDE/>
        <w:autoSpaceDN/>
        <w:jc w:val="center"/>
        <w:rPr>
          <w:rFonts w:eastAsiaTheme="minorHAnsi"/>
          <w:i/>
          <w:sz w:val="24"/>
          <w:szCs w:val="24"/>
        </w:rPr>
      </w:pPr>
    </w:p>
    <w:tbl>
      <w:tblPr>
        <w:tblStyle w:val="aa"/>
        <w:tblW w:w="7938" w:type="dxa"/>
        <w:tblInd w:w="816" w:type="dxa"/>
        <w:tblLook w:val="04A0" w:firstRow="1" w:lastRow="0" w:firstColumn="1" w:lastColumn="0" w:noHBand="0" w:noVBand="1"/>
      </w:tblPr>
      <w:tblGrid>
        <w:gridCol w:w="1143"/>
        <w:gridCol w:w="6795"/>
      </w:tblGrid>
      <w:tr w:rsidR="00396330" w:rsidRPr="00396330" w14:paraId="73121C71" w14:textId="77777777" w:rsidTr="00396330">
        <w:tc>
          <w:tcPr>
            <w:tcW w:w="1134" w:type="dxa"/>
            <w:hideMark/>
          </w:tcPr>
          <w:p w14:paraId="399C052B" w14:textId="77777777" w:rsidR="00396330" w:rsidRPr="00396330" w:rsidRDefault="00396330" w:rsidP="0029215B">
            <w:pPr>
              <w:pStyle w:val="af"/>
              <w:jc w:val="center"/>
              <w:rPr>
                <w:rFonts w:eastAsia="Calibri"/>
                <w:sz w:val="24"/>
                <w:szCs w:val="24"/>
              </w:rPr>
            </w:pPr>
            <w:r w:rsidRPr="00396330">
              <w:rPr>
                <w:rFonts w:eastAsia="Calibri"/>
                <w:sz w:val="24"/>
                <w:szCs w:val="24"/>
              </w:rPr>
              <w:t>Оценка</w:t>
            </w:r>
          </w:p>
        </w:tc>
        <w:tc>
          <w:tcPr>
            <w:tcW w:w="6741" w:type="dxa"/>
            <w:hideMark/>
          </w:tcPr>
          <w:p w14:paraId="317F133F" w14:textId="77777777" w:rsidR="00396330" w:rsidRPr="00396330" w:rsidRDefault="00396330" w:rsidP="0029215B">
            <w:pPr>
              <w:pStyle w:val="af"/>
              <w:jc w:val="center"/>
              <w:rPr>
                <w:rFonts w:eastAsia="Calibri"/>
                <w:sz w:val="24"/>
                <w:szCs w:val="24"/>
              </w:rPr>
            </w:pPr>
            <w:r w:rsidRPr="00396330">
              <w:rPr>
                <w:rFonts w:eastAsia="Calibri"/>
                <w:sz w:val="24"/>
                <w:szCs w:val="24"/>
              </w:rPr>
              <w:t>Критерии</w:t>
            </w:r>
          </w:p>
        </w:tc>
      </w:tr>
      <w:tr w:rsidR="00396330" w:rsidRPr="00396330" w14:paraId="580C4A63" w14:textId="77777777" w:rsidTr="00396330">
        <w:tc>
          <w:tcPr>
            <w:tcW w:w="1134" w:type="dxa"/>
          </w:tcPr>
          <w:p w14:paraId="18DA22F9" w14:textId="77777777" w:rsidR="00396330" w:rsidRPr="00396330" w:rsidRDefault="00396330" w:rsidP="0029215B">
            <w:pPr>
              <w:pStyle w:val="af"/>
              <w:jc w:val="center"/>
              <w:rPr>
                <w:rFonts w:eastAsia="Calibri"/>
                <w:sz w:val="24"/>
                <w:szCs w:val="24"/>
              </w:rPr>
            </w:pPr>
            <w:r w:rsidRPr="00396330">
              <w:rPr>
                <w:rFonts w:eastAsia="Calibri"/>
                <w:sz w:val="24"/>
                <w:szCs w:val="24"/>
              </w:rPr>
              <w:t>«5»</w:t>
            </w:r>
          </w:p>
        </w:tc>
        <w:tc>
          <w:tcPr>
            <w:tcW w:w="6741" w:type="dxa"/>
          </w:tcPr>
          <w:p w14:paraId="037C711E" w14:textId="77777777" w:rsidR="00396330" w:rsidRPr="00396330" w:rsidRDefault="00396330" w:rsidP="0029215B">
            <w:pPr>
              <w:pStyle w:val="af"/>
              <w:jc w:val="both"/>
              <w:rPr>
                <w:rFonts w:eastAsia="Calibri"/>
                <w:sz w:val="24"/>
                <w:szCs w:val="24"/>
              </w:rPr>
            </w:pPr>
            <w:r w:rsidRPr="00396330">
              <w:rPr>
                <w:rFonts w:eastAsiaTheme="minorHAnsi"/>
                <w:sz w:val="24"/>
                <w:szCs w:val="24"/>
              </w:rPr>
              <w:t>Обучающийся обстоятельно, с достаточной полнотой излагает текущий материал; обнаруживает полное понимание материала, может обосновать свои суждения, применять знания на практике; демонстрирует сформированность функциональной грамотности, излагает материал последовательно и правильно с точки зрения норм литературного языка.</w:t>
            </w:r>
          </w:p>
        </w:tc>
      </w:tr>
      <w:tr w:rsidR="00396330" w:rsidRPr="00396330" w14:paraId="40DF8648" w14:textId="77777777" w:rsidTr="00396330">
        <w:tc>
          <w:tcPr>
            <w:tcW w:w="1134" w:type="dxa"/>
          </w:tcPr>
          <w:p w14:paraId="6A8EA489" w14:textId="77777777" w:rsidR="00396330" w:rsidRPr="00396330" w:rsidRDefault="00396330" w:rsidP="0029215B">
            <w:pPr>
              <w:pStyle w:val="af"/>
              <w:jc w:val="center"/>
              <w:rPr>
                <w:rFonts w:eastAsia="Calibri"/>
                <w:sz w:val="24"/>
                <w:szCs w:val="24"/>
              </w:rPr>
            </w:pPr>
            <w:r w:rsidRPr="00396330">
              <w:rPr>
                <w:rFonts w:eastAsia="Calibri"/>
                <w:sz w:val="24"/>
                <w:szCs w:val="24"/>
              </w:rPr>
              <w:t>«4»</w:t>
            </w:r>
          </w:p>
        </w:tc>
        <w:tc>
          <w:tcPr>
            <w:tcW w:w="6741" w:type="dxa"/>
          </w:tcPr>
          <w:p w14:paraId="7D4AFD2C" w14:textId="77777777" w:rsidR="00396330" w:rsidRPr="00396330" w:rsidRDefault="00396330" w:rsidP="0029215B">
            <w:pPr>
              <w:pStyle w:val="af"/>
              <w:jc w:val="both"/>
              <w:rPr>
                <w:rFonts w:eastAsia="Calibri"/>
                <w:sz w:val="24"/>
                <w:szCs w:val="24"/>
              </w:rPr>
            </w:pPr>
            <w:r w:rsidRPr="00396330">
              <w:rPr>
                <w:rFonts w:eastAsiaTheme="minorHAnsi"/>
                <w:sz w:val="24"/>
                <w:szCs w:val="24"/>
              </w:rPr>
              <w:t xml:space="preserve">Ответ отвечает тем же требованиям, что и для оценки «5», но допускаются единичные ошибки, которые обучающийся сам же исправляет после замечаний учителя, и единичные погрешности в последовательности </w:t>
            </w:r>
            <w:r w:rsidRPr="00396330">
              <w:rPr>
                <w:sz w:val="24"/>
                <w:szCs w:val="24"/>
              </w:rPr>
              <w:t>и языковом оформлении излагаемого.</w:t>
            </w:r>
          </w:p>
        </w:tc>
      </w:tr>
      <w:tr w:rsidR="00396330" w:rsidRPr="00396330" w14:paraId="4093F937" w14:textId="77777777" w:rsidTr="00396330">
        <w:tc>
          <w:tcPr>
            <w:tcW w:w="1134" w:type="dxa"/>
          </w:tcPr>
          <w:p w14:paraId="5A2F5764" w14:textId="77777777" w:rsidR="00396330" w:rsidRPr="00396330" w:rsidRDefault="00396330" w:rsidP="0029215B">
            <w:pPr>
              <w:pStyle w:val="af"/>
              <w:jc w:val="center"/>
              <w:rPr>
                <w:rFonts w:eastAsia="Calibri"/>
                <w:sz w:val="24"/>
                <w:szCs w:val="24"/>
              </w:rPr>
            </w:pPr>
            <w:r w:rsidRPr="00396330">
              <w:rPr>
                <w:rFonts w:eastAsia="Calibri"/>
                <w:sz w:val="24"/>
                <w:szCs w:val="24"/>
              </w:rPr>
              <w:lastRenderedPageBreak/>
              <w:t>«3»</w:t>
            </w:r>
          </w:p>
        </w:tc>
        <w:tc>
          <w:tcPr>
            <w:tcW w:w="6741" w:type="dxa"/>
          </w:tcPr>
          <w:p w14:paraId="65386BFF" w14:textId="77777777" w:rsidR="00396330" w:rsidRPr="00396330" w:rsidRDefault="00396330" w:rsidP="0029215B">
            <w:pPr>
              <w:pStyle w:val="af"/>
              <w:jc w:val="both"/>
              <w:rPr>
                <w:rFonts w:eastAsia="Calibri"/>
                <w:sz w:val="24"/>
                <w:szCs w:val="24"/>
              </w:rPr>
            </w:pPr>
            <w:r w:rsidRPr="00396330">
              <w:rPr>
                <w:rFonts w:eastAsiaTheme="minorHAnsi"/>
                <w:sz w:val="24"/>
                <w:szCs w:val="24"/>
              </w:rPr>
              <w:t>Обучающийся обнаруживает знание и понимание основных положений данной темы, но излагает материал недостаточно; не умеет достаточно глубоко и доказательно обосновать свои суждения и привести свои примеры; излагает материал недостаточно последовательно и допускает ошибки в языковом оформлении изложения.</w:t>
            </w:r>
          </w:p>
        </w:tc>
      </w:tr>
      <w:tr w:rsidR="00396330" w:rsidRPr="00396330" w14:paraId="7276F357" w14:textId="77777777" w:rsidTr="00396330">
        <w:trPr>
          <w:trHeight w:val="713"/>
        </w:trPr>
        <w:tc>
          <w:tcPr>
            <w:tcW w:w="1134" w:type="dxa"/>
          </w:tcPr>
          <w:p w14:paraId="07CC9C2F" w14:textId="77777777" w:rsidR="00396330" w:rsidRPr="00396330" w:rsidRDefault="00396330" w:rsidP="0029215B">
            <w:pPr>
              <w:pStyle w:val="af"/>
              <w:jc w:val="center"/>
              <w:rPr>
                <w:rFonts w:eastAsia="Calibri"/>
                <w:sz w:val="24"/>
                <w:szCs w:val="24"/>
              </w:rPr>
            </w:pPr>
            <w:r w:rsidRPr="00396330">
              <w:rPr>
                <w:rFonts w:eastAsia="Calibri"/>
                <w:sz w:val="24"/>
                <w:szCs w:val="24"/>
              </w:rPr>
              <w:t>«2»</w:t>
            </w:r>
          </w:p>
        </w:tc>
        <w:tc>
          <w:tcPr>
            <w:tcW w:w="6741" w:type="dxa"/>
          </w:tcPr>
          <w:p w14:paraId="4F906B73" w14:textId="77777777" w:rsidR="00396330" w:rsidRPr="00396330" w:rsidRDefault="00396330" w:rsidP="0029215B">
            <w:pPr>
              <w:pStyle w:val="af"/>
              <w:jc w:val="both"/>
              <w:rPr>
                <w:rFonts w:eastAsia="Calibri"/>
                <w:sz w:val="24"/>
                <w:szCs w:val="24"/>
              </w:rPr>
            </w:pPr>
            <w:r w:rsidRPr="00396330">
              <w:rPr>
                <w:rFonts w:eastAsiaTheme="minorHAnsi"/>
                <w:sz w:val="24"/>
                <w:szCs w:val="24"/>
              </w:rPr>
              <w:t>Обучающийся обнаруживает незнание большей части соответствующего раздела изученного материала, беспорядочно и неуверенно излагает материал.</w:t>
            </w:r>
          </w:p>
        </w:tc>
      </w:tr>
    </w:tbl>
    <w:p w14:paraId="58624545" w14:textId="77777777" w:rsidR="00396330" w:rsidRPr="00396330" w:rsidRDefault="00396330" w:rsidP="0029215B">
      <w:pPr>
        <w:widowControl/>
        <w:autoSpaceDE/>
        <w:autoSpaceDN/>
        <w:ind w:firstLine="284"/>
        <w:jc w:val="both"/>
        <w:rPr>
          <w:b/>
          <w:sz w:val="24"/>
          <w:szCs w:val="24"/>
        </w:rPr>
      </w:pPr>
    </w:p>
    <w:p w14:paraId="4D083ADD" w14:textId="77777777" w:rsidR="00396330" w:rsidRPr="00396330" w:rsidRDefault="00396330" w:rsidP="0029215B">
      <w:pPr>
        <w:widowControl/>
        <w:autoSpaceDE/>
        <w:autoSpaceDN/>
        <w:ind w:firstLine="284"/>
        <w:jc w:val="both"/>
        <w:rPr>
          <w:rFonts w:eastAsiaTheme="minorHAnsi"/>
          <w:b/>
          <w:sz w:val="24"/>
          <w:szCs w:val="24"/>
        </w:rPr>
      </w:pPr>
      <w:r w:rsidRPr="00396330">
        <w:rPr>
          <w:b/>
          <w:sz w:val="24"/>
          <w:szCs w:val="24"/>
        </w:rPr>
        <w:t>Участие в диалоге предполагает:</w:t>
      </w:r>
    </w:p>
    <w:p w14:paraId="4FC6FF1C" w14:textId="77777777" w:rsidR="00396330" w:rsidRPr="00396330" w:rsidRDefault="00396330" w:rsidP="0029215B">
      <w:pPr>
        <w:ind w:firstLine="284"/>
        <w:jc w:val="both"/>
        <w:rPr>
          <w:sz w:val="24"/>
          <w:szCs w:val="24"/>
        </w:rPr>
      </w:pPr>
      <w:r w:rsidRPr="00396330">
        <w:rPr>
          <w:sz w:val="24"/>
          <w:szCs w:val="24"/>
        </w:rPr>
        <w:t>– умение обучающегося слушать и правильно понимать мысль, выражаемую собеседником;</w:t>
      </w:r>
    </w:p>
    <w:p w14:paraId="2035B24F" w14:textId="77777777" w:rsidR="00396330" w:rsidRPr="00396330" w:rsidRDefault="00396330" w:rsidP="0029215B">
      <w:pPr>
        <w:ind w:firstLine="284"/>
        <w:jc w:val="both"/>
        <w:rPr>
          <w:sz w:val="24"/>
          <w:szCs w:val="24"/>
        </w:rPr>
      </w:pPr>
      <w:r w:rsidRPr="00396330">
        <w:rPr>
          <w:sz w:val="24"/>
          <w:szCs w:val="24"/>
        </w:rPr>
        <w:t xml:space="preserve">–  формулирование в ответ на высказывание одноклассников собственного суждения; </w:t>
      </w:r>
    </w:p>
    <w:p w14:paraId="47065212" w14:textId="77777777" w:rsidR="00396330" w:rsidRPr="00396330" w:rsidRDefault="00396330" w:rsidP="0029215B">
      <w:pPr>
        <w:ind w:firstLine="284"/>
        <w:jc w:val="both"/>
        <w:rPr>
          <w:sz w:val="24"/>
          <w:szCs w:val="24"/>
        </w:rPr>
      </w:pPr>
      <w:r w:rsidRPr="00396330">
        <w:rPr>
          <w:sz w:val="24"/>
          <w:szCs w:val="24"/>
        </w:rPr>
        <w:t xml:space="preserve">– способность менять вслед за мыслями собеседника тему речевого взаимодействия; </w:t>
      </w:r>
    </w:p>
    <w:p w14:paraId="5887606B" w14:textId="77777777" w:rsidR="00396330" w:rsidRPr="00396330" w:rsidRDefault="00396330" w:rsidP="0029215B">
      <w:pPr>
        <w:ind w:firstLine="284"/>
        <w:jc w:val="both"/>
        <w:rPr>
          <w:sz w:val="24"/>
          <w:szCs w:val="24"/>
        </w:rPr>
      </w:pPr>
      <w:r w:rsidRPr="00396330">
        <w:rPr>
          <w:sz w:val="24"/>
          <w:szCs w:val="24"/>
        </w:rPr>
        <w:t xml:space="preserve">– слушание собственной речи и ее коррекция. </w:t>
      </w:r>
    </w:p>
    <w:p w14:paraId="5C8AC794" w14:textId="77777777" w:rsidR="00396330" w:rsidRPr="00396330" w:rsidRDefault="00396330" w:rsidP="0029215B">
      <w:pPr>
        <w:pStyle w:val="a5"/>
        <w:spacing w:before="0"/>
        <w:ind w:left="0" w:firstLine="284"/>
        <w:jc w:val="both"/>
        <w:rPr>
          <w:sz w:val="24"/>
          <w:szCs w:val="24"/>
        </w:rPr>
      </w:pPr>
      <w:r w:rsidRPr="00396330">
        <w:rPr>
          <w:b/>
          <w:bCs/>
          <w:iCs/>
          <w:sz w:val="24"/>
          <w:szCs w:val="24"/>
        </w:rPr>
        <w:t>Критерии оценивания</w:t>
      </w:r>
      <w:r w:rsidRPr="00396330">
        <w:rPr>
          <w:sz w:val="24"/>
          <w:szCs w:val="24"/>
        </w:rPr>
        <w:t xml:space="preserve"> участия обучающегося в</w:t>
      </w:r>
      <w:r w:rsidRPr="00396330">
        <w:rPr>
          <w:spacing w:val="1"/>
          <w:sz w:val="24"/>
          <w:szCs w:val="24"/>
        </w:rPr>
        <w:t xml:space="preserve"> диалоге </w:t>
      </w:r>
      <w:r w:rsidRPr="00396330">
        <w:rPr>
          <w:sz w:val="24"/>
          <w:szCs w:val="24"/>
        </w:rPr>
        <w:t>целесообразнее</w:t>
      </w:r>
      <w:r w:rsidRPr="00396330">
        <w:rPr>
          <w:spacing w:val="1"/>
          <w:sz w:val="24"/>
          <w:szCs w:val="24"/>
        </w:rPr>
        <w:t xml:space="preserve"> </w:t>
      </w:r>
      <w:r w:rsidRPr="00396330">
        <w:rPr>
          <w:sz w:val="24"/>
          <w:szCs w:val="24"/>
        </w:rPr>
        <w:t>всего</w:t>
      </w:r>
      <w:r w:rsidRPr="00396330">
        <w:rPr>
          <w:spacing w:val="1"/>
          <w:sz w:val="24"/>
          <w:szCs w:val="24"/>
        </w:rPr>
        <w:t xml:space="preserve"> оценивать </w:t>
      </w:r>
      <w:r w:rsidRPr="00396330">
        <w:rPr>
          <w:sz w:val="24"/>
          <w:szCs w:val="24"/>
        </w:rPr>
        <w:t>без</w:t>
      </w:r>
      <w:r w:rsidRPr="00396330">
        <w:rPr>
          <w:spacing w:val="-3"/>
          <w:sz w:val="24"/>
          <w:szCs w:val="24"/>
        </w:rPr>
        <w:t xml:space="preserve"> </w:t>
      </w:r>
      <w:r w:rsidRPr="00396330">
        <w:rPr>
          <w:sz w:val="24"/>
          <w:szCs w:val="24"/>
        </w:rPr>
        <w:t>использования</w:t>
      </w:r>
      <w:r w:rsidRPr="00396330">
        <w:rPr>
          <w:spacing w:val="1"/>
          <w:sz w:val="24"/>
          <w:szCs w:val="24"/>
        </w:rPr>
        <w:t xml:space="preserve"> </w:t>
      </w:r>
      <w:r w:rsidRPr="00396330">
        <w:rPr>
          <w:sz w:val="24"/>
          <w:szCs w:val="24"/>
        </w:rPr>
        <w:t>формализованных</w:t>
      </w:r>
      <w:r w:rsidRPr="00396330">
        <w:rPr>
          <w:spacing w:val="-4"/>
          <w:sz w:val="24"/>
          <w:szCs w:val="24"/>
        </w:rPr>
        <w:t xml:space="preserve"> </w:t>
      </w:r>
      <w:r w:rsidRPr="00396330">
        <w:rPr>
          <w:sz w:val="24"/>
          <w:szCs w:val="24"/>
        </w:rPr>
        <w:t>критериев, а ориентироваться на специфику темы и эмоциональное состояние в виде оценочных суждений.</w:t>
      </w:r>
    </w:p>
    <w:p w14:paraId="53176962" w14:textId="77777777" w:rsidR="00396330" w:rsidRPr="00396330" w:rsidRDefault="00396330" w:rsidP="0029215B">
      <w:pPr>
        <w:ind w:firstLine="284"/>
        <w:jc w:val="both"/>
        <w:rPr>
          <w:b/>
          <w:sz w:val="24"/>
          <w:szCs w:val="24"/>
        </w:rPr>
      </w:pPr>
      <w:r w:rsidRPr="00396330">
        <w:rPr>
          <w:b/>
          <w:bCs/>
          <w:sz w:val="24"/>
          <w:szCs w:val="24"/>
        </w:rPr>
        <w:t>б) п</w:t>
      </w:r>
      <w:r w:rsidRPr="00396330">
        <w:rPr>
          <w:b/>
          <w:sz w:val="24"/>
          <w:szCs w:val="24"/>
        </w:rPr>
        <w:t>ересказ прозаического текста</w:t>
      </w:r>
    </w:p>
    <w:p w14:paraId="4432AEAA" w14:textId="77777777" w:rsidR="00396330" w:rsidRPr="00396330" w:rsidRDefault="00396330" w:rsidP="0029215B">
      <w:pPr>
        <w:pStyle w:val="a5"/>
        <w:spacing w:before="0"/>
        <w:ind w:left="0" w:firstLine="284"/>
        <w:jc w:val="both"/>
        <w:rPr>
          <w:sz w:val="24"/>
          <w:szCs w:val="24"/>
        </w:rPr>
      </w:pPr>
      <w:r w:rsidRPr="00396330">
        <w:rPr>
          <w:sz w:val="24"/>
          <w:szCs w:val="24"/>
        </w:rPr>
        <w:t>Пересказ – это умение обучающегося рассказывать по предложенной картинке, пересказывать сюжет из прочитанного упражнения (задания); умение в устной форме пересказать услышанный текст; выступление с докладом, требующее тщательной подготовки и эмоционального настроя.</w:t>
      </w:r>
    </w:p>
    <w:p w14:paraId="67639655" w14:textId="77777777" w:rsidR="00396330" w:rsidRPr="00396330" w:rsidRDefault="00396330" w:rsidP="0029215B">
      <w:pPr>
        <w:widowControl/>
        <w:autoSpaceDE/>
        <w:autoSpaceDN/>
        <w:ind w:firstLine="284"/>
        <w:jc w:val="right"/>
        <w:rPr>
          <w:rFonts w:eastAsiaTheme="minorHAnsi"/>
          <w:sz w:val="24"/>
          <w:szCs w:val="24"/>
        </w:rPr>
      </w:pPr>
      <w:r w:rsidRPr="00396330">
        <w:rPr>
          <w:rFonts w:eastAsiaTheme="minorHAnsi"/>
          <w:sz w:val="24"/>
          <w:szCs w:val="24"/>
        </w:rPr>
        <w:t>Таблица №2</w:t>
      </w:r>
    </w:p>
    <w:p w14:paraId="728B2E44" w14:textId="77777777" w:rsidR="00396330" w:rsidRPr="00396330" w:rsidRDefault="00396330" w:rsidP="0029215B">
      <w:pPr>
        <w:pStyle w:val="a5"/>
        <w:spacing w:before="0"/>
        <w:ind w:left="0" w:firstLine="284"/>
        <w:jc w:val="both"/>
        <w:rPr>
          <w:sz w:val="24"/>
          <w:szCs w:val="24"/>
          <w:highlight w:val="yellow"/>
        </w:rPr>
      </w:pPr>
    </w:p>
    <w:p w14:paraId="607ADC6A" w14:textId="77777777" w:rsidR="00396330" w:rsidRPr="00396330" w:rsidRDefault="00396330" w:rsidP="0029215B">
      <w:pPr>
        <w:pStyle w:val="a5"/>
        <w:spacing w:before="0"/>
        <w:ind w:left="0" w:firstLine="0"/>
        <w:jc w:val="center"/>
        <w:rPr>
          <w:i/>
          <w:sz w:val="24"/>
          <w:szCs w:val="24"/>
        </w:rPr>
      </w:pPr>
      <w:r w:rsidRPr="00396330">
        <w:rPr>
          <w:i/>
          <w:sz w:val="24"/>
          <w:szCs w:val="24"/>
        </w:rPr>
        <w:t>Критерии оценивания пересказа прозаического текста</w:t>
      </w:r>
    </w:p>
    <w:p w14:paraId="6466B622" w14:textId="77777777" w:rsidR="00396330" w:rsidRPr="00396330" w:rsidRDefault="00396330" w:rsidP="0029215B">
      <w:pPr>
        <w:pStyle w:val="a5"/>
        <w:spacing w:before="0"/>
        <w:ind w:left="0" w:firstLine="0"/>
        <w:jc w:val="both"/>
        <w:rPr>
          <w:b/>
          <w:sz w:val="24"/>
          <w:szCs w:val="24"/>
        </w:rPr>
      </w:pPr>
    </w:p>
    <w:tbl>
      <w:tblPr>
        <w:tblStyle w:val="aa"/>
        <w:tblW w:w="7938" w:type="dxa"/>
        <w:tblInd w:w="816" w:type="dxa"/>
        <w:tblLook w:val="04A0" w:firstRow="1" w:lastRow="0" w:firstColumn="1" w:lastColumn="0" w:noHBand="0" w:noVBand="1"/>
      </w:tblPr>
      <w:tblGrid>
        <w:gridCol w:w="1079"/>
        <w:gridCol w:w="6859"/>
      </w:tblGrid>
      <w:tr w:rsidR="00396330" w:rsidRPr="00396330" w14:paraId="4BE8B2A6" w14:textId="77777777" w:rsidTr="00396330">
        <w:tc>
          <w:tcPr>
            <w:tcW w:w="1134" w:type="dxa"/>
          </w:tcPr>
          <w:p w14:paraId="53661835" w14:textId="77777777" w:rsidR="00396330" w:rsidRPr="00396330" w:rsidRDefault="00396330" w:rsidP="0029215B">
            <w:pPr>
              <w:jc w:val="center"/>
              <w:rPr>
                <w:i/>
                <w:sz w:val="24"/>
                <w:szCs w:val="24"/>
              </w:rPr>
            </w:pPr>
            <w:r w:rsidRPr="00396330">
              <w:rPr>
                <w:i/>
                <w:sz w:val="24"/>
                <w:szCs w:val="24"/>
              </w:rPr>
              <w:t>Оценка</w:t>
            </w:r>
          </w:p>
        </w:tc>
        <w:tc>
          <w:tcPr>
            <w:tcW w:w="9042" w:type="dxa"/>
          </w:tcPr>
          <w:p w14:paraId="0EBB8BA3" w14:textId="77777777" w:rsidR="00396330" w:rsidRPr="00396330" w:rsidRDefault="00396330" w:rsidP="0029215B">
            <w:pPr>
              <w:jc w:val="center"/>
              <w:rPr>
                <w:i/>
                <w:sz w:val="24"/>
                <w:szCs w:val="24"/>
              </w:rPr>
            </w:pPr>
            <w:r w:rsidRPr="00396330">
              <w:rPr>
                <w:i/>
                <w:sz w:val="24"/>
                <w:szCs w:val="24"/>
              </w:rPr>
              <w:t>Критерии оценивания</w:t>
            </w:r>
          </w:p>
        </w:tc>
      </w:tr>
      <w:tr w:rsidR="00396330" w:rsidRPr="00396330" w14:paraId="3BC8E55C" w14:textId="77777777" w:rsidTr="00396330">
        <w:tc>
          <w:tcPr>
            <w:tcW w:w="1134" w:type="dxa"/>
          </w:tcPr>
          <w:p w14:paraId="391A5A41" w14:textId="77777777" w:rsidR="00396330" w:rsidRPr="00396330" w:rsidRDefault="00396330" w:rsidP="0029215B">
            <w:pPr>
              <w:jc w:val="center"/>
              <w:rPr>
                <w:sz w:val="24"/>
                <w:szCs w:val="24"/>
              </w:rPr>
            </w:pPr>
            <w:r w:rsidRPr="00396330">
              <w:rPr>
                <w:sz w:val="24"/>
                <w:szCs w:val="24"/>
              </w:rPr>
              <w:t>«5»</w:t>
            </w:r>
          </w:p>
        </w:tc>
        <w:tc>
          <w:tcPr>
            <w:tcW w:w="9042" w:type="dxa"/>
          </w:tcPr>
          <w:p w14:paraId="4305422F" w14:textId="77777777" w:rsidR="00396330" w:rsidRPr="00396330" w:rsidRDefault="00396330" w:rsidP="0029215B">
            <w:pPr>
              <w:jc w:val="both"/>
              <w:rPr>
                <w:sz w:val="24"/>
                <w:szCs w:val="24"/>
              </w:rPr>
            </w:pPr>
            <w:r w:rsidRPr="00396330">
              <w:rPr>
                <w:sz w:val="24"/>
                <w:szCs w:val="24"/>
              </w:rPr>
              <w:t>Пересказ содержания прочитанного отрывка или произведения самостоятельный, без помощи учителя или одноклассников, отличается последовательностью, не упущено главное; правильный ответ на вопрос по содержанию произведения подкреплен чтением соответствующих отрывков.</w:t>
            </w:r>
          </w:p>
        </w:tc>
      </w:tr>
      <w:tr w:rsidR="00396330" w:rsidRPr="00396330" w14:paraId="3DC1579C" w14:textId="77777777" w:rsidTr="00396330">
        <w:tc>
          <w:tcPr>
            <w:tcW w:w="1134" w:type="dxa"/>
          </w:tcPr>
          <w:p w14:paraId="2513BD8F" w14:textId="77777777" w:rsidR="00396330" w:rsidRPr="00396330" w:rsidRDefault="00396330" w:rsidP="0029215B">
            <w:pPr>
              <w:jc w:val="center"/>
              <w:rPr>
                <w:sz w:val="24"/>
                <w:szCs w:val="24"/>
              </w:rPr>
            </w:pPr>
            <w:r w:rsidRPr="00396330">
              <w:rPr>
                <w:sz w:val="24"/>
                <w:szCs w:val="24"/>
              </w:rPr>
              <w:t>«4»</w:t>
            </w:r>
          </w:p>
        </w:tc>
        <w:tc>
          <w:tcPr>
            <w:tcW w:w="7938" w:type="dxa"/>
          </w:tcPr>
          <w:p w14:paraId="015BE734" w14:textId="77777777" w:rsidR="00396330" w:rsidRPr="00396330" w:rsidRDefault="00396330" w:rsidP="0029215B">
            <w:pPr>
              <w:jc w:val="both"/>
              <w:rPr>
                <w:sz w:val="24"/>
                <w:szCs w:val="24"/>
              </w:rPr>
            </w:pPr>
            <w:r w:rsidRPr="00396330">
              <w:rPr>
                <w:sz w:val="24"/>
                <w:szCs w:val="24"/>
              </w:rPr>
              <w:t>В ходе пересказа допущены 1–2 ошибки или неточности, но исправлены без указания на них учителем самостоятельно.</w:t>
            </w:r>
          </w:p>
        </w:tc>
      </w:tr>
      <w:tr w:rsidR="00396330" w:rsidRPr="00396330" w14:paraId="59D14698" w14:textId="77777777" w:rsidTr="00396330">
        <w:tc>
          <w:tcPr>
            <w:tcW w:w="1134" w:type="dxa"/>
          </w:tcPr>
          <w:p w14:paraId="3D4ACB79" w14:textId="77777777" w:rsidR="00396330" w:rsidRPr="00396330" w:rsidRDefault="00396330" w:rsidP="0029215B">
            <w:pPr>
              <w:jc w:val="center"/>
              <w:rPr>
                <w:sz w:val="24"/>
                <w:szCs w:val="24"/>
              </w:rPr>
            </w:pPr>
            <w:r w:rsidRPr="00396330">
              <w:rPr>
                <w:sz w:val="24"/>
                <w:szCs w:val="24"/>
              </w:rPr>
              <w:t>«3»</w:t>
            </w:r>
          </w:p>
        </w:tc>
        <w:tc>
          <w:tcPr>
            <w:tcW w:w="7938" w:type="dxa"/>
          </w:tcPr>
          <w:p w14:paraId="796CB10D" w14:textId="77777777" w:rsidR="00396330" w:rsidRPr="00396330" w:rsidRDefault="00396330" w:rsidP="0029215B">
            <w:pPr>
              <w:jc w:val="both"/>
              <w:rPr>
                <w:sz w:val="24"/>
                <w:szCs w:val="24"/>
              </w:rPr>
            </w:pPr>
            <w:r w:rsidRPr="00396330">
              <w:rPr>
                <w:sz w:val="24"/>
                <w:szCs w:val="24"/>
              </w:rPr>
              <w:t>Пересказ возможен только при помощи наводящих вопросов учителя, демонстрирует неумение последовательно передавать содержание прочитанного, в процессе пересказа допущены речевые ошибки.</w:t>
            </w:r>
          </w:p>
        </w:tc>
      </w:tr>
      <w:tr w:rsidR="00396330" w:rsidRPr="00396330" w14:paraId="03138548" w14:textId="77777777" w:rsidTr="00396330">
        <w:tc>
          <w:tcPr>
            <w:tcW w:w="1134" w:type="dxa"/>
          </w:tcPr>
          <w:p w14:paraId="4C8E0D42" w14:textId="77777777" w:rsidR="00396330" w:rsidRPr="00396330" w:rsidRDefault="00396330" w:rsidP="0029215B">
            <w:pPr>
              <w:jc w:val="center"/>
              <w:rPr>
                <w:sz w:val="24"/>
                <w:szCs w:val="24"/>
              </w:rPr>
            </w:pPr>
            <w:r w:rsidRPr="00396330">
              <w:rPr>
                <w:sz w:val="24"/>
                <w:szCs w:val="24"/>
              </w:rPr>
              <w:t>«2»</w:t>
            </w:r>
          </w:p>
        </w:tc>
        <w:tc>
          <w:tcPr>
            <w:tcW w:w="7938" w:type="dxa"/>
          </w:tcPr>
          <w:p w14:paraId="009F873B" w14:textId="77777777" w:rsidR="00396330" w:rsidRPr="00396330" w:rsidRDefault="00396330" w:rsidP="0029215B">
            <w:pPr>
              <w:jc w:val="both"/>
              <w:rPr>
                <w:sz w:val="24"/>
                <w:szCs w:val="24"/>
              </w:rPr>
            </w:pPr>
            <w:r w:rsidRPr="00396330">
              <w:rPr>
                <w:sz w:val="24"/>
                <w:szCs w:val="24"/>
              </w:rPr>
              <w:t>Фрагментарное воспроизведение текста прозаического произведения, серьезное нарушение последовательности содержания.</w:t>
            </w:r>
          </w:p>
        </w:tc>
      </w:tr>
    </w:tbl>
    <w:p w14:paraId="1EECBA08" w14:textId="77777777" w:rsidR="00396330" w:rsidRPr="00396330" w:rsidRDefault="00396330" w:rsidP="0029215B">
      <w:pPr>
        <w:ind w:firstLine="284"/>
        <w:jc w:val="both"/>
        <w:rPr>
          <w:sz w:val="24"/>
          <w:szCs w:val="24"/>
        </w:rPr>
      </w:pPr>
    </w:p>
    <w:p w14:paraId="7AA97D95" w14:textId="77777777" w:rsidR="00396330" w:rsidRPr="00396330" w:rsidRDefault="00396330" w:rsidP="0029215B">
      <w:pPr>
        <w:ind w:firstLine="284"/>
        <w:jc w:val="both"/>
        <w:rPr>
          <w:sz w:val="24"/>
          <w:szCs w:val="24"/>
        </w:rPr>
      </w:pPr>
      <w:r w:rsidRPr="00396330">
        <w:rPr>
          <w:b/>
          <w:bCs/>
          <w:sz w:val="24"/>
          <w:szCs w:val="24"/>
        </w:rPr>
        <w:t>в) ч</w:t>
      </w:r>
      <w:r w:rsidRPr="00396330">
        <w:rPr>
          <w:b/>
          <w:sz w:val="24"/>
          <w:szCs w:val="24"/>
        </w:rPr>
        <w:t>тение вслух</w:t>
      </w:r>
    </w:p>
    <w:p w14:paraId="5343C948" w14:textId="77777777" w:rsidR="00396330" w:rsidRPr="00396330" w:rsidRDefault="00396330" w:rsidP="0029215B">
      <w:pPr>
        <w:ind w:firstLine="284"/>
        <w:jc w:val="both"/>
        <w:rPr>
          <w:sz w:val="24"/>
          <w:szCs w:val="24"/>
        </w:rPr>
      </w:pPr>
      <w:r w:rsidRPr="00396330">
        <w:rPr>
          <w:sz w:val="24"/>
          <w:szCs w:val="24"/>
        </w:rPr>
        <w:t>Чтение текста без ошибок, повторов, с соблюдением темпа (согласно возрасту\классу), обучающийся демонстрирует четкость произношения, выразительность и осознанность.</w:t>
      </w:r>
    </w:p>
    <w:p w14:paraId="6A8DB309" w14:textId="77777777" w:rsidR="00396330" w:rsidRPr="00396330" w:rsidRDefault="00396330" w:rsidP="0029215B">
      <w:pPr>
        <w:pStyle w:val="a3"/>
        <w:spacing w:before="0"/>
        <w:ind w:left="0" w:firstLine="284"/>
        <w:jc w:val="both"/>
        <w:rPr>
          <w:b/>
          <w:sz w:val="24"/>
          <w:szCs w:val="24"/>
        </w:rPr>
      </w:pPr>
      <w:r w:rsidRPr="00396330">
        <w:rPr>
          <w:b/>
          <w:sz w:val="24"/>
          <w:szCs w:val="24"/>
        </w:rPr>
        <w:t>Особенности оценивания навыка чтения вслух в 1 классе:</w:t>
      </w:r>
    </w:p>
    <w:p w14:paraId="591A3EFA" w14:textId="77777777" w:rsidR="00396330" w:rsidRPr="00396330" w:rsidRDefault="00396330" w:rsidP="0029215B">
      <w:pPr>
        <w:ind w:firstLine="284"/>
        <w:jc w:val="both"/>
        <w:rPr>
          <w:sz w:val="24"/>
          <w:szCs w:val="24"/>
        </w:rPr>
      </w:pPr>
      <w:r w:rsidRPr="00396330">
        <w:rPr>
          <w:sz w:val="24"/>
          <w:szCs w:val="24"/>
        </w:rPr>
        <w:t xml:space="preserve">– </w:t>
      </w:r>
      <w:r w:rsidRPr="00396330">
        <w:rPr>
          <w:i/>
          <w:iCs/>
          <w:sz w:val="24"/>
          <w:szCs w:val="24"/>
        </w:rPr>
        <w:t>высокий уровень</w:t>
      </w:r>
      <w:r w:rsidRPr="00396330">
        <w:rPr>
          <w:sz w:val="24"/>
          <w:szCs w:val="24"/>
        </w:rPr>
        <w:t xml:space="preserve"> развития навыка чтения – комбинированный способ чтения (плавное слоговое чтение с переходом на чтение целыми словами), без ошибок, темп 30 слов в минуту, понимание значения прочитанного текста, умение выделить главную мысль, найти в тексте слова и выражения в подтверждение; </w:t>
      </w:r>
    </w:p>
    <w:p w14:paraId="5EEEED70" w14:textId="77777777" w:rsidR="00396330" w:rsidRPr="00396330" w:rsidRDefault="00396330" w:rsidP="0029215B">
      <w:pPr>
        <w:ind w:firstLine="284"/>
        <w:jc w:val="both"/>
        <w:rPr>
          <w:sz w:val="24"/>
          <w:szCs w:val="24"/>
        </w:rPr>
      </w:pPr>
      <w:r w:rsidRPr="00396330">
        <w:rPr>
          <w:sz w:val="24"/>
          <w:szCs w:val="24"/>
        </w:rPr>
        <w:lastRenderedPageBreak/>
        <w:t xml:space="preserve">– </w:t>
      </w:r>
      <w:r w:rsidRPr="00396330">
        <w:rPr>
          <w:i/>
          <w:iCs/>
          <w:sz w:val="24"/>
          <w:szCs w:val="24"/>
        </w:rPr>
        <w:t>средний уровень</w:t>
      </w:r>
      <w:r w:rsidRPr="00396330">
        <w:rPr>
          <w:sz w:val="24"/>
          <w:szCs w:val="24"/>
        </w:rPr>
        <w:t xml:space="preserve"> развития навыка чтения – слоговой способ чтения, возможны 2–4 ошибки, темп чтения 25-30 слов в минуту, не понимает отдельные слова при общем понимании прочитанного, умеет выделить главную мысль, но не может найти в тексте слова и выражения в ее подтверждение; </w:t>
      </w:r>
    </w:p>
    <w:p w14:paraId="0F17BBC1" w14:textId="77777777" w:rsidR="00396330" w:rsidRPr="00396330" w:rsidRDefault="00396330" w:rsidP="0029215B">
      <w:pPr>
        <w:ind w:firstLine="284"/>
        <w:jc w:val="both"/>
        <w:rPr>
          <w:sz w:val="24"/>
          <w:szCs w:val="24"/>
        </w:rPr>
      </w:pPr>
      <w:r w:rsidRPr="00396330">
        <w:rPr>
          <w:sz w:val="24"/>
          <w:szCs w:val="24"/>
        </w:rPr>
        <w:t xml:space="preserve">– </w:t>
      </w:r>
      <w:r w:rsidRPr="00396330">
        <w:rPr>
          <w:i/>
          <w:iCs/>
          <w:sz w:val="24"/>
          <w:szCs w:val="24"/>
        </w:rPr>
        <w:t>низкий уровень</w:t>
      </w:r>
      <w:r w:rsidRPr="00396330">
        <w:rPr>
          <w:sz w:val="24"/>
          <w:szCs w:val="24"/>
        </w:rPr>
        <w:t xml:space="preserve"> развития навыка чтения – чтение по буквам с переходом на слоговое чтение, темп ниже 25 слов в минуту, без смысловых пауз и четкости произношения, непонимание общего смысла прочитанного текста, неверные ответы на вопросы по содержанию.</w:t>
      </w:r>
    </w:p>
    <w:p w14:paraId="1C8A9B54" w14:textId="77777777" w:rsidR="00396330" w:rsidRPr="00396330" w:rsidRDefault="00396330" w:rsidP="0029215B">
      <w:pPr>
        <w:widowControl/>
        <w:autoSpaceDE/>
        <w:autoSpaceDN/>
        <w:ind w:firstLine="284"/>
        <w:jc w:val="right"/>
        <w:rPr>
          <w:rFonts w:eastAsiaTheme="minorHAnsi"/>
          <w:sz w:val="24"/>
          <w:szCs w:val="24"/>
        </w:rPr>
      </w:pPr>
      <w:r w:rsidRPr="00396330">
        <w:rPr>
          <w:rFonts w:eastAsiaTheme="minorHAnsi"/>
          <w:sz w:val="24"/>
          <w:szCs w:val="24"/>
        </w:rPr>
        <w:t>Таблица №3</w:t>
      </w:r>
    </w:p>
    <w:p w14:paraId="0C75B28C" w14:textId="77777777" w:rsidR="00396330" w:rsidRPr="00396330" w:rsidRDefault="00396330" w:rsidP="0029215B">
      <w:pPr>
        <w:pStyle w:val="a3"/>
        <w:spacing w:before="0"/>
        <w:ind w:left="0" w:firstLine="284"/>
        <w:jc w:val="both"/>
        <w:rPr>
          <w:b/>
          <w:sz w:val="24"/>
          <w:szCs w:val="24"/>
        </w:rPr>
      </w:pPr>
    </w:p>
    <w:p w14:paraId="1A4F4DD9" w14:textId="77777777" w:rsidR="00396330" w:rsidRPr="00396330" w:rsidRDefault="00396330" w:rsidP="0029215B">
      <w:pPr>
        <w:pStyle w:val="a3"/>
        <w:spacing w:before="0"/>
        <w:ind w:left="0" w:firstLine="0"/>
        <w:jc w:val="center"/>
        <w:rPr>
          <w:i/>
          <w:strike/>
          <w:sz w:val="24"/>
          <w:szCs w:val="24"/>
        </w:rPr>
      </w:pPr>
      <w:r w:rsidRPr="00396330">
        <w:rPr>
          <w:bCs/>
          <w:i/>
          <w:sz w:val="24"/>
          <w:szCs w:val="24"/>
        </w:rPr>
        <w:t>Критерии оценивания навыка чтения</w:t>
      </w:r>
      <w:r w:rsidRPr="00396330">
        <w:rPr>
          <w:i/>
          <w:sz w:val="24"/>
          <w:szCs w:val="24"/>
        </w:rPr>
        <w:t xml:space="preserve"> для обучающихся 2-4 классов</w:t>
      </w:r>
    </w:p>
    <w:p w14:paraId="6F6A3F04" w14:textId="77777777" w:rsidR="00396330" w:rsidRPr="00396330" w:rsidRDefault="00396330" w:rsidP="0029215B">
      <w:pPr>
        <w:jc w:val="both"/>
        <w:rPr>
          <w:bCs/>
          <w:i/>
          <w:sz w:val="24"/>
          <w:szCs w:val="24"/>
        </w:rPr>
      </w:pPr>
    </w:p>
    <w:tbl>
      <w:tblPr>
        <w:tblStyle w:val="aa"/>
        <w:tblW w:w="0" w:type="auto"/>
        <w:tblLook w:val="04A0" w:firstRow="1" w:lastRow="0" w:firstColumn="1" w:lastColumn="0" w:noHBand="0" w:noVBand="1"/>
      </w:tblPr>
      <w:tblGrid>
        <w:gridCol w:w="968"/>
        <w:gridCol w:w="8602"/>
      </w:tblGrid>
      <w:tr w:rsidR="00396330" w:rsidRPr="00396330" w14:paraId="2D731F1F" w14:textId="77777777" w:rsidTr="00396330">
        <w:tc>
          <w:tcPr>
            <w:tcW w:w="817" w:type="dxa"/>
          </w:tcPr>
          <w:p w14:paraId="5A007DB4" w14:textId="77777777" w:rsidR="00396330" w:rsidRPr="00396330" w:rsidRDefault="00396330" w:rsidP="0029215B">
            <w:pPr>
              <w:rPr>
                <w:i/>
                <w:sz w:val="24"/>
                <w:szCs w:val="24"/>
              </w:rPr>
            </w:pPr>
            <w:r w:rsidRPr="00396330">
              <w:rPr>
                <w:i/>
                <w:sz w:val="24"/>
                <w:szCs w:val="24"/>
              </w:rPr>
              <w:t>Оценка</w:t>
            </w:r>
          </w:p>
        </w:tc>
        <w:tc>
          <w:tcPr>
            <w:tcW w:w="9747" w:type="dxa"/>
          </w:tcPr>
          <w:p w14:paraId="5FE348F7" w14:textId="77777777" w:rsidR="00396330" w:rsidRPr="00396330" w:rsidRDefault="00396330" w:rsidP="0029215B">
            <w:pPr>
              <w:jc w:val="center"/>
              <w:rPr>
                <w:b/>
                <w:i/>
                <w:sz w:val="24"/>
                <w:szCs w:val="24"/>
              </w:rPr>
            </w:pPr>
            <w:r w:rsidRPr="00396330">
              <w:rPr>
                <w:b/>
                <w:i/>
                <w:sz w:val="24"/>
                <w:szCs w:val="24"/>
              </w:rPr>
              <w:t>Критерии оценивания навыка чтения во 2 классе</w:t>
            </w:r>
          </w:p>
        </w:tc>
      </w:tr>
      <w:tr w:rsidR="00396330" w:rsidRPr="00396330" w14:paraId="2C9C36B0" w14:textId="77777777" w:rsidTr="00396330">
        <w:tc>
          <w:tcPr>
            <w:tcW w:w="817" w:type="dxa"/>
          </w:tcPr>
          <w:p w14:paraId="347DB79D" w14:textId="77777777" w:rsidR="00396330" w:rsidRPr="00396330" w:rsidRDefault="00396330" w:rsidP="0029215B">
            <w:pPr>
              <w:jc w:val="center"/>
              <w:rPr>
                <w:sz w:val="24"/>
                <w:szCs w:val="24"/>
              </w:rPr>
            </w:pPr>
          </w:p>
          <w:p w14:paraId="55F9C339" w14:textId="0B75E745" w:rsidR="00396330" w:rsidRPr="00396330" w:rsidRDefault="00396330" w:rsidP="0029215B">
            <w:pPr>
              <w:jc w:val="center"/>
              <w:rPr>
                <w:sz w:val="24"/>
                <w:szCs w:val="24"/>
              </w:rPr>
            </w:pPr>
            <w:r w:rsidRPr="00396330">
              <w:rPr>
                <w:sz w:val="24"/>
                <w:szCs w:val="24"/>
              </w:rPr>
              <w:t>«5»</w:t>
            </w:r>
          </w:p>
        </w:tc>
        <w:tc>
          <w:tcPr>
            <w:tcW w:w="9747" w:type="dxa"/>
          </w:tcPr>
          <w:p w14:paraId="69C33C98" w14:textId="77777777" w:rsidR="00396330" w:rsidRPr="00396330" w:rsidRDefault="00396330" w:rsidP="0029215B">
            <w:pPr>
              <w:jc w:val="both"/>
              <w:rPr>
                <w:sz w:val="24"/>
                <w:szCs w:val="24"/>
              </w:rPr>
            </w:pPr>
            <w:r w:rsidRPr="00396330">
              <w:rPr>
                <w:sz w:val="24"/>
                <w:szCs w:val="24"/>
              </w:rPr>
              <w:t>Обучающийся осознает прочитанное, чтение правильное, плавное, целыми словами (сложные по слоговой структуре слова допускается читать по слогам); читает выразительно; умеет самостоятельно делить текст на части, выделять главное; логично передавать содержание прочитанного.</w:t>
            </w:r>
          </w:p>
          <w:p w14:paraId="01F879BA" w14:textId="77777777" w:rsidR="00396330" w:rsidRPr="00396330" w:rsidRDefault="00396330" w:rsidP="0029215B">
            <w:pPr>
              <w:jc w:val="both"/>
              <w:rPr>
                <w:sz w:val="24"/>
                <w:szCs w:val="24"/>
              </w:rPr>
            </w:pPr>
            <w:r w:rsidRPr="00396330">
              <w:rPr>
                <w:sz w:val="24"/>
                <w:szCs w:val="24"/>
              </w:rPr>
              <w:t>Практически различает жанры: сказка, рассказ, стихотворение, загадка, пословица, поговорка. Умеет выделять изобразительно-выразительные средства (в рамках программы) и использовать их в своей речи</w:t>
            </w:r>
          </w:p>
          <w:tbl>
            <w:tblPr>
              <w:tblStyle w:val="aa"/>
              <w:tblW w:w="0" w:type="auto"/>
              <w:tblLook w:val="04A0" w:firstRow="1" w:lastRow="0" w:firstColumn="1" w:lastColumn="0" w:noHBand="0" w:noVBand="1"/>
            </w:tblPr>
            <w:tblGrid>
              <w:gridCol w:w="1841"/>
              <w:gridCol w:w="2565"/>
              <w:gridCol w:w="1979"/>
              <w:gridCol w:w="1991"/>
            </w:tblGrid>
            <w:tr w:rsidR="00396330" w:rsidRPr="00396330" w14:paraId="19951784" w14:textId="77777777" w:rsidTr="00396330">
              <w:tc>
                <w:tcPr>
                  <w:tcW w:w="2303" w:type="dxa"/>
                </w:tcPr>
                <w:p w14:paraId="34627444" w14:textId="77777777" w:rsidR="00396330" w:rsidRPr="00396330" w:rsidRDefault="00396330" w:rsidP="0029215B">
                  <w:pPr>
                    <w:rPr>
                      <w:sz w:val="24"/>
                      <w:szCs w:val="24"/>
                    </w:rPr>
                  </w:pPr>
                  <w:r w:rsidRPr="00396330">
                    <w:rPr>
                      <w:sz w:val="24"/>
                      <w:szCs w:val="24"/>
                    </w:rPr>
                    <w:t>Темп чтения вслух</w:t>
                  </w:r>
                </w:p>
              </w:tc>
              <w:tc>
                <w:tcPr>
                  <w:tcW w:w="2421" w:type="dxa"/>
                </w:tcPr>
                <w:p w14:paraId="4013282D" w14:textId="77777777" w:rsidR="00396330" w:rsidRPr="00396330" w:rsidRDefault="00396330" w:rsidP="0029215B">
                  <w:pPr>
                    <w:rPr>
                      <w:sz w:val="24"/>
                      <w:szCs w:val="24"/>
                    </w:rPr>
                  </w:pPr>
                  <w:r w:rsidRPr="00396330">
                    <w:rPr>
                      <w:sz w:val="24"/>
                      <w:szCs w:val="24"/>
                    </w:rPr>
                    <w:t>Общеобразовательный класс</w:t>
                  </w:r>
                </w:p>
              </w:tc>
              <w:tc>
                <w:tcPr>
                  <w:tcW w:w="2310" w:type="dxa"/>
                </w:tcPr>
                <w:p w14:paraId="39F91E2A" w14:textId="77777777" w:rsidR="00396330" w:rsidRPr="00396330" w:rsidRDefault="00396330" w:rsidP="0029215B">
                  <w:pPr>
                    <w:rPr>
                      <w:sz w:val="24"/>
                      <w:szCs w:val="24"/>
                    </w:rPr>
                  </w:pPr>
                  <w:r w:rsidRPr="00396330">
                    <w:rPr>
                      <w:sz w:val="24"/>
                      <w:szCs w:val="24"/>
                    </w:rPr>
                    <w:t>Прогимназия</w:t>
                  </w:r>
                </w:p>
              </w:tc>
              <w:tc>
                <w:tcPr>
                  <w:tcW w:w="2295" w:type="dxa"/>
                </w:tcPr>
                <w:p w14:paraId="2507069A" w14:textId="77777777" w:rsidR="00396330" w:rsidRPr="00396330" w:rsidRDefault="00396330" w:rsidP="0029215B">
                  <w:pPr>
                    <w:rPr>
                      <w:sz w:val="24"/>
                      <w:szCs w:val="24"/>
                    </w:rPr>
                  </w:pPr>
                  <w:r w:rsidRPr="00396330">
                    <w:rPr>
                      <w:sz w:val="24"/>
                      <w:szCs w:val="24"/>
                    </w:rPr>
                    <w:t>Классы КРО/ обучающиеся с ОВЗ</w:t>
                  </w:r>
                </w:p>
              </w:tc>
            </w:tr>
            <w:tr w:rsidR="00396330" w:rsidRPr="00396330" w14:paraId="59A7646B" w14:textId="77777777" w:rsidTr="00396330">
              <w:tc>
                <w:tcPr>
                  <w:tcW w:w="2303" w:type="dxa"/>
                </w:tcPr>
                <w:p w14:paraId="07B3E711" w14:textId="77777777" w:rsidR="00396330" w:rsidRPr="00396330" w:rsidRDefault="00396330" w:rsidP="0029215B">
                  <w:pPr>
                    <w:rPr>
                      <w:sz w:val="24"/>
                      <w:szCs w:val="24"/>
                    </w:rPr>
                  </w:pPr>
                  <w:r w:rsidRPr="00396330">
                    <w:rPr>
                      <w:sz w:val="24"/>
                      <w:szCs w:val="24"/>
                    </w:rPr>
                    <w:t>I полугодие</w:t>
                  </w:r>
                </w:p>
              </w:tc>
              <w:tc>
                <w:tcPr>
                  <w:tcW w:w="2421" w:type="dxa"/>
                </w:tcPr>
                <w:p w14:paraId="1BB42EED" w14:textId="77777777" w:rsidR="00396330" w:rsidRPr="00396330" w:rsidRDefault="00396330" w:rsidP="0029215B">
                  <w:pPr>
                    <w:rPr>
                      <w:sz w:val="24"/>
                      <w:szCs w:val="24"/>
                    </w:rPr>
                  </w:pPr>
                  <w:r w:rsidRPr="00396330">
                    <w:rPr>
                      <w:sz w:val="24"/>
                      <w:szCs w:val="24"/>
                    </w:rPr>
                    <w:t>41–50 сл./мин</w:t>
                  </w:r>
                </w:p>
              </w:tc>
              <w:tc>
                <w:tcPr>
                  <w:tcW w:w="2310" w:type="dxa"/>
                </w:tcPr>
                <w:p w14:paraId="6A78F2F7" w14:textId="77777777" w:rsidR="00396330" w:rsidRPr="00396330" w:rsidRDefault="00396330" w:rsidP="0029215B">
                  <w:pPr>
                    <w:rPr>
                      <w:sz w:val="24"/>
                      <w:szCs w:val="24"/>
                    </w:rPr>
                  </w:pPr>
                  <w:r w:rsidRPr="00396330">
                    <w:rPr>
                      <w:sz w:val="24"/>
                      <w:szCs w:val="24"/>
                    </w:rPr>
                    <w:t>61–70 сл./мин</w:t>
                  </w:r>
                </w:p>
              </w:tc>
              <w:tc>
                <w:tcPr>
                  <w:tcW w:w="2295" w:type="dxa"/>
                </w:tcPr>
                <w:p w14:paraId="3D0DE8C3" w14:textId="77777777" w:rsidR="00396330" w:rsidRPr="00396330" w:rsidRDefault="00396330" w:rsidP="0029215B">
                  <w:pPr>
                    <w:rPr>
                      <w:sz w:val="24"/>
                      <w:szCs w:val="24"/>
                    </w:rPr>
                  </w:pPr>
                  <w:r w:rsidRPr="00396330">
                    <w:rPr>
                      <w:sz w:val="24"/>
                      <w:szCs w:val="24"/>
                    </w:rPr>
                    <w:t>20–30 сл./мин</w:t>
                  </w:r>
                </w:p>
              </w:tc>
            </w:tr>
            <w:tr w:rsidR="00396330" w:rsidRPr="00396330" w14:paraId="5814A9ED" w14:textId="77777777" w:rsidTr="00396330">
              <w:tc>
                <w:tcPr>
                  <w:tcW w:w="2303" w:type="dxa"/>
                </w:tcPr>
                <w:p w14:paraId="05C44613" w14:textId="77777777" w:rsidR="00396330" w:rsidRPr="00396330" w:rsidRDefault="00396330" w:rsidP="0029215B">
                  <w:pPr>
                    <w:rPr>
                      <w:sz w:val="24"/>
                      <w:szCs w:val="24"/>
                    </w:rPr>
                  </w:pPr>
                  <w:r w:rsidRPr="00396330">
                    <w:rPr>
                      <w:sz w:val="24"/>
                      <w:szCs w:val="24"/>
                    </w:rPr>
                    <w:t>II полугодие</w:t>
                  </w:r>
                </w:p>
              </w:tc>
              <w:tc>
                <w:tcPr>
                  <w:tcW w:w="2421" w:type="dxa"/>
                </w:tcPr>
                <w:p w14:paraId="55C0FB47" w14:textId="77777777" w:rsidR="00396330" w:rsidRPr="00396330" w:rsidRDefault="00396330" w:rsidP="0029215B">
                  <w:pPr>
                    <w:rPr>
                      <w:sz w:val="24"/>
                      <w:szCs w:val="24"/>
                    </w:rPr>
                  </w:pPr>
                  <w:r w:rsidRPr="00396330">
                    <w:rPr>
                      <w:sz w:val="24"/>
                      <w:szCs w:val="24"/>
                    </w:rPr>
                    <w:t>51–60 сл./мин</w:t>
                  </w:r>
                </w:p>
              </w:tc>
              <w:tc>
                <w:tcPr>
                  <w:tcW w:w="2310" w:type="dxa"/>
                </w:tcPr>
                <w:p w14:paraId="6774AB5B" w14:textId="77777777" w:rsidR="00396330" w:rsidRPr="00396330" w:rsidRDefault="00396330" w:rsidP="0029215B">
                  <w:pPr>
                    <w:rPr>
                      <w:sz w:val="24"/>
                      <w:szCs w:val="24"/>
                    </w:rPr>
                  </w:pPr>
                  <w:r w:rsidRPr="00396330">
                    <w:rPr>
                      <w:sz w:val="24"/>
                      <w:szCs w:val="24"/>
                    </w:rPr>
                    <w:t>71–80 сл./мин</w:t>
                  </w:r>
                </w:p>
              </w:tc>
              <w:tc>
                <w:tcPr>
                  <w:tcW w:w="2295" w:type="dxa"/>
                </w:tcPr>
                <w:p w14:paraId="01DEB6BA" w14:textId="77777777" w:rsidR="00396330" w:rsidRPr="00396330" w:rsidRDefault="00396330" w:rsidP="0029215B">
                  <w:pPr>
                    <w:rPr>
                      <w:sz w:val="24"/>
                      <w:szCs w:val="24"/>
                    </w:rPr>
                  </w:pPr>
                  <w:r w:rsidRPr="00396330">
                    <w:rPr>
                      <w:sz w:val="24"/>
                      <w:szCs w:val="24"/>
                    </w:rPr>
                    <w:t>30–40 сл./мин</w:t>
                  </w:r>
                </w:p>
              </w:tc>
            </w:tr>
          </w:tbl>
          <w:p w14:paraId="2BC7D752" w14:textId="77777777" w:rsidR="00396330" w:rsidRPr="00396330" w:rsidRDefault="00396330" w:rsidP="0029215B">
            <w:pPr>
              <w:rPr>
                <w:sz w:val="24"/>
                <w:szCs w:val="24"/>
              </w:rPr>
            </w:pPr>
          </w:p>
        </w:tc>
      </w:tr>
      <w:tr w:rsidR="00396330" w:rsidRPr="00396330" w14:paraId="1C8E5DFA" w14:textId="77777777" w:rsidTr="00396330">
        <w:tc>
          <w:tcPr>
            <w:tcW w:w="817" w:type="dxa"/>
          </w:tcPr>
          <w:p w14:paraId="7FEAC5DD" w14:textId="77777777" w:rsidR="00396330" w:rsidRPr="00396330" w:rsidRDefault="00396330" w:rsidP="0029215B">
            <w:pPr>
              <w:jc w:val="center"/>
              <w:rPr>
                <w:sz w:val="24"/>
                <w:szCs w:val="24"/>
              </w:rPr>
            </w:pPr>
          </w:p>
          <w:p w14:paraId="6CB5BDDF" w14:textId="45360008" w:rsidR="00396330" w:rsidRPr="00396330" w:rsidRDefault="00396330" w:rsidP="0029215B">
            <w:pPr>
              <w:jc w:val="center"/>
              <w:rPr>
                <w:sz w:val="24"/>
                <w:szCs w:val="24"/>
              </w:rPr>
            </w:pPr>
            <w:r w:rsidRPr="00396330">
              <w:rPr>
                <w:sz w:val="24"/>
                <w:szCs w:val="24"/>
              </w:rPr>
              <w:t>«4»</w:t>
            </w:r>
          </w:p>
        </w:tc>
        <w:tc>
          <w:tcPr>
            <w:tcW w:w="9747" w:type="dxa"/>
          </w:tcPr>
          <w:p w14:paraId="13420754" w14:textId="77777777" w:rsidR="00396330" w:rsidRPr="00396330" w:rsidRDefault="00396330" w:rsidP="0029215B">
            <w:pPr>
              <w:rPr>
                <w:sz w:val="24"/>
                <w:szCs w:val="24"/>
              </w:rPr>
            </w:pPr>
            <w:r w:rsidRPr="00396330">
              <w:rPr>
                <w:sz w:val="24"/>
                <w:szCs w:val="24"/>
              </w:rPr>
              <w:t>Обучающийся читает целыми словами, осознает прочитанное, умеет делить текст на части, работать по заданию учителя (выборочное чтение, пересказ), но допускает 1–2 ошибки в прочтении слов и в соблюдении пауз, логических ударений. Умеет выделять изобразительно-выразительные средства</w:t>
            </w:r>
          </w:p>
          <w:tbl>
            <w:tblPr>
              <w:tblStyle w:val="aa"/>
              <w:tblW w:w="0" w:type="auto"/>
              <w:tblLook w:val="04A0" w:firstRow="1" w:lastRow="0" w:firstColumn="1" w:lastColumn="0" w:noHBand="0" w:noVBand="1"/>
            </w:tblPr>
            <w:tblGrid>
              <w:gridCol w:w="1837"/>
              <w:gridCol w:w="2565"/>
              <w:gridCol w:w="1976"/>
              <w:gridCol w:w="1998"/>
            </w:tblGrid>
            <w:tr w:rsidR="00396330" w:rsidRPr="00396330" w14:paraId="4EAEF362" w14:textId="77777777" w:rsidTr="00396330">
              <w:tc>
                <w:tcPr>
                  <w:tcW w:w="2331" w:type="dxa"/>
                </w:tcPr>
                <w:p w14:paraId="671FE9F8" w14:textId="77777777" w:rsidR="00396330" w:rsidRPr="00396330" w:rsidRDefault="00396330" w:rsidP="0029215B">
                  <w:pPr>
                    <w:rPr>
                      <w:sz w:val="24"/>
                      <w:szCs w:val="24"/>
                    </w:rPr>
                  </w:pPr>
                  <w:r w:rsidRPr="00396330">
                    <w:rPr>
                      <w:sz w:val="24"/>
                      <w:szCs w:val="24"/>
                    </w:rPr>
                    <w:t>Темп чтения вслух</w:t>
                  </w:r>
                </w:p>
              </w:tc>
              <w:tc>
                <w:tcPr>
                  <w:tcW w:w="2331" w:type="dxa"/>
                </w:tcPr>
                <w:p w14:paraId="4E5FC1BC" w14:textId="77777777" w:rsidR="00396330" w:rsidRPr="00396330" w:rsidRDefault="00396330" w:rsidP="0029215B">
                  <w:pPr>
                    <w:rPr>
                      <w:sz w:val="24"/>
                      <w:szCs w:val="24"/>
                    </w:rPr>
                  </w:pPr>
                  <w:r w:rsidRPr="00396330">
                    <w:rPr>
                      <w:sz w:val="24"/>
                      <w:szCs w:val="24"/>
                    </w:rPr>
                    <w:t>Общеобразовательный класс</w:t>
                  </w:r>
                </w:p>
              </w:tc>
              <w:tc>
                <w:tcPr>
                  <w:tcW w:w="2331" w:type="dxa"/>
                </w:tcPr>
                <w:p w14:paraId="4A981FB0" w14:textId="77777777" w:rsidR="00396330" w:rsidRPr="00396330" w:rsidRDefault="00396330" w:rsidP="0029215B">
                  <w:pPr>
                    <w:rPr>
                      <w:sz w:val="24"/>
                      <w:szCs w:val="24"/>
                    </w:rPr>
                  </w:pPr>
                  <w:r w:rsidRPr="00396330">
                    <w:rPr>
                      <w:sz w:val="24"/>
                      <w:szCs w:val="24"/>
                    </w:rPr>
                    <w:t>Прогимназия</w:t>
                  </w:r>
                </w:p>
              </w:tc>
              <w:tc>
                <w:tcPr>
                  <w:tcW w:w="2331" w:type="dxa"/>
                </w:tcPr>
                <w:p w14:paraId="49048D56" w14:textId="77777777" w:rsidR="00396330" w:rsidRPr="00396330" w:rsidRDefault="00396330" w:rsidP="0029215B">
                  <w:pPr>
                    <w:rPr>
                      <w:sz w:val="24"/>
                      <w:szCs w:val="24"/>
                    </w:rPr>
                  </w:pPr>
                  <w:r w:rsidRPr="00396330">
                    <w:rPr>
                      <w:sz w:val="24"/>
                      <w:szCs w:val="24"/>
                    </w:rPr>
                    <w:t>Классы КРО/ обучающиеся с ОВЗ</w:t>
                  </w:r>
                </w:p>
              </w:tc>
            </w:tr>
            <w:tr w:rsidR="00396330" w:rsidRPr="00396330" w14:paraId="1AF1C9D1" w14:textId="77777777" w:rsidTr="00396330">
              <w:tc>
                <w:tcPr>
                  <w:tcW w:w="2331" w:type="dxa"/>
                </w:tcPr>
                <w:p w14:paraId="28BBD9F5" w14:textId="77777777" w:rsidR="00396330" w:rsidRPr="00396330" w:rsidRDefault="00396330" w:rsidP="0029215B">
                  <w:pPr>
                    <w:rPr>
                      <w:sz w:val="24"/>
                      <w:szCs w:val="24"/>
                    </w:rPr>
                  </w:pPr>
                  <w:r w:rsidRPr="00396330">
                    <w:rPr>
                      <w:sz w:val="24"/>
                      <w:szCs w:val="24"/>
                    </w:rPr>
                    <w:t>I полугодие</w:t>
                  </w:r>
                </w:p>
              </w:tc>
              <w:tc>
                <w:tcPr>
                  <w:tcW w:w="2331" w:type="dxa"/>
                </w:tcPr>
                <w:p w14:paraId="49A5604C" w14:textId="77777777" w:rsidR="00396330" w:rsidRPr="00396330" w:rsidRDefault="00396330" w:rsidP="0029215B">
                  <w:pPr>
                    <w:rPr>
                      <w:sz w:val="24"/>
                      <w:szCs w:val="24"/>
                    </w:rPr>
                  </w:pPr>
                  <w:r w:rsidRPr="00396330">
                    <w:rPr>
                      <w:sz w:val="24"/>
                      <w:szCs w:val="24"/>
                    </w:rPr>
                    <w:t>31–40 сл./мин</w:t>
                  </w:r>
                </w:p>
              </w:tc>
              <w:tc>
                <w:tcPr>
                  <w:tcW w:w="2331" w:type="dxa"/>
                </w:tcPr>
                <w:p w14:paraId="686C2AB5" w14:textId="77777777" w:rsidR="00396330" w:rsidRPr="00396330" w:rsidRDefault="00396330" w:rsidP="0029215B">
                  <w:pPr>
                    <w:rPr>
                      <w:sz w:val="24"/>
                      <w:szCs w:val="24"/>
                    </w:rPr>
                  </w:pPr>
                  <w:r w:rsidRPr="00396330">
                    <w:rPr>
                      <w:sz w:val="24"/>
                      <w:szCs w:val="24"/>
                    </w:rPr>
                    <w:t>51–60 сл./мин</w:t>
                  </w:r>
                </w:p>
              </w:tc>
              <w:tc>
                <w:tcPr>
                  <w:tcW w:w="2331" w:type="dxa"/>
                </w:tcPr>
                <w:p w14:paraId="18AF5F90" w14:textId="77777777" w:rsidR="00396330" w:rsidRPr="00396330" w:rsidRDefault="00396330" w:rsidP="0029215B">
                  <w:pPr>
                    <w:rPr>
                      <w:sz w:val="24"/>
                      <w:szCs w:val="24"/>
                    </w:rPr>
                  </w:pPr>
                  <w:r w:rsidRPr="00396330">
                    <w:rPr>
                      <w:sz w:val="24"/>
                      <w:szCs w:val="24"/>
                    </w:rPr>
                    <w:t>15–20 сл./мин</w:t>
                  </w:r>
                </w:p>
              </w:tc>
            </w:tr>
            <w:tr w:rsidR="00396330" w:rsidRPr="00396330" w14:paraId="523BA43A" w14:textId="77777777" w:rsidTr="00396330">
              <w:tc>
                <w:tcPr>
                  <w:tcW w:w="2331" w:type="dxa"/>
                </w:tcPr>
                <w:p w14:paraId="48D81ABC" w14:textId="77777777" w:rsidR="00396330" w:rsidRPr="00396330" w:rsidRDefault="00396330" w:rsidP="0029215B">
                  <w:pPr>
                    <w:rPr>
                      <w:sz w:val="24"/>
                      <w:szCs w:val="24"/>
                    </w:rPr>
                  </w:pPr>
                  <w:r w:rsidRPr="00396330">
                    <w:rPr>
                      <w:sz w:val="24"/>
                      <w:szCs w:val="24"/>
                    </w:rPr>
                    <w:t>II полугодие</w:t>
                  </w:r>
                </w:p>
              </w:tc>
              <w:tc>
                <w:tcPr>
                  <w:tcW w:w="2331" w:type="dxa"/>
                </w:tcPr>
                <w:p w14:paraId="258686E6" w14:textId="77777777" w:rsidR="00396330" w:rsidRPr="00396330" w:rsidRDefault="00396330" w:rsidP="0029215B">
                  <w:pPr>
                    <w:rPr>
                      <w:sz w:val="24"/>
                      <w:szCs w:val="24"/>
                    </w:rPr>
                  </w:pPr>
                  <w:r w:rsidRPr="00396330">
                    <w:rPr>
                      <w:sz w:val="24"/>
                      <w:szCs w:val="24"/>
                    </w:rPr>
                    <w:t>41–50 сл./мин</w:t>
                  </w:r>
                </w:p>
              </w:tc>
              <w:tc>
                <w:tcPr>
                  <w:tcW w:w="2331" w:type="dxa"/>
                </w:tcPr>
                <w:p w14:paraId="34F1EEE9" w14:textId="77777777" w:rsidR="00396330" w:rsidRPr="00396330" w:rsidRDefault="00396330" w:rsidP="0029215B">
                  <w:pPr>
                    <w:rPr>
                      <w:sz w:val="24"/>
                      <w:szCs w:val="24"/>
                    </w:rPr>
                  </w:pPr>
                  <w:r w:rsidRPr="00396330">
                    <w:rPr>
                      <w:sz w:val="24"/>
                      <w:szCs w:val="24"/>
                    </w:rPr>
                    <w:t>61–70 сл./мин</w:t>
                  </w:r>
                </w:p>
              </w:tc>
              <w:tc>
                <w:tcPr>
                  <w:tcW w:w="2331" w:type="dxa"/>
                </w:tcPr>
                <w:p w14:paraId="406733D1" w14:textId="77777777" w:rsidR="00396330" w:rsidRPr="00396330" w:rsidRDefault="00396330" w:rsidP="0029215B">
                  <w:pPr>
                    <w:rPr>
                      <w:sz w:val="24"/>
                      <w:szCs w:val="24"/>
                    </w:rPr>
                  </w:pPr>
                  <w:r w:rsidRPr="00396330">
                    <w:rPr>
                      <w:sz w:val="24"/>
                      <w:szCs w:val="24"/>
                    </w:rPr>
                    <w:t>20–30 сл./мин</w:t>
                  </w:r>
                </w:p>
              </w:tc>
            </w:tr>
          </w:tbl>
          <w:p w14:paraId="551833F7" w14:textId="77777777" w:rsidR="00396330" w:rsidRPr="00396330" w:rsidRDefault="00396330" w:rsidP="0029215B">
            <w:pPr>
              <w:rPr>
                <w:sz w:val="24"/>
                <w:szCs w:val="24"/>
              </w:rPr>
            </w:pPr>
          </w:p>
        </w:tc>
      </w:tr>
      <w:tr w:rsidR="00396330" w:rsidRPr="00396330" w14:paraId="40C89F93" w14:textId="77777777" w:rsidTr="00396330">
        <w:tc>
          <w:tcPr>
            <w:tcW w:w="817" w:type="dxa"/>
          </w:tcPr>
          <w:p w14:paraId="1CB81218" w14:textId="77777777" w:rsidR="00396330" w:rsidRPr="00396330" w:rsidRDefault="00396330" w:rsidP="0029215B">
            <w:pPr>
              <w:jc w:val="center"/>
              <w:rPr>
                <w:sz w:val="24"/>
                <w:szCs w:val="24"/>
              </w:rPr>
            </w:pPr>
          </w:p>
          <w:p w14:paraId="5C9AE720" w14:textId="43AC1510" w:rsidR="00396330" w:rsidRPr="00396330" w:rsidRDefault="00396330" w:rsidP="0029215B">
            <w:pPr>
              <w:jc w:val="center"/>
              <w:rPr>
                <w:sz w:val="24"/>
                <w:szCs w:val="24"/>
              </w:rPr>
            </w:pPr>
            <w:r w:rsidRPr="00396330">
              <w:rPr>
                <w:sz w:val="24"/>
                <w:szCs w:val="24"/>
              </w:rPr>
              <w:t>«3»</w:t>
            </w:r>
          </w:p>
        </w:tc>
        <w:tc>
          <w:tcPr>
            <w:tcW w:w="9747" w:type="dxa"/>
          </w:tcPr>
          <w:p w14:paraId="3DA1B09C" w14:textId="77777777" w:rsidR="00396330" w:rsidRPr="00396330" w:rsidRDefault="00396330" w:rsidP="0029215B">
            <w:pPr>
              <w:rPr>
                <w:sz w:val="24"/>
                <w:szCs w:val="24"/>
              </w:rPr>
            </w:pPr>
            <w:r w:rsidRPr="00396330">
              <w:rPr>
                <w:sz w:val="24"/>
                <w:szCs w:val="24"/>
              </w:rPr>
              <w:t>Обучающийся осознает и воспроизводит прочитанное только с помощью наводящих вопросов учителя, нарушает последовательность изложения, допускает речевые ошибки. Допускает от 3 до 6 ошибок при чтении (путает, заменяет буквы, слоги и др.)</w:t>
            </w:r>
          </w:p>
          <w:tbl>
            <w:tblPr>
              <w:tblStyle w:val="aa"/>
              <w:tblW w:w="0" w:type="auto"/>
              <w:tblLook w:val="04A0" w:firstRow="1" w:lastRow="0" w:firstColumn="1" w:lastColumn="0" w:noHBand="0" w:noVBand="1"/>
            </w:tblPr>
            <w:tblGrid>
              <w:gridCol w:w="1845"/>
              <w:gridCol w:w="2565"/>
              <w:gridCol w:w="1981"/>
              <w:gridCol w:w="1985"/>
            </w:tblGrid>
            <w:tr w:rsidR="00396330" w:rsidRPr="00396330" w14:paraId="29D309F8" w14:textId="77777777" w:rsidTr="00396330">
              <w:tc>
                <w:tcPr>
                  <w:tcW w:w="2277" w:type="dxa"/>
                </w:tcPr>
                <w:p w14:paraId="7F011F6B" w14:textId="77777777" w:rsidR="00396330" w:rsidRPr="00396330" w:rsidRDefault="00396330" w:rsidP="0029215B">
                  <w:pPr>
                    <w:rPr>
                      <w:sz w:val="24"/>
                      <w:szCs w:val="24"/>
                    </w:rPr>
                  </w:pPr>
                  <w:r w:rsidRPr="00396330">
                    <w:rPr>
                      <w:sz w:val="24"/>
                      <w:szCs w:val="24"/>
                    </w:rPr>
                    <w:t>Темп чтения вслух</w:t>
                  </w:r>
                </w:p>
              </w:tc>
              <w:tc>
                <w:tcPr>
                  <w:tcW w:w="2420" w:type="dxa"/>
                </w:tcPr>
                <w:p w14:paraId="691F4866" w14:textId="77777777" w:rsidR="00396330" w:rsidRPr="00396330" w:rsidRDefault="00396330" w:rsidP="0029215B">
                  <w:pPr>
                    <w:rPr>
                      <w:sz w:val="24"/>
                      <w:szCs w:val="24"/>
                    </w:rPr>
                  </w:pPr>
                  <w:r w:rsidRPr="00396330">
                    <w:rPr>
                      <w:sz w:val="24"/>
                      <w:szCs w:val="24"/>
                    </w:rPr>
                    <w:t>Общеобразовательный класс</w:t>
                  </w:r>
                </w:p>
              </w:tc>
              <w:tc>
                <w:tcPr>
                  <w:tcW w:w="2290" w:type="dxa"/>
                </w:tcPr>
                <w:p w14:paraId="70296D0F" w14:textId="77777777" w:rsidR="00396330" w:rsidRPr="00396330" w:rsidRDefault="00396330" w:rsidP="0029215B">
                  <w:pPr>
                    <w:rPr>
                      <w:sz w:val="24"/>
                      <w:szCs w:val="24"/>
                    </w:rPr>
                  </w:pPr>
                  <w:r w:rsidRPr="00396330">
                    <w:rPr>
                      <w:sz w:val="24"/>
                      <w:szCs w:val="24"/>
                    </w:rPr>
                    <w:t>Прогимназия</w:t>
                  </w:r>
                </w:p>
              </w:tc>
              <w:tc>
                <w:tcPr>
                  <w:tcW w:w="2263" w:type="dxa"/>
                </w:tcPr>
                <w:p w14:paraId="0049C9E5" w14:textId="77777777" w:rsidR="00396330" w:rsidRPr="00396330" w:rsidRDefault="00396330" w:rsidP="0029215B">
                  <w:pPr>
                    <w:rPr>
                      <w:sz w:val="24"/>
                      <w:szCs w:val="24"/>
                    </w:rPr>
                  </w:pPr>
                  <w:r w:rsidRPr="00396330">
                    <w:rPr>
                      <w:sz w:val="24"/>
                      <w:szCs w:val="24"/>
                    </w:rPr>
                    <w:t>Классы КРО/ обучающиеся с ОВЗ</w:t>
                  </w:r>
                </w:p>
              </w:tc>
            </w:tr>
            <w:tr w:rsidR="00396330" w:rsidRPr="00396330" w14:paraId="28E4AEDF" w14:textId="77777777" w:rsidTr="00396330">
              <w:tc>
                <w:tcPr>
                  <w:tcW w:w="2277" w:type="dxa"/>
                </w:tcPr>
                <w:p w14:paraId="20323648" w14:textId="77777777" w:rsidR="00396330" w:rsidRPr="00396330" w:rsidRDefault="00396330" w:rsidP="0029215B">
                  <w:pPr>
                    <w:rPr>
                      <w:sz w:val="24"/>
                      <w:szCs w:val="24"/>
                    </w:rPr>
                  </w:pPr>
                  <w:r w:rsidRPr="00396330">
                    <w:rPr>
                      <w:sz w:val="24"/>
                      <w:szCs w:val="24"/>
                    </w:rPr>
                    <w:t>I полугодие</w:t>
                  </w:r>
                </w:p>
              </w:tc>
              <w:tc>
                <w:tcPr>
                  <w:tcW w:w="2420" w:type="dxa"/>
                </w:tcPr>
                <w:p w14:paraId="41591916" w14:textId="77777777" w:rsidR="00396330" w:rsidRPr="00396330" w:rsidRDefault="00396330" w:rsidP="0029215B">
                  <w:pPr>
                    <w:rPr>
                      <w:sz w:val="24"/>
                      <w:szCs w:val="24"/>
                    </w:rPr>
                  </w:pPr>
                  <w:r w:rsidRPr="00396330">
                    <w:rPr>
                      <w:sz w:val="24"/>
                      <w:szCs w:val="24"/>
                    </w:rPr>
                    <w:t>25–30 сл./мин</w:t>
                  </w:r>
                </w:p>
              </w:tc>
              <w:tc>
                <w:tcPr>
                  <w:tcW w:w="2290" w:type="dxa"/>
                </w:tcPr>
                <w:p w14:paraId="12242BEC" w14:textId="77777777" w:rsidR="00396330" w:rsidRPr="00396330" w:rsidRDefault="00396330" w:rsidP="0029215B">
                  <w:pPr>
                    <w:rPr>
                      <w:sz w:val="24"/>
                      <w:szCs w:val="24"/>
                    </w:rPr>
                  </w:pPr>
                  <w:r w:rsidRPr="00396330">
                    <w:rPr>
                      <w:sz w:val="24"/>
                      <w:szCs w:val="24"/>
                    </w:rPr>
                    <w:t>40–50 сл./мин</w:t>
                  </w:r>
                </w:p>
              </w:tc>
              <w:tc>
                <w:tcPr>
                  <w:tcW w:w="2263" w:type="dxa"/>
                </w:tcPr>
                <w:p w14:paraId="10B5C8CA" w14:textId="77777777" w:rsidR="00396330" w:rsidRPr="00396330" w:rsidRDefault="00396330" w:rsidP="0029215B">
                  <w:pPr>
                    <w:rPr>
                      <w:sz w:val="24"/>
                      <w:szCs w:val="24"/>
                    </w:rPr>
                  </w:pPr>
                  <w:r w:rsidRPr="00396330">
                    <w:rPr>
                      <w:sz w:val="24"/>
                      <w:szCs w:val="24"/>
                    </w:rPr>
                    <w:t>10–15 сл./мин</w:t>
                  </w:r>
                </w:p>
              </w:tc>
            </w:tr>
            <w:tr w:rsidR="00396330" w:rsidRPr="00396330" w14:paraId="3361502F" w14:textId="77777777" w:rsidTr="00396330">
              <w:tc>
                <w:tcPr>
                  <w:tcW w:w="2277" w:type="dxa"/>
                </w:tcPr>
                <w:p w14:paraId="68157168" w14:textId="77777777" w:rsidR="00396330" w:rsidRPr="00396330" w:rsidRDefault="00396330" w:rsidP="0029215B">
                  <w:pPr>
                    <w:rPr>
                      <w:sz w:val="24"/>
                      <w:szCs w:val="24"/>
                    </w:rPr>
                  </w:pPr>
                  <w:r w:rsidRPr="00396330">
                    <w:rPr>
                      <w:sz w:val="24"/>
                      <w:szCs w:val="24"/>
                    </w:rPr>
                    <w:t>II полугодие</w:t>
                  </w:r>
                </w:p>
              </w:tc>
              <w:tc>
                <w:tcPr>
                  <w:tcW w:w="2420" w:type="dxa"/>
                </w:tcPr>
                <w:p w14:paraId="19AC9F2A" w14:textId="77777777" w:rsidR="00396330" w:rsidRPr="00396330" w:rsidRDefault="00396330" w:rsidP="0029215B">
                  <w:pPr>
                    <w:rPr>
                      <w:sz w:val="24"/>
                      <w:szCs w:val="24"/>
                    </w:rPr>
                  </w:pPr>
                  <w:r w:rsidRPr="00396330">
                    <w:rPr>
                      <w:sz w:val="24"/>
                      <w:szCs w:val="24"/>
                    </w:rPr>
                    <w:t>31–40 сл./мин</w:t>
                  </w:r>
                </w:p>
              </w:tc>
              <w:tc>
                <w:tcPr>
                  <w:tcW w:w="2290" w:type="dxa"/>
                </w:tcPr>
                <w:p w14:paraId="0E62D5D1" w14:textId="77777777" w:rsidR="00396330" w:rsidRPr="00396330" w:rsidRDefault="00396330" w:rsidP="0029215B">
                  <w:pPr>
                    <w:rPr>
                      <w:sz w:val="24"/>
                      <w:szCs w:val="24"/>
                    </w:rPr>
                  </w:pPr>
                  <w:r w:rsidRPr="00396330">
                    <w:rPr>
                      <w:sz w:val="24"/>
                      <w:szCs w:val="24"/>
                    </w:rPr>
                    <w:t>50–60 сл./мин</w:t>
                  </w:r>
                </w:p>
              </w:tc>
              <w:tc>
                <w:tcPr>
                  <w:tcW w:w="2263" w:type="dxa"/>
                </w:tcPr>
                <w:p w14:paraId="00B17850" w14:textId="77777777" w:rsidR="00396330" w:rsidRPr="00396330" w:rsidRDefault="00396330" w:rsidP="0029215B">
                  <w:pPr>
                    <w:rPr>
                      <w:sz w:val="24"/>
                      <w:szCs w:val="24"/>
                    </w:rPr>
                  </w:pPr>
                  <w:r w:rsidRPr="00396330">
                    <w:rPr>
                      <w:sz w:val="24"/>
                      <w:szCs w:val="24"/>
                    </w:rPr>
                    <w:t>15–20 сл./мин</w:t>
                  </w:r>
                </w:p>
              </w:tc>
            </w:tr>
          </w:tbl>
          <w:p w14:paraId="374DDA9E" w14:textId="77777777" w:rsidR="00396330" w:rsidRPr="00396330" w:rsidRDefault="00396330" w:rsidP="0029215B">
            <w:pPr>
              <w:rPr>
                <w:sz w:val="24"/>
                <w:szCs w:val="24"/>
              </w:rPr>
            </w:pPr>
          </w:p>
        </w:tc>
      </w:tr>
      <w:tr w:rsidR="00396330" w:rsidRPr="00396330" w14:paraId="368734E3" w14:textId="77777777" w:rsidTr="00396330">
        <w:tc>
          <w:tcPr>
            <w:tcW w:w="817" w:type="dxa"/>
          </w:tcPr>
          <w:p w14:paraId="6B9EA729" w14:textId="77777777" w:rsidR="00396330" w:rsidRPr="00396330" w:rsidRDefault="00396330" w:rsidP="0029215B">
            <w:pPr>
              <w:jc w:val="center"/>
              <w:rPr>
                <w:sz w:val="24"/>
                <w:szCs w:val="24"/>
              </w:rPr>
            </w:pPr>
          </w:p>
          <w:p w14:paraId="407FCB27" w14:textId="3BB0DEB4" w:rsidR="00396330" w:rsidRPr="00396330" w:rsidRDefault="00396330" w:rsidP="0029215B">
            <w:pPr>
              <w:jc w:val="center"/>
              <w:rPr>
                <w:sz w:val="24"/>
                <w:szCs w:val="24"/>
              </w:rPr>
            </w:pPr>
            <w:r w:rsidRPr="00396330">
              <w:rPr>
                <w:sz w:val="24"/>
                <w:szCs w:val="24"/>
              </w:rPr>
              <w:t>«2»</w:t>
            </w:r>
          </w:p>
        </w:tc>
        <w:tc>
          <w:tcPr>
            <w:tcW w:w="9747" w:type="dxa"/>
          </w:tcPr>
          <w:p w14:paraId="01A1695E" w14:textId="77777777" w:rsidR="00396330" w:rsidRPr="00396330" w:rsidRDefault="00396330" w:rsidP="0029215B">
            <w:pPr>
              <w:rPr>
                <w:sz w:val="24"/>
                <w:szCs w:val="24"/>
              </w:rPr>
            </w:pPr>
            <w:r w:rsidRPr="00396330">
              <w:rPr>
                <w:sz w:val="24"/>
                <w:szCs w:val="24"/>
              </w:rPr>
              <w:t>Обучающийся читает по слогам, плохо понимает прочитанное, не может разделить текст на части даже с помощью учителя, не дифференцирует средства выразительности художественного текста (в рамках программы)</w:t>
            </w:r>
          </w:p>
          <w:tbl>
            <w:tblPr>
              <w:tblStyle w:val="aa"/>
              <w:tblW w:w="0" w:type="auto"/>
              <w:tblLook w:val="04A0" w:firstRow="1" w:lastRow="0" w:firstColumn="1" w:lastColumn="0" w:noHBand="0" w:noVBand="1"/>
            </w:tblPr>
            <w:tblGrid>
              <w:gridCol w:w="1841"/>
              <w:gridCol w:w="2565"/>
              <w:gridCol w:w="1979"/>
              <w:gridCol w:w="1991"/>
            </w:tblGrid>
            <w:tr w:rsidR="00396330" w:rsidRPr="00396330" w14:paraId="06A371AF" w14:textId="77777777" w:rsidTr="00396330">
              <w:tc>
                <w:tcPr>
                  <w:tcW w:w="2303" w:type="dxa"/>
                </w:tcPr>
                <w:p w14:paraId="2853F897" w14:textId="77777777" w:rsidR="00396330" w:rsidRPr="00396330" w:rsidRDefault="00396330" w:rsidP="0029215B">
                  <w:pPr>
                    <w:rPr>
                      <w:sz w:val="24"/>
                      <w:szCs w:val="24"/>
                    </w:rPr>
                  </w:pPr>
                  <w:r w:rsidRPr="00396330">
                    <w:rPr>
                      <w:sz w:val="24"/>
                      <w:szCs w:val="24"/>
                    </w:rPr>
                    <w:t>Темп чтения вслух</w:t>
                  </w:r>
                </w:p>
              </w:tc>
              <w:tc>
                <w:tcPr>
                  <w:tcW w:w="2421" w:type="dxa"/>
                </w:tcPr>
                <w:p w14:paraId="38749099" w14:textId="77777777" w:rsidR="00396330" w:rsidRPr="00396330" w:rsidRDefault="00396330" w:rsidP="0029215B">
                  <w:pPr>
                    <w:rPr>
                      <w:sz w:val="24"/>
                      <w:szCs w:val="24"/>
                    </w:rPr>
                  </w:pPr>
                  <w:r w:rsidRPr="00396330">
                    <w:rPr>
                      <w:sz w:val="24"/>
                      <w:szCs w:val="24"/>
                    </w:rPr>
                    <w:t>Общеобразовательный класс</w:t>
                  </w:r>
                </w:p>
              </w:tc>
              <w:tc>
                <w:tcPr>
                  <w:tcW w:w="2310" w:type="dxa"/>
                </w:tcPr>
                <w:p w14:paraId="6ADC1775" w14:textId="77777777" w:rsidR="00396330" w:rsidRPr="00396330" w:rsidRDefault="00396330" w:rsidP="0029215B">
                  <w:pPr>
                    <w:rPr>
                      <w:sz w:val="24"/>
                      <w:szCs w:val="24"/>
                    </w:rPr>
                  </w:pPr>
                  <w:r w:rsidRPr="00396330">
                    <w:rPr>
                      <w:sz w:val="24"/>
                      <w:szCs w:val="24"/>
                    </w:rPr>
                    <w:t>Прогимназия</w:t>
                  </w:r>
                </w:p>
              </w:tc>
              <w:tc>
                <w:tcPr>
                  <w:tcW w:w="2295" w:type="dxa"/>
                </w:tcPr>
                <w:p w14:paraId="187CCBCF" w14:textId="77777777" w:rsidR="00396330" w:rsidRPr="00396330" w:rsidRDefault="00396330" w:rsidP="0029215B">
                  <w:pPr>
                    <w:rPr>
                      <w:sz w:val="24"/>
                      <w:szCs w:val="24"/>
                    </w:rPr>
                  </w:pPr>
                  <w:r w:rsidRPr="00396330">
                    <w:rPr>
                      <w:sz w:val="24"/>
                      <w:szCs w:val="24"/>
                    </w:rPr>
                    <w:t>Классы КРО/ обучающиеся с ОВЗ</w:t>
                  </w:r>
                </w:p>
              </w:tc>
            </w:tr>
            <w:tr w:rsidR="00396330" w:rsidRPr="00396330" w14:paraId="3335E3A7" w14:textId="77777777" w:rsidTr="00396330">
              <w:tc>
                <w:tcPr>
                  <w:tcW w:w="2303" w:type="dxa"/>
                </w:tcPr>
                <w:p w14:paraId="474D03DE" w14:textId="77777777" w:rsidR="00396330" w:rsidRPr="00396330" w:rsidRDefault="00396330" w:rsidP="0029215B">
                  <w:pPr>
                    <w:rPr>
                      <w:sz w:val="24"/>
                      <w:szCs w:val="24"/>
                    </w:rPr>
                  </w:pPr>
                  <w:r w:rsidRPr="00396330">
                    <w:rPr>
                      <w:sz w:val="24"/>
                      <w:szCs w:val="24"/>
                    </w:rPr>
                    <w:t>I полугодие</w:t>
                  </w:r>
                </w:p>
              </w:tc>
              <w:tc>
                <w:tcPr>
                  <w:tcW w:w="2421" w:type="dxa"/>
                </w:tcPr>
                <w:p w14:paraId="709A2573" w14:textId="77777777" w:rsidR="00396330" w:rsidRPr="00396330" w:rsidRDefault="00396330" w:rsidP="0029215B">
                  <w:pPr>
                    <w:rPr>
                      <w:sz w:val="24"/>
                      <w:szCs w:val="24"/>
                    </w:rPr>
                  </w:pPr>
                  <w:r w:rsidRPr="00396330">
                    <w:rPr>
                      <w:sz w:val="24"/>
                      <w:szCs w:val="24"/>
                    </w:rPr>
                    <w:t>ниже 25 сл./мин</w:t>
                  </w:r>
                </w:p>
              </w:tc>
              <w:tc>
                <w:tcPr>
                  <w:tcW w:w="2310" w:type="dxa"/>
                </w:tcPr>
                <w:p w14:paraId="649BA9C1" w14:textId="77777777" w:rsidR="00396330" w:rsidRPr="00396330" w:rsidRDefault="00396330" w:rsidP="0029215B">
                  <w:pPr>
                    <w:rPr>
                      <w:sz w:val="24"/>
                      <w:szCs w:val="24"/>
                    </w:rPr>
                  </w:pPr>
                  <w:r w:rsidRPr="00396330">
                    <w:rPr>
                      <w:sz w:val="24"/>
                      <w:szCs w:val="24"/>
                    </w:rPr>
                    <w:t xml:space="preserve">            -</w:t>
                  </w:r>
                </w:p>
              </w:tc>
              <w:tc>
                <w:tcPr>
                  <w:tcW w:w="2295" w:type="dxa"/>
                </w:tcPr>
                <w:p w14:paraId="42CC506B" w14:textId="77777777" w:rsidR="00396330" w:rsidRPr="00396330" w:rsidRDefault="00396330" w:rsidP="0029215B">
                  <w:pPr>
                    <w:rPr>
                      <w:sz w:val="24"/>
                      <w:szCs w:val="24"/>
                    </w:rPr>
                  </w:pPr>
                  <w:r w:rsidRPr="00396330">
                    <w:rPr>
                      <w:sz w:val="24"/>
                      <w:szCs w:val="24"/>
                    </w:rPr>
                    <w:t>ниже 10 сл./мин</w:t>
                  </w:r>
                </w:p>
              </w:tc>
            </w:tr>
            <w:tr w:rsidR="00396330" w:rsidRPr="00396330" w14:paraId="39F7A740" w14:textId="77777777" w:rsidTr="00396330">
              <w:tc>
                <w:tcPr>
                  <w:tcW w:w="2303" w:type="dxa"/>
                </w:tcPr>
                <w:p w14:paraId="356B3BC9" w14:textId="77777777" w:rsidR="00396330" w:rsidRPr="00396330" w:rsidRDefault="00396330" w:rsidP="0029215B">
                  <w:pPr>
                    <w:rPr>
                      <w:sz w:val="24"/>
                      <w:szCs w:val="24"/>
                    </w:rPr>
                  </w:pPr>
                  <w:r w:rsidRPr="00396330">
                    <w:rPr>
                      <w:sz w:val="24"/>
                      <w:szCs w:val="24"/>
                    </w:rPr>
                    <w:t>II полугодие</w:t>
                  </w:r>
                </w:p>
              </w:tc>
              <w:tc>
                <w:tcPr>
                  <w:tcW w:w="2421" w:type="dxa"/>
                </w:tcPr>
                <w:p w14:paraId="6DE157BF" w14:textId="77777777" w:rsidR="00396330" w:rsidRPr="00396330" w:rsidRDefault="00396330" w:rsidP="0029215B">
                  <w:pPr>
                    <w:rPr>
                      <w:sz w:val="24"/>
                      <w:szCs w:val="24"/>
                    </w:rPr>
                  </w:pPr>
                  <w:r w:rsidRPr="00396330">
                    <w:rPr>
                      <w:sz w:val="24"/>
                      <w:szCs w:val="24"/>
                    </w:rPr>
                    <w:t>ниже 30 сл./мин</w:t>
                  </w:r>
                </w:p>
              </w:tc>
              <w:tc>
                <w:tcPr>
                  <w:tcW w:w="2310" w:type="dxa"/>
                </w:tcPr>
                <w:p w14:paraId="78F03065" w14:textId="77777777" w:rsidR="00396330" w:rsidRPr="00396330" w:rsidRDefault="00396330" w:rsidP="0029215B">
                  <w:pPr>
                    <w:rPr>
                      <w:sz w:val="24"/>
                      <w:szCs w:val="24"/>
                    </w:rPr>
                  </w:pPr>
                  <w:r w:rsidRPr="00396330">
                    <w:rPr>
                      <w:sz w:val="24"/>
                      <w:szCs w:val="24"/>
                    </w:rPr>
                    <w:t xml:space="preserve">            -</w:t>
                  </w:r>
                </w:p>
              </w:tc>
              <w:tc>
                <w:tcPr>
                  <w:tcW w:w="2295" w:type="dxa"/>
                </w:tcPr>
                <w:p w14:paraId="317D9631" w14:textId="77777777" w:rsidR="00396330" w:rsidRPr="00396330" w:rsidRDefault="00396330" w:rsidP="0029215B">
                  <w:pPr>
                    <w:rPr>
                      <w:sz w:val="24"/>
                      <w:szCs w:val="24"/>
                    </w:rPr>
                  </w:pPr>
                  <w:r w:rsidRPr="00396330">
                    <w:rPr>
                      <w:sz w:val="24"/>
                      <w:szCs w:val="24"/>
                    </w:rPr>
                    <w:t>ниже 55 сл./мин</w:t>
                  </w:r>
                </w:p>
              </w:tc>
            </w:tr>
          </w:tbl>
          <w:p w14:paraId="6CD806BB" w14:textId="77777777" w:rsidR="00396330" w:rsidRPr="00396330" w:rsidRDefault="00396330" w:rsidP="0029215B">
            <w:pPr>
              <w:rPr>
                <w:sz w:val="24"/>
                <w:szCs w:val="24"/>
              </w:rPr>
            </w:pPr>
          </w:p>
        </w:tc>
      </w:tr>
    </w:tbl>
    <w:p w14:paraId="7C04B32A" w14:textId="77777777" w:rsidR="00396330" w:rsidRPr="00396330" w:rsidRDefault="00396330" w:rsidP="0029215B">
      <w:pPr>
        <w:rPr>
          <w:b/>
          <w:sz w:val="24"/>
          <w:szCs w:val="24"/>
        </w:rPr>
      </w:pPr>
    </w:p>
    <w:tbl>
      <w:tblPr>
        <w:tblStyle w:val="aa"/>
        <w:tblW w:w="0" w:type="auto"/>
        <w:tblLook w:val="04A0" w:firstRow="1" w:lastRow="0" w:firstColumn="1" w:lastColumn="0" w:noHBand="0" w:noVBand="1"/>
      </w:tblPr>
      <w:tblGrid>
        <w:gridCol w:w="1037"/>
        <w:gridCol w:w="8533"/>
      </w:tblGrid>
      <w:tr w:rsidR="00396330" w:rsidRPr="00396330" w14:paraId="2E24AE2B" w14:textId="77777777" w:rsidTr="00396330">
        <w:tc>
          <w:tcPr>
            <w:tcW w:w="1088" w:type="dxa"/>
          </w:tcPr>
          <w:p w14:paraId="5B5A5621" w14:textId="77777777" w:rsidR="00396330" w:rsidRPr="00396330" w:rsidRDefault="00396330" w:rsidP="0029215B">
            <w:pPr>
              <w:rPr>
                <w:i/>
                <w:sz w:val="24"/>
                <w:szCs w:val="24"/>
              </w:rPr>
            </w:pPr>
            <w:r w:rsidRPr="00396330">
              <w:rPr>
                <w:i/>
                <w:sz w:val="24"/>
                <w:szCs w:val="24"/>
              </w:rPr>
              <w:t>Оценка</w:t>
            </w:r>
          </w:p>
        </w:tc>
        <w:tc>
          <w:tcPr>
            <w:tcW w:w="9476" w:type="dxa"/>
          </w:tcPr>
          <w:p w14:paraId="33A72434" w14:textId="77777777" w:rsidR="00396330" w:rsidRPr="00396330" w:rsidRDefault="00396330" w:rsidP="0029215B">
            <w:pPr>
              <w:rPr>
                <w:b/>
                <w:i/>
                <w:sz w:val="24"/>
                <w:szCs w:val="24"/>
              </w:rPr>
            </w:pPr>
            <w:r w:rsidRPr="00396330">
              <w:rPr>
                <w:b/>
                <w:i/>
                <w:sz w:val="24"/>
                <w:szCs w:val="24"/>
              </w:rPr>
              <w:t xml:space="preserve">                             Критерии оценивания навыка чтения в 3 классе</w:t>
            </w:r>
          </w:p>
        </w:tc>
      </w:tr>
      <w:tr w:rsidR="00396330" w:rsidRPr="00396330" w14:paraId="0CEF1C09" w14:textId="77777777" w:rsidTr="00396330">
        <w:tc>
          <w:tcPr>
            <w:tcW w:w="1088" w:type="dxa"/>
          </w:tcPr>
          <w:p w14:paraId="503A61D7" w14:textId="77777777" w:rsidR="00396330" w:rsidRPr="00396330" w:rsidRDefault="00396330" w:rsidP="0029215B">
            <w:pPr>
              <w:rPr>
                <w:sz w:val="24"/>
                <w:szCs w:val="24"/>
              </w:rPr>
            </w:pPr>
          </w:p>
          <w:p w14:paraId="6AC8541D" w14:textId="77777777" w:rsidR="00396330" w:rsidRPr="00396330" w:rsidRDefault="00396330" w:rsidP="0029215B">
            <w:pPr>
              <w:rPr>
                <w:sz w:val="24"/>
                <w:szCs w:val="24"/>
              </w:rPr>
            </w:pPr>
            <w:r w:rsidRPr="00396330">
              <w:rPr>
                <w:sz w:val="24"/>
                <w:szCs w:val="24"/>
              </w:rPr>
              <w:t xml:space="preserve">    «5»</w:t>
            </w:r>
          </w:p>
        </w:tc>
        <w:tc>
          <w:tcPr>
            <w:tcW w:w="9476" w:type="dxa"/>
          </w:tcPr>
          <w:p w14:paraId="224FC2AA" w14:textId="77777777" w:rsidR="00396330" w:rsidRPr="00396330" w:rsidRDefault="00396330" w:rsidP="0029215B">
            <w:pPr>
              <w:rPr>
                <w:sz w:val="24"/>
                <w:szCs w:val="24"/>
              </w:rPr>
            </w:pPr>
            <w:r w:rsidRPr="00396330">
              <w:rPr>
                <w:sz w:val="24"/>
                <w:szCs w:val="24"/>
              </w:rPr>
              <w:t>Обучающийся читает правильно, выразительно, плавно, целыми словами; умеет пересказывать текст, использует материал текста для составления рассказа на определенную тему, сопоставляет и осмысливает поступки героев, мотивы их поведения. Умеет выделять изобразительно-выразительные средства (в рамках программы) и использовать их в своей речи</w:t>
            </w:r>
          </w:p>
          <w:tbl>
            <w:tblPr>
              <w:tblStyle w:val="aa"/>
              <w:tblW w:w="0" w:type="auto"/>
              <w:tblLook w:val="04A0" w:firstRow="1" w:lastRow="0" w:firstColumn="1" w:lastColumn="0" w:noHBand="0" w:noVBand="1"/>
            </w:tblPr>
            <w:tblGrid>
              <w:gridCol w:w="1812"/>
              <w:gridCol w:w="2565"/>
              <w:gridCol w:w="1958"/>
              <w:gridCol w:w="1972"/>
            </w:tblGrid>
            <w:tr w:rsidR="00396330" w:rsidRPr="00396330" w14:paraId="6879FFE7" w14:textId="77777777" w:rsidTr="00396330">
              <w:tc>
                <w:tcPr>
                  <w:tcW w:w="2303" w:type="dxa"/>
                </w:tcPr>
                <w:p w14:paraId="68EBBD69" w14:textId="77777777" w:rsidR="00396330" w:rsidRPr="00396330" w:rsidRDefault="00396330" w:rsidP="0029215B">
                  <w:pPr>
                    <w:rPr>
                      <w:sz w:val="24"/>
                      <w:szCs w:val="24"/>
                    </w:rPr>
                  </w:pPr>
                  <w:r w:rsidRPr="00396330">
                    <w:rPr>
                      <w:sz w:val="24"/>
                      <w:szCs w:val="24"/>
                    </w:rPr>
                    <w:t>Темп чтения вслух</w:t>
                  </w:r>
                </w:p>
              </w:tc>
              <w:tc>
                <w:tcPr>
                  <w:tcW w:w="2421" w:type="dxa"/>
                </w:tcPr>
                <w:p w14:paraId="36CE5430" w14:textId="77777777" w:rsidR="00396330" w:rsidRPr="00396330" w:rsidRDefault="00396330" w:rsidP="0029215B">
                  <w:pPr>
                    <w:rPr>
                      <w:sz w:val="24"/>
                      <w:szCs w:val="24"/>
                    </w:rPr>
                  </w:pPr>
                  <w:r w:rsidRPr="00396330">
                    <w:rPr>
                      <w:sz w:val="24"/>
                      <w:szCs w:val="24"/>
                    </w:rPr>
                    <w:t>Общеобразовательный класс</w:t>
                  </w:r>
                </w:p>
              </w:tc>
              <w:tc>
                <w:tcPr>
                  <w:tcW w:w="2310" w:type="dxa"/>
                </w:tcPr>
                <w:p w14:paraId="2480969F" w14:textId="77777777" w:rsidR="00396330" w:rsidRPr="00396330" w:rsidRDefault="00396330" w:rsidP="0029215B">
                  <w:pPr>
                    <w:rPr>
                      <w:sz w:val="24"/>
                      <w:szCs w:val="24"/>
                    </w:rPr>
                  </w:pPr>
                  <w:r w:rsidRPr="00396330">
                    <w:rPr>
                      <w:sz w:val="24"/>
                      <w:szCs w:val="24"/>
                    </w:rPr>
                    <w:t>Прогимназия</w:t>
                  </w:r>
                </w:p>
              </w:tc>
              <w:tc>
                <w:tcPr>
                  <w:tcW w:w="2295" w:type="dxa"/>
                </w:tcPr>
                <w:p w14:paraId="741F1BCA" w14:textId="77777777" w:rsidR="00396330" w:rsidRPr="00396330" w:rsidRDefault="00396330" w:rsidP="0029215B">
                  <w:pPr>
                    <w:rPr>
                      <w:sz w:val="24"/>
                      <w:szCs w:val="24"/>
                    </w:rPr>
                  </w:pPr>
                  <w:r w:rsidRPr="00396330">
                    <w:rPr>
                      <w:sz w:val="24"/>
                      <w:szCs w:val="24"/>
                    </w:rPr>
                    <w:t>Классы КРО/ обучающиеся с ОВЗ</w:t>
                  </w:r>
                </w:p>
              </w:tc>
            </w:tr>
            <w:tr w:rsidR="00396330" w:rsidRPr="00396330" w14:paraId="49D3E110" w14:textId="77777777" w:rsidTr="00396330">
              <w:tc>
                <w:tcPr>
                  <w:tcW w:w="2303" w:type="dxa"/>
                </w:tcPr>
                <w:p w14:paraId="2B5B33EF" w14:textId="77777777" w:rsidR="00396330" w:rsidRPr="00396330" w:rsidRDefault="00396330" w:rsidP="0029215B">
                  <w:pPr>
                    <w:rPr>
                      <w:sz w:val="24"/>
                      <w:szCs w:val="24"/>
                    </w:rPr>
                  </w:pPr>
                  <w:r w:rsidRPr="00396330">
                    <w:rPr>
                      <w:sz w:val="24"/>
                      <w:szCs w:val="24"/>
                    </w:rPr>
                    <w:t>I полугодие</w:t>
                  </w:r>
                </w:p>
              </w:tc>
              <w:tc>
                <w:tcPr>
                  <w:tcW w:w="2421" w:type="dxa"/>
                </w:tcPr>
                <w:p w14:paraId="64E42AB1" w14:textId="77777777" w:rsidR="00396330" w:rsidRPr="00396330" w:rsidRDefault="00396330" w:rsidP="0029215B">
                  <w:pPr>
                    <w:rPr>
                      <w:sz w:val="24"/>
                      <w:szCs w:val="24"/>
                    </w:rPr>
                  </w:pPr>
                  <w:r w:rsidRPr="00396330">
                    <w:rPr>
                      <w:sz w:val="24"/>
                      <w:szCs w:val="24"/>
                    </w:rPr>
                    <w:t>61–70 сл./мин</w:t>
                  </w:r>
                </w:p>
              </w:tc>
              <w:tc>
                <w:tcPr>
                  <w:tcW w:w="2310" w:type="dxa"/>
                </w:tcPr>
                <w:p w14:paraId="2046C476" w14:textId="77777777" w:rsidR="00396330" w:rsidRPr="00396330" w:rsidRDefault="00396330" w:rsidP="0029215B">
                  <w:pPr>
                    <w:rPr>
                      <w:sz w:val="24"/>
                      <w:szCs w:val="24"/>
                    </w:rPr>
                  </w:pPr>
                  <w:r w:rsidRPr="00396330">
                    <w:rPr>
                      <w:sz w:val="24"/>
                      <w:szCs w:val="24"/>
                    </w:rPr>
                    <w:t>81–90 сл./мин</w:t>
                  </w:r>
                </w:p>
              </w:tc>
              <w:tc>
                <w:tcPr>
                  <w:tcW w:w="2295" w:type="dxa"/>
                </w:tcPr>
                <w:p w14:paraId="55EB9585" w14:textId="77777777" w:rsidR="00396330" w:rsidRPr="00396330" w:rsidRDefault="00396330" w:rsidP="0029215B">
                  <w:pPr>
                    <w:rPr>
                      <w:sz w:val="24"/>
                      <w:szCs w:val="24"/>
                    </w:rPr>
                  </w:pPr>
                  <w:r w:rsidRPr="00396330">
                    <w:rPr>
                      <w:sz w:val="24"/>
                      <w:szCs w:val="24"/>
                    </w:rPr>
                    <w:t>50–60 сл./мин</w:t>
                  </w:r>
                </w:p>
              </w:tc>
            </w:tr>
            <w:tr w:rsidR="00396330" w:rsidRPr="00396330" w14:paraId="6BCFF536" w14:textId="77777777" w:rsidTr="00396330">
              <w:tc>
                <w:tcPr>
                  <w:tcW w:w="2303" w:type="dxa"/>
                </w:tcPr>
                <w:p w14:paraId="606E032B" w14:textId="77777777" w:rsidR="00396330" w:rsidRPr="00396330" w:rsidRDefault="00396330" w:rsidP="0029215B">
                  <w:pPr>
                    <w:rPr>
                      <w:sz w:val="24"/>
                      <w:szCs w:val="24"/>
                    </w:rPr>
                  </w:pPr>
                  <w:r w:rsidRPr="00396330">
                    <w:rPr>
                      <w:sz w:val="24"/>
                      <w:szCs w:val="24"/>
                    </w:rPr>
                    <w:t>II полугодие</w:t>
                  </w:r>
                </w:p>
              </w:tc>
              <w:tc>
                <w:tcPr>
                  <w:tcW w:w="2421" w:type="dxa"/>
                </w:tcPr>
                <w:p w14:paraId="777C7916" w14:textId="77777777" w:rsidR="00396330" w:rsidRPr="00396330" w:rsidRDefault="00396330" w:rsidP="0029215B">
                  <w:pPr>
                    <w:rPr>
                      <w:sz w:val="24"/>
                      <w:szCs w:val="24"/>
                    </w:rPr>
                  </w:pPr>
                  <w:r w:rsidRPr="00396330">
                    <w:rPr>
                      <w:sz w:val="24"/>
                      <w:szCs w:val="24"/>
                    </w:rPr>
                    <w:t>71–80 сл./мин</w:t>
                  </w:r>
                </w:p>
              </w:tc>
              <w:tc>
                <w:tcPr>
                  <w:tcW w:w="2310" w:type="dxa"/>
                </w:tcPr>
                <w:p w14:paraId="7D3E337B" w14:textId="77777777" w:rsidR="00396330" w:rsidRPr="00396330" w:rsidRDefault="00396330" w:rsidP="0029215B">
                  <w:pPr>
                    <w:rPr>
                      <w:sz w:val="24"/>
                      <w:szCs w:val="24"/>
                    </w:rPr>
                  </w:pPr>
                  <w:r w:rsidRPr="00396330">
                    <w:rPr>
                      <w:sz w:val="24"/>
                      <w:szCs w:val="24"/>
                    </w:rPr>
                    <w:t>91–100 сл./мин</w:t>
                  </w:r>
                </w:p>
              </w:tc>
              <w:tc>
                <w:tcPr>
                  <w:tcW w:w="2295" w:type="dxa"/>
                </w:tcPr>
                <w:p w14:paraId="5649E480" w14:textId="77777777" w:rsidR="00396330" w:rsidRPr="00396330" w:rsidRDefault="00396330" w:rsidP="0029215B">
                  <w:pPr>
                    <w:rPr>
                      <w:sz w:val="24"/>
                      <w:szCs w:val="24"/>
                    </w:rPr>
                  </w:pPr>
                  <w:r w:rsidRPr="00396330">
                    <w:rPr>
                      <w:sz w:val="24"/>
                      <w:szCs w:val="24"/>
                    </w:rPr>
                    <w:t>60–70 сл./мин</w:t>
                  </w:r>
                </w:p>
              </w:tc>
            </w:tr>
          </w:tbl>
          <w:p w14:paraId="23FF1C58" w14:textId="77777777" w:rsidR="00396330" w:rsidRPr="00396330" w:rsidRDefault="00396330" w:rsidP="0029215B">
            <w:pPr>
              <w:rPr>
                <w:sz w:val="24"/>
                <w:szCs w:val="24"/>
              </w:rPr>
            </w:pPr>
          </w:p>
        </w:tc>
      </w:tr>
      <w:tr w:rsidR="00396330" w:rsidRPr="00396330" w14:paraId="653ABA98" w14:textId="77777777" w:rsidTr="00396330">
        <w:tc>
          <w:tcPr>
            <w:tcW w:w="1088" w:type="dxa"/>
          </w:tcPr>
          <w:p w14:paraId="4C13445C" w14:textId="77777777" w:rsidR="00396330" w:rsidRPr="00396330" w:rsidRDefault="00396330" w:rsidP="0029215B">
            <w:pPr>
              <w:rPr>
                <w:sz w:val="24"/>
                <w:szCs w:val="24"/>
              </w:rPr>
            </w:pPr>
            <w:r w:rsidRPr="00396330">
              <w:rPr>
                <w:sz w:val="24"/>
                <w:szCs w:val="24"/>
              </w:rPr>
              <w:t xml:space="preserve">    </w:t>
            </w:r>
          </w:p>
          <w:p w14:paraId="1A325504" w14:textId="77777777" w:rsidR="00396330" w:rsidRPr="00396330" w:rsidRDefault="00396330" w:rsidP="0029215B">
            <w:pPr>
              <w:rPr>
                <w:sz w:val="24"/>
                <w:szCs w:val="24"/>
              </w:rPr>
            </w:pPr>
            <w:r w:rsidRPr="00396330">
              <w:rPr>
                <w:sz w:val="24"/>
                <w:szCs w:val="24"/>
              </w:rPr>
              <w:t xml:space="preserve">    «4»</w:t>
            </w:r>
          </w:p>
        </w:tc>
        <w:tc>
          <w:tcPr>
            <w:tcW w:w="9476" w:type="dxa"/>
          </w:tcPr>
          <w:p w14:paraId="17F43AE5" w14:textId="77777777" w:rsidR="00396330" w:rsidRPr="00396330" w:rsidRDefault="00396330" w:rsidP="0029215B">
            <w:pPr>
              <w:rPr>
                <w:sz w:val="24"/>
                <w:szCs w:val="24"/>
              </w:rPr>
            </w:pPr>
            <w:r w:rsidRPr="00396330">
              <w:rPr>
                <w:sz w:val="24"/>
                <w:szCs w:val="24"/>
              </w:rPr>
              <w:t>Обучающийся читает правильно, осознанно, но невыразительно, иногда переходит на слоговое чтение, допускает при чтении 3–6 ошибок, пересказывает или составляет план с помощью наводящих вопросов учителя</w:t>
            </w:r>
          </w:p>
          <w:tbl>
            <w:tblPr>
              <w:tblStyle w:val="aa"/>
              <w:tblW w:w="0" w:type="auto"/>
              <w:tblLook w:val="04A0" w:firstRow="1" w:lastRow="0" w:firstColumn="1" w:lastColumn="0" w:noHBand="0" w:noVBand="1"/>
            </w:tblPr>
            <w:tblGrid>
              <w:gridCol w:w="1808"/>
              <w:gridCol w:w="2565"/>
              <w:gridCol w:w="1956"/>
              <w:gridCol w:w="1978"/>
            </w:tblGrid>
            <w:tr w:rsidR="00396330" w:rsidRPr="00396330" w14:paraId="6F047927" w14:textId="77777777" w:rsidTr="00396330">
              <w:tc>
                <w:tcPr>
                  <w:tcW w:w="2331" w:type="dxa"/>
                </w:tcPr>
                <w:p w14:paraId="0F841EC3" w14:textId="77777777" w:rsidR="00396330" w:rsidRPr="00396330" w:rsidRDefault="00396330" w:rsidP="0029215B">
                  <w:pPr>
                    <w:rPr>
                      <w:sz w:val="24"/>
                      <w:szCs w:val="24"/>
                    </w:rPr>
                  </w:pPr>
                  <w:r w:rsidRPr="00396330">
                    <w:rPr>
                      <w:sz w:val="24"/>
                      <w:szCs w:val="24"/>
                    </w:rPr>
                    <w:t>Темп чтения вслух</w:t>
                  </w:r>
                </w:p>
              </w:tc>
              <w:tc>
                <w:tcPr>
                  <w:tcW w:w="2331" w:type="dxa"/>
                </w:tcPr>
                <w:p w14:paraId="5A9CE1D3" w14:textId="77777777" w:rsidR="00396330" w:rsidRPr="00396330" w:rsidRDefault="00396330" w:rsidP="0029215B">
                  <w:pPr>
                    <w:rPr>
                      <w:sz w:val="24"/>
                      <w:szCs w:val="24"/>
                    </w:rPr>
                  </w:pPr>
                  <w:r w:rsidRPr="00396330">
                    <w:rPr>
                      <w:sz w:val="24"/>
                      <w:szCs w:val="24"/>
                    </w:rPr>
                    <w:t>Общеобразовательный класс</w:t>
                  </w:r>
                </w:p>
              </w:tc>
              <w:tc>
                <w:tcPr>
                  <w:tcW w:w="2331" w:type="dxa"/>
                </w:tcPr>
                <w:p w14:paraId="4F904454" w14:textId="77777777" w:rsidR="00396330" w:rsidRPr="00396330" w:rsidRDefault="00396330" w:rsidP="0029215B">
                  <w:pPr>
                    <w:rPr>
                      <w:sz w:val="24"/>
                      <w:szCs w:val="24"/>
                    </w:rPr>
                  </w:pPr>
                  <w:r w:rsidRPr="00396330">
                    <w:rPr>
                      <w:sz w:val="24"/>
                      <w:szCs w:val="24"/>
                    </w:rPr>
                    <w:t>Прогимназия</w:t>
                  </w:r>
                </w:p>
              </w:tc>
              <w:tc>
                <w:tcPr>
                  <w:tcW w:w="2331" w:type="dxa"/>
                </w:tcPr>
                <w:p w14:paraId="6C9A1AD6" w14:textId="77777777" w:rsidR="00396330" w:rsidRPr="00396330" w:rsidRDefault="00396330" w:rsidP="0029215B">
                  <w:pPr>
                    <w:rPr>
                      <w:sz w:val="24"/>
                      <w:szCs w:val="24"/>
                    </w:rPr>
                  </w:pPr>
                  <w:r w:rsidRPr="00396330">
                    <w:rPr>
                      <w:sz w:val="24"/>
                      <w:szCs w:val="24"/>
                    </w:rPr>
                    <w:t>Классы КРО/ обучающиеся с ОВЗ</w:t>
                  </w:r>
                </w:p>
              </w:tc>
            </w:tr>
            <w:tr w:rsidR="00396330" w:rsidRPr="00396330" w14:paraId="665918D4" w14:textId="77777777" w:rsidTr="00396330">
              <w:tc>
                <w:tcPr>
                  <w:tcW w:w="2331" w:type="dxa"/>
                </w:tcPr>
                <w:p w14:paraId="19A8BF49" w14:textId="77777777" w:rsidR="00396330" w:rsidRPr="00396330" w:rsidRDefault="00396330" w:rsidP="0029215B">
                  <w:pPr>
                    <w:rPr>
                      <w:sz w:val="24"/>
                      <w:szCs w:val="24"/>
                    </w:rPr>
                  </w:pPr>
                  <w:r w:rsidRPr="00396330">
                    <w:rPr>
                      <w:sz w:val="24"/>
                      <w:szCs w:val="24"/>
                    </w:rPr>
                    <w:t>I полугодие</w:t>
                  </w:r>
                </w:p>
              </w:tc>
              <w:tc>
                <w:tcPr>
                  <w:tcW w:w="2331" w:type="dxa"/>
                </w:tcPr>
                <w:p w14:paraId="79BF1F92" w14:textId="77777777" w:rsidR="00396330" w:rsidRPr="00396330" w:rsidRDefault="00396330" w:rsidP="0029215B">
                  <w:pPr>
                    <w:rPr>
                      <w:sz w:val="24"/>
                      <w:szCs w:val="24"/>
                    </w:rPr>
                  </w:pPr>
                  <w:r w:rsidRPr="00396330">
                    <w:rPr>
                      <w:sz w:val="24"/>
                      <w:szCs w:val="24"/>
                    </w:rPr>
                    <w:t>51–60 сл./мин</w:t>
                  </w:r>
                </w:p>
              </w:tc>
              <w:tc>
                <w:tcPr>
                  <w:tcW w:w="2331" w:type="dxa"/>
                </w:tcPr>
                <w:p w14:paraId="342B0BE4" w14:textId="77777777" w:rsidR="00396330" w:rsidRPr="00396330" w:rsidRDefault="00396330" w:rsidP="0029215B">
                  <w:pPr>
                    <w:rPr>
                      <w:sz w:val="24"/>
                      <w:szCs w:val="24"/>
                    </w:rPr>
                  </w:pPr>
                  <w:r w:rsidRPr="00396330">
                    <w:rPr>
                      <w:sz w:val="24"/>
                      <w:szCs w:val="24"/>
                    </w:rPr>
                    <w:t>71–80 сл./мин</w:t>
                  </w:r>
                </w:p>
              </w:tc>
              <w:tc>
                <w:tcPr>
                  <w:tcW w:w="2331" w:type="dxa"/>
                </w:tcPr>
                <w:p w14:paraId="7273FA60" w14:textId="77777777" w:rsidR="00396330" w:rsidRPr="00396330" w:rsidRDefault="00396330" w:rsidP="0029215B">
                  <w:pPr>
                    <w:rPr>
                      <w:sz w:val="24"/>
                      <w:szCs w:val="24"/>
                    </w:rPr>
                  </w:pPr>
                  <w:r w:rsidRPr="00396330">
                    <w:rPr>
                      <w:sz w:val="24"/>
                      <w:szCs w:val="24"/>
                    </w:rPr>
                    <w:t>40–50 сл./мин</w:t>
                  </w:r>
                </w:p>
              </w:tc>
            </w:tr>
            <w:tr w:rsidR="00396330" w:rsidRPr="00396330" w14:paraId="3AA067D4" w14:textId="77777777" w:rsidTr="00396330">
              <w:tc>
                <w:tcPr>
                  <w:tcW w:w="2331" w:type="dxa"/>
                </w:tcPr>
                <w:p w14:paraId="031A62D9" w14:textId="77777777" w:rsidR="00396330" w:rsidRPr="00396330" w:rsidRDefault="00396330" w:rsidP="0029215B">
                  <w:pPr>
                    <w:rPr>
                      <w:sz w:val="24"/>
                      <w:szCs w:val="24"/>
                    </w:rPr>
                  </w:pPr>
                  <w:r w:rsidRPr="00396330">
                    <w:rPr>
                      <w:sz w:val="24"/>
                      <w:szCs w:val="24"/>
                    </w:rPr>
                    <w:t>II полугодие</w:t>
                  </w:r>
                </w:p>
              </w:tc>
              <w:tc>
                <w:tcPr>
                  <w:tcW w:w="2331" w:type="dxa"/>
                </w:tcPr>
                <w:p w14:paraId="264ECC8A" w14:textId="77777777" w:rsidR="00396330" w:rsidRPr="00396330" w:rsidRDefault="00396330" w:rsidP="0029215B">
                  <w:pPr>
                    <w:rPr>
                      <w:sz w:val="24"/>
                      <w:szCs w:val="24"/>
                    </w:rPr>
                  </w:pPr>
                  <w:r w:rsidRPr="00396330">
                    <w:rPr>
                      <w:sz w:val="24"/>
                      <w:szCs w:val="24"/>
                    </w:rPr>
                    <w:t>61–70 сл./мин</w:t>
                  </w:r>
                </w:p>
              </w:tc>
              <w:tc>
                <w:tcPr>
                  <w:tcW w:w="2331" w:type="dxa"/>
                </w:tcPr>
                <w:p w14:paraId="38099C55" w14:textId="77777777" w:rsidR="00396330" w:rsidRPr="00396330" w:rsidRDefault="00396330" w:rsidP="0029215B">
                  <w:pPr>
                    <w:rPr>
                      <w:sz w:val="24"/>
                      <w:szCs w:val="24"/>
                    </w:rPr>
                  </w:pPr>
                  <w:r w:rsidRPr="00396330">
                    <w:rPr>
                      <w:sz w:val="24"/>
                      <w:szCs w:val="24"/>
                    </w:rPr>
                    <w:t>81–90 сл./мин</w:t>
                  </w:r>
                </w:p>
              </w:tc>
              <w:tc>
                <w:tcPr>
                  <w:tcW w:w="2331" w:type="dxa"/>
                </w:tcPr>
                <w:p w14:paraId="63BF3D52" w14:textId="77777777" w:rsidR="00396330" w:rsidRPr="00396330" w:rsidRDefault="00396330" w:rsidP="0029215B">
                  <w:pPr>
                    <w:rPr>
                      <w:sz w:val="24"/>
                      <w:szCs w:val="24"/>
                    </w:rPr>
                  </w:pPr>
                  <w:r w:rsidRPr="00396330">
                    <w:rPr>
                      <w:sz w:val="24"/>
                      <w:szCs w:val="24"/>
                    </w:rPr>
                    <w:t>50–60 сл./мин</w:t>
                  </w:r>
                </w:p>
              </w:tc>
            </w:tr>
          </w:tbl>
          <w:p w14:paraId="36BBFF37" w14:textId="77777777" w:rsidR="00396330" w:rsidRPr="00396330" w:rsidRDefault="00396330" w:rsidP="0029215B">
            <w:pPr>
              <w:rPr>
                <w:sz w:val="24"/>
                <w:szCs w:val="24"/>
              </w:rPr>
            </w:pPr>
          </w:p>
        </w:tc>
      </w:tr>
      <w:tr w:rsidR="00396330" w:rsidRPr="00396330" w14:paraId="464D0ED1" w14:textId="77777777" w:rsidTr="00396330">
        <w:tc>
          <w:tcPr>
            <w:tcW w:w="1088" w:type="dxa"/>
          </w:tcPr>
          <w:p w14:paraId="19153C5A" w14:textId="77777777" w:rsidR="00396330" w:rsidRPr="00396330" w:rsidRDefault="00396330" w:rsidP="0029215B">
            <w:pPr>
              <w:rPr>
                <w:sz w:val="24"/>
                <w:szCs w:val="24"/>
              </w:rPr>
            </w:pPr>
          </w:p>
          <w:p w14:paraId="5EB90815" w14:textId="77777777" w:rsidR="00396330" w:rsidRPr="00396330" w:rsidRDefault="00396330" w:rsidP="0029215B">
            <w:pPr>
              <w:rPr>
                <w:sz w:val="24"/>
                <w:szCs w:val="24"/>
              </w:rPr>
            </w:pPr>
            <w:r w:rsidRPr="00396330">
              <w:rPr>
                <w:sz w:val="24"/>
                <w:szCs w:val="24"/>
              </w:rPr>
              <w:t xml:space="preserve">    «3»</w:t>
            </w:r>
          </w:p>
        </w:tc>
        <w:tc>
          <w:tcPr>
            <w:tcW w:w="9476" w:type="dxa"/>
          </w:tcPr>
          <w:p w14:paraId="7B780117" w14:textId="77777777" w:rsidR="00396330" w:rsidRPr="00396330" w:rsidRDefault="00396330" w:rsidP="0029215B">
            <w:pPr>
              <w:rPr>
                <w:sz w:val="24"/>
                <w:szCs w:val="24"/>
              </w:rPr>
            </w:pPr>
            <w:r w:rsidRPr="00396330">
              <w:rPr>
                <w:sz w:val="24"/>
                <w:szCs w:val="24"/>
              </w:rPr>
              <w:t>Обучающийся читает правильно, осознанно, но невыразительно, иногда переходит на слоговое чтение, допускает при чтении 3–6 ошибок, пересказывает или составляет план с помощью наводящих вопросов учителя</w:t>
            </w:r>
          </w:p>
          <w:tbl>
            <w:tblPr>
              <w:tblStyle w:val="aa"/>
              <w:tblW w:w="0" w:type="auto"/>
              <w:tblLook w:val="04A0" w:firstRow="1" w:lastRow="0" w:firstColumn="1" w:lastColumn="0" w:noHBand="0" w:noVBand="1"/>
            </w:tblPr>
            <w:tblGrid>
              <w:gridCol w:w="1808"/>
              <w:gridCol w:w="2565"/>
              <w:gridCol w:w="1956"/>
              <w:gridCol w:w="1978"/>
            </w:tblGrid>
            <w:tr w:rsidR="00396330" w:rsidRPr="00396330" w14:paraId="3D86C11A" w14:textId="77777777" w:rsidTr="00396330">
              <w:tc>
                <w:tcPr>
                  <w:tcW w:w="2331" w:type="dxa"/>
                </w:tcPr>
                <w:p w14:paraId="45CECC09" w14:textId="77777777" w:rsidR="00396330" w:rsidRPr="00396330" w:rsidRDefault="00396330" w:rsidP="0029215B">
                  <w:pPr>
                    <w:rPr>
                      <w:sz w:val="24"/>
                      <w:szCs w:val="24"/>
                    </w:rPr>
                  </w:pPr>
                  <w:r w:rsidRPr="00396330">
                    <w:rPr>
                      <w:sz w:val="24"/>
                      <w:szCs w:val="24"/>
                    </w:rPr>
                    <w:t>Темп чтения вслух</w:t>
                  </w:r>
                </w:p>
              </w:tc>
              <w:tc>
                <w:tcPr>
                  <w:tcW w:w="2331" w:type="dxa"/>
                </w:tcPr>
                <w:p w14:paraId="297658B3" w14:textId="77777777" w:rsidR="00396330" w:rsidRPr="00396330" w:rsidRDefault="00396330" w:rsidP="0029215B">
                  <w:pPr>
                    <w:rPr>
                      <w:sz w:val="24"/>
                      <w:szCs w:val="24"/>
                    </w:rPr>
                  </w:pPr>
                  <w:r w:rsidRPr="00396330">
                    <w:rPr>
                      <w:sz w:val="24"/>
                      <w:szCs w:val="24"/>
                    </w:rPr>
                    <w:t>Общеобразовательный класс</w:t>
                  </w:r>
                </w:p>
              </w:tc>
              <w:tc>
                <w:tcPr>
                  <w:tcW w:w="2331" w:type="dxa"/>
                </w:tcPr>
                <w:p w14:paraId="3C35A64A" w14:textId="77777777" w:rsidR="00396330" w:rsidRPr="00396330" w:rsidRDefault="00396330" w:rsidP="0029215B">
                  <w:pPr>
                    <w:rPr>
                      <w:sz w:val="24"/>
                      <w:szCs w:val="24"/>
                    </w:rPr>
                  </w:pPr>
                  <w:r w:rsidRPr="00396330">
                    <w:rPr>
                      <w:sz w:val="24"/>
                      <w:szCs w:val="24"/>
                    </w:rPr>
                    <w:t>Прогимназия</w:t>
                  </w:r>
                </w:p>
              </w:tc>
              <w:tc>
                <w:tcPr>
                  <w:tcW w:w="2331" w:type="dxa"/>
                </w:tcPr>
                <w:p w14:paraId="713947DC" w14:textId="77777777" w:rsidR="00396330" w:rsidRPr="00396330" w:rsidRDefault="00396330" w:rsidP="0029215B">
                  <w:pPr>
                    <w:rPr>
                      <w:sz w:val="24"/>
                      <w:szCs w:val="24"/>
                    </w:rPr>
                  </w:pPr>
                  <w:r w:rsidRPr="00396330">
                    <w:rPr>
                      <w:sz w:val="24"/>
                      <w:szCs w:val="24"/>
                    </w:rPr>
                    <w:t>Классы КРО/ обучающиеся с ОВЗ</w:t>
                  </w:r>
                </w:p>
              </w:tc>
            </w:tr>
            <w:tr w:rsidR="00396330" w:rsidRPr="00396330" w14:paraId="43EDDEF0" w14:textId="77777777" w:rsidTr="00396330">
              <w:tc>
                <w:tcPr>
                  <w:tcW w:w="2331" w:type="dxa"/>
                </w:tcPr>
                <w:p w14:paraId="75AAD7C9" w14:textId="77777777" w:rsidR="00396330" w:rsidRPr="00396330" w:rsidRDefault="00396330" w:rsidP="0029215B">
                  <w:pPr>
                    <w:rPr>
                      <w:sz w:val="24"/>
                      <w:szCs w:val="24"/>
                    </w:rPr>
                  </w:pPr>
                  <w:r w:rsidRPr="00396330">
                    <w:rPr>
                      <w:sz w:val="24"/>
                      <w:szCs w:val="24"/>
                    </w:rPr>
                    <w:t>I полугодие</w:t>
                  </w:r>
                </w:p>
              </w:tc>
              <w:tc>
                <w:tcPr>
                  <w:tcW w:w="2331" w:type="dxa"/>
                </w:tcPr>
                <w:p w14:paraId="362535F4" w14:textId="77777777" w:rsidR="00396330" w:rsidRPr="00396330" w:rsidRDefault="00396330" w:rsidP="0029215B">
                  <w:pPr>
                    <w:rPr>
                      <w:sz w:val="24"/>
                      <w:szCs w:val="24"/>
                    </w:rPr>
                  </w:pPr>
                  <w:r w:rsidRPr="00396330">
                    <w:rPr>
                      <w:sz w:val="24"/>
                      <w:szCs w:val="24"/>
                    </w:rPr>
                    <w:t>40–50 сл./мин</w:t>
                  </w:r>
                </w:p>
              </w:tc>
              <w:tc>
                <w:tcPr>
                  <w:tcW w:w="2331" w:type="dxa"/>
                </w:tcPr>
                <w:p w14:paraId="4C9395E6" w14:textId="77777777" w:rsidR="00396330" w:rsidRPr="00396330" w:rsidRDefault="00396330" w:rsidP="0029215B">
                  <w:pPr>
                    <w:rPr>
                      <w:sz w:val="24"/>
                      <w:szCs w:val="24"/>
                    </w:rPr>
                  </w:pPr>
                  <w:r w:rsidRPr="00396330">
                    <w:rPr>
                      <w:sz w:val="24"/>
                      <w:szCs w:val="24"/>
                    </w:rPr>
                    <w:t>60–70 сл./мин</w:t>
                  </w:r>
                </w:p>
              </w:tc>
              <w:tc>
                <w:tcPr>
                  <w:tcW w:w="2331" w:type="dxa"/>
                </w:tcPr>
                <w:p w14:paraId="54EA849A" w14:textId="77777777" w:rsidR="00396330" w:rsidRPr="00396330" w:rsidRDefault="00396330" w:rsidP="0029215B">
                  <w:pPr>
                    <w:rPr>
                      <w:sz w:val="24"/>
                      <w:szCs w:val="24"/>
                    </w:rPr>
                  </w:pPr>
                  <w:r w:rsidRPr="00396330">
                    <w:rPr>
                      <w:sz w:val="24"/>
                      <w:szCs w:val="24"/>
                    </w:rPr>
                    <w:t>30–40 сл./мин</w:t>
                  </w:r>
                </w:p>
              </w:tc>
            </w:tr>
            <w:tr w:rsidR="00396330" w:rsidRPr="00396330" w14:paraId="32D5A9A5" w14:textId="77777777" w:rsidTr="00396330">
              <w:tc>
                <w:tcPr>
                  <w:tcW w:w="2331" w:type="dxa"/>
                </w:tcPr>
                <w:p w14:paraId="178E729C" w14:textId="77777777" w:rsidR="00396330" w:rsidRPr="00396330" w:rsidRDefault="00396330" w:rsidP="0029215B">
                  <w:pPr>
                    <w:rPr>
                      <w:sz w:val="24"/>
                      <w:szCs w:val="24"/>
                    </w:rPr>
                  </w:pPr>
                  <w:r w:rsidRPr="00396330">
                    <w:rPr>
                      <w:sz w:val="24"/>
                      <w:szCs w:val="24"/>
                    </w:rPr>
                    <w:t>II полугодие</w:t>
                  </w:r>
                </w:p>
              </w:tc>
              <w:tc>
                <w:tcPr>
                  <w:tcW w:w="2331" w:type="dxa"/>
                </w:tcPr>
                <w:p w14:paraId="4ECF80D8" w14:textId="77777777" w:rsidR="00396330" w:rsidRPr="00396330" w:rsidRDefault="00396330" w:rsidP="0029215B">
                  <w:pPr>
                    <w:rPr>
                      <w:sz w:val="24"/>
                      <w:szCs w:val="24"/>
                    </w:rPr>
                  </w:pPr>
                  <w:r w:rsidRPr="00396330">
                    <w:rPr>
                      <w:sz w:val="24"/>
                      <w:szCs w:val="24"/>
                    </w:rPr>
                    <w:t>51–60 сл./мин</w:t>
                  </w:r>
                </w:p>
              </w:tc>
              <w:tc>
                <w:tcPr>
                  <w:tcW w:w="2331" w:type="dxa"/>
                </w:tcPr>
                <w:p w14:paraId="098EC4D3" w14:textId="77777777" w:rsidR="00396330" w:rsidRPr="00396330" w:rsidRDefault="00396330" w:rsidP="0029215B">
                  <w:pPr>
                    <w:rPr>
                      <w:sz w:val="24"/>
                      <w:szCs w:val="24"/>
                    </w:rPr>
                  </w:pPr>
                  <w:r w:rsidRPr="00396330">
                    <w:rPr>
                      <w:sz w:val="24"/>
                      <w:szCs w:val="24"/>
                    </w:rPr>
                    <w:t>70–80 сл./мин</w:t>
                  </w:r>
                </w:p>
              </w:tc>
              <w:tc>
                <w:tcPr>
                  <w:tcW w:w="2331" w:type="dxa"/>
                </w:tcPr>
                <w:p w14:paraId="45218AC6" w14:textId="77777777" w:rsidR="00396330" w:rsidRPr="00396330" w:rsidRDefault="00396330" w:rsidP="0029215B">
                  <w:pPr>
                    <w:rPr>
                      <w:sz w:val="24"/>
                      <w:szCs w:val="24"/>
                    </w:rPr>
                  </w:pPr>
                  <w:r w:rsidRPr="00396330">
                    <w:rPr>
                      <w:sz w:val="24"/>
                      <w:szCs w:val="24"/>
                    </w:rPr>
                    <w:t>40–50 сл./мин</w:t>
                  </w:r>
                </w:p>
              </w:tc>
            </w:tr>
          </w:tbl>
          <w:p w14:paraId="49D9DF01" w14:textId="77777777" w:rsidR="00396330" w:rsidRPr="00396330" w:rsidRDefault="00396330" w:rsidP="0029215B">
            <w:pPr>
              <w:rPr>
                <w:sz w:val="24"/>
                <w:szCs w:val="24"/>
              </w:rPr>
            </w:pPr>
          </w:p>
        </w:tc>
      </w:tr>
      <w:tr w:rsidR="00396330" w:rsidRPr="00396330" w14:paraId="6F33918C" w14:textId="77777777" w:rsidTr="00396330">
        <w:tc>
          <w:tcPr>
            <w:tcW w:w="1088" w:type="dxa"/>
          </w:tcPr>
          <w:p w14:paraId="153E3F85" w14:textId="77777777" w:rsidR="00396330" w:rsidRPr="00396330" w:rsidRDefault="00396330" w:rsidP="0029215B">
            <w:pPr>
              <w:rPr>
                <w:sz w:val="24"/>
                <w:szCs w:val="24"/>
              </w:rPr>
            </w:pPr>
          </w:p>
          <w:p w14:paraId="101791C2" w14:textId="77777777" w:rsidR="00396330" w:rsidRPr="00396330" w:rsidRDefault="00396330" w:rsidP="0029215B">
            <w:pPr>
              <w:rPr>
                <w:sz w:val="24"/>
                <w:szCs w:val="24"/>
              </w:rPr>
            </w:pPr>
            <w:r w:rsidRPr="00396330">
              <w:rPr>
                <w:sz w:val="24"/>
                <w:szCs w:val="24"/>
              </w:rPr>
              <w:t xml:space="preserve">    «2»</w:t>
            </w:r>
          </w:p>
        </w:tc>
        <w:tc>
          <w:tcPr>
            <w:tcW w:w="9476" w:type="dxa"/>
          </w:tcPr>
          <w:p w14:paraId="733F7B0B" w14:textId="77777777" w:rsidR="00396330" w:rsidRPr="00396330" w:rsidRDefault="00396330" w:rsidP="0029215B">
            <w:pPr>
              <w:rPr>
                <w:sz w:val="24"/>
                <w:szCs w:val="24"/>
              </w:rPr>
            </w:pPr>
            <w:r w:rsidRPr="00396330">
              <w:rPr>
                <w:sz w:val="24"/>
                <w:szCs w:val="24"/>
              </w:rPr>
              <w:t>Обучающийся читает по слогам, допускает большое количество ошибок разного рода (речевые, пропуски и замены букв, слогов, перестановки); плохо осознает прочитанное, пересказ нелогичный, не умеет составлять план и выделять главную мысль даже с помощью учителя</w:t>
            </w:r>
          </w:p>
          <w:tbl>
            <w:tblPr>
              <w:tblStyle w:val="aa"/>
              <w:tblW w:w="0" w:type="auto"/>
              <w:tblLook w:val="04A0" w:firstRow="1" w:lastRow="0" w:firstColumn="1" w:lastColumn="0" w:noHBand="0" w:noVBand="1"/>
            </w:tblPr>
            <w:tblGrid>
              <w:gridCol w:w="1812"/>
              <w:gridCol w:w="2565"/>
              <w:gridCol w:w="1958"/>
              <w:gridCol w:w="1972"/>
            </w:tblGrid>
            <w:tr w:rsidR="00396330" w:rsidRPr="00396330" w14:paraId="4F196B32" w14:textId="77777777" w:rsidTr="00396330">
              <w:tc>
                <w:tcPr>
                  <w:tcW w:w="2303" w:type="dxa"/>
                </w:tcPr>
                <w:p w14:paraId="65603E58" w14:textId="77777777" w:rsidR="00396330" w:rsidRPr="00396330" w:rsidRDefault="00396330" w:rsidP="0029215B">
                  <w:pPr>
                    <w:rPr>
                      <w:sz w:val="24"/>
                      <w:szCs w:val="24"/>
                    </w:rPr>
                  </w:pPr>
                  <w:r w:rsidRPr="00396330">
                    <w:rPr>
                      <w:sz w:val="24"/>
                      <w:szCs w:val="24"/>
                    </w:rPr>
                    <w:t>Темп чтения вслух</w:t>
                  </w:r>
                </w:p>
              </w:tc>
              <w:tc>
                <w:tcPr>
                  <w:tcW w:w="2421" w:type="dxa"/>
                </w:tcPr>
                <w:p w14:paraId="38449ECB" w14:textId="77777777" w:rsidR="00396330" w:rsidRPr="00396330" w:rsidRDefault="00396330" w:rsidP="0029215B">
                  <w:pPr>
                    <w:rPr>
                      <w:sz w:val="24"/>
                      <w:szCs w:val="24"/>
                    </w:rPr>
                  </w:pPr>
                  <w:r w:rsidRPr="00396330">
                    <w:rPr>
                      <w:sz w:val="24"/>
                      <w:szCs w:val="24"/>
                    </w:rPr>
                    <w:t>Общеобразовательный класс</w:t>
                  </w:r>
                </w:p>
              </w:tc>
              <w:tc>
                <w:tcPr>
                  <w:tcW w:w="2310" w:type="dxa"/>
                </w:tcPr>
                <w:p w14:paraId="3B8CB002" w14:textId="77777777" w:rsidR="00396330" w:rsidRPr="00396330" w:rsidRDefault="00396330" w:rsidP="0029215B">
                  <w:pPr>
                    <w:rPr>
                      <w:sz w:val="24"/>
                      <w:szCs w:val="24"/>
                    </w:rPr>
                  </w:pPr>
                  <w:r w:rsidRPr="00396330">
                    <w:rPr>
                      <w:sz w:val="24"/>
                      <w:szCs w:val="24"/>
                    </w:rPr>
                    <w:t>Прогимназия</w:t>
                  </w:r>
                </w:p>
              </w:tc>
              <w:tc>
                <w:tcPr>
                  <w:tcW w:w="2295" w:type="dxa"/>
                </w:tcPr>
                <w:p w14:paraId="1F490389" w14:textId="77777777" w:rsidR="00396330" w:rsidRPr="00396330" w:rsidRDefault="00396330" w:rsidP="0029215B">
                  <w:pPr>
                    <w:rPr>
                      <w:sz w:val="24"/>
                      <w:szCs w:val="24"/>
                    </w:rPr>
                  </w:pPr>
                  <w:r w:rsidRPr="00396330">
                    <w:rPr>
                      <w:sz w:val="24"/>
                      <w:szCs w:val="24"/>
                    </w:rPr>
                    <w:t>Классы КРО/ обучающиеся с ОВЗ</w:t>
                  </w:r>
                </w:p>
              </w:tc>
            </w:tr>
            <w:tr w:rsidR="00396330" w:rsidRPr="00396330" w14:paraId="430A652C" w14:textId="77777777" w:rsidTr="00396330">
              <w:tc>
                <w:tcPr>
                  <w:tcW w:w="2303" w:type="dxa"/>
                </w:tcPr>
                <w:p w14:paraId="1D32417F" w14:textId="77777777" w:rsidR="00396330" w:rsidRPr="00396330" w:rsidRDefault="00396330" w:rsidP="0029215B">
                  <w:pPr>
                    <w:rPr>
                      <w:sz w:val="24"/>
                      <w:szCs w:val="24"/>
                    </w:rPr>
                  </w:pPr>
                  <w:r w:rsidRPr="00396330">
                    <w:rPr>
                      <w:sz w:val="24"/>
                      <w:szCs w:val="24"/>
                    </w:rPr>
                    <w:t>I полугодие</w:t>
                  </w:r>
                </w:p>
              </w:tc>
              <w:tc>
                <w:tcPr>
                  <w:tcW w:w="2421" w:type="dxa"/>
                </w:tcPr>
                <w:p w14:paraId="2C0760EE" w14:textId="77777777" w:rsidR="00396330" w:rsidRPr="00396330" w:rsidRDefault="00396330" w:rsidP="0029215B">
                  <w:pPr>
                    <w:rPr>
                      <w:sz w:val="24"/>
                      <w:szCs w:val="24"/>
                    </w:rPr>
                  </w:pPr>
                  <w:r w:rsidRPr="00396330">
                    <w:rPr>
                      <w:sz w:val="24"/>
                      <w:szCs w:val="24"/>
                    </w:rPr>
                    <w:t>ниже 40 сл./мин</w:t>
                  </w:r>
                </w:p>
              </w:tc>
              <w:tc>
                <w:tcPr>
                  <w:tcW w:w="2310" w:type="dxa"/>
                </w:tcPr>
                <w:p w14:paraId="321E625A" w14:textId="77777777" w:rsidR="00396330" w:rsidRPr="00396330" w:rsidRDefault="00396330" w:rsidP="0029215B">
                  <w:pPr>
                    <w:rPr>
                      <w:sz w:val="24"/>
                      <w:szCs w:val="24"/>
                    </w:rPr>
                  </w:pPr>
                  <w:r w:rsidRPr="00396330">
                    <w:rPr>
                      <w:sz w:val="24"/>
                      <w:szCs w:val="24"/>
                    </w:rPr>
                    <w:t xml:space="preserve">            -</w:t>
                  </w:r>
                </w:p>
              </w:tc>
              <w:tc>
                <w:tcPr>
                  <w:tcW w:w="2295" w:type="dxa"/>
                </w:tcPr>
                <w:p w14:paraId="52AFF302" w14:textId="77777777" w:rsidR="00396330" w:rsidRPr="00396330" w:rsidRDefault="00396330" w:rsidP="0029215B">
                  <w:pPr>
                    <w:rPr>
                      <w:sz w:val="24"/>
                      <w:szCs w:val="24"/>
                    </w:rPr>
                  </w:pPr>
                  <w:r w:rsidRPr="00396330">
                    <w:rPr>
                      <w:sz w:val="24"/>
                      <w:szCs w:val="24"/>
                    </w:rPr>
                    <w:t>ниже 30 сл./мин</w:t>
                  </w:r>
                </w:p>
              </w:tc>
            </w:tr>
            <w:tr w:rsidR="00396330" w:rsidRPr="00396330" w14:paraId="3503BFE8" w14:textId="77777777" w:rsidTr="00396330">
              <w:tc>
                <w:tcPr>
                  <w:tcW w:w="2303" w:type="dxa"/>
                </w:tcPr>
                <w:p w14:paraId="00D833D6" w14:textId="77777777" w:rsidR="00396330" w:rsidRPr="00396330" w:rsidRDefault="00396330" w:rsidP="0029215B">
                  <w:pPr>
                    <w:rPr>
                      <w:sz w:val="24"/>
                      <w:szCs w:val="24"/>
                    </w:rPr>
                  </w:pPr>
                  <w:r w:rsidRPr="00396330">
                    <w:rPr>
                      <w:sz w:val="24"/>
                      <w:szCs w:val="24"/>
                    </w:rPr>
                    <w:t>II полугодие</w:t>
                  </w:r>
                </w:p>
              </w:tc>
              <w:tc>
                <w:tcPr>
                  <w:tcW w:w="2421" w:type="dxa"/>
                </w:tcPr>
                <w:p w14:paraId="01494CF9" w14:textId="77777777" w:rsidR="00396330" w:rsidRPr="00396330" w:rsidRDefault="00396330" w:rsidP="0029215B">
                  <w:pPr>
                    <w:rPr>
                      <w:sz w:val="24"/>
                      <w:szCs w:val="24"/>
                    </w:rPr>
                  </w:pPr>
                  <w:r w:rsidRPr="00396330">
                    <w:rPr>
                      <w:sz w:val="24"/>
                      <w:szCs w:val="24"/>
                    </w:rPr>
                    <w:t>ниже 50 сл./мин</w:t>
                  </w:r>
                </w:p>
              </w:tc>
              <w:tc>
                <w:tcPr>
                  <w:tcW w:w="2310" w:type="dxa"/>
                </w:tcPr>
                <w:p w14:paraId="741A90B8" w14:textId="77777777" w:rsidR="00396330" w:rsidRPr="00396330" w:rsidRDefault="00396330" w:rsidP="0029215B">
                  <w:pPr>
                    <w:rPr>
                      <w:sz w:val="24"/>
                      <w:szCs w:val="24"/>
                    </w:rPr>
                  </w:pPr>
                  <w:r w:rsidRPr="00396330">
                    <w:rPr>
                      <w:sz w:val="24"/>
                      <w:szCs w:val="24"/>
                    </w:rPr>
                    <w:t xml:space="preserve">            -</w:t>
                  </w:r>
                </w:p>
              </w:tc>
              <w:tc>
                <w:tcPr>
                  <w:tcW w:w="2295" w:type="dxa"/>
                </w:tcPr>
                <w:p w14:paraId="3A2EEB40" w14:textId="77777777" w:rsidR="00396330" w:rsidRPr="00396330" w:rsidRDefault="00396330" w:rsidP="0029215B">
                  <w:pPr>
                    <w:rPr>
                      <w:sz w:val="24"/>
                      <w:szCs w:val="24"/>
                    </w:rPr>
                  </w:pPr>
                  <w:r w:rsidRPr="00396330">
                    <w:rPr>
                      <w:sz w:val="24"/>
                      <w:szCs w:val="24"/>
                    </w:rPr>
                    <w:t>ниже 40 сл./мин</w:t>
                  </w:r>
                </w:p>
              </w:tc>
            </w:tr>
          </w:tbl>
          <w:p w14:paraId="6BE5EFF6" w14:textId="77777777" w:rsidR="00396330" w:rsidRPr="00396330" w:rsidRDefault="00396330" w:rsidP="0029215B">
            <w:pPr>
              <w:rPr>
                <w:sz w:val="24"/>
                <w:szCs w:val="24"/>
              </w:rPr>
            </w:pPr>
          </w:p>
        </w:tc>
      </w:tr>
    </w:tbl>
    <w:p w14:paraId="28639854" w14:textId="77777777" w:rsidR="00396330" w:rsidRPr="00396330" w:rsidRDefault="00396330" w:rsidP="0029215B">
      <w:pPr>
        <w:rPr>
          <w:b/>
          <w:sz w:val="24"/>
          <w:szCs w:val="24"/>
        </w:rPr>
      </w:pPr>
    </w:p>
    <w:tbl>
      <w:tblPr>
        <w:tblStyle w:val="aa"/>
        <w:tblW w:w="0" w:type="auto"/>
        <w:tblLook w:val="04A0" w:firstRow="1" w:lastRow="0" w:firstColumn="1" w:lastColumn="0" w:noHBand="0" w:noVBand="1"/>
      </w:tblPr>
      <w:tblGrid>
        <w:gridCol w:w="1037"/>
        <w:gridCol w:w="8533"/>
      </w:tblGrid>
      <w:tr w:rsidR="00396330" w:rsidRPr="00396330" w14:paraId="7A48A338" w14:textId="77777777" w:rsidTr="00396330">
        <w:tc>
          <w:tcPr>
            <w:tcW w:w="1088" w:type="dxa"/>
          </w:tcPr>
          <w:p w14:paraId="0FD79AB9" w14:textId="77777777" w:rsidR="00396330" w:rsidRPr="00396330" w:rsidRDefault="00396330" w:rsidP="0029215B">
            <w:pPr>
              <w:jc w:val="center"/>
              <w:rPr>
                <w:i/>
                <w:sz w:val="24"/>
                <w:szCs w:val="24"/>
              </w:rPr>
            </w:pPr>
            <w:r w:rsidRPr="00396330">
              <w:rPr>
                <w:i/>
                <w:sz w:val="24"/>
                <w:szCs w:val="24"/>
              </w:rPr>
              <w:t>Оценка</w:t>
            </w:r>
          </w:p>
        </w:tc>
        <w:tc>
          <w:tcPr>
            <w:tcW w:w="9476" w:type="dxa"/>
          </w:tcPr>
          <w:p w14:paraId="5D575444" w14:textId="77777777" w:rsidR="00396330" w:rsidRPr="00396330" w:rsidRDefault="00396330" w:rsidP="0029215B">
            <w:pPr>
              <w:jc w:val="center"/>
              <w:rPr>
                <w:b/>
                <w:i/>
                <w:sz w:val="24"/>
                <w:szCs w:val="24"/>
              </w:rPr>
            </w:pPr>
            <w:r w:rsidRPr="00396330">
              <w:rPr>
                <w:b/>
                <w:i/>
                <w:sz w:val="24"/>
                <w:szCs w:val="24"/>
              </w:rPr>
              <w:t>Критерии оценивания навыка чтения в 4 классе</w:t>
            </w:r>
          </w:p>
        </w:tc>
      </w:tr>
      <w:tr w:rsidR="00396330" w:rsidRPr="00396330" w14:paraId="7AAA8091" w14:textId="77777777" w:rsidTr="00396330">
        <w:tc>
          <w:tcPr>
            <w:tcW w:w="1088" w:type="dxa"/>
          </w:tcPr>
          <w:p w14:paraId="4FAA9879" w14:textId="77777777" w:rsidR="00396330" w:rsidRPr="00396330" w:rsidRDefault="00396330" w:rsidP="0029215B">
            <w:pPr>
              <w:rPr>
                <w:sz w:val="24"/>
                <w:szCs w:val="24"/>
              </w:rPr>
            </w:pPr>
          </w:p>
          <w:p w14:paraId="5EA840FB" w14:textId="77777777" w:rsidR="00396330" w:rsidRPr="00396330" w:rsidRDefault="00396330" w:rsidP="0029215B">
            <w:pPr>
              <w:rPr>
                <w:sz w:val="24"/>
                <w:szCs w:val="24"/>
              </w:rPr>
            </w:pPr>
            <w:r w:rsidRPr="00396330">
              <w:rPr>
                <w:sz w:val="24"/>
                <w:szCs w:val="24"/>
              </w:rPr>
              <w:t xml:space="preserve">    «5»</w:t>
            </w:r>
          </w:p>
        </w:tc>
        <w:tc>
          <w:tcPr>
            <w:tcW w:w="9476" w:type="dxa"/>
          </w:tcPr>
          <w:p w14:paraId="77D1D404" w14:textId="77777777" w:rsidR="00396330" w:rsidRPr="00396330" w:rsidRDefault="00396330" w:rsidP="0029215B">
            <w:pPr>
              <w:rPr>
                <w:sz w:val="24"/>
                <w:szCs w:val="24"/>
              </w:rPr>
            </w:pPr>
            <w:r w:rsidRPr="00396330">
              <w:rPr>
                <w:sz w:val="24"/>
                <w:szCs w:val="24"/>
              </w:rPr>
              <w:t xml:space="preserve">Обучающийся читает осознанно, правильно, выразительно, бегло, целыми словами, понимает смысл прочитанного, умеет сопоставлять и оценивать поступки героев, определяет главную мысль произведения. Умеет выделять изобразительно-выразительные средства (в рамках программы) и использовать их в своей </w:t>
            </w:r>
          </w:p>
          <w:tbl>
            <w:tblPr>
              <w:tblStyle w:val="aa"/>
              <w:tblW w:w="0" w:type="auto"/>
              <w:tblLook w:val="04A0" w:firstRow="1" w:lastRow="0" w:firstColumn="1" w:lastColumn="0" w:noHBand="0" w:noVBand="1"/>
            </w:tblPr>
            <w:tblGrid>
              <w:gridCol w:w="1812"/>
              <w:gridCol w:w="2565"/>
              <w:gridCol w:w="1958"/>
              <w:gridCol w:w="1972"/>
            </w:tblGrid>
            <w:tr w:rsidR="00396330" w:rsidRPr="00396330" w14:paraId="2EE2428E" w14:textId="77777777" w:rsidTr="00396330">
              <w:tc>
                <w:tcPr>
                  <w:tcW w:w="2303" w:type="dxa"/>
                </w:tcPr>
                <w:p w14:paraId="47BFA0CD" w14:textId="77777777" w:rsidR="00396330" w:rsidRPr="00396330" w:rsidRDefault="00396330" w:rsidP="0029215B">
                  <w:pPr>
                    <w:rPr>
                      <w:sz w:val="24"/>
                      <w:szCs w:val="24"/>
                    </w:rPr>
                  </w:pPr>
                  <w:r w:rsidRPr="00396330">
                    <w:rPr>
                      <w:sz w:val="24"/>
                      <w:szCs w:val="24"/>
                    </w:rPr>
                    <w:t>Темп чтения вслух</w:t>
                  </w:r>
                </w:p>
              </w:tc>
              <w:tc>
                <w:tcPr>
                  <w:tcW w:w="2421" w:type="dxa"/>
                </w:tcPr>
                <w:p w14:paraId="1D88C259" w14:textId="77777777" w:rsidR="00396330" w:rsidRPr="00396330" w:rsidRDefault="00396330" w:rsidP="0029215B">
                  <w:pPr>
                    <w:rPr>
                      <w:sz w:val="24"/>
                      <w:szCs w:val="24"/>
                    </w:rPr>
                  </w:pPr>
                  <w:r w:rsidRPr="00396330">
                    <w:rPr>
                      <w:sz w:val="24"/>
                      <w:szCs w:val="24"/>
                    </w:rPr>
                    <w:t>Общеобразовательный класс</w:t>
                  </w:r>
                </w:p>
              </w:tc>
              <w:tc>
                <w:tcPr>
                  <w:tcW w:w="2310" w:type="dxa"/>
                </w:tcPr>
                <w:p w14:paraId="22949D10" w14:textId="77777777" w:rsidR="00396330" w:rsidRPr="00396330" w:rsidRDefault="00396330" w:rsidP="0029215B">
                  <w:pPr>
                    <w:rPr>
                      <w:sz w:val="24"/>
                      <w:szCs w:val="24"/>
                    </w:rPr>
                  </w:pPr>
                  <w:r w:rsidRPr="00396330">
                    <w:rPr>
                      <w:sz w:val="24"/>
                      <w:szCs w:val="24"/>
                    </w:rPr>
                    <w:t>Прогимназия</w:t>
                  </w:r>
                </w:p>
              </w:tc>
              <w:tc>
                <w:tcPr>
                  <w:tcW w:w="2295" w:type="dxa"/>
                </w:tcPr>
                <w:p w14:paraId="3A5A224A" w14:textId="77777777" w:rsidR="00396330" w:rsidRPr="00396330" w:rsidRDefault="00396330" w:rsidP="0029215B">
                  <w:pPr>
                    <w:rPr>
                      <w:sz w:val="24"/>
                      <w:szCs w:val="24"/>
                    </w:rPr>
                  </w:pPr>
                  <w:r w:rsidRPr="00396330">
                    <w:rPr>
                      <w:sz w:val="24"/>
                      <w:szCs w:val="24"/>
                    </w:rPr>
                    <w:t>Классы КРО/ обучающиеся с ОВЗ</w:t>
                  </w:r>
                </w:p>
              </w:tc>
            </w:tr>
            <w:tr w:rsidR="00396330" w:rsidRPr="00396330" w14:paraId="62EE8178" w14:textId="77777777" w:rsidTr="00396330">
              <w:tc>
                <w:tcPr>
                  <w:tcW w:w="2303" w:type="dxa"/>
                </w:tcPr>
                <w:p w14:paraId="39201AFA" w14:textId="77777777" w:rsidR="00396330" w:rsidRPr="00396330" w:rsidRDefault="00396330" w:rsidP="0029215B">
                  <w:pPr>
                    <w:rPr>
                      <w:sz w:val="24"/>
                      <w:szCs w:val="24"/>
                    </w:rPr>
                  </w:pPr>
                  <w:r w:rsidRPr="00396330">
                    <w:rPr>
                      <w:sz w:val="24"/>
                      <w:szCs w:val="24"/>
                    </w:rPr>
                    <w:t>I полугодие</w:t>
                  </w:r>
                </w:p>
              </w:tc>
              <w:tc>
                <w:tcPr>
                  <w:tcW w:w="2421" w:type="dxa"/>
                </w:tcPr>
                <w:p w14:paraId="1FB7B70C" w14:textId="77777777" w:rsidR="00396330" w:rsidRPr="00396330" w:rsidRDefault="00396330" w:rsidP="0029215B">
                  <w:pPr>
                    <w:rPr>
                      <w:sz w:val="24"/>
                      <w:szCs w:val="24"/>
                    </w:rPr>
                  </w:pPr>
                  <w:r w:rsidRPr="00396330">
                    <w:rPr>
                      <w:sz w:val="24"/>
                      <w:szCs w:val="24"/>
                    </w:rPr>
                    <w:t>81–90 сл./мин</w:t>
                  </w:r>
                </w:p>
              </w:tc>
              <w:tc>
                <w:tcPr>
                  <w:tcW w:w="2310" w:type="dxa"/>
                </w:tcPr>
                <w:p w14:paraId="65F6131C" w14:textId="77777777" w:rsidR="00396330" w:rsidRPr="00396330" w:rsidRDefault="00396330" w:rsidP="0029215B">
                  <w:pPr>
                    <w:rPr>
                      <w:sz w:val="24"/>
                      <w:szCs w:val="24"/>
                    </w:rPr>
                  </w:pPr>
                  <w:r w:rsidRPr="00396330">
                    <w:rPr>
                      <w:sz w:val="24"/>
                      <w:szCs w:val="24"/>
                    </w:rPr>
                    <w:t>101–110 сл./мин</w:t>
                  </w:r>
                </w:p>
              </w:tc>
              <w:tc>
                <w:tcPr>
                  <w:tcW w:w="2295" w:type="dxa"/>
                </w:tcPr>
                <w:p w14:paraId="2C480B84" w14:textId="77777777" w:rsidR="00396330" w:rsidRPr="00396330" w:rsidRDefault="00396330" w:rsidP="0029215B">
                  <w:pPr>
                    <w:rPr>
                      <w:sz w:val="24"/>
                      <w:szCs w:val="24"/>
                    </w:rPr>
                  </w:pPr>
                  <w:r w:rsidRPr="00396330">
                    <w:rPr>
                      <w:sz w:val="24"/>
                      <w:szCs w:val="24"/>
                    </w:rPr>
                    <w:t>70–75 сл./мин</w:t>
                  </w:r>
                </w:p>
              </w:tc>
            </w:tr>
            <w:tr w:rsidR="00396330" w:rsidRPr="00396330" w14:paraId="3EA30FF0" w14:textId="77777777" w:rsidTr="00396330">
              <w:tc>
                <w:tcPr>
                  <w:tcW w:w="2303" w:type="dxa"/>
                </w:tcPr>
                <w:p w14:paraId="72E9D379" w14:textId="77777777" w:rsidR="00396330" w:rsidRPr="00396330" w:rsidRDefault="00396330" w:rsidP="0029215B">
                  <w:pPr>
                    <w:rPr>
                      <w:sz w:val="24"/>
                      <w:szCs w:val="24"/>
                    </w:rPr>
                  </w:pPr>
                  <w:r w:rsidRPr="00396330">
                    <w:rPr>
                      <w:sz w:val="24"/>
                      <w:szCs w:val="24"/>
                    </w:rPr>
                    <w:t>II полугодие</w:t>
                  </w:r>
                </w:p>
              </w:tc>
              <w:tc>
                <w:tcPr>
                  <w:tcW w:w="2421" w:type="dxa"/>
                </w:tcPr>
                <w:p w14:paraId="0F62C4F7" w14:textId="77777777" w:rsidR="00396330" w:rsidRPr="00396330" w:rsidRDefault="00396330" w:rsidP="0029215B">
                  <w:pPr>
                    <w:rPr>
                      <w:sz w:val="24"/>
                      <w:szCs w:val="24"/>
                    </w:rPr>
                  </w:pPr>
                  <w:r w:rsidRPr="00396330">
                    <w:rPr>
                      <w:sz w:val="24"/>
                      <w:szCs w:val="24"/>
                    </w:rPr>
                    <w:t>91–100 сл./мин</w:t>
                  </w:r>
                </w:p>
              </w:tc>
              <w:tc>
                <w:tcPr>
                  <w:tcW w:w="2310" w:type="dxa"/>
                </w:tcPr>
                <w:p w14:paraId="5B2B02E2" w14:textId="77777777" w:rsidR="00396330" w:rsidRPr="00396330" w:rsidRDefault="00396330" w:rsidP="0029215B">
                  <w:pPr>
                    <w:rPr>
                      <w:sz w:val="24"/>
                      <w:szCs w:val="24"/>
                    </w:rPr>
                  </w:pPr>
                  <w:r w:rsidRPr="00396330">
                    <w:rPr>
                      <w:sz w:val="24"/>
                      <w:szCs w:val="24"/>
                    </w:rPr>
                    <w:t>111–120 сл./мин</w:t>
                  </w:r>
                </w:p>
              </w:tc>
              <w:tc>
                <w:tcPr>
                  <w:tcW w:w="2295" w:type="dxa"/>
                </w:tcPr>
                <w:p w14:paraId="1C1A7910" w14:textId="77777777" w:rsidR="00396330" w:rsidRPr="00396330" w:rsidRDefault="00396330" w:rsidP="0029215B">
                  <w:pPr>
                    <w:rPr>
                      <w:sz w:val="24"/>
                      <w:szCs w:val="24"/>
                    </w:rPr>
                  </w:pPr>
                  <w:r w:rsidRPr="00396330">
                    <w:rPr>
                      <w:sz w:val="24"/>
                      <w:szCs w:val="24"/>
                    </w:rPr>
                    <w:t>75–80 сл./мин</w:t>
                  </w:r>
                </w:p>
              </w:tc>
            </w:tr>
          </w:tbl>
          <w:p w14:paraId="10A73BB6" w14:textId="77777777" w:rsidR="00396330" w:rsidRPr="00396330" w:rsidRDefault="00396330" w:rsidP="0029215B">
            <w:pPr>
              <w:rPr>
                <w:sz w:val="24"/>
                <w:szCs w:val="24"/>
              </w:rPr>
            </w:pPr>
          </w:p>
        </w:tc>
      </w:tr>
      <w:tr w:rsidR="00396330" w:rsidRPr="00396330" w14:paraId="04DE5924" w14:textId="77777777" w:rsidTr="00396330">
        <w:tc>
          <w:tcPr>
            <w:tcW w:w="1088" w:type="dxa"/>
          </w:tcPr>
          <w:p w14:paraId="7A133781" w14:textId="77777777" w:rsidR="00396330" w:rsidRPr="00396330" w:rsidRDefault="00396330" w:rsidP="0029215B">
            <w:pPr>
              <w:rPr>
                <w:sz w:val="24"/>
                <w:szCs w:val="24"/>
              </w:rPr>
            </w:pPr>
            <w:r w:rsidRPr="00396330">
              <w:rPr>
                <w:sz w:val="24"/>
                <w:szCs w:val="24"/>
              </w:rPr>
              <w:t xml:space="preserve">    </w:t>
            </w:r>
          </w:p>
          <w:p w14:paraId="4E454161" w14:textId="77777777" w:rsidR="00396330" w:rsidRPr="00396330" w:rsidRDefault="00396330" w:rsidP="0029215B">
            <w:pPr>
              <w:rPr>
                <w:sz w:val="24"/>
                <w:szCs w:val="24"/>
              </w:rPr>
            </w:pPr>
            <w:r w:rsidRPr="00396330">
              <w:rPr>
                <w:sz w:val="24"/>
                <w:szCs w:val="24"/>
              </w:rPr>
              <w:t xml:space="preserve">    «4»</w:t>
            </w:r>
          </w:p>
        </w:tc>
        <w:tc>
          <w:tcPr>
            <w:tcW w:w="9476" w:type="dxa"/>
          </w:tcPr>
          <w:p w14:paraId="51EA0745" w14:textId="77777777" w:rsidR="00396330" w:rsidRPr="00396330" w:rsidRDefault="00396330" w:rsidP="0029215B">
            <w:pPr>
              <w:rPr>
                <w:sz w:val="24"/>
                <w:szCs w:val="24"/>
              </w:rPr>
            </w:pPr>
            <w:r w:rsidRPr="00396330">
              <w:rPr>
                <w:sz w:val="24"/>
                <w:szCs w:val="24"/>
              </w:rPr>
              <w:t xml:space="preserve">Обучающийся читает бегло, плавно, целыми словами, при чтении может допускать 1–2 ошибки, осознает прочитанное. Самостоятельно составляет план, </w:t>
            </w:r>
            <w:r w:rsidRPr="00396330">
              <w:rPr>
                <w:sz w:val="24"/>
                <w:szCs w:val="24"/>
              </w:rPr>
              <w:lastRenderedPageBreak/>
              <w:t>логично пересказывает текст, может допускать 1–2 речевые ошибки. Умеет выделять изобразительно-выразительные средства (в рамках программ</w:t>
            </w:r>
          </w:p>
          <w:tbl>
            <w:tblPr>
              <w:tblStyle w:val="aa"/>
              <w:tblW w:w="0" w:type="auto"/>
              <w:tblLook w:val="04A0" w:firstRow="1" w:lastRow="0" w:firstColumn="1" w:lastColumn="0" w:noHBand="0" w:noVBand="1"/>
            </w:tblPr>
            <w:tblGrid>
              <w:gridCol w:w="1808"/>
              <w:gridCol w:w="2565"/>
              <w:gridCol w:w="1956"/>
              <w:gridCol w:w="1978"/>
            </w:tblGrid>
            <w:tr w:rsidR="00396330" w:rsidRPr="00396330" w14:paraId="52FDCE9D" w14:textId="77777777" w:rsidTr="00396330">
              <w:tc>
                <w:tcPr>
                  <w:tcW w:w="2331" w:type="dxa"/>
                </w:tcPr>
                <w:p w14:paraId="1A25C486" w14:textId="77777777" w:rsidR="00396330" w:rsidRPr="00396330" w:rsidRDefault="00396330" w:rsidP="0029215B">
                  <w:pPr>
                    <w:rPr>
                      <w:sz w:val="24"/>
                      <w:szCs w:val="24"/>
                    </w:rPr>
                  </w:pPr>
                  <w:r w:rsidRPr="00396330">
                    <w:rPr>
                      <w:sz w:val="24"/>
                      <w:szCs w:val="24"/>
                    </w:rPr>
                    <w:t>Темп чтения вслух</w:t>
                  </w:r>
                </w:p>
              </w:tc>
              <w:tc>
                <w:tcPr>
                  <w:tcW w:w="2331" w:type="dxa"/>
                </w:tcPr>
                <w:p w14:paraId="35F11615" w14:textId="77777777" w:rsidR="00396330" w:rsidRPr="00396330" w:rsidRDefault="00396330" w:rsidP="0029215B">
                  <w:pPr>
                    <w:rPr>
                      <w:sz w:val="24"/>
                      <w:szCs w:val="24"/>
                    </w:rPr>
                  </w:pPr>
                  <w:r w:rsidRPr="00396330">
                    <w:rPr>
                      <w:sz w:val="24"/>
                      <w:szCs w:val="24"/>
                    </w:rPr>
                    <w:t>Общеобразовательный класс</w:t>
                  </w:r>
                </w:p>
              </w:tc>
              <w:tc>
                <w:tcPr>
                  <w:tcW w:w="2331" w:type="dxa"/>
                </w:tcPr>
                <w:p w14:paraId="7CE8EF74" w14:textId="77777777" w:rsidR="00396330" w:rsidRPr="00396330" w:rsidRDefault="00396330" w:rsidP="0029215B">
                  <w:pPr>
                    <w:rPr>
                      <w:sz w:val="24"/>
                      <w:szCs w:val="24"/>
                    </w:rPr>
                  </w:pPr>
                  <w:r w:rsidRPr="00396330">
                    <w:rPr>
                      <w:sz w:val="24"/>
                      <w:szCs w:val="24"/>
                    </w:rPr>
                    <w:t>Прогимназия</w:t>
                  </w:r>
                </w:p>
              </w:tc>
              <w:tc>
                <w:tcPr>
                  <w:tcW w:w="2331" w:type="dxa"/>
                </w:tcPr>
                <w:p w14:paraId="0F372E74" w14:textId="77777777" w:rsidR="00396330" w:rsidRPr="00396330" w:rsidRDefault="00396330" w:rsidP="0029215B">
                  <w:pPr>
                    <w:rPr>
                      <w:sz w:val="24"/>
                      <w:szCs w:val="24"/>
                    </w:rPr>
                  </w:pPr>
                  <w:r w:rsidRPr="00396330">
                    <w:rPr>
                      <w:sz w:val="24"/>
                      <w:szCs w:val="24"/>
                    </w:rPr>
                    <w:t>Классы КРО/ обучающиеся с ОВЗ</w:t>
                  </w:r>
                </w:p>
              </w:tc>
            </w:tr>
            <w:tr w:rsidR="00396330" w:rsidRPr="00396330" w14:paraId="557E5C6D" w14:textId="77777777" w:rsidTr="00396330">
              <w:tc>
                <w:tcPr>
                  <w:tcW w:w="2331" w:type="dxa"/>
                </w:tcPr>
                <w:p w14:paraId="6DEC38E5" w14:textId="77777777" w:rsidR="00396330" w:rsidRPr="00396330" w:rsidRDefault="00396330" w:rsidP="0029215B">
                  <w:pPr>
                    <w:rPr>
                      <w:sz w:val="24"/>
                      <w:szCs w:val="24"/>
                    </w:rPr>
                  </w:pPr>
                  <w:r w:rsidRPr="00396330">
                    <w:rPr>
                      <w:sz w:val="24"/>
                      <w:szCs w:val="24"/>
                    </w:rPr>
                    <w:t>I полугодие</w:t>
                  </w:r>
                </w:p>
              </w:tc>
              <w:tc>
                <w:tcPr>
                  <w:tcW w:w="2331" w:type="dxa"/>
                </w:tcPr>
                <w:p w14:paraId="1A4F9D8F" w14:textId="77777777" w:rsidR="00396330" w:rsidRPr="00396330" w:rsidRDefault="00396330" w:rsidP="0029215B">
                  <w:pPr>
                    <w:rPr>
                      <w:sz w:val="24"/>
                      <w:szCs w:val="24"/>
                    </w:rPr>
                  </w:pPr>
                  <w:r w:rsidRPr="00396330">
                    <w:rPr>
                      <w:sz w:val="24"/>
                      <w:szCs w:val="24"/>
                    </w:rPr>
                    <w:t>71–80 сл./мин</w:t>
                  </w:r>
                </w:p>
              </w:tc>
              <w:tc>
                <w:tcPr>
                  <w:tcW w:w="2331" w:type="dxa"/>
                </w:tcPr>
                <w:p w14:paraId="7B5C2DDE" w14:textId="77777777" w:rsidR="00396330" w:rsidRPr="00396330" w:rsidRDefault="00396330" w:rsidP="0029215B">
                  <w:pPr>
                    <w:rPr>
                      <w:sz w:val="24"/>
                      <w:szCs w:val="24"/>
                    </w:rPr>
                  </w:pPr>
                  <w:r w:rsidRPr="00396330">
                    <w:rPr>
                      <w:sz w:val="24"/>
                      <w:szCs w:val="24"/>
                    </w:rPr>
                    <w:t>91–100 сл./мин</w:t>
                  </w:r>
                </w:p>
              </w:tc>
              <w:tc>
                <w:tcPr>
                  <w:tcW w:w="2331" w:type="dxa"/>
                </w:tcPr>
                <w:p w14:paraId="1A58A353" w14:textId="77777777" w:rsidR="00396330" w:rsidRPr="00396330" w:rsidRDefault="00396330" w:rsidP="0029215B">
                  <w:pPr>
                    <w:rPr>
                      <w:sz w:val="24"/>
                      <w:szCs w:val="24"/>
                    </w:rPr>
                  </w:pPr>
                  <w:r w:rsidRPr="00396330">
                    <w:rPr>
                      <w:sz w:val="24"/>
                      <w:szCs w:val="24"/>
                    </w:rPr>
                    <w:t>60–65 сл./мин</w:t>
                  </w:r>
                </w:p>
              </w:tc>
            </w:tr>
            <w:tr w:rsidR="00396330" w:rsidRPr="00396330" w14:paraId="002EC7B4" w14:textId="77777777" w:rsidTr="00396330">
              <w:tc>
                <w:tcPr>
                  <w:tcW w:w="2331" w:type="dxa"/>
                </w:tcPr>
                <w:p w14:paraId="6BACA10E" w14:textId="77777777" w:rsidR="00396330" w:rsidRPr="00396330" w:rsidRDefault="00396330" w:rsidP="0029215B">
                  <w:pPr>
                    <w:rPr>
                      <w:sz w:val="24"/>
                      <w:szCs w:val="24"/>
                    </w:rPr>
                  </w:pPr>
                  <w:r w:rsidRPr="00396330">
                    <w:rPr>
                      <w:sz w:val="24"/>
                      <w:szCs w:val="24"/>
                    </w:rPr>
                    <w:t>II полугодие</w:t>
                  </w:r>
                </w:p>
              </w:tc>
              <w:tc>
                <w:tcPr>
                  <w:tcW w:w="2331" w:type="dxa"/>
                </w:tcPr>
                <w:p w14:paraId="58AB7FA9" w14:textId="77777777" w:rsidR="00396330" w:rsidRPr="00396330" w:rsidRDefault="00396330" w:rsidP="0029215B">
                  <w:pPr>
                    <w:rPr>
                      <w:sz w:val="24"/>
                      <w:szCs w:val="24"/>
                    </w:rPr>
                  </w:pPr>
                  <w:r w:rsidRPr="00396330">
                    <w:rPr>
                      <w:sz w:val="24"/>
                      <w:szCs w:val="24"/>
                    </w:rPr>
                    <w:t>81–90 сл./мин</w:t>
                  </w:r>
                </w:p>
              </w:tc>
              <w:tc>
                <w:tcPr>
                  <w:tcW w:w="2331" w:type="dxa"/>
                </w:tcPr>
                <w:p w14:paraId="464D4DB0" w14:textId="77777777" w:rsidR="00396330" w:rsidRPr="00396330" w:rsidRDefault="00396330" w:rsidP="0029215B">
                  <w:pPr>
                    <w:rPr>
                      <w:sz w:val="24"/>
                      <w:szCs w:val="24"/>
                    </w:rPr>
                  </w:pPr>
                  <w:r w:rsidRPr="00396330">
                    <w:rPr>
                      <w:sz w:val="24"/>
                      <w:szCs w:val="24"/>
                    </w:rPr>
                    <w:t>101–110 сл./мин</w:t>
                  </w:r>
                </w:p>
              </w:tc>
              <w:tc>
                <w:tcPr>
                  <w:tcW w:w="2331" w:type="dxa"/>
                </w:tcPr>
                <w:p w14:paraId="1EAA23DE" w14:textId="77777777" w:rsidR="00396330" w:rsidRPr="00396330" w:rsidRDefault="00396330" w:rsidP="0029215B">
                  <w:pPr>
                    <w:rPr>
                      <w:sz w:val="24"/>
                      <w:szCs w:val="24"/>
                    </w:rPr>
                  </w:pPr>
                  <w:r w:rsidRPr="00396330">
                    <w:rPr>
                      <w:sz w:val="24"/>
                      <w:szCs w:val="24"/>
                    </w:rPr>
                    <w:t>70–75 сл./мин</w:t>
                  </w:r>
                </w:p>
              </w:tc>
            </w:tr>
          </w:tbl>
          <w:p w14:paraId="1DB005E1" w14:textId="77777777" w:rsidR="00396330" w:rsidRPr="00396330" w:rsidRDefault="00396330" w:rsidP="0029215B">
            <w:pPr>
              <w:rPr>
                <w:sz w:val="24"/>
                <w:szCs w:val="24"/>
              </w:rPr>
            </w:pPr>
          </w:p>
        </w:tc>
      </w:tr>
      <w:tr w:rsidR="00396330" w:rsidRPr="00396330" w14:paraId="3262B46C" w14:textId="77777777" w:rsidTr="00396330">
        <w:tc>
          <w:tcPr>
            <w:tcW w:w="1088" w:type="dxa"/>
          </w:tcPr>
          <w:p w14:paraId="610E781E" w14:textId="77777777" w:rsidR="00396330" w:rsidRPr="00396330" w:rsidRDefault="00396330" w:rsidP="0029215B">
            <w:pPr>
              <w:rPr>
                <w:sz w:val="24"/>
                <w:szCs w:val="24"/>
              </w:rPr>
            </w:pPr>
          </w:p>
          <w:p w14:paraId="03230007" w14:textId="77777777" w:rsidR="00396330" w:rsidRPr="00396330" w:rsidRDefault="00396330" w:rsidP="0029215B">
            <w:pPr>
              <w:rPr>
                <w:sz w:val="24"/>
                <w:szCs w:val="24"/>
              </w:rPr>
            </w:pPr>
            <w:r w:rsidRPr="00396330">
              <w:rPr>
                <w:sz w:val="24"/>
                <w:szCs w:val="24"/>
              </w:rPr>
              <w:t xml:space="preserve">    «3»</w:t>
            </w:r>
          </w:p>
        </w:tc>
        <w:tc>
          <w:tcPr>
            <w:tcW w:w="9476" w:type="dxa"/>
          </w:tcPr>
          <w:p w14:paraId="70C4B9F2" w14:textId="77777777" w:rsidR="00396330" w:rsidRPr="00396330" w:rsidRDefault="00396330" w:rsidP="0029215B">
            <w:pPr>
              <w:rPr>
                <w:sz w:val="24"/>
                <w:szCs w:val="24"/>
              </w:rPr>
            </w:pPr>
            <w:r w:rsidRPr="00396330">
              <w:rPr>
                <w:sz w:val="24"/>
                <w:szCs w:val="24"/>
              </w:rPr>
              <w:t>Обучающийся читает с ошибками, преобладает слоговое чтение, не всегда осознает текст прочитанного, воспроизводит текст с помощью наводящих вопросов учителя, плохо понимает средства выразительности и не использует их в речи</w:t>
            </w:r>
          </w:p>
          <w:tbl>
            <w:tblPr>
              <w:tblStyle w:val="aa"/>
              <w:tblW w:w="0" w:type="auto"/>
              <w:tblLook w:val="04A0" w:firstRow="1" w:lastRow="0" w:firstColumn="1" w:lastColumn="0" w:noHBand="0" w:noVBand="1"/>
            </w:tblPr>
            <w:tblGrid>
              <w:gridCol w:w="1808"/>
              <w:gridCol w:w="2565"/>
              <w:gridCol w:w="1956"/>
              <w:gridCol w:w="1978"/>
            </w:tblGrid>
            <w:tr w:rsidR="00396330" w:rsidRPr="00396330" w14:paraId="15146877" w14:textId="77777777" w:rsidTr="00396330">
              <w:tc>
                <w:tcPr>
                  <w:tcW w:w="2331" w:type="dxa"/>
                </w:tcPr>
                <w:p w14:paraId="461E7BF7" w14:textId="77777777" w:rsidR="00396330" w:rsidRPr="00396330" w:rsidRDefault="00396330" w:rsidP="0029215B">
                  <w:pPr>
                    <w:rPr>
                      <w:sz w:val="24"/>
                      <w:szCs w:val="24"/>
                    </w:rPr>
                  </w:pPr>
                  <w:r w:rsidRPr="00396330">
                    <w:rPr>
                      <w:sz w:val="24"/>
                      <w:szCs w:val="24"/>
                    </w:rPr>
                    <w:t>Темп чтения вслух</w:t>
                  </w:r>
                </w:p>
              </w:tc>
              <w:tc>
                <w:tcPr>
                  <w:tcW w:w="2331" w:type="dxa"/>
                </w:tcPr>
                <w:p w14:paraId="1A8697A9" w14:textId="77777777" w:rsidR="00396330" w:rsidRPr="00396330" w:rsidRDefault="00396330" w:rsidP="0029215B">
                  <w:pPr>
                    <w:rPr>
                      <w:sz w:val="24"/>
                      <w:szCs w:val="24"/>
                    </w:rPr>
                  </w:pPr>
                  <w:r w:rsidRPr="00396330">
                    <w:rPr>
                      <w:sz w:val="24"/>
                      <w:szCs w:val="24"/>
                    </w:rPr>
                    <w:t>Общеобразовательный класс</w:t>
                  </w:r>
                </w:p>
              </w:tc>
              <w:tc>
                <w:tcPr>
                  <w:tcW w:w="2331" w:type="dxa"/>
                </w:tcPr>
                <w:p w14:paraId="3874FB92" w14:textId="77777777" w:rsidR="00396330" w:rsidRPr="00396330" w:rsidRDefault="00396330" w:rsidP="0029215B">
                  <w:pPr>
                    <w:rPr>
                      <w:sz w:val="24"/>
                      <w:szCs w:val="24"/>
                    </w:rPr>
                  </w:pPr>
                  <w:r w:rsidRPr="00396330">
                    <w:rPr>
                      <w:sz w:val="24"/>
                      <w:szCs w:val="24"/>
                    </w:rPr>
                    <w:t>Прогимназия</w:t>
                  </w:r>
                </w:p>
              </w:tc>
              <w:tc>
                <w:tcPr>
                  <w:tcW w:w="2331" w:type="dxa"/>
                </w:tcPr>
                <w:p w14:paraId="7AE3ED52" w14:textId="77777777" w:rsidR="00396330" w:rsidRPr="00396330" w:rsidRDefault="00396330" w:rsidP="0029215B">
                  <w:pPr>
                    <w:rPr>
                      <w:sz w:val="24"/>
                      <w:szCs w:val="24"/>
                    </w:rPr>
                  </w:pPr>
                  <w:r w:rsidRPr="00396330">
                    <w:rPr>
                      <w:sz w:val="24"/>
                      <w:szCs w:val="24"/>
                    </w:rPr>
                    <w:t>Классы КРО/ обучающиеся с ОВЗ</w:t>
                  </w:r>
                </w:p>
              </w:tc>
            </w:tr>
            <w:tr w:rsidR="00396330" w:rsidRPr="00396330" w14:paraId="45BB3653" w14:textId="77777777" w:rsidTr="00396330">
              <w:tc>
                <w:tcPr>
                  <w:tcW w:w="2331" w:type="dxa"/>
                </w:tcPr>
                <w:p w14:paraId="4AF85281" w14:textId="77777777" w:rsidR="00396330" w:rsidRPr="00396330" w:rsidRDefault="00396330" w:rsidP="0029215B">
                  <w:pPr>
                    <w:rPr>
                      <w:sz w:val="24"/>
                      <w:szCs w:val="24"/>
                    </w:rPr>
                  </w:pPr>
                  <w:r w:rsidRPr="00396330">
                    <w:rPr>
                      <w:sz w:val="24"/>
                      <w:szCs w:val="24"/>
                    </w:rPr>
                    <w:t>I полугодие</w:t>
                  </w:r>
                </w:p>
              </w:tc>
              <w:tc>
                <w:tcPr>
                  <w:tcW w:w="2331" w:type="dxa"/>
                </w:tcPr>
                <w:p w14:paraId="3381FE53" w14:textId="77777777" w:rsidR="00396330" w:rsidRPr="00396330" w:rsidRDefault="00396330" w:rsidP="0029215B">
                  <w:pPr>
                    <w:rPr>
                      <w:sz w:val="24"/>
                      <w:szCs w:val="24"/>
                    </w:rPr>
                  </w:pPr>
                  <w:r w:rsidRPr="00396330">
                    <w:rPr>
                      <w:sz w:val="24"/>
                      <w:szCs w:val="24"/>
                    </w:rPr>
                    <w:t>61–70 сл./мин</w:t>
                  </w:r>
                </w:p>
              </w:tc>
              <w:tc>
                <w:tcPr>
                  <w:tcW w:w="2331" w:type="dxa"/>
                </w:tcPr>
                <w:p w14:paraId="1D06795E" w14:textId="77777777" w:rsidR="00396330" w:rsidRPr="00396330" w:rsidRDefault="00396330" w:rsidP="0029215B">
                  <w:pPr>
                    <w:rPr>
                      <w:sz w:val="24"/>
                      <w:szCs w:val="24"/>
                    </w:rPr>
                  </w:pPr>
                  <w:r w:rsidRPr="00396330">
                    <w:rPr>
                      <w:sz w:val="24"/>
                      <w:szCs w:val="24"/>
                    </w:rPr>
                    <w:t>80–90 сл./мин</w:t>
                  </w:r>
                </w:p>
              </w:tc>
              <w:tc>
                <w:tcPr>
                  <w:tcW w:w="2331" w:type="dxa"/>
                </w:tcPr>
                <w:p w14:paraId="1C6ABC01" w14:textId="77777777" w:rsidR="00396330" w:rsidRPr="00396330" w:rsidRDefault="00396330" w:rsidP="0029215B">
                  <w:pPr>
                    <w:rPr>
                      <w:sz w:val="24"/>
                      <w:szCs w:val="24"/>
                    </w:rPr>
                  </w:pPr>
                  <w:r w:rsidRPr="00396330">
                    <w:rPr>
                      <w:sz w:val="24"/>
                      <w:szCs w:val="24"/>
                    </w:rPr>
                    <w:t>55–60 сл./мин</w:t>
                  </w:r>
                </w:p>
              </w:tc>
            </w:tr>
            <w:tr w:rsidR="00396330" w:rsidRPr="00396330" w14:paraId="626B6077" w14:textId="77777777" w:rsidTr="00396330">
              <w:tc>
                <w:tcPr>
                  <w:tcW w:w="2331" w:type="dxa"/>
                </w:tcPr>
                <w:p w14:paraId="3A1FDE54" w14:textId="77777777" w:rsidR="00396330" w:rsidRPr="00396330" w:rsidRDefault="00396330" w:rsidP="0029215B">
                  <w:pPr>
                    <w:rPr>
                      <w:sz w:val="24"/>
                      <w:szCs w:val="24"/>
                    </w:rPr>
                  </w:pPr>
                  <w:r w:rsidRPr="00396330">
                    <w:rPr>
                      <w:sz w:val="24"/>
                      <w:szCs w:val="24"/>
                    </w:rPr>
                    <w:t>II полугодие</w:t>
                  </w:r>
                </w:p>
              </w:tc>
              <w:tc>
                <w:tcPr>
                  <w:tcW w:w="2331" w:type="dxa"/>
                </w:tcPr>
                <w:p w14:paraId="73A0FDA0" w14:textId="77777777" w:rsidR="00396330" w:rsidRPr="00396330" w:rsidRDefault="00396330" w:rsidP="0029215B">
                  <w:pPr>
                    <w:rPr>
                      <w:sz w:val="24"/>
                      <w:szCs w:val="24"/>
                    </w:rPr>
                  </w:pPr>
                  <w:r w:rsidRPr="00396330">
                    <w:rPr>
                      <w:sz w:val="24"/>
                      <w:szCs w:val="24"/>
                    </w:rPr>
                    <w:t>71–80 сл./мин</w:t>
                  </w:r>
                </w:p>
              </w:tc>
              <w:tc>
                <w:tcPr>
                  <w:tcW w:w="2331" w:type="dxa"/>
                </w:tcPr>
                <w:p w14:paraId="022EDD69" w14:textId="77777777" w:rsidR="00396330" w:rsidRPr="00396330" w:rsidRDefault="00396330" w:rsidP="0029215B">
                  <w:pPr>
                    <w:rPr>
                      <w:sz w:val="24"/>
                      <w:szCs w:val="24"/>
                    </w:rPr>
                  </w:pPr>
                  <w:r w:rsidRPr="00396330">
                    <w:rPr>
                      <w:sz w:val="24"/>
                      <w:szCs w:val="24"/>
                    </w:rPr>
                    <w:t>90–100 сл./мин</w:t>
                  </w:r>
                </w:p>
              </w:tc>
              <w:tc>
                <w:tcPr>
                  <w:tcW w:w="2331" w:type="dxa"/>
                </w:tcPr>
                <w:p w14:paraId="5AF0C967" w14:textId="77777777" w:rsidR="00396330" w:rsidRPr="00396330" w:rsidRDefault="00396330" w:rsidP="0029215B">
                  <w:pPr>
                    <w:rPr>
                      <w:sz w:val="24"/>
                      <w:szCs w:val="24"/>
                    </w:rPr>
                  </w:pPr>
                  <w:r w:rsidRPr="00396330">
                    <w:rPr>
                      <w:sz w:val="24"/>
                      <w:szCs w:val="24"/>
                    </w:rPr>
                    <w:t>65–70 сл./мин</w:t>
                  </w:r>
                </w:p>
              </w:tc>
            </w:tr>
          </w:tbl>
          <w:p w14:paraId="4C60A33A" w14:textId="77777777" w:rsidR="00396330" w:rsidRPr="00396330" w:rsidRDefault="00396330" w:rsidP="0029215B">
            <w:pPr>
              <w:rPr>
                <w:sz w:val="24"/>
                <w:szCs w:val="24"/>
              </w:rPr>
            </w:pPr>
          </w:p>
        </w:tc>
      </w:tr>
      <w:tr w:rsidR="00396330" w:rsidRPr="00396330" w14:paraId="49DA2E23" w14:textId="77777777" w:rsidTr="00396330">
        <w:tc>
          <w:tcPr>
            <w:tcW w:w="1088" w:type="dxa"/>
          </w:tcPr>
          <w:p w14:paraId="0FB07099" w14:textId="77777777" w:rsidR="00396330" w:rsidRPr="00396330" w:rsidRDefault="00396330" w:rsidP="0029215B">
            <w:pPr>
              <w:rPr>
                <w:sz w:val="24"/>
                <w:szCs w:val="24"/>
              </w:rPr>
            </w:pPr>
          </w:p>
          <w:p w14:paraId="7EDC5D7E" w14:textId="77777777" w:rsidR="00396330" w:rsidRPr="00396330" w:rsidRDefault="00396330" w:rsidP="0029215B">
            <w:pPr>
              <w:rPr>
                <w:sz w:val="24"/>
                <w:szCs w:val="24"/>
              </w:rPr>
            </w:pPr>
            <w:r w:rsidRPr="00396330">
              <w:rPr>
                <w:sz w:val="24"/>
                <w:szCs w:val="24"/>
              </w:rPr>
              <w:t xml:space="preserve">    «2»</w:t>
            </w:r>
          </w:p>
        </w:tc>
        <w:tc>
          <w:tcPr>
            <w:tcW w:w="9476" w:type="dxa"/>
          </w:tcPr>
          <w:p w14:paraId="66FBA8A7" w14:textId="77777777" w:rsidR="00396330" w:rsidRPr="00396330" w:rsidRDefault="00396330" w:rsidP="0029215B">
            <w:pPr>
              <w:rPr>
                <w:sz w:val="24"/>
                <w:szCs w:val="24"/>
              </w:rPr>
            </w:pPr>
            <w:r w:rsidRPr="00396330">
              <w:rPr>
                <w:sz w:val="24"/>
                <w:szCs w:val="24"/>
              </w:rPr>
              <w:t>Обучающийся не владеет навыками правильного, осознанного, выразительного чтения; чтение медленное, слоговое, не может самостоятельно воспроизвести текст или его отрывок, не различает средства художественной выразительности</w:t>
            </w:r>
          </w:p>
          <w:tbl>
            <w:tblPr>
              <w:tblStyle w:val="aa"/>
              <w:tblW w:w="0" w:type="auto"/>
              <w:tblLook w:val="04A0" w:firstRow="1" w:lastRow="0" w:firstColumn="1" w:lastColumn="0" w:noHBand="0" w:noVBand="1"/>
            </w:tblPr>
            <w:tblGrid>
              <w:gridCol w:w="1812"/>
              <w:gridCol w:w="2565"/>
              <w:gridCol w:w="1958"/>
              <w:gridCol w:w="1972"/>
            </w:tblGrid>
            <w:tr w:rsidR="00396330" w:rsidRPr="00396330" w14:paraId="7172BC59" w14:textId="77777777" w:rsidTr="00396330">
              <w:tc>
                <w:tcPr>
                  <w:tcW w:w="2303" w:type="dxa"/>
                </w:tcPr>
                <w:p w14:paraId="5F81EE80" w14:textId="77777777" w:rsidR="00396330" w:rsidRPr="00396330" w:rsidRDefault="00396330" w:rsidP="0029215B">
                  <w:pPr>
                    <w:rPr>
                      <w:sz w:val="24"/>
                      <w:szCs w:val="24"/>
                    </w:rPr>
                  </w:pPr>
                  <w:r w:rsidRPr="00396330">
                    <w:rPr>
                      <w:sz w:val="24"/>
                      <w:szCs w:val="24"/>
                    </w:rPr>
                    <w:t>Темп чтения вслух</w:t>
                  </w:r>
                </w:p>
              </w:tc>
              <w:tc>
                <w:tcPr>
                  <w:tcW w:w="2421" w:type="dxa"/>
                </w:tcPr>
                <w:p w14:paraId="16A78A8E" w14:textId="77777777" w:rsidR="00396330" w:rsidRPr="00396330" w:rsidRDefault="00396330" w:rsidP="0029215B">
                  <w:pPr>
                    <w:rPr>
                      <w:sz w:val="24"/>
                      <w:szCs w:val="24"/>
                    </w:rPr>
                  </w:pPr>
                  <w:r w:rsidRPr="00396330">
                    <w:rPr>
                      <w:sz w:val="24"/>
                      <w:szCs w:val="24"/>
                    </w:rPr>
                    <w:t>Общеобразовательный класс</w:t>
                  </w:r>
                </w:p>
              </w:tc>
              <w:tc>
                <w:tcPr>
                  <w:tcW w:w="2310" w:type="dxa"/>
                </w:tcPr>
                <w:p w14:paraId="347B2C33" w14:textId="77777777" w:rsidR="00396330" w:rsidRPr="00396330" w:rsidRDefault="00396330" w:rsidP="0029215B">
                  <w:pPr>
                    <w:rPr>
                      <w:sz w:val="24"/>
                      <w:szCs w:val="24"/>
                    </w:rPr>
                  </w:pPr>
                  <w:r w:rsidRPr="00396330">
                    <w:rPr>
                      <w:sz w:val="24"/>
                      <w:szCs w:val="24"/>
                    </w:rPr>
                    <w:t>Прогимназия</w:t>
                  </w:r>
                </w:p>
              </w:tc>
              <w:tc>
                <w:tcPr>
                  <w:tcW w:w="2295" w:type="dxa"/>
                </w:tcPr>
                <w:p w14:paraId="745B665C" w14:textId="77777777" w:rsidR="00396330" w:rsidRPr="00396330" w:rsidRDefault="00396330" w:rsidP="0029215B">
                  <w:pPr>
                    <w:rPr>
                      <w:sz w:val="24"/>
                      <w:szCs w:val="24"/>
                    </w:rPr>
                  </w:pPr>
                  <w:r w:rsidRPr="00396330">
                    <w:rPr>
                      <w:sz w:val="24"/>
                      <w:szCs w:val="24"/>
                    </w:rPr>
                    <w:t>Классы КРО/ обучающиеся с ОВЗ</w:t>
                  </w:r>
                </w:p>
              </w:tc>
            </w:tr>
            <w:tr w:rsidR="00396330" w:rsidRPr="00396330" w14:paraId="024D19C3" w14:textId="77777777" w:rsidTr="00396330">
              <w:tc>
                <w:tcPr>
                  <w:tcW w:w="2303" w:type="dxa"/>
                </w:tcPr>
                <w:p w14:paraId="59B095F2" w14:textId="77777777" w:rsidR="00396330" w:rsidRPr="00396330" w:rsidRDefault="00396330" w:rsidP="0029215B">
                  <w:pPr>
                    <w:rPr>
                      <w:sz w:val="24"/>
                      <w:szCs w:val="24"/>
                    </w:rPr>
                  </w:pPr>
                  <w:r w:rsidRPr="00396330">
                    <w:rPr>
                      <w:sz w:val="24"/>
                      <w:szCs w:val="24"/>
                    </w:rPr>
                    <w:t>I полугодие</w:t>
                  </w:r>
                </w:p>
              </w:tc>
              <w:tc>
                <w:tcPr>
                  <w:tcW w:w="2421" w:type="dxa"/>
                </w:tcPr>
                <w:p w14:paraId="6675493E" w14:textId="77777777" w:rsidR="00396330" w:rsidRPr="00396330" w:rsidRDefault="00396330" w:rsidP="0029215B">
                  <w:pPr>
                    <w:rPr>
                      <w:sz w:val="24"/>
                      <w:szCs w:val="24"/>
                    </w:rPr>
                  </w:pPr>
                  <w:r w:rsidRPr="00396330">
                    <w:rPr>
                      <w:sz w:val="24"/>
                      <w:szCs w:val="24"/>
                    </w:rPr>
                    <w:t>ниже 60 сл./мин</w:t>
                  </w:r>
                </w:p>
              </w:tc>
              <w:tc>
                <w:tcPr>
                  <w:tcW w:w="2310" w:type="dxa"/>
                </w:tcPr>
                <w:p w14:paraId="3C87B1AE" w14:textId="77777777" w:rsidR="00396330" w:rsidRPr="00396330" w:rsidRDefault="00396330" w:rsidP="0029215B">
                  <w:pPr>
                    <w:rPr>
                      <w:sz w:val="24"/>
                      <w:szCs w:val="24"/>
                    </w:rPr>
                  </w:pPr>
                  <w:r w:rsidRPr="00396330">
                    <w:rPr>
                      <w:sz w:val="24"/>
                      <w:szCs w:val="24"/>
                    </w:rPr>
                    <w:t xml:space="preserve">            -</w:t>
                  </w:r>
                </w:p>
              </w:tc>
              <w:tc>
                <w:tcPr>
                  <w:tcW w:w="2295" w:type="dxa"/>
                </w:tcPr>
                <w:p w14:paraId="3CB8381A" w14:textId="77777777" w:rsidR="00396330" w:rsidRPr="00396330" w:rsidRDefault="00396330" w:rsidP="0029215B">
                  <w:pPr>
                    <w:rPr>
                      <w:sz w:val="24"/>
                      <w:szCs w:val="24"/>
                    </w:rPr>
                  </w:pPr>
                  <w:r w:rsidRPr="00396330">
                    <w:rPr>
                      <w:sz w:val="24"/>
                      <w:szCs w:val="24"/>
                    </w:rPr>
                    <w:t>ниже 55 сл./мин</w:t>
                  </w:r>
                </w:p>
              </w:tc>
            </w:tr>
            <w:tr w:rsidR="00396330" w:rsidRPr="00396330" w14:paraId="0C11BBF0" w14:textId="77777777" w:rsidTr="00396330">
              <w:tc>
                <w:tcPr>
                  <w:tcW w:w="2303" w:type="dxa"/>
                </w:tcPr>
                <w:p w14:paraId="62E1F8EC" w14:textId="77777777" w:rsidR="00396330" w:rsidRPr="00396330" w:rsidRDefault="00396330" w:rsidP="0029215B">
                  <w:pPr>
                    <w:rPr>
                      <w:sz w:val="24"/>
                      <w:szCs w:val="24"/>
                    </w:rPr>
                  </w:pPr>
                  <w:r w:rsidRPr="00396330">
                    <w:rPr>
                      <w:sz w:val="24"/>
                      <w:szCs w:val="24"/>
                    </w:rPr>
                    <w:t>II полугодие</w:t>
                  </w:r>
                </w:p>
              </w:tc>
              <w:tc>
                <w:tcPr>
                  <w:tcW w:w="2421" w:type="dxa"/>
                </w:tcPr>
                <w:p w14:paraId="12176096" w14:textId="77777777" w:rsidR="00396330" w:rsidRPr="00396330" w:rsidRDefault="00396330" w:rsidP="0029215B">
                  <w:pPr>
                    <w:rPr>
                      <w:sz w:val="24"/>
                      <w:szCs w:val="24"/>
                    </w:rPr>
                  </w:pPr>
                  <w:r w:rsidRPr="00396330">
                    <w:rPr>
                      <w:sz w:val="24"/>
                      <w:szCs w:val="24"/>
                    </w:rPr>
                    <w:t>ниже 70 сл./мин</w:t>
                  </w:r>
                </w:p>
              </w:tc>
              <w:tc>
                <w:tcPr>
                  <w:tcW w:w="2310" w:type="dxa"/>
                </w:tcPr>
                <w:p w14:paraId="25E125B9" w14:textId="77777777" w:rsidR="00396330" w:rsidRPr="00396330" w:rsidRDefault="00396330" w:rsidP="0029215B">
                  <w:pPr>
                    <w:rPr>
                      <w:sz w:val="24"/>
                      <w:szCs w:val="24"/>
                    </w:rPr>
                  </w:pPr>
                  <w:r w:rsidRPr="00396330">
                    <w:rPr>
                      <w:sz w:val="24"/>
                      <w:szCs w:val="24"/>
                    </w:rPr>
                    <w:t xml:space="preserve">            -</w:t>
                  </w:r>
                </w:p>
              </w:tc>
              <w:tc>
                <w:tcPr>
                  <w:tcW w:w="2295" w:type="dxa"/>
                </w:tcPr>
                <w:p w14:paraId="4970EBC5" w14:textId="77777777" w:rsidR="00396330" w:rsidRPr="00396330" w:rsidRDefault="00396330" w:rsidP="0029215B">
                  <w:pPr>
                    <w:rPr>
                      <w:sz w:val="24"/>
                      <w:szCs w:val="24"/>
                    </w:rPr>
                  </w:pPr>
                  <w:r w:rsidRPr="00396330">
                    <w:rPr>
                      <w:sz w:val="24"/>
                      <w:szCs w:val="24"/>
                    </w:rPr>
                    <w:t>ниже 65 сл./мин</w:t>
                  </w:r>
                </w:p>
              </w:tc>
            </w:tr>
          </w:tbl>
          <w:p w14:paraId="1F6391B9" w14:textId="77777777" w:rsidR="00396330" w:rsidRPr="00396330" w:rsidRDefault="00396330" w:rsidP="0029215B">
            <w:pPr>
              <w:rPr>
                <w:sz w:val="24"/>
                <w:szCs w:val="24"/>
              </w:rPr>
            </w:pPr>
          </w:p>
        </w:tc>
      </w:tr>
    </w:tbl>
    <w:p w14:paraId="5228DCF0" w14:textId="77777777" w:rsidR="00396330" w:rsidRPr="00396330" w:rsidRDefault="00396330" w:rsidP="0029215B">
      <w:pPr>
        <w:ind w:firstLine="284"/>
        <w:jc w:val="both"/>
        <w:rPr>
          <w:sz w:val="24"/>
          <w:szCs w:val="24"/>
        </w:rPr>
      </w:pPr>
    </w:p>
    <w:p w14:paraId="04B0D66E" w14:textId="77777777" w:rsidR="00396330" w:rsidRPr="00396330" w:rsidRDefault="00396330" w:rsidP="0029215B">
      <w:pPr>
        <w:ind w:firstLine="284"/>
        <w:jc w:val="both"/>
        <w:rPr>
          <w:sz w:val="24"/>
          <w:szCs w:val="24"/>
        </w:rPr>
      </w:pPr>
      <w:r w:rsidRPr="00396330">
        <w:rPr>
          <w:b/>
          <w:bCs/>
          <w:sz w:val="24"/>
          <w:szCs w:val="24"/>
        </w:rPr>
        <w:t>г) ч</w:t>
      </w:r>
      <w:r w:rsidRPr="00396330">
        <w:rPr>
          <w:b/>
          <w:sz w:val="24"/>
          <w:szCs w:val="24"/>
        </w:rPr>
        <w:t>тение по ролям</w:t>
      </w:r>
      <w:r w:rsidRPr="00396330">
        <w:rPr>
          <w:sz w:val="24"/>
          <w:szCs w:val="24"/>
        </w:rPr>
        <w:t xml:space="preserve"> предъявляет к читающему следующие требования:</w:t>
      </w:r>
    </w:p>
    <w:p w14:paraId="0F1EFB60" w14:textId="77777777" w:rsidR="00396330" w:rsidRPr="00396330" w:rsidRDefault="00396330" w:rsidP="0029215B">
      <w:pPr>
        <w:pStyle w:val="c0"/>
        <w:shd w:val="clear" w:color="auto" w:fill="FFFFFF"/>
        <w:spacing w:before="0" w:beforeAutospacing="0" w:after="0" w:afterAutospacing="0"/>
        <w:ind w:firstLine="284"/>
        <w:jc w:val="both"/>
      </w:pPr>
      <w:r w:rsidRPr="00396330">
        <w:t>– умение своевременно включаться в прочтение слов своего героя (роли в тексте);</w:t>
      </w:r>
    </w:p>
    <w:p w14:paraId="329E5B4E" w14:textId="77777777" w:rsidR="00396330" w:rsidRPr="00396330" w:rsidRDefault="00396330" w:rsidP="0029215B">
      <w:pPr>
        <w:pStyle w:val="c0"/>
        <w:shd w:val="clear" w:color="auto" w:fill="FFFFFF"/>
        <w:spacing w:before="0" w:beforeAutospacing="0" w:after="0" w:afterAutospacing="0"/>
        <w:ind w:firstLine="284"/>
        <w:jc w:val="both"/>
      </w:pPr>
      <w:r w:rsidRPr="00396330">
        <w:t>– умение читать безошибочно в соответствии с темпом (согласно возрасту\классу);</w:t>
      </w:r>
    </w:p>
    <w:p w14:paraId="0021997B" w14:textId="77777777" w:rsidR="00396330" w:rsidRPr="00396330" w:rsidRDefault="00396330" w:rsidP="0029215B">
      <w:pPr>
        <w:pStyle w:val="c0"/>
        <w:shd w:val="clear" w:color="auto" w:fill="FFFFFF"/>
        <w:spacing w:before="0" w:beforeAutospacing="0" w:after="0" w:afterAutospacing="0"/>
        <w:ind w:firstLine="284"/>
        <w:jc w:val="both"/>
      </w:pPr>
      <w:r w:rsidRPr="00396330">
        <w:t>– умение подобрать правильную интонацию, читать выразительно с эмоциональным настроем.</w:t>
      </w:r>
    </w:p>
    <w:p w14:paraId="2409A481" w14:textId="77777777" w:rsidR="00396330" w:rsidRPr="00396330" w:rsidRDefault="00396330" w:rsidP="0029215B">
      <w:pPr>
        <w:widowControl/>
        <w:autoSpaceDE/>
        <w:autoSpaceDN/>
        <w:ind w:firstLine="284"/>
        <w:jc w:val="right"/>
        <w:rPr>
          <w:rFonts w:eastAsiaTheme="minorHAnsi"/>
          <w:sz w:val="24"/>
          <w:szCs w:val="24"/>
        </w:rPr>
      </w:pPr>
      <w:r w:rsidRPr="00396330">
        <w:rPr>
          <w:rFonts w:eastAsiaTheme="minorHAnsi"/>
          <w:sz w:val="24"/>
          <w:szCs w:val="24"/>
        </w:rPr>
        <w:t>Таблица №4</w:t>
      </w:r>
    </w:p>
    <w:p w14:paraId="20F8B1C6" w14:textId="77777777" w:rsidR="00396330" w:rsidRPr="00396330" w:rsidRDefault="00396330" w:rsidP="0029215B">
      <w:pPr>
        <w:pStyle w:val="a5"/>
        <w:spacing w:before="0"/>
        <w:ind w:left="0" w:firstLine="0"/>
        <w:jc w:val="center"/>
        <w:rPr>
          <w:i/>
          <w:sz w:val="24"/>
          <w:szCs w:val="24"/>
        </w:rPr>
      </w:pPr>
      <w:r w:rsidRPr="00396330">
        <w:rPr>
          <w:i/>
          <w:sz w:val="24"/>
          <w:szCs w:val="24"/>
        </w:rPr>
        <w:t>Критерии оценивания чтения по ролям</w:t>
      </w:r>
    </w:p>
    <w:p w14:paraId="7FC8B0AC" w14:textId="77777777" w:rsidR="00396330" w:rsidRPr="00396330" w:rsidRDefault="00396330" w:rsidP="0029215B">
      <w:pPr>
        <w:pStyle w:val="a5"/>
        <w:spacing w:before="0"/>
        <w:ind w:left="0" w:firstLine="0"/>
        <w:jc w:val="center"/>
        <w:rPr>
          <w:i/>
          <w:sz w:val="24"/>
          <w:szCs w:val="24"/>
        </w:rPr>
      </w:pPr>
    </w:p>
    <w:tbl>
      <w:tblPr>
        <w:tblStyle w:val="aa"/>
        <w:tblW w:w="7938" w:type="dxa"/>
        <w:tblInd w:w="816" w:type="dxa"/>
        <w:tblLook w:val="04A0" w:firstRow="1" w:lastRow="0" w:firstColumn="1" w:lastColumn="0" w:noHBand="0" w:noVBand="1"/>
      </w:tblPr>
      <w:tblGrid>
        <w:gridCol w:w="1082"/>
        <w:gridCol w:w="6856"/>
      </w:tblGrid>
      <w:tr w:rsidR="00396330" w:rsidRPr="00396330" w14:paraId="5182950F" w14:textId="77777777" w:rsidTr="00396330">
        <w:tc>
          <w:tcPr>
            <w:tcW w:w="1134" w:type="dxa"/>
          </w:tcPr>
          <w:p w14:paraId="512EBC15" w14:textId="77777777" w:rsidR="00396330" w:rsidRPr="00396330" w:rsidRDefault="00396330" w:rsidP="0029215B">
            <w:pPr>
              <w:pStyle w:val="a5"/>
              <w:spacing w:before="0"/>
              <w:ind w:left="0" w:firstLine="0"/>
              <w:jc w:val="center"/>
              <w:rPr>
                <w:i/>
                <w:iCs/>
                <w:sz w:val="24"/>
                <w:szCs w:val="24"/>
              </w:rPr>
            </w:pPr>
            <w:r w:rsidRPr="00396330">
              <w:rPr>
                <w:i/>
                <w:iCs/>
                <w:sz w:val="24"/>
                <w:szCs w:val="24"/>
              </w:rPr>
              <w:t>Оценка</w:t>
            </w:r>
          </w:p>
        </w:tc>
        <w:tc>
          <w:tcPr>
            <w:tcW w:w="9180" w:type="dxa"/>
          </w:tcPr>
          <w:p w14:paraId="08F24660" w14:textId="77777777" w:rsidR="00396330" w:rsidRPr="00396330" w:rsidRDefault="00396330" w:rsidP="0029215B">
            <w:pPr>
              <w:pStyle w:val="a5"/>
              <w:spacing w:before="0"/>
              <w:ind w:left="0" w:firstLine="0"/>
              <w:jc w:val="center"/>
              <w:rPr>
                <w:i/>
                <w:iCs/>
                <w:sz w:val="24"/>
                <w:szCs w:val="24"/>
              </w:rPr>
            </w:pPr>
            <w:r w:rsidRPr="00396330">
              <w:rPr>
                <w:i/>
                <w:iCs/>
                <w:sz w:val="24"/>
                <w:szCs w:val="24"/>
              </w:rPr>
              <w:t>Критерии оценивания</w:t>
            </w:r>
          </w:p>
        </w:tc>
      </w:tr>
      <w:tr w:rsidR="00396330" w:rsidRPr="00396330" w14:paraId="12C7FE94" w14:textId="77777777" w:rsidTr="00396330">
        <w:tc>
          <w:tcPr>
            <w:tcW w:w="1134" w:type="dxa"/>
          </w:tcPr>
          <w:p w14:paraId="199D4588" w14:textId="77777777" w:rsidR="00396330" w:rsidRPr="00396330" w:rsidRDefault="00396330" w:rsidP="0029215B">
            <w:pPr>
              <w:pStyle w:val="a5"/>
              <w:spacing w:before="0"/>
              <w:ind w:left="0" w:firstLine="0"/>
              <w:jc w:val="center"/>
              <w:rPr>
                <w:sz w:val="24"/>
                <w:szCs w:val="24"/>
              </w:rPr>
            </w:pPr>
            <w:r w:rsidRPr="00396330">
              <w:rPr>
                <w:sz w:val="24"/>
                <w:szCs w:val="24"/>
              </w:rPr>
              <w:t>«5»</w:t>
            </w:r>
          </w:p>
        </w:tc>
        <w:tc>
          <w:tcPr>
            <w:tcW w:w="9180" w:type="dxa"/>
          </w:tcPr>
          <w:p w14:paraId="41812728" w14:textId="77777777" w:rsidR="00396330" w:rsidRPr="00396330" w:rsidRDefault="00396330" w:rsidP="0029215B">
            <w:pPr>
              <w:pStyle w:val="a5"/>
              <w:spacing w:before="0"/>
              <w:ind w:left="0" w:firstLine="0"/>
              <w:rPr>
                <w:sz w:val="24"/>
                <w:szCs w:val="24"/>
              </w:rPr>
            </w:pPr>
            <w:r w:rsidRPr="00396330">
              <w:rPr>
                <w:sz w:val="24"/>
                <w:szCs w:val="24"/>
              </w:rPr>
              <w:t>Выполнены все требования из перечисленных</w:t>
            </w:r>
          </w:p>
        </w:tc>
      </w:tr>
      <w:tr w:rsidR="00396330" w:rsidRPr="00396330" w14:paraId="5EF0777A" w14:textId="77777777" w:rsidTr="00396330">
        <w:tc>
          <w:tcPr>
            <w:tcW w:w="1134" w:type="dxa"/>
          </w:tcPr>
          <w:p w14:paraId="1D7E2D76" w14:textId="77777777" w:rsidR="00396330" w:rsidRPr="00396330" w:rsidRDefault="00396330" w:rsidP="0029215B">
            <w:pPr>
              <w:pStyle w:val="a5"/>
              <w:spacing w:before="0"/>
              <w:ind w:left="0" w:firstLine="0"/>
              <w:jc w:val="center"/>
              <w:rPr>
                <w:sz w:val="24"/>
                <w:szCs w:val="24"/>
              </w:rPr>
            </w:pPr>
            <w:r w:rsidRPr="00396330">
              <w:rPr>
                <w:sz w:val="24"/>
                <w:szCs w:val="24"/>
              </w:rPr>
              <w:t>«4»</w:t>
            </w:r>
          </w:p>
        </w:tc>
        <w:tc>
          <w:tcPr>
            <w:tcW w:w="9180" w:type="dxa"/>
          </w:tcPr>
          <w:p w14:paraId="0CA2DC77" w14:textId="77777777" w:rsidR="00396330" w:rsidRPr="00396330" w:rsidRDefault="00396330" w:rsidP="0029215B">
            <w:pPr>
              <w:pStyle w:val="a5"/>
              <w:spacing w:before="0"/>
              <w:ind w:left="0" w:firstLine="0"/>
              <w:rPr>
                <w:sz w:val="24"/>
                <w:szCs w:val="24"/>
              </w:rPr>
            </w:pPr>
            <w:r w:rsidRPr="00396330">
              <w:rPr>
                <w:sz w:val="24"/>
                <w:szCs w:val="24"/>
              </w:rPr>
              <w:t>Допущены ошибки при выполнении одного какого-то требования</w:t>
            </w:r>
          </w:p>
        </w:tc>
      </w:tr>
      <w:tr w:rsidR="00396330" w:rsidRPr="00396330" w14:paraId="334382A4" w14:textId="77777777" w:rsidTr="00396330">
        <w:tc>
          <w:tcPr>
            <w:tcW w:w="1134" w:type="dxa"/>
          </w:tcPr>
          <w:p w14:paraId="4A2470A4" w14:textId="77777777" w:rsidR="00396330" w:rsidRPr="00396330" w:rsidRDefault="00396330" w:rsidP="0029215B">
            <w:pPr>
              <w:pStyle w:val="a5"/>
              <w:spacing w:before="0"/>
              <w:ind w:left="0" w:firstLine="0"/>
              <w:jc w:val="center"/>
              <w:rPr>
                <w:sz w:val="24"/>
                <w:szCs w:val="24"/>
              </w:rPr>
            </w:pPr>
            <w:r w:rsidRPr="00396330">
              <w:rPr>
                <w:sz w:val="24"/>
                <w:szCs w:val="24"/>
              </w:rPr>
              <w:t>«3»</w:t>
            </w:r>
          </w:p>
        </w:tc>
        <w:tc>
          <w:tcPr>
            <w:tcW w:w="9180" w:type="dxa"/>
          </w:tcPr>
          <w:p w14:paraId="73021DF0" w14:textId="77777777" w:rsidR="00396330" w:rsidRPr="00396330" w:rsidRDefault="00396330" w:rsidP="0029215B">
            <w:pPr>
              <w:pStyle w:val="a5"/>
              <w:spacing w:before="0"/>
              <w:ind w:left="0" w:firstLine="0"/>
              <w:rPr>
                <w:sz w:val="24"/>
                <w:szCs w:val="24"/>
              </w:rPr>
            </w:pPr>
            <w:r w:rsidRPr="00396330">
              <w:rPr>
                <w:sz w:val="24"/>
                <w:szCs w:val="24"/>
              </w:rPr>
              <w:t>Допущены ошибки по двум требованиям</w:t>
            </w:r>
          </w:p>
        </w:tc>
      </w:tr>
      <w:tr w:rsidR="00396330" w:rsidRPr="00396330" w14:paraId="6670AD86" w14:textId="77777777" w:rsidTr="00396330">
        <w:tc>
          <w:tcPr>
            <w:tcW w:w="1134" w:type="dxa"/>
          </w:tcPr>
          <w:p w14:paraId="3FF78A32" w14:textId="77777777" w:rsidR="00396330" w:rsidRPr="00396330" w:rsidRDefault="00396330" w:rsidP="0029215B">
            <w:pPr>
              <w:pStyle w:val="a5"/>
              <w:spacing w:before="0"/>
              <w:ind w:left="0" w:firstLine="0"/>
              <w:jc w:val="center"/>
              <w:rPr>
                <w:sz w:val="24"/>
                <w:szCs w:val="24"/>
              </w:rPr>
            </w:pPr>
            <w:r w:rsidRPr="00396330">
              <w:rPr>
                <w:sz w:val="24"/>
                <w:szCs w:val="24"/>
              </w:rPr>
              <w:t>«2»</w:t>
            </w:r>
          </w:p>
        </w:tc>
        <w:tc>
          <w:tcPr>
            <w:tcW w:w="9180" w:type="dxa"/>
          </w:tcPr>
          <w:p w14:paraId="167D77FC" w14:textId="77777777" w:rsidR="00396330" w:rsidRPr="00396330" w:rsidRDefault="00396330" w:rsidP="0029215B">
            <w:pPr>
              <w:pStyle w:val="a5"/>
              <w:spacing w:before="0"/>
              <w:ind w:left="0" w:firstLine="0"/>
              <w:rPr>
                <w:sz w:val="24"/>
                <w:szCs w:val="24"/>
              </w:rPr>
            </w:pPr>
            <w:r w:rsidRPr="00396330">
              <w:rPr>
                <w:sz w:val="24"/>
                <w:szCs w:val="24"/>
              </w:rPr>
              <w:t>Допущены ошибки по трем требованиям из всех перечисленных</w:t>
            </w:r>
          </w:p>
        </w:tc>
      </w:tr>
    </w:tbl>
    <w:p w14:paraId="0BBDE99D" w14:textId="77777777" w:rsidR="00396330" w:rsidRPr="00396330" w:rsidRDefault="00396330" w:rsidP="0029215B">
      <w:pPr>
        <w:pStyle w:val="a5"/>
        <w:widowControl/>
        <w:autoSpaceDE/>
        <w:autoSpaceDN/>
        <w:spacing w:before="0"/>
        <w:ind w:left="0" w:firstLine="284"/>
        <w:rPr>
          <w:b/>
          <w:sz w:val="24"/>
          <w:szCs w:val="24"/>
        </w:rPr>
      </w:pPr>
    </w:p>
    <w:p w14:paraId="0FB7F026" w14:textId="77777777" w:rsidR="00396330" w:rsidRPr="00396330" w:rsidRDefault="00396330" w:rsidP="0029215B">
      <w:pPr>
        <w:pStyle w:val="a5"/>
        <w:widowControl/>
        <w:autoSpaceDE/>
        <w:autoSpaceDN/>
        <w:spacing w:before="0"/>
        <w:ind w:left="0" w:firstLine="284"/>
        <w:rPr>
          <w:b/>
          <w:sz w:val="24"/>
          <w:szCs w:val="24"/>
        </w:rPr>
      </w:pPr>
      <w:r w:rsidRPr="00396330">
        <w:rPr>
          <w:b/>
          <w:sz w:val="24"/>
          <w:szCs w:val="24"/>
        </w:rPr>
        <w:t>д) выразительное чтение стихотворения (с листа)</w:t>
      </w:r>
    </w:p>
    <w:p w14:paraId="1E84998E" w14:textId="77777777" w:rsidR="00396330" w:rsidRPr="00396330" w:rsidRDefault="00396330" w:rsidP="0029215B">
      <w:pPr>
        <w:pStyle w:val="a5"/>
        <w:spacing w:before="0"/>
        <w:ind w:left="0" w:firstLine="284"/>
        <w:jc w:val="both"/>
        <w:rPr>
          <w:sz w:val="24"/>
          <w:szCs w:val="24"/>
        </w:rPr>
      </w:pPr>
      <w:r w:rsidRPr="00396330">
        <w:rPr>
          <w:sz w:val="24"/>
          <w:szCs w:val="24"/>
        </w:rPr>
        <w:t>Вид чтения предусматривает соблюдение логического ударения, соответствие тона или темпа эмоциональному настроению произведения, соблюдение пауз в соответствии со знаками препинания, интонирование предложений, правильную постановку логического ударения, безошибочное чтение текста.</w:t>
      </w:r>
    </w:p>
    <w:p w14:paraId="60039574" w14:textId="77777777" w:rsidR="00396330" w:rsidRPr="00396330" w:rsidRDefault="00396330" w:rsidP="0029215B">
      <w:pPr>
        <w:pStyle w:val="a5"/>
        <w:spacing w:before="0"/>
        <w:ind w:left="0" w:firstLine="284"/>
        <w:rPr>
          <w:bCs/>
          <w:i/>
          <w:sz w:val="24"/>
          <w:szCs w:val="24"/>
        </w:rPr>
      </w:pPr>
      <w:r w:rsidRPr="00396330">
        <w:rPr>
          <w:b/>
          <w:bCs/>
          <w:sz w:val="24"/>
          <w:szCs w:val="24"/>
        </w:rPr>
        <w:t xml:space="preserve">    </w:t>
      </w:r>
      <w:r w:rsidRPr="00396330">
        <w:rPr>
          <w:bCs/>
          <w:i/>
          <w:sz w:val="24"/>
          <w:szCs w:val="24"/>
        </w:rPr>
        <w:t>Критерии оценивания:</w:t>
      </w:r>
    </w:p>
    <w:p w14:paraId="04897E2D" w14:textId="77777777" w:rsidR="00396330" w:rsidRPr="00396330" w:rsidRDefault="00396330" w:rsidP="0029215B">
      <w:pPr>
        <w:pStyle w:val="a5"/>
        <w:spacing w:before="0"/>
        <w:ind w:left="0" w:firstLine="284"/>
        <w:rPr>
          <w:sz w:val="24"/>
          <w:szCs w:val="24"/>
        </w:rPr>
      </w:pPr>
      <w:r w:rsidRPr="00396330">
        <w:rPr>
          <w:i/>
          <w:sz w:val="24"/>
          <w:szCs w:val="24"/>
        </w:rPr>
        <w:t>Оценка</w:t>
      </w:r>
      <w:r w:rsidRPr="00396330">
        <w:rPr>
          <w:sz w:val="24"/>
          <w:szCs w:val="24"/>
        </w:rPr>
        <w:t xml:space="preserve"> «5» – соблюдены все перечисленные выше требования. </w:t>
      </w:r>
    </w:p>
    <w:p w14:paraId="29BA4191" w14:textId="77777777" w:rsidR="00396330" w:rsidRPr="00396330" w:rsidRDefault="00396330" w:rsidP="0029215B">
      <w:pPr>
        <w:pStyle w:val="a5"/>
        <w:spacing w:before="0"/>
        <w:ind w:left="0" w:firstLine="284"/>
        <w:rPr>
          <w:sz w:val="24"/>
          <w:szCs w:val="24"/>
        </w:rPr>
      </w:pPr>
      <w:r w:rsidRPr="00396330">
        <w:rPr>
          <w:i/>
          <w:sz w:val="24"/>
          <w:szCs w:val="24"/>
        </w:rPr>
        <w:t>Оценка</w:t>
      </w:r>
      <w:r w:rsidRPr="00396330">
        <w:rPr>
          <w:sz w:val="24"/>
          <w:szCs w:val="24"/>
        </w:rPr>
        <w:t xml:space="preserve"> «4» – не соблюдены 1–2 требования. </w:t>
      </w:r>
    </w:p>
    <w:p w14:paraId="69721A82" w14:textId="77777777" w:rsidR="00396330" w:rsidRPr="00396330" w:rsidRDefault="00396330" w:rsidP="0029215B">
      <w:pPr>
        <w:pStyle w:val="a5"/>
        <w:spacing w:before="0"/>
        <w:ind w:left="0" w:firstLine="284"/>
        <w:rPr>
          <w:sz w:val="24"/>
          <w:szCs w:val="24"/>
        </w:rPr>
      </w:pPr>
      <w:r w:rsidRPr="00396330">
        <w:rPr>
          <w:i/>
          <w:sz w:val="24"/>
          <w:szCs w:val="24"/>
        </w:rPr>
        <w:t>Оценка</w:t>
      </w:r>
      <w:r w:rsidRPr="00396330">
        <w:rPr>
          <w:sz w:val="24"/>
          <w:szCs w:val="24"/>
        </w:rPr>
        <w:t xml:space="preserve"> «3» – допущены ошибки по трем требованиям. </w:t>
      </w:r>
    </w:p>
    <w:p w14:paraId="596FEE54" w14:textId="77777777" w:rsidR="00396330" w:rsidRPr="00396330" w:rsidRDefault="00396330" w:rsidP="0029215B">
      <w:pPr>
        <w:pStyle w:val="a5"/>
        <w:spacing w:before="0"/>
        <w:ind w:left="0" w:firstLine="284"/>
        <w:rPr>
          <w:sz w:val="24"/>
          <w:szCs w:val="24"/>
        </w:rPr>
      </w:pPr>
      <w:r w:rsidRPr="00396330">
        <w:rPr>
          <w:i/>
          <w:sz w:val="24"/>
          <w:szCs w:val="24"/>
        </w:rPr>
        <w:t>Оценка</w:t>
      </w:r>
      <w:r w:rsidRPr="00396330">
        <w:rPr>
          <w:sz w:val="24"/>
          <w:szCs w:val="24"/>
        </w:rPr>
        <w:t xml:space="preserve"> «2» – допущены ошибки более, чем по трем требованиям.</w:t>
      </w:r>
    </w:p>
    <w:p w14:paraId="3616E515" w14:textId="77777777" w:rsidR="00396330" w:rsidRPr="00396330" w:rsidRDefault="00396330" w:rsidP="0029215B">
      <w:pPr>
        <w:pStyle w:val="a5"/>
        <w:widowControl/>
        <w:autoSpaceDE/>
        <w:autoSpaceDN/>
        <w:spacing w:before="0"/>
        <w:ind w:left="0" w:firstLine="284"/>
        <w:rPr>
          <w:b/>
          <w:sz w:val="24"/>
          <w:szCs w:val="24"/>
        </w:rPr>
      </w:pPr>
    </w:p>
    <w:p w14:paraId="275F24EE" w14:textId="77777777" w:rsidR="00396330" w:rsidRPr="00396330" w:rsidRDefault="00396330" w:rsidP="0029215B">
      <w:pPr>
        <w:pStyle w:val="a5"/>
        <w:widowControl/>
        <w:autoSpaceDE/>
        <w:autoSpaceDN/>
        <w:spacing w:before="0"/>
        <w:ind w:left="0" w:firstLine="284"/>
        <w:rPr>
          <w:b/>
          <w:sz w:val="24"/>
          <w:szCs w:val="24"/>
        </w:rPr>
      </w:pPr>
      <w:r w:rsidRPr="00396330">
        <w:rPr>
          <w:b/>
          <w:sz w:val="24"/>
          <w:szCs w:val="24"/>
        </w:rPr>
        <w:lastRenderedPageBreak/>
        <w:t>е) выразительное чтение стихотворения (наизусть)</w:t>
      </w:r>
    </w:p>
    <w:p w14:paraId="0818912F" w14:textId="77777777" w:rsidR="00396330" w:rsidRPr="00396330" w:rsidRDefault="00396330" w:rsidP="0029215B">
      <w:pPr>
        <w:pStyle w:val="a5"/>
        <w:spacing w:before="0"/>
        <w:ind w:left="0" w:firstLine="284"/>
        <w:jc w:val="both"/>
        <w:rPr>
          <w:sz w:val="24"/>
          <w:szCs w:val="24"/>
        </w:rPr>
      </w:pPr>
      <w:r w:rsidRPr="00396330">
        <w:rPr>
          <w:sz w:val="24"/>
          <w:szCs w:val="24"/>
        </w:rPr>
        <w:t xml:space="preserve">  Репродуктивный вид учебной деятельности, связанный с точным воспроизведением услышанного или прочитанного авторского текста или его части, обязательная выразительность чтения и соблюдение орфоэпических норм. Соблюдение орфоэпических норм включает в себя не только демонстрацию произносительных норм родного языка, но и выразительную дикцию. У детей с нарушениями произношения (дислексия, логоневрозы) этот критерий не учитывается.</w:t>
      </w:r>
    </w:p>
    <w:p w14:paraId="31867FEF" w14:textId="77777777" w:rsidR="00396330" w:rsidRPr="00396330" w:rsidRDefault="00396330" w:rsidP="0029215B">
      <w:pPr>
        <w:pStyle w:val="a5"/>
        <w:spacing w:before="0"/>
        <w:ind w:left="0" w:firstLine="284"/>
        <w:jc w:val="both"/>
        <w:rPr>
          <w:sz w:val="24"/>
          <w:szCs w:val="24"/>
        </w:rPr>
      </w:pPr>
    </w:p>
    <w:p w14:paraId="0FE6AEB9" w14:textId="77777777" w:rsidR="00396330" w:rsidRPr="00396330" w:rsidRDefault="00396330" w:rsidP="0029215B">
      <w:pPr>
        <w:widowControl/>
        <w:autoSpaceDE/>
        <w:autoSpaceDN/>
        <w:jc w:val="right"/>
        <w:rPr>
          <w:rFonts w:eastAsiaTheme="minorHAnsi"/>
          <w:sz w:val="24"/>
          <w:szCs w:val="24"/>
        </w:rPr>
      </w:pPr>
      <w:r w:rsidRPr="00396330">
        <w:rPr>
          <w:rFonts w:eastAsiaTheme="minorHAnsi"/>
          <w:sz w:val="24"/>
          <w:szCs w:val="24"/>
        </w:rPr>
        <w:t>Таблица №5</w:t>
      </w:r>
    </w:p>
    <w:p w14:paraId="1FC999D8" w14:textId="77777777" w:rsidR="00396330" w:rsidRPr="00396330" w:rsidRDefault="00396330" w:rsidP="0029215B">
      <w:pPr>
        <w:jc w:val="center"/>
        <w:rPr>
          <w:i/>
          <w:sz w:val="24"/>
          <w:szCs w:val="24"/>
        </w:rPr>
      </w:pPr>
      <w:r w:rsidRPr="00396330">
        <w:rPr>
          <w:i/>
          <w:sz w:val="24"/>
          <w:szCs w:val="24"/>
        </w:rPr>
        <w:t>Критерии оценки чтения стихотворения наизусть</w:t>
      </w:r>
    </w:p>
    <w:p w14:paraId="141FB482" w14:textId="77777777" w:rsidR="00396330" w:rsidRPr="00396330" w:rsidRDefault="00396330" w:rsidP="0029215B">
      <w:pPr>
        <w:rPr>
          <w:b/>
          <w:sz w:val="24"/>
          <w:szCs w:val="24"/>
        </w:rPr>
      </w:pPr>
    </w:p>
    <w:tbl>
      <w:tblPr>
        <w:tblStyle w:val="aa"/>
        <w:tblW w:w="7938" w:type="dxa"/>
        <w:tblInd w:w="816" w:type="dxa"/>
        <w:tblLook w:val="04A0" w:firstRow="1" w:lastRow="0" w:firstColumn="1" w:lastColumn="0" w:noHBand="0" w:noVBand="1"/>
      </w:tblPr>
      <w:tblGrid>
        <w:gridCol w:w="1095"/>
        <w:gridCol w:w="6843"/>
      </w:tblGrid>
      <w:tr w:rsidR="00396330" w:rsidRPr="00396330" w14:paraId="3BA34307" w14:textId="77777777" w:rsidTr="00396330">
        <w:tc>
          <w:tcPr>
            <w:tcW w:w="1134" w:type="dxa"/>
          </w:tcPr>
          <w:p w14:paraId="1F5CAC2E" w14:textId="77777777" w:rsidR="00396330" w:rsidRPr="00396330" w:rsidRDefault="00396330" w:rsidP="0029215B">
            <w:pPr>
              <w:jc w:val="center"/>
              <w:rPr>
                <w:sz w:val="24"/>
                <w:szCs w:val="24"/>
              </w:rPr>
            </w:pPr>
            <w:r w:rsidRPr="00396330">
              <w:rPr>
                <w:i/>
                <w:sz w:val="24"/>
                <w:szCs w:val="24"/>
              </w:rPr>
              <w:t>Оценка</w:t>
            </w:r>
          </w:p>
        </w:tc>
        <w:tc>
          <w:tcPr>
            <w:tcW w:w="8238" w:type="dxa"/>
          </w:tcPr>
          <w:p w14:paraId="41462918" w14:textId="77777777" w:rsidR="00396330" w:rsidRPr="00396330" w:rsidRDefault="00396330" w:rsidP="0029215B">
            <w:pPr>
              <w:jc w:val="center"/>
              <w:rPr>
                <w:sz w:val="24"/>
                <w:szCs w:val="24"/>
              </w:rPr>
            </w:pPr>
            <w:r w:rsidRPr="00396330">
              <w:rPr>
                <w:i/>
                <w:sz w:val="24"/>
                <w:szCs w:val="24"/>
              </w:rPr>
              <w:t>Критерии оценивания</w:t>
            </w:r>
          </w:p>
        </w:tc>
      </w:tr>
      <w:tr w:rsidR="00396330" w:rsidRPr="00396330" w14:paraId="73F4D1D5" w14:textId="77777777" w:rsidTr="00396330">
        <w:tc>
          <w:tcPr>
            <w:tcW w:w="1134" w:type="dxa"/>
          </w:tcPr>
          <w:p w14:paraId="014F3E0F" w14:textId="77777777" w:rsidR="00396330" w:rsidRPr="00396330" w:rsidRDefault="00396330" w:rsidP="0029215B">
            <w:pPr>
              <w:jc w:val="center"/>
              <w:rPr>
                <w:sz w:val="24"/>
                <w:szCs w:val="24"/>
              </w:rPr>
            </w:pPr>
            <w:r w:rsidRPr="00396330">
              <w:rPr>
                <w:sz w:val="24"/>
                <w:szCs w:val="24"/>
              </w:rPr>
              <w:t>«5»</w:t>
            </w:r>
          </w:p>
        </w:tc>
        <w:tc>
          <w:tcPr>
            <w:tcW w:w="8238" w:type="dxa"/>
          </w:tcPr>
          <w:p w14:paraId="580C891C" w14:textId="77777777" w:rsidR="00396330" w:rsidRPr="00396330" w:rsidRDefault="00396330" w:rsidP="0029215B">
            <w:pPr>
              <w:rPr>
                <w:sz w:val="24"/>
                <w:szCs w:val="24"/>
              </w:rPr>
            </w:pPr>
            <w:r w:rsidRPr="00396330">
              <w:rPr>
                <w:sz w:val="24"/>
                <w:szCs w:val="24"/>
              </w:rPr>
              <w:t>Полное соответствие тексту произведения, выразительное чтение, присутствует артистизм, соблюдены орфоэпические нормы.</w:t>
            </w:r>
          </w:p>
        </w:tc>
      </w:tr>
      <w:tr w:rsidR="00396330" w:rsidRPr="00396330" w14:paraId="531B23E7" w14:textId="77777777" w:rsidTr="00396330">
        <w:tc>
          <w:tcPr>
            <w:tcW w:w="1134" w:type="dxa"/>
          </w:tcPr>
          <w:p w14:paraId="1222DBCE" w14:textId="77777777" w:rsidR="00396330" w:rsidRPr="00396330" w:rsidRDefault="00396330" w:rsidP="0029215B">
            <w:pPr>
              <w:jc w:val="center"/>
              <w:rPr>
                <w:sz w:val="24"/>
                <w:szCs w:val="24"/>
              </w:rPr>
            </w:pPr>
            <w:r w:rsidRPr="00396330">
              <w:rPr>
                <w:sz w:val="24"/>
                <w:szCs w:val="24"/>
              </w:rPr>
              <w:t>«4»</w:t>
            </w:r>
          </w:p>
        </w:tc>
        <w:tc>
          <w:tcPr>
            <w:tcW w:w="8238" w:type="dxa"/>
          </w:tcPr>
          <w:p w14:paraId="5E573863" w14:textId="77777777" w:rsidR="00396330" w:rsidRPr="00396330" w:rsidRDefault="00396330" w:rsidP="0029215B">
            <w:pPr>
              <w:rPr>
                <w:sz w:val="24"/>
                <w:szCs w:val="24"/>
              </w:rPr>
            </w:pPr>
            <w:r w:rsidRPr="00396330">
              <w:rPr>
                <w:sz w:val="24"/>
                <w:szCs w:val="24"/>
              </w:rPr>
              <w:t>Полное соответствие тексту произведения, чтение монотонное, нарушение орфоэпических норм или при чтении стихотворения допускает перестановку слов, но самостоятельно исправляет допущенные неточности, чтение выразительное, соблюдены орфоэпические нормы.</w:t>
            </w:r>
          </w:p>
        </w:tc>
      </w:tr>
      <w:tr w:rsidR="00396330" w:rsidRPr="00396330" w14:paraId="7F60CEA8" w14:textId="77777777" w:rsidTr="00396330">
        <w:tc>
          <w:tcPr>
            <w:tcW w:w="1134" w:type="dxa"/>
          </w:tcPr>
          <w:p w14:paraId="533D2B02" w14:textId="77777777" w:rsidR="00396330" w:rsidRPr="00396330" w:rsidRDefault="00396330" w:rsidP="0029215B">
            <w:pPr>
              <w:jc w:val="center"/>
              <w:rPr>
                <w:sz w:val="24"/>
                <w:szCs w:val="24"/>
              </w:rPr>
            </w:pPr>
            <w:r w:rsidRPr="00396330">
              <w:rPr>
                <w:sz w:val="24"/>
                <w:szCs w:val="24"/>
              </w:rPr>
              <w:t>«3»</w:t>
            </w:r>
          </w:p>
        </w:tc>
        <w:tc>
          <w:tcPr>
            <w:tcW w:w="8238" w:type="dxa"/>
          </w:tcPr>
          <w:p w14:paraId="6CA7E09D" w14:textId="77777777" w:rsidR="00396330" w:rsidRPr="00396330" w:rsidRDefault="00396330" w:rsidP="0029215B">
            <w:pPr>
              <w:rPr>
                <w:sz w:val="24"/>
                <w:szCs w:val="24"/>
              </w:rPr>
            </w:pPr>
            <w:r w:rsidRPr="00396330">
              <w:rPr>
                <w:sz w:val="24"/>
                <w:szCs w:val="24"/>
              </w:rPr>
              <w:t>При чтении стихотворения обнаруживает нетвердое усвоение текста, допущены перестановки, замены слов, пропуски строк; требуется неоднократная помощь, при этом может быть чтение монотонное или выразительное с соблюдением орфоэпических норм.</w:t>
            </w:r>
          </w:p>
        </w:tc>
      </w:tr>
      <w:tr w:rsidR="00396330" w:rsidRPr="00396330" w14:paraId="2F82EF0C" w14:textId="77777777" w:rsidTr="00396330">
        <w:tc>
          <w:tcPr>
            <w:tcW w:w="1134" w:type="dxa"/>
          </w:tcPr>
          <w:p w14:paraId="3FE50B53" w14:textId="77777777" w:rsidR="00396330" w:rsidRPr="00396330" w:rsidRDefault="00396330" w:rsidP="0029215B">
            <w:pPr>
              <w:jc w:val="center"/>
              <w:rPr>
                <w:sz w:val="24"/>
                <w:szCs w:val="24"/>
              </w:rPr>
            </w:pPr>
            <w:r w:rsidRPr="00396330">
              <w:rPr>
                <w:sz w:val="24"/>
                <w:szCs w:val="24"/>
              </w:rPr>
              <w:t>«2»</w:t>
            </w:r>
          </w:p>
        </w:tc>
        <w:tc>
          <w:tcPr>
            <w:tcW w:w="8238" w:type="dxa"/>
          </w:tcPr>
          <w:p w14:paraId="50F05893" w14:textId="77777777" w:rsidR="00396330" w:rsidRPr="00396330" w:rsidRDefault="00396330" w:rsidP="0029215B">
            <w:pPr>
              <w:rPr>
                <w:sz w:val="24"/>
                <w:szCs w:val="24"/>
              </w:rPr>
            </w:pPr>
            <w:r w:rsidRPr="00396330">
              <w:rPr>
                <w:sz w:val="24"/>
                <w:szCs w:val="24"/>
              </w:rPr>
              <w:t>Фрагментарное воспроизведение текста, нарушение последовательности, чтение монотонное, при этом нормы орфоэпии могут быть соблюдены или не соблюдены.</w:t>
            </w:r>
          </w:p>
        </w:tc>
      </w:tr>
    </w:tbl>
    <w:p w14:paraId="4D196B90" w14:textId="77777777" w:rsidR="00396330" w:rsidRPr="00396330" w:rsidRDefault="00396330" w:rsidP="0029215B">
      <w:pPr>
        <w:widowControl/>
        <w:autoSpaceDE/>
        <w:autoSpaceDN/>
        <w:ind w:firstLine="284"/>
        <w:jc w:val="right"/>
        <w:rPr>
          <w:rFonts w:eastAsiaTheme="minorHAnsi"/>
          <w:sz w:val="24"/>
          <w:szCs w:val="24"/>
        </w:rPr>
      </w:pPr>
    </w:p>
    <w:p w14:paraId="634042BC" w14:textId="77777777" w:rsidR="00396330" w:rsidRPr="00396330" w:rsidRDefault="00396330" w:rsidP="0029215B">
      <w:pPr>
        <w:widowControl/>
        <w:autoSpaceDE/>
        <w:autoSpaceDN/>
        <w:ind w:firstLine="284"/>
        <w:jc w:val="right"/>
        <w:rPr>
          <w:rFonts w:eastAsiaTheme="minorHAnsi"/>
          <w:sz w:val="24"/>
          <w:szCs w:val="24"/>
        </w:rPr>
      </w:pPr>
      <w:r w:rsidRPr="00396330">
        <w:rPr>
          <w:rFonts w:eastAsiaTheme="minorHAnsi"/>
          <w:sz w:val="24"/>
          <w:szCs w:val="24"/>
        </w:rPr>
        <w:t>Таблица №6</w:t>
      </w:r>
    </w:p>
    <w:p w14:paraId="334D14D1" w14:textId="77777777" w:rsidR="00396330" w:rsidRPr="00396330" w:rsidRDefault="00396330" w:rsidP="0029215B">
      <w:pPr>
        <w:ind w:firstLine="284"/>
        <w:jc w:val="both"/>
        <w:rPr>
          <w:sz w:val="24"/>
          <w:szCs w:val="24"/>
        </w:rPr>
      </w:pPr>
    </w:p>
    <w:p w14:paraId="2F246CB2" w14:textId="77777777" w:rsidR="00396330" w:rsidRPr="00396330" w:rsidRDefault="00396330" w:rsidP="0029215B">
      <w:pPr>
        <w:jc w:val="center"/>
        <w:rPr>
          <w:bCs/>
          <w:i/>
          <w:sz w:val="24"/>
          <w:szCs w:val="24"/>
        </w:rPr>
      </w:pPr>
      <w:r w:rsidRPr="00396330">
        <w:rPr>
          <w:bCs/>
          <w:i/>
          <w:sz w:val="24"/>
          <w:szCs w:val="24"/>
        </w:rPr>
        <w:t>Общее количество поэтических произведений для запоминания по классам</w:t>
      </w:r>
    </w:p>
    <w:p w14:paraId="236AA92E" w14:textId="77777777" w:rsidR="00396330" w:rsidRPr="00396330" w:rsidRDefault="00396330" w:rsidP="0029215B">
      <w:pPr>
        <w:jc w:val="center"/>
        <w:rPr>
          <w:bCs/>
          <w:i/>
          <w:sz w:val="24"/>
          <w:szCs w:val="24"/>
        </w:rPr>
      </w:pPr>
    </w:p>
    <w:tbl>
      <w:tblPr>
        <w:tblStyle w:val="aa"/>
        <w:tblW w:w="9349" w:type="dxa"/>
        <w:tblInd w:w="115" w:type="dxa"/>
        <w:tblLook w:val="04A0" w:firstRow="1" w:lastRow="0" w:firstColumn="1" w:lastColumn="0" w:noHBand="0" w:noVBand="1"/>
      </w:tblPr>
      <w:tblGrid>
        <w:gridCol w:w="986"/>
        <w:gridCol w:w="3118"/>
        <w:gridCol w:w="2410"/>
        <w:gridCol w:w="2835"/>
      </w:tblGrid>
      <w:tr w:rsidR="00396330" w:rsidRPr="00396330" w14:paraId="6BB277AA" w14:textId="77777777" w:rsidTr="00396330">
        <w:tc>
          <w:tcPr>
            <w:tcW w:w="986" w:type="dxa"/>
          </w:tcPr>
          <w:p w14:paraId="4DE90C3F" w14:textId="77777777" w:rsidR="00396330" w:rsidRPr="00396330" w:rsidRDefault="00396330" w:rsidP="0029215B">
            <w:pPr>
              <w:pStyle w:val="a3"/>
              <w:spacing w:before="0"/>
              <w:ind w:left="0" w:firstLine="0"/>
              <w:jc w:val="center"/>
              <w:rPr>
                <w:sz w:val="24"/>
                <w:szCs w:val="24"/>
              </w:rPr>
            </w:pPr>
            <w:r w:rsidRPr="00396330">
              <w:rPr>
                <w:sz w:val="24"/>
                <w:szCs w:val="24"/>
              </w:rPr>
              <w:t>Класс</w:t>
            </w:r>
          </w:p>
        </w:tc>
        <w:tc>
          <w:tcPr>
            <w:tcW w:w="3118" w:type="dxa"/>
          </w:tcPr>
          <w:p w14:paraId="0087B21E" w14:textId="77777777" w:rsidR="00396330" w:rsidRPr="00396330" w:rsidRDefault="00396330" w:rsidP="0029215B">
            <w:pPr>
              <w:pStyle w:val="a3"/>
              <w:spacing w:before="0"/>
              <w:ind w:left="0" w:firstLine="0"/>
              <w:jc w:val="center"/>
              <w:rPr>
                <w:sz w:val="24"/>
                <w:szCs w:val="24"/>
              </w:rPr>
            </w:pPr>
            <w:r w:rsidRPr="00396330">
              <w:rPr>
                <w:sz w:val="24"/>
                <w:szCs w:val="24"/>
                <w:lang w:val="en-US"/>
              </w:rPr>
              <w:t>I</w:t>
            </w:r>
            <w:r w:rsidRPr="00396330">
              <w:rPr>
                <w:sz w:val="24"/>
                <w:szCs w:val="24"/>
              </w:rPr>
              <w:t xml:space="preserve"> полугодие</w:t>
            </w:r>
          </w:p>
        </w:tc>
        <w:tc>
          <w:tcPr>
            <w:tcW w:w="2410" w:type="dxa"/>
          </w:tcPr>
          <w:p w14:paraId="70C8EB95" w14:textId="77777777" w:rsidR="00396330" w:rsidRPr="00396330" w:rsidRDefault="00396330" w:rsidP="0029215B">
            <w:pPr>
              <w:pStyle w:val="a3"/>
              <w:spacing w:before="0"/>
              <w:ind w:left="0" w:firstLine="0"/>
              <w:jc w:val="center"/>
              <w:rPr>
                <w:sz w:val="24"/>
                <w:szCs w:val="24"/>
              </w:rPr>
            </w:pPr>
            <w:r w:rsidRPr="00396330">
              <w:rPr>
                <w:sz w:val="24"/>
                <w:szCs w:val="24"/>
                <w:lang w:val="en-US"/>
              </w:rPr>
              <w:t>II</w:t>
            </w:r>
            <w:r w:rsidRPr="00396330">
              <w:rPr>
                <w:sz w:val="24"/>
                <w:szCs w:val="24"/>
              </w:rPr>
              <w:t xml:space="preserve"> полугодие</w:t>
            </w:r>
          </w:p>
        </w:tc>
        <w:tc>
          <w:tcPr>
            <w:tcW w:w="2835" w:type="dxa"/>
          </w:tcPr>
          <w:p w14:paraId="6702A64B" w14:textId="77777777" w:rsidR="00396330" w:rsidRPr="00396330" w:rsidRDefault="00396330" w:rsidP="0029215B">
            <w:pPr>
              <w:pStyle w:val="a3"/>
              <w:spacing w:before="0"/>
              <w:ind w:left="0" w:firstLine="0"/>
              <w:jc w:val="center"/>
              <w:rPr>
                <w:sz w:val="24"/>
                <w:szCs w:val="24"/>
              </w:rPr>
            </w:pPr>
            <w:r w:rsidRPr="00396330">
              <w:rPr>
                <w:sz w:val="24"/>
                <w:szCs w:val="24"/>
              </w:rPr>
              <w:t>Всего за учебный год</w:t>
            </w:r>
          </w:p>
        </w:tc>
      </w:tr>
      <w:tr w:rsidR="00396330" w:rsidRPr="00396330" w14:paraId="085D2394" w14:textId="77777777" w:rsidTr="00396330">
        <w:tc>
          <w:tcPr>
            <w:tcW w:w="986" w:type="dxa"/>
          </w:tcPr>
          <w:p w14:paraId="38A5AE98" w14:textId="77777777" w:rsidR="00396330" w:rsidRPr="00396330" w:rsidRDefault="00396330" w:rsidP="0029215B">
            <w:pPr>
              <w:pStyle w:val="a3"/>
              <w:spacing w:before="0"/>
              <w:ind w:left="0" w:firstLine="0"/>
              <w:jc w:val="center"/>
              <w:rPr>
                <w:b/>
                <w:sz w:val="24"/>
                <w:szCs w:val="24"/>
              </w:rPr>
            </w:pPr>
            <w:r w:rsidRPr="00396330">
              <w:rPr>
                <w:b/>
                <w:sz w:val="24"/>
                <w:szCs w:val="24"/>
              </w:rPr>
              <w:t>1</w:t>
            </w:r>
          </w:p>
        </w:tc>
        <w:tc>
          <w:tcPr>
            <w:tcW w:w="3118" w:type="dxa"/>
          </w:tcPr>
          <w:p w14:paraId="4727BE2E" w14:textId="77777777" w:rsidR="00396330" w:rsidRPr="00396330" w:rsidRDefault="00396330" w:rsidP="0029215B">
            <w:pPr>
              <w:pStyle w:val="a3"/>
              <w:spacing w:before="0"/>
              <w:ind w:left="0" w:firstLine="0"/>
              <w:jc w:val="center"/>
              <w:rPr>
                <w:sz w:val="24"/>
                <w:szCs w:val="24"/>
              </w:rPr>
            </w:pPr>
            <w:r w:rsidRPr="00396330">
              <w:rPr>
                <w:sz w:val="24"/>
                <w:szCs w:val="24"/>
              </w:rPr>
              <w:t>4 стихотворения</w:t>
            </w:r>
          </w:p>
        </w:tc>
        <w:tc>
          <w:tcPr>
            <w:tcW w:w="2410" w:type="dxa"/>
          </w:tcPr>
          <w:p w14:paraId="5AB7D70E" w14:textId="77777777" w:rsidR="00396330" w:rsidRPr="00396330" w:rsidRDefault="00396330" w:rsidP="0029215B">
            <w:pPr>
              <w:pStyle w:val="a3"/>
              <w:spacing w:before="0"/>
              <w:ind w:left="0" w:firstLine="0"/>
              <w:jc w:val="center"/>
              <w:rPr>
                <w:sz w:val="24"/>
                <w:szCs w:val="24"/>
              </w:rPr>
            </w:pPr>
            <w:r w:rsidRPr="00396330">
              <w:rPr>
                <w:sz w:val="24"/>
                <w:szCs w:val="24"/>
              </w:rPr>
              <w:t>5 стихотворений</w:t>
            </w:r>
          </w:p>
        </w:tc>
        <w:tc>
          <w:tcPr>
            <w:tcW w:w="2835" w:type="dxa"/>
          </w:tcPr>
          <w:p w14:paraId="59C226F3" w14:textId="77777777" w:rsidR="00396330" w:rsidRPr="00396330" w:rsidRDefault="00396330" w:rsidP="0029215B">
            <w:pPr>
              <w:pStyle w:val="a3"/>
              <w:spacing w:before="0"/>
              <w:ind w:left="0" w:firstLine="0"/>
              <w:jc w:val="center"/>
              <w:rPr>
                <w:sz w:val="24"/>
                <w:szCs w:val="24"/>
              </w:rPr>
            </w:pPr>
            <w:r w:rsidRPr="00396330">
              <w:rPr>
                <w:sz w:val="24"/>
                <w:szCs w:val="24"/>
              </w:rPr>
              <w:t>9 стихотворений</w:t>
            </w:r>
          </w:p>
        </w:tc>
      </w:tr>
      <w:tr w:rsidR="00396330" w:rsidRPr="00396330" w14:paraId="24D77BC3" w14:textId="77777777" w:rsidTr="00396330">
        <w:tc>
          <w:tcPr>
            <w:tcW w:w="986" w:type="dxa"/>
          </w:tcPr>
          <w:p w14:paraId="782A9C6F" w14:textId="77777777" w:rsidR="00396330" w:rsidRPr="00396330" w:rsidRDefault="00396330" w:rsidP="0029215B">
            <w:pPr>
              <w:pStyle w:val="a3"/>
              <w:spacing w:before="0"/>
              <w:ind w:left="0" w:firstLine="0"/>
              <w:jc w:val="center"/>
              <w:rPr>
                <w:b/>
                <w:sz w:val="24"/>
                <w:szCs w:val="24"/>
              </w:rPr>
            </w:pPr>
            <w:r w:rsidRPr="00396330">
              <w:rPr>
                <w:b/>
                <w:sz w:val="24"/>
                <w:szCs w:val="24"/>
              </w:rPr>
              <w:t>2</w:t>
            </w:r>
          </w:p>
        </w:tc>
        <w:tc>
          <w:tcPr>
            <w:tcW w:w="3118" w:type="dxa"/>
          </w:tcPr>
          <w:p w14:paraId="15C04CF5" w14:textId="77777777" w:rsidR="00396330" w:rsidRPr="00396330" w:rsidRDefault="00396330" w:rsidP="0029215B">
            <w:pPr>
              <w:pStyle w:val="a3"/>
              <w:spacing w:before="0"/>
              <w:ind w:left="0" w:firstLine="0"/>
              <w:jc w:val="center"/>
              <w:rPr>
                <w:sz w:val="24"/>
                <w:szCs w:val="24"/>
              </w:rPr>
            </w:pPr>
            <w:r w:rsidRPr="00396330">
              <w:rPr>
                <w:sz w:val="24"/>
                <w:szCs w:val="24"/>
              </w:rPr>
              <w:t>4-5 стихотворений</w:t>
            </w:r>
          </w:p>
        </w:tc>
        <w:tc>
          <w:tcPr>
            <w:tcW w:w="2410" w:type="dxa"/>
          </w:tcPr>
          <w:p w14:paraId="0D550595" w14:textId="77777777" w:rsidR="00396330" w:rsidRPr="00396330" w:rsidRDefault="00396330" w:rsidP="0029215B">
            <w:pPr>
              <w:pStyle w:val="a3"/>
              <w:spacing w:before="0"/>
              <w:ind w:left="0" w:firstLine="0"/>
              <w:jc w:val="center"/>
              <w:rPr>
                <w:sz w:val="24"/>
                <w:szCs w:val="24"/>
              </w:rPr>
            </w:pPr>
            <w:r w:rsidRPr="00396330">
              <w:rPr>
                <w:sz w:val="24"/>
                <w:szCs w:val="24"/>
              </w:rPr>
              <w:t>5-6 стихотворений</w:t>
            </w:r>
          </w:p>
        </w:tc>
        <w:tc>
          <w:tcPr>
            <w:tcW w:w="2835" w:type="dxa"/>
          </w:tcPr>
          <w:p w14:paraId="11C3EFE9" w14:textId="77777777" w:rsidR="00396330" w:rsidRPr="00396330" w:rsidRDefault="00396330" w:rsidP="0029215B">
            <w:pPr>
              <w:pStyle w:val="a3"/>
              <w:spacing w:before="0"/>
              <w:ind w:left="0" w:firstLine="0"/>
              <w:jc w:val="center"/>
              <w:rPr>
                <w:sz w:val="24"/>
                <w:szCs w:val="24"/>
              </w:rPr>
            </w:pPr>
            <w:r w:rsidRPr="00396330">
              <w:rPr>
                <w:sz w:val="24"/>
                <w:szCs w:val="24"/>
              </w:rPr>
              <w:t>9-11стихотворений</w:t>
            </w:r>
          </w:p>
        </w:tc>
      </w:tr>
      <w:tr w:rsidR="00396330" w:rsidRPr="00396330" w14:paraId="08F6D92F" w14:textId="77777777" w:rsidTr="00396330">
        <w:tc>
          <w:tcPr>
            <w:tcW w:w="986" w:type="dxa"/>
          </w:tcPr>
          <w:p w14:paraId="79B3B191" w14:textId="77777777" w:rsidR="00396330" w:rsidRPr="00396330" w:rsidRDefault="00396330" w:rsidP="0029215B">
            <w:pPr>
              <w:pStyle w:val="a3"/>
              <w:spacing w:before="0"/>
              <w:ind w:left="0" w:firstLine="0"/>
              <w:jc w:val="center"/>
              <w:rPr>
                <w:b/>
                <w:sz w:val="24"/>
                <w:szCs w:val="24"/>
              </w:rPr>
            </w:pPr>
            <w:r w:rsidRPr="00396330">
              <w:rPr>
                <w:b/>
                <w:sz w:val="24"/>
                <w:szCs w:val="24"/>
              </w:rPr>
              <w:t>3</w:t>
            </w:r>
          </w:p>
        </w:tc>
        <w:tc>
          <w:tcPr>
            <w:tcW w:w="3118" w:type="dxa"/>
          </w:tcPr>
          <w:p w14:paraId="7DAFFDAF" w14:textId="77777777" w:rsidR="00396330" w:rsidRPr="00396330" w:rsidRDefault="00396330" w:rsidP="0029215B">
            <w:pPr>
              <w:pStyle w:val="a3"/>
              <w:spacing w:before="0"/>
              <w:ind w:left="0" w:firstLine="0"/>
              <w:jc w:val="center"/>
              <w:rPr>
                <w:sz w:val="24"/>
                <w:szCs w:val="24"/>
              </w:rPr>
            </w:pPr>
            <w:r w:rsidRPr="00396330">
              <w:rPr>
                <w:sz w:val="24"/>
                <w:szCs w:val="24"/>
              </w:rPr>
              <w:t>5-6 стихотворений</w:t>
            </w:r>
          </w:p>
        </w:tc>
        <w:tc>
          <w:tcPr>
            <w:tcW w:w="2410" w:type="dxa"/>
          </w:tcPr>
          <w:p w14:paraId="63A42612" w14:textId="77777777" w:rsidR="00396330" w:rsidRPr="00396330" w:rsidRDefault="00396330" w:rsidP="0029215B">
            <w:pPr>
              <w:pStyle w:val="a3"/>
              <w:spacing w:before="0"/>
              <w:ind w:left="0" w:firstLine="0"/>
              <w:jc w:val="center"/>
              <w:rPr>
                <w:sz w:val="24"/>
                <w:szCs w:val="24"/>
              </w:rPr>
            </w:pPr>
            <w:r w:rsidRPr="00396330">
              <w:rPr>
                <w:sz w:val="24"/>
                <w:szCs w:val="24"/>
              </w:rPr>
              <w:t>7-8 стихотворений</w:t>
            </w:r>
          </w:p>
        </w:tc>
        <w:tc>
          <w:tcPr>
            <w:tcW w:w="2835" w:type="dxa"/>
          </w:tcPr>
          <w:p w14:paraId="2B55785A" w14:textId="77777777" w:rsidR="00396330" w:rsidRPr="00396330" w:rsidRDefault="00396330" w:rsidP="0029215B">
            <w:pPr>
              <w:pStyle w:val="a3"/>
              <w:spacing w:before="0"/>
              <w:ind w:left="0" w:firstLine="0"/>
              <w:jc w:val="center"/>
              <w:rPr>
                <w:sz w:val="24"/>
                <w:szCs w:val="24"/>
              </w:rPr>
            </w:pPr>
            <w:r w:rsidRPr="00396330">
              <w:rPr>
                <w:sz w:val="24"/>
                <w:szCs w:val="24"/>
              </w:rPr>
              <w:t>12-14 стихотворений</w:t>
            </w:r>
          </w:p>
        </w:tc>
      </w:tr>
      <w:tr w:rsidR="00396330" w:rsidRPr="00396330" w14:paraId="5322259C" w14:textId="77777777" w:rsidTr="00396330">
        <w:tc>
          <w:tcPr>
            <w:tcW w:w="986" w:type="dxa"/>
          </w:tcPr>
          <w:p w14:paraId="00F6944E" w14:textId="77777777" w:rsidR="00396330" w:rsidRPr="00396330" w:rsidRDefault="00396330" w:rsidP="0029215B">
            <w:pPr>
              <w:pStyle w:val="a3"/>
              <w:spacing w:before="0"/>
              <w:ind w:left="0" w:firstLine="0"/>
              <w:jc w:val="center"/>
              <w:rPr>
                <w:b/>
                <w:sz w:val="24"/>
                <w:szCs w:val="24"/>
              </w:rPr>
            </w:pPr>
            <w:r w:rsidRPr="00396330">
              <w:rPr>
                <w:b/>
                <w:sz w:val="24"/>
                <w:szCs w:val="24"/>
              </w:rPr>
              <w:t>4</w:t>
            </w:r>
          </w:p>
        </w:tc>
        <w:tc>
          <w:tcPr>
            <w:tcW w:w="3118" w:type="dxa"/>
          </w:tcPr>
          <w:p w14:paraId="0EA4189B" w14:textId="77777777" w:rsidR="00396330" w:rsidRPr="00396330" w:rsidRDefault="00396330" w:rsidP="0029215B">
            <w:pPr>
              <w:pStyle w:val="a3"/>
              <w:spacing w:before="0"/>
              <w:ind w:left="0" w:firstLine="0"/>
              <w:jc w:val="center"/>
              <w:rPr>
                <w:sz w:val="24"/>
                <w:szCs w:val="24"/>
              </w:rPr>
            </w:pPr>
            <w:r w:rsidRPr="00396330">
              <w:rPr>
                <w:sz w:val="24"/>
                <w:szCs w:val="24"/>
              </w:rPr>
              <w:t>7-8 стихотворений</w:t>
            </w:r>
          </w:p>
        </w:tc>
        <w:tc>
          <w:tcPr>
            <w:tcW w:w="2410" w:type="dxa"/>
          </w:tcPr>
          <w:p w14:paraId="4850A27D" w14:textId="77777777" w:rsidR="00396330" w:rsidRPr="00396330" w:rsidRDefault="00396330" w:rsidP="0029215B">
            <w:pPr>
              <w:pStyle w:val="a3"/>
              <w:spacing w:before="0"/>
              <w:ind w:left="0" w:firstLine="0"/>
              <w:jc w:val="center"/>
              <w:rPr>
                <w:sz w:val="24"/>
                <w:szCs w:val="24"/>
              </w:rPr>
            </w:pPr>
            <w:r w:rsidRPr="00396330">
              <w:rPr>
                <w:sz w:val="24"/>
                <w:szCs w:val="24"/>
              </w:rPr>
              <w:t>8-9 стихотворений</w:t>
            </w:r>
          </w:p>
        </w:tc>
        <w:tc>
          <w:tcPr>
            <w:tcW w:w="2835" w:type="dxa"/>
          </w:tcPr>
          <w:p w14:paraId="587672E2" w14:textId="77777777" w:rsidR="00396330" w:rsidRPr="00396330" w:rsidRDefault="00396330" w:rsidP="0029215B">
            <w:pPr>
              <w:pStyle w:val="a3"/>
              <w:spacing w:before="0"/>
              <w:ind w:left="0" w:firstLine="0"/>
              <w:jc w:val="center"/>
              <w:rPr>
                <w:sz w:val="24"/>
                <w:szCs w:val="24"/>
              </w:rPr>
            </w:pPr>
            <w:r w:rsidRPr="00396330">
              <w:rPr>
                <w:sz w:val="24"/>
                <w:szCs w:val="24"/>
              </w:rPr>
              <w:t>15-17 стихотворений</w:t>
            </w:r>
          </w:p>
        </w:tc>
      </w:tr>
    </w:tbl>
    <w:p w14:paraId="6009C5E2" w14:textId="77777777" w:rsidR="00396330" w:rsidRPr="00396330" w:rsidRDefault="00396330" w:rsidP="0029215B">
      <w:pPr>
        <w:ind w:firstLine="284"/>
        <w:jc w:val="both"/>
        <w:rPr>
          <w:b/>
          <w:bCs/>
          <w:i/>
          <w:iCs/>
          <w:sz w:val="24"/>
          <w:szCs w:val="24"/>
        </w:rPr>
      </w:pPr>
    </w:p>
    <w:p w14:paraId="71F964BC" w14:textId="45754510" w:rsidR="00396330" w:rsidRPr="00396330" w:rsidRDefault="00396330" w:rsidP="0029215B">
      <w:pPr>
        <w:widowControl/>
        <w:tabs>
          <w:tab w:val="left" w:pos="284"/>
          <w:tab w:val="left" w:pos="7680"/>
        </w:tabs>
        <w:autoSpaceDE/>
        <w:autoSpaceDN/>
        <w:ind w:firstLine="284"/>
        <w:rPr>
          <w:b/>
          <w:sz w:val="24"/>
          <w:szCs w:val="24"/>
        </w:rPr>
      </w:pPr>
      <w:r w:rsidRPr="00396330">
        <w:rPr>
          <w:b/>
          <w:sz w:val="24"/>
          <w:szCs w:val="24"/>
        </w:rPr>
        <w:t xml:space="preserve"> 2. Письменный контроль</w:t>
      </w:r>
    </w:p>
    <w:p w14:paraId="079A873F" w14:textId="77777777" w:rsidR="00396330" w:rsidRPr="00396330" w:rsidRDefault="00396330" w:rsidP="0029215B">
      <w:pPr>
        <w:ind w:firstLine="284"/>
        <w:rPr>
          <w:b/>
          <w:sz w:val="24"/>
          <w:szCs w:val="24"/>
        </w:rPr>
      </w:pPr>
      <w:r w:rsidRPr="00396330">
        <w:rPr>
          <w:b/>
          <w:sz w:val="24"/>
          <w:szCs w:val="24"/>
        </w:rPr>
        <w:t xml:space="preserve"> </w:t>
      </w:r>
    </w:p>
    <w:p w14:paraId="4E43349B" w14:textId="77777777" w:rsidR="00396330" w:rsidRPr="00396330" w:rsidRDefault="00396330" w:rsidP="0029215B">
      <w:pPr>
        <w:ind w:firstLine="284"/>
        <w:rPr>
          <w:b/>
          <w:sz w:val="24"/>
          <w:szCs w:val="24"/>
        </w:rPr>
      </w:pPr>
      <w:r w:rsidRPr="00396330">
        <w:rPr>
          <w:b/>
          <w:sz w:val="24"/>
          <w:szCs w:val="24"/>
        </w:rPr>
        <w:t>а) тестирование</w:t>
      </w:r>
    </w:p>
    <w:p w14:paraId="03460B69" w14:textId="77777777" w:rsidR="00396330" w:rsidRPr="00396330" w:rsidRDefault="00396330" w:rsidP="0029215B">
      <w:pPr>
        <w:pStyle w:val="a3"/>
        <w:spacing w:before="0"/>
        <w:ind w:left="0" w:firstLine="284"/>
        <w:jc w:val="both"/>
        <w:rPr>
          <w:sz w:val="24"/>
          <w:szCs w:val="24"/>
        </w:rPr>
      </w:pPr>
      <w:r w:rsidRPr="00396330">
        <w:rPr>
          <w:sz w:val="24"/>
          <w:szCs w:val="24"/>
        </w:rPr>
        <w:t>Динамичная форма проверки, направленная на</w:t>
      </w:r>
      <w:r w:rsidRPr="00396330">
        <w:rPr>
          <w:spacing w:val="1"/>
          <w:sz w:val="24"/>
          <w:szCs w:val="24"/>
        </w:rPr>
        <w:t xml:space="preserve"> </w:t>
      </w:r>
      <w:r w:rsidRPr="00396330">
        <w:rPr>
          <w:sz w:val="24"/>
          <w:szCs w:val="24"/>
        </w:rPr>
        <w:t>установление</w:t>
      </w:r>
      <w:r w:rsidRPr="00396330">
        <w:rPr>
          <w:spacing w:val="-6"/>
          <w:sz w:val="24"/>
          <w:szCs w:val="24"/>
        </w:rPr>
        <w:t xml:space="preserve"> </w:t>
      </w:r>
      <w:r w:rsidRPr="00396330">
        <w:rPr>
          <w:sz w:val="24"/>
          <w:szCs w:val="24"/>
        </w:rPr>
        <w:t>уровня</w:t>
      </w:r>
      <w:r w:rsidRPr="00396330">
        <w:rPr>
          <w:spacing w:val="-6"/>
          <w:sz w:val="24"/>
          <w:szCs w:val="24"/>
        </w:rPr>
        <w:t xml:space="preserve"> </w:t>
      </w:r>
      <w:r w:rsidRPr="00396330">
        <w:rPr>
          <w:sz w:val="24"/>
          <w:szCs w:val="24"/>
        </w:rPr>
        <w:t>сформированности</w:t>
      </w:r>
      <w:r w:rsidRPr="00396330">
        <w:rPr>
          <w:spacing w:val="-6"/>
          <w:sz w:val="24"/>
          <w:szCs w:val="24"/>
        </w:rPr>
        <w:t xml:space="preserve"> </w:t>
      </w:r>
      <w:r w:rsidRPr="00396330">
        <w:rPr>
          <w:sz w:val="24"/>
          <w:szCs w:val="24"/>
        </w:rPr>
        <w:t>умения</w:t>
      </w:r>
      <w:r w:rsidRPr="00396330">
        <w:rPr>
          <w:spacing w:val="-7"/>
          <w:sz w:val="24"/>
          <w:szCs w:val="24"/>
        </w:rPr>
        <w:t xml:space="preserve"> </w:t>
      </w:r>
      <w:r w:rsidRPr="00396330">
        <w:rPr>
          <w:sz w:val="24"/>
          <w:szCs w:val="24"/>
        </w:rPr>
        <w:t>применять</w:t>
      </w:r>
      <w:r w:rsidRPr="00396330">
        <w:rPr>
          <w:spacing w:val="-6"/>
          <w:sz w:val="24"/>
          <w:szCs w:val="24"/>
        </w:rPr>
        <w:t xml:space="preserve"> </w:t>
      </w:r>
      <w:r w:rsidRPr="00396330">
        <w:rPr>
          <w:sz w:val="24"/>
          <w:szCs w:val="24"/>
        </w:rPr>
        <w:t>знания</w:t>
      </w:r>
      <w:r w:rsidRPr="00396330">
        <w:rPr>
          <w:spacing w:val="-6"/>
          <w:sz w:val="24"/>
          <w:szCs w:val="24"/>
        </w:rPr>
        <w:t xml:space="preserve"> </w:t>
      </w:r>
      <w:r w:rsidRPr="00396330">
        <w:rPr>
          <w:sz w:val="24"/>
          <w:szCs w:val="24"/>
        </w:rPr>
        <w:t>в</w:t>
      </w:r>
      <w:r w:rsidRPr="00396330">
        <w:rPr>
          <w:spacing w:val="-48"/>
          <w:sz w:val="24"/>
          <w:szCs w:val="24"/>
        </w:rPr>
        <w:t xml:space="preserve"> </w:t>
      </w:r>
      <w:r w:rsidRPr="00396330">
        <w:rPr>
          <w:sz w:val="24"/>
          <w:szCs w:val="24"/>
        </w:rPr>
        <w:t>нестандартных</w:t>
      </w:r>
      <w:r w:rsidRPr="00396330">
        <w:rPr>
          <w:spacing w:val="-1"/>
          <w:sz w:val="24"/>
          <w:szCs w:val="24"/>
        </w:rPr>
        <w:t xml:space="preserve"> </w:t>
      </w:r>
      <w:r w:rsidRPr="00396330">
        <w:rPr>
          <w:sz w:val="24"/>
          <w:szCs w:val="24"/>
        </w:rPr>
        <w:t>учебных ситуациях. Тестовые</w:t>
      </w:r>
      <w:r w:rsidRPr="00396330">
        <w:rPr>
          <w:spacing w:val="-8"/>
          <w:sz w:val="24"/>
          <w:szCs w:val="24"/>
        </w:rPr>
        <w:t xml:space="preserve"> </w:t>
      </w:r>
      <w:r w:rsidRPr="00396330">
        <w:rPr>
          <w:sz w:val="24"/>
          <w:szCs w:val="24"/>
        </w:rPr>
        <w:t>задания</w:t>
      </w:r>
      <w:r w:rsidRPr="00396330">
        <w:rPr>
          <w:spacing w:val="-9"/>
          <w:sz w:val="24"/>
          <w:szCs w:val="24"/>
        </w:rPr>
        <w:t xml:space="preserve"> </w:t>
      </w:r>
      <w:r w:rsidRPr="00396330">
        <w:rPr>
          <w:sz w:val="24"/>
          <w:szCs w:val="24"/>
        </w:rPr>
        <w:t>формируют</w:t>
      </w:r>
      <w:r w:rsidRPr="00396330">
        <w:rPr>
          <w:spacing w:val="-9"/>
          <w:sz w:val="24"/>
          <w:szCs w:val="24"/>
        </w:rPr>
        <w:t xml:space="preserve"> </w:t>
      </w:r>
      <w:r w:rsidRPr="00396330">
        <w:rPr>
          <w:sz w:val="24"/>
          <w:szCs w:val="24"/>
        </w:rPr>
        <w:t>самостоятельность младшего школьника, учат планировать свою работу, воспитывают</w:t>
      </w:r>
      <w:r w:rsidRPr="00396330">
        <w:rPr>
          <w:spacing w:val="1"/>
          <w:sz w:val="24"/>
          <w:szCs w:val="24"/>
        </w:rPr>
        <w:t xml:space="preserve"> </w:t>
      </w:r>
      <w:r w:rsidRPr="00396330">
        <w:rPr>
          <w:sz w:val="24"/>
          <w:szCs w:val="24"/>
        </w:rPr>
        <w:t>ответственность</w:t>
      </w:r>
      <w:r w:rsidRPr="00396330">
        <w:rPr>
          <w:spacing w:val="-1"/>
          <w:sz w:val="24"/>
          <w:szCs w:val="24"/>
        </w:rPr>
        <w:t xml:space="preserve"> </w:t>
      </w:r>
      <w:r w:rsidRPr="00396330">
        <w:rPr>
          <w:sz w:val="24"/>
          <w:szCs w:val="24"/>
        </w:rPr>
        <w:t>и</w:t>
      </w:r>
      <w:r w:rsidRPr="00396330">
        <w:rPr>
          <w:spacing w:val="-1"/>
          <w:sz w:val="24"/>
          <w:szCs w:val="24"/>
        </w:rPr>
        <w:t xml:space="preserve"> </w:t>
      </w:r>
      <w:r w:rsidRPr="00396330">
        <w:rPr>
          <w:sz w:val="24"/>
          <w:szCs w:val="24"/>
        </w:rPr>
        <w:t>собранность в</w:t>
      </w:r>
      <w:r w:rsidRPr="00396330">
        <w:rPr>
          <w:spacing w:val="-1"/>
          <w:sz w:val="24"/>
          <w:szCs w:val="24"/>
        </w:rPr>
        <w:t xml:space="preserve"> </w:t>
      </w:r>
      <w:r w:rsidRPr="00396330">
        <w:rPr>
          <w:sz w:val="24"/>
          <w:szCs w:val="24"/>
        </w:rPr>
        <w:t xml:space="preserve">выполнении заданий. </w:t>
      </w:r>
      <w:r w:rsidRPr="00396330">
        <w:rPr>
          <w:spacing w:val="-4"/>
          <w:sz w:val="24"/>
          <w:szCs w:val="24"/>
        </w:rPr>
        <w:t>Объем</w:t>
      </w:r>
      <w:r w:rsidRPr="00396330">
        <w:rPr>
          <w:spacing w:val="-18"/>
          <w:sz w:val="24"/>
          <w:szCs w:val="24"/>
        </w:rPr>
        <w:t xml:space="preserve"> </w:t>
      </w:r>
      <w:r w:rsidRPr="00396330">
        <w:rPr>
          <w:spacing w:val="-4"/>
          <w:sz w:val="24"/>
          <w:szCs w:val="24"/>
        </w:rPr>
        <w:t>тестовых</w:t>
      </w:r>
      <w:r w:rsidRPr="00396330">
        <w:rPr>
          <w:spacing w:val="-17"/>
          <w:sz w:val="24"/>
          <w:szCs w:val="24"/>
        </w:rPr>
        <w:t xml:space="preserve"> </w:t>
      </w:r>
      <w:r w:rsidRPr="00396330">
        <w:rPr>
          <w:spacing w:val="-3"/>
          <w:sz w:val="24"/>
          <w:szCs w:val="24"/>
        </w:rPr>
        <w:t>работ</w:t>
      </w:r>
      <w:r w:rsidRPr="00396330">
        <w:rPr>
          <w:spacing w:val="-18"/>
          <w:sz w:val="24"/>
          <w:szCs w:val="24"/>
        </w:rPr>
        <w:t xml:space="preserve"> </w:t>
      </w:r>
      <w:r w:rsidRPr="00396330">
        <w:rPr>
          <w:spacing w:val="-3"/>
          <w:sz w:val="24"/>
          <w:szCs w:val="24"/>
        </w:rPr>
        <w:t>и</w:t>
      </w:r>
      <w:r w:rsidRPr="00396330">
        <w:rPr>
          <w:spacing w:val="-17"/>
          <w:sz w:val="24"/>
          <w:szCs w:val="24"/>
        </w:rPr>
        <w:t xml:space="preserve"> </w:t>
      </w:r>
      <w:r w:rsidRPr="00396330">
        <w:rPr>
          <w:spacing w:val="-3"/>
          <w:sz w:val="24"/>
          <w:szCs w:val="24"/>
        </w:rPr>
        <w:t>их</w:t>
      </w:r>
      <w:r w:rsidRPr="00396330">
        <w:rPr>
          <w:spacing w:val="-17"/>
          <w:sz w:val="24"/>
          <w:szCs w:val="24"/>
        </w:rPr>
        <w:t xml:space="preserve"> </w:t>
      </w:r>
      <w:r w:rsidRPr="00396330">
        <w:rPr>
          <w:spacing w:val="-3"/>
          <w:sz w:val="24"/>
          <w:szCs w:val="24"/>
        </w:rPr>
        <w:t>количество</w:t>
      </w:r>
      <w:r w:rsidRPr="00396330">
        <w:rPr>
          <w:spacing w:val="-17"/>
          <w:sz w:val="24"/>
          <w:szCs w:val="24"/>
        </w:rPr>
        <w:t xml:space="preserve"> </w:t>
      </w:r>
      <w:r w:rsidRPr="00396330">
        <w:rPr>
          <w:spacing w:val="-3"/>
          <w:sz w:val="24"/>
          <w:szCs w:val="24"/>
        </w:rPr>
        <w:t>определяет</w:t>
      </w:r>
      <w:r w:rsidRPr="00396330">
        <w:rPr>
          <w:spacing w:val="-17"/>
          <w:sz w:val="24"/>
          <w:szCs w:val="24"/>
        </w:rPr>
        <w:t xml:space="preserve"> </w:t>
      </w:r>
      <w:r w:rsidRPr="00396330">
        <w:rPr>
          <w:spacing w:val="-3"/>
          <w:sz w:val="24"/>
          <w:szCs w:val="24"/>
        </w:rPr>
        <w:t>учитель</w:t>
      </w:r>
      <w:r w:rsidRPr="00396330">
        <w:rPr>
          <w:spacing w:val="-18"/>
          <w:sz w:val="24"/>
          <w:szCs w:val="24"/>
        </w:rPr>
        <w:t xml:space="preserve"> </w:t>
      </w:r>
      <w:r w:rsidRPr="00396330">
        <w:rPr>
          <w:spacing w:val="-3"/>
          <w:sz w:val="24"/>
          <w:szCs w:val="24"/>
        </w:rPr>
        <w:t>в</w:t>
      </w:r>
      <w:r w:rsidRPr="00396330">
        <w:rPr>
          <w:spacing w:val="-17"/>
          <w:sz w:val="24"/>
          <w:szCs w:val="24"/>
        </w:rPr>
        <w:t xml:space="preserve"> </w:t>
      </w:r>
      <w:r w:rsidRPr="00396330">
        <w:rPr>
          <w:spacing w:val="-3"/>
          <w:sz w:val="24"/>
          <w:szCs w:val="24"/>
        </w:rPr>
        <w:t xml:space="preserve">соответствии </w:t>
      </w:r>
      <w:r w:rsidRPr="00396330">
        <w:rPr>
          <w:sz w:val="24"/>
          <w:szCs w:val="24"/>
        </w:rPr>
        <w:t>с</w:t>
      </w:r>
      <w:r w:rsidRPr="00396330">
        <w:rPr>
          <w:spacing w:val="-2"/>
          <w:sz w:val="24"/>
          <w:szCs w:val="24"/>
        </w:rPr>
        <w:t xml:space="preserve"> </w:t>
      </w:r>
      <w:r w:rsidRPr="00396330">
        <w:rPr>
          <w:sz w:val="24"/>
          <w:szCs w:val="24"/>
        </w:rPr>
        <w:t>планированием</w:t>
      </w:r>
      <w:r w:rsidRPr="00396330">
        <w:rPr>
          <w:spacing w:val="-1"/>
          <w:sz w:val="24"/>
          <w:szCs w:val="24"/>
        </w:rPr>
        <w:t xml:space="preserve"> </w:t>
      </w:r>
      <w:r w:rsidRPr="00396330">
        <w:rPr>
          <w:sz w:val="24"/>
          <w:szCs w:val="24"/>
        </w:rPr>
        <w:t>по литературному чтению.</w:t>
      </w:r>
    </w:p>
    <w:p w14:paraId="31305A3E" w14:textId="77777777" w:rsidR="00396330" w:rsidRPr="00396330" w:rsidRDefault="00396330" w:rsidP="0029215B">
      <w:pPr>
        <w:pStyle w:val="a3"/>
        <w:spacing w:before="0"/>
        <w:ind w:left="0" w:firstLine="284"/>
        <w:jc w:val="both"/>
        <w:rPr>
          <w:spacing w:val="-10"/>
          <w:sz w:val="24"/>
          <w:szCs w:val="24"/>
        </w:rPr>
      </w:pPr>
      <w:r w:rsidRPr="00396330">
        <w:rPr>
          <w:b/>
          <w:sz w:val="24"/>
          <w:szCs w:val="24"/>
        </w:rPr>
        <w:t xml:space="preserve">Критерии оценивания </w:t>
      </w:r>
      <w:r w:rsidRPr="00396330">
        <w:rPr>
          <w:b/>
          <w:spacing w:val="-2"/>
          <w:sz w:val="24"/>
          <w:szCs w:val="24"/>
        </w:rPr>
        <w:t>тестовой</w:t>
      </w:r>
      <w:r w:rsidRPr="00396330">
        <w:rPr>
          <w:b/>
          <w:spacing w:val="-16"/>
          <w:sz w:val="24"/>
          <w:szCs w:val="24"/>
        </w:rPr>
        <w:t xml:space="preserve"> </w:t>
      </w:r>
      <w:r w:rsidRPr="00396330">
        <w:rPr>
          <w:b/>
          <w:spacing w:val="-2"/>
          <w:sz w:val="24"/>
          <w:szCs w:val="24"/>
        </w:rPr>
        <w:t>работы</w:t>
      </w:r>
      <w:r w:rsidRPr="00396330">
        <w:rPr>
          <w:spacing w:val="-2"/>
          <w:sz w:val="24"/>
          <w:szCs w:val="24"/>
        </w:rPr>
        <w:t xml:space="preserve"> (тестовых заданий)</w:t>
      </w:r>
      <w:r w:rsidRPr="00396330">
        <w:rPr>
          <w:spacing w:val="-16"/>
          <w:sz w:val="24"/>
          <w:szCs w:val="24"/>
        </w:rPr>
        <w:t xml:space="preserve"> </w:t>
      </w:r>
      <w:r w:rsidRPr="00396330">
        <w:rPr>
          <w:spacing w:val="-2"/>
          <w:sz w:val="24"/>
          <w:szCs w:val="24"/>
        </w:rPr>
        <w:t>определены</w:t>
      </w:r>
      <w:r w:rsidRPr="00396330">
        <w:rPr>
          <w:spacing w:val="-16"/>
          <w:sz w:val="24"/>
          <w:szCs w:val="24"/>
        </w:rPr>
        <w:t xml:space="preserve"> </w:t>
      </w:r>
      <w:r w:rsidRPr="00396330">
        <w:rPr>
          <w:spacing w:val="-2"/>
          <w:sz w:val="24"/>
          <w:szCs w:val="24"/>
        </w:rPr>
        <w:t>с</w:t>
      </w:r>
      <w:r w:rsidRPr="00396330">
        <w:rPr>
          <w:spacing w:val="-16"/>
          <w:sz w:val="24"/>
          <w:szCs w:val="24"/>
        </w:rPr>
        <w:t xml:space="preserve"> </w:t>
      </w:r>
      <w:r w:rsidRPr="00396330">
        <w:rPr>
          <w:spacing w:val="-2"/>
          <w:sz w:val="24"/>
          <w:szCs w:val="24"/>
        </w:rPr>
        <w:t>точки</w:t>
      </w:r>
      <w:r w:rsidRPr="00396330">
        <w:rPr>
          <w:spacing w:val="-16"/>
          <w:sz w:val="24"/>
          <w:szCs w:val="24"/>
        </w:rPr>
        <w:t xml:space="preserve"> </w:t>
      </w:r>
      <w:r w:rsidRPr="00396330">
        <w:rPr>
          <w:spacing w:val="-2"/>
          <w:sz w:val="24"/>
          <w:szCs w:val="24"/>
        </w:rPr>
        <w:t>зрения</w:t>
      </w:r>
      <w:r w:rsidRPr="00396330">
        <w:rPr>
          <w:spacing w:val="-16"/>
          <w:sz w:val="24"/>
          <w:szCs w:val="24"/>
        </w:rPr>
        <w:t xml:space="preserve"> </w:t>
      </w:r>
      <w:r w:rsidRPr="00396330">
        <w:rPr>
          <w:spacing w:val="-2"/>
          <w:sz w:val="24"/>
          <w:szCs w:val="24"/>
        </w:rPr>
        <w:t>обще</w:t>
      </w:r>
      <w:r w:rsidRPr="00396330">
        <w:rPr>
          <w:spacing w:val="-1"/>
          <w:sz w:val="24"/>
          <w:szCs w:val="24"/>
        </w:rPr>
        <w:t>го</w:t>
      </w:r>
      <w:r w:rsidRPr="00396330">
        <w:rPr>
          <w:spacing w:val="-11"/>
          <w:sz w:val="24"/>
          <w:szCs w:val="24"/>
        </w:rPr>
        <w:t xml:space="preserve"> </w:t>
      </w:r>
      <w:r w:rsidRPr="00396330">
        <w:rPr>
          <w:spacing w:val="-1"/>
          <w:sz w:val="24"/>
          <w:szCs w:val="24"/>
        </w:rPr>
        <w:t>количества</w:t>
      </w:r>
      <w:r w:rsidRPr="00396330">
        <w:rPr>
          <w:spacing w:val="-10"/>
          <w:sz w:val="24"/>
          <w:szCs w:val="24"/>
        </w:rPr>
        <w:t xml:space="preserve"> </w:t>
      </w:r>
      <w:r w:rsidRPr="00396330">
        <w:rPr>
          <w:spacing w:val="-1"/>
          <w:sz w:val="24"/>
          <w:szCs w:val="24"/>
        </w:rPr>
        <w:t>верно</w:t>
      </w:r>
      <w:r w:rsidRPr="00396330">
        <w:rPr>
          <w:spacing w:val="-11"/>
          <w:sz w:val="24"/>
          <w:szCs w:val="24"/>
        </w:rPr>
        <w:t xml:space="preserve"> </w:t>
      </w:r>
      <w:r w:rsidRPr="00396330">
        <w:rPr>
          <w:spacing w:val="-1"/>
          <w:sz w:val="24"/>
          <w:szCs w:val="24"/>
        </w:rPr>
        <w:t>выполненных</w:t>
      </w:r>
      <w:r w:rsidRPr="00396330">
        <w:rPr>
          <w:spacing w:val="-10"/>
          <w:sz w:val="24"/>
          <w:szCs w:val="24"/>
        </w:rPr>
        <w:t xml:space="preserve"> </w:t>
      </w:r>
      <w:r w:rsidRPr="00396330">
        <w:rPr>
          <w:sz w:val="24"/>
          <w:szCs w:val="24"/>
        </w:rPr>
        <w:t>заданий.</w:t>
      </w:r>
      <w:r w:rsidRPr="00396330">
        <w:rPr>
          <w:spacing w:val="-10"/>
          <w:sz w:val="24"/>
          <w:szCs w:val="24"/>
        </w:rPr>
        <w:t xml:space="preserve"> </w:t>
      </w:r>
    </w:p>
    <w:p w14:paraId="2702BE9D" w14:textId="77777777" w:rsidR="00396330" w:rsidRPr="00396330" w:rsidRDefault="00396330" w:rsidP="0029215B">
      <w:pPr>
        <w:widowControl/>
        <w:autoSpaceDE/>
        <w:autoSpaceDN/>
        <w:ind w:firstLine="284"/>
        <w:jc w:val="right"/>
        <w:rPr>
          <w:rFonts w:eastAsiaTheme="minorHAnsi"/>
          <w:sz w:val="24"/>
          <w:szCs w:val="24"/>
        </w:rPr>
      </w:pPr>
    </w:p>
    <w:p w14:paraId="2F575F75" w14:textId="77777777" w:rsidR="00396330" w:rsidRPr="00396330" w:rsidRDefault="00396330" w:rsidP="0029215B">
      <w:pPr>
        <w:widowControl/>
        <w:autoSpaceDE/>
        <w:autoSpaceDN/>
        <w:ind w:firstLine="284"/>
        <w:jc w:val="right"/>
        <w:rPr>
          <w:rFonts w:eastAsiaTheme="minorHAnsi"/>
          <w:sz w:val="24"/>
          <w:szCs w:val="24"/>
        </w:rPr>
      </w:pPr>
    </w:p>
    <w:p w14:paraId="45F5DDDA" w14:textId="77777777" w:rsidR="00396330" w:rsidRPr="00396330" w:rsidRDefault="00396330" w:rsidP="0029215B">
      <w:pPr>
        <w:widowControl/>
        <w:autoSpaceDE/>
        <w:autoSpaceDN/>
        <w:ind w:firstLine="284"/>
        <w:jc w:val="right"/>
        <w:rPr>
          <w:rFonts w:eastAsiaTheme="minorHAnsi"/>
          <w:sz w:val="24"/>
          <w:szCs w:val="24"/>
        </w:rPr>
      </w:pPr>
      <w:r w:rsidRPr="00396330">
        <w:rPr>
          <w:rFonts w:eastAsiaTheme="minorHAnsi"/>
          <w:sz w:val="24"/>
          <w:szCs w:val="24"/>
        </w:rPr>
        <w:lastRenderedPageBreak/>
        <w:t>Таблица №7</w:t>
      </w:r>
    </w:p>
    <w:p w14:paraId="0F5E39E8" w14:textId="77777777" w:rsidR="00396330" w:rsidRPr="00396330" w:rsidRDefault="00396330" w:rsidP="0029215B">
      <w:pPr>
        <w:widowControl/>
        <w:autoSpaceDE/>
        <w:autoSpaceDN/>
        <w:jc w:val="center"/>
        <w:rPr>
          <w:rFonts w:eastAsia="Calibri"/>
          <w:i/>
          <w:sz w:val="24"/>
          <w:szCs w:val="24"/>
        </w:rPr>
      </w:pPr>
      <w:r w:rsidRPr="00396330">
        <w:rPr>
          <w:rFonts w:eastAsia="Calibri"/>
          <w:i/>
          <w:sz w:val="24"/>
          <w:szCs w:val="24"/>
        </w:rPr>
        <w:t>Критерии оценивания результатов выполнения теста</w:t>
      </w:r>
    </w:p>
    <w:p w14:paraId="2CE0220B" w14:textId="77777777" w:rsidR="00396330" w:rsidRPr="00396330" w:rsidRDefault="00396330" w:rsidP="0029215B">
      <w:pPr>
        <w:widowControl/>
        <w:autoSpaceDE/>
        <w:autoSpaceDN/>
        <w:jc w:val="center"/>
        <w:rPr>
          <w:rFonts w:eastAsia="Calibri"/>
          <w:i/>
          <w:sz w:val="24"/>
          <w:szCs w:val="24"/>
        </w:rPr>
      </w:pPr>
    </w:p>
    <w:tbl>
      <w:tblPr>
        <w:tblStyle w:val="11"/>
        <w:tblW w:w="5450" w:type="dxa"/>
        <w:tblInd w:w="19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34"/>
        <w:gridCol w:w="4316"/>
      </w:tblGrid>
      <w:tr w:rsidR="00396330" w:rsidRPr="00396330" w14:paraId="7DCADE64" w14:textId="77777777" w:rsidTr="00396330">
        <w:tc>
          <w:tcPr>
            <w:tcW w:w="1134" w:type="dxa"/>
          </w:tcPr>
          <w:p w14:paraId="2D86D2A5" w14:textId="77777777" w:rsidR="00396330" w:rsidRPr="00396330" w:rsidRDefault="00396330" w:rsidP="0029215B">
            <w:pPr>
              <w:widowControl/>
              <w:autoSpaceDE/>
              <w:autoSpaceDN/>
              <w:jc w:val="center"/>
              <w:rPr>
                <w:sz w:val="24"/>
                <w:szCs w:val="24"/>
              </w:rPr>
            </w:pPr>
            <w:r w:rsidRPr="00396330">
              <w:rPr>
                <w:sz w:val="24"/>
                <w:szCs w:val="24"/>
              </w:rPr>
              <w:t>Оценка</w:t>
            </w:r>
          </w:p>
        </w:tc>
        <w:tc>
          <w:tcPr>
            <w:tcW w:w="4316" w:type="dxa"/>
          </w:tcPr>
          <w:p w14:paraId="284BC4D5" w14:textId="77777777" w:rsidR="00396330" w:rsidRPr="00396330" w:rsidRDefault="00396330" w:rsidP="0029215B">
            <w:pPr>
              <w:widowControl/>
              <w:autoSpaceDE/>
              <w:autoSpaceDN/>
              <w:jc w:val="center"/>
              <w:rPr>
                <w:sz w:val="24"/>
                <w:szCs w:val="24"/>
              </w:rPr>
            </w:pPr>
            <w:r w:rsidRPr="00396330">
              <w:rPr>
                <w:sz w:val="24"/>
                <w:szCs w:val="24"/>
              </w:rPr>
              <w:t>Процент от количества верных ответов</w:t>
            </w:r>
          </w:p>
        </w:tc>
      </w:tr>
      <w:tr w:rsidR="00396330" w:rsidRPr="00396330" w14:paraId="4A47B11A" w14:textId="77777777" w:rsidTr="00396330">
        <w:tc>
          <w:tcPr>
            <w:tcW w:w="1134" w:type="dxa"/>
          </w:tcPr>
          <w:p w14:paraId="6AC29950" w14:textId="77777777" w:rsidR="00396330" w:rsidRPr="00396330" w:rsidRDefault="00396330" w:rsidP="0029215B">
            <w:pPr>
              <w:widowControl/>
              <w:autoSpaceDE/>
              <w:autoSpaceDN/>
              <w:jc w:val="center"/>
              <w:rPr>
                <w:sz w:val="24"/>
                <w:szCs w:val="24"/>
              </w:rPr>
            </w:pPr>
            <w:r w:rsidRPr="00396330">
              <w:rPr>
                <w:sz w:val="24"/>
                <w:szCs w:val="24"/>
              </w:rPr>
              <w:t>«5»</w:t>
            </w:r>
          </w:p>
        </w:tc>
        <w:tc>
          <w:tcPr>
            <w:tcW w:w="4316" w:type="dxa"/>
          </w:tcPr>
          <w:p w14:paraId="46807CFC" w14:textId="77777777" w:rsidR="00396330" w:rsidRPr="00396330" w:rsidRDefault="00396330" w:rsidP="0029215B">
            <w:pPr>
              <w:widowControl/>
              <w:autoSpaceDE/>
              <w:autoSpaceDN/>
              <w:jc w:val="center"/>
              <w:rPr>
                <w:sz w:val="24"/>
                <w:szCs w:val="24"/>
              </w:rPr>
            </w:pPr>
            <w:r w:rsidRPr="00396330">
              <w:rPr>
                <w:sz w:val="24"/>
                <w:szCs w:val="24"/>
              </w:rPr>
              <w:t>100%</w:t>
            </w:r>
            <w:r w:rsidRPr="00396330">
              <w:rPr>
                <w:spacing w:val="-3"/>
                <w:sz w:val="24"/>
                <w:szCs w:val="24"/>
              </w:rPr>
              <w:t xml:space="preserve"> - </w:t>
            </w:r>
            <w:r w:rsidRPr="00396330">
              <w:rPr>
                <w:sz w:val="24"/>
                <w:szCs w:val="24"/>
              </w:rPr>
              <w:t>85%</w:t>
            </w:r>
          </w:p>
        </w:tc>
      </w:tr>
      <w:tr w:rsidR="00396330" w:rsidRPr="00396330" w14:paraId="5A36276B" w14:textId="77777777" w:rsidTr="00396330">
        <w:trPr>
          <w:trHeight w:val="219"/>
        </w:trPr>
        <w:tc>
          <w:tcPr>
            <w:tcW w:w="1134" w:type="dxa"/>
          </w:tcPr>
          <w:p w14:paraId="3B621F51" w14:textId="77777777" w:rsidR="00396330" w:rsidRPr="00396330" w:rsidRDefault="00396330" w:rsidP="0029215B">
            <w:pPr>
              <w:widowControl/>
              <w:autoSpaceDE/>
              <w:autoSpaceDN/>
              <w:jc w:val="center"/>
              <w:rPr>
                <w:sz w:val="24"/>
                <w:szCs w:val="24"/>
              </w:rPr>
            </w:pPr>
            <w:r w:rsidRPr="00396330">
              <w:rPr>
                <w:sz w:val="24"/>
                <w:szCs w:val="24"/>
              </w:rPr>
              <w:t>«4»</w:t>
            </w:r>
          </w:p>
        </w:tc>
        <w:tc>
          <w:tcPr>
            <w:tcW w:w="4316" w:type="dxa"/>
          </w:tcPr>
          <w:p w14:paraId="3E583D58" w14:textId="77777777" w:rsidR="00396330" w:rsidRPr="00396330" w:rsidRDefault="00396330" w:rsidP="0029215B">
            <w:pPr>
              <w:widowControl/>
              <w:autoSpaceDE/>
              <w:autoSpaceDN/>
              <w:jc w:val="center"/>
              <w:rPr>
                <w:sz w:val="24"/>
                <w:szCs w:val="24"/>
              </w:rPr>
            </w:pPr>
            <w:r w:rsidRPr="00396330">
              <w:rPr>
                <w:sz w:val="24"/>
                <w:szCs w:val="24"/>
              </w:rPr>
              <w:t>84%</w:t>
            </w:r>
            <w:r w:rsidRPr="00396330">
              <w:rPr>
                <w:spacing w:val="-2"/>
                <w:sz w:val="24"/>
                <w:szCs w:val="24"/>
              </w:rPr>
              <w:t xml:space="preserve"> - </w:t>
            </w:r>
            <w:r w:rsidRPr="00396330">
              <w:rPr>
                <w:sz w:val="24"/>
                <w:szCs w:val="24"/>
              </w:rPr>
              <w:t>75%</w:t>
            </w:r>
          </w:p>
        </w:tc>
      </w:tr>
      <w:tr w:rsidR="00396330" w:rsidRPr="00396330" w14:paraId="103B52D3" w14:textId="77777777" w:rsidTr="00396330">
        <w:tc>
          <w:tcPr>
            <w:tcW w:w="1134" w:type="dxa"/>
          </w:tcPr>
          <w:p w14:paraId="6A931487" w14:textId="77777777" w:rsidR="00396330" w:rsidRPr="00396330" w:rsidRDefault="00396330" w:rsidP="0029215B">
            <w:pPr>
              <w:widowControl/>
              <w:autoSpaceDE/>
              <w:autoSpaceDN/>
              <w:jc w:val="center"/>
              <w:rPr>
                <w:sz w:val="24"/>
                <w:szCs w:val="24"/>
              </w:rPr>
            </w:pPr>
            <w:r w:rsidRPr="00396330">
              <w:rPr>
                <w:sz w:val="24"/>
                <w:szCs w:val="24"/>
              </w:rPr>
              <w:t>«3»</w:t>
            </w:r>
          </w:p>
        </w:tc>
        <w:tc>
          <w:tcPr>
            <w:tcW w:w="4316" w:type="dxa"/>
          </w:tcPr>
          <w:p w14:paraId="27876506" w14:textId="77777777" w:rsidR="00396330" w:rsidRPr="00396330" w:rsidRDefault="00396330" w:rsidP="0029215B">
            <w:pPr>
              <w:widowControl/>
              <w:autoSpaceDE/>
              <w:autoSpaceDN/>
              <w:jc w:val="center"/>
              <w:rPr>
                <w:sz w:val="24"/>
                <w:szCs w:val="24"/>
              </w:rPr>
            </w:pPr>
            <w:r w:rsidRPr="00396330">
              <w:rPr>
                <w:sz w:val="24"/>
                <w:szCs w:val="24"/>
              </w:rPr>
              <w:t>74%</w:t>
            </w:r>
            <w:r w:rsidRPr="00396330">
              <w:rPr>
                <w:spacing w:val="-2"/>
                <w:sz w:val="24"/>
                <w:szCs w:val="24"/>
              </w:rPr>
              <w:t xml:space="preserve"> -</w:t>
            </w:r>
            <w:r w:rsidRPr="00396330">
              <w:rPr>
                <w:spacing w:val="-1"/>
                <w:sz w:val="24"/>
                <w:szCs w:val="24"/>
              </w:rPr>
              <w:t xml:space="preserve"> </w:t>
            </w:r>
            <w:r w:rsidRPr="00396330">
              <w:rPr>
                <w:sz w:val="24"/>
                <w:szCs w:val="24"/>
              </w:rPr>
              <w:t>50%</w:t>
            </w:r>
          </w:p>
        </w:tc>
      </w:tr>
      <w:tr w:rsidR="00396330" w:rsidRPr="00396330" w14:paraId="499F16FC" w14:textId="77777777" w:rsidTr="00396330">
        <w:tc>
          <w:tcPr>
            <w:tcW w:w="1134" w:type="dxa"/>
          </w:tcPr>
          <w:p w14:paraId="4EE5329B" w14:textId="77777777" w:rsidR="00396330" w:rsidRPr="00396330" w:rsidRDefault="00396330" w:rsidP="0029215B">
            <w:pPr>
              <w:widowControl/>
              <w:autoSpaceDE/>
              <w:autoSpaceDN/>
              <w:jc w:val="center"/>
              <w:rPr>
                <w:sz w:val="24"/>
                <w:szCs w:val="24"/>
              </w:rPr>
            </w:pPr>
            <w:r w:rsidRPr="00396330">
              <w:rPr>
                <w:sz w:val="24"/>
                <w:szCs w:val="24"/>
              </w:rPr>
              <w:t>«2»</w:t>
            </w:r>
          </w:p>
        </w:tc>
        <w:tc>
          <w:tcPr>
            <w:tcW w:w="4316" w:type="dxa"/>
          </w:tcPr>
          <w:p w14:paraId="49D348DD" w14:textId="77777777" w:rsidR="00396330" w:rsidRPr="00396330" w:rsidRDefault="00396330" w:rsidP="0029215B">
            <w:pPr>
              <w:widowControl/>
              <w:autoSpaceDE/>
              <w:autoSpaceDN/>
              <w:jc w:val="center"/>
              <w:rPr>
                <w:sz w:val="24"/>
                <w:szCs w:val="24"/>
              </w:rPr>
            </w:pPr>
            <w:r w:rsidRPr="00396330">
              <w:rPr>
                <w:sz w:val="24"/>
                <w:szCs w:val="24"/>
              </w:rPr>
              <w:t>менее</w:t>
            </w:r>
            <w:r w:rsidRPr="00396330">
              <w:rPr>
                <w:spacing w:val="20"/>
                <w:sz w:val="24"/>
                <w:szCs w:val="24"/>
              </w:rPr>
              <w:t xml:space="preserve"> </w:t>
            </w:r>
            <w:r w:rsidRPr="00396330">
              <w:rPr>
                <w:sz w:val="24"/>
                <w:szCs w:val="24"/>
              </w:rPr>
              <w:t>50%</w:t>
            </w:r>
          </w:p>
        </w:tc>
      </w:tr>
    </w:tbl>
    <w:p w14:paraId="7F63A38F" w14:textId="77777777" w:rsidR="00396330" w:rsidRPr="00396330" w:rsidRDefault="00396330" w:rsidP="0029215B">
      <w:pPr>
        <w:widowControl/>
        <w:autoSpaceDE/>
        <w:autoSpaceDN/>
        <w:ind w:firstLine="284"/>
        <w:jc w:val="right"/>
        <w:rPr>
          <w:rFonts w:eastAsiaTheme="minorHAnsi"/>
          <w:sz w:val="24"/>
          <w:szCs w:val="24"/>
        </w:rPr>
      </w:pPr>
      <w:r w:rsidRPr="00396330">
        <w:rPr>
          <w:rFonts w:eastAsiaTheme="minorHAnsi"/>
          <w:sz w:val="24"/>
          <w:szCs w:val="24"/>
        </w:rPr>
        <w:t>Таблица №8</w:t>
      </w:r>
    </w:p>
    <w:p w14:paraId="2C86A5AD" w14:textId="77777777" w:rsidR="00396330" w:rsidRPr="00396330" w:rsidRDefault="00396330" w:rsidP="0029215B">
      <w:pPr>
        <w:ind w:firstLine="284"/>
        <w:jc w:val="center"/>
        <w:rPr>
          <w:b/>
          <w:sz w:val="24"/>
          <w:szCs w:val="24"/>
        </w:rPr>
      </w:pPr>
    </w:p>
    <w:p w14:paraId="448EBA16" w14:textId="77777777" w:rsidR="00396330" w:rsidRPr="00396330" w:rsidRDefault="00396330" w:rsidP="0029215B">
      <w:pPr>
        <w:jc w:val="center"/>
        <w:rPr>
          <w:i/>
          <w:sz w:val="24"/>
          <w:szCs w:val="24"/>
        </w:rPr>
      </w:pPr>
      <w:r w:rsidRPr="00396330">
        <w:rPr>
          <w:i/>
          <w:sz w:val="24"/>
          <w:szCs w:val="24"/>
        </w:rPr>
        <w:t>Примерные объекты для оценки при самостоятельной разработке тестовых заданий</w:t>
      </w:r>
    </w:p>
    <w:p w14:paraId="3285A879" w14:textId="77777777" w:rsidR="00396330" w:rsidRPr="00396330" w:rsidRDefault="00396330" w:rsidP="0029215B">
      <w:pPr>
        <w:jc w:val="center"/>
        <w:rPr>
          <w:b/>
          <w:sz w:val="24"/>
          <w:szCs w:val="24"/>
        </w:rPr>
      </w:pPr>
    </w:p>
    <w:tbl>
      <w:tblPr>
        <w:tblStyle w:val="aa"/>
        <w:tblW w:w="0" w:type="auto"/>
        <w:tblInd w:w="108" w:type="dxa"/>
        <w:tblLook w:val="04A0" w:firstRow="1" w:lastRow="0" w:firstColumn="1" w:lastColumn="0" w:noHBand="0" w:noVBand="1"/>
      </w:tblPr>
      <w:tblGrid>
        <w:gridCol w:w="4927"/>
        <w:gridCol w:w="4535"/>
      </w:tblGrid>
      <w:tr w:rsidR="00396330" w:rsidRPr="00396330" w14:paraId="26DB0132" w14:textId="77777777" w:rsidTr="00396330">
        <w:tc>
          <w:tcPr>
            <w:tcW w:w="5308" w:type="dxa"/>
          </w:tcPr>
          <w:p w14:paraId="4C9CF290" w14:textId="77777777" w:rsidR="00396330" w:rsidRPr="00396330" w:rsidRDefault="00396330" w:rsidP="0029215B">
            <w:pPr>
              <w:tabs>
                <w:tab w:val="left" w:pos="284"/>
              </w:tabs>
              <w:jc w:val="center"/>
              <w:rPr>
                <w:sz w:val="24"/>
                <w:szCs w:val="24"/>
              </w:rPr>
            </w:pPr>
            <w:r w:rsidRPr="00396330">
              <w:rPr>
                <w:sz w:val="24"/>
                <w:szCs w:val="24"/>
              </w:rPr>
              <w:t>Объекты оценочной деятельности</w:t>
            </w:r>
          </w:p>
        </w:tc>
        <w:tc>
          <w:tcPr>
            <w:tcW w:w="4863" w:type="dxa"/>
          </w:tcPr>
          <w:p w14:paraId="3C125887" w14:textId="77777777" w:rsidR="00396330" w:rsidRPr="00396330" w:rsidRDefault="00396330" w:rsidP="0029215B">
            <w:pPr>
              <w:tabs>
                <w:tab w:val="left" w:pos="284"/>
              </w:tabs>
              <w:jc w:val="center"/>
              <w:rPr>
                <w:sz w:val="24"/>
                <w:szCs w:val="24"/>
              </w:rPr>
            </w:pPr>
            <w:r w:rsidRPr="00396330">
              <w:rPr>
                <w:sz w:val="24"/>
                <w:szCs w:val="24"/>
              </w:rPr>
              <w:t>Цель контроля</w:t>
            </w:r>
          </w:p>
        </w:tc>
      </w:tr>
      <w:tr w:rsidR="00396330" w:rsidRPr="00396330" w14:paraId="6E4A2C61" w14:textId="77777777" w:rsidTr="00396330">
        <w:tc>
          <w:tcPr>
            <w:tcW w:w="5308" w:type="dxa"/>
          </w:tcPr>
          <w:p w14:paraId="3AC99FF3" w14:textId="77777777" w:rsidR="00396330" w:rsidRPr="00396330" w:rsidRDefault="00396330" w:rsidP="0029215B">
            <w:pPr>
              <w:tabs>
                <w:tab w:val="left" w:pos="284"/>
              </w:tabs>
              <w:jc w:val="both"/>
              <w:rPr>
                <w:b/>
                <w:sz w:val="24"/>
                <w:szCs w:val="24"/>
              </w:rPr>
            </w:pPr>
            <w:r w:rsidRPr="00396330">
              <w:rPr>
                <w:sz w:val="24"/>
                <w:szCs w:val="24"/>
              </w:rPr>
              <w:t>Нахождение в произведениях фактов бытовой жизни и культуры народов России (Приднестровья)</w:t>
            </w:r>
          </w:p>
        </w:tc>
        <w:tc>
          <w:tcPr>
            <w:tcW w:w="4863" w:type="dxa"/>
          </w:tcPr>
          <w:p w14:paraId="6409FD60" w14:textId="77777777" w:rsidR="00396330" w:rsidRPr="00396330" w:rsidRDefault="00396330" w:rsidP="0029215B">
            <w:pPr>
              <w:tabs>
                <w:tab w:val="left" w:pos="284"/>
              </w:tabs>
              <w:jc w:val="both"/>
              <w:rPr>
                <w:b/>
                <w:sz w:val="24"/>
                <w:szCs w:val="24"/>
              </w:rPr>
            </w:pPr>
            <w:r w:rsidRPr="00396330">
              <w:rPr>
                <w:sz w:val="24"/>
                <w:szCs w:val="24"/>
              </w:rPr>
              <w:t>Установление умения находить в произведениях фактов бытовой жизни и культуры народов России (Приднестровья)</w:t>
            </w:r>
          </w:p>
        </w:tc>
      </w:tr>
      <w:tr w:rsidR="00396330" w:rsidRPr="00396330" w14:paraId="3A76B218" w14:textId="77777777" w:rsidTr="00396330">
        <w:tc>
          <w:tcPr>
            <w:tcW w:w="5308" w:type="dxa"/>
          </w:tcPr>
          <w:p w14:paraId="2E9583A5" w14:textId="77777777" w:rsidR="00396330" w:rsidRPr="00396330" w:rsidRDefault="00396330" w:rsidP="0029215B">
            <w:pPr>
              <w:tabs>
                <w:tab w:val="left" w:pos="284"/>
              </w:tabs>
              <w:jc w:val="both"/>
              <w:rPr>
                <w:b/>
                <w:sz w:val="24"/>
                <w:szCs w:val="24"/>
              </w:rPr>
            </w:pPr>
            <w:r w:rsidRPr="00396330">
              <w:rPr>
                <w:sz w:val="24"/>
                <w:szCs w:val="24"/>
              </w:rPr>
              <w:t>Понимание жанровой принадлежности произведения</w:t>
            </w:r>
          </w:p>
        </w:tc>
        <w:tc>
          <w:tcPr>
            <w:tcW w:w="4863" w:type="dxa"/>
          </w:tcPr>
          <w:p w14:paraId="38E814E7" w14:textId="77777777" w:rsidR="00396330" w:rsidRPr="00396330" w:rsidRDefault="00396330" w:rsidP="0029215B">
            <w:pPr>
              <w:tabs>
                <w:tab w:val="left" w:pos="284"/>
              </w:tabs>
              <w:jc w:val="both"/>
              <w:rPr>
                <w:b/>
                <w:sz w:val="24"/>
                <w:szCs w:val="24"/>
              </w:rPr>
            </w:pPr>
            <w:r w:rsidRPr="00396330">
              <w:rPr>
                <w:sz w:val="24"/>
                <w:szCs w:val="24"/>
              </w:rPr>
              <w:t>Установление умения различать и называть отдельные жанры фольклора и художественной литературы, приводить примеры разных жанров</w:t>
            </w:r>
          </w:p>
        </w:tc>
      </w:tr>
      <w:tr w:rsidR="00396330" w:rsidRPr="00396330" w14:paraId="6CA00C3B" w14:textId="77777777" w:rsidTr="00396330">
        <w:tc>
          <w:tcPr>
            <w:tcW w:w="5308" w:type="dxa"/>
          </w:tcPr>
          <w:p w14:paraId="769B03D4" w14:textId="77777777" w:rsidR="00396330" w:rsidRPr="00396330" w:rsidRDefault="00396330" w:rsidP="0029215B">
            <w:pPr>
              <w:tabs>
                <w:tab w:val="left" w:pos="284"/>
              </w:tabs>
              <w:jc w:val="both"/>
              <w:rPr>
                <w:b/>
                <w:sz w:val="24"/>
                <w:szCs w:val="24"/>
              </w:rPr>
            </w:pPr>
            <w:r w:rsidRPr="00396330">
              <w:rPr>
                <w:sz w:val="24"/>
                <w:szCs w:val="24"/>
              </w:rPr>
              <w:t>Владение элементарными умениями анализа текста, определение темы, главной мысли, последовательности событий в тексте, составление плана</w:t>
            </w:r>
          </w:p>
        </w:tc>
        <w:tc>
          <w:tcPr>
            <w:tcW w:w="4863" w:type="dxa"/>
          </w:tcPr>
          <w:p w14:paraId="33EED64D" w14:textId="77777777" w:rsidR="00396330" w:rsidRPr="00396330" w:rsidRDefault="00396330" w:rsidP="0029215B">
            <w:pPr>
              <w:tabs>
                <w:tab w:val="left" w:pos="284"/>
              </w:tabs>
              <w:jc w:val="both"/>
              <w:rPr>
                <w:b/>
                <w:sz w:val="24"/>
                <w:szCs w:val="24"/>
              </w:rPr>
            </w:pPr>
            <w:r w:rsidRPr="00396330">
              <w:rPr>
                <w:sz w:val="24"/>
                <w:szCs w:val="24"/>
              </w:rPr>
              <w:t>Установление умения анализировать текст, определять тему и главную мысль произведения, устанавливать последовательность событий в тексте, составлять его план</w:t>
            </w:r>
          </w:p>
        </w:tc>
      </w:tr>
      <w:tr w:rsidR="00396330" w:rsidRPr="00396330" w14:paraId="7853EA01" w14:textId="77777777" w:rsidTr="00396330">
        <w:tc>
          <w:tcPr>
            <w:tcW w:w="5308" w:type="dxa"/>
          </w:tcPr>
          <w:p w14:paraId="53021F7B" w14:textId="77777777" w:rsidR="00396330" w:rsidRPr="00396330" w:rsidRDefault="00396330" w:rsidP="0029215B">
            <w:pPr>
              <w:tabs>
                <w:tab w:val="left" w:pos="284"/>
              </w:tabs>
              <w:jc w:val="both"/>
              <w:rPr>
                <w:b/>
                <w:sz w:val="24"/>
                <w:szCs w:val="24"/>
              </w:rPr>
            </w:pPr>
            <w:r w:rsidRPr="00396330">
              <w:rPr>
                <w:sz w:val="24"/>
                <w:szCs w:val="24"/>
              </w:rPr>
              <w:t>Характеристика героя, нахождение в тексте средств изображения героев и выражения их чувств</w:t>
            </w:r>
          </w:p>
        </w:tc>
        <w:tc>
          <w:tcPr>
            <w:tcW w:w="4863" w:type="dxa"/>
          </w:tcPr>
          <w:p w14:paraId="137E88D4" w14:textId="77777777" w:rsidR="00396330" w:rsidRPr="00396330" w:rsidRDefault="00396330" w:rsidP="0029215B">
            <w:pPr>
              <w:tabs>
                <w:tab w:val="left" w:pos="284"/>
              </w:tabs>
              <w:jc w:val="both"/>
              <w:rPr>
                <w:b/>
                <w:sz w:val="24"/>
                <w:szCs w:val="24"/>
              </w:rPr>
            </w:pPr>
            <w:r w:rsidRPr="00396330">
              <w:rPr>
                <w:sz w:val="24"/>
                <w:szCs w:val="24"/>
              </w:rPr>
              <w:t>Установление умения характеризовать героя, находить в тексте средства изображения героев и выражения их чувств</w:t>
            </w:r>
          </w:p>
        </w:tc>
      </w:tr>
      <w:tr w:rsidR="00396330" w:rsidRPr="00396330" w14:paraId="49EBB7AF" w14:textId="77777777" w:rsidTr="00396330">
        <w:tc>
          <w:tcPr>
            <w:tcW w:w="5308" w:type="dxa"/>
          </w:tcPr>
          <w:p w14:paraId="46452305" w14:textId="77777777" w:rsidR="00396330" w:rsidRPr="00396330" w:rsidRDefault="00396330" w:rsidP="0029215B">
            <w:pPr>
              <w:tabs>
                <w:tab w:val="left" w:pos="284"/>
              </w:tabs>
              <w:jc w:val="both"/>
              <w:rPr>
                <w:b/>
                <w:sz w:val="24"/>
                <w:szCs w:val="24"/>
              </w:rPr>
            </w:pPr>
            <w:r w:rsidRPr="00396330">
              <w:rPr>
                <w:sz w:val="24"/>
                <w:szCs w:val="24"/>
              </w:rPr>
              <w:t>Выделение средств художественной выразительности: сравнение, эпитет, олицетворение</w:t>
            </w:r>
          </w:p>
        </w:tc>
        <w:tc>
          <w:tcPr>
            <w:tcW w:w="4863" w:type="dxa"/>
          </w:tcPr>
          <w:p w14:paraId="655D5DFE" w14:textId="77777777" w:rsidR="00396330" w:rsidRPr="00396330" w:rsidRDefault="00396330" w:rsidP="0029215B">
            <w:pPr>
              <w:tabs>
                <w:tab w:val="left" w:pos="284"/>
              </w:tabs>
              <w:jc w:val="both"/>
              <w:rPr>
                <w:b/>
                <w:sz w:val="24"/>
                <w:szCs w:val="24"/>
              </w:rPr>
            </w:pPr>
            <w:r w:rsidRPr="00396330">
              <w:rPr>
                <w:sz w:val="24"/>
                <w:szCs w:val="24"/>
              </w:rPr>
              <w:t>Установление умения выделять средства художественной выразительности: сравнение, эпитет, олицетворение</w:t>
            </w:r>
          </w:p>
        </w:tc>
      </w:tr>
      <w:tr w:rsidR="00396330" w:rsidRPr="00396330" w14:paraId="31CC7FB0" w14:textId="77777777" w:rsidTr="00396330">
        <w:tc>
          <w:tcPr>
            <w:tcW w:w="5308" w:type="dxa"/>
          </w:tcPr>
          <w:p w14:paraId="72F28951" w14:textId="77777777" w:rsidR="00396330" w:rsidRPr="00396330" w:rsidRDefault="00396330" w:rsidP="0029215B">
            <w:pPr>
              <w:tabs>
                <w:tab w:val="left" w:pos="284"/>
              </w:tabs>
              <w:jc w:val="both"/>
              <w:rPr>
                <w:b/>
                <w:sz w:val="24"/>
                <w:szCs w:val="24"/>
              </w:rPr>
            </w:pPr>
            <w:r w:rsidRPr="00396330">
              <w:rPr>
                <w:sz w:val="24"/>
                <w:szCs w:val="24"/>
              </w:rPr>
              <w:t>Ориентировка в изученных понятиях (автор, персонаж, тема, заголовок, рифма, эпос, лирика, драма и т. д.)</w:t>
            </w:r>
          </w:p>
        </w:tc>
        <w:tc>
          <w:tcPr>
            <w:tcW w:w="4863" w:type="dxa"/>
          </w:tcPr>
          <w:p w14:paraId="5D8AD2F9" w14:textId="77777777" w:rsidR="00396330" w:rsidRPr="00396330" w:rsidRDefault="00396330" w:rsidP="0029215B">
            <w:pPr>
              <w:tabs>
                <w:tab w:val="left" w:pos="284"/>
              </w:tabs>
              <w:jc w:val="both"/>
              <w:rPr>
                <w:b/>
                <w:sz w:val="24"/>
                <w:szCs w:val="24"/>
              </w:rPr>
            </w:pPr>
            <w:r w:rsidRPr="00396330">
              <w:rPr>
                <w:sz w:val="24"/>
                <w:szCs w:val="24"/>
              </w:rPr>
              <w:t>Установление умения ориентироваться в изученных понятиях (автор, персонаж, тема, заголовок, рифма, эпос, лирика, драма и т.д.)</w:t>
            </w:r>
          </w:p>
        </w:tc>
      </w:tr>
      <w:tr w:rsidR="00396330" w:rsidRPr="00396330" w14:paraId="69FA7FE7" w14:textId="77777777" w:rsidTr="00396330">
        <w:tc>
          <w:tcPr>
            <w:tcW w:w="5308" w:type="dxa"/>
          </w:tcPr>
          <w:p w14:paraId="0D4B45A1" w14:textId="77777777" w:rsidR="00396330" w:rsidRPr="00396330" w:rsidRDefault="00396330" w:rsidP="0029215B">
            <w:pPr>
              <w:tabs>
                <w:tab w:val="left" w:pos="284"/>
              </w:tabs>
              <w:jc w:val="both"/>
              <w:rPr>
                <w:b/>
                <w:sz w:val="24"/>
                <w:szCs w:val="24"/>
              </w:rPr>
            </w:pPr>
            <w:r w:rsidRPr="00396330">
              <w:rPr>
                <w:sz w:val="24"/>
                <w:szCs w:val="24"/>
              </w:rPr>
              <w:t>Узнавание произведения по отрывку</w:t>
            </w:r>
          </w:p>
        </w:tc>
        <w:tc>
          <w:tcPr>
            <w:tcW w:w="4863" w:type="dxa"/>
          </w:tcPr>
          <w:p w14:paraId="1BBAD7EE" w14:textId="77777777" w:rsidR="00396330" w:rsidRPr="00396330" w:rsidRDefault="00396330" w:rsidP="0029215B">
            <w:pPr>
              <w:tabs>
                <w:tab w:val="left" w:pos="284"/>
              </w:tabs>
              <w:jc w:val="both"/>
              <w:rPr>
                <w:b/>
                <w:sz w:val="24"/>
                <w:szCs w:val="24"/>
              </w:rPr>
            </w:pPr>
            <w:r w:rsidRPr="00396330">
              <w:rPr>
                <w:sz w:val="24"/>
                <w:szCs w:val="24"/>
              </w:rPr>
              <w:t>Установление умения узнавать отрывок из прочитанного произведения, правильно называть автора и заголовок текста</w:t>
            </w:r>
          </w:p>
        </w:tc>
      </w:tr>
      <w:tr w:rsidR="00396330" w:rsidRPr="00396330" w14:paraId="37163B25" w14:textId="77777777" w:rsidTr="00396330">
        <w:tc>
          <w:tcPr>
            <w:tcW w:w="5308" w:type="dxa"/>
          </w:tcPr>
          <w:p w14:paraId="4A09B4D5" w14:textId="77777777" w:rsidR="00396330" w:rsidRPr="00396330" w:rsidRDefault="00396330" w:rsidP="0029215B">
            <w:pPr>
              <w:tabs>
                <w:tab w:val="left" w:pos="284"/>
              </w:tabs>
              <w:jc w:val="both"/>
              <w:rPr>
                <w:sz w:val="24"/>
                <w:szCs w:val="24"/>
              </w:rPr>
            </w:pPr>
            <w:r w:rsidRPr="00396330">
              <w:rPr>
                <w:sz w:val="24"/>
                <w:szCs w:val="24"/>
              </w:rPr>
              <w:t>Ориентировка в книге по ее элементам (автор, название, обложка, титульный лист, оглавление, предисловие, аннотация, иллюстрации)</w:t>
            </w:r>
          </w:p>
        </w:tc>
        <w:tc>
          <w:tcPr>
            <w:tcW w:w="4863" w:type="dxa"/>
          </w:tcPr>
          <w:p w14:paraId="716B2924" w14:textId="77777777" w:rsidR="00396330" w:rsidRPr="00396330" w:rsidRDefault="00396330" w:rsidP="0029215B">
            <w:pPr>
              <w:tabs>
                <w:tab w:val="left" w:pos="284"/>
              </w:tabs>
              <w:jc w:val="both"/>
              <w:rPr>
                <w:sz w:val="24"/>
                <w:szCs w:val="24"/>
              </w:rPr>
            </w:pPr>
            <w:r w:rsidRPr="00396330">
              <w:rPr>
                <w:sz w:val="24"/>
                <w:szCs w:val="24"/>
              </w:rPr>
              <w:t>Установление умения ориентироваться в книге по ее элементам (иллюстрации, содержанию, предисловию, заголовку, аннотации)</w:t>
            </w:r>
          </w:p>
        </w:tc>
      </w:tr>
    </w:tbl>
    <w:p w14:paraId="6AE7D806" w14:textId="77777777" w:rsidR="00396330" w:rsidRPr="00396330" w:rsidRDefault="00396330" w:rsidP="0029215B">
      <w:pPr>
        <w:ind w:firstLine="284"/>
        <w:rPr>
          <w:sz w:val="24"/>
          <w:szCs w:val="24"/>
        </w:rPr>
      </w:pPr>
    </w:p>
    <w:p w14:paraId="5B57595C" w14:textId="77777777" w:rsidR="00396330" w:rsidRPr="00396330" w:rsidRDefault="00396330" w:rsidP="0029215B">
      <w:pPr>
        <w:widowControl/>
        <w:autoSpaceDE/>
        <w:autoSpaceDN/>
        <w:ind w:firstLine="284"/>
        <w:jc w:val="center"/>
        <w:rPr>
          <w:rFonts w:eastAsia="Calibri"/>
          <w:i/>
          <w:sz w:val="24"/>
          <w:szCs w:val="24"/>
        </w:rPr>
      </w:pPr>
      <w:r w:rsidRPr="00396330">
        <w:rPr>
          <w:rFonts w:eastAsia="Calibri"/>
          <w:i/>
          <w:sz w:val="24"/>
          <w:szCs w:val="24"/>
        </w:rPr>
        <w:t>Классификация ошибок и недочетов</w:t>
      </w:r>
    </w:p>
    <w:p w14:paraId="410C0FF0" w14:textId="77777777" w:rsidR="00396330" w:rsidRPr="00396330" w:rsidRDefault="00396330" w:rsidP="0029215B">
      <w:pPr>
        <w:widowControl/>
        <w:autoSpaceDE/>
        <w:autoSpaceDN/>
        <w:ind w:firstLine="284"/>
        <w:jc w:val="center"/>
        <w:rPr>
          <w:rFonts w:eastAsia="Calibri"/>
          <w:i/>
          <w:sz w:val="24"/>
          <w:szCs w:val="24"/>
        </w:rPr>
      </w:pPr>
    </w:p>
    <w:p w14:paraId="06CC4B26" w14:textId="77777777" w:rsidR="00396330" w:rsidRPr="00396330" w:rsidRDefault="00396330" w:rsidP="0029215B">
      <w:pPr>
        <w:ind w:firstLine="284"/>
        <w:jc w:val="both"/>
        <w:rPr>
          <w:sz w:val="24"/>
          <w:szCs w:val="24"/>
          <w:shd w:val="clear" w:color="auto" w:fill="FFFFFF"/>
        </w:rPr>
      </w:pPr>
      <w:r w:rsidRPr="00396330">
        <w:rPr>
          <w:sz w:val="24"/>
          <w:szCs w:val="24"/>
        </w:rPr>
        <w:t xml:space="preserve">– </w:t>
      </w:r>
      <w:r w:rsidRPr="00396330">
        <w:rPr>
          <w:b/>
          <w:sz w:val="24"/>
          <w:szCs w:val="24"/>
        </w:rPr>
        <w:t>ошибка</w:t>
      </w:r>
      <w:r w:rsidRPr="00396330">
        <w:rPr>
          <w:sz w:val="24"/>
          <w:szCs w:val="24"/>
        </w:rPr>
        <w:t xml:space="preserve"> (грубая/ негрубая) – </w:t>
      </w:r>
      <w:r w:rsidRPr="00396330">
        <w:rPr>
          <w:sz w:val="24"/>
          <w:szCs w:val="24"/>
          <w:shd w:val="clear" w:color="auto" w:fill="FFFFFF"/>
        </w:rPr>
        <w:t>это нарушение требований правильности речи, нарушение норм литературного языка;</w:t>
      </w:r>
    </w:p>
    <w:p w14:paraId="666BA5ED" w14:textId="77777777" w:rsidR="00396330" w:rsidRPr="00396330" w:rsidRDefault="00396330" w:rsidP="0029215B">
      <w:pPr>
        <w:ind w:firstLine="284"/>
        <w:jc w:val="both"/>
        <w:rPr>
          <w:sz w:val="24"/>
          <w:szCs w:val="24"/>
        </w:rPr>
      </w:pPr>
      <w:r w:rsidRPr="00396330">
        <w:rPr>
          <w:sz w:val="24"/>
          <w:szCs w:val="24"/>
        </w:rPr>
        <w:t xml:space="preserve">– искажения читаемых слов (замена, перестановка, пропуски дли добавления букв, слогов, слов);   </w:t>
      </w:r>
    </w:p>
    <w:p w14:paraId="4AC96CFC" w14:textId="77777777" w:rsidR="00396330" w:rsidRPr="00396330" w:rsidRDefault="00396330" w:rsidP="0029215B">
      <w:pPr>
        <w:ind w:firstLine="284"/>
        <w:jc w:val="both"/>
        <w:rPr>
          <w:sz w:val="24"/>
          <w:szCs w:val="24"/>
        </w:rPr>
      </w:pPr>
      <w:r w:rsidRPr="00396330">
        <w:rPr>
          <w:sz w:val="24"/>
          <w:szCs w:val="24"/>
        </w:rPr>
        <w:lastRenderedPageBreak/>
        <w:t xml:space="preserve">– нарушение норм орфоэпии более чем в двух случаях; </w:t>
      </w:r>
    </w:p>
    <w:p w14:paraId="2C66CB00" w14:textId="77777777" w:rsidR="00396330" w:rsidRPr="00396330" w:rsidRDefault="00396330" w:rsidP="0029215B">
      <w:pPr>
        <w:ind w:firstLine="284"/>
        <w:jc w:val="both"/>
        <w:rPr>
          <w:sz w:val="24"/>
          <w:szCs w:val="24"/>
        </w:rPr>
      </w:pPr>
      <w:r w:rsidRPr="00396330">
        <w:rPr>
          <w:sz w:val="24"/>
          <w:szCs w:val="24"/>
        </w:rPr>
        <w:t xml:space="preserve">– чтение всего текста без смысловых пауз, нарушение темпа и четкости произношения слов при чтении вслух; </w:t>
      </w:r>
    </w:p>
    <w:p w14:paraId="7E869577" w14:textId="77777777" w:rsidR="00396330" w:rsidRPr="00396330" w:rsidRDefault="00396330" w:rsidP="0029215B">
      <w:pPr>
        <w:ind w:firstLine="284"/>
        <w:jc w:val="both"/>
        <w:rPr>
          <w:sz w:val="24"/>
          <w:szCs w:val="24"/>
        </w:rPr>
      </w:pPr>
      <w:r w:rsidRPr="00396330">
        <w:rPr>
          <w:sz w:val="24"/>
          <w:szCs w:val="24"/>
        </w:rPr>
        <w:t xml:space="preserve">– непонимание общего смысла прочитанного текста за установленное время чтения; – неправильные ответы на вопросы по содержанию текста; </w:t>
      </w:r>
    </w:p>
    <w:p w14:paraId="0C20E79A" w14:textId="77777777" w:rsidR="00396330" w:rsidRPr="00396330" w:rsidRDefault="00396330" w:rsidP="0029215B">
      <w:pPr>
        <w:ind w:firstLine="284"/>
        <w:jc w:val="both"/>
        <w:rPr>
          <w:sz w:val="24"/>
          <w:szCs w:val="24"/>
        </w:rPr>
      </w:pPr>
      <w:r w:rsidRPr="00396330">
        <w:rPr>
          <w:sz w:val="24"/>
          <w:szCs w:val="24"/>
        </w:rPr>
        <w:t>–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14:paraId="6561ABAD" w14:textId="77777777" w:rsidR="00396330" w:rsidRPr="00396330" w:rsidRDefault="00396330" w:rsidP="0029215B">
      <w:pPr>
        <w:ind w:firstLine="284"/>
        <w:jc w:val="both"/>
        <w:rPr>
          <w:sz w:val="24"/>
          <w:szCs w:val="24"/>
        </w:rPr>
      </w:pPr>
      <w:r w:rsidRPr="00396330">
        <w:rPr>
          <w:sz w:val="24"/>
          <w:szCs w:val="24"/>
        </w:rPr>
        <w:t xml:space="preserve">– нарушение при пересказе последовательности событий в произведении; </w:t>
      </w:r>
    </w:p>
    <w:p w14:paraId="6F03F68B" w14:textId="77777777" w:rsidR="00396330" w:rsidRPr="00396330" w:rsidRDefault="00396330" w:rsidP="0029215B">
      <w:pPr>
        <w:ind w:firstLine="284"/>
        <w:jc w:val="both"/>
        <w:rPr>
          <w:sz w:val="24"/>
          <w:szCs w:val="24"/>
        </w:rPr>
      </w:pPr>
      <w:r w:rsidRPr="00396330">
        <w:rPr>
          <w:sz w:val="24"/>
          <w:szCs w:val="24"/>
        </w:rPr>
        <w:t>– неточное знание наизусть подготовленного текста;</w:t>
      </w:r>
    </w:p>
    <w:p w14:paraId="06162584" w14:textId="77777777" w:rsidR="00396330" w:rsidRPr="00396330" w:rsidRDefault="00396330" w:rsidP="0029215B">
      <w:pPr>
        <w:ind w:firstLine="284"/>
        <w:jc w:val="both"/>
        <w:rPr>
          <w:sz w:val="24"/>
          <w:szCs w:val="24"/>
        </w:rPr>
      </w:pPr>
      <w:r w:rsidRPr="00396330">
        <w:rPr>
          <w:sz w:val="24"/>
          <w:szCs w:val="24"/>
        </w:rPr>
        <w:t xml:space="preserve"> – монотонность чтения, отсутствие выразительности.</w:t>
      </w:r>
    </w:p>
    <w:p w14:paraId="1AA9E58A" w14:textId="77777777" w:rsidR="00396330" w:rsidRPr="00396330" w:rsidRDefault="00396330" w:rsidP="0029215B">
      <w:pPr>
        <w:ind w:firstLine="284"/>
        <w:jc w:val="both"/>
        <w:rPr>
          <w:sz w:val="24"/>
          <w:szCs w:val="24"/>
          <w:shd w:val="clear" w:color="auto" w:fill="FFFFFF"/>
        </w:rPr>
      </w:pPr>
      <w:r w:rsidRPr="00396330">
        <w:rPr>
          <w:sz w:val="24"/>
          <w:szCs w:val="24"/>
        </w:rPr>
        <w:t xml:space="preserve">– </w:t>
      </w:r>
      <w:r w:rsidRPr="00396330">
        <w:rPr>
          <w:b/>
          <w:sz w:val="24"/>
          <w:szCs w:val="24"/>
        </w:rPr>
        <w:t>недочет</w:t>
      </w:r>
      <w:r w:rsidRPr="00396330">
        <w:rPr>
          <w:sz w:val="24"/>
          <w:szCs w:val="24"/>
        </w:rPr>
        <w:t xml:space="preserve"> – неправильное/неточное/неполное представление об объекте рассмотрения, не влияющее кардинально на знания, определенные программой обучения, или</w:t>
      </w:r>
      <w:r w:rsidRPr="00396330">
        <w:rPr>
          <w:sz w:val="24"/>
          <w:szCs w:val="24"/>
          <w:shd w:val="clear" w:color="auto" w:fill="FFFFFF"/>
        </w:rPr>
        <w:t xml:space="preserve"> единичные нарушения требований  к культуре речи;</w:t>
      </w:r>
    </w:p>
    <w:p w14:paraId="02D79589" w14:textId="77777777" w:rsidR="00396330" w:rsidRPr="00396330" w:rsidRDefault="00396330" w:rsidP="0029215B">
      <w:pPr>
        <w:ind w:firstLine="284"/>
        <w:jc w:val="both"/>
        <w:rPr>
          <w:sz w:val="24"/>
          <w:szCs w:val="24"/>
        </w:rPr>
      </w:pPr>
      <w:r w:rsidRPr="00396330">
        <w:rPr>
          <w:sz w:val="24"/>
          <w:szCs w:val="24"/>
        </w:rPr>
        <w:t xml:space="preserve">– не более двух неправильных ударений; </w:t>
      </w:r>
    </w:p>
    <w:p w14:paraId="2390574D" w14:textId="77777777" w:rsidR="00396330" w:rsidRPr="00396330" w:rsidRDefault="00396330" w:rsidP="0029215B">
      <w:pPr>
        <w:ind w:firstLine="284"/>
        <w:jc w:val="both"/>
        <w:rPr>
          <w:sz w:val="24"/>
          <w:szCs w:val="24"/>
        </w:rPr>
      </w:pPr>
      <w:r w:rsidRPr="00396330">
        <w:rPr>
          <w:sz w:val="24"/>
          <w:szCs w:val="24"/>
        </w:rPr>
        <w:t xml:space="preserve">– отдельные нарушения смысловых пауз, темпа и четкости произношения слов при чтении вслух; </w:t>
      </w:r>
    </w:p>
    <w:p w14:paraId="7371F718" w14:textId="77777777" w:rsidR="00396330" w:rsidRPr="00396330" w:rsidRDefault="00396330" w:rsidP="0029215B">
      <w:pPr>
        <w:ind w:firstLine="284"/>
        <w:jc w:val="both"/>
        <w:rPr>
          <w:sz w:val="24"/>
          <w:szCs w:val="24"/>
        </w:rPr>
      </w:pPr>
      <w:r w:rsidRPr="00396330">
        <w:rPr>
          <w:sz w:val="24"/>
          <w:szCs w:val="24"/>
        </w:rPr>
        <w:t xml:space="preserve">– осознание прочитанного текста за время, немного превышающее установленное; </w:t>
      </w:r>
    </w:p>
    <w:p w14:paraId="7621478E" w14:textId="77777777" w:rsidR="00396330" w:rsidRPr="00396330" w:rsidRDefault="00396330" w:rsidP="0029215B">
      <w:pPr>
        <w:ind w:firstLine="284"/>
        <w:jc w:val="both"/>
        <w:rPr>
          <w:sz w:val="24"/>
          <w:szCs w:val="24"/>
        </w:rPr>
      </w:pPr>
      <w:r w:rsidRPr="00396330">
        <w:rPr>
          <w:sz w:val="24"/>
          <w:szCs w:val="24"/>
        </w:rPr>
        <w:t xml:space="preserve">– неточности при формулировке основной мысли произведения; </w:t>
      </w:r>
    </w:p>
    <w:p w14:paraId="75C30BE4" w14:textId="77777777" w:rsidR="00396330" w:rsidRPr="00396330" w:rsidRDefault="00396330" w:rsidP="0029215B">
      <w:pPr>
        <w:ind w:firstLine="284"/>
        <w:jc w:val="both"/>
        <w:rPr>
          <w:sz w:val="24"/>
          <w:szCs w:val="24"/>
        </w:rPr>
      </w:pPr>
      <w:r w:rsidRPr="00396330">
        <w:rPr>
          <w:sz w:val="24"/>
          <w:szCs w:val="24"/>
        </w:rPr>
        <w:t>– нецелесообразность использования средств выразительности.</w:t>
      </w:r>
    </w:p>
    <w:p w14:paraId="56AC2D07" w14:textId="77777777" w:rsidR="00396330" w:rsidRPr="00396330" w:rsidRDefault="00396330" w:rsidP="0029215B">
      <w:pPr>
        <w:widowControl/>
        <w:autoSpaceDE/>
        <w:autoSpaceDN/>
        <w:ind w:firstLine="284"/>
        <w:jc w:val="both"/>
        <w:rPr>
          <w:rFonts w:eastAsia="Calibri"/>
          <w:sz w:val="24"/>
          <w:szCs w:val="24"/>
          <w:lang w:val="uk-UA"/>
        </w:rPr>
      </w:pPr>
    </w:p>
    <w:p w14:paraId="7E557F16" w14:textId="30F96754" w:rsidR="00396330" w:rsidRPr="00396330" w:rsidRDefault="00396330" w:rsidP="0029215B">
      <w:pPr>
        <w:pStyle w:val="a3"/>
        <w:spacing w:before="0"/>
        <w:ind w:left="0" w:firstLine="284"/>
        <w:jc w:val="both"/>
        <w:rPr>
          <w:sz w:val="24"/>
          <w:szCs w:val="24"/>
        </w:rPr>
      </w:pPr>
    </w:p>
    <w:p w14:paraId="6AFDD090" w14:textId="2637165B" w:rsidR="00396330" w:rsidRPr="00396330" w:rsidRDefault="00396330" w:rsidP="0029215B">
      <w:pPr>
        <w:pStyle w:val="a3"/>
        <w:spacing w:before="0"/>
        <w:ind w:left="0" w:firstLine="284"/>
        <w:jc w:val="both"/>
        <w:rPr>
          <w:sz w:val="24"/>
          <w:szCs w:val="24"/>
        </w:rPr>
      </w:pPr>
    </w:p>
    <w:p w14:paraId="2A616638" w14:textId="2648417B" w:rsidR="00396330" w:rsidRPr="00396330" w:rsidRDefault="00396330" w:rsidP="0029215B">
      <w:pPr>
        <w:pStyle w:val="a3"/>
        <w:spacing w:before="0"/>
        <w:ind w:left="0" w:firstLine="284"/>
        <w:jc w:val="both"/>
        <w:rPr>
          <w:sz w:val="24"/>
          <w:szCs w:val="24"/>
        </w:rPr>
      </w:pPr>
    </w:p>
    <w:p w14:paraId="3D04E0A7" w14:textId="7F2B3FC1" w:rsidR="00396330" w:rsidRPr="00396330" w:rsidRDefault="00396330" w:rsidP="0029215B">
      <w:pPr>
        <w:pStyle w:val="a3"/>
        <w:spacing w:before="0"/>
        <w:ind w:left="0" w:firstLine="284"/>
        <w:jc w:val="both"/>
        <w:rPr>
          <w:sz w:val="24"/>
          <w:szCs w:val="24"/>
        </w:rPr>
      </w:pPr>
    </w:p>
    <w:p w14:paraId="3939CE31" w14:textId="79A80A09" w:rsidR="00396330" w:rsidRPr="00396330" w:rsidRDefault="00396330" w:rsidP="0029215B">
      <w:pPr>
        <w:pStyle w:val="a3"/>
        <w:spacing w:before="0"/>
        <w:ind w:left="0" w:firstLine="284"/>
        <w:jc w:val="both"/>
        <w:rPr>
          <w:sz w:val="24"/>
          <w:szCs w:val="24"/>
        </w:rPr>
      </w:pPr>
    </w:p>
    <w:p w14:paraId="3E95EC1D" w14:textId="188FDD4B" w:rsidR="00396330" w:rsidRPr="00396330" w:rsidRDefault="00396330" w:rsidP="0029215B">
      <w:pPr>
        <w:pStyle w:val="a3"/>
        <w:spacing w:before="0"/>
        <w:ind w:left="0" w:firstLine="284"/>
        <w:jc w:val="both"/>
        <w:rPr>
          <w:sz w:val="24"/>
          <w:szCs w:val="24"/>
        </w:rPr>
      </w:pPr>
    </w:p>
    <w:p w14:paraId="62294808" w14:textId="64BD472D" w:rsidR="00396330" w:rsidRPr="00396330" w:rsidRDefault="00396330" w:rsidP="0029215B">
      <w:pPr>
        <w:pStyle w:val="a3"/>
        <w:spacing w:before="0"/>
        <w:ind w:left="0" w:firstLine="284"/>
        <w:jc w:val="both"/>
        <w:rPr>
          <w:sz w:val="24"/>
          <w:szCs w:val="24"/>
        </w:rPr>
      </w:pPr>
    </w:p>
    <w:p w14:paraId="4C60753E" w14:textId="2B7EBAF2" w:rsidR="00396330" w:rsidRPr="00396330" w:rsidRDefault="00396330" w:rsidP="0029215B">
      <w:pPr>
        <w:pStyle w:val="a3"/>
        <w:spacing w:before="0"/>
        <w:ind w:left="0" w:firstLine="284"/>
        <w:jc w:val="both"/>
        <w:rPr>
          <w:sz w:val="24"/>
          <w:szCs w:val="24"/>
        </w:rPr>
      </w:pPr>
    </w:p>
    <w:p w14:paraId="37D68D36" w14:textId="3CF42C68" w:rsidR="00396330" w:rsidRPr="00396330" w:rsidRDefault="00396330" w:rsidP="0029215B">
      <w:pPr>
        <w:pStyle w:val="a3"/>
        <w:spacing w:before="0"/>
        <w:ind w:left="0" w:firstLine="284"/>
        <w:jc w:val="both"/>
        <w:rPr>
          <w:sz w:val="24"/>
          <w:szCs w:val="24"/>
        </w:rPr>
      </w:pPr>
    </w:p>
    <w:p w14:paraId="7E5858CF" w14:textId="1E5404E6" w:rsidR="00396330" w:rsidRPr="00396330" w:rsidRDefault="00396330" w:rsidP="0029215B">
      <w:pPr>
        <w:pStyle w:val="a3"/>
        <w:spacing w:before="0"/>
        <w:ind w:left="0" w:firstLine="284"/>
        <w:jc w:val="both"/>
        <w:rPr>
          <w:sz w:val="24"/>
          <w:szCs w:val="24"/>
        </w:rPr>
      </w:pPr>
    </w:p>
    <w:p w14:paraId="184C9D3C" w14:textId="4E38CAAE" w:rsidR="00396330" w:rsidRPr="00396330" w:rsidRDefault="00396330" w:rsidP="0029215B">
      <w:pPr>
        <w:pStyle w:val="a3"/>
        <w:spacing w:before="0"/>
        <w:ind w:left="0" w:firstLine="284"/>
        <w:jc w:val="both"/>
        <w:rPr>
          <w:sz w:val="24"/>
          <w:szCs w:val="24"/>
        </w:rPr>
      </w:pPr>
    </w:p>
    <w:p w14:paraId="73C464C7" w14:textId="505B11E4" w:rsidR="00396330" w:rsidRPr="00396330" w:rsidRDefault="00396330" w:rsidP="0029215B">
      <w:pPr>
        <w:pStyle w:val="a3"/>
        <w:spacing w:before="0"/>
        <w:ind w:left="0" w:firstLine="284"/>
        <w:jc w:val="both"/>
        <w:rPr>
          <w:sz w:val="24"/>
          <w:szCs w:val="24"/>
        </w:rPr>
      </w:pPr>
    </w:p>
    <w:p w14:paraId="50CA2B5F" w14:textId="76EEC9A7" w:rsidR="00396330" w:rsidRPr="00396330" w:rsidRDefault="00396330" w:rsidP="0029215B">
      <w:pPr>
        <w:pStyle w:val="a3"/>
        <w:spacing w:before="0"/>
        <w:ind w:left="0" w:firstLine="284"/>
        <w:jc w:val="both"/>
        <w:rPr>
          <w:sz w:val="24"/>
          <w:szCs w:val="24"/>
        </w:rPr>
      </w:pPr>
    </w:p>
    <w:p w14:paraId="41BB0C52" w14:textId="3FD47AFC" w:rsidR="00396330" w:rsidRPr="00396330" w:rsidRDefault="00396330" w:rsidP="0029215B">
      <w:pPr>
        <w:pStyle w:val="a3"/>
        <w:spacing w:before="0"/>
        <w:ind w:left="0" w:firstLine="284"/>
        <w:jc w:val="both"/>
        <w:rPr>
          <w:sz w:val="24"/>
          <w:szCs w:val="24"/>
        </w:rPr>
      </w:pPr>
    </w:p>
    <w:p w14:paraId="557EDD2D" w14:textId="7EF7FA0F" w:rsidR="00396330" w:rsidRPr="00396330" w:rsidRDefault="00396330" w:rsidP="0029215B">
      <w:pPr>
        <w:pStyle w:val="a3"/>
        <w:spacing w:before="0"/>
        <w:ind w:left="0" w:firstLine="284"/>
        <w:jc w:val="both"/>
        <w:rPr>
          <w:sz w:val="24"/>
          <w:szCs w:val="24"/>
        </w:rPr>
      </w:pPr>
    </w:p>
    <w:p w14:paraId="0A41152D" w14:textId="7DD61F68" w:rsidR="00396330" w:rsidRPr="00396330" w:rsidRDefault="00396330" w:rsidP="0029215B">
      <w:pPr>
        <w:pStyle w:val="a3"/>
        <w:spacing w:before="0"/>
        <w:ind w:left="0" w:firstLine="284"/>
        <w:jc w:val="both"/>
        <w:rPr>
          <w:sz w:val="24"/>
          <w:szCs w:val="24"/>
        </w:rPr>
      </w:pPr>
    </w:p>
    <w:p w14:paraId="1A7FE49A" w14:textId="37719953" w:rsidR="00396330" w:rsidRPr="00396330" w:rsidRDefault="00396330" w:rsidP="0029215B">
      <w:pPr>
        <w:pStyle w:val="a3"/>
        <w:spacing w:before="0"/>
        <w:ind w:left="0" w:firstLine="284"/>
        <w:jc w:val="both"/>
        <w:rPr>
          <w:sz w:val="24"/>
          <w:szCs w:val="24"/>
        </w:rPr>
      </w:pPr>
    </w:p>
    <w:p w14:paraId="1C13D388" w14:textId="3FA6BBBC" w:rsidR="00396330" w:rsidRPr="00396330" w:rsidRDefault="00396330" w:rsidP="0029215B">
      <w:pPr>
        <w:pStyle w:val="a3"/>
        <w:spacing w:before="0"/>
        <w:ind w:left="0" w:firstLine="284"/>
        <w:jc w:val="both"/>
        <w:rPr>
          <w:sz w:val="24"/>
          <w:szCs w:val="24"/>
        </w:rPr>
      </w:pPr>
    </w:p>
    <w:p w14:paraId="7A7CDF07" w14:textId="2385178A" w:rsidR="00396330" w:rsidRPr="00396330" w:rsidRDefault="00396330" w:rsidP="0029215B">
      <w:pPr>
        <w:pStyle w:val="a3"/>
        <w:spacing w:before="0"/>
        <w:ind w:left="0" w:firstLine="284"/>
        <w:jc w:val="both"/>
        <w:rPr>
          <w:sz w:val="24"/>
          <w:szCs w:val="24"/>
        </w:rPr>
      </w:pPr>
    </w:p>
    <w:p w14:paraId="43E4D6AF" w14:textId="3D0CD157" w:rsidR="00396330" w:rsidRPr="00396330" w:rsidRDefault="00396330" w:rsidP="0029215B">
      <w:pPr>
        <w:pStyle w:val="a3"/>
        <w:spacing w:before="0"/>
        <w:ind w:left="0" w:firstLine="284"/>
        <w:jc w:val="both"/>
        <w:rPr>
          <w:sz w:val="24"/>
          <w:szCs w:val="24"/>
        </w:rPr>
      </w:pPr>
    </w:p>
    <w:p w14:paraId="2FC7C14F" w14:textId="1D4FD136" w:rsidR="00396330" w:rsidRPr="00396330" w:rsidRDefault="00396330" w:rsidP="0029215B">
      <w:pPr>
        <w:pStyle w:val="a3"/>
        <w:spacing w:before="0"/>
        <w:ind w:left="0" w:firstLine="284"/>
        <w:jc w:val="both"/>
        <w:rPr>
          <w:sz w:val="24"/>
          <w:szCs w:val="24"/>
        </w:rPr>
      </w:pPr>
    </w:p>
    <w:p w14:paraId="1A19D278" w14:textId="6BAC14DE" w:rsidR="00396330" w:rsidRPr="00396330" w:rsidRDefault="00396330" w:rsidP="0029215B">
      <w:pPr>
        <w:pStyle w:val="a3"/>
        <w:spacing w:before="0"/>
        <w:ind w:left="0" w:firstLine="284"/>
        <w:jc w:val="both"/>
        <w:rPr>
          <w:sz w:val="24"/>
          <w:szCs w:val="24"/>
        </w:rPr>
      </w:pPr>
    </w:p>
    <w:p w14:paraId="43A9693B" w14:textId="5536DB84" w:rsidR="00396330" w:rsidRPr="00396330" w:rsidRDefault="00396330" w:rsidP="0029215B">
      <w:pPr>
        <w:pStyle w:val="a3"/>
        <w:spacing w:before="0"/>
        <w:ind w:left="0" w:firstLine="284"/>
        <w:jc w:val="both"/>
        <w:rPr>
          <w:sz w:val="24"/>
          <w:szCs w:val="24"/>
        </w:rPr>
      </w:pPr>
    </w:p>
    <w:p w14:paraId="3490440D" w14:textId="1D8F6C2F" w:rsidR="00396330" w:rsidRPr="00396330" w:rsidRDefault="00396330" w:rsidP="0029215B">
      <w:pPr>
        <w:pStyle w:val="a3"/>
        <w:spacing w:before="0"/>
        <w:ind w:left="0" w:firstLine="284"/>
        <w:jc w:val="both"/>
        <w:rPr>
          <w:sz w:val="24"/>
          <w:szCs w:val="24"/>
        </w:rPr>
      </w:pPr>
    </w:p>
    <w:p w14:paraId="2236092A" w14:textId="0E0A4BAE" w:rsidR="00396330" w:rsidRPr="00396330" w:rsidRDefault="00396330" w:rsidP="0029215B">
      <w:pPr>
        <w:pStyle w:val="a3"/>
        <w:spacing w:before="0"/>
        <w:ind w:left="0" w:firstLine="284"/>
        <w:jc w:val="both"/>
        <w:rPr>
          <w:sz w:val="24"/>
          <w:szCs w:val="24"/>
        </w:rPr>
      </w:pPr>
    </w:p>
    <w:p w14:paraId="3C060743" w14:textId="4E515FE5" w:rsidR="00396330" w:rsidRPr="00396330" w:rsidRDefault="00396330" w:rsidP="0029215B">
      <w:pPr>
        <w:pStyle w:val="a3"/>
        <w:spacing w:before="0"/>
        <w:ind w:left="0" w:firstLine="284"/>
        <w:jc w:val="both"/>
        <w:rPr>
          <w:sz w:val="24"/>
          <w:szCs w:val="24"/>
        </w:rPr>
      </w:pPr>
    </w:p>
    <w:p w14:paraId="22D8A3C4" w14:textId="6C0F6C4B" w:rsidR="00396330" w:rsidRPr="00396330" w:rsidRDefault="00396330" w:rsidP="0029215B">
      <w:pPr>
        <w:pStyle w:val="a3"/>
        <w:spacing w:before="0"/>
        <w:ind w:left="0" w:firstLine="284"/>
        <w:jc w:val="both"/>
        <w:rPr>
          <w:sz w:val="24"/>
          <w:szCs w:val="24"/>
        </w:rPr>
      </w:pPr>
    </w:p>
    <w:p w14:paraId="26BA6E23" w14:textId="591FF5FA" w:rsidR="00396330" w:rsidRPr="00396330" w:rsidRDefault="00396330" w:rsidP="0029215B">
      <w:pPr>
        <w:pStyle w:val="a3"/>
        <w:spacing w:before="0"/>
        <w:ind w:left="0" w:firstLine="284"/>
        <w:jc w:val="both"/>
        <w:rPr>
          <w:sz w:val="24"/>
          <w:szCs w:val="24"/>
        </w:rPr>
      </w:pPr>
    </w:p>
    <w:p w14:paraId="3A2C59AD" w14:textId="5279243A" w:rsidR="00396330" w:rsidRPr="00396330" w:rsidRDefault="00396330" w:rsidP="0029215B">
      <w:pPr>
        <w:pStyle w:val="a3"/>
        <w:spacing w:before="0"/>
        <w:ind w:left="0" w:firstLine="284"/>
        <w:jc w:val="both"/>
        <w:rPr>
          <w:sz w:val="24"/>
          <w:szCs w:val="24"/>
        </w:rPr>
      </w:pPr>
    </w:p>
    <w:p w14:paraId="0C6FB1DF" w14:textId="34076199" w:rsidR="00396330" w:rsidRPr="00396330" w:rsidRDefault="00396330" w:rsidP="0029215B">
      <w:pPr>
        <w:pStyle w:val="a3"/>
        <w:spacing w:before="0"/>
        <w:ind w:left="0" w:firstLine="284"/>
        <w:jc w:val="both"/>
        <w:rPr>
          <w:sz w:val="24"/>
          <w:szCs w:val="24"/>
        </w:rPr>
      </w:pPr>
    </w:p>
    <w:p w14:paraId="1A37FD28" w14:textId="70F7A173" w:rsidR="00396330" w:rsidRPr="00396330" w:rsidRDefault="00396330" w:rsidP="0029215B">
      <w:pPr>
        <w:pStyle w:val="a3"/>
        <w:spacing w:before="0"/>
        <w:ind w:left="0" w:firstLine="284"/>
        <w:jc w:val="both"/>
        <w:rPr>
          <w:sz w:val="24"/>
          <w:szCs w:val="24"/>
        </w:rPr>
      </w:pPr>
    </w:p>
    <w:p w14:paraId="66F9A246" w14:textId="11D34E0B" w:rsidR="00396330" w:rsidRPr="00396330" w:rsidRDefault="00396330" w:rsidP="0029215B">
      <w:pPr>
        <w:pStyle w:val="a3"/>
        <w:spacing w:before="0"/>
        <w:ind w:left="0" w:firstLine="284"/>
        <w:jc w:val="both"/>
        <w:rPr>
          <w:sz w:val="24"/>
          <w:szCs w:val="24"/>
        </w:rPr>
      </w:pPr>
    </w:p>
    <w:p w14:paraId="7998DDAC" w14:textId="77777777" w:rsidR="00BE4940" w:rsidRDefault="00396330" w:rsidP="0029215B">
      <w:pPr>
        <w:widowControl/>
        <w:autoSpaceDE/>
        <w:autoSpaceDN/>
        <w:ind w:left="4956"/>
        <w:jc w:val="both"/>
        <w:rPr>
          <w:rFonts w:eastAsia="Calibri"/>
          <w:sz w:val="24"/>
          <w:szCs w:val="24"/>
          <w:lang w:eastAsia="ru-RU"/>
        </w:rPr>
      </w:pPr>
      <w:r w:rsidRPr="00396330">
        <w:rPr>
          <w:rFonts w:eastAsia="Calibri"/>
          <w:sz w:val="24"/>
          <w:szCs w:val="24"/>
          <w:lang w:eastAsia="ru-RU"/>
        </w:rPr>
        <w:lastRenderedPageBreak/>
        <w:t xml:space="preserve">Приложение № </w:t>
      </w:r>
      <w:r w:rsidR="00BE4940" w:rsidRPr="006730BC">
        <w:rPr>
          <w:rFonts w:eastAsia="Calibri"/>
          <w:sz w:val="24"/>
          <w:szCs w:val="24"/>
          <w:lang w:eastAsia="ru-RU"/>
        </w:rPr>
        <w:t>3</w:t>
      </w:r>
      <w:r w:rsidRPr="006730BC">
        <w:rPr>
          <w:rFonts w:eastAsia="Calibri"/>
          <w:sz w:val="24"/>
          <w:szCs w:val="24"/>
          <w:lang w:eastAsia="ru-RU"/>
        </w:rPr>
        <w:t xml:space="preserve"> </w:t>
      </w:r>
    </w:p>
    <w:p w14:paraId="131D67CF" w14:textId="4923B30D" w:rsidR="00396330" w:rsidRPr="00396330" w:rsidRDefault="00396330" w:rsidP="0029215B">
      <w:pPr>
        <w:widowControl/>
        <w:autoSpaceDE/>
        <w:autoSpaceDN/>
        <w:ind w:left="4956"/>
        <w:jc w:val="both"/>
        <w:rPr>
          <w:rFonts w:eastAsia="Calibri"/>
          <w:sz w:val="24"/>
          <w:szCs w:val="24"/>
        </w:rPr>
      </w:pPr>
      <w:r w:rsidRPr="00396330">
        <w:rPr>
          <w:rFonts w:eastAsia="Calibri"/>
          <w:sz w:val="24"/>
          <w:szCs w:val="24"/>
          <w:lang w:eastAsia="ru-RU"/>
        </w:rPr>
        <w:t xml:space="preserve">к </w:t>
      </w:r>
      <w:r w:rsidRPr="00396330">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6A241DC1" w14:textId="77777777" w:rsidR="00396330" w:rsidRPr="00396330" w:rsidRDefault="00396330" w:rsidP="0029215B">
      <w:pPr>
        <w:widowControl/>
        <w:tabs>
          <w:tab w:val="left" w:pos="6946"/>
        </w:tabs>
        <w:autoSpaceDE/>
        <w:autoSpaceDN/>
        <w:ind w:left="8925"/>
        <w:jc w:val="right"/>
        <w:rPr>
          <w:sz w:val="24"/>
          <w:szCs w:val="24"/>
          <w:lang w:eastAsia="ru-RU"/>
        </w:rPr>
      </w:pPr>
    </w:p>
    <w:p w14:paraId="51E39B58" w14:textId="4CD49EB8" w:rsidR="00396330" w:rsidRPr="00396330" w:rsidRDefault="00396330" w:rsidP="0029215B">
      <w:pPr>
        <w:widowControl/>
        <w:autoSpaceDE/>
        <w:autoSpaceDN/>
        <w:jc w:val="center"/>
        <w:rPr>
          <w:b/>
          <w:sz w:val="24"/>
          <w:szCs w:val="24"/>
          <w:lang w:eastAsia="ru-RU"/>
        </w:rPr>
      </w:pPr>
      <w:r w:rsidRPr="00396330">
        <w:rPr>
          <w:b/>
          <w:bCs/>
          <w:color w:val="000000"/>
          <w:sz w:val="24"/>
          <w:szCs w:val="24"/>
          <w:lang w:eastAsia="ru-RU"/>
        </w:rPr>
        <w:t>Критерииле де апречиере</w:t>
      </w:r>
      <w:r w:rsidRPr="00396330">
        <w:rPr>
          <w:b/>
          <w:sz w:val="24"/>
          <w:szCs w:val="24"/>
          <w:lang w:eastAsia="ru-RU"/>
        </w:rPr>
        <w:t xml:space="preserve"> </w:t>
      </w:r>
      <w:r w:rsidRPr="00396330">
        <w:rPr>
          <w:b/>
          <w:bCs/>
          <w:color w:val="000000"/>
          <w:sz w:val="24"/>
          <w:szCs w:val="24"/>
          <w:lang w:eastAsia="ru-RU"/>
        </w:rPr>
        <w:t>а резултателор субьективе ла обьектул де студиу</w:t>
      </w:r>
    </w:p>
    <w:p w14:paraId="4AAD93C9" w14:textId="7C4B7D63" w:rsidR="00396330" w:rsidRPr="00396330" w:rsidRDefault="00396330" w:rsidP="0029215B">
      <w:pPr>
        <w:widowControl/>
        <w:autoSpaceDE/>
        <w:autoSpaceDN/>
        <w:jc w:val="center"/>
        <w:rPr>
          <w:b/>
          <w:sz w:val="24"/>
          <w:szCs w:val="24"/>
          <w:lang w:eastAsia="ru-RU"/>
        </w:rPr>
      </w:pPr>
      <w:r w:rsidRPr="00396330">
        <w:rPr>
          <w:b/>
          <w:bCs/>
          <w:color w:val="000000"/>
          <w:sz w:val="24"/>
          <w:szCs w:val="24"/>
          <w:lang w:eastAsia="ru-RU"/>
        </w:rPr>
        <w:t>«Лимба офичиалэ (молдовеняскэ) ши литература»</w:t>
      </w:r>
      <w:r w:rsidR="0029215B">
        <w:rPr>
          <w:b/>
          <w:bCs/>
          <w:color w:val="000000"/>
          <w:sz w:val="24"/>
          <w:szCs w:val="24"/>
          <w:lang w:eastAsia="ru-RU"/>
        </w:rPr>
        <w:t xml:space="preserve"> </w:t>
      </w:r>
      <w:r w:rsidRPr="00396330">
        <w:rPr>
          <w:b/>
          <w:bCs/>
          <w:color w:val="000000"/>
          <w:sz w:val="24"/>
          <w:szCs w:val="24"/>
          <w:lang w:eastAsia="ru-RU"/>
        </w:rPr>
        <w:t>ын класеле 2-4</w:t>
      </w:r>
    </w:p>
    <w:p w14:paraId="000B628F" w14:textId="77777777" w:rsidR="00396330" w:rsidRPr="00396330" w:rsidRDefault="00396330" w:rsidP="0029215B">
      <w:pPr>
        <w:widowControl/>
        <w:shd w:val="clear" w:color="auto" w:fill="FFFFFF"/>
        <w:autoSpaceDE/>
        <w:autoSpaceDN/>
        <w:rPr>
          <w:sz w:val="24"/>
          <w:szCs w:val="24"/>
          <w:lang w:eastAsia="ru-RU"/>
        </w:rPr>
      </w:pPr>
    </w:p>
    <w:p w14:paraId="4FD0C7F0" w14:textId="77777777" w:rsidR="00396330" w:rsidRPr="00396330" w:rsidRDefault="00396330" w:rsidP="0029215B">
      <w:pPr>
        <w:widowControl/>
        <w:shd w:val="clear" w:color="auto" w:fill="FFFFFF"/>
        <w:autoSpaceDE/>
        <w:autoSpaceDN/>
        <w:ind w:firstLine="284"/>
        <w:jc w:val="both"/>
        <w:rPr>
          <w:color w:val="000000"/>
          <w:sz w:val="24"/>
          <w:szCs w:val="24"/>
          <w:lang w:eastAsia="ru-RU"/>
        </w:rPr>
      </w:pPr>
      <w:r w:rsidRPr="00396330">
        <w:rPr>
          <w:b/>
          <w:bCs/>
          <w:color w:val="000000"/>
          <w:sz w:val="24"/>
          <w:szCs w:val="24"/>
          <w:lang w:eastAsia="ru-RU"/>
        </w:rPr>
        <w:t xml:space="preserve">1. Апречиеря ворбирий орале </w:t>
      </w:r>
      <w:r w:rsidRPr="00396330">
        <w:rPr>
          <w:bCs/>
          <w:color w:val="000000"/>
          <w:sz w:val="24"/>
          <w:szCs w:val="24"/>
          <w:lang w:eastAsia="ru-RU"/>
        </w:rPr>
        <w:t>(р</w:t>
      </w:r>
      <w:r w:rsidRPr="00396330">
        <w:rPr>
          <w:color w:val="000000"/>
          <w:sz w:val="24"/>
          <w:szCs w:val="24"/>
          <w:lang w:eastAsia="ru-RU"/>
        </w:rPr>
        <w:t>эспунсурь орале пе марӂиня унуй текст, а уней ситуаций де ворбире, а унуй таблоу).</w:t>
      </w:r>
    </w:p>
    <w:p w14:paraId="179320AD"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Ла апречиеря ворбирий орале се цине конт де урмэтоареле:</w:t>
      </w:r>
    </w:p>
    <w:p w14:paraId="02594FD6"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bCs/>
          <w:i/>
          <w:iCs/>
          <w:color w:val="000000"/>
          <w:sz w:val="24"/>
          <w:szCs w:val="24"/>
          <w:lang w:eastAsia="ru-RU"/>
        </w:rPr>
        <w:t>а) ку нота «5»</w:t>
      </w:r>
      <w:r w:rsidRPr="00396330">
        <w:rPr>
          <w:color w:val="000000"/>
          <w:sz w:val="24"/>
          <w:szCs w:val="24"/>
          <w:lang w:eastAsia="ru-RU"/>
        </w:rPr>
        <w:t xml:space="preserve"> се апречиязэ рэспунсул, каре кореспунде концинутулуй, есте десфэшурат ши ну концине грешель;</w:t>
      </w:r>
    </w:p>
    <w:p w14:paraId="3758870E"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б) к</w:t>
      </w:r>
      <w:r w:rsidRPr="00396330">
        <w:rPr>
          <w:b/>
          <w:bCs/>
          <w:i/>
          <w:iCs/>
          <w:color w:val="000000"/>
          <w:sz w:val="24"/>
          <w:szCs w:val="24"/>
          <w:lang w:eastAsia="ru-RU"/>
        </w:rPr>
        <w:t>у нота «4»</w:t>
      </w:r>
      <w:r w:rsidRPr="00396330">
        <w:rPr>
          <w:color w:val="000000"/>
          <w:sz w:val="24"/>
          <w:szCs w:val="24"/>
          <w:lang w:eastAsia="ru-RU"/>
        </w:rPr>
        <w:t xml:space="preserve"> се апречиязэ рэспунсул, че кадрязэ ку концинутул, есте</w:t>
      </w:r>
      <w:r w:rsidRPr="00396330">
        <w:rPr>
          <w:sz w:val="24"/>
          <w:szCs w:val="24"/>
          <w:lang w:eastAsia="ru-RU"/>
        </w:rPr>
        <w:t xml:space="preserve"> </w:t>
      </w:r>
      <w:r w:rsidRPr="00396330">
        <w:rPr>
          <w:color w:val="000000"/>
          <w:sz w:val="24"/>
          <w:szCs w:val="24"/>
          <w:lang w:eastAsia="ru-RU"/>
        </w:rPr>
        <w:t>експус консекутив ши концине нумай 2 грешель;</w:t>
      </w:r>
    </w:p>
    <w:p w14:paraId="5A41F469"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в) к</w:t>
      </w:r>
      <w:r w:rsidRPr="00396330">
        <w:rPr>
          <w:b/>
          <w:bCs/>
          <w:i/>
          <w:iCs/>
          <w:color w:val="000000"/>
          <w:sz w:val="24"/>
          <w:szCs w:val="24"/>
          <w:lang w:eastAsia="ru-RU"/>
        </w:rPr>
        <w:t>у нота «3»</w:t>
      </w:r>
      <w:r w:rsidRPr="00396330">
        <w:rPr>
          <w:color w:val="000000"/>
          <w:sz w:val="24"/>
          <w:szCs w:val="24"/>
          <w:lang w:eastAsia="ru-RU"/>
        </w:rPr>
        <w:t xml:space="preserve"> се менционязэ рэспунсул, ын каре се комит грешель де консекутивитате, ын експунере се ынреӂистрязэ чел мулт 6 грешель де сенс ши де лимбэ;</w:t>
      </w:r>
    </w:p>
    <w:p w14:paraId="2F4A4633"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bCs/>
          <w:i/>
          <w:iCs/>
          <w:color w:val="000000"/>
          <w:sz w:val="24"/>
          <w:szCs w:val="24"/>
          <w:lang w:eastAsia="ru-RU"/>
        </w:rPr>
        <w:t>г) ку нота «2»</w:t>
      </w:r>
      <w:r w:rsidRPr="00396330">
        <w:rPr>
          <w:color w:val="000000"/>
          <w:sz w:val="24"/>
          <w:szCs w:val="24"/>
          <w:lang w:eastAsia="ru-RU"/>
        </w:rPr>
        <w:t xml:space="preserve"> се апречиязэ рэспунсул че конфирмэ, кэ ла жумэтате дин нумэрул де ынтребэрь ну с-ау дат рэспунсурь коректе ши кэ елевул а комис май мулт де 6 грешель де лимбэ.</w:t>
      </w:r>
    </w:p>
    <w:p w14:paraId="4F73D523" w14:textId="77777777" w:rsidR="00396330" w:rsidRPr="00396330" w:rsidRDefault="00396330" w:rsidP="0029215B">
      <w:pPr>
        <w:widowControl/>
        <w:shd w:val="clear" w:color="auto" w:fill="FFFFFF"/>
        <w:autoSpaceDE/>
        <w:autoSpaceDN/>
        <w:ind w:firstLine="284"/>
        <w:jc w:val="center"/>
        <w:rPr>
          <w:sz w:val="24"/>
          <w:szCs w:val="24"/>
          <w:lang w:eastAsia="ru-RU"/>
        </w:rPr>
      </w:pPr>
    </w:p>
    <w:p w14:paraId="29C48BEA"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bCs/>
          <w:color w:val="000000"/>
          <w:sz w:val="24"/>
          <w:szCs w:val="24"/>
          <w:lang w:eastAsia="ru-RU"/>
        </w:rPr>
        <w:t>2. Апречиеря ворбирий монологате</w:t>
      </w:r>
    </w:p>
    <w:p w14:paraId="74384E92" w14:textId="77777777" w:rsidR="00396330" w:rsidRPr="00396330" w:rsidRDefault="00396330" w:rsidP="0029215B">
      <w:pPr>
        <w:widowControl/>
        <w:shd w:val="clear" w:color="auto" w:fill="FFFFFF"/>
        <w:autoSpaceDE/>
        <w:autoSpaceDN/>
        <w:ind w:firstLine="284"/>
        <w:jc w:val="both"/>
        <w:rPr>
          <w:bCs/>
          <w:iCs/>
          <w:color w:val="000000"/>
          <w:sz w:val="24"/>
          <w:szCs w:val="24"/>
          <w:lang w:eastAsia="ru-RU"/>
        </w:rPr>
      </w:pPr>
      <w:r w:rsidRPr="00396330">
        <w:rPr>
          <w:bCs/>
          <w:iCs/>
          <w:color w:val="000000"/>
          <w:sz w:val="24"/>
          <w:szCs w:val="24"/>
          <w:lang w:eastAsia="ru-RU"/>
        </w:rPr>
        <w:t>Ла апречиеря ворбирий монологате се цине конт де урмэтоареле:</w:t>
      </w:r>
    </w:p>
    <w:p w14:paraId="2F2B2A94"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bCs/>
          <w:i/>
          <w:iCs/>
          <w:color w:val="000000"/>
          <w:sz w:val="24"/>
          <w:szCs w:val="24"/>
          <w:lang w:eastAsia="ru-RU"/>
        </w:rPr>
        <w:t>а) ку нота «5»</w:t>
      </w:r>
      <w:r w:rsidRPr="00396330">
        <w:rPr>
          <w:color w:val="000000"/>
          <w:sz w:val="24"/>
          <w:szCs w:val="24"/>
          <w:lang w:eastAsia="ru-RU"/>
        </w:rPr>
        <w:t xml:space="preserve"> се апречиязэ повестиря оралэ експусэ консекутив ши корект. Се адмит 1 -2 грешель неынсемнате де </w:t>
      </w:r>
      <w:r w:rsidRPr="00396330">
        <w:rPr>
          <w:i/>
          <w:iCs/>
          <w:color w:val="000000"/>
          <w:sz w:val="24"/>
          <w:szCs w:val="24"/>
          <w:lang w:eastAsia="ru-RU"/>
        </w:rPr>
        <w:t xml:space="preserve">лимбэ </w:t>
      </w:r>
      <w:r w:rsidRPr="00396330">
        <w:rPr>
          <w:color w:val="000000"/>
          <w:sz w:val="24"/>
          <w:szCs w:val="24"/>
          <w:lang w:eastAsia="ru-RU"/>
        </w:rPr>
        <w:t>(пронунцие, акчент, топикэ);</w:t>
      </w:r>
    </w:p>
    <w:p w14:paraId="260D4D34"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б) к</w:t>
      </w:r>
      <w:r w:rsidRPr="00396330">
        <w:rPr>
          <w:b/>
          <w:bCs/>
          <w:i/>
          <w:iCs/>
          <w:color w:val="000000"/>
          <w:sz w:val="24"/>
          <w:szCs w:val="24"/>
          <w:lang w:eastAsia="ru-RU"/>
        </w:rPr>
        <w:t>у нота «4»</w:t>
      </w:r>
      <w:r w:rsidRPr="00396330">
        <w:rPr>
          <w:color w:val="000000"/>
          <w:sz w:val="24"/>
          <w:szCs w:val="24"/>
          <w:lang w:eastAsia="ru-RU"/>
        </w:rPr>
        <w:t xml:space="preserve"> се нотязэ рэспунсул че релатязэ ачеляшь черинце ка ши пентру нота «5», дар концине инекзактитэць привинд форма експунерий, структура синтактикэ а пропозициилор (4-5 грешель);</w:t>
      </w:r>
    </w:p>
    <w:p w14:paraId="67578AC5"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в) к</w:t>
      </w:r>
      <w:r w:rsidRPr="00396330">
        <w:rPr>
          <w:b/>
          <w:bCs/>
          <w:i/>
          <w:iCs/>
          <w:color w:val="000000"/>
          <w:sz w:val="24"/>
          <w:szCs w:val="24"/>
          <w:lang w:eastAsia="ru-RU"/>
        </w:rPr>
        <w:t>у нота «3»</w:t>
      </w:r>
      <w:r w:rsidRPr="00396330">
        <w:rPr>
          <w:color w:val="000000"/>
          <w:sz w:val="24"/>
          <w:szCs w:val="24"/>
          <w:lang w:eastAsia="ru-RU"/>
        </w:rPr>
        <w:t xml:space="preserve"> се апречиязэ експунеря парциалэ а темей, каре концине 6-7 грешель де лимбэ;</w:t>
      </w:r>
    </w:p>
    <w:p w14:paraId="2473A154"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г) к</w:t>
      </w:r>
      <w:r w:rsidRPr="00396330">
        <w:rPr>
          <w:b/>
          <w:bCs/>
          <w:i/>
          <w:iCs/>
          <w:color w:val="000000"/>
          <w:sz w:val="24"/>
          <w:szCs w:val="24"/>
          <w:lang w:eastAsia="ru-RU"/>
        </w:rPr>
        <w:t>у нота «2»</w:t>
      </w:r>
      <w:r w:rsidRPr="00396330">
        <w:rPr>
          <w:color w:val="000000"/>
          <w:sz w:val="24"/>
          <w:szCs w:val="24"/>
          <w:lang w:eastAsia="ru-RU"/>
        </w:rPr>
        <w:t xml:space="preserve"> се нотязэ рэспунсул че конфирмэ, кэ елевий тратязэ тема несатисфэкэтор ши комит май мулте грешель де лимбэ декыт пермите рэспунсул пентру нота «3».</w:t>
      </w:r>
    </w:p>
    <w:p w14:paraId="0300CD5D" w14:textId="77777777" w:rsidR="00396330" w:rsidRPr="00396330" w:rsidRDefault="00396330" w:rsidP="0029215B">
      <w:pPr>
        <w:widowControl/>
        <w:shd w:val="clear" w:color="auto" w:fill="FFFFFF"/>
        <w:autoSpaceDE/>
        <w:autoSpaceDN/>
        <w:ind w:firstLine="284"/>
        <w:jc w:val="both"/>
        <w:rPr>
          <w:sz w:val="24"/>
          <w:szCs w:val="24"/>
          <w:lang w:eastAsia="ru-RU"/>
        </w:rPr>
      </w:pPr>
    </w:p>
    <w:p w14:paraId="50D324F4" w14:textId="77777777" w:rsidR="00396330" w:rsidRPr="00396330" w:rsidRDefault="00396330" w:rsidP="0029215B">
      <w:pPr>
        <w:widowControl/>
        <w:shd w:val="clear" w:color="auto" w:fill="FFFFFF"/>
        <w:autoSpaceDE/>
        <w:autoSpaceDN/>
        <w:ind w:firstLine="284"/>
        <w:rPr>
          <w:b/>
          <w:sz w:val="24"/>
          <w:szCs w:val="24"/>
          <w:lang w:eastAsia="ru-RU"/>
        </w:rPr>
      </w:pPr>
      <w:r w:rsidRPr="00396330">
        <w:rPr>
          <w:b/>
          <w:bCs/>
          <w:color w:val="000000"/>
          <w:sz w:val="24"/>
          <w:szCs w:val="24"/>
          <w:lang w:eastAsia="ru-RU"/>
        </w:rPr>
        <w:t>3. Апречиеря ворбирий диалогате</w:t>
      </w:r>
    </w:p>
    <w:p w14:paraId="4F3D7903"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Пентру фиекаре класэ програма преведе нумэрул де репличь пентру фиекаре интерлокутор. Цинынду-се конт де ачест волум:</w:t>
      </w:r>
    </w:p>
    <w:p w14:paraId="045846CE"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bCs/>
          <w:i/>
          <w:iCs/>
          <w:color w:val="000000"/>
          <w:sz w:val="24"/>
          <w:szCs w:val="24"/>
          <w:lang w:eastAsia="ru-RU"/>
        </w:rPr>
        <w:t>а) ку нота «5»</w:t>
      </w:r>
      <w:r w:rsidRPr="00396330">
        <w:rPr>
          <w:color w:val="000000"/>
          <w:sz w:val="24"/>
          <w:szCs w:val="24"/>
          <w:lang w:eastAsia="ru-RU"/>
        </w:rPr>
        <w:t xml:space="preserve"> се апречиязэ диалогул каре концине нумэрул де репличь превэзут де програмэ ши кадрязэ пе деплин ку тема датэ. Се адмит:</w:t>
      </w:r>
    </w:p>
    <w:p w14:paraId="49A0F0BA"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1) ын класа 2 — 2-3 инекзактитэць ын ворбире;</w:t>
      </w:r>
    </w:p>
    <w:p w14:paraId="3E3FE9A2"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2) ын класа 3 — 1-2 инекзактитэць ын ворбире;</w:t>
      </w:r>
    </w:p>
    <w:p w14:paraId="34F2D26E"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3) ын класа 4 — 1-2 инекзактитэць ын ворбире;</w:t>
      </w:r>
    </w:p>
    <w:p w14:paraId="627F92FC"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i/>
          <w:color w:val="000000"/>
          <w:sz w:val="24"/>
          <w:szCs w:val="24"/>
          <w:lang w:eastAsia="ru-RU"/>
        </w:rPr>
        <w:t>б)</w:t>
      </w:r>
      <w:r w:rsidRPr="00396330">
        <w:rPr>
          <w:color w:val="000000"/>
          <w:sz w:val="24"/>
          <w:szCs w:val="24"/>
          <w:lang w:eastAsia="ru-RU"/>
        </w:rPr>
        <w:t xml:space="preserve"> к</w:t>
      </w:r>
      <w:r w:rsidRPr="00396330">
        <w:rPr>
          <w:b/>
          <w:bCs/>
          <w:i/>
          <w:iCs/>
          <w:color w:val="000000"/>
          <w:sz w:val="24"/>
          <w:szCs w:val="24"/>
          <w:lang w:eastAsia="ru-RU"/>
        </w:rPr>
        <w:t>у нота «4»</w:t>
      </w:r>
      <w:r w:rsidRPr="00396330">
        <w:rPr>
          <w:color w:val="000000"/>
          <w:sz w:val="24"/>
          <w:szCs w:val="24"/>
          <w:lang w:eastAsia="ru-RU"/>
        </w:rPr>
        <w:t xml:space="preserve"> се нотязэ диалогул че кореспунде пе деплин темей ши концине нумэрул де репличь пропус де програмэ. Се адмит:</w:t>
      </w:r>
    </w:p>
    <w:p w14:paraId="5336C342"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1) ын класа 2 — 3-4 инекзактитэць ын ворбире;</w:t>
      </w:r>
    </w:p>
    <w:p w14:paraId="76EDA286"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2) ын класа 3 — 2-3 инекзактитэць ын ворбире;</w:t>
      </w:r>
    </w:p>
    <w:p w14:paraId="1580EFEF"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3) ын класа 4 — 1-2 инекзактитэць ын ворбире;</w:t>
      </w:r>
    </w:p>
    <w:p w14:paraId="0E81640B"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i/>
          <w:color w:val="000000"/>
          <w:sz w:val="24"/>
          <w:szCs w:val="24"/>
          <w:lang w:eastAsia="ru-RU"/>
        </w:rPr>
        <w:t>в)</w:t>
      </w:r>
      <w:r w:rsidRPr="00396330">
        <w:rPr>
          <w:color w:val="000000"/>
          <w:sz w:val="24"/>
          <w:szCs w:val="24"/>
          <w:lang w:eastAsia="ru-RU"/>
        </w:rPr>
        <w:t xml:space="preserve"> к</w:t>
      </w:r>
      <w:r w:rsidRPr="00396330">
        <w:rPr>
          <w:b/>
          <w:bCs/>
          <w:i/>
          <w:iCs/>
          <w:color w:val="000000"/>
          <w:sz w:val="24"/>
          <w:szCs w:val="24"/>
          <w:lang w:eastAsia="ru-RU"/>
        </w:rPr>
        <w:t>у нота «3»</w:t>
      </w:r>
      <w:r w:rsidRPr="00396330">
        <w:rPr>
          <w:color w:val="000000"/>
          <w:sz w:val="24"/>
          <w:szCs w:val="24"/>
          <w:lang w:eastAsia="ru-RU"/>
        </w:rPr>
        <w:t xml:space="preserve"> се апречиязэ диалогул каре девиязэ ынтрукытва де ла темэ ши ын каре се комит грешель привинд консекутивитатя релатэрий.</w:t>
      </w:r>
      <w:r w:rsidRPr="00396330">
        <w:rPr>
          <w:sz w:val="24"/>
          <w:szCs w:val="24"/>
          <w:lang w:eastAsia="ru-RU"/>
        </w:rPr>
        <w:t xml:space="preserve"> </w:t>
      </w:r>
      <w:r w:rsidRPr="00396330">
        <w:rPr>
          <w:color w:val="000000"/>
          <w:sz w:val="24"/>
          <w:szCs w:val="24"/>
          <w:lang w:eastAsia="ru-RU"/>
        </w:rPr>
        <w:t>Се адмит:</w:t>
      </w:r>
    </w:p>
    <w:p w14:paraId="14E7A0A9"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1) ын класа 2 — 4-5 инекзактитэць ын ворбире;</w:t>
      </w:r>
    </w:p>
    <w:p w14:paraId="150B42BF"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lastRenderedPageBreak/>
        <w:t>2) ын класа 3 — 3-4 инекзактитэць ын ворбире;</w:t>
      </w:r>
    </w:p>
    <w:p w14:paraId="6C0C5A92"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3) ын класа 4 — 2-3 инекзактитэць ын ворбире;</w:t>
      </w:r>
    </w:p>
    <w:p w14:paraId="30FB944B"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i/>
          <w:color w:val="000000"/>
          <w:sz w:val="24"/>
          <w:szCs w:val="24"/>
          <w:lang w:eastAsia="ru-RU"/>
        </w:rPr>
        <w:t>г)</w:t>
      </w:r>
      <w:r w:rsidRPr="00396330">
        <w:rPr>
          <w:color w:val="000000"/>
          <w:sz w:val="24"/>
          <w:szCs w:val="24"/>
          <w:lang w:eastAsia="ru-RU"/>
        </w:rPr>
        <w:t xml:space="preserve"> к</w:t>
      </w:r>
      <w:r w:rsidRPr="00396330">
        <w:rPr>
          <w:b/>
          <w:bCs/>
          <w:i/>
          <w:iCs/>
          <w:color w:val="000000"/>
          <w:sz w:val="24"/>
          <w:szCs w:val="24"/>
          <w:lang w:eastAsia="ru-RU"/>
        </w:rPr>
        <w:t>у нота «2»</w:t>
      </w:r>
      <w:r w:rsidRPr="00396330">
        <w:rPr>
          <w:color w:val="000000"/>
          <w:sz w:val="24"/>
          <w:szCs w:val="24"/>
          <w:lang w:eastAsia="ru-RU"/>
        </w:rPr>
        <w:t xml:space="preserve"> се нотязэ диалогул каре девиязэ де ла темэ ши ну концине нумэрул нечесар де репличь, яр вокабуларул елевулуй есте фоарте сэрак.</w:t>
      </w:r>
    </w:p>
    <w:p w14:paraId="3E74C176" w14:textId="77777777" w:rsidR="00396330" w:rsidRPr="00396330" w:rsidRDefault="00396330" w:rsidP="0029215B">
      <w:pPr>
        <w:widowControl/>
        <w:shd w:val="clear" w:color="auto" w:fill="FFFFFF"/>
        <w:autoSpaceDE/>
        <w:autoSpaceDN/>
        <w:ind w:firstLine="284"/>
        <w:jc w:val="both"/>
        <w:rPr>
          <w:sz w:val="24"/>
          <w:szCs w:val="24"/>
          <w:lang w:eastAsia="ru-RU"/>
        </w:rPr>
      </w:pPr>
    </w:p>
    <w:p w14:paraId="202E98E5"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bCs/>
          <w:color w:val="000000"/>
          <w:sz w:val="24"/>
          <w:szCs w:val="24"/>
          <w:lang w:eastAsia="ru-RU"/>
        </w:rPr>
        <w:t>4. Апречиеря повестирий</w:t>
      </w:r>
    </w:p>
    <w:p w14:paraId="36AC588B"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Волумул експунерий орале а концинутулуй таблоулуй:</w:t>
      </w:r>
    </w:p>
    <w:p w14:paraId="0CCD8DB0" w14:textId="77777777" w:rsidR="00396330" w:rsidRPr="00396330" w:rsidRDefault="00396330" w:rsidP="0029215B">
      <w:pPr>
        <w:widowControl/>
        <w:autoSpaceDE/>
        <w:autoSpaceDN/>
        <w:ind w:firstLine="284"/>
        <w:rPr>
          <w:rFonts w:eastAsia="Calibri"/>
          <w:sz w:val="24"/>
          <w:szCs w:val="24"/>
        </w:rPr>
      </w:pPr>
      <w:r w:rsidRPr="00396330">
        <w:rPr>
          <w:rFonts w:eastAsia="Calibri"/>
          <w:sz w:val="24"/>
          <w:szCs w:val="24"/>
        </w:rPr>
        <w:t>а) ын класа 2 — 15-20 де кувинте;</w:t>
      </w:r>
    </w:p>
    <w:p w14:paraId="44C14D76" w14:textId="77777777" w:rsidR="00396330" w:rsidRPr="00396330" w:rsidRDefault="00396330" w:rsidP="0029215B">
      <w:pPr>
        <w:widowControl/>
        <w:autoSpaceDE/>
        <w:autoSpaceDN/>
        <w:ind w:firstLine="284"/>
        <w:rPr>
          <w:rFonts w:eastAsia="Calibri"/>
          <w:sz w:val="24"/>
          <w:szCs w:val="24"/>
        </w:rPr>
      </w:pPr>
      <w:r w:rsidRPr="00396330">
        <w:rPr>
          <w:rFonts w:eastAsia="Calibri"/>
          <w:sz w:val="24"/>
          <w:szCs w:val="24"/>
        </w:rPr>
        <w:t>б) ын класа 3 — 20-25 де кувинте;</w:t>
      </w:r>
    </w:p>
    <w:p w14:paraId="46C58E5E" w14:textId="77777777" w:rsidR="00396330" w:rsidRPr="00396330" w:rsidRDefault="00396330" w:rsidP="0029215B">
      <w:pPr>
        <w:widowControl/>
        <w:autoSpaceDE/>
        <w:autoSpaceDN/>
        <w:ind w:firstLine="284"/>
        <w:rPr>
          <w:rFonts w:eastAsia="Calibri"/>
          <w:sz w:val="24"/>
          <w:szCs w:val="24"/>
        </w:rPr>
      </w:pPr>
      <w:r w:rsidRPr="00396330">
        <w:rPr>
          <w:rFonts w:eastAsia="Calibri"/>
          <w:sz w:val="24"/>
          <w:szCs w:val="24"/>
        </w:rPr>
        <w:t>в) ын класа 4 — 25-30 де кувинте.</w:t>
      </w:r>
    </w:p>
    <w:p w14:paraId="23F39892" w14:textId="77777777" w:rsidR="00396330" w:rsidRPr="00396330" w:rsidRDefault="00396330" w:rsidP="0029215B">
      <w:pPr>
        <w:widowControl/>
        <w:autoSpaceDE/>
        <w:autoSpaceDN/>
        <w:ind w:firstLine="284"/>
        <w:rPr>
          <w:rFonts w:eastAsia="Calibri"/>
          <w:bCs/>
          <w:iCs/>
          <w:sz w:val="24"/>
          <w:szCs w:val="24"/>
        </w:rPr>
      </w:pPr>
      <w:r w:rsidRPr="00396330">
        <w:rPr>
          <w:rFonts w:eastAsia="Calibri"/>
          <w:bCs/>
          <w:iCs/>
          <w:sz w:val="24"/>
          <w:szCs w:val="24"/>
        </w:rPr>
        <w:t>Ла апречиеря повестирий се цине конт де урмэтоареле:</w:t>
      </w:r>
    </w:p>
    <w:p w14:paraId="5330EC82"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а) к</w:t>
      </w:r>
      <w:r w:rsidRPr="00396330">
        <w:rPr>
          <w:b/>
          <w:bCs/>
          <w:i/>
          <w:iCs/>
          <w:color w:val="000000"/>
          <w:sz w:val="24"/>
          <w:szCs w:val="24"/>
          <w:lang w:eastAsia="ru-RU"/>
        </w:rPr>
        <w:t>у нота «5»</w:t>
      </w:r>
      <w:r w:rsidRPr="00396330">
        <w:rPr>
          <w:color w:val="000000"/>
          <w:sz w:val="24"/>
          <w:szCs w:val="24"/>
          <w:lang w:eastAsia="ru-RU"/>
        </w:rPr>
        <w:t xml:space="preserve"> се апречиязэ рэспунсул че конфирмэ кэ елевул а десфэшурат пе деплин концинутул таблоулуй, а евиденцият идеиле луй принчипале.</w:t>
      </w:r>
      <w:r w:rsidRPr="00396330">
        <w:rPr>
          <w:sz w:val="24"/>
          <w:szCs w:val="24"/>
          <w:lang w:eastAsia="ru-RU"/>
        </w:rPr>
        <w:t xml:space="preserve"> </w:t>
      </w:r>
      <w:r w:rsidRPr="00396330">
        <w:rPr>
          <w:color w:val="000000"/>
          <w:sz w:val="24"/>
          <w:szCs w:val="24"/>
          <w:lang w:eastAsia="ru-RU"/>
        </w:rPr>
        <w:t>Се адмит:</w:t>
      </w:r>
    </w:p>
    <w:p w14:paraId="16EE1E68"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1) ын класа 2 — 4 инекзактитэць ын ворбире;</w:t>
      </w:r>
    </w:p>
    <w:p w14:paraId="481133D4"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2) ын класа 3 — 3 инекзактитэць ын ворбире;</w:t>
      </w:r>
    </w:p>
    <w:p w14:paraId="56FE20C2"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3) ын класа 4 — 2 инекзактитэць ын ворбире;</w:t>
      </w:r>
    </w:p>
    <w:p w14:paraId="6E3B9D06"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i/>
          <w:color w:val="000000"/>
          <w:sz w:val="24"/>
          <w:szCs w:val="24"/>
          <w:lang w:eastAsia="ru-RU"/>
        </w:rPr>
        <w:t>б)</w:t>
      </w:r>
      <w:r w:rsidRPr="00396330">
        <w:rPr>
          <w:color w:val="000000"/>
          <w:sz w:val="24"/>
          <w:szCs w:val="24"/>
          <w:lang w:eastAsia="ru-RU"/>
        </w:rPr>
        <w:t xml:space="preserve"> к</w:t>
      </w:r>
      <w:r w:rsidRPr="00396330">
        <w:rPr>
          <w:b/>
          <w:bCs/>
          <w:i/>
          <w:iCs/>
          <w:color w:val="000000"/>
          <w:sz w:val="24"/>
          <w:szCs w:val="24"/>
          <w:lang w:eastAsia="ru-RU"/>
        </w:rPr>
        <w:t xml:space="preserve">у нота «4» </w:t>
      </w:r>
      <w:r w:rsidRPr="00396330">
        <w:rPr>
          <w:color w:val="000000"/>
          <w:sz w:val="24"/>
          <w:szCs w:val="24"/>
          <w:lang w:eastAsia="ru-RU"/>
        </w:rPr>
        <w:t>се нотязэ повестиря дупэ таблоу ын линий женерале.</w:t>
      </w:r>
      <w:r w:rsidRPr="00396330">
        <w:rPr>
          <w:sz w:val="24"/>
          <w:szCs w:val="24"/>
          <w:lang w:eastAsia="ru-RU"/>
        </w:rPr>
        <w:t xml:space="preserve"> </w:t>
      </w:r>
      <w:r w:rsidRPr="00396330">
        <w:rPr>
          <w:color w:val="000000"/>
          <w:sz w:val="24"/>
          <w:szCs w:val="24"/>
          <w:lang w:eastAsia="ru-RU"/>
        </w:rPr>
        <w:t>Се адмит:</w:t>
      </w:r>
    </w:p>
    <w:p w14:paraId="0003D443"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1) ын класа 2 — 6 инекзактитэць ын ворбире;</w:t>
      </w:r>
    </w:p>
    <w:p w14:paraId="2DF2C32A"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2) ын класа 3 — 5 инекзактитэць ын ворбире;</w:t>
      </w:r>
    </w:p>
    <w:p w14:paraId="5535FE45"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3) ын класа 4 — 4 инекзактитэць ын ворбире;</w:t>
      </w:r>
    </w:p>
    <w:p w14:paraId="136886D5"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i/>
          <w:color w:val="000000"/>
          <w:sz w:val="24"/>
          <w:szCs w:val="24"/>
          <w:lang w:eastAsia="ru-RU"/>
        </w:rPr>
        <w:t>в)</w:t>
      </w:r>
      <w:r w:rsidRPr="00396330">
        <w:rPr>
          <w:color w:val="000000"/>
          <w:sz w:val="24"/>
          <w:szCs w:val="24"/>
          <w:lang w:eastAsia="ru-RU"/>
        </w:rPr>
        <w:t xml:space="preserve"> к</w:t>
      </w:r>
      <w:r w:rsidRPr="00396330">
        <w:rPr>
          <w:b/>
          <w:bCs/>
          <w:i/>
          <w:iCs/>
          <w:color w:val="000000"/>
          <w:sz w:val="24"/>
          <w:szCs w:val="24"/>
          <w:lang w:eastAsia="ru-RU"/>
        </w:rPr>
        <w:t>у нота «3»</w:t>
      </w:r>
      <w:r w:rsidRPr="00396330">
        <w:rPr>
          <w:color w:val="000000"/>
          <w:sz w:val="24"/>
          <w:szCs w:val="24"/>
          <w:lang w:eastAsia="ru-RU"/>
        </w:rPr>
        <w:t xml:space="preserve"> се апречиязэ повестиря, каре ну дезвэлуе идеиле принчипале, каре е стимулатэ де ынтребэриле ажутэтоаре але ынвэцэторулуй. Се адмит:</w:t>
      </w:r>
    </w:p>
    <w:p w14:paraId="2C09486F"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1) ын класа 2 — 9 инекзактитэць ын ворбире;</w:t>
      </w:r>
    </w:p>
    <w:p w14:paraId="7B2CA6DB"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2) ын класа 3 — 8 инекзактитэць ын ворбире;</w:t>
      </w:r>
    </w:p>
    <w:p w14:paraId="7B0A2C45"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3) ын класа 4 — 7 инекзактитэць ын ворбире.</w:t>
      </w:r>
    </w:p>
    <w:p w14:paraId="50515810"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bCs/>
          <w:i/>
          <w:iCs/>
          <w:color w:val="000000"/>
          <w:sz w:val="24"/>
          <w:szCs w:val="24"/>
          <w:lang w:eastAsia="ru-RU"/>
        </w:rPr>
        <w:t>г) ку нота «2»</w:t>
      </w:r>
      <w:r w:rsidRPr="00396330">
        <w:rPr>
          <w:color w:val="000000"/>
          <w:sz w:val="24"/>
          <w:szCs w:val="24"/>
          <w:lang w:eastAsia="ru-RU"/>
        </w:rPr>
        <w:t xml:space="preserve"> се нотязэ повестиря, каре ну евиденциязэ концинутул ши идея принчипалэ, кяр дакэ се пун ынтребэрь ажутэтоаре.</w:t>
      </w:r>
    </w:p>
    <w:p w14:paraId="5BAC4789" w14:textId="77777777" w:rsidR="00396330" w:rsidRPr="00396330" w:rsidRDefault="00396330" w:rsidP="0029215B">
      <w:pPr>
        <w:widowControl/>
        <w:shd w:val="clear" w:color="auto" w:fill="FFFFFF"/>
        <w:autoSpaceDE/>
        <w:autoSpaceDN/>
        <w:ind w:firstLine="284"/>
        <w:jc w:val="both"/>
        <w:rPr>
          <w:sz w:val="24"/>
          <w:szCs w:val="24"/>
          <w:lang w:eastAsia="ru-RU"/>
        </w:rPr>
      </w:pPr>
    </w:p>
    <w:p w14:paraId="7B4137EB"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bCs/>
          <w:color w:val="000000"/>
          <w:sz w:val="24"/>
          <w:szCs w:val="24"/>
          <w:lang w:eastAsia="ru-RU"/>
        </w:rPr>
        <w:t>5. Апречиеря лектурий</w:t>
      </w:r>
    </w:p>
    <w:p w14:paraId="100B3AD2"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Елевий дин класа 2 ынчеп а чити дин а доуа жумэтате а анулуй де ынвэцэмынт. Ла ынчепут ей капэтэ деприндерь де читире пе силабе, пе кувинте. Апой ли се формязэ причеперя де а чити ын глас ши ын шоаптэ, де а чити ку интонацие ын кореспундере ку семнеле де пунктуацие. Ын класеле урмэтоаре копиилор ли се формязэ причепериле де читире коректэ, конштиентэ, курсивэ, експресивэ.</w:t>
      </w:r>
    </w:p>
    <w:p w14:paraId="19DC34ED" w14:textId="77777777" w:rsidR="00396330" w:rsidRPr="00396330" w:rsidRDefault="00396330" w:rsidP="0029215B">
      <w:pPr>
        <w:widowControl/>
        <w:autoSpaceDE/>
        <w:autoSpaceDN/>
        <w:ind w:firstLine="284"/>
        <w:rPr>
          <w:rFonts w:eastAsia="Calibri"/>
          <w:sz w:val="24"/>
          <w:szCs w:val="24"/>
        </w:rPr>
      </w:pPr>
      <w:r w:rsidRPr="00396330">
        <w:rPr>
          <w:rFonts w:eastAsia="Calibri"/>
          <w:sz w:val="24"/>
          <w:szCs w:val="24"/>
        </w:rPr>
        <w:t>Витеза читирий:</w:t>
      </w:r>
    </w:p>
    <w:p w14:paraId="2FE72923" w14:textId="77777777" w:rsidR="00396330" w:rsidRPr="00396330" w:rsidRDefault="00396330" w:rsidP="0029215B">
      <w:pPr>
        <w:widowControl/>
        <w:autoSpaceDE/>
        <w:autoSpaceDN/>
        <w:ind w:firstLine="284"/>
        <w:rPr>
          <w:rFonts w:eastAsia="Calibri"/>
          <w:sz w:val="24"/>
          <w:szCs w:val="24"/>
        </w:rPr>
      </w:pPr>
      <w:r w:rsidRPr="00396330">
        <w:rPr>
          <w:rFonts w:eastAsia="Calibri"/>
          <w:sz w:val="24"/>
          <w:szCs w:val="24"/>
        </w:rPr>
        <w:t>а) класа 2 — 20-25 кувинте пе минутэ;</w:t>
      </w:r>
    </w:p>
    <w:p w14:paraId="5221F0AA" w14:textId="77777777" w:rsidR="00396330" w:rsidRPr="00396330" w:rsidRDefault="00396330" w:rsidP="0029215B">
      <w:pPr>
        <w:widowControl/>
        <w:autoSpaceDE/>
        <w:autoSpaceDN/>
        <w:ind w:firstLine="284"/>
        <w:rPr>
          <w:rFonts w:eastAsia="Calibri"/>
          <w:sz w:val="24"/>
          <w:szCs w:val="24"/>
        </w:rPr>
      </w:pPr>
      <w:r w:rsidRPr="00396330">
        <w:rPr>
          <w:rFonts w:eastAsia="Calibri"/>
          <w:sz w:val="24"/>
          <w:szCs w:val="24"/>
        </w:rPr>
        <w:t>б) класа 3 — 30-40 кувинте пе минутэ;</w:t>
      </w:r>
    </w:p>
    <w:p w14:paraId="7B1A9880" w14:textId="77777777" w:rsidR="00396330" w:rsidRPr="00396330" w:rsidRDefault="00396330" w:rsidP="0029215B">
      <w:pPr>
        <w:widowControl/>
        <w:autoSpaceDE/>
        <w:autoSpaceDN/>
        <w:ind w:firstLine="284"/>
        <w:rPr>
          <w:rFonts w:eastAsia="Calibri"/>
          <w:sz w:val="24"/>
          <w:szCs w:val="24"/>
        </w:rPr>
      </w:pPr>
      <w:r w:rsidRPr="00396330">
        <w:rPr>
          <w:rFonts w:eastAsia="Calibri"/>
          <w:sz w:val="24"/>
          <w:szCs w:val="24"/>
        </w:rPr>
        <w:t>в) класа 4 — 45-50 кувинте пе минутэ.</w:t>
      </w:r>
    </w:p>
    <w:p w14:paraId="4659522C" w14:textId="77777777" w:rsidR="00396330" w:rsidRPr="00396330" w:rsidRDefault="00396330" w:rsidP="0029215B">
      <w:pPr>
        <w:widowControl/>
        <w:shd w:val="clear" w:color="auto" w:fill="FFFFFF"/>
        <w:autoSpaceDE/>
        <w:autoSpaceDN/>
        <w:ind w:firstLine="284"/>
        <w:jc w:val="both"/>
        <w:rPr>
          <w:bCs/>
          <w:iCs/>
          <w:color w:val="000000"/>
          <w:sz w:val="24"/>
          <w:szCs w:val="24"/>
          <w:lang w:eastAsia="ru-RU"/>
        </w:rPr>
      </w:pPr>
      <w:r w:rsidRPr="00396330">
        <w:rPr>
          <w:bCs/>
          <w:iCs/>
          <w:color w:val="000000"/>
          <w:sz w:val="24"/>
          <w:szCs w:val="24"/>
          <w:lang w:eastAsia="ru-RU"/>
        </w:rPr>
        <w:t>Ла апречиеря лектурий се цине конт де урмэтоареле:</w:t>
      </w:r>
    </w:p>
    <w:p w14:paraId="6BB23C92"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i/>
          <w:color w:val="000000"/>
          <w:sz w:val="24"/>
          <w:szCs w:val="24"/>
          <w:lang w:eastAsia="ru-RU"/>
        </w:rPr>
        <w:t>а) н</w:t>
      </w:r>
      <w:r w:rsidRPr="00396330">
        <w:rPr>
          <w:b/>
          <w:bCs/>
          <w:i/>
          <w:iCs/>
          <w:color w:val="000000"/>
          <w:sz w:val="24"/>
          <w:szCs w:val="24"/>
          <w:lang w:eastAsia="ru-RU"/>
        </w:rPr>
        <w:t>ота «5»</w:t>
      </w:r>
      <w:r w:rsidRPr="00396330">
        <w:rPr>
          <w:color w:val="000000"/>
          <w:sz w:val="24"/>
          <w:szCs w:val="24"/>
          <w:lang w:eastAsia="ru-RU"/>
        </w:rPr>
        <w:t xml:space="preserve"> се пуне пентру читиря, че кореспунде нормелор ортоепиче, ши витеза читирий ынтр-о минутэ, превэзутэ де програмэ;</w:t>
      </w:r>
    </w:p>
    <w:p w14:paraId="2FCA9E08"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i/>
          <w:color w:val="000000"/>
          <w:sz w:val="24"/>
          <w:szCs w:val="24"/>
          <w:lang w:eastAsia="ru-RU"/>
        </w:rPr>
        <w:t>б)</w:t>
      </w:r>
      <w:r w:rsidRPr="00396330">
        <w:rPr>
          <w:color w:val="000000"/>
          <w:sz w:val="24"/>
          <w:szCs w:val="24"/>
          <w:lang w:eastAsia="ru-RU"/>
        </w:rPr>
        <w:t xml:space="preserve"> </w:t>
      </w:r>
      <w:r w:rsidRPr="00396330">
        <w:rPr>
          <w:b/>
          <w:bCs/>
          <w:i/>
          <w:iCs/>
          <w:color w:val="000000"/>
          <w:sz w:val="24"/>
          <w:szCs w:val="24"/>
          <w:lang w:eastAsia="ru-RU"/>
        </w:rPr>
        <w:t>нота «4»</w:t>
      </w:r>
      <w:r w:rsidRPr="00396330">
        <w:rPr>
          <w:color w:val="000000"/>
          <w:sz w:val="24"/>
          <w:szCs w:val="24"/>
          <w:lang w:eastAsia="ru-RU"/>
        </w:rPr>
        <w:t xml:space="preserve"> се пуне пентру читиря, каре концине унеле грешель фонетиче ши абатерь де ла черинцеле програмей;</w:t>
      </w:r>
    </w:p>
    <w:p w14:paraId="0B1D6F74"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i/>
          <w:color w:val="000000"/>
          <w:sz w:val="24"/>
          <w:szCs w:val="24"/>
          <w:lang w:eastAsia="ru-RU"/>
        </w:rPr>
        <w:t>в)</w:t>
      </w:r>
      <w:r w:rsidRPr="00396330">
        <w:rPr>
          <w:color w:val="000000"/>
          <w:sz w:val="24"/>
          <w:szCs w:val="24"/>
          <w:lang w:eastAsia="ru-RU"/>
        </w:rPr>
        <w:t xml:space="preserve"> н</w:t>
      </w:r>
      <w:r w:rsidRPr="00396330">
        <w:rPr>
          <w:b/>
          <w:bCs/>
          <w:i/>
          <w:iCs/>
          <w:color w:val="000000"/>
          <w:sz w:val="24"/>
          <w:szCs w:val="24"/>
          <w:lang w:eastAsia="ru-RU"/>
        </w:rPr>
        <w:t>ота «3»</w:t>
      </w:r>
      <w:r w:rsidRPr="00396330">
        <w:rPr>
          <w:color w:val="000000"/>
          <w:sz w:val="24"/>
          <w:szCs w:val="24"/>
          <w:lang w:eastAsia="ru-RU"/>
        </w:rPr>
        <w:t xml:space="preserve"> се пуне пентру читиря сатисфэкэтоаре ку 5-6 грешель де пронунцие ши експресивитате;</w:t>
      </w:r>
    </w:p>
    <w:p w14:paraId="034960C1" w14:textId="77777777" w:rsidR="00396330" w:rsidRPr="00396330" w:rsidRDefault="00396330" w:rsidP="0029215B">
      <w:pPr>
        <w:widowControl/>
        <w:shd w:val="clear" w:color="auto" w:fill="FFFFFF"/>
        <w:autoSpaceDE/>
        <w:autoSpaceDN/>
        <w:ind w:firstLine="284"/>
        <w:jc w:val="both"/>
        <w:rPr>
          <w:color w:val="000000"/>
          <w:sz w:val="24"/>
          <w:szCs w:val="24"/>
          <w:lang w:eastAsia="ru-RU"/>
        </w:rPr>
      </w:pPr>
      <w:r w:rsidRPr="00396330">
        <w:rPr>
          <w:b/>
          <w:i/>
          <w:color w:val="000000"/>
          <w:sz w:val="24"/>
          <w:szCs w:val="24"/>
          <w:lang w:eastAsia="ru-RU"/>
        </w:rPr>
        <w:t>г) н</w:t>
      </w:r>
      <w:r w:rsidRPr="00396330">
        <w:rPr>
          <w:b/>
          <w:bCs/>
          <w:i/>
          <w:iCs/>
          <w:color w:val="000000"/>
          <w:sz w:val="24"/>
          <w:szCs w:val="24"/>
          <w:lang w:eastAsia="ru-RU"/>
        </w:rPr>
        <w:t>ота «2»</w:t>
      </w:r>
      <w:r w:rsidRPr="00396330">
        <w:rPr>
          <w:color w:val="000000"/>
          <w:sz w:val="24"/>
          <w:szCs w:val="24"/>
          <w:lang w:eastAsia="ru-RU"/>
        </w:rPr>
        <w:t xml:space="preserve"> се пуне пентру читиря, че ну кореспунде черинцелор превэзуте де програмэ.</w:t>
      </w:r>
    </w:p>
    <w:p w14:paraId="311174A7" w14:textId="77777777" w:rsidR="00396330" w:rsidRPr="00396330" w:rsidRDefault="00396330" w:rsidP="0029215B">
      <w:pPr>
        <w:widowControl/>
        <w:shd w:val="clear" w:color="auto" w:fill="FFFFFF"/>
        <w:autoSpaceDE/>
        <w:autoSpaceDN/>
        <w:ind w:firstLine="284"/>
        <w:jc w:val="both"/>
        <w:rPr>
          <w:sz w:val="24"/>
          <w:szCs w:val="24"/>
          <w:lang w:eastAsia="ru-RU"/>
        </w:rPr>
      </w:pPr>
    </w:p>
    <w:p w14:paraId="05B4E86A" w14:textId="77777777" w:rsidR="00396330" w:rsidRPr="00396330" w:rsidRDefault="00396330" w:rsidP="0029215B">
      <w:pPr>
        <w:widowControl/>
        <w:shd w:val="clear" w:color="auto" w:fill="FFFFFF"/>
        <w:autoSpaceDE/>
        <w:autoSpaceDN/>
        <w:ind w:firstLine="284"/>
        <w:rPr>
          <w:sz w:val="24"/>
          <w:szCs w:val="24"/>
          <w:lang w:eastAsia="ru-RU"/>
        </w:rPr>
      </w:pPr>
      <w:r w:rsidRPr="00396330">
        <w:rPr>
          <w:b/>
          <w:bCs/>
          <w:color w:val="000000"/>
          <w:sz w:val="24"/>
          <w:szCs w:val="24"/>
          <w:lang w:eastAsia="ru-RU"/>
        </w:rPr>
        <w:t>6. Апречиеря рэспунсурилор ын скрис ла ынтребэрь</w:t>
      </w:r>
    </w:p>
    <w:p w14:paraId="0844E867"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Нумэрул ынтребэрилор превэзуте пентру лукрэриле де контрол ши челе инструктиве вариязэ ын депенденцэ де класэ: пентру класа 2 се превэд 1-2 ынтребэрь; пентру класа 3 се превэд 2-3 ынтребэрь; пентру класа 4 се превэд 3-4 ынтребэрь. </w:t>
      </w:r>
    </w:p>
    <w:p w14:paraId="56946C3E"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lastRenderedPageBreak/>
        <w:t>Рэспунсуриле ла ынтребэрь апречиязэ:</w:t>
      </w:r>
    </w:p>
    <w:p w14:paraId="1709628A"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а) концинутул;</w:t>
      </w:r>
    </w:p>
    <w:p w14:paraId="5E15FDB4"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б) коректитудиня лимбий;</w:t>
      </w:r>
    </w:p>
    <w:p w14:paraId="0CB2DDBA"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в) ортография ши пунктуация.</w:t>
      </w:r>
    </w:p>
    <w:p w14:paraId="44F0DB4C"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Рэспунсуриле ла ынтребэрь се апречиязэ астфел:</w:t>
      </w:r>
    </w:p>
    <w:p w14:paraId="6719CB53"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i/>
          <w:color w:val="000000"/>
          <w:sz w:val="24"/>
          <w:szCs w:val="24"/>
          <w:lang w:eastAsia="ru-RU"/>
        </w:rPr>
        <w:t>а) но</w:t>
      </w:r>
      <w:r w:rsidRPr="00396330">
        <w:rPr>
          <w:b/>
          <w:bCs/>
          <w:i/>
          <w:iCs/>
          <w:color w:val="000000"/>
          <w:sz w:val="24"/>
          <w:szCs w:val="24"/>
          <w:lang w:eastAsia="ru-RU"/>
        </w:rPr>
        <w:t>та «5»</w:t>
      </w:r>
      <w:r w:rsidRPr="00396330">
        <w:rPr>
          <w:color w:val="000000"/>
          <w:sz w:val="24"/>
          <w:szCs w:val="24"/>
          <w:lang w:eastAsia="ru-RU"/>
        </w:rPr>
        <w:t xml:space="preserve"> се пуне пентру скриеря ынгрижитэ ши рэспунсуриле коректе дупэ структурэ ши сенс ла тоате ынтребэриле; се адмит 1 - 2 грешель де лимбэ ши 1 -2 инекзактитэць де сенс;</w:t>
      </w:r>
    </w:p>
    <w:p w14:paraId="639A0B63"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i/>
          <w:color w:val="000000"/>
          <w:sz w:val="24"/>
          <w:szCs w:val="24"/>
          <w:lang w:eastAsia="ru-RU"/>
        </w:rPr>
        <w:t>б)</w:t>
      </w:r>
      <w:r w:rsidRPr="00396330">
        <w:rPr>
          <w:color w:val="000000"/>
          <w:sz w:val="24"/>
          <w:szCs w:val="24"/>
          <w:lang w:eastAsia="ru-RU"/>
        </w:rPr>
        <w:t xml:space="preserve"> </w:t>
      </w:r>
      <w:r w:rsidRPr="00396330">
        <w:rPr>
          <w:b/>
          <w:bCs/>
          <w:i/>
          <w:iCs/>
          <w:color w:val="000000"/>
          <w:sz w:val="24"/>
          <w:szCs w:val="24"/>
          <w:lang w:eastAsia="ru-RU"/>
        </w:rPr>
        <w:t>нота «4»</w:t>
      </w:r>
      <w:r w:rsidRPr="00396330">
        <w:rPr>
          <w:color w:val="000000"/>
          <w:sz w:val="24"/>
          <w:szCs w:val="24"/>
          <w:lang w:eastAsia="ru-RU"/>
        </w:rPr>
        <w:t xml:space="preserve"> се пуне пентру скриеря ынгрижитэ ши рэспунсул инкорект ла уна дин ынтребэрь;</w:t>
      </w:r>
    </w:p>
    <w:p w14:paraId="27B3C5CF"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i/>
          <w:color w:val="000000"/>
          <w:sz w:val="24"/>
          <w:szCs w:val="24"/>
          <w:lang w:eastAsia="ru-RU"/>
        </w:rPr>
        <w:t>в) н</w:t>
      </w:r>
      <w:r w:rsidRPr="00396330">
        <w:rPr>
          <w:b/>
          <w:bCs/>
          <w:i/>
          <w:iCs/>
          <w:color w:val="000000"/>
          <w:sz w:val="24"/>
          <w:szCs w:val="24"/>
          <w:lang w:eastAsia="ru-RU"/>
        </w:rPr>
        <w:t>ота «3»</w:t>
      </w:r>
      <w:r w:rsidRPr="00396330">
        <w:rPr>
          <w:color w:val="000000"/>
          <w:sz w:val="24"/>
          <w:szCs w:val="24"/>
          <w:lang w:eastAsia="ru-RU"/>
        </w:rPr>
        <w:t xml:space="preserve"> се пуне пентру рэспунсуриле инкомплете ши инкоректе сау пентру липса де рэспунс ла уна дин ынтребэрь;</w:t>
      </w:r>
    </w:p>
    <w:p w14:paraId="36B85ECE"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i/>
          <w:color w:val="000000"/>
          <w:sz w:val="24"/>
          <w:szCs w:val="24"/>
          <w:lang w:eastAsia="ru-RU"/>
        </w:rPr>
        <w:t>г) н</w:t>
      </w:r>
      <w:r w:rsidRPr="00396330">
        <w:rPr>
          <w:b/>
          <w:bCs/>
          <w:i/>
          <w:iCs/>
          <w:color w:val="000000"/>
          <w:sz w:val="24"/>
          <w:szCs w:val="24"/>
          <w:lang w:eastAsia="ru-RU"/>
        </w:rPr>
        <w:t>ота «2»</w:t>
      </w:r>
      <w:r w:rsidRPr="00396330">
        <w:rPr>
          <w:color w:val="000000"/>
          <w:sz w:val="24"/>
          <w:szCs w:val="24"/>
          <w:lang w:eastAsia="ru-RU"/>
        </w:rPr>
        <w:t xml:space="preserve"> се пуне пентру липса де рэспунс сау пентру рэспунсурь инко-ректе ла ынтребэрь.</w:t>
      </w:r>
    </w:p>
    <w:p w14:paraId="5A19DF0C" w14:textId="77777777" w:rsidR="00396330" w:rsidRPr="00396330" w:rsidRDefault="00396330" w:rsidP="0029215B">
      <w:pPr>
        <w:widowControl/>
        <w:shd w:val="clear" w:color="auto" w:fill="FFFFFF"/>
        <w:autoSpaceDE/>
        <w:autoSpaceDN/>
        <w:ind w:firstLine="284"/>
        <w:jc w:val="both"/>
        <w:rPr>
          <w:sz w:val="24"/>
          <w:szCs w:val="24"/>
          <w:lang w:eastAsia="ru-RU"/>
        </w:rPr>
      </w:pPr>
    </w:p>
    <w:p w14:paraId="2D8EC3E0" w14:textId="77777777" w:rsidR="00396330" w:rsidRPr="00396330" w:rsidRDefault="00396330" w:rsidP="0029215B">
      <w:pPr>
        <w:widowControl/>
        <w:shd w:val="clear" w:color="auto" w:fill="FFFFFF"/>
        <w:autoSpaceDE/>
        <w:autoSpaceDN/>
        <w:ind w:firstLine="284"/>
        <w:rPr>
          <w:sz w:val="24"/>
          <w:szCs w:val="24"/>
          <w:lang w:eastAsia="ru-RU"/>
        </w:rPr>
      </w:pPr>
      <w:r w:rsidRPr="00396330">
        <w:rPr>
          <w:b/>
          <w:bCs/>
          <w:color w:val="000000"/>
          <w:sz w:val="24"/>
          <w:szCs w:val="24"/>
          <w:lang w:eastAsia="ru-RU"/>
        </w:rPr>
        <w:t>7. Апречиеря диктэрилор</w:t>
      </w:r>
    </w:p>
    <w:p w14:paraId="58FD2D28"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Нумэрул де кувинте ын диктэрь:</w:t>
      </w:r>
    </w:p>
    <w:p w14:paraId="03BA4DFF"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а) класа 3 — 15-20 де кувинте;</w:t>
      </w:r>
    </w:p>
    <w:p w14:paraId="1D4EE9C9" w14:textId="77777777" w:rsidR="00396330" w:rsidRPr="00396330" w:rsidRDefault="00396330" w:rsidP="0029215B">
      <w:pPr>
        <w:widowControl/>
        <w:shd w:val="clear" w:color="auto" w:fill="FFFFFF"/>
        <w:autoSpaceDE/>
        <w:autoSpaceDN/>
        <w:ind w:firstLine="284"/>
        <w:jc w:val="both"/>
        <w:rPr>
          <w:color w:val="000000"/>
          <w:sz w:val="24"/>
          <w:szCs w:val="24"/>
          <w:lang w:eastAsia="ru-RU"/>
        </w:rPr>
      </w:pPr>
      <w:r w:rsidRPr="00396330">
        <w:rPr>
          <w:color w:val="000000"/>
          <w:sz w:val="24"/>
          <w:szCs w:val="24"/>
          <w:lang w:eastAsia="ru-RU"/>
        </w:rPr>
        <w:t>б) класа 4 — 20-25 де кувинте.</w:t>
      </w:r>
    </w:p>
    <w:p w14:paraId="776B75B2"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color w:val="000000"/>
          <w:sz w:val="24"/>
          <w:szCs w:val="24"/>
          <w:lang w:eastAsia="ru-RU"/>
        </w:rPr>
        <w:t>Диктэриле се апречиязэ астфел:</w:t>
      </w:r>
    </w:p>
    <w:p w14:paraId="708F17E9"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i/>
          <w:color w:val="000000"/>
          <w:sz w:val="24"/>
          <w:szCs w:val="24"/>
          <w:lang w:eastAsia="ru-RU"/>
        </w:rPr>
        <w:t>а) н</w:t>
      </w:r>
      <w:r w:rsidRPr="00396330">
        <w:rPr>
          <w:b/>
          <w:bCs/>
          <w:i/>
          <w:iCs/>
          <w:color w:val="000000"/>
          <w:sz w:val="24"/>
          <w:szCs w:val="24"/>
          <w:lang w:eastAsia="ru-RU"/>
        </w:rPr>
        <w:t>ота «5»</w:t>
      </w:r>
      <w:r w:rsidRPr="00396330">
        <w:rPr>
          <w:color w:val="000000"/>
          <w:sz w:val="24"/>
          <w:szCs w:val="24"/>
          <w:lang w:eastAsia="ru-RU"/>
        </w:rPr>
        <w:t xml:space="preserve"> се пуне пентру диктаря ку 1-2 грешель ортографиче сау де пунктуацие. Се адмите о ректификаре;</w:t>
      </w:r>
    </w:p>
    <w:p w14:paraId="3C95355D"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i/>
          <w:color w:val="000000"/>
          <w:sz w:val="24"/>
          <w:szCs w:val="24"/>
          <w:lang w:eastAsia="ru-RU"/>
        </w:rPr>
        <w:t>б) н</w:t>
      </w:r>
      <w:r w:rsidRPr="00396330">
        <w:rPr>
          <w:b/>
          <w:bCs/>
          <w:i/>
          <w:iCs/>
          <w:color w:val="000000"/>
          <w:sz w:val="24"/>
          <w:szCs w:val="24"/>
          <w:lang w:eastAsia="ru-RU"/>
        </w:rPr>
        <w:t>ота «4»</w:t>
      </w:r>
      <w:r w:rsidRPr="00396330">
        <w:rPr>
          <w:color w:val="000000"/>
          <w:sz w:val="24"/>
          <w:szCs w:val="24"/>
          <w:lang w:eastAsia="ru-RU"/>
        </w:rPr>
        <w:t xml:space="preserve"> се пуне пентру диктаря, че концине 4 грешель (ортографиче, де пунктуацие) ши 2 ректификэрь;</w:t>
      </w:r>
    </w:p>
    <w:p w14:paraId="432D0408"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bCs/>
          <w:i/>
          <w:iCs/>
          <w:color w:val="000000"/>
          <w:sz w:val="24"/>
          <w:szCs w:val="24"/>
          <w:lang w:eastAsia="ru-RU"/>
        </w:rPr>
        <w:t>в) нота «3»</w:t>
      </w:r>
      <w:r w:rsidRPr="00396330">
        <w:rPr>
          <w:color w:val="000000"/>
          <w:sz w:val="24"/>
          <w:szCs w:val="24"/>
          <w:lang w:eastAsia="ru-RU"/>
        </w:rPr>
        <w:t xml:space="preserve"> се пуне пентру диктаря, че концине 4 грешель ортографиче 3 де пунктуацие ши 4 ректификэрь;</w:t>
      </w:r>
    </w:p>
    <w:p w14:paraId="3100792E" w14:textId="77777777" w:rsidR="00396330" w:rsidRPr="00396330" w:rsidRDefault="00396330" w:rsidP="0029215B">
      <w:pPr>
        <w:widowControl/>
        <w:shd w:val="clear" w:color="auto" w:fill="FFFFFF"/>
        <w:autoSpaceDE/>
        <w:autoSpaceDN/>
        <w:ind w:firstLine="284"/>
        <w:jc w:val="both"/>
        <w:rPr>
          <w:sz w:val="24"/>
          <w:szCs w:val="24"/>
          <w:lang w:eastAsia="ru-RU"/>
        </w:rPr>
      </w:pPr>
      <w:r w:rsidRPr="00396330">
        <w:rPr>
          <w:b/>
          <w:i/>
          <w:color w:val="000000"/>
          <w:sz w:val="24"/>
          <w:szCs w:val="24"/>
          <w:lang w:eastAsia="ru-RU"/>
        </w:rPr>
        <w:t>г) н</w:t>
      </w:r>
      <w:r w:rsidRPr="00396330">
        <w:rPr>
          <w:b/>
          <w:bCs/>
          <w:i/>
          <w:iCs/>
          <w:color w:val="000000"/>
          <w:sz w:val="24"/>
          <w:szCs w:val="24"/>
          <w:lang w:eastAsia="ru-RU"/>
        </w:rPr>
        <w:t>ота «2»</w:t>
      </w:r>
      <w:r w:rsidRPr="00396330">
        <w:rPr>
          <w:color w:val="000000"/>
          <w:sz w:val="24"/>
          <w:szCs w:val="24"/>
          <w:lang w:eastAsia="ru-RU"/>
        </w:rPr>
        <w:t xml:space="preserve"> се пуне пентру диктаря, че концине май мулт де 7 грешель ортографиче, 6 де пунктуацие, 5 ректификэрь.</w:t>
      </w:r>
    </w:p>
    <w:p w14:paraId="7A359E1E" w14:textId="77777777" w:rsidR="00396330" w:rsidRPr="00396330" w:rsidRDefault="00396330" w:rsidP="0029215B">
      <w:pPr>
        <w:widowControl/>
        <w:shd w:val="clear" w:color="auto" w:fill="FFFFFF"/>
        <w:autoSpaceDE/>
        <w:autoSpaceDN/>
        <w:ind w:firstLine="284"/>
        <w:jc w:val="center"/>
        <w:rPr>
          <w:sz w:val="24"/>
          <w:szCs w:val="24"/>
          <w:lang w:eastAsia="ru-RU"/>
        </w:rPr>
      </w:pPr>
    </w:p>
    <w:p w14:paraId="75FFDEE1" w14:textId="77777777" w:rsidR="00396330" w:rsidRPr="00396330" w:rsidRDefault="00396330" w:rsidP="0029215B">
      <w:pPr>
        <w:widowControl/>
        <w:shd w:val="clear" w:color="auto" w:fill="FFFFFF"/>
        <w:autoSpaceDE/>
        <w:autoSpaceDN/>
        <w:jc w:val="center"/>
        <w:rPr>
          <w:b/>
          <w:bCs/>
          <w:color w:val="000000"/>
          <w:sz w:val="24"/>
          <w:szCs w:val="24"/>
          <w:lang w:eastAsia="ru-RU"/>
        </w:rPr>
      </w:pPr>
    </w:p>
    <w:p w14:paraId="782267E2" w14:textId="741652D9" w:rsidR="00396330" w:rsidRPr="00396330" w:rsidRDefault="00396330" w:rsidP="0029215B">
      <w:pPr>
        <w:pStyle w:val="a3"/>
        <w:spacing w:before="0"/>
        <w:ind w:left="0" w:firstLine="284"/>
        <w:jc w:val="both"/>
        <w:rPr>
          <w:sz w:val="24"/>
          <w:szCs w:val="24"/>
        </w:rPr>
      </w:pPr>
    </w:p>
    <w:p w14:paraId="17754B71" w14:textId="09DBE43A" w:rsidR="00396330" w:rsidRPr="00396330" w:rsidRDefault="00396330" w:rsidP="0029215B">
      <w:pPr>
        <w:pStyle w:val="a3"/>
        <w:spacing w:before="0"/>
        <w:ind w:left="0" w:firstLine="284"/>
        <w:jc w:val="both"/>
        <w:rPr>
          <w:sz w:val="24"/>
          <w:szCs w:val="24"/>
        </w:rPr>
      </w:pPr>
    </w:p>
    <w:p w14:paraId="53CF450F" w14:textId="51992EEF" w:rsidR="00396330" w:rsidRPr="00396330" w:rsidRDefault="00396330" w:rsidP="0029215B">
      <w:pPr>
        <w:pStyle w:val="a3"/>
        <w:spacing w:before="0"/>
        <w:ind w:left="0" w:firstLine="284"/>
        <w:jc w:val="both"/>
        <w:rPr>
          <w:sz w:val="24"/>
          <w:szCs w:val="24"/>
        </w:rPr>
      </w:pPr>
    </w:p>
    <w:p w14:paraId="7CAA6288" w14:textId="2F930833" w:rsidR="00396330" w:rsidRPr="00396330" w:rsidRDefault="00396330" w:rsidP="0029215B">
      <w:pPr>
        <w:pStyle w:val="a3"/>
        <w:spacing w:before="0"/>
        <w:ind w:left="0" w:firstLine="284"/>
        <w:jc w:val="both"/>
        <w:rPr>
          <w:sz w:val="24"/>
          <w:szCs w:val="24"/>
        </w:rPr>
      </w:pPr>
    </w:p>
    <w:p w14:paraId="36AE4BB1" w14:textId="579AA3DC" w:rsidR="00396330" w:rsidRPr="00396330" w:rsidRDefault="00396330" w:rsidP="0029215B">
      <w:pPr>
        <w:pStyle w:val="a3"/>
        <w:spacing w:before="0"/>
        <w:ind w:left="0" w:firstLine="284"/>
        <w:jc w:val="both"/>
        <w:rPr>
          <w:sz w:val="24"/>
          <w:szCs w:val="24"/>
        </w:rPr>
      </w:pPr>
    </w:p>
    <w:p w14:paraId="628D119A" w14:textId="58E92340" w:rsidR="00396330" w:rsidRPr="00396330" w:rsidRDefault="00396330" w:rsidP="0029215B">
      <w:pPr>
        <w:pStyle w:val="a3"/>
        <w:spacing w:before="0"/>
        <w:ind w:left="0" w:firstLine="284"/>
        <w:jc w:val="both"/>
        <w:rPr>
          <w:sz w:val="24"/>
          <w:szCs w:val="24"/>
        </w:rPr>
      </w:pPr>
    </w:p>
    <w:p w14:paraId="02FA3415" w14:textId="53ACB756" w:rsidR="00396330" w:rsidRPr="00396330" w:rsidRDefault="00396330" w:rsidP="0029215B">
      <w:pPr>
        <w:pStyle w:val="a3"/>
        <w:spacing w:before="0"/>
        <w:ind w:left="0" w:firstLine="284"/>
        <w:jc w:val="both"/>
        <w:rPr>
          <w:sz w:val="24"/>
          <w:szCs w:val="24"/>
        </w:rPr>
      </w:pPr>
    </w:p>
    <w:p w14:paraId="24023071" w14:textId="03093380" w:rsidR="00396330" w:rsidRPr="00396330" w:rsidRDefault="00396330" w:rsidP="0029215B">
      <w:pPr>
        <w:pStyle w:val="a3"/>
        <w:spacing w:before="0"/>
        <w:ind w:left="0" w:firstLine="284"/>
        <w:jc w:val="both"/>
        <w:rPr>
          <w:sz w:val="24"/>
          <w:szCs w:val="24"/>
        </w:rPr>
      </w:pPr>
    </w:p>
    <w:p w14:paraId="13095DD1" w14:textId="6960C3C3" w:rsidR="00396330" w:rsidRPr="00396330" w:rsidRDefault="00396330" w:rsidP="0029215B">
      <w:pPr>
        <w:pStyle w:val="a3"/>
        <w:spacing w:before="0"/>
        <w:ind w:left="0" w:firstLine="284"/>
        <w:jc w:val="both"/>
        <w:rPr>
          <w:sz w:val="24"/>
          <w:szCs w:val="24"/>
        </w:rPr>
      </w:pPr>
    </w:p>
    <w:p w14:paraId="40430075" w14:textId="65756291" w:rsidR="00396330" w:rsidRPr="00396330" w:rsidRDefault="00396330" w:rsidP="0029215B">
      <w:pPr>
        <w:pStyle w:val="a3"/>
        <w:spacing w:before="0"/>
        <w:ind w:left="0" w:firstLine="284"/>
        <w:jc w:val="both"/>
        <w:rPr>
          <w:sz w:val="24"/>
          <w:szCs w:val="24"/>
        </w:rPr>
      </w:pPr>
    </w:p>
    <w:p w14:paraId="63533B40" w14:textId="0B14F9A5" w:rsidR="00396330" w:rsidRPr="00396330" w:rsidRDefault="00396330" w:rsidP="0029215B">
      <w:pPr>
        <w:pStyle w:val="a3"/>
        <w:spacing w:before="0"/>
        <w:ind w:left="0" w:firstLine="284"/>
        <w:jc w:val="both"/>
        <w:rPr>
          <w:sz w:val="24"/>
          <w:szCs w:val="24"/>
        </w:rPr>
      </w:pPr>
    </w:p>
    <w:p w14:paraId="3EB9D7ED" w14:textId="7A9D86A5" w:rsidR="00396330" w:rsidRPr="00396330" w:rsidRDefault="00396330" w:rsidP="0029215B">
      <w:pPr>
        <w:pStyle w:val="a3"/>
        <w:spacing w:before="0"/>
        <w:ind w:left="0" w:firstLine="284"/>
        <w:jc w:val="both"/>
        <w:rPr>
          <w:sz w:val="24"/>
          <w:szCs w:val="24"/>
        </w:rPr>
      </w:pPr>
    </w:p>
    <w:p w14:paraId="08436932" w14:textId="1D276361" w:rsidR="00396330" w:rsidRPr="00396330" w:rsidRDefault="00396330" w:rsidP="0029215B">
      <w:pPr>
        <w:pStyle w:val="a3"/>
        <w:spacing w:before="0"/>
        <w:ind w:left="0" w:firstLine="284"/>
        <w:jc w:val="both"/>
        <w:rPr>
          <w:sz w:val="24"/>
          <w:szCs w:val="24"/>
        </w:rPr>
      </w:pPr>
    </w:p>
    <w:p w14:paraId="243EAD70" w14:textId="47C18D34" w:rsidR="00396330" w:rsidRDefault="00396330" w:rsidP="0029215B">
      <w:pPr>
        <w:widowControl/>
        <w:autoSpaceDE/>
        <w:autoSpaceDN/>
        <w:jc w:val="center"/>
        <w:rPr>
          <w:rFonts w:eastAsiaTheme="minorHAnsi"/>
          <w:b/>
          <w:sz w:val="24"/>
          <w:szCs w:val="24"/>
        </w:rPr>
      </w:pPr>
    </w:p>
    <w:p w14:paraId="6752D7CF" w14:textId="702E0AD2" w:rsidR="006730BC" w:rsidRDefault="006730BC" w:rsidP="0029215B">
      <w:pPr>
        <w:widowControl/>
        <w:autoSpaceDE/>
        <w:autoSpaceDN/>
        <w:jc w:val="center"/>
        <w:rPr>
          <w:rFonts w:eastAsiaTheme="minorHAnsi"/>
          <w:b/>
          <w:sz w:val="24"/>
          <w:szCs w:val="24"/>
        </w:rPr>
      </w:pPr>
    </w:p>
    <w:p w14:paraId="31620656" w14:textId="6410C2CF" w:rsidR="006730BC" w:rsidRDefault="006730BC" w:rsidP="0029215B">
      <w:pPr>
        <w:widowControl/>
        <w:autoSpaceDE/>
        <w:autoSpaceDN/>
        <w:jc w:val="center"/>
        <w:rPr>
          <w:rFonts w:eastAsiaTheme="minorHAnsi"/>
          <w:b/>
          <w:sz w:val="24"/>
          <w:szCs w:val="24"/>
        </w:rPr>
      </w:pPr>
    </w:p>
    <w:p w14:paraId="720E74D5" w14:textId="77777777" w:rsidR="0029215B" w:rsidRDefault="0029215B" w:rsidP="0029215B">
      <w:pPr>
        <w:widowControl/>
        <w:autoSpaceDE/>
        <w:autoSpaceDN/>
        <w:jc w:val="center"/>
        <w:rPr>
          <w:rFonts w:eastAsiaTheme="minorHAnsi"/>
          <w:b/>
          <w:sz w:val="24"/>
          <w:szCs w:val="24"/>
        </w:rPr>
      </w:pPr>
    </w:p>
    <w:p w14:paraId="6374DAF4" w14:textId="1500BD4D" w:rsidR="006730BC" w:rsidRDefault="006730BC" w:rsidP="0029215B">
      <w:pPr>
        <w:widowControl/>
        <w:autoSpaceDE/>
        <w:autoSpaceDN/>
        <w:jc w:val="center"/>
        <w:rPr>
          <w:rFonts w:eastAsiaTheme="minorHAnsi"/>
          <w:b/>
          <w:sz w:val="24"/>
          <w:szCs w:val="24"/>
        </w:rPr>
      </w:pPr>
    </w:p>
    <w:p w14:paraId="586AF3B6" w14:textId="1A146490" w:rsidR="006730BC" w:rsidRDefault="006730BC" w:rsidP="0029215B">
      <w:pPr>
        <w:widowControl/>
        <w:autoSpaceDE/>
        <w:autoSpaceDN/>
        <w:jc w:val="center"/>
        <w:rPr>
          <w:rFonts w:eastAsiaTheme="minorHAnsi"/>
          <w:b/>
          <w:sz w:val="24"/>
          <w:szCs w:val="24"/>
        </w:rPr>
      </w:pPr>
    </w:p>
    <w:p w14:paraId="4DD42FBB" w14:textId="77777777" w:rsidR="009B7149" w:rsidRDefault="009B7149" w:rsidP="0029215B">
      <w:pPr>
        <w:widowControl/>
        <w:autoSpaceDE/>
        <w:autoSpaceDN/>
        <w:ind w:left="4956"/>
        <w:jc w:val="both"/>
        <w:rPr>
          <w:rFonts w:eastAsia="Calibri"/>
          <w:sz w:val="24"/>
          <w:szCs w:val="24"/>
          <w:lang w:eastAsia="ru-RU"/>
        </w:rPr>
      </w:pPr>
    </w:p>
    <w:p w14:paraId="7B50FD9B" w14:textId="77777777" w:rsidR="009B7149" w:rsidRDefault="009B7149" w:rsidP="0029215B">
      <w:pPr>
        <w:widowControl/>
        <w:autoSpaceDE/>
        <w:autoSpaceDN/>
        <w:ind w:left="4956"/>
        <w:jc w:val="both"/>
        <w:rPr>
          <w:rFonts w:eastAsia="Calibri"/>
          <w:sz w:val="24"/>
          <w:szCs w:val="24"/>
          <w:lang w:eastAsia="ru-RU"/>
        </w:rPr>
      </w:pPr>
    </w:p>
    <w:p w14:paraId="2CD58D26" w14:textId="77777777" w:rsidR="009B7149" w:rsidRDefault="009B7149" w:rsidP="0029215B">
      <w:pPr>
        <w:widowControl/>
        <w:autoSpaceDE/>
        <w:autoSpaceDN/>
        <w:ind w:left="4956"/>
        <w:jc w:val="both"/>
        <w:rPr>
          <w:rFonts w:eastAsia="Calibri"/>
          <w:sz w:val="24"/>
          <w:szCs w:val="24"/>
          <w:lang w:eastAsia="ru-RU"/>
        </w:rPr>
      </w:pPr>
    </w:p>
    <w:p w14:paraId="0A52D3EA" w14:textId="4BF2633A" w:rsidR="00BE4940" w:rsidRPr="00A92338" w:rsidRDefault="00396330" w:rsidP="0029215B">
      <w:pPr>
        <w:widowControl/>
        <w:autoSpaceDE/>
        <w:autoSpaceDN/>
        <w:ind w:left="4956"/>
        <w:jc w:val="both"/>
        <w:rPr>
          <w:rFonts w:eastAsia="Calibri"/>
          <w:sz w:val="24"/>
          <w:szCs w:val="24"/>
          <w:lang w:eastAsia="ru-RU"/>
        </w:rPr>
      </w:pPr>
      <w:r w:rsidRPr="00396330">
        <w:rPr>
          <w:rFonts w:eastAsia="Calibri"/>
          <w:sz w:val="24"/>
          <w:szCs w:val="24"/>
          <w:lang w:eastAsia="ru-RU"/>
        </w:rPr>
        <w:lastRenderedPageBreak/>
        <w:t xml:space="preserve">Приложение № </w:t>
      </w:r>
      <w:r w:rsidR="00BE4940" w:rsidRPr="00A92338">
        <w:rPr>
          <w:rFonts w:eastAsia="Calibri"/>
          <w:sz w:val="24"/>
          <w:szCs w:val="24"/>
          <w:lang w:eastAsia="ru-RU"/>
        </w:rPr>
        <w:t>4</w:t>
      </w:r>
    </w:p>
    <w:p w14:paraId="13906D38" w14:textId="786308BB" w:rsidR="00396330" w:rsidRPr="00396330" w:rsidRDefault="00396330" w:rsidP="0029215B">
      <w:pPr>
        <w:widowControl/>
        <w:autoSpaceDE/>
        <w:autoSpaceDN/>
        <w:ind w:left="4956"/>
        <w:jc w:val="both"/>
        <w:rPr>
          <w:rFonts w:eastAsia="Calibri"/>
          <w:sz w:val="24"/>
          <w:szCs w:val="24"/>
        </w:rPr>
      </w:pPr>
      <w:r w:rsidRPr="00396330">
        <w:rPr>
          <w:rFonts w:eastAsia="Calibri"/>
          <w:sz w:val="24"/>
          <w:szCs w:val="24"/>
          <w:lang w:eastAsia="ru-RU"/>
        </w:rPr>
        <w:t xml:space="preserve"> к </w:t>
      </w:r>
      <w:r w:rsidRPr="00396330">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26BAB46B" w14:textId="77777777" w:rsidR="00396330" w:rsidRPr="00396330" w:rsidRDefault="00396330" w:rsidP="0029215B">
      <w:pPr>
        <w:widowControl/>
        <w:tabs>
          <w:tab w:val="left" w:pos="6946"/>
        </w:tabs>
        <w:autoSpaceDE/>
        <w:autoSpaceDN/>
        <w:ind w:left="8925"/>
        <w:jc w:val="right"/>
        <w:rPr>
          <w:sz w:val="24"/>
          <w:szCs w:val="24"/>
          <w:lang w:eastAsia="ru-RU"/>
        </w:rPr>
      </w:pPr>
    </w:p>
    <w:p w14:paraId="63A833C0" w14:textId="4C64E3D1" w:rsidR="00396330" w:rsidRPr="00396330" w:rsidRDefault="00396330" w:rsidP="0029215B">
      <w:pPr>
        <w:widowControl/>
        <w:autoSpaceDE/>
        <w:autoSpaceDN/>
        <w:jc w:val="center"/>
        <w:rPr>
          <w:rFonts w:eastAsiaTheme="minorHAnsi"/>
          <w:b/>
          <w:sz w:val="24"/>
          <w:szCs w:val="24"/>
        </w:rPr>
      </w:pPr>
      <w:r w:rsidRPr="00396330">
        <w:rPr>
          <w:rFonts w:eastAsiaTheme="minorHAnsi"/>
          <w:b/>
          <w:sz w:val="24"/>
          <w:szCs w:val="24"/>
        </w:rPr>
        <w:t>Критерии оценивания предметных результатов по учебному предмету «Официальный (русский) язык» для обучающихся</w:t>
      </w:r>
      <w:r w:rsidR="00880764">
        <w:rPr>
          <w:rFonts w:eastAsiaTheme="minorHAnsi"/>
          <w:b/>
          <w:sz w:val="24"/>
          <w:szCs w:val="24"/>
        </w:rPr>
        <w:t xml:space="preserve"> </w:t>
      </w:r>
      <w:r w:rsidRPr="00396330">
        <w:rPr>
          <w:rFonts w:eastAsiaTheme="minorHAnsi"/>
          <w:b/>
          <w:sz w:val="24"/>
          <w:szCs w:val="24"/>
        </w:rPr>
        <w:t>2–4 классов</w:t>
      </w:r>
    </w:p>
    <w:p w14:paraId="46D64682" w14:textId="77777777" w:rsidR="00396330" w:rsidRPr="00396330" w:rsidRDefault="00396330" w:rsidP="0029215B">
      <w:pPr>
        <w:widowControl/>
        <w:autoSpaceDE/>
        <w:autoSpaceDN/>
        <w:ind w:firstLine="284"/>
        <w:jc w:val="both"/>
        <w:rPr>
          <w:rFonts w:eastAsiaTheme="minorHAnsi"/>
          <w:sz w:val="24"/>
          <w:szCs w:val="24"/>
        </w:rPr>
      </w:pPr>
    </w:p>
    <w:p w14:paraId="255BC970" w14:textId="77777777" w:rsidR="00396330" w:rsidRPr="00396330" w:rsidRDefault="00396330" w:rsidP="0029215B">
      <w:pPr>
        <w:widowControl/>
        <w:autoSpaceDE/>
        <w:autoSpaceDN/>
        <w:ind w:firstLine="284"/>
        <w:jc w:val="both"/>
        <w:rPr>
          <w:rFonts w:eastAsiaTheme="minorHAnsi"/>
          <w:b/>
          <w:sz w:val="24"/>
          <w:szCs w:val="24"/>
        </w:rPr>
      </w:pPr>
      <w:r w:rsidRPr="00396330">
        <w:rPr>
          <w:rFonts w:eastAsiaTheme="minorHAnsi"/>
          <w:b/>
          <w:sz w:val="24"/>
          <w:szCs w:val="24"/>
        </w:rPr>
        <w:t>1. Устный контроль</w:t>
      </w:r>
    </w:p>
    <w:p w14:paraId="65F46AED" w14:textId="77777777" w:rsidR="00396330" w:rsidRPr="00396330" w:rsidRDefault="00396330" w:rsidP="0029215B">
      <w:pPr>
        <w:widowControl/>
        <w:autoSpaceDE/>
        <w:autoSpaceDN/>
        <w:ind w:firstLine="284"/>
        <w:jc w:val="both"/>
        <w:rPr>
          <w:rFonts w:eastAsiaTheme="minorHAnsi"/>
          <w:b/>
          <w:sz w:val="24"/>
          <w:szCs w:val="24"/>
        </w:rPr>
      </w:pPr>
      <w:r w:rsidRPr="00396330">
        <w:rPr>
          <w:rFonts w:eastAsiaTheme="minorHAnsi"/>
          <w:b/>
          <w:sz w:val="24"/>
          <w:szCs w:val="24"/>
        </w:rPr>
        <w:t>а) чтение вслух</w:t>
      </w:r>
    </w:p>
    <w:p w14:paraId="6CB6F42A" w14:textId="77777777" w:rsidR="00396330" w:rsidRPr="00396330" w:rsidRDefault="00396330" w:rsidP="0029215B">
      <w:pPr>
        <w:widowControl/>
        <w:autoSpaceDE/>
        <w:autoSpaceDN/>
        <w:ind w:firstLine="284"/>
        <w:jc w:val="both"/>
        <w:rPr>
          <w:rFonts w:eastAsiaTheme="minorHAnsi"/>
          <w:sz w:val="24"/>
          <w:szCs w:val="24"/>
        </w:rPr>
      </w:pPr>
      <w:r w:rsidRPr="00396330">
        <w:rPr>
          <w:rFonts w:eastAsiaTheme="minorHAnsi"/>
          <w:sz w:val="24"/>
          <w:szCs w:val="24"/>
        </w:rPr>
        <w:t>При оценке чтения необходимо руководствоваться программными требованиями, предъявляемыми к чтению в том или ином классе в отношении сознательности, правильности, выразительности и беглости.</w:t>
      </w:r>
    </w:p>
    <w:p w14:paraId="41C1E8F1" w14:textId="77777777" w:rsidR="00396330" w:rsidRPr="00396330" w:rsidRDefault="00396330" w:rsidP="0029215B">
      <w:pPr>
        <w:widowControl/>
        <w:autoSpaceDE/>
        <w:autoSpaceDN/>
        <w:jc w:val="right"/>
        <w:rPr>
          <w:rFonts w:eastAsiaTheme="minorHAnsi"/>
          <w:sz w:val="24"/>
          <w:szCs w:val="24"/>
        </w:rPr>
      </w:pPr>
      <w:r w:rsidRPr="00396330">
        <w:rPr>
          <w:rFonts w:eastAsiaTheme="minorHAnsi"/>
          <w:sz w:val="24"/>
          <w:szCs w:val="24"/>
        </w:rPr>
        <w:t>Таблица №1</w:t>
      </w:r>
    </w:p>
    <w:p w14:paraId="47123ECA" w14:textId="77777777" w:rsidR="00396330" w:rsidRPr="00396330" w:rsidRDefault="00396330" w:rsidP="0029215B">
      <w:pPr>
        <w:widowControl/>
        <w:autoSpaceDE/>
        <w:autoSpaceDN/>
        <w:ind w:firstLine="284"/>
        <w:jc w:val="center"/>
        <w:rPr>
          <w:rFonts w:eastAsiaTheme="minorHAnsi"/>
          <w:i/>
          <w:sz w:val="24"/>
          <w:szCs w:val="24"/>
        </w:rPr>
      </w:pPr>
      <w:r w:rsidRPr="00396330">
        <w:rPr>
          <w:rFonts w:eastAsiaTheme="minorHAnsi"/>
          <w:i/>
          <w:sz w:val="24"/>
          <w:szCs w:val="24"/>
        </w:rPr>
        <w:t>Норма беглости чтения определяется следующими показателями</w:t>
      </w:r>
    </w:p>
    <w:p w14:paraId="21FFB209" w14:textId="77777777" w:rsidR="00396330" w:rsidRPr="00396330" w:rsidRDefault="00396330" w:rsidP="0029215B">
      <w:pPr>
        <w:widowControl/>
        <w:autoSpaceDE/>
        <w:autoSpaceDN/>
        <w:ind w:firstLine="284"/>
        <w:jc w:val="both"/>
        <w:rPr>
          <w:rFonts w:eastAsiaTheme="minorHAnsi"/>
          <w:sz w:val="24"/>
          <w:szCs w:val="24"/>
        </w:rPr>
      </w:pPr>
    </w:p>
    <w:tbl>
      <w:tblPr>
        <w:tblStyle w:val="TableNormal1"/>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3436"/>
        <w:gridCol w:w="3732"/>
      </w:tblGrid>
      <w:tr w:rsidR="00396330" w:rsidRPr="00396330" w14:paraId="2D81D53A" w14:textId="77777777" w:rsidTr="00396330">
        <w:trPr>
          <w:trHeight w:val="284"/>
        </w:trPr>
        <w:tc>
          <w:tcPr>
            <w:tcW w:w="390" w:type="pct"/>
            <w:tcMar>
              <w:left w:w="85" w:type="dxa"/>
              <w:right w:w="85" w:type="dxa"/>
            </w:tcMar>
            <w:vAlign w:val="center"/>
          </w:tcPr>
          <w:p w14:paraId="695DD743"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Класс</w:t>
            </w:r>
          </w:p>
        </w:tc>
        <w:tc>
          <w:tcPr>
            <w:tcW w:w="2212" w:type="pct"/>
            <w:tcMar>
              <w:left w:w="85" w:type="dxa"/>
              <w:right w:w="85" w:type="dxa"/>
            </w:tcMar>
            <w:vAlign w:val="center"/>
          </w:tcPr>
          <w:p w14:paraId="501816EE" w14:textId="77777777" w:rsidR="00396330" w:rsidRPr="00396330" w:rsidRDefault="00396330" w:rsidP="0029215B">
            <w:pPr>
              <w:widowControl/>
              <w:autoSpaceDE/>
              <w:autoSpaceDN/>
              <w:jc w:val="center"/>
              <w:rPr>
                <w:rFonts w:eastAsiaTheme="minorHAnsi"/>
                <w:b/>
                <w:sz w:val="24"/>
                <w:szCs w:val="24"/>
                <w:lang w:val="ru-RU"/>
              </w:rPr>
            </w:pPr>
            <w:r w:rsidRPr="00396330">
              <w:rPr>
                <w:rFonts w:eastAsiaTheme="minorHAnsi"/>
                <w:sz w:val="24"/>
                <w:szCs w:val="24"/>
                <w:lang w:val="ru-RU"/>
              </w:rPr>
              <w:t>Организации образования с</w:t>
            </w:r>
          </w:p>
          <w:p w14:paraId="47349063" w14:textId="77777777" w:rsidR="00396330" w:rsidRPr="00396330" w:rsidRDefault="00396330" w:rsidP="0029215B">
            <w:pPr>
              <w:widowControl/>
              <w:autoSpaceDE/>
              <w:autoSpaceDN/>
              <w:jc w:val="center"/>
              <w:rPr>
                <w:rFonts w:eastAsiaTheme="minorHAnsi"/>
                <w:sz w:val="24"/>
                <w:szCs w:val="24"/>
                <w:lang w:val="ru-RU"/>
              </w:rPr>
            </w:pPr>
            <w:r w:rsidRPr="00396330">
              <w:rPr>
                <w:rFonts w:eastAsiaTheme="minorHAnsi"/>
                <w:b/>
                <w:sz w:val="24"/>
                <w:szCs w:val="24"/>
                <w:lang w:val="ru-RU"/>
              </w:rPr>
              <w:t>молдавским языком</w:t>
            </w:r>
            <w:r w:rsidRPr="00396330">
              <w:rPr>
                <w:rFonts w:eastAsiaTheme="minorHAnsi"/>
                <w:sz w:val="24"/>
                <w:szCs w:val="24"/>
                <w:lang w:val="ru-RU"/>
              </w:rPr>
              <w:t xml:space="preserve"> обучения</w:t>
            </w:r>
          </w:p>
        </w:tc>
        <w:tc>
          <w:tcPr>
            <w:tcW w:w="2398" w:type="pct"/>
            <w:tcMar>
              <w:left w:w="85" w:type="dxa"/>
              <w:right w:w="85" w:type="dxa"/>
            </w:tcMar>
            <w:vAlign w:val="center"/>
          </w:tcPr>
          <w:p w14:paraId="4693FD55" w14:textId="77777777" w:rsidR="00396330" w:rsidRPr="00396330" w:rsidRDefault="00396330" w:rsidP="0029215B">
            <w:pPr>
              <w:widowControl/>
              <w:autoSpaceDE/>
              <w:autoSpaceDN/>
              <w:jc w:val="center"/>
              <w:rPr>
                <w:rFonts w:eastAsiaTheme="minorHAnsi"/>
                <w:sz w:val="24"/>
                <w:szCs w:val="24"/>
                <w:lang w:val="ru-RU"/>
              </w:rPr>
            </w:pPr>
            <w:r w:rsidRPr="00396330">
              <w:rPr>
                <w:rFonts w:eastAsiaTheme="minorHAnsi"/>
                <w:sz w:val="24"/>
                <w:szCs w:val="24"/>
                <w:lang w:val="ru-RU"/>
              </w:rPr>
              <w:t>Организации образования с</w:t>
            </w:r>
          </w:p>
          <w:p w14:paraId="366A77C7" w14:textId="77777777" w:rsidR="00396330" w:rsidRPr="00396330" w:rsidRDefault="00396330" w:rsidP="0029215B">
            <w:pPr>
              <w:widowControl/>
              <w:autoSpaceDE/>
              <w:autoSpaceDN/>
              <w:jc w:val="center"/>
              <w:rPr>
                <w:rFonts w:eastAsiaTheme="minorHAnsi"/>
                <w:sz w:val="24"/>
                <w:szCs w:val="24"/>
                <w:lang w:val="ru-RU"/>
              </w:rPr>
            </w:pPr>
            <w:r w:rsidRPr="00396330">
              <w:rPr>
                <w:rFonts w:eastAsiaTheme="minorHAnsi"/>
                <w:b/>
                <w:sz w:val="24"/>
                <w:szCs w:val="24"/>
                <w:lang w:val="ru-RU"/>
              </w:rPr>
              <w:t>украинским языком</w:t>
            </w:r>
            <w:r w:rsidRPr="00396330">
              <w:rPr>
                <w:rFonts w:eastAsiaTheme="minorHAnsi"/>
                <w:sz w:val="24"/>
                <w:szCs w:val="24"/>
                <w:lang w:val="ru-RU"/>
              </w:rPr>
              <w:t xml:space="preserve"> обучения</w:t>
            </w:r>
          </w:p>
        </w:tc>
      </w:tr>
      <w:tr w:rsidR="00396330" w:rsidRPr="00396330" w14:paraId="00779E45" w14:textId="77777777" w:rsidTr="00396330">
        <w:trPr>
          <w:trHeight w:val="284"/>
        </w:trPr>
        <w:tc>
          <w:tcPr>
            <w:tcW w:w="390" w:type="pct"/>
            <w:tcMar>
              <w:left w:w="85" w:type="dxa"/>
              <w:right w:w="85" w:type="dxa"/>
            </w:tcMar>
            <w:vAlign w:val="center"/>
          </w:tcPr>
          <w:p w14:paraId="68DDD3EE"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2</w:t>
            </w:r>
          </w:p>
        </w:tc>
        <w:tc>
          <w:tcPr>
            <w:tcW w:w="2212" w:type="pct"/>
            <w:tcMar>
              <w:left w:w="85" w:type="dxa"/>
              <w:right w:w="85" w:type="dxa"/>
            </w:tcMar>
            <w:vAlign w:val="center"/>
          </w:tcPr>
          <w:p w14:paraId="211844B4"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30–40 слов в минуту</w:t>
            </w:r>
          </w:p>
        </w:tc>
        <w:tc>
          <w:tcPr>
            <w:tcW w:w="2398" w:type="pct"/>
            <w:tcMar>
              <w:left w:w="85" w:type="dxa"/>
              <w:right w:w="85" w:type="dxa"/>
            </w:tcMar>
            <w:vAlign w:val="center"/>
          </w:tcPr>
          <w:p w14:paraId="3B106ECE"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40–50 слов в минуту</w:t>
            </w:r>
          </w:p>
        </w:tc>
      </w:tr>
      <w:tr w:rsidR="00396330" w:rsidRPr="00396330" w14:paraId="63928363" w14:textId="77777777" w:rsidTr="00396330">
        <w:trPr>
          <w:trHeight w:val="284"/>
        </w:trPr>
        <w:tc>
          <w:tcPr>
            <w:tcW w:w="390" w:type="pct"/>
            <w:tcMar>
              <w:left w:w="85" w:type="dxa"/>
              <w:right w:w="85" w:type="dxa"/>
            </w:tcMar>
            <w:vAlign w:val="center"/>
          </w:tcPr>
          <w:p w14:paraId="07FF70D8"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3</w:t>
            </w:r>
          </w:p>
        </w:tc>
        <w:tc>
          <w:tcPr>
            <w:tcW w:w="2212" w:type="pct"/>
            <w:tcMar>
              <w:left w:w="85" w:type="dxa"/>
              <w:right w:w="85" w:type="dxa"/>
            </w:tcMar>
            <w:vAlign w:val="center"/>
          </w:tcPr>
          <w:p w14:paraId="6D98D5A6"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40–50 слов в минуту</w:t>
            </w:r>
          </w:p>
        </w:tc>
        <w:tc>
          <w:tcPr>
            <w:tcW w:w="2398" w:type="pct"/>
            <w:tcMar>
              <w:left w:w="85" w:type="dxa"/>
              <w:right w:w="85" w:type="dxa"/>
            </w:tcMar>
            <w:vAlign w:val="center"/>
          </w:tcPr>
          <w:p w14:paraId="1B493C14"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50–60 слов в минуту</w:t>
            </w:r>
          </w:p>
        </w:tc>
      </w:tr>
      <w:tr w:rsidR="00396330" w:rsidRPr="00396330" w14:paraId="7DA062B0" w14:textId="77777777" w:rsidTr="00396330">
        <w:trPr>
          <w:trHeight w:val="284"/>
        </w:trPr>
        <w:tc>
          <w:tcPr>
            <w:tcW w:w="390" w:type="pct"/>
            <w:tcMar>
              <w:left w:w="85" w:type="dxa"/>
              <w:right w:w="85" w:type="dxa"/>
            </w:tcMar>
            <w:vAlign w:val="center"/>
          </w:tcPr>
          <w:p w14:paraId="06C748AE"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4</w:t>
            </w:r>
          </w:p>
        </w:tc>
        <w:tc>
          <w:tcPr>
            <w:tcW w:w="2212" w:type="pct"/>
            <w:tcMar>
              <w:left w:w="85" w:type="dxa"/>
              <w:right w:w="85" w:type="dxa"/>
            </w:tcMar>
            <w:vAlign w:val="center"/>
          </w:tcPr>
          <w:p w14:paraId="263BFB47"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50–60 слов в минуту</w:t>
            </w:r>
          </w:p>
        </w:tc>
        <w:tc>
          <w:tcPr>
            <w:tcW w:w="2398" w:type="pct"/>
            <w:tcMar>
              <w:left w:w="85" w:type="dxa"/>
              <w:right w:w="85" w:type="dxa"/>
            </w:tcMar>
            <w:vAlign w:val="center"/>
          </w:tcPr>
          <w:p w14:paraId="662391E1"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60–70 слов в минуту</w:t>
            </w:r>
          </w:p>
        </w:tc>
      </w:tr>
    </w:tbl>
    <w:p w14:paraId="0CF7071B" w14:textId="77777777" w:rsidR="00396330" w:rsidRPr="00396330" w:rsidRDefault="00396330" w:rsidP="0029215B">
      <w:pPr>
        <w:widowControl/>
        <w:autoSpaceDE/>
        <w:autoSpaceDN/>
        <w:ind w:firstLine="284"/>
        <w:jc w:val="center"/>
        <w:rPr>
          <w:rFonts w:eastAsiaTheme="minorHAnsi"/>
          <w:sz w:val="24"/>
          <w:szCs w:val="24"/>
        </w:rPr>
      </w:pPr>
    </w:p>
    <w:p w14:paraId="7BD85260" w14:textId="77777777" w:rsidR="00396330" w:rsidRPr="00396330" w:rsidRDefault="00396330" w:rsidP="0029215B">
      <w:pPr>
        <w:widowControl/>
        <w:autoSpaceDE/>
        <w:autoSpaceDN/>
        <w:ind w:firstLine="284"/>
        <w:jc w:val="both"/>
        <w:rPr>
          <w:rFonts w:eastAsiaTheme="minorHAnsi"/>
          <w:sz w:val="24"/>
          <w:szCs w:val="24"/>
        </w:rPr>
      </w:pPr>
      <w:r w:rsidRPr="00396330">
        <w:rPr>
          <w:rFonts w:eastAsiaTheme="minorHAnsi"/>
          <w:sz w:val="24"/>
          <w:szCs w:val="24"/>
        </w:rPr>
        <w:t>Исходя из этих программных требований к качеству чтения даются следующие нормы оценки:</w:t>
      </w:r>
    </w:p>
    <w:p w14:paraId="34DD163A" w14:textId="77777777" w:rsidR="00396330" w:rsidRPr="00396330" w:rsidRDefault="00396330" w:rsidP="0029215B">
      <w:pPr>
        <w:widowControl/>
        <w:autoSpaceDE/>
        <w:autoSpaceDN/>
        <w:jc w:val="right"/>
        <w:rPr>
          <w:rFonts w:eastAsiaTheme="minorHAnsi"/>
          <w:sz w:val="24"/>
          <w:szCs w:val="24"/>
        </w:rPr>
      </w:pPr>
      <w:r w:rsidRPr="00396330">
        <w:rPr>
          <w:rFonts w:eastAsiaTheme="minorHAnsi"/>
          <w:sz w:val="24"/>
          <w:szCs w:val="24"/>
        </w:rPr>
        <w:t>Таблица №2</w:t>
      </w:r>
    </w:p>
    <w:p w14:paraId="20AA7189" w14:textId="77777777" w:rsidR="00396330" w:rsidRPr="00396330" w:rsidRDefault="00396330" w:rsidP="0029215B">
      <w:pPr>
        <w:widowControl/>
        <w:autoSpaceDE/>
        <w:autoSpaceDN/>
        <w:ind w:firstLine="284"/>
        <w:jc w:val="center"/>
        <w:rPr>
          <w:rFonts w:eastAsiaTheme="minorHAnsi"/>
          <w:i/>
          <w:sz w:val="24"/>
          <w:szCs w:val="24"/>
        </w:rPr>
      </w:pPr>
    </w:p>
    <w:p w14:paraId="45D24CAA" w14:textId="77777777" w:rsidR="00396330" w:rsidRPr="00396330" w:rsidRDefault="00396330" w:rsidP="0029215B">
      <w:pPr>
        <w:widowControl/>
        <w:autoSpaceDE/>
        <w:autoSpaceDN/>
        <w:ind w:firstLine="284"/>
        <w:jc w:val="center"/>
        <w:rPr>
          <w:rFonts w:eastAsiaTheme="minorHAnsi"/>
          <w:i/>
          <w:sz w:val="24"/>
          <w:szCs w:val="24"/>
        </w:rPr>
      </w:pPr>
      <w:r w:rsidRPr="00396330">
        <w:rPr>
          <w:rFonts w:eastAsiaTheme="minorHAnsi"/>
          <w:i/>
          <w:sz w:val="24"/>
          <w:szCs w:val="24"/>
        </w:rPr>
        <w:t>Критерии оценивания чтения вслух</w:t>
      </w:r>
    </w:p>
    <w:p w14:paraId="2FD402EE" w14:textId="77777777" w:rsidR="00396330" w:rsidRPr="00396330" w:rsidRDefault="00396330" w:rsidP="0029215B">
      <w:pPr>
        <w:widowControl/>
        <w:autoSpaceDE/>
        <w:autoSpaceDN/>
        <w:rPr>
          <w:rFonts w:eastAsiaTheme="minorHAnsi"/>
          <w:sz w:val="24"/>
          <w:szCs w:val="24"/>
        </w:rPr>
      </w:pPr>
    </w:p>
    <w:tbl>
      <w:tblPr>
        <w:tblStyle w:val="110"/>
        <w:tblW w:w="7938" w:type="dxa"/>
        <w:tblInd w:w="816" w:type="dxa"/>
        <w:tblLook w:val="04A0" w:firstRow="1" w:lastRow="0" w:firstColumn="1" w:lastColumn="0" w:noHBand="0" w:noVBand="1"/>
      </w:tblPr>
      <w:tblGrid>
        <w:gridCol w:w="1143"/>
        <w:gridCol w:w="6795"/>
      </w:tblGrid>
      <w:tr w:rsidR="00396330" w:rsidRPr="00396330" w14:paraId="528445FA" w14:textId="77777777" w:rsidTr="00396330">
        <w:tc>
          <w:tcPr>
            <w:tcW w:w="1134" w:type="dxa"/>
            <w:hideMark/>
          </w:tcPr>
          <w:p w14:paraId="738130E3" w14:textId="77777777" w:rsidR="00396330" w:rsidRPr="00396330" w:rsidRDefault="00396330" w:rsidP="0029215B">
            <w:pPr>
              <w:widowControl/>
              <w:autoSpaceDE/>
              <w:autoSpaceDN/>
              <w:jc w:val="center"/>
              <w:rPr>
                <w:rFonts w:eastAsia="Calibri"/>
                <w:bCs/>
                <w:i/>
                <w:sz w:val="24"/>
                <w:szCs w:val="24"/>
              </w:rPr>
            </w:pPr>
            <w:r w:rsidRPr="00396330">
              <w:rPr>
                <w:rFonts w:eastAsia="Calibri"/>
                <w:sz w:val="24"/>
                <w:szCs w:val="24"/>
              </w:rPr>
              <w:t>Оценка</w:t>
            </w:r>
          </w:p>
        </w:tc>
        <w:tc>
          <w:tcPr>
            <w:tcW w:w="6741" w:type="dxa"/>
            <w:hideMark/>
          </w:tcPr>
          <w:p w14:paraId="3E3D58CB" w14:textId="77777777" w:rsidR="00396330" w:rsidRPr="00396330" w:rsidRDefault="00396330" w:rsidP="0029215B">
            <w:pPr>
              <w:widowControl/>
              <w:autoSpaceDE/>
              <w:autoSpaceDN/>
              <w:jc w:val="center"/>
              <w:rPr>
                <w:rFonts w:eastAsia="Calibri"/>
                <w:bCs/>
                <w:i/>
                <w:sz w:val="24"/>
                <w:szCs w:val="24"/>
              </w:rPr>
            </w:pPr>
            <w:r w:rsidRPr="00396330">
              <w:rPr>
                <w:rFonts w:eastAsia="Calibri"/>
                <w:sz w:val="24"/>
                <w:szCs w:val="24"/>
              </w:rPr>
              <w:t>Критерии</w:t>
            </w:r>
          </w:p>
        </w:tc>
      </w:tr>
      <w:tr w:rsidR="00396330" w:rsidRPr="00396330" w14:paraId="7EE4B63C" w14:textId="77777777" w:rsidTr="00396330">
        <w:tc>
          <w:tcPr>
            <w:tcW w:w="1134" w:type="dxa"/>
          </w:tcPr>
          <w:p w14:paraId="377D66AE" w14:textId="77777777" w:rsidR="00396330" w:rsidRPr="00396330" w:rsidRDefault="00396330" w:rsidP="0029215B">
            <w:pPr>
              <w:widowControl/>
              <w:autoSpaceDE/>
              <w:autoSpaceDN/>
              <w:jc w:val="center"/>
              <w:rPr>
                <w:rFonts w:eastAsia="Calibri"/>
                <w:sz w:val="24"/>
                <w:szCs w:val="24"/>
              </w:rPr>
            </w:pPr>
            <w:r w:rsidRPr="00396330">
              <w:rPr>
                <w:rFonts w:eastAsia="Calibri"/>
                <w:sz w:val="24"/>
                <w:szCs w:val="24"/>
              </w:rPr>
              <w:t>«5»</w:t>
            </w:r>
          </w:p>
        </w:tc>
        <w:tc>
          <w:tcPr>
            <w:tcW w:w="6741" w:type="dxa"/>
          </w:tcPr>
          <w:p w14:paraId="60D8F966" w14:textId="77777777" w:rsidR="00396330" w:rsidRPr="00396330" w:rsidRDefault="00396330" w:rsidP="0029215B">
            <w:pPr>
              <w:widowControl/>
              <w:autoSpaceDE/>
              <w:autoSpaceDN/>
              <w:jc w:val="both"/>
              <w:rPr>
                <w:rFonts w:eastAsia="Calibri"/>
                <w:sz w:val="24"/>
                <w:szCs w:val="24"/>
              </w:rPr>
            </w:pPr>
            <w:r w:rsidRPr="00396330">
              <w:rPr>
                <w:rFonts w:eastAsiaTheme="minorHAnsi"/>
                <w:sz w:val="24"/>
                <w:szCs w:val="24"/>
              </w:rPr>
              <w:t xml:space="preserve">Достаточно хорошее чтение при единичных (2–1 случай) отклонениях от программных требований к чтению в отношении сознательности, правильности, выразительности и беглости (первая цифра в отклонениях учитывается в первом полугодии, а вторая – во втором полугодии). </w:t>
            </w:r>
          </w:p>
        </w:tc>
      </w:tr>
      <w:tr w:rsidR="00396330" w:rsidRPr="00396330" w14:paraId="0CCBDD11" w14:textId="77777777" w:rsidTr="00396330">
        <w:tc>
          <w:tcPr>
            <w:tcW w:w="1134" w:type="dxa"/>
          </w:tcPr>
          <w:p w14:paraId="2730297D" w14:textId="77777777" w:rsidR="00396330" w:rsidRPr="00396330" w:rsidRDefault="00396330" w:rsidP="0029215B">
            <w:pPr>
              <w:widowControl/>
              <w:autoSpaceDE/>
              <w:autoSpaceDN/>
              <w:jc w:val="center"/>
              <w:rPr>
                <w:rFonts w:eastAsia="Calibri"/>
                <w:sz w:val="24"/>
                <w:szCs w:val="24"/>
              </w:rPr>
            </w:pPr>
            <w:r w:rsidRPr="00396330">
              <w:rPr>
                <w:rFonts w:eastAsia="Calibri"/>
                <w:sz w:val="24"/>
                <w:szCs w:val="24"/>
              </w:rPr>
              <w:t>«4»</w:t>
            </w:r>
          </w:p>
        </w:tc>
        <w:tc>
          <w:tcPr>
            <w:tcW w:w="6741" w:type="dxa"/>
          </w:tcPr>
          <w:p w14:paraId="7DB46677" w14:textId="77777777" w:rsidR="00396330" w:rsidRPr="00396330" w:rsidRDefault="00396330" w:rsidP="0029215B">
            <w:pPr>
              <w:widowControl/>
              <w:autoSpaceDE/>
              <w:autoSpaceDN/>
              <w:jc w:val="both"/>
              <w:rPr>
                <w:rFonts w:eastAsia="Calibri"/>
                <w:sz w:val="24"/>
                <w:szCs w:val="24"/>
              </w:rPr>
            </w:pPr>
            <w:r w:rsidRPr="00396330">
              <w:rPr>
                <w:rFonts w:eastAsiaTheme="minorHAnsi"/>
                <w:sz w:val="24"/>
                <w:szCs w:val="24"/>
              </w:rPr>
              <w:t>Чтение при заметных, но незначительных (5–2 случая) отклонениях от программных требований к чтению.</w:t>
            </w:r>
          </w:p>
        </w:tc>
      </w:tr>
      <w:tr w:rsidR="00396330" w:rsidRPr="00396330" w14:paraId="4C8A9750" w14:textId="77777777" w:rsidTr="00396330">
        <w:tc>
          <w:tcPr>
            <w:tcW w:w="1134" w:type="dxa"/>
          </w:tcPr>
          <w:p w14:paraId="03EC9625" w14:textId="77777777" w:rsidR="00396330" w:rsidRPr="00396330" w:rsidRDefault="00396330" w:rsidP="0029215B">
            <w:pPr>
              <w:widowControl/>
              <w:autoSpaceDE/>
              <w:autoSpaceDN/>
              <w:jc w:val="center"/>
              <w:rPr>
                <w:rFonts w:eastAsia="Calibri"/>
                <w:sz w:val="24"/>
                <w:szCs w:val="24"/>
              </w:rPr>
            </w:pPr>
            <w:r w:rsidRPr="00396330">
              <w:rPr>
                <w:rFonts w:eastAsia="Calibri"/>
                <w:sz w:val="24"/>
                <w:szCs w:val="24"/>
              </w:rPr>
              <w:t>«3»</w:t>
            </w:r>
          </w:p>
        </w:tc>
        <w:tc>
          <w:tcPr>
            <w:tcW w:w="6741" w:type="dxa"/>
          </w:tcPr>
          <w:p w14:paraId="2648A910" w14:textId="77777777" w:rsidR="00396330" w:rsidRPr="00396330" w:rsidRDefault="00396330" w:rsidP="0029215B">
            <w:pPr>
              <w:widowControl/>
              <w:autoSpaceDE/>
              <w:autoSpaceDN/>
              <w:jc w:val="both"/>
              <w:rPr>
                <w:rFonts w:eastAsia="Calibri"/>
                <w:sz w:val="24"/>
                <w:szCs w:val="24"/>
              </w:rPr>
            </w:pPr>
            <w:r w:rsidRPr="00396330">
              <w:rPr>
                <w:rFonts w:eastAsiaTheme="minorHAnsi"/>
                <w:sz w:val="24"/>
                <w:szCs w:val="24"/>
              </w:rPr>
              <w:t>Чтение при значительных (5–4 случая) отклонениях от программных требований к чтению.</w:t>
            </w:r>
          </w:p>
        </w:tc>
      </w:tr>
      <w:tr w:rsidR="00396330" w:rsidRPr="00396330" w14:paraId="641A26D8" w14:textId="77777777" w:rsidTr="00396330">
        <w:tc>
          <w:tcPr>
            <w:tcW w:w="1134" w:type="dxa"/>
          </w:tcPr>
          <w:p w14:paraId="7BDBC35B" w14:textId="77777777" w:rsidR="00396330" w:rsidRPr="00396330" w:rsidRDefault="00396330" w:rsidP="0029215B">
            <w:pPr>
              <w:widowControl/>
              <w:autoSpaceDE/>
              <w:autoSpaceDN/>
              <w:jc w:val="center"/>
              <w:rPr>
                <w:rFonts w:eastAsia="Calibri"/>
                <w:sz w:val="24"/>
                <w:szCs w:val="24"/>
              </w:rPr>
            </w:pPr>
            <w:r w:rsidRPr="00396330">
              <w:rPr>
                <w:rFonts w:eastAsia="Calibri"/>
                <w:sz w:val="24"/>
                <w:szCs w:val="24"/>
              </w:rPr>
              <w:t>«2»</w:t>
            </w:r>
          </w:p>
        </w:tc>
        <w:tc>
          <w:tcPr>
            <w:tcW w:w="6741" w:type="dxa"/>
          </w:tcPr>
          <w:p w14:paraId="38E27E75" w14:textId="77777777" w:rsidR="00396330" w:rsidRPr="00396330" w:rsidRDefault="00396330" w:rsidP="0029215B">
            <w:pPr>
              <w:widowControl/>
              <w:autoSpaceDE/>
              <w:autoSpaceDN/>
              <w:jc w:val="both"/>
              <w:rPr>
                <w:rFonts w:eastAsia="Calibri"/>
                <w:sz w:val="24"/>
                <w:szCs w:val="24"/>
              </w:rPr>
            </w:pPr>
            <w:r w:rsidRPr="00396330">
              <w:rPr>
                <w:rFonts w:eastAsiaTheme="minorHAnsi"/>
                <w:sz w:val="24"/>
                <w:szCs w:val="24"/>
              </w:rPr>
              <w:t>Чтение при отклонениях от программных требований более, чем установлено при отметке «3» (11 случаев), в случаях, когда учащийся совершенно не умеет читать.</w:t>
            </w:r>
          </w:p>
        </w:tc>
      </w:tr>
    </w:tbl>
    <w:p w14:paraId="5A510C3A" w14:textId="77777777" w:rsidR="00396330" w:rsidRPr="00396330" w:rsidRDefault="00396330" w:rsidP="0029215B">
      <w:pPr>
        <w:widowControl/>
        <w:autoSpaceDE/>
        <w:autoSpaceDN/>
        <w:ind w:firstLine="284"/>
        <w:jc w:val="both"/>
        <w:rPr>
          <w:rFonts w:eastAsiaTheme="minorHAnsi"/>
          <w:sz w:val="24"/>
          <w:szCs w:val="24"/>
        </w:rPr>
      </w:pPr>
    </w:p>
    <w:p w14:paraId="724EEC27" w14:textId="77777777" w:rsidR="00396330" w:rsidRPr="00396330" w:rsidRDefault="00396330" w:rsidP="0029215B">
      <w:pPr>
        <w:widowControl/>
        <w:autoSpaceDE/>
        <w:autoSpaceDN/>
        <w:ind w:firstLine="284"/>
        <w:jc w:val="both"/>
        <w:rPr>
          <w:rFonts w:eastAsiaTheme="minorHAnsi"/>
          <w:sz w:val="24"/>
          <w:szCs w:val="24"/>
        </w:rPr>
      </w:pPr>
      <w:r w:rsidRPr="00396330">
        <w:rPr>
          <w:rFonts w:eastAsiaTheme="minorHAnsi"/>
          <w:sz w:val="24"/>
          <w:szCs w:val="24"/>
        </w:rPr>
        <w:t>Во 2–4 классах учащиеся в целях предупреждения перегрузки заучивают наизусть не более 8–10 стихотворений в течение учебного года.</w:t>
      </w:r>
    </w:p>
    <w:p w14:paraId="58C68143" w14:textId="77777777" w:rsidR="00396330" w:rsidRPr="00396330" w:rsidRDefault="00396330" w:rsidP="0029215B">
      <w:pPr>
        <w:widowControl/>
        <w:autoSpaceDE/>
        <w:autoSpaceDN/>
        <w:ind w:firstLine="284"/>
        <w:jc w:val="both"/>
        <w:rPr>
          <w:rFonts w:eastAsiaTheme="minorHAnsi"/>
          <w:b/>
          <w:sz w:val="24"/>
          <w:szCs w:val="24"/>
        </w:rPr>
      </w:pPr>
      <w:r w:rsidRPr="00396330">
        <w:rPr>
          <w:rFonts w:eastAsiaTheme="minorHAnsi"/>
          <w:b/>
          <w:sz w:val="24"/>
          <w:szCs w:val="24"/>
        </w:rPr>
        <w:t>б) устная связная речь</w:t>
      </w:r>
    </w:p>
    <w:p w14:paraId="5259D329" w14:textId="77777777" w:rsidR="00396330" w:rsidRPr="00396330" w:rsidRDefault="00396330" w:rsidP="0029215B">
      <w:pPr>
        <w:widowControl/>
        <w:autoSpaceDE/>
        <w:autoSpaceDN/>
        <w:ind w:firstLine="284"/>
        <w:jc w:val="both"/>
        <w:rPr>
          <w:rFonts w:eastAsiaTheme="minorHAnsi"/>
          <w:sz w:val="24"/>
          <w:szCs w:val="24"/>
        </w:rPr>
      </w:pPr>
      <w:r w:rsidRPr="00396330">
        <w:rPr>
          <w:rFonts w:eastAsiaTheme="minorHAnsi"/>
          <w:sz w:val="24"/>
          <w:szCs w:val="24"/>
        </w:rPr>
        <w:t>Устная связная речь оценивается со стороны содержания и правильности.</w:t>
      </w:r>
    </w:p>
    <w:p w14:paraId="5B06B458" w14:textId="77777777" w:rsidR="00396330" w:rsidRPr="00396330" w:rsidRDefault="00396330" w:rsidP="0029215B">
      <w:pPr>
        <w:widowControl/>
        <w:autoSpaceDE/>
        <w:autoSpaceDN/>
        <w:jc w:val="right"/>
        <w:rPr>
          <w:rFonts w:eastAsiaTheme="minorHAnsi"/>
          <w:sz w:val="24"/>
          <w:szCs w:val="24"/>
        </w:rPr>
      </w:pPr>
    </w:p>
    <w:p w14:paraId="12E44BFF" w14:textId="003AE21E" w:rsidR="00D14A9B" w:rsidRDefault="00D14A9B" w:rsidP="0029215B">
      <w:pPr>
        <w:widowControl/>
        <w:autoSpaceDE/>
        <w:autoSpaceDN/>
        <w:jc w:val="right"/>
        <w:rPr>
          <w:rFonts w:eastAsiaTheme="minorHAnsi"/>
          <w:sz w:val="24"/>
          <w:szCs w:val="24"/>
        </w:rPr>
      </w:pPr>
    </w:p>
    <w:p w14:paraId="6E015836" w14:textId="77777777" w:rsidR="0029215B" w:rsidRDefault="0029215B" w:rsidP="0029215B">
      <w:pPr>
        <w:widowControl/>
        <w:autoSpaceDE/>
        <w:autoSpaceDN/>
        <w:jc w:val="right"/>
        <w:rPr>
          <w:rFonts w:eastAsiaTheme="minorHAnsi"/>
          <w:sz w:val="24"/>
          <w:szCs w:val="24"/>
        </w:rPr>
      </w:pPr>
    </w:p>
    <w:p w14:paraId="094F222B" w14:textId="74EF1422" w:rsidR="00396330" w:rsidRPr="00396330" w:rsidRDefault="00396330" w:rsidP="0029215B">
      <w:pPr>
        <w:widowControl/>
        <w:autoSpaceDE/>
        <w:autoSpaceDN/>
        <w:jc w:val="right"/>
        <w:rPr>
          <w:rFonts w:eastAsiaTheme="minorHAnsi"/>
          <w:sz w:val="24"/>
          <w:szCs w:val="24"/>
        </w:rPr>
      </w:pPr>
      <w:r w:rsidRPr="00396330">
        <w:rPr>
          <w:rFonts w:eastAsiaTheme="minorHAnsi"/>
          <w:sz w:val="24"/>
          <w:szCs w:val="24"/>
        </w:rPr>
        <w:t>Таблица №3</w:t>
      </w:r>
    </w:p>
    <w:p w14:paraId="3BDE6FD0" w14:textId="77777777" w:rsidR="00396330" w:rsidRPr="00396330" w:rsidRDefault="00396330" w:rsidP="0029215B">
      <w:pPr>
        <w:widowControl/>
        <w:autoSpaceDE/>
        <w:autoSpaceDN/>
        <w:ind w:firstLine="284"/>
        <w:jc w:val="center"/>
        <w:rPr>
          <w:rFonts w:eastAsiaTheme="minorHAnsi"/>
          <w:i/>
          <w:sz w:val="24"/>
          <w:szCs w:val="24"/>
        </w:rPr>
      </w:pPr>
      <w:r w:rsidRPr="00396330">
        <w:rPr>
          <w:rFonts w:eastAsiaTheme="minorHAnsi"/>
          <w:i/>
          <w:sz w:val="24"/>
          <w:szCs w:val="24"/>
        </w:rPr>
        <w:lastRenderedPageBreak/>
        <w:t>Критерии оценивания устной связной речи</w:t>
      </w:r>
    </w:p>
    <w:p w14:paraId="5F744E22" w14:textId="77777777" w:rsidR="00396330" w:rsidRPr="00396330" w:rsidRDefault="00396330" w:rsidP="0029215B">
      <w:pPr>
        <w:widowControl/>
        <w:autoSpaceDE/>
        <w:autoSpaceDN/>
        <w:ind w:firstLine="284"/>
        <w:jc w:val="center"/>
        <w:rPr>
          <w:rFonts w:eastAsiaTheme="minorHAnsi"/>
          <w:sz w:val="24"/>
          <w:szCs w:val="24"/>
        </w:rPr>
      </w:pPr>
    </w:p>
    <w:tbl>
      <w:tblPr>
        <w:tblStyle w:val="210"/>
        <w:tblW w:w="7938" w:type="dxa"/>
        <w:tblInd w:w="816" w:type="dxa"/>
        <w:tblLook w:val="04A0" w:firstRow="1" w:lastRow="0" w:firstColumn="1" w:lastColumn="0" w:noHBand="0" w:noVBand="1"/>
      </w:tblPr>
      <w:tblGrid>
        <w:gridCol w:w="1143"/>
        <w:gridCol w:w="6795"/>
      </w:tblGrid>
      <w:tr w:rsidR="00396330" w:rsidRPr="00396330" w14:paraId="059181D6" w14:textId="77777777" w:rsidTr="00396330">
        <w:tc>
          <w:tcPr>
            <w:tcW w:w="1134" w:type="dxa"/>
            <w:hideMark/>
          </w:tcPr>
          <w:p w14:paraId="0BE66AD0" w14:textId="77777777" w:rsidR="00396330" w:rsidRPr="00396330" w:rsidRDefault="00396330" w:rsidP="0029215B">
            <w:pPr>
              <w:widowControl/>
              <w:autoSpaceDE/>
              <w:autoSpaceDN/>
              <w:jc w:val="center"/>
              <w:rPr>
                <w:rFonts w:eastAsia="Calibri"/>
                <w:bCs/>
                <w:i/>
                <w:sz w:val="24"/>
                <w:szCs w:val="24"/>
              </w:rPr>
            </w:pPr>
            <w:r w:rsidRPr="00396330">
              <w:rPr>
                <w:rFonts w:eastAsia="Calibri"/>
                <w:sz w:val="24"/>
                <w:szCs w:val="24"/>
              </w:rPr>
              <w:t>Оценка</w:t>
            </w:r>
          </w:p>
        </w:tc>
        <w:tc>
          <w:tcPr>
            <w:tcW w:w="6741" w:type="dxa"/>
            <w:hideMark/>
          </w:tcPr>
          <w:p w14:paraId="219C55BA" w14:textId="77777777" w:rsidR="00396330" w:rsidRPr="00396330" w:rsidRDefault="00396330" w:rsidP="0029215B">
            <w:pPr>
              <w:widowControl/>
              <w:autoSpaceDE/>
              <w:autoSpaceDN/>
              <w:jc w:val="center"/>
              <w:rPr>
                <w:rFonts w:eastAsia="Calibri"/>
                <w:bCs/>
                <w:i/>
                <w:sz w:val="24"/>
                <w:szCs w:val="24"/>
              </w:rPr>
            </w:pPr>
            <w:r w:rsidRPr="00396330">
              <w:rPr>
                <w:rFonts w:eastAsia="Calibri"/>
                <w:sz w:val="24"/>
                <w:szCs w:val="24"/>
              </w:rPr>
              <w:t>Критерии</w:t>
            </w:r>
          </w:p>
        </w:tc>
      </w:tr>
      <w:tr w:rsidR="00396330" w:rsidRPr="00396330" w14:paraId="296B8525" w14:textId="77777777" w:rsidTr="00396330">
        <w:tc>
          <w:tcPr>
            <w:tcW w:w="1134" w:type="dxa"/>
          </w:tcPr>
          <w:p w14:paraId="3A2EAA3C" w14:textId="77777777" w:rsidR="00396330" w:rsidRPr="00396330" w:rsidRDefault="00396330" w:rsidP="0029215B">
            <w:pPr>
              <w:widowControl/>
              <w:autoSpaceDE/>
              <w:autoSpaceDN/>
              <w:jc w:val="center"/>
              <w:rPr>
                <w:rFonts w:eastAsia="Calibri"/>
                <w:sz w:val="24"/>
                <w:szCs w:val="24"/>
              </w:rPr>
            </w:pPr>
            <w:r w:rsidRPr="00396330">
              <w:rPr>
                <w:rFonts w:eastAsia="Calibri"/>
                <w:sz w:val="24"/>
                <w:szCs w:val="24"/>
              </w:rPr>
              <w:t>«5»</w:t>
            </w:r>
          </w:p>
        </w:tc>
        <w:tc>
          <w:tcPr>
            <w:tcW w:w="6741" w:type="dxa"/>
          </w:tcPr>
          <w:p w14:paraId="2B45A22E" w14:textId="77777777" w:rsidR="00396330" w:rsidRPr="00396330" w:rsidRDefault="00396330" w:rsidP="0029215B">
            <w:pPr>
              <w:widowControl/>
              <w:autoSpaceDE/>
              <w:autoSpaceDN/>
              <w:jc w:val="both"/>
              <w:rPr>
                <w:rFonts w:eastAsia="Calibri"/>
                <w:sz w:val="24"/>
                <w:szCs w:val="24"/>
              </w:rPr>
            </w:pPr>
            <w:r w:rsidRPr="00396330">
              <w:rPr>
                <w:rFonts w:eastAsiaTheme="minorHAnsi"/>
                <w:sz w:val="24"/>
                <w:szCs w:val="24"/>
              </w:rPr>
              <w:t>Связное высказывание, вполне соответствующее теме и главной мысли (или речевой ситуации) при единичных (2–1 случай) отклонениях в отношении правильности речи (употребление лексики, использование форм слов: окончании, приставок, суффиксов).</w:t>
            </w:r>
          </w:p>
        </w:tc>
      </w:tr>
      <w:tr w:rsidR="00396330" w:rsidRPr="00396330" w14:paraId="367739D7" w14:textId="77777777" w:rsidTr="00396330">
        <w:tc>
          <w:tcPr>
            <w:tcW w:w="1134" w:type="dxa"/>
          </w:tcPr>
          <w:p w14:paraId="1CDFAC64" w14:textId="77777777" w:rsidR="00396330" w:rsidRPr="00396330" w:rsidRDefault="00396330" w:rsidP="0029215B">
            <w:pPr>
              <w:widowControl/>
              <w:autoSpaceDE/>
              <w:autoSpaceDN/>
              <w:jc w:val="center"/>
              <w:rPr>
                <w:rFonts w:eastAsia="Calibri"/>
                <w:sz w:val="24"/>
                <w:szCs w:val="24"/>
              </w:rPr>
            </w:pPr>
            <w:r w:rsidRPr="00396330">
              <w:rPr>
                <w:rFonts w:eastAsia="Calibri"/>
                <w:sz w:val="24"/>
                <w:szCs w:val="24"/>
              </w:rPr>
              <w:t>«4»</w:t>
            </w:r>
          </w:p>
        </w:tc>
        <w:tc>
          <w:tcPr>
            <w:tcW w:w="6741" w:type="dxa"/>
          </w:tcPr>
          <w:p w14:paraId="4BE54AE6" w14:textId="77777777" w:rsidR="00396330" w:rsidRPr="00396330" w:rsidRDefault="00396330" w:rsidP="0029215B">
            <w:pPr>
              <w:widowControl/>
              <w:autoSpaceDE/>
              <w:autoSpaceDN/>
              <w:jc w:val="both"/>
              <w:rPr>
                <w:rFonts w:eastAsia="Calibri"/>
                <w:sz w:val="24"/>
                <w:szCs w:val="24"/>
              </w:rPr>
            </w:pPr>
            <w:r w:rsidRPr="00396330">
              <w:rPr>
                <w:rFonts w:eastAsiaTheme="minorHAnsi"/>
                <w:sz w:val="24"/>
                <w:szCs w:val="24"/>
              </w:rPr>
              <w:t>Связное высказывание, в основном соответствующее теме и главной мысли (или речевой ситуации), при незначительных отклонениях (5–3 случая) в отношении правильности речи.</w:t>
            </w:r>
          </w:p>
        </w:tc>
      </w:tr>
      <w:tr w:rsidR="00396330" w:rsidRPr="00396330" w14:paraId="3A8A1603" w14:textId="77777777" w:rsidTr="00396330">
        <w:tc>
          <w:tcPr>
            <w:tcW w:w="1134" w:type="dxa"/>
          </w:tcPr>
          <w:p w14:paraId="16F2B03E" w14:textId="77777777" w:rsidR="00396330" w:rsidRPr="00396330" w:rsidRDefault="00396330" w:rsidP="0029215B">
            <w:pPr>
              <w:widowControl/>
              <w:autoSpaceDE/>
              <w:autoSpaceDN/>
              <w:jc w:val="center"/>
              <w:rPr>
                <w:rFonts w:eastAsia="Calibri"/>
                <w:sz w:val="24"/>
                <w:szCs w:val="24"/>
              </w:rPr>
            </w:pPr>
            <w:r w:rsidRPr="00396330">
              <w:rPr>
                <w:rFonts w:eastAsia="Calibri"/>
                <w:sz w:val="24"/>
                <w:szCs w:val="24"/>
              </w:rPr>
              <w:t>«3»</w:t>
            </w:r>
          </w:p>
        </w:tc>
        <w:tc>
          <w:tcPr>
            <w:tcW w:w="6741" w:type="dxa"/>
          </w:tcPr>
          <w:p w14:paraId="77600AC5" w14:textId="77777777" w:rsidR="00396330" w:rsidRPr="00396330" w:rsidRDefault="00396330" w:rsidP="0029215B">
            <w:pPr>
              <w:widowControl/>
              <w:autoSpaceDE/>
              <w:autoSpaceDN/>
              <w:jc w:val="both"/>
              <w:rPr>
                <w:rFonts w:eastAsia="Calibri"/>
                <w:sz w:val="24"/>
                <w:szCs w:val="24"/>
              </w:rPr>
            </w:pPr>
            <w:r w:rsidRPr="00396330">
              <w:rPr>
                <w:rFonts w:eastAsiaTheme="minorHAnsi"/>
                <w:sz w:val="24"/>
                <w:szCs w:val="24"/>
              </w:rPr>
              <w:t>Связное высказывание, значительно не соответствующее теме и главной мысли (или речевой ситуации), при значительных отклонениях (10–6 случаев) в отношении правильности речи.</w:t>
            </w:r>
          </w:p>
        </w:tc>
      </w:tr>
      <w:tr w:rsidR="00396330" w:rsidRPr="00396330" w14:paraId="3C377E2D" w14:textId="77777777" w:rsidTr="00396330">
        <w:tc>
          <w:tcPr>
            <w:tcW w:w="1134" w:type="dxa"/>
          </w:tcPr>
          <w:p w14:paraId="5E7B4109" w14:textId="77777777" w:rsidR="00396330" w:rsidRPr="00396330" w:rsidRDefault="00396330" w:rsidP="0029215B">
            <w:pPr>
              <w:widowControl/>
              <w:autoSpaceDE/>
              <w:autoSpaceDN/>
              <w:jc w:val="center"/>
              <w:rPr>
                <w:rFonts w:eastAsia="Calibri"/>
                <w:sz w:val="24"/>
                <w:szCs w:val="24"/>
              </w:rPr>
            </w:pPr>
            <w:r w:rsidRPr="00396330">
              <w:rPr>
                <w:rFonts w:eastAsia="Calibri"/>
                <w:sz w:val="24"/>
                <w:szCs w:val="24"/>
              </w:rPr>
              <w:t>«2»</w:t>
            </w:r>
          </w:p>
        </w:tc>
        <w:tc>
          <w:tcPr>
            <w:tcW w:w="6741" w:type="dxa"/>
          </w:tcPr>
          <w:p w14:paraId="397AEF34" w14:textId="77777777" w:rsidR="00396330" w:rsidRPr="00396330" w:rsidRDefault="00396330" w:rsidP="0029215B">
            <w:pPr>
              <w:widowControl/>
              <w:autoSpaceDE/>
              <w:autoSpaceDN/>
              <w:jc w:val="both"/>
              <w:rPr>
                <w:rFonts w:eastAsia="Calibri"/>
                <w:sz w:val="24"/>
                <w:szCs w:val="24"/>
              </w:rPr>
            </w:pPr>
            <w:r w:rsidRPr="00396330">
              <w:rPr>
                <w:rFonts w:eastAsiaTheme="minorHAnsi"/>
                <w:sz w:val="24"/>
                <w:szCs w:val="24"/>
              </w:rPr>
              <w:t>Несвязное высказывание, совершенно не соответствующее теме и главной мысли (или речевой ситуации), при отклонениях в отношении правильности речи более, чем на отметку «3», когда учащийся совершенно не умеет говорить по-русски.</w:t>
            </w:r>
          </w:p>
        </w:tc>
      </w:tr>
    </w:tbl>
    <w:p w14:paraId="37F0477C" w14:textId="77777777" w:rsidR="00396330" w:rsidRPr="00396330" w:rsidRDefault="00396330" w:rsidP="0029215B">
      <w:pPr>
        <w:widowControl/>
        <w:autoSpaceDE/>
        <w:autoSpaceDN/>
        <w:ind w:firstLine="284"/>
        <w:jc w:val="both"/>
        <w:rPr>
          <w:rFonts w:eastAsiaTheme="minorHAnsi"/>
          <w:b/>
          <w:sz w:val="24"/>
          <w:szCs w:val="24"/>
        </w:rPr>
      </w:pPr>
    </w:p>
    <w:p w14:paraId="17F3304C" w14:textId="77777777" w:rsidR="00396330" w:rsidRPr="00396330" w:rsidRDefault="00396330" w:rsidP="0029215B">
      <w:pPr>
        <w:widowControl/>
        <w:autoSpaceDE/>
        <w:autoSpaceDN/>
        <w:ind w:firstLine="284"/>
        <w:jc w:val="both"/>
        <w:rPr>
          <w:rFonts w:eastAsiaTheme="minorHAnsi"/>
          <w:b/>
          <w:sz w:val="24"/>
          <w:szCs w:val="24"/>
        </w:rPr>
      </w:pPr>
      <w:r w:rsidRPr="00396330">
        <w:rPr>
          <w:rFonts w:eastAsiaTheme="minorHAnsi"/>
          <w:b/>
          <w:sz w:val="24"/>
          <w:szCs w:val="24"/>
        </w:rPr>
        <w:t>в) устные ответы по грамматике</w:t>
      </w:r>
    </w:p>
    <w:p w14:paraId="67909BB0" w14:textId="77777777" w:rsidR="00396330" w:rsidRPr="00396330" w:rsidRDefault="00396330" w:rsidP="0029215B">
      <w:pPr>
        <w:widowControl/>
        <w:autoSpaceDE/>
        <w:autoSpaceDN/>
        <w:ind w:firstLine="284"/>
        <w:jc w:val="both"/>
        <w:rPr>
          <w:rFonts w:eastAsiaTheme="minorHAnsi"/>
          <w:sz w:val="24"/>
          <w:szCs w:val="24"/>
        </w:rPr>
      </w:pPr>
      <w:r w:rsidRPr="00396330">
        <w:rPr>
          <w:rFonts w:eastAsiaTheme="minorHAnsi"/>
          <w:sz w:val="24"/>
          <w:szCs w:val="24"/>
        </w:rPr>
        <w:t>При оценке ответа ученика по грамматическому материалу учитывается прежде всего умение практически пользоваться грамматикой.</w:t>
      </w:r>
    </w:p>
    <w:p w14:paraId="31B1A51A" w14:textId="77777777" w:rsidR="00396330" w:rsidRPr="00396330" w:rsidRDefault="00396330" w:rsidP="0029215B">
      <w:pPr>
        <w:widowControl/>
        <w:autoSpaceDE/>
        <w:autoSpaceDN/>
        <w:jc w:val="right"/>
        <w:rPr>
          <w:rFonts w:eastAsiaTheme="minorHAnsi"/>
          <w:sz w:val="24"/>
          <w:szCs w:val="24"/>
        </w:rPr>
      </w:pPr>
      <w:r w:rsidRPr="00396330">
        <w:rPr>
          <w:rFonts w:eastAsiaTheme="minorHAnsi"/>
          <w:sz w:val="24"/>
          <w:szCs w:val="24"/>
        </w:rPr>
        <w:t>Таблица №4</w:t>
      </w:r>
    </w:p>
    <w:p w14:paraId="07179B15" w14:textId="77777777" w:rsidR="00396330" w:rsidRPr="00396330" w:rsidRDefault="00396330" w:rsidP="0029215B">
      <w:pPr>
        <w:widowControl/>
        <w:autoSpaceDE/>
        <w:autoSpaceDN/>
        <w:ind w:firstLine="284"/>
        <w:jc w:val="center"/>
        <w:rPr>
          <w:rFonts w:eastAsiaTheme="minorHAnsi"/>
          <w:i/>
          <w:sz w:val="24"/>
          <w:szCs w:val="24"/>
        </w:rPr>
      </w:pPr>
      <w:r w:rsidRPr="00396330">
        <w:rPr>
          <w:rFonts w:eastAsiaTheme="minorHAnsi"/>
          <w:i/>
          <w:sz w:val="24"/>
          <w:szCs w:val="24"/>
        </w:rPr>
        <w:t>Критерии оценивания устных ответов по грамматике</w:t>
      </w:r>
    </w:p>
    <w:p w14:paraId="2FA536CB" w14:textId="77777777" w:rsidR="00396330" w:rsidRPr="00396330" w:rsidRDefault="00396330" w:rsidP="0029215B">
      <w:pPr>
        <w:widowControl/>
        <w:autoSpaceDE/>
        <w:autoSpaceDN/>
        <w:ind w:firstLine="284"/>
        <w:jc w:val="both"/>
        <w:rPr>
          <w:rFonts w:eastAsiaTheme="minorHAnsi"/>
          <w:sz w:val="24"/>
          <w:szCs w:val="24"/>
        </w:rPr>
      </w:pPr>
    </w:p>
    <w:tbl>
      <w:tblPr>
        <w:tblStyle w:val="31"/>
        <w:tblW w:w="7938" w:type="dxa"/>
        <w:tblInd w:w="816" w:type="dxa"/>
        <w:tblLook w:val="04A0" w:firstRow="1" w:lastRow="0" w:firstColumn="1" w:lastColumn="0" w:noHBand="0" w:noVBand="1"/>
      </w:tblPr>
      <w:tblGrid>
        <w:gridCol w:w="1143"/>
        <w:gridCol w:w="6795"/>
      </w:tblGrid>
      <w:tr w:rsidR="00396330" w:rsidRPr="00396330" w14:paraId="246A83F2" w14:textId="77777777" w:rsidTr="00396330">
        <w:tc>
          <w:tcPr>
            <w:tcW w:w="1134" w:type="dxa"/>
            <w:hideMark/>
          </w:tcPr>
          <w:p w14:paraId="7033CC21" w14:textId="77777777" w:rsidR="00396330" w:rsidRPr="00396330" w:rsidRDefault="00396330" w:rsidP="0029215B">
            <w:pPr>
              <w:widowControl/>
              <w:autoSpaceDE/>
              <w:autoSpaceDN/>
              <w:jc w:val="center"/>
              <w:rPr>
                <w:rFonts w:eastAsia="Calibri"/>
                <w:bCs/>
                <w:i/>
                <w:sz w:val="24"/>
                <w:szCs w:val="24"/>
              </w:rPr>
            </w:pPr>
            <w:r w:rsidRPr="00396330">
              <w:rPr>
                <w:rFonts w:eastAsia="Calibri"/>
                <w:sz w:val="24"/>
                <w:szCs w:val="24"/>
              </w:rPr>
              <w:t>Оценка</w:t>
            </w:r>
          </w:p>
        </w:tc>
        <w:tc>
          <w:tcPr>
            <w:tcW w:w="6741" w:type="dxa"/>
            <w:hideMark/>
          </w:tcPr>
          <w:p w14:paraId="0E2B0BA5" w14:textId="77777777" w:rsidR="00396330" w:rsidRPr="00396330" w:rsidRDefault="00396330" w:rsidP="0029215B">
            <w:pPr>
              <w:widowControl/>
              <w:autoSpaceDE/>
              <w:autoSpaceDN/>
              <w:jc w:val="center"/>
              <w:rPr>
                <w:rFonts w:eastAsia="Calibri"/>
                <w:bCs/>
                <w:i/>
                <w:sz w:val="24"/>
                <w:szCs w:val="24"/>
              </w:rPr>
            </w:pPr>
            <w:r w:rsidRPr="00396330">
              <w:rPr>
                <w:rFonts w:eastAsia="Calibri"/>
                <w:sz w:val="24"/>
                <w:szCs w:val="24"/>
              </w:rPr>
              <w:t>Критерии</w:t>
            </w:r>
          </w:p>
        </w:tc>
      </w:tr>
      <w:tr w:rsidR="00396330" w:rsidRPr="00396330" w14:paraId="1CC0515C" w14:textId="77777777" w:rsidTr="00396330">
        <w:tc>
          <w:tcPr>
            <w:tcW w:w="1134" w:type="dxa"/>
          </w:tcPr>
          <w:p w14:paraId="2554ADF0" w14:textId="77777777" w:rsidR="00396330" w:rsidRPr="00396330" w:rsidRDefault="00396330" w:rsidP="0029215B">
            <w:pPr>
              <w:widowControl/>
              <w:autoSpaceDE/>
              <w:autoSpaceDN/>
              <w:jc w:val="center"/>
              <w:rPr>
                <w:rFonts w:eastAsia="Calibri"/>
                <w:sz w:val="24"/>
                <w:szCs w:val="24"/>
              </w:rPr>
            </w:pPr>
            <w:r w:rsidRPr="00396330">
              <w:rPr>
                <w:rFonts w:eastAsia="Calibri"/>
                <w:sz w:val="24"/>
                <w:szCs w:val="24"/>
              </w:rPr>
              <w:t>«5»</w:t>
            </w:r>
          </w:p>
        </w:tc>
        <w:tc>
          <w:tcPr>
            <w:tcW w:w="6741" w:type="dxa"/>
          </w:tcPr>
          <w:p w14:paraId="3CA18D8E" w14:textId="77777777" w:rsidR="00396330" w:rsidRPr="00396330" w:rsidRDefault="00396330" w:rsidP="0029215B">
            <w:pPr>
              <w:widowControl/>
              <w:autoSpaceDE/>
              <w:autoSpaceDN/>
              <w:jc w:val="both"/>
              <w:rPr>
                <w:rFonts w:eastAsia="Calibri"/>
                <w:sz w:val="24"/>
                <w:szCs w:val="24"/>
              </w:rPr>
            </w:pPr>
            <w:r w:rsidRPr="00396330">
              <w:rPr>
                <w:rFonts w:eastAsiaTheme="minorHAnsi"/>
                <w:sz w:val="24"/>
                <w:szCs w:val="24"/>
              </w:rPr>
              <w:t>Ответы по грамматической теме, в которых обнаружены правильные грамматические действия и знания фактического материала при 2–1 ошибке в действиях-знаниях.</w:t>
            </w:r>
          </w:p>
        </w:tc>
      </w:tr>
      <w:tr w:rsidR="00396330" w:rsidRPr="00396330" w14:paraId="41593F32" w14:textId="77777777" w:rsidTr="00396330">
        <w:tc>
          <w:tcPr>
            <w:tcW w:w="1134" w:type="dxa"/>
          </w:tcPr>
          <w:p w14:paraId="18FE08EC" w14:textId="77777777" w:rsidR="00396330" w:rsidRPr="00396330" w:rsidRDefault="00396330" w:rsidP="0029215B">
            <w:pPr>
              <w:widowControl/>
              <w:autoSpaceDE/>
              <w:autoSpaceDN/>
              <w:jc w:val="center"/>
              <w:rPr>
                <w:rFonts w:eastAsia="Calibri"/>
                <w:sz w:val="24"/>
                <w:szCs w:val="24"/>
              </w:rPr>
            </w:pPr>
            <w:r w:rsidRPr="00396330">
              <w:rPr>
                <w:rFonts w:eastAsia="Calibri"/>
                <w:sz w:val="24"/>
                <w:szCs w:val="24"/>
              </w:rPr>
              <w:t>«4»</w:t>
            </w:r>
          </w:p>
        </w:tc>
        <w:tc>
          <w:tcPr>
            <w:tcW w:w="6741" w:type="dxa"/>
          </w:tcPr>
          <w:p w14:paraId="64A8F8AF" w14:textId="77777777" w:rsidR="00396330" w:rsidRPr="00396330" w:rsidRDefault="00396330" w:rsidP="0029215B">
            <w:pPr>
              <w:widowControl/>
              <w:autoSpaceDE/>
              <w:autoSpaceDN/>
              <w:jc w:val="both"/>
              <w:rPr>
                <w:rFonts w:eastAsia="Calibri"/>
                <w:sz w:val="24"/>
                <w:szCs w:val="24"/>
              </w:rPr>
            </w:pPr>
            <w:r w:rsidRPr="00396330">
              <w:rPr>
                <w:rFonts w:eastAsiaTheme="minorHAnsi"/>
                <w:sz w:val="24"/>
                <w:szCs w:val="24"/>
              </w:rPr>
              <w:t>Ответы за грамматические действия и знания при 3–2 ошибках в действиях-знаниях.</w:t>
            </w:r>
          </w:p>
        </w:tc>
      </w:tr>
      <w:tr w:rsidR="00396330" w:rsidRPr="00396330" w14:paraId="6DE69A33" w14:textId="77777777" w:rsidTr="00396330">
        <w:tc>
          <w:tcPr>
            <w:tcW w:w="1134" w:type="dxa"/>
          </w:tcPr>
          <w:p w14:paraId="17DA310A" w14:textId="77777777" w:rsidR="00396330" w:rsidRPr="00396330" w:rsidRDefault="00396330" w:rsidP="0029215B">
            <w:pPr>
              <w:widowControl/>
              <w:autoSpaceDE/>
              <w:autoSpaceDN/>
              <w:jc w:val="center"/>
              <w:rPr>
                <w:rFonts w:eastAsia="Calibri"/>
                <w:sz w:val="24"/>
                <w:szCs w:val="24"/>
              </w:rPr>
            </w:pPr>
            <w:r w:rsidRPr="00396330">
              <w:rPr>
                <w:rFonts w:eastAsia="Calibri"/>
                <w:sz w:val="24"/>
                <w:szCs w:val="24"/>
              </w:rPr>
              <w:t>«3»</w:t>
            </w:r>
          </w:p>
        </w:tc>
        <w:tc>
          <w:tcPr>
            <w:tcW w:w="6741" w:type="dxa"/>
          </w:tcPr>
          <w:p w14:paraId="2898183D" w14:textId="77777777" w:rsidR="00396330" w:rsidRPr="00396330" w:rsidRDefault="00396330" w:rsidP="0029215B">
            <w:pPr>
              <w:widowControl/>
              <w:autoSpaceDE/>
              <w:autoSpaceDN/>
              <w:jc w:val="both"/>
              <w:rPr>
                <w:rFonts w:eastAsia="Calibri"/>
                <w:sz w:val="24"/>
                <w:szCs w:val="24"/>
              </w:rPr>
            </w:pPr>
            <w:r w:rsidRPr="00396330">
              <w:rPr>
                <w:rFonts w:eastAsiaTheme="minorHAnsi"/>
                <w:sz w:val="24"/>
                <w:szCs w:val="24"/>
              </w:rPr>
              <w:t>Ответы за грамматические действия и знания, в которых обнаружено не более 4 ошибок.</w:t>
            </w:r>
          </w:p>
        </w:tc>
      </w:tr>
      <w:tr w:rsidR="00396330" w:rsidRPr="00396330" w14:paraId="74496E3E" w14:textId="77777777" w:rsidTr="00396330">
        <w:tc>
          <w:tcPr>
            <w:tcW w:w="1134" w:type="dxa"/>
          </w:tcPr>
          <w:p w14:paraId="42B67FA7" w14:textId="77777777" w:rsidR="00396330" w:rsidRPr="00396330" w:rsidRDefault="00396330" w:rsidP="0029215B">
            <w:pPr>
              <w:widowControl/>
              <w:autoSpaceDE/>
              <w:autoSpaceDN/>
              <w:jc w:val="center"/>
              <w:rPr>
                <w:rFonts w:eastAsia="Calibri"/>
                <w:sz w:val="24"/>
                <w:szCs w:val="24"/>
              </w:rPr>
            </w:pPr>
            <w:r w:rsidRPr="00396330">
              <w:rPr>
                <w:rFonts w:eastAsia="Calibri"/>
                <w:sz w:val="24"/>
                <w:szCs w:val="24"/>
              </w:rPr>
              <w:t>«2»</w:t>
            </w:r>
          </w:p>
        </w:tc>
        <w:tc>
          <w:tcPr>
            <w:tcW w:w="6741" w:type="dxa"/>
          </w:tcPr>
          <w:p w14:paraId="6E4BFD83" w14:textId="77777777" w:rsidR="00396330" w:rsidRPr="00396330" w:rsidRDefault="00396330" w:rsidP="0029215B">
            <w:pPr>
              <w:widowControl/>
              <w:autoSpaceDE/>
              <w:autoSpaceDN/>
              <w:jc w:val="both"/>
              <w:rPr>
                <w:rFonts w:eastAsia="Calibri"/>
                <w:sz w:val="24"/>
                <w:szCs w:val="24"/>
              </w:rPr>
            </w:pPr>
            <w:r w:rsidRPr="00396330">
              <w:rPr>
                <w:rFonts w:eastAsiaTheme="minorHAnsi"/>
                <w:sz w:val="24"/>
                <w:szCs w:val="24"/>
              </w:rPr>
              <w:t>При ответах, в которых допущено 6 и более ошибок в действиях-знаниях.</w:t>
            </w:r>
            <w:r w:rsidRPr="00396330">
              <w:rPr>
                <w:rFonts w:eastAsiaTheme="minorHAnsi"/>
                <w:sz w:val="24"/>
                <w:szCs w:val="24"/>
              </w:rPr>
              <w:br w:type="page"/>
            </w:r>
          </w:p>
        </w:tc>
      </w:tr>
    </w:tbl>
    <w:p w14:paraId="401730D7" w14:textId="77777777" w:rsidR="00396330" w:rsidRPr="00396330" w:rsidRDefault="00396330" w:rsidP="0029215B">
      <w:pPr>
        <w:widowControl/>
        <w:autoSpaceDE/>
        <w:autoSpaceDN/>
        <w:rPr>
          <w:rFonts w:eastAsia="Calibri"/>
          <w:sz w:val="24"/>
          <w:szCs w:val="24"/>
        </w:rPr>
      </w:pPr>
    </w:p>
    <w:p w14:paraId="54B98CBC" w14:textId="77777777" w:rsidR="00396330" w:rsidRPr="00396330" w:rsidRDefault="00396330" w:rsidP="0029215B">
      <w:pPr>
        <w:widowControl/>
        <w:autoSpaceDE/>
        <w:autoSpaceDN/>
        <w:rPr>
          <w:rFonts w:eastAsiaTheme="minorHAnsi"/>
          <w:b/>
          <w:sz w:val="24"/>
          <w:szCs w:val="24"/>
        </w:rPr>
      </w:pPr>
      <w:r w:rsidRPr="00396330">
        <w:rPr>
          <w:rFonts w:eastAsiaTheme="minorHAnsi"/>
          <w:b/>
          <w:sz w:val="24"/>
          <w:szCs w:val="24"/>
        </w:rPr>
        <w:t>2.  Письменный контроль</w:t>
      </w:r>
    </w:p>
    <w:p w14:paraId="6D58DFF6" w14:textId="77777777" w:rsidR="00396330" w:rsidRPr="00396330" w:rsidRDefault="00396330" w:rsidP="0029215B">
      <w:pPr>
        <w:widowControl/>
        <w:autoSpaceDE/>
        <w:autoSpaceDN/>
        <w:rPr>
          <w:rFonts w:eastAsiaTheme="minorHAnsi"/>
          <w:b/>
          <w:sz w:val="24"/>
          <w:szCs w:val="24"/>
        </w:rPr>
      </w:pPr>
      <w:r w:rsidRPr="00396330">
        <w:rPr>
          <w:rFonts w:eastAsiaTheme="minorHAnsi"/>
          <w:b/>
          <w:sz w:val="24"/>
          <w:szCs w:val="24"/>
        </w:rPr>
        <w:t>а) контрольные и обучающие письменные работы</w:t>
      </w:r>
    </w:p>
    <w:p w14:paraId="0594CE24" w14:textId="77777777" w:rsidR="00396330" w:rsidRPr="00396330" w:rsidRDefault="00396330" w:rsidP="0029215B">
      <w:pPr>
        <w:widowControl/>
        <w:autoSpaceDE/>
        <w:autoSpaceDN/>
        <w:jc w:val="right"/>
        <w:rPr>
          <w:rFonts w:eastAsiaTheme="minorHAnsi"/>
          <w:sz w:val="24"/>
          <w:szCs w:val="24"/>
        </w:rPr>
      </w:pPr>
      <w:r w:rsidRPr="00396330">
        <w:rPr>
          <w:rFonts w:eastAsiaTheme="minorHAnsi"/>
          <w:sz w:val="24"/>
          <w:szCs w:val="24"/>
        </w:rPr>
        <w:t>Таблица №5</w:t>
      </w:r>
    </w:p>
    <w:p w14:paraId="38B4F29A" w14:textId="77777777" w:rsidR="00396330" w:rsidRPr="00396330" w:rsidRDefault="00396330" w:rsidP="0029215B">
      <w:pPr>
        <w:tabs>
          <w:tab w:val="left" w:pos="1332"/>
        </w:tabs>
        <w:ind w:firstLine="709"/>
        <w:jc w:val="both"/>
        <w:rPr>
          <w:sz w:val="24"/>
          <w:szCs w:val="24"/>
        </w:rPr>
      </w:pP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1"/>
        <w:gridCol w:w="1411"/>
        <w:gridCol w:w="1232"/>
      </w:tblGrid>
      <w:tr w:rsidR="00396330" w:rsidRPr="00396330" w14:paraId="4537BF53" w14:textId="77777777" w:rsidTr="00396330">
        <w:trPr>
          <w:trHeight w:val="284"/>
        </w:trPr>
        <w:tc>
          <w:tcPr>
            <w:tcW w:w="3612" w:type="pct"/>
            <w:vMerge w:val="restart"/>
            <w:tcMar>
              <w:left w:w="85" w:type="dxa"/>
              <w:right w:w="85" w:type="dxa"/>
            </w:tcMar>
            <w:vAlign w:val="center"/>
          </w:tcPr>
          <w:p w14:paraId="10CBC847" w14:textId="77777777" w:rsidR="00396330" w:rsidRPr="00396330" w:rsidRDefault="00396330" w:rsidP="0029215B">
            <w:pPr>
              <w:tabs>
                <w:tab w:val="left" w:pos="1332"/>
              </w:tabs>
              <w:jc w:val="center"/>
              <w:rPr>
                <w:b/>
                <w:sz w:val="24"/>
                <w:szCs w:val="24"/>
              </w:rPr>
            </w:pPr>
            <w:r w:rsidRPr="00396330">
              <w:rPr>
                <w:b/>
                <w:sz w:val="24"/>
                <w:szCs w:val="24"/>
              </w:rPr>
              <w:t>Виды контрольных работ</w:t>
            </w:r>
          </w:p>
        </w:tc>
        <w:tc>
          <w:tcPr>
            <w:tcW w:w="1388" w:type="pct"/>
            <w:gridSpan w:val="2"/>
            <w:tcMar>
              <w:left w:w="85" w:type="dxa"/>
              <w:right w:w="85" w:type="dxa"/>
            </w:tcMar>
            <w:vAlign w:val="center"/>
          </w:tcPr>
          <w:p w14:paraId="74CF0675" w14:textId="165A3E83" w:rsidR="00396330" w:rsidRPr="00396330" w:rsidRDefault="00396330" w:rsidP="0029215B">
            <w:pPr>
              <w:tabs>
                <w:tab w:val="left" w:pos="1332"/>
              </w:tabs>
              <w:jc w:val="center"/>
              <w:rPr>
                <w:sz w:val="24"/>
                <w:szCs w:val="24"/>
                <w:lang w:val="ru-RU"/>
              </w:rPr>
            </w:pPr>
            <w:r w:rsidRPr="00396330">
              <w:rPr>
                <w:sz w:val="24"/>
                <w:szCs w:val="24"/>
                <w:lang w:val="ru-RU"/>
              </w:rPr>
              <w:t>Классы и количество работ</w:t>
            </w:r>
            <w:r w:rsidR="0029215B">
              <w:rPr>
                <w:sz w:val="24"/>
                <w:szCs w:val="24"/>
                <w:lang w:val="ru-RU"/>
              </w:rPr>
              <w:t xml:space="preserve"> </w:t>
            </w:r>
            <w:r w:rsidRPr="00396330">
              <w:rPr>
                <w:sz w:val="24"/>
                <w:szCs w:val="24"/>
                <w:lang w:val="ru-RU"/>
              </w:rPr>
              <w:t>в течение учебного года</w:t>
            </w:r>
          </w:p>
        </w:tc>
      </w:tr>
      <w:tr w:rsidR="00396330" w:rsidRPr="00396330" w14:paraId="374CAB4F" w14:textId="77777777" w:rsidTr="00396330">
        <w:trPr>
          <w:trHeight w:val="284"/>
        </w:trPr>
        <w:tc>
          <w:tcPr>
            <w:tcW w:w="3612" w:type="pct"/>
            <w:vMerge/>
            <w:tcMar>
              <w:left w:w="85" w:type="dxa"/>
              <w:right w:w="85" w:type="dxa"/>
            </w:tcMar>
            <w:vAlign w:val="center"/>
          </w:tcPr>
          <w:p w14:paraId="06B3A0B5" w14:textId="77777777" w:rsidR="00396330" w:rsidRPr="00396330" w:rsidRDefault="00396330" w:rsidP="0029215B">
            <w:pPr>
              <w:widowControl/>
              <w:tabs>
                <w:tab w:val="left" w:pos="1332"/>
              </w:tabs>
              <w:autoSpaceDE/>
              <w:autoSpaceDN/>
              <w:jc w:val="center"/>
              <w:rPr>
                <w:rFonts w:eastAsiaTheme="minorHAnsi"/>
                <w:sz w:val="24"/>
                <w:szCs w:val="24"/>
                <w:lang w:val="ru-RU"/>
              </w:rPr>
            </w:pPr>
          </w:p>
        </w:tc>
        <w:tc>
          <w:tcPr>
            <w:tcW w:w="741" w:type="pct"/>
            <w:tcMar>
              <w:left w:w="85" w:type="dxa"/>
              <w:right w:w="85" w:type="dxa"/>
            </w:tcMar>
            <w:vAlign w:val="center"/>
          </w:tcPr>
          <w:p w14:paraId="3428F328" w14:textId="77777777" w:rsidR="00396330" w:rsidRPr="00396330" w:rsidRDefault="00396330" w:rsidP="0029215B">
            <w:pPr>
              <w:tabs>
                <w:tab w:val="left" w:pos="1332"/>
              </w:tabs>
              <w:jc w:val="center"/>
              <w:rPr>
                <w:b/>
                <w:sz w:val="24"/>
                <w:szCs w:val="24"/>
              </w:rPr>
            </w:pPr>
            <w:r w:rsidRPr="00396330">
              <w:rPr>
                <w:b/>
                <w:sz w:val="24"/>
                <w:szCs w:val="24"/>
              </w:rPr>
              <w:t>2 класс</w:t>
            </w:r>
          </w:p>
        </w:tc>
        <w:tc>
          <w:tcPr>
            <w:tcW w:w="647" w:type="pct"/>
            <w:tcMar>
              <w:left w:w="85" w:type="dxa"/>
              <w:right w:w="85" w:type="dxa"/>
            </w:tcMar>
            <w:vAlign w:val="center"/>
          </w:tcPr>
          <w:p w14:paraId="2205103D" w14:textId="77777777" w:rsidR="00396330" w:rsidRPr="00396330" w:rsidRDefault="00396330" w:rsidP="0029215B">
            <w:pPr>
              <w:tabs>
                <w:tab w:val="left" w:pos="1332"/>
              </w:tabs>
              <w:jc w:val="center"/>
              <w:rPr>
                <w:b/>
                <w:sz w:val="24"/>
                <w:szCs w:val="24"/>
              </w:rPr>
            </w:pPr>
            <w:r w:rsidRPr="00396330">
              <w:rPr>
                <w:b/>
                <w:sz w:val="24"/>
                <w:szCs w:val="24"/>
              </w:rPr>
              <w:t>3–4 классы</w:t>
            </w:r>
          </w:p>
        </w:tc>
      </w:tr>
      <w:tr w:rsidR="00396330" w:rsidRPr="00396330" w14:paraId="029579E8" w14:textId="77777777" w:rsidTr="00396330">
        <w:trPr>
          <w:trHeight w:val="284"/>
        </w:trPr>
        <w:tc>
          <w:tcPr>
            <w:tcW w:w="3612" w:type="pct"/>
            <w:tcMar>
              <w:left w:w="85" w:type="dxa"/>
              <w:right w:w="85" w:type="dxa"/>
            </w:tcMar>
          </w:tcPr>
          <w:p w14:paraId="1354C38E" w14:textId="77777777" w:rsidR="00396330" w:rsidRPr="00396330" w:rsidRDefault="00396330" w:rsidP="0029215B">
            <w:pPr>
              <w:tabs>
                <w:tab w:val="left" w:pos="1332"/>
              </w:tabs>
              <w:jc w:val="both"/>
              <w:rPr>
                <w:sz w:val="24"/>
                <w:szCs w:val="24"/>
                <w:lang w:val="ru-RU"/>
              </w:rPr>
            </w:pPr>
            <w:r w:rsidRPr="00396330">
              <w:rPr>
                <w:sz w:val="24"/>
                <w:szCs w:val="24"/>
                <w:lang w:val="ru-RU"/>
              </w:rPr>
              <w:t>Ответы на вопросы.</w:t>
            </w:r>
          </w:p>
          <w:p w14:paraId="35DEC77F" w14:textId="77777777" w:rsidR="00396330" w:rsidRPr="00396330" w:rsidRDefault="00396330" w:rsidP="0029215B">
            <w:pPr>
              <w:tabs>
                <w:tab w:val="left" w:pos="1332"/>
              </w:tabs>
              <w:jc w:val="both"/>
              <w:rPr>
                <w:sz w:val="24"/>
                <w:szCs w:val="24"/>
                <w:lang w:val="ru-RU"/>
              </w:rPr>
            </w:pPr>
            <w:r w:rsidRPr="00396330">
              <w:rPr>
                <w:sz w:val="24"/>
                <w:szCs w:val="24"/>
                <w:lang w:val="ru-RU"/>
              </w:rPr>
              <w:t>Осложненное списывание с грамматическим заданием.</w:t>
            </w:r>
          </w:p>
          <w:p w14:paraId="3E9833B8" w14:textId="77777777" w:rsidR="00396330" w:rsidRPr="00396330" w:rsidRDefault="00396330" w:rsidP="0029215B">
            <w:pPr>
              <w:tabs>
                <w:tab w:val="left" w:pos="1332"/>
              </w:tabs>
              <w:jc w:val="both"/>
              <w:rPr>
                <w:sz w:val="24"/>
                <w:szCs w:val="24"/>
                <w:lang w:val="ru-RU"/>
              </w:rPr>
            </w:pPr>
            <w:r w:rsidRPr="00396330">
              <w:rPr>
                <w:sz w:val="24"/>
                <w:szCs w:val="24"/>
                <w:lang w:val="ru-RU"/>
              </w:rPr>
              <w:t>Осложненное списывание с орфографическим или пунктуационным заданием.</w:t>
            </w:r>
          </w:p>
          <w:p w14:paraId="7004F8DA" w14:textId="77777777" w:rsidR="00396330" w:rsidRPr="00396330" w:rsidRDefault="00396330" w:rsidP="0029215B">
            <w:pPr>
              <w:tabs>
                <w:tab w:val="left" w:pos="1332"/>
              </w:tabs>
              <w:rPr>
                <w:sz w:val="24"/>
                <w:szCs w:val="24"/>
              </w:rPr>
            </w:pPr>
            <w:r w:rsidRPr="00396330">
              <w:rPr>
                <w:sz w:val="24"/>
                <w:szCs w:val="24"/>
              </w:rPr>
              <w:t>Диктанты</w:t>
            </w:r>
          </w:p>
        </w:tc>
        <w:tc>
          <w:tcPr>
            <w:tcW w:w="741" w:type="pct"/>
            <w:tcMar>
              <w:left w:w="85" w:type="dxa"/>
              <w:right w:w="85" w:type="dxa"/>
            </w:tcMar>
          </w:tcPr>
          <w:p w14:paraId="09CBA954" w14:textId="77777777" w:rsidR="00396330" w:rsidRPr="00396330" w:rsidRDefault="00396330" w:rsidP="0029215B">
            <w:pPr>
              <w:tabs>
                <w:tab w:val="left" w:pos="1332"/>
              </w:tabs>
              <w:jc w:val="center"/>
              <w:rPr>
                <w:sz w:val="24"/>
                <w:szCs w:val="24"/>
              </w:rPr>
            </w:pPr>
            <w:r w:rsidRPr="00396330">
              <w:rPr>
                <w:sz w:val="24"/>
                <w:szCs w:val="24"/>
              </w:rPr>
              <w:t>3</w:t>
            </w:r>
          </w:p>
          <w:p w14:paraId="652B9ECE" w14:textId="77777777" w:rsidR="00396330" w:rsidRPr="00396330" w:rsidRDefault="00396330" w:rsidP="0029215B">
            <w:pPr>
              <w:tabs>
                <w:tab w:val="left" w:pos="1332"/>
              </w:tabs>
              <w:jc w:val="center"/>
              <w:rPr>
                <w:sz w:val="24"/>
                <w:szCs w:val="24"/>
              </w:rPr>
            </w:pPr>
            <w:r w:rsidRPr="00396330">
              <w:rPr>
                <w:sz w:val="24"/>
                <w:szCs w:val="24"/>
              </w:rPr>
              <w:t>2</w:t>
            </w:r>
          </w:p>
          <w:p w14:paraId="557833E1" w14:textId="77777777" w:rsidR="00396330" w:rsidRPr="00396330" w:rsidRDefault="00396330" w:rsidP="0029215B">
            <w:pPr>
              <w:tabs>
                <w:tab w:val="left" w:pos="1332"/>
              </w:tabs>
              <w:rPr>
                <w:sz w:val="24"/>
                <w:szCs w:val="24"/>
              </w:rPr>
            </w:pPr>
          </w:p>
          <w:p w14:paraId="7F6B1FEB" w14:textId="77777777" w:rsidR="00396330" w:rsidRPr="00396330" w:rsidRDefault="00396330" w:rsidP="0029215B">
            <w:pPr>
              <w:tabs>
                <w:tab w:val="left" w:pos="1332"/>
              </w:tabs>
              <w:jc w:val="center"/>
              <w:rPr>
                <w:sz w:val="24"/>
                <w:szCs w:val="24"/>
              </w:rPr>
            </w:pPr>
            <w:r w:rsidRPr="00396330">
              <w:rPr>
                <w:sz w:val="24"/>
                <w:szCs w:val="24"/>
              </w:rPr>
              <w:t>2</w:t>
            </w:r>
          </w:p>
          <w:p w14:paraId="4BB46AC3" w14:textId="77777777" w:rsidR="00396330" w:rsidRPr="00396330" w:rsidRDefault="00396330" w:rsidP="0029215B">
            <w:pPr>
              <w:tabs>
                <w:tab w:val="left" w:pos="1332"/>
              </w:tabs>
              <w:jc w:val="center"/>
              <w:rPr>
                <w:sz w:val="24"/>
                <w:szCs w:val="24"/>
              </w:rPr>
            </w:pPr>
            <w:r w:rsidRPr="00396330">
              <w:rPr>
                <w:sz w:val="24"/>
                <w:szCs w:val="24"/>
              </w:rPr>
              <w:t>2</w:t>
            </w:r>
          </w:p>
        </w:tc>
        <w:tc>
          <w:tcPr>
            <w:tcW w:w="647" w:type="pct"/>
            <w:tcMar>
              <w:left w:w="85" w:type="dxa"/>
              <w:right w:w="85" w:type="dxa"/>
            </w:tcMar>
          </w:tcPr>
          <w:p w14:paraId="6370A65C" w14:textId="77777777" w:rsidR="00396330" w:rsidRPr="00396330" w:rsidRDefault="00396330" w:rsidP="0029215B">
            <w:pPr>
              <w:tabs>
                <w:tab w:val="left" w:pos="1332"/>
              </w:tabs>
              <w:jc w:val="center"/>
              <w:rPr>
                <w:sz w:val="24"/>
                <w:szCs w:val="24"/>
              </w:rPr>
            </w:pPr>
            <w:r w:rsidRPr="00396330">
              <w:rPr>
                <w:sz w:val="24"/>
                <w:szCs w:val="24"/>
              </w:rPr>
              <w:t>5</w:t>
            </w:r>
          </w:p>
          <w:p w14:paraId="73AB0A5C" w14:textId="77777777" w:rsidR="00396330" w:rsidRPr="00396330" w:rsidRDefault="00396330" w:rsidP="0029215B">
            <w:pPr>
              <w:tabs>
                <w:tab w:val="left" w:pos="1332"/>
              </w:tabs>
              <w:jc w:val="center"/>
              <w:rPr>
                <w:sz w:val="24"/>
                <w:szCs w:val="24"/>
              </w:rPr>
            </w:pPr>
            <w:r w:rsidRPr="00396330">
              <w:rPr>
                <w:sz w:val="24"/>
                <w:szCs w:val="24"/>
              </w:rPr>
              <w:t>3</w:t>
            </w:r>
          </w:p>
          <w:p w14:paraId="03B95DB1" w14:textId="77777777" w:rsidR="00396330" w:rsidRPr="00396330" w:rsidRDefault="00396330" w:rsidP="0029215B">
            <w:pPr>
              <w:tabs>
                <w:tab w:val="left" w:pos="1332"/>
              </w:tabs>
              <w:rPr>
                <w:sz w:val="24"/>
                <w:szCs w:val="24"/>
              </w:rPr>
            </w:pPr>
          </w:p>
          <w:p w14:paraId="794C02EC" w14:textId="77777777" w:rsidR="00396330" w:rsidRPr="00396330" w:rsidRDefault="00396330" w:rsidP="0029215B">
            <w:pPr>
              <w:tabs>
                <w:tab w:val="left" w:pos="1332"/>
              </w:tabs>
              <w:jc w:val="center"/>
              <w:rPr>
                <w:sz w:val="24"/>
                <w:szCs w:val="24"/>
              </w:rPr>
            </w:pPr>
            <w:r w:rsidRPr="00396330">
              <w:rPr>
                <w:sz w:val="24"/>
                <w:szCs w:val="24"/>
              </w:rPr>
              <w:t>2</w:t>
            </w:r>
          </w:p>
          <w:p w14:paraId="74191DB4" w14:textId="77777777" w:rsidR="00396330" w:rsidRPr="00396330" w:rsidRDefault="00396330" w:rsidP="0029215B">
            <w:pPr>
              <w:tabs>
                <w:tab w:val="left" w:pos="1332"/>
              </w:tabs>
              <w:jc w:val="center"/>
              <w:rPr>
                <w:sz w:val="24"/>
                <w:szCs w:val="24"/>
              </w:rPr>
            </w:pPr>
            <w:r w:rsidRPr="00396330">
              <w:rPr>
                <w:sz w:val="24"/>
                <w:szCs w:val="24"/>
              </w:rPr>
              <w:t>2</w:t>
            </w:r>
          </w:p>
        </w:tc>
      </w:tr>
      <w:tr w:rsidR="00396330" w:rsidRPr="00396330" w14:paraId="6419B1F1" w14:textId="77777777" w:rsidTr="00396330">
        <w:trPr>
          <w:trHeight w:val="284"/>
        </w:trPr>
        <w:tc>
          <w:tcPr>
            <w:tcW w:w="3612" w:type="pct"/>
            <w:vMerge w:val="restart"/>
            <w:tcMar>
              <w:left w:w="85" w:type="dxa"/>
              <w:right w:w="85" w:type="dxa"/>
            </w:tcMar>
            <w:vAlign w:val="center"/>
          </w:tcPr>
          <w:p w14:paraId="3B7261F8" w14:textId="77777777" w:rsidR="00396330" w:rsidRPr="00396330" w:rsidRDefault="00396330" w:rsidP="0029215B">
            <w:pPr>
              <w:tabs>
                <w:tab w:val="left" w:pos="1332"/>
              </w:tabs>
              <w:jc w:val="center"/>
              <w:rPr>
                <w:b/>
                <w:sz w:val="24"/>
                <w:szCs w:val="24"/>
              </w:rPr>
            </w:pPr>
            <w:r w:rsidRPr="00396330">
              <w:rPr>
                <w:b/>
                <w:sz w:val="24"/>
                <w:szCs w:val="24"/>
              </w:rPr>
              <w:lastRenderedPageBreak/>
              <w:t>Виды обучающих работ</w:t>
            </w:r>
          </w:p>
        </w:tc>
        <w:tc>
          <w:tcPr>
            <w:tcW w:w="1388" w:type="pct"/>
            <w:gridSpan w:val="2"/>
            <w:tcMar>
              <w:left w:w="85" w:type="dxa"/>
              <w:right w:w="85" w:type="dxa"/>
            </w:tcMar>
            <w:vAlign w:val="center"/>
          </w:tcPr>
          <w:p w14:paraId="2E2532C6" w14:textId="057EC7F9" w:rsidR="00396330" w:rsidRPr="00396330" w:rsidRDefault="00396330" w:rsidP="0029215B">
            <w:pPr>
              <w:tabs>
                <w:tab w:val="left" w:pos="1332"/>
              </w:tabs>
              <w:jc w:val="center"/>
              <w:rPr>
                <w:sz w:val="24"/>
                <w:szCs w:val="24"/>
                <w:lang w:val="ru-RU"/>
              </w:rPr>
            </w:pPr>
            <w:r w:rsidRPr="00396330">
              <w:rPr>
                <w:sz w:val="24"/>
                <w:szCs w:val="24"/>
                <w:lang w:val="ru-RU"/>
              </w:rPr>
              <w:t>Классы и количество работ</w:t>
            </w:r>
            <w:r w:rsidR="0029215B">
              <w:rPr>
                <w:sz w:val="24"/>
                <w:szCs w:val="24"/>
                <w:lang w:val="ru-RU"/>
              </w:rPr>
              <w:t xml:space="preserve"> </w:t>
            </w:r>
            <w:r w:rsidRPr="00396330">
              <w:rPr>
                <w:sz w:val="24"/>
                <w:szCs w:val="24"/>
                <w:lang w:val="ru-RU"/>
              </w:rPr>
              <w:t>в течение учебного года</w:t>
            </w:r>
          </w:p>
        </w:tc>
      </w:tr>
      <w:tr w:rsidR="00396330" w:rsidRPr="00396330" w14:paraId="425D773B" w14:textId="77777777" w:rsidTr="00396330">
        <w:trPr>
          <w:trHeight w:val="284"/>
        </w:trPr>
        <w:tc>
          <w:tcPr>
            <w:tcW w:w="3612" w:type="pct"/>
            <w:vMerge/>
            <w:tcMar>
              <w:left w:w="85" w:type="dxa"/>
              <w:right w:w="85" w:type="dxa"/>
            </w:tcMar>
            <w:vAlign w:val="center"/>
          </w:tcPr>
          <w:p w14:paraId="48CC467D" w14:textId="77777777" w:rsidR="00396330" w:rsidRPr="00396330" w:rsidRDefault="00396330" w:rsidP="0029215B">
            <w:pPr>
              <w:widowControl/>
              <w:tabs>
                <w:tab w:val="left" w:pos="1332"/>
              </w:tabs>
              <w:autoSpaceDE/>
              <w:autoSpaceDN/>
              <w:jc w:val="center"/>
              <w:rPr>
                <w:rFonts w:eastAsiaTheme="minorHAnsi"/>
                <w:sz w:val="24"/>
                <w:szCs w:val="24"/>
                <w:lang w:val="ru-RU"/>
              </w:rPr>
            </w:pPr>
          </w:p>
        </w:tc>
        <w:tc>
          <w:tcPr>
            <w:tcW w:w="741" w:type="pct"/>
            <w:tcMar>
              <w:left w:w="85" w:type="dxa"/>
              <w:right w:w="85" w:type="dxa"/>
            </w:tcMar>
            <w:vAlign w:val="center"/>
          </w:tcPr>
          <w:p w14:paraId="5FB8FE61" w14:textId="77777777" w:rsidR="00396330" w:rsidRPr="00396330" w:rsidRDefault="00396330" w:rsidP="0029215B">
            <w:pPr>
              <w:tabs>
                <w:tab w:val="left" w:pos="1332"/>
              </w:tabs>
              <w:jc w:val="center"/>
              <w:rPr>
                <w:b/>
                <w:sz w:val="24"/>
                <w:szCs w:val="24"/>
              </w:rPr>
            </w:pPr>
            <w:r w:rsidRPr="00396330">
              <w:rPr>
                <w:b/>
                <w:sz w:val="24"/>
                <w:szCs w:val="24"/>
              </w:rPr>
              <w:t>2 класс</w:t>
            </w:r>
          </w:p>
        </w:tc>
        <w:tc>
          <w:tcPr>
            <w:tcW w:w="647" w:type="pct"/>
            <w:tcMar>
              <w:left w:w="85" w:type="dxa"/>
              <w:right w:w="85" w:type="dxa"/>
            </w:tcMar>
            <w:vAlign w:val="center"/>
          </w:tcPr>
          <w:p w14:paraId="5703A854" w14:textId="77777777" w:rsidR="00396330" w:rsidRPr="00396330" w:rsidRDefault="00396330" w:rsidP="0029215B">
            <w:pPr>
              <w:tabs>
                <w:tab w:val="left" w:pos="1332"/>
              </w:tabs>
              <w:jc w:val="center"/>
              <w:rPr>
                <w:b/>
                <w:sz w:val="24"/>
                <w:szCs w:val="24"/>
              </w:rPr>
            </w:pPr>
            <w:r w:rsidRPr="00396330">
              <w:rPr>
                <w:b/>
                <w:sz w:val="24"/>
                <w:szCs w:val="24"/>
              </w:rPr>
              <w:t>3–4 классы</w:t>
            </w:r>
          </w:p>
        </w:tc>
      </w:tr>
      <w:tr w:rsidR="00396330" w:rsidRPr="00396330" w14:paraId="7E540005" w14:textId="77777777" w:rsidTr="00396330">
        <w:trPr>
          <w:trHeight w:val="284"/>
        </w:trPr>
        <w:tc>
          <w:tcPr>
            <w:tcW w:w="3612" w:type="pct"/>
            <w:tcMar>
              <w:left w:w="85" w:type="dxa"/>
              <w:right w:w="85" w:type="dxa"/>
            </w:tcMar>
          </w:tcPr>
          <w:p w14:paraId="16B3EEAC" w14:textId="77777777" w:rsidR="00396330" w:rsidRPr="00396330" w:rsidRDefault="00396330" w:rsidP="0029215B">
            <w:pPr>
              <w:tabs>
                <w:tab w:val="left" w:pos="1332"/>
              </w:tabs>
              <w:rPr>
                <w:sz w:val="24"/>
                <w:szCs w:val="24"/>
                <w:lang w:val="ru-RU"/>
              </w:rPr>
            </w:pPr>
            <w:r w:rsidRPr="00396330">
              <w:rPr>
                <w:sz w:val="24"/>
                <w:szCs w:val="24"/>
                <w:lang w:val="ru-RU"/>
              </w:rPr>
              <w:t>Обучающие изложения (с выделением отдельных уроков).</w:t>
            </w:r>
          </w:p>
          <w:p w14:paraId="0FD806F7" w14:textId="77777777" w:rsidR="00396330" w:rsidRPr="00396330" w:rsidRDefault="00396330" w:rsidP="0029215B">
            <w:pPr>
              <w:tabs>
                <w:tab w:val="left" w:pos="1332"/>
              </w:tabs>
              <w:rPr>
                <w:sz w:val="24"/>
                <w:szCs w:val="24"/>
                <w:lang w:val="ru-RU"/>
              </w:rPr>
            </w:pPr>
            <w:r w:rsidRPr="00396330">
              <w:rPr>
                <w:sz w:val="24"/>
                <w:szCs w:val="24"/>
                <w:lang w:val="ru-RU"/>
              </w:rPr>
              <w:t>Обучающие сочинения (с выделением отдельных уроков)</w:t>
            </w:r>
          </w:p>
        </w:tc>
        <w:tc>
          <w:tcPr>
            <w:tcW w:w="741" w:type="pct"/>
            <w:tcMar>
              <w:left w:w="85" w:type="dxa"/>
              <w:right w:w="85" w:type="dxa"/>
            </w:tcMar>
          </w:tcPr>
          <w:p w14:paraId="6D8FFA55" w14:textId="77777777" w:rsidR="00396330" w:rsidRPr="00396330" w:rsidRDefault="00396330" w:rsidP="0029215B">
            <w:pPr>
              <w:tabs>
                <w:tab w:val="left" w:pos="1332"/>
              </w:tabs>
              <w:jc w:val="center"/>
              <w:rPr>
                <w:sz w:val="24"/>
                <w:szCs w:val="24"/>
              </w:rPr>
            </w:pPr>
            <w:r w:rsidRPr="00396330">
              <w:rPr>
                <w:sz w:val="24"/>
                <w:szCs w:val="24"/>
              </w:rPr>
              <w:t>2</w:t>
            </w:r>
          </w:p>
          <w:p w14:paraId="47838F75" w14:textId="77777777" w:rsidR="00396330" w:rsidRPr="00396330" w:rsidRDefault="00396330" w:rsidP="0029215B">
            <w:pPr>
              <w:tabs>
                <w:tab w:val="left" w:pos="1332"/>
              </w:tabs>
              <w:jc w:val="center"/>
              <w:rPr>
                <w:sz w:val="24"/>
                <w:szCs w:val="24"/>
              </w:rPr>
            </w:pPr>
            <w:r w:rsidRPr="00396330">
              <w:rPr>
                <w:sz w:val="24"/>
                <w:szCs w:val="24"/>
              </w:rPr>
              <w:t>–</w:t>
            </w:r>
          </w:p>
        </w:tc>
        <w:tc>
          <w:tcPr>
            <w:tcW w:w="647" w:type="pct"/>
            <w:tcMar>
              <w:left w:w="85" w:type="dxa"/>
              <w:right w:w="85" w:type="dxa"/>
            </w:tcMar>
          </w:tcPr>
          <w:p w14:paraId="1D2349A8" w14:textId="77777777" w:rsidR="00396330" w:rsidRPr="00396330" w:rsidRDefault="00396330" w:rsidP="0029215B">
            <w:pPr>
              <w:tabs>
                <w:tab w:val="left" w:pos="1332"/>
              </w:tabs>
              <w:jc w:val="center"/>
              <w:rPr>
                <w:sz w:val="24"/>
                <w:szCs w:val="24"/>
              </w:rPr>
            </w:pPr>
            <w:r w:rsidRPr="00396330">
              <w:rPr>
                <w:sz w:val="24"/>
                <w:szCs w:val="24"/>
              </w:rPr>
              <w:t>2</w:t>
            </w:r>
          </w:p>
          <w:p w14:paraId="6DCD76D0" w14:textId="77777777" w:rsidR="00396330" w:rsidRPr="00396330" w:rsidRDefault="00396330" w:rsidP="0029215B">
            <w:pPr>
              <w:tabs>
                <w:tab w:val="left" w:pos="1332"/>
              </w:tabs>
              <w:jc w:val="center"/>
              <w:rPr>
                <w:sz w:val="24"/>
                <w:szCs w:val="24"/>
              </w:rPr>
            </w:pPr>
            <w:r w:rsidRPr="00396330">
              <w:rPr>
                <w:sz w:val="24"/>
                <w:szCs w:val="24"/>
              </w:rPr>
              <w:t>2</w:t>
            </w:r>
          </w:p>
        </w:tc>
      </w:tr>
    </w:tbl>
    <w:p w14:paraId="7791C6C2" w14:textId="77777777" w:rsidR="00396330" w:rsidRPr="00396330" w:rsidRDefault="00396330" w:rsidP="0029215B">
      <w:pPr>
        <w:tabs>
          <w:tab w:val="left" w:pos="907"/>
        </w:tabs>
        <w:ind w:firstLine="709"/>
        <w:jc w:val="both"/>
        <w:outlineLvl w:val="3"/>
        <w:rPr>
          <w:bCs/>
          <w:sz w:val="24"/>
          <w:szCs w:val="24"/>
        </w:rPr>
      </w:pPr>
    </w:p>
    <w:p w14:paraId="2E8305ED" w14:textId="77777777" w:rsidR="00396330" w:rsidRPr="00396330" w:rsidRDefault="00396330" w:rsidP="0029215B">
      <w:pPr>
        <w:widowControl/>
        <w:autoSpaceDE/>
        <w:autoSpaceDN/>
        <w:ind w:firstLine="284"/>
        <w:rPr>
          <w:rFonts w:eastAsiaTheme="minorHAnsi"/>
          <w:b/>
          <w:sz w:val="24"/>
          <w:szCs w:val="24"/>
        </w:rPr>
      </w:pPr>
      <w:r w:rsidRPr="00396330">
        <w:rPr>
          <w:rFonts w:eastAsiaTheme="minorHAnsi"/>
          <w:b/>
          <w:sz w:val="24"/>
          <w:szCs w:val="24"/>
        </w:rPr>
        <w:t>б) письменные ответы на вопросы</w:t>
      </w:r>
    </w:p>
    <w:p w14:paraId="73871BE7" w14:textId="77777777" w:rsidR="00396330" w:rsidRPr="00396330" w:rsidRDefault="00396330" w:rsidP="0029215B">
      <w:pPr>
        <w:widowControl/>
        <w:autoSpaceDE/>
        <w:autoSpaceDN/>
        <w:ind w:firstLine="284"/>
        <w:rPr>
          <w:rFonts w:eastAsiaTheme="minorHAnsi"/>
          <w:sz w:val="24"/>
          <w:szCs w:val="24"/>
        </w:rPr>
      </w:pPr>
      <w:r w:rsidRPr="00396330">
        <w:rPr>
          <w:rFonts w:eastAsiaTheme="minorHAnsi"/>
          <w:sz w:val="24"/>
          <w:szCs w:val="24"/>
        </w:rPr>
        <w:t>Количество вопросов по классам устанавливается в следующих пределах:</w:t>
      </w:r>
    </w:p>
    <w:p w14:paraId="21465FB6" w14:textId="77777777" w:rsidR="00396330" w:rsidRPr="00396330" w:rsidRDefault="00396330" w:rsidP="0029215B">
      <w:pPr>
        <w:widowControl/>
        <w:autoSpaceDE/>
        <w:autoSpaceDN/>
        <w:ind w:firstLine="284"/>
        <w:rPr>
          <w:rFonts w:eastAsiaTheme="minorHAnsi"/>
          <w:sz w:val="24"/>
          <w:szCs w:val="24"/>
        </w:rPr>
      </w:pPr>
      <w:r w:rsidRPr="00396330">
        <w:rPr>
          <w:rFonts w:eastAsiaTheme="minorHAnsi"/>
          <w:sz w:val="24"/>
          <w:szCs w:val="24"/>
        </w:rPr>
        <w:t>2 класс – 4 вопроса;</w:t>
      </w:r>
    </w:p>
    <w:p w14:paraId="23D28716" w14:textId="77777777" w:rsidR="00396330" w:rsidRPr="00396330" w:rsidRDefault="00396330" w:rsidP="0029215B">
      <w:pPr>
        <w:widowControl/>
        <w:autoSpaceDE/>
        <w:autoSpaceDN/>
        <w:ind w:firstLine="284"/>
        <w:rPr>
          <w:rFonts w:eastAsiaTheme="minorHAnsi"/>
          <w:sz w:val="24"/>
          <w:szCs w:val="24"/>
        </w:rPr>
      </w:pPr>
      <w:r w:rsidRPr="00396330">
        <w:rPr>
          <w:rFonts w:eastAsiaTheme="minorHAnsi"/>
          <w:sz w:val="24"/>
          <w:szCs w:val="24"/>
        </w:rPr>
        <w:t>3–4 классы – 4–5 вопросов.</w:t>
      </w:r>
    </w:p>
    <w:p w14:paraId="5E9512C9" w14:textId="77777777" w:rsidR="00396330" w:rsidRPr="00396330" w:rsidRDefault="00396330" w:rsidP="0029215B">
      <w:pPr>
        <w:widowControl/>
        <w:autoSpaceDE/>
        <w:autoSpaceDN/>
        <w:jc w:val="right"/>
        <w:rPr>
          <w:rFonts w:eastAsiaTheme="minorHAnsi"/>
          <w:sz w:val="24"/>
          <w:szCs w:val="24"/>
        </w:rPr>
      </w:pPr>
      <w:r w:rsidRPr="00396330">
        <w:rPr>
          <w:rFonts w:eastAsiaTheme="minorHAnsi"/>
          <w:sz w:val="24"/>
          <w:szCs w:val="24"/>
        </w:rPr>
        <w:t>Таблица №6</w:t>
      </w:r>
    </w:p>
    <w:p w14:paraId="17FE80EA" w14:textId="77777777" w:rsidR="00396330" w:rsidRPr="00396330" w:rsidRDefault="00396330" w:rsidP="0029215B">
      <w:pPr>
        <w:widowControl/>
        <w:autoSpaceDE/>
        <w:autoSpaceDN/>
        <w:jc w:val="center"/>
        <w:rPr>
          <w:rFonts w:eastAsiaTheme="minorHAnsi"/>
          <w:i/>
          <w:sz w:val="24"/>
          <w:szCs w:val="24"/>
        </w:rPr>
      </w:pPr>
      <w:r w:rsidRPr="00396330">
        <w:rPr>
          <w:rFonts w:eastAsiaTheme="minorHAnsi"/>
          <w:i/>
          <w:sz w:val="24"/>
          <w:szCs w:val="24"/>
        </w:rPr>
        <w:t>Критерии оценивания письменных ответов</w:t>
      </w:r>
    </w:p>
    <w:p w14:paraId="19A446F5" w14:textId="77777777" w:rsidR="00396330" w:rsidRPr="00396330" w:rsidRDefault="00396330" w:rsidP="0029215B">
      <w:pPr>
        <w:widowControl/>
        <w:autoSpaceDE/>
        <w:autoSpaceDN/>
        <w:rPr>
          <w:rFonts w:eastAsiaTheme="minorHAnsi"/>
          <w:sz w:val="24"/>
          <w:szCs w:val="24"/>
        </w:rPr>
      </w:pPr>
    </w:p>
    <w:tbl>
      <w:tblPr>
        <w:tblStyle w:val="21"/>
        <w:tblW w:w="7938" w:type="dxa"/>
        <w:tblInd w:w="816" w:type="dxa"/>
        <w:tblLook w:val="04A0" w:firstRow="1" w:lastRow="0" w:firstColumn="1" w:lastColumn="0" w:noHBand="0" w:noVBand="1"/>
      </w:tblPr>
      <w:tblGrid>
        <w:gridCol w:w="1139"/>
        <w:gridCol w:w="6799"/>
      </w:tblGrid>
      <w:tr w:rsidR="00396330" w:rsidRPr="00396330" w14:paraId="5AEDC8B6" w14:textId="77777777" w:rsidTr="00396330">
        <w:tc>
          <w:tcPr>
            <w:tcW w:w="1134" w:type="dxa"/>
          </w:tcPr>
          <w:p w14:paraId="4E42F673" w14:textId="77777777" w:rsidR="00396330" w:rsidRPr="00396330" w:rsidRDefault="00396330" w:rsidP="0029215B">
            <w:pPr>
              <w:widowControl/>
              <w:autoSpaceDE/>
              <w:autoSpaceDN/>
              <w:jc w:val="center"/>
              <w:rPr>
                <w:rFonts w:eastAsiaTheme="minorHAnsi"/>
                <w:sz w:val="24"/>
                <w:szCs w:val="24"/>
              </w:rPr>
            </w:pPr>
            <w:r w:rsidRPr="00396330">
              <w:rPr>
                <w:rFonts w:eastAsia="Calibri"/>
                <w:sz w:val="24"/>
                <w:szCs w:val="24"/>
              </w:rPr>
              <w:t>Оценка</w:t>
            </w:r>
          </w:p>
        </w:tc>
        <w:tc>
          <w:tcPr>
            <w:tcW w:w="6772" w:type="dxa"/>
          </w:tcPr>
          <w:p w14:paraId="79F5849F" w14:textId="77777777" w:rsidR="00396330" w:rsidRPr="00396330" w:rsidRDefault="00396330" w:rsidP="0029215B">
            <w:pPr>
              <w:widowControl/>
              <w:autoSpaceDE/>
              <w:autoSpaceDN/>
              <w:jc w:val="center"/>
              <w:rPr>
                <w:rFonts w:eastAsiaTheme="minorHAnsi"/>
                <w:sz w:val="24"/>
                <w:szCs w:val="24"/>
              </w:rPr>
            </w:pPr>
            <w:r w:rsidRPr="00396330">
              <w:rPr>
                <w:rFonts w:eastAsia="Calibri"/>
                <w:sz w:val="24"/>
                <w:szCs w:val="24"/>
              </w:rPr>
              <w:t>Критерии</w:t>
            </w:r>
          </w:p>
        </w:tc>
      </w:tr>
      <w:tr w:rsidR="00396330" w:rsidRPr="00396330" w14:paraId="54E1A757" w14:textId="77777777" w:rsidTr="00396330">
        <w:tc>
          <w:tcPr>
            <w:tcW w:w="1134" w:type="dxa"/>
          </w:tcPr>
          <w:p w14:paraId="6F39DF2E" w14:textId="77777777" w:rsidR="00396330" w:rsidRPr="00396330" w:rsidRDefault="00396330" w:rsidP="0029215B">
            <w:pPr>
              <w:widowControl/>
              <w:autoSpaceDE/>
              <w:autoSpaceDN/>
              <w:jc w:val="center"/>
              <w:rPr>
                <w:rFonts w:eastAsiaTheme="minorHAnsi"/>
                <w:sz w:val="24"/>
                <w:szCs w:val="24"/>
              </w:rPr>
            </w:pPr>
            <w:r w:rsidRPr="00396330">
              <w:rPr>
                <w:rFonts w:eastAsia="Calibri"/>
                <w:sz w:val="24"/>
                <w:szCs w:val="24"/>
              </w:rPr>
              <w:t>«5»</w:t>
            </w:r>
          </w:p>
        </w:tc>
        <w:tc>
          <w:tcPr>
            <w:tcW w:w="6772" w:type="dxa"/>
          </w:tcPr>
          <w:p w14:paraId="1A33EB96"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Аккуратное письмо и верные по содержанию ответы на все вопросы при единичных (3–2) ошибках на правописание или неточное употребление слов (нарушение порядка слов), а также при 1–2 поправках.</w:t>
            </w:r>
          </w:p>
        </w:tc>
      </w:tr>
      <w:tr w:rsidR="00396330" w:rsidRPr="00396330" w14:paraId="0E0D03E5" w14:textId="77777777" w:rsidTr="00396330">
        <w:tc>
          <w:tcPr>
            <w:tcW w:w="1134" w:type="dxa"/>
          </w:tcPr>
          <w:p w14:paraId="6FDDAA3E" w14:textId="77777777" w:rsidR="00396330" w:rsidRPr="00396330" w:rsidRDefault="00396330" w:rsidP="0029215B">
            <w:pPr>
              <w:widowControl/>
              <w:autoSpaceDE/>
              <w:autoSpaceDN/>
              <w:jc w:val="center"/>
              <w:rPr>
                <w:rFonts w:eastAsiaTheme="minorHAnsi"/>
                <w:sz w:val="24"/>
                <w:szCs w:val="24"/>
              </w:rPr>
            </w:pPr>
            <w:r w:rsidRPr="00396330">
              <w:rPr>
                <w:rFonts w:eastAsia="Calibri"/>
                <w:sz w:val="24"/>
                <w:szCs w:val="24"/>
              </w:rPr>
              <w:t>«4»</w:t>
            </w:r>
          </w:p>
        </w:tc>
        <w:tc>
          <w:tcPr>
            <w:tcW w:w="6772" w:type="dxa"/>
          </w:tcPr>
          <w:p w14:paraId="25D8ED1C"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Аккуратное письмо при наличии одного неправильного по содержанию ответа на вопросы, при 5–4 ошибках на правописание и точное употребление слов и 3 поправках.</w:t>
            </w:r>
          </w:p>
        </w:tc>
      </w:tr>
      <w:tr w:rsidR="00396330" w:rsidRPr="00396330" w14:paraId="550FD309" w14:textId="77777777" w:rsidTr="00396330">
        <w:tc>
          <w:tcPr>
            <w:tcW w:w="1134" w:type="dxa"/>
          </w:tcPr>
          <w:p w14:paraId="245B2EED" w14:textId="77777777" w:rsidR="00396330" w:rsidRPr="00396330" w:rsidRDefault="00396330" w:rsidP="0029215B">
            <w:pPr>
              <w:widowControl/>
              <w:autoSpaceDE/>
              <w:autoSpaceDN/>
              <w:jc w:val="center"/>
              <w:rPr>
                <w:rFonts w:eastAsiaTheme="minorHAnsi"/>
                <w:sz w:val="24"/>
                <w:szCs w:val="24"/>
              </w:rPr>
            </w:pPr>
            <w:r w:rsidRPr="00396330">
              <w:rPr>
                <w:rFonts w:eastAsia="Calibri"/>
                <w:sz w:val="24"/>
                <w:szCs w:val="24"/>
              </w:rPr>
              <w:t>«3»</w:t>
            </w:r>
          </w:p>
        </w:tc>
        <w:tc>
          <w:tcPr>
            <w:tcW w:w="6772" w:type="dxa"/>
          </w:tcPr>
          <w:p w14:paraId="5923FF8E"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Аккуратное при незначительных помарках письмо при наличии 2 неправильных по содержанию ответов на вопросы или при 8–6 ошибках на правописание и точное употребление слов и 4 поправках.</w:t>
            </w:r>
          </w:p>
        </w:tc>
      </w:tr>
      <w:tr w:rsidR="00396330" w:rsidRPr="00396330" w14:paraId="55E95144" w14:textId="77777777" w:rsidTr="00396330">
        <w:tc>
          <w:tcPr>
            <w:tcW w:w="1134" w:type="dxa"/>
          </w:tcPr>
          <w:p w14:paraId="5B1FE20D" w14:textId="77777777" w:rsidR="00396330" w:rsidRPr="00396330" w:rsidRDefault="00396330" w:rsidP="0029215B">
            <w:pPr>
              <w:widowControl/>
              <w:autoSpaceDE/>
              <w:autoSpaceDN/>
              <w:jc w:val="center"/>
              <w:rPr>
                <w:rFonts w:eastAsiaTheme="minorHAnsi"/>
                <w:sz w:val="24"/>
                <w:szCs w:val="24"/>
              </w:rPr>
            </w:pPr>
            <w:r w:rsidRPr="00396330">
              <w:rPr>
                <w:rFonts w:eastAsia="Calibri"/>
                <w:sz w:val="24"/>
                <w:szCs w:val="24"/>
              </w:rPr>
              <w:t>«2»</w:t>
            </w:r>
          </w:p>
        </w:tc>
        <w:tc>
          <w:tcPr>
            <w:tcW w:w="6772" w:type="dxa"/>
          </w:tcPr>
          <w:p w14:paraId="712FE822"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Письмо со значительным количеством помарок при наличии 3 неправильных по содержанию ответов на вопросы или более 8 ошибок на правописание и употребление слов.</w:t>
            </w:r>
          </w:p>
        </w:tc>
      </w:tr>
    </w:tbl>
    <w:p w14:paraId="0632B08C" w14:textId="77777777" w:rsidR="00396330" w:rsidRPr="00396330" w:rsidRDefault="00396330" w:rsidP="0029215B">
      <w:pPr>
        <w:widowControl/>
        <w:autoSpaceDE/>
        <w:autoSpaceDN/>
        <w:ind w:firstLine="284"/>
        <w:rPr>
          <w:rFonts w:eastAsiaTheme="minorHAnsi"/>
          <w:b/>
          <w:sz w:val="24"/>
          <w:szCs w:val="24"/>
        </w:rPr>
      </w:pPr>
      <w:r w:rsidRPr="00396330">
        <w:rPr>
          <w:rFonts w:eastAsiaTheme="minorHAnsi"/>
          <w:b/>
          <w:sz w:val="24"/>
          <w:szCs w:val="24"/>
        </w:rPr>
        <w:t>в) списывание</w:t>
      </w:r>
    </w:p>
    <w:p w14:paraId="61AB8F0C" w14:textId="77777777" w:rsidR="00396330" w:rsidRPr="00396330" w:rsidRDefault="00396330" w:rsidP="0029215B">
      <w:pPr>
        <w:widowControl/>
        <w:autoSpaceDE/>
        <w:autoSpaceDN/>
        <w:jc w:val="right"/>
        <w:rPr>
          <w:rFonts w:eastAsiaTheme="minorHAnsi"/>
          <w:sz w:val="24"/>
          <w:szCs w:val="24"/>
        </w:rPr>
      </w:pPr>
      <w:r w:rsidRPr="00396330">
        <w:rPr>
          <w:rFonts w:eastAsiaTheme="minorHAnsi"/>
          <w:sz w:val="24"/>
          <w:szCs w:val="24"/>
        </w:rPr>
        <w:t>Таблица №7</w:t>
      </w:r>
    </w:p>
    <w:p w14:paraId="2986FAB4" w14:textId="0AD741C2" w:rsidR="00396330" w:rsidRPr="00396330" w:rsidRDefault="00396330" w:rsidP="0029215B">
      <w:pPr>
        <w:tabs>
          <w:tab w:val="left" w:pos="1332"/>
        </w:tabs>
        <w:ind w:firstLine="709"/>
        <w:jc w:val="center"/>
        <w:rPr>
          <w:sz w:val="24"/>
          <w:szCs w:val="24"/>
        </w:rPr>
      </w:pPr>
      <w:r w:rsidRPr="00396330">
        <w:rPr>
          <w:i/>
          <w:sz w:val="24"/>
          <w:szCs w:val="24"/>
        </w:rPr>
        <w:t>Объем текстов для списывания</w:t>
      </w:r>
    </w:p>
    <w:tbl>
      <w:tblPr>
        <w:tblStyle w:val="TableNormal1"/>
        <w:tblW w:w="7938"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3998"/>
        <w:gridCol w:w="3128"/>
      </w:tblGrid>
      <w:tr w:rsidR="00396330" w:rsidRPr="00396330" w14:paraId="5C603F22" w14:textId="77777777" w:rsidTr="00396330">
        <w:trPr>
          <w:trHeight w:val="284"/>
        </w:trPr>
        <w:tc>
          <w:tcPr>
            <w:tcW w:w="378" w:type="pct"/>
            <w:tcMar>
              <w:left w:w="85" w:type="dxa"/>
              <w:right w:w="85" w:type="dxa"/>
            </w:tcMar>
            <w:vAlign w:val="center"/>
          </w:tcPr>
          <w:p w14:paraId="3A4C99EB" w14:textId="77777777" w:rsidR="00396330" w:rsidRPr="00396330" w:rsidRDefault="00396330" w:rsidP="0029215B">
            <w:pPr>
              <w:tabs>
                <w:tab w:val="left" w:pos="1332"/>
              </w:tabs>
              <w:jc w:val="center"/>
              <w:rPr>
                <w:b/>
                <w:sz w:val="24"/>
                <w:szCs w:val="24"/>
              </w:rPr>
            </w:pPr>
            <w:r w:rsidRPr="00396330">
              <w:rPr>
                <w:b/>
                <w:sz w:val="24"/>
                <w:szCs w:val="24"/>
              </w:rPr>
              <w:t>Класс</w:t>
            </w:r>
          </w:p>
        </w:tc>
        <w:tc>
          <w:tcPr>
            <w:tcW w:w="2584" w:type="pct"/>
            <w:tcMar>
              <w:left w:w="85" w:type="dxa"/>
              <w:right w:w="85" w:type="dxa"/>
            </w:tcMar>
            <w:vAlign w:val="center"/>
          </w:tcPr>
          <w:p w14:paraId="27B98DA3" w14:textId="77777777" w:rsidR="00396330" w:rsidRPr="00396330" w:rsidRDefault="00396330" w:rsidP="0029215B">
            <w:pPr>
              <w:tabs>
                <w:tab w:val="left" w:pos="1332"/>
              </w:tabs>
              <w:jc w:val="center"/>
              <w:rPr>
                <w:sz w:val="24"/>
                <w:szCs w:val="24"/>
                <w:lang w:val="ru-RU"/>
              </w:rPr>
            </w:pPr>
            <w:r w:rsidRPr="00396330">
              <w:rPr>
                <w:sz w:val="24"/>
                <w:szCs w:val="24"/>
                <w:lang w:val="ru-RU"/>
              </w:rPr>
              <w:t>Организации образования</w:t>
            </w:r>
            <w:r w:rsidRPr="00396330">
              <w:rPr>
                <w:sz w:val="24"/>
                <w:szCs w:val="24"/>
                <w:lang w:val="ru-RU"/>
              </w:rPr>
              <w:br/>
              <w:t xml:space="preserve">с </w:t>
            </w:r>
            <w:r w:rsidRPr="00396330">
              <w:rPr>
                <w:b/>
                <w:sz w:val="24"/>
                <w:szCs w:val="24"/>
                <w:lang w:val="ru-RU"/>
              </w:rPr>
              <w:t>молдавским языком</w:t>
            </w:r>
            <w:r w:rsidRPr="00396330">
              <w:rPr>
                <w:sz w:val="24"/>
                <w:szCs w:val="24"/>
                <w:lang w:val="ru-RU"/>
              </w:rPr>
              <w:t xml:space="preserve"> обучения</w:t>
            </w:r>
          </w:p>
        </w:tc>
        <w:tc>
          <w:tcPr>
            <w:tcW w:w="2037" w:type="pct"/>
            <w:tcMar>
              <w:left w:w="85" w:type="dxa"/>
              <w:right w:w="85" w:type="dxa"/>
            </w:tcMar>
            <w:vAlign w:val="center"/>
          </w:tcPr>
          <w:p w14:paraId="147B61B6" w14:textId="77777777" w:rsidR="00396330" w:rsidRPr="00396330" w:rsidRDefault="00396330" w:rsidP="0029215B">
            <w:pPr>
              <w:tabs>
                <w:tab w:val="left" w:pos="1332"/>
              </w:tabs>
              <w:jc w:val="center"/>
              <w:rPr>
                <w:sz w:val="24"/>
                <w:szCs w:val="24"/>
                <w:lang w:val="ru-RU"/>
              </w:rPr>
            </w:pPr>
            <w:r w:rsidRPr="00396330">
              <w:rPr>
                <w:sz w:val="24"/>
                <w:szCs w:val="24"/>
                <w:lang w:val="ru-RU"/>
              </w:rPr>
              <w:t>Организации образования</w:t>
            </w:r>
            <w:r w:rsidRPr="00396330">
              <w:rPr>
                <w:sz w:val="24"/>
                <w:szCs w:val="24"/>
                <w:lang w:val="ru-RU"/>
              </w:rPr>
              <w:br/>
              <w:t xml:space="preserve">с </w:t>
            </w:r>
            <w:r w:rsidRPr="00396330">
              <w:rPr>
                <w:b/>
                <w:sz w:val="24"/>
                <w:szCs w:val="24"/>
                <w:lang w:val="ru-RU"/>
              </w:rPr>
              <w:t>украинским язы</w:t>
            </w:r>
            <w:r w:rsidRPr="00396330">
              <w:rPr>
                <w:sz w:val="24"/>
                <w:szCs w:val="24"/>
                <w:lang w:val="ru-RU"/>
              </w:rPr>
              <w:t>ком обучения</w:t>
            </w:r>
          </w:p>
        </w:tc>
      </w:tr>
      <w:tr w:rsidR="00396330" w:rsidRPr="00396330" w14:paraId="137AD0BB" w14:textId="77777777" w:rsidTr="00396330">
        <w:trPr>
          <w:trHeight w:val="284"/>
        </w:trPr>
        <w:tc>
          <w:tcPr>
            <w:tcW w:w="378" w:type="pct"/>
            <w:tcMar>
              <w:left w:w="85" w:type="dxa"/>
              <w:right w:w="85" w:type="dxa"/>
            </w:tcMar>
          </w:tcPr>
          <w:p w14:paraId="7362E825" w14:textId="77777777" w:rsidR="00396330" w:rsidRPr="00396330" w:rsidRDefault="00396330" w:rsidP="0029215B">
            <w:pPr>
              <w:tabs>
                <w:tab w:val="left" w:pos="1332"/>
              </w:tabs>
              <w:jc w:val="center"/>
              <w:rPr>
                <w:sz w:val="24"/>
                <w:szCs w:val="24"/>
              </w:rPr>
            </w:pPr>
            <w:r w:rsidRPr="00396330">
              <w:rPr>
                <w:sz w:val="24"/>
                <w:szCs w:val="24"/>
              </w:rPr>
              <w:t>2</w:t>
            </w:r>
          </w:p>
        </w:tc>
        <w:tc>
          <w:tcPr>
            <w:tcW w:w="2584" w:type="pct"/>
            <w:tcMar>
              <w:left w:w="85" w:type="dxa"/>
              <w:right w:w="85" w:type="dxa"/>
            </w:tcMar>
          </w:tcPr>
          <w:p w14:paraId="3470C9C1" w14:textId="77777777" w:rsidR="00396330" w:rsidRPr="00396330" w:rsidRDefault="00396330" w:rsidP="0029215B">
            <w:pPr>
              <w:tabs>
                <w:tab w:val="left" w:pos="1332"/>
              </w:tabs>
              <w:jc w:val="center"/>
              <w:rPr>
                <w:sz w:val="24"/>
                <w:szCs w:val="24"/>
              </w:rPr>
            </w:pPr>
            <w:r w:rsidRPr="00396330">
              <w:rPr>
                <w:sz w:val="24"/>
                <w:szCs w:val="24"/>
              </w:rPr>
              <w:t>15–20 слов</w:t>
            </w:r>
          </w:p>
        </w:tc>
        <w:tc>
          <w:tcPr>
            <w:tcW w:w="2037" w:type="pct"/>
            <w:tcMar>
              <w:left w:w="85" w:type="dxa"/>
              <w:right w:w="85" w:type="dxa"/>
            </w:tcMar>
          </w:tcPr>
          <w:p w14:paraId="65F8C3C2" w14:textId="77777777" w:rsidR="00396330" w:rsidRPr="00396330" w:rsidRDefault="00396330" w:rsidP="0029215B">
            <w:pPr>
              <w:tabs>
                <w:tab w:val="left" w:pos="1332"/>
              </w:tabs>
              <w:jc w:val="center"/>
              <w:rPr>
                <w:sz w:val="24"/>
                <w:szCs w:val="24"/>
              </w:rPr>
            </w:pPr>
            <w:r w:rsidRPr="00396330">
              <w:rPr>
                <w:sz w:val="24"/>
                <w:szCs w:val="24"/>
              </w:rPr>
              <w:t>20–25 слов</w:t>
            </w:r>
          </w:p>
        </w:tc>
      </w:tr>
      <w:tr w:rsidR="00396330" w:rsidRPr="00396330" w14:paraId="3939F1E1" w14:textId="77777777" w:rsidTr="00396330">
        <w:trPr>
          <w:trHeight w:val="284"/>
        </w:trPr>
        <w:tc>
          <w:tcPr>
            <w:tcW w:w="378" w:type="pct"/>
            <w:tcMar>
              <w:left w:w="85" w:type="dxa"/>
              <w:right w:w="85" w:type="dxa"/>
            </w:tcMar>
          </w:tcPr>
          <w:p w14:paraId="69A654F2" w14:textId="77777777" w:rsidR="00396330" w:rsidRPr="00396330" w:rsidRDefault="00396330" w:rsidP="0029215B">
            <w:pPr>
              <w:tabs>
                <w:tab w:val="left" w:pos="1332"/>
              </w:tabs>
              <w:jc w:val="center"/>
              <w:rPr>
                <w:sz w:val="24"/>
                <w:szCs w:val="24"/>
              </w:rPr>
            </w:pPr>
            <w:r w:rsidRPr="00396330">
              <w:rPr>
                <w:sz w:val="24"/>
                <w:szCs w:val="24"/>
              </w:rPr>
              <w:t>3</w:t>
            </w:r>
          </w:p>
        </w:tc>
        <w:tc>
          <w:tcPr>
            <w:tcW w:w="2584" w:type="pct"/>
            <w:tcMar>
              <w:left w:w="85" w:type="dxa"/>
              <w:right w:w="85" w:type="dxa"/>
            </w:tcMar>
          </w:tcPr>
          <w:p w14:paraId="2D15BEE7" w14:textId="77777777" w:rsidR="00396330" w:rsidRPr="00396330" w:rsidRDefault="00396330" w:rsidP="0029215B">
            <w:pPr>
              <w:tabs>
                <w:tab w:val="left" w:pos="1332"/>
              </w:tabs>
              <w:jc w:val="center"/>
              <w:rPr>
                <w:sz w:val="24"/>
                <w:szCs w:val="24"/>
              </w:rPr>
            </w:pPr>
            <w:r w:rsidRPr="00396330">
              <w:rPr>
                <w:sz w:val="24"/>
                <w:szCs w:val="24"/>
              </w:rPr>
              <w:t>20–25 слов</w:t>
            </w:r>
          </w:p>
        </w:tc>
        <w:tc>
          <w:tcPr>
            <w:tcW w:w="2037" w:type="pct"/>
            <w:tcMar>
              <w:left w:w="85" w:type="dxa"/>
              <w:right w:w="85" w:type="dxa"/>
            </w:tcMar>
          </w:tcPr>
          <w:p w14:paraId="3649687A" w14:textId="77777777" w:rsidR="00396330" w:rsidRPr="00396330" w:rsidRDefault="00396330" w:rsidP="0029215B">
            <w:pPr>
              <w:tabs>
                <w:tab w:val="left" w:pos="1332"/>
              </w:tabs>
              <w:jc w:val="center"/>
              <w:rPr>
                <w:sz w:val="24"/>
                <w:szCs w:val="24"/>
              </w:rPr>
            </w:pPr>
            <w:r w:rsidRPr="00396330">
              <w:rPr>
                <w:sz w:val="24"/>
                <w:szCs w:val="24"/>
              </w:rPr>
              <w:t>25–30 слов</w:t>
            </w:r>
          </w:p>
        </w:tc>
      </w:tr>
      <w:tr w:rsidR="00396330" w:rsidRPr="00396330" w14:paraId="0229A02E" w14:textId="77777777" w:rsidTr="00396330">
        <w:trPr>
          <w:trHeight w:val="284"/>
        </w:trPr>
        <w:tc>
          <w:tcPr>
            <w:tcW w:w="378" w:type="pct"/>
            <w:tcMar>
              <w:left w:w="85" w:type="dxa"/>
              <w:right w:w="85" w:type="dxa"/>
            </w:tcMar>
          </w:tcPr>
          <w:p w14:paraId="7F010B3E" w14:textId="77777777" w:rsidR="00396330" w:rsidRPr="00396330" w:rsidRDefault="00396330" w:rsidP="0029215B">
            <w:pPr>
              <w:tabs>
                <w:tab w:val="left" w:pos="1332"/>
              </w:tabs>
              <w:jc w:val="center"/>
              <w:rPr>
                <w:sz w:val="24"/>
                <w:szCs w:val="24"/>
              </w:rPr>
            </w:pPr>
            <w:r w:rsidRPr="00396330">
              <w:rPr>
                <w:sz w:val="24"/>
                <w:szCs w:val="24"/>
              </w:rPr>
              <w:t>4</w:t>
            </w:r>
          </w:p>
        </w:tc>
        <w:tc>
          <w:tcPr>
            <w:tcW w:w="2584" w:type="pct"/>
            <w:tcMar>
              <w:left w:w="85" w:type="dxa"/>
              <w:right w:w="85" w:type="dxa"/>
            </w:tcMar>
          </w:tcPr>
          <w:p w14:paraId="661946CD" w14:textId="77777777" w:rsidR="00396330" w:rsidRPr="00396330" w:rsidRDefault="00396330" w:rsidP="0029215B">
            <w:pPr>
              <w:tabs>
                <w:tab w:val="left" w:pos="1332"/>
              </w:tabs>
              <w:jc w:val="center"/>
              <w:rPr>
                <w:sz w:val="24"/>
                <w:szCs w:val="24"/>
              </w:rPr>
            </w:pPr>
            <w:r w:rsidRPr="00396330">
              <w:rPr>
                <w:sz w:val="24"/>
                <w:szCs w:val="24"/>
              </w:rPr>
              <w:t>25–30–35 слов</w:t>
            </w:r>
          </w:p>
        </w:tc>
        <w:tc>
          <w:tcPr>
            <w:tcW w:w="2037" w:type="pct"/>
            <w:tcMar>
              <w:left w:w="85" w:type="dxa"/>
              <w:right w:w="85" w:type="dxa"/>
            </w:tcMar>
          </w:tcPr>
          <w:p w14:paraId="72BE1B48" w14:textId="77777777" w:rsidR="00396330" w:rsidRPr="00396330" w:rsidRDefault="00396330" w:rsidP="0029215B">
            <w:pPr>
              <w:tabs>
                <w:tab w:val="left" w:pos="1332"/>
              </w:tabs>
              <w:jc w:val="center"/>
              <w:rPr>
                <w:sz w:val="24"/>
                <w:szCs w:val="24"/>
              </w:rPr>
            </w:pPr>
            <w:r w:rsidRPr="00396330">
              <w:rPr>
                <w:sz w:val="24"/>
                <w:szCs w:val="24"/>
              </w:rPr>
              <w:t>30–35–40 слов</w:t>
            </w:r>
          </w:p>
        </w:tc>
      </w:tr>
    </w:tbl>
    <w:p w14:paraId="296845E7" w14:textId="5B4441FD" w:rsidR="00396330" w:rsidRPr="00396330" w:rsidRDefault="00396330" w:rsidP="0029215B">
      <w:pPr>
        <w:widowControl/>
        <w:autoSpaceDE/>
        <w:autoSpaceDN/>
        <w:jc w:val="right"/>
        <w:rPr>
          <w:rFonts w:eastAsiaTheme="minorHAnsi"/>
          <w:sz w:val="24"/>
          <w:szCs w:val="24"/>
        </w:rPr>
      </w:pPr>
      <w:r w:rsidRPr="00396330">
        <w:rPr>
          <w:rFonts w:eastAsiaTheme="minorHAnsi"/>
          <w:sz w:val="24"/>
          <w:szCs w:val="24"/>
        </w:rPr>
        <w:t>Таблица №8</w:t>
      </w:r>
    </w:p>
    <w:p w14:paraId="7FB62E16" w14:textId="1D84CDC8" w:rsidR="00396330" w:rsidRPr="00396330" w:rsidRDefault="00396330" w:rsidP="0029215B">
      <w:pPr>
        <w:tabs>
          <w:tab w:val="left" w:pos="1332"/>
        </w:tabs>
        <w:ind w:firstLine="709"/>
        <w:jc w:val="center"/>
        <w:rPr>
          <w:sz w:val="24"/>
          <w:szCs w:val="24"/>
        </w:rPr>
      </w:pPr>
      <w:r w:rsidRPr="00396330">
        <w:rPr>
          <w:i/>
          <w:sz w:val="24"/>
          <w:szCs w:val="24"/>
        </w:rPr>
        <w:t>Критерии оценивания списывания</w:t>
      </w:r>
    </w:p>
    <w:tbl>
      <w:tblPr>
        <w:tblStyle w:val="21"/>
        <w:tblW w:w="7938" w:type="dxa"/>
        <w:tblInd w:w="816" w:type="dxa"/>
        <w:tblLook w:val="04A0" w:firstRow="1" w:lastRow="0" w:firstColumn="1" w:lastColumn="0" w:noHBand="0" w:noVBand="1"/>
      </w:tblPr>
      <w:tblGrid>
        <w:gridCol w:w="1135"/>
        <w:gridCol w:w="6803"/>
      </w:tblGrid>
      <w:tr w:rsidR="00396330" w:rsidRPr="00396330" w14:paraId="5F512449" w14:textId="77777777" w:rsidTr="00396330">
        <w:tc>
          <w:tcPr>
            <w:tcW w:w="1135" w:type="dxa"/>
          </w:tcPr>
          <w:p w14:paraId="0B12F2D6" w14:textId="77777777" w:rsidR="00396330" w:rsidRPr="00396330" w:rsidRDefault="00396330" w:rsidP="0029215B">
            <w:pPr>
              <w:tabs>
                <w:tab w:val="left" w:pos="1332"/>
              </w:tabs>
              <w:jc w:val="center"/>
              <w:rPr>
                <w:sz w:val="24"/>
                <w:szCs w:val="24"/>
              </w:rPr>
            </w:pPr>
            <w:r w:rsidRPr="00396330">
              <w:rPr>
                <w:rFonts w:eastAsia="Calibri"/>
                <w:sz w:val="24"/>
                <w:szCs w:val="24"/>
              </w:rPr>
              <w:t>Оценка</w:t>
            </w:r>
          </w:p>
        </w:tc>
        <w:tc>
          <w:tcPr>
            <w:tcW w:w="6803" w:type="dxa"/>
          </w:tcPr>
          <w:p w14:paraId="70FAC47F" w14:textId="77777777" w:rsidR="00396330" w:rsidRPr="00396330" w:rsidRDefault="00396330" w:rsidP="0029215B">
            <w:pPr>
              <w:tabs>
                <w:tab w:val="left" w:pos="1332"/>
              </w:tabs>
              <w:jc w:val="center"/>
              <w:rPr>
                <w:sz w:val="24"/>
                <w:szCs w:val="24"/>
              </w:rPr>
            </w:pPr>
            <w:r w:rsidRPr="00396330">
              <w:rPr>
                <w:rFonts w:eastAsia="Calibri"/>
                <w:sz w:val="24"/>
                <w:szCs w:val="24"/>
              </w:rPr>
              <w:t>Критерии</w:t>
            </w:r>
          </w:p>
        </w:tc>
      </w:tr>
      <w:tr w:rsidR="00396330" w:rsidRPr="00396330" w14:paraId="363825AF" w14:textId="77777777" w:rsidTr="00396330">
        <w:tc>
          <w:tcPr>
            <w:tcW w:w="1135" w:type="dxa"/>
          </w:tcPr>
          <w:p w14:paraId="46E9F0F1" w14:textId="77777777" w:rsidR="00396330" w:rsidRPr="00396330" w:rsidRDefault="00396330" w:rsidP="0029215B">
            <w:pPr>
              <w:tabs>
                <w:tab w:val="left" w:pos="1332"/>
              </w:tabs>
              <w:jc w:val="center"/>
              <w:rPr>
                <w:sz w:val="24"/>
                <w:szCs w:val="24"/>
              </w:rPr>
            </w:pPr>
            <w:r w:rsidRPr="00396330">
              <w:rPr>
                <w:sz w:val="24"/>
                <w:szCs w:val="24"/>
              </w:rPr>
              <w:t>«5»</w:t>
            </w:r>
          </w:p>
        </w:tc>
        <w:tc>
          <w:tcPr>
            <w:tcW w:w="6803" w:type="dxa"/>
          </w:tcPr>
          <w:p w14:paraId="3378A3FE" w14:textId="7948D1C4"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Аккуратное и грамотное письмо при одной грамматической или орфографической (пунктуационной) ошибке и одной поправке.</w:t>
            </w:r>
          </w:p>
        </w:tc>
      </w:tr>
      <w:tr w:rsidR="00396330" w:rsidRPr="00396330" w14:paraId="2F3AA589" w14:textId="77777777" w:rsidTr="00396330">
        <w:tc>
          <w:tcPr>
            <w:tcW w:w="1135" w:type="dxa"/>
          </w:tcPr>
          <w:p w14:paraId="230A7F52" w14:textId="77777777" w:rsidR="00396330" w:rsidRPr="00396330" w:rsidRDefault="00396330" w:rsidP="0029215B">
            <w:pPr>
              <w:tabs>
                <w:tab w:val="left" w:pos="1332"/>
              </w:tabs>
              <w:jc w:val="center"/>
              <w:rPr>
                <w:sz w:val="24"/>
                <w:szCs w:val="24"/>
              </w:rPr>
            </w:pPr>
            <w:r w:rsidRPr="00396330">
              <w:rPr>
                <w:sz w:val="24"/>
                <w:szCs w:val="24"/>
              </w:rPr>
              <w:t>«4»</w:t>
            </w:r>
          </w:p>
        </w:tc>
        <w:tc>
          <w:tcPr>
            <w:tcW w:w="6803" w:type="dxa"/>
          </w:tcPr>
          <w:p w14:paraId="64C330F9"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Аккуратное письмо, в котором допущено не более 3 грамматических или орфографических (пунктуационных) ошибок и 2 поправки.</w:t>
            </w:r>
          </w:p>
        </w:tc>
      </w:tr>
      <w:tr w:rsidR="00396330" w:rsidRPr="00396330" w14:paraId="36389D93" w14:textId="77777777" w:rsidTr="00396330">
        <w:tc>
          <w:tcPr>
            <w:tcW w:w="1135" w:type="dxa"/>
          </w:tcPr>
          <w:p w14:paraId="77ED53E1" w14:textId="77777777" w:rsidR="00396330" w:rsidRPr="00396330" w:rsidRDefault="00396330" w:rsidP="0029215B">
            <w:pPr>
              <w:tabs>
                <w:tab w:val="left" w:pos="1332"/>
              </w:tabs>
              <w:jc w:val="center"/>
              <w:rPr>
                <w:sz w:val="24"/>
                <w:szCs w:val="24"/>
              </w:rPr>
            </w:pPr>
            <w:r w:rsidRPr="00396330">
              <w:rPr>
                <w:sz w:val="24"/>
                <w:szCs w:val="24"/>
              </w:rPr>
              <w:t>«3»</w:t>
            </w:r>
          </w:p>
        </w:tc>
        <w:tc>
          <w:tcPr>
            <w:tcW w:w="6803" w:type="dxa"/>
          </w:tcPr>
          <w:p w14:paraId="66B7DA25"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Аккуратное при незначительных помарках письмо при наличии не более 6 грамматических или орфографических (пунктуационных) ошибок и 3 поправок.</w:t>
            </w:r>
          </w:p>
        </w:tc>
      </w:tr>
      <w:tr w:rsidR="00396330" w:rsidRPr="00396330" w14:paraId="40DAC10A" w14:textId="77777777" w:rsidTr="00396330">
        <w:tc>
          <w:tcPr>
            <w:tcW w:w="1135" w:type="dxa"/>
          </w:tcPr>
          <w:p w14:paraId="3501EBF7" w14:textId="77777777" w:rsidR="00396330" w:rsidRPr="00396330" w:rsidRDefault="00396330" w:rsidP="0029215B">
            <w:pPr>
              <w:tabs>
                <w:tab w:val="left" w:pos="1332"/>
              </w:tabs>
              <w:jc w:val="center"/>
              <w:rPr>
                <w:sz w:val="24"/>
                <w:szCs w:val="24"/>
              </w:rPr>
            </w:pPr>
            <w:r w:rsidRPr="00396330">
              <w:rPr>
                <w:sz w:val="24"/>
                <w:szCs w:val="24"/>
              </w:rPr>
              <w:lastRenderedPageBreak/>
              <w:t>«2»</w:t>
            </w:r>
          </w:p>
        </w:tc>
        <w:tc>
          <w:tcPr>
            <w:tcW w:w="6803" w:type="dxa"/>
          </w:tcPr>
          <w:p w14:paraId="25C63B39"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Письмо со значительным количеством помарок при наличии более 6 грамматических и других ошибок и более 3 поправок.</w:t>
            </w:r>
          </w:p>
        </w:tc>
      </w:tr>
    </w:tbl>
    <w:p w14:paraId="232C737A" w14:textId="77777777" w:rsidR="00396330" w:rsidRPr="00396330" w:rsidRDefault="00396330" w:rsidP="0029215B">
      <w:pPr>
        <w:tabs>
          <w:tab w:val="left" w:pos="1332"/>
        </w:tabs>
        <w:ind w:firstLine="709"/>
        <w:jc w:val="both"/>
        <w:rPr>
          <w:sz w:val="24"/>
          <w:szCs w:val="24"/>
        </w:rPr>
      </w:pPr>
    </w:p>
    <w:p w14:paraId="7B56D6CC" w14:textId="77777777" w:rsidR="00396330" w:rsidRPr="00396330" w:rsidRDefault="00396330" w:rsidP="0029215B">
      <w:pPr>
        <w:widowControl/>
        <w:autoSpaceDE/>
        <w:autoSpaceDN/>
        <w:ind w:firstLine="284"/>
        <w:rPr>
          <w:rFonts w:eastAsiaTheme="minorHAnsi"/>
          <w:b/>
          <w:sz w:val="24"/>
          <w:szCs w:val="24"/>
        </w:rPr>
      </w:pPr>
      <w:r w:rsidRPr="00396330">
        <w:rPr>
          <w:rFonts w:eastAsiaTheme="minorHAnsi"/>
          <w:b/>
          <w:sz w:val="24"/>
          <w:szCs w:val="24"/>
        </w:rPr>
        <w:t>г) диктант</w:t>
      </w:r>
    </w:p>
    <w:p w14:paraId="4D7B5B40" w14:textId="77777777" w:rsidR="00396330" w:rsidRPr="00396330" w:rsidRDefault="00396330" w:rsidP="0029215B">
      <w:pPr>
        <w:widowControl/>
        <w:autoSpaceDE/>
        <w:autoSpaceDN/>
        <w:ind w:firstLine="284"/>
        <w:jc w:val="right"/>
        <w:rPr>
          <w:rFonts w:eastAsiaTheme="minorHAnsi"/>
          <w:sz w:val="24"/>
          <w:szCs w:val="24"/>
        </w:rPr>
      </w:pPr>
      <w:r w:rsidRPr="00396330">
        <w:rPr>
          <w:rFonts w:eastAsiaTheme="minorHAnsi"/>
          <w:sz w:val="24"/>
          <w:szCs w:val="24"/>
        </w:rPr>
        <w:t>Таблица №9</w:t>
      </w:r>
    </w:p>
    <w:p w14:paraId="10688BEE" w14:textId="77777777" w:rsidR="00396330" w:rsidRPr="00396330" w:rsidRDefault="00396330" w:rsidP="0029215B">
      <w:pPr>
        <w:widowControl/>
        <w:autoSpaceDE/>
        <w:autoSpaceDN/>
        <w:ind w:firstLine="284"/>
        <w:jc w:val="center"/>
        <w:rPr>
          <w:rFonts w:eastAsiaTheme="minorHAnsi"/>
          <w:i/>
          <w:sz w:val="24"/>
          <w:szCs w:val="24"/>
        </w:rPr>
      </w:pPr>
      <w:r w:rsidRPr="00396330">
        <w:rPr>
          <w:rFonts w:eastAsiaTheme="minorHAnsi"/>
          <w:i/>
          <w:sz w:val="24"/>
          <w:szCs w:val="24"/>
        </w:rPr>
        <w:t>Объем текстов для диктанта</w:t>
      </w:r>
    </w:p>
    <w:p w14:paraId="15CCEF99" w14:textId="77777777" w:rsidR="00396330" w:rsidRPr="00396330" w:rsidRDefault="00396330" w:rsidP="0029215B">
      <w:pPr>
        <w:widowControl/>
        <w:autoSpaceDE/>
        <w:autoSpaceDN/>
        <w:ind w:firstLine="284"/>
        <w:rPr>
          <w:rFonts w:eastAsiaTheme="minorHAnsi"/>
          <w:sz w:val="24"/>
          <w:szCs w:val="24"/>
        </w:rPr>
      </w:pPr>
    </w:p>
    <w:tbl>
      <w:tblPr>
        <w:tblStyle w:val="TableNormal1"/>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3495"/>
        <w:gridCol w:w="3673"/>
      </w:tblGrid>
      <w:tr w:rsidR="00396330" w:rsidRPr="00396330" w14:paraId="61F07954" w14:textId="77777777" w:rsidTr="00396330">
        <w:trPr>
          <w:trHeight w:val="284"/>
        </w:trPr>
        <w:tc>
          <w:tcPr>
            <w:tcW w:w="396" w:type="pct"/>
            <w:tcMar>
              <w:left w:w="85" w:type="dxa"/>
              <w:right w:w="85" w:type="dxa"/>
            </w:tcMar>
            <w:vAlign w:val="center"/>
          </w:tcPr>
          <w:p w14:paraId="721074A8" w14:textId="77777777" w:rsidR="00396330" w:rsidRPr="00396330" w:rsidRDefault="00396330" w:rsidP="0029215B">
            <w:pPr>
              <w:tabs>
                <w:tab w:val="left" w:pos="1332"/>
              </w:tabs>
              <w:jc w:val="center"/>
              <w:rPr>
                <w:sz w:val="24"/>
                <w:szCs w:val="24"/>
              </w:rPr>
            </w:pPr>
            <w:r w:rsidRPr="00396330">
              <w:rPr>
                <w:sz w:val="24"/>
                <w:szCs w:val="24"/>
              </w:rPr>
              <w:t>Класс</w:t>
            </w:r>
          </w:p>
        </w:tc>
        <w:tc>
          <w:tcPr>
            <w:tcW w:w="2246" w:type="pct"/>
            <w:tcMar>
              <w:left w:w="85" w:type="dxa"/>
              <w:right w:w="85" w:type="dxa"/>
            </w:tcMar>
            <w:vAlign w:val="center"/>
          </w:tcPr>
          <w:p w14:paraId="7C583415" w14:textId="77777777" w:rsidR="00396330" w:rsidRPr="00396330" w:rsidRDefault="00396330" w:rsidP="0029215B">
            <w:pPr>
              <w:tabs>
                <w:tab w:val="left" w:pos="1332"/>
              </w:tabs>
              <w:jc w:val="center"/>
              <w:rPr>
                <w:sz w:val="24"/>
                <w:szCs w:val="24"/>
                <w:lang w:val="ru-RU"/>
              </w:rPr>
            </w:pPr>
            <w:r w:rsidRPr="00396330">
              <w:rPr>
                <w:sz w:val="24"/>
                <w:szCs w:val="24"/>
                <w:lang w:val="ru-RU"/>
              </w:rPr>
              <w:t>Организации образования</w:t>
            </w:r>
            <w:r w:rsidRPr="00396330">
              <w:rPr>
                <w:sz w:val="24"/>
                <w:szCs w:val="24"/>
                <w:lang w:val="ru-RU"/>
              </w:rPr>
              <w:br/>
              <w:t xml:space="preserve">с </w:t>
            </w:r>
            <w:r w:rsidRPr="00396330">
              <w:rPr>
                <w:b/>
                <w:sz w:val="24"/>
                <w:szCs w:val="24"/>
                <w:lang w:val="ru-RU"/>
              </w:rPr>
              <w:t>молдавским языком</w:t>
            </w:r>
            <w:r w:rsidRPr="00396330">
              <w:rPr>
                <w:sz w:val="24"/>
                <w:szCs w:val="24"/>
                <w:lang w:val="ru-RU"/>
              </w:rPr>
              <w:t xml:space="preserve"> обучения</w:t>
            </w:r>
          </w:p>
        </w:tc>
        <w:tc>
          <w:tcPr>
            <w:tcW w:w="2359" w:type="pct"/>
            <w:tcMar>
              <w:left w:w="85" w:type="dxa"/>
              <w:right w:w="85" w:type="dxa"/>
            </w:tcMar>
            <w:vAlign w:val="center"/>
          </w:tcPr>
          <w:p w14:paraId="5ED30EED" w14:textId="77777777" w:rsidR="00396330" w:rsidRPr="00396330" w:rsidRDefault="00396330" w:rsidP="0029215B">
            <w:pPr>
              <w:tabs>
                <w:tab w:val="left" w:pos="1332"/>
              </w:tabs>
              <w:jc w:val="center"/>
              <w:rPr>
                <w:sz w:val="24"/>
                <w:szCs w:val="24"/>
                <w:lang w:val="ru-RU"/>
              </w:rPr>
            </w:pPr>
            <w:r w:rsidRPr="00396330">
              <w:rPr>
                <w:sz w:val="24"/>
                <w:szCs w:val="24"/>
                <w:lang w:val="ru-RU"/>
              </w:rPr>
              <w:t>Организации образования</w:t>
            </w:r>
            <w:r w:rsidRPr="00396330">
              <w:rPr>
                <w:sz w:val="24"/>
                <w:szCs w:val="24"/>
                <w:lang w:val="ru-RU"/>
              </w:rPr>
              <w:br/>
              <w:t xml:space="preserve">с </w:t>
            </w:r>
            <w:r w:rsidRPr="00396330">
              <w:rPr>
                <w:b/>
                <w:sz w:val="24"/>
                <w:szCs w:val="24"/>
                <w:lang w:val="ru-RU"/>
              </w:rPr>
              <w:t>украинским языком</w:t>
            </w:r>
            <w:r w:rsidRPr="00396330">
              <w:rPr>
                <w:sz w:val="24"/>
                <w:szCs w:val="24"/>
                <w:lang w:val="ru-RU"/>
              </w:rPr>
              <w:t xml:space="preserve"> обучения</w:t>
            </w:r>
          </w:p>
        </w:tc>
      </w:tr>
      <w:tr w:rsidR="00396330" w:rsidRPr="00396330" w14:paraId="27851834" w14:textId="77777777" w:rsidTr="00396330">
        <w:trPr>
          <w:trHeight w:val="284"/>
        </w:trPr>
        <w:tc>
          <w:tcPr>
            <w:tcW w:w="396" w:type="pct"/>
            <w:tcMar>
              <w:left w:w="85" w:type="dxa"/>
              <w:right w:w="85" w:type="dxa"/>
            </w:tcMar>
            <w:vAlign w:val="center"/>
          </w:tcPr>
          <w:p w14:paraId="616B868C" w14:textId="77777777" w:rsidR="00396330" w:rsidRPr="00396330" w:rsidRDefault="00396330" w:rsidP="0029215B">
            <w:pPr>
              <w:tabs>
                <w:tab w:val="left" w:pos="1332"/>
              </w:tabs>
              <w:jc w:val="center"/>
              <w:rPr>
                <w:sz w:val="24"/>
                <w:szCs w:val="24"/>
              </w:rPr>
            </w:pPr>
            <w:r w:rsidRPr="00396330">
              <w:rPr>
                <w:sz w:val="24"/>
                <w:szCs w:val="24"/>
              </w:rPr>
              <w:t>2</w:t>
            </w:r>
          </w:p>
        </w:tc>
        <w:tc>
          <w:tcPr>
            <w:tcW w:w="2246" w:type="pct"/>
            <w:tcMar>
              <w:left w:w="85" w:type="dxa"/>
              <w:right w:w="85" w:type="dxa"/>
            </w:tcMar>
            <w:vAlign w:val="center"/>
          </w:tcPr>
          <w:p w14:paraId="75158C70" w14:textId="77777777" w:rsidR="00396330" w:rsidRPr="00396330" w:rsidRDefault="00396330" w:rsidP="0029215B">
            <w:pPr>
              <w:tabs>
                <w:tab w:val="left" w:pos="1332"/>
              </w:tabs>
              <w:jc w:val="center"/>
              <w:rPr>
                <w:sz w:val="24"/>
                <w:szCs w:val="24"/>
              </w:rPr>
            </w:pPr>
            <w:r w:rsidRPr="00396330">
              <w:rPr>
                <w:sz w:val="24"/>
                <w:szCs w:val="24"/>
              </w:rPr>
              <w:t>15–20 слов</w:t>
            </w:r>
          </w:p>
        </w:tc>
        <w:tc>
          <w:tcPr>
            <w:tcW w:w="2359" w:type="pct"/>
            <w:tcMar>
              <w:left w:w="85" w:type="dxa"/>
              <w:right w:w="85" w:type="dxa"/>
            </w:tcMar>
            <w:vAlign w:val="center"/>
          </w:tcPr>
          <w:p w14:paraId="56B98DE3" w14:textId="77777777" w:rsidR="00396330" w:rsidRPr="00396330" w:rsidRDefault="00396330" w:rsidP="0029215B">
            <w:pPr>
              <w:tabs>
                <w:tab w:val="left" w:pos="1332"/>
              </w:tabs>
              <w:jc w:val="center"/>
              <w:rPr>
                <w:sz w:val="24"/>
                <w:szCs w:val="24"/>
              </w:rPr>
            </w:pPr>
            <w:r w:rsidRPr="00396330">
              <w:rPr>
                <w:sz w:val="24"/>
                <w:szCs w:val="24"/>
              </w:rPr>
              <w:t>20–25 слов</w:t>
            </w:r>
          </w:p>
        </w:tc>
      </w:tr>
      <w:tr w:rsidR="00396330" w:rsidRPr="00396330" w14:paraId="20A6CFCF" w14:textId="77777777" w:rsidTr="00396330">
        <w:trPr>
          <w:trHeight w:val="284"/>
        </w:trPr>
        <w:tc>
          <w:tcPr>
            <w:tcW w:w="396" w:type="pct"/>
            <w:tcMar>
              <w:left w:w="85" w:type="dxa"/>
              <w:right w:w="85" w:type="dxa"/>
            </w:tcMar>
            <w:vAlign w:val="center"/>
          </w:tcPr>
          <w:p w14:paraId="37FE5B75" w14:textId="77777777" w:rsidR="00396330" w:rsidRPr="00396330" w:rsidRDefault="00396330" w:rsidP="0029215B">
            <w:pPr>
              <w:tabs>
                <w:tab w:val="left" w:pos="1332"/>
              </w:tabs>
              <w:jc w:val="center"/>
              <w:rPr>
                <w:sz w:val="24"/>
                <w:szCs w:val="24"/>
              </w:rPr>
            </w:pPr>
            <w:r w:rsidRPr="00396330">
              <w:rPr>
                <w:sz w:val="24"/>
                <w:szCs w:val="24"/>
              </w:rPr>
              <w:t>3</w:t>
            </w:r>
          </w:p>
        </w:tc>
        <w:tc>
          <w:tcPr>
            <w:tcW w:w="2246" w:type="pct"/>
            <w:tcMar>
              <w:left w:w="85" w:type="dxa"/>
              <w:right w:w="85" w:type="dxa"/>
            </w:tcMar>
            <w:vAlign w:val="center"/>
          </w:tcPr>
          <w:p w14:paraId="340765CE" w14:textId="77777777" w:rsidR="00396330" w:rsidRPr="00396330" w:rsidRDefault="00396330" w:rsidP="0029215B">
            <w:pPr>
              <w:tabs>
                <w:tab w:val="left" w:pos="1332"/>
              </w:tabs>
              <w:jc w:val="center"/>
              <w:rPr>
                <w:sz w:val="24"/>
                <w:szCs w:val="24"/>
              </w:rPr>
            </w:pPr>
            <w:r w:rsidRPr="00396330">
              <w:rPr>
                <w:sz w:val="24"/>
                <w:szCs w:val="24"/>
              </w:rPr>
              <w:t>20–25 слов</w:t>
            </w:r>
          </w:p>
        </w:tc>
        <w:tc>
          <w:tcPr>
            <w:tcW w:w="2359" w:type="pct"/>
            <w:tcMar>
              <w:left w:w="85" w:type="dxa"/>
              <w:right w:w="85" w:type="dxa"/>
            </w:tcMar>
            <w:vAlign w:val="center"/>
          </w:tcPr>
          <w:p w14:paraId="1AD9628F" w14:textId="77777777" w:rsidR="00396330" w:rsidRPr="00396330" w:rsidRDefault="00396330" w:rsidP="0029215B">
            <w:pPr>
              <w:tabs>
                <w:tab w:val="left" w:pos="1332"/>
              </w:tabs>
              <w:jc w:val="center"/>
              <w:rPr>
                <w:sz w:val="24"/>
                <w:szCs w:val="24"/>
              </w:rPr>
            </w:pPr>
            <w:r w:rsidRPr="00396330">
              <w:rPr>
                <w:sz w:val="24"/>
                <w:szCs w:val="24"/>
              </w:rPr>
              <w:t>25–30 слов</w:t>
            </w:r>
          </w:p>
        </w:tc>
      </w:tr>
      <w:tr w:rsidR="00396330" w:rsidRPr="00396330" w14:paraId="44E1020E" w14:textId="77777777" w:rsidTr="00396330">
        <w:trPr>
          <w:trHeight w:val="284"/>
        </w:trPr>
        <w:tc>
          <w:tcPr>
            <w:tcW w:w="396" w:type="pct"/>
            <w:tcMar>
              <w:left w:w="85" w:type="dxa"/>
              <w:right w:w="85" w:type="dxa"/>
            </w:tcMar>
            <w:vAlign w:val="center"/>
          </w:tcPr>
          <w:p w14:paraId="3A7EF318" w14:textId="77777777" w:rsidR="00396330" w:rsidRPr="00396330" w:rsidRDefault="00396330" w:rsidP="0029215B">
            <w:pPr>
              <w:tabs>
                <w:tab w:val="left" w:pos="1332"/>
              </w:tabs>
              <w:jc w:val="center"/>
              <w:rPr>
                <w:sz w:val="24"/>
                <w:szCs w:val="24"/>
              </w:rPr>
            </w:pPr>
            <w:r w:rsidRPr="00396330">
              <w:rPr>
                <w:sz w:val="24"/>
                <w:szCs w:val="24"/>
              </w:rPr>
              <w:t>4</w:t>
            </w:r>
          </w:p>
        </w:tc>
        <w:tc>
          <w:tcPr>
            <w:tcW w:w="2246" w:type="pct"/>
            <w:tcMar>
              <w:left w:w="85" w:type="dxa"/>
              <w:right w:w="85" w:type="dxa"/>
            </w:tcMar>
            <w:vAlign w:val="center"/>
          </w:tcPr>
          <w:p w14:paraId="3340B0B8" w14:textId="77777777" w:rsidR="00396330" w:rsidRPr="00396330" w:rsidRDefault="00396330" w:rsidP="0029215B">
            <w:pPr>
              <w:tabs>
                <w:tab w:val="left" w:pos="1332"/>
              </w:tabs>
              <w:jc w:val="center"/>
              <w:rPr>
                <w:sz w:val="24"/>
                <w:szCs w:val="24"/>
              </w:rPr>
            </w:pPr>
            <w:r w:rsidRPr="00396330">
              <w:rPr>
                <w:sz w:val="24"/>
                <w:szCs w:val="24"/>
              </w:rPr>
              <w:t>25–30–35 слов</w:t>
            </w:r>
          </w:p>
        </w:tc>
        <w:tc>
          <w:tcPr>
            <w:tcW w:w="2359" w:type="pct"/>
            <w:tcMar>
              <w:left w:w="85" w:type="dxa"/>
              <w:right w:w="85" w:type="dxa"/>
            </w:tcMar>
            <w:vAlign w:val="center"/>
          </w:tcPr>
          <w:p w14:paraId="53C843E1" w14:textId="77777777" w:rsidR="00396330" w:rsidRPr="00396330" w:rsidRDefault="00396330" w:rsidP="0029215B">
            <w:pPr>
              <w:tabs>
                <w:tab w:val="left" w:pos="1332"/>
              </w:tabs>
              <w:jc w:val="center"/>
              <w:rPr>
                <w:sz w:val="24"/>
                <w:szCs w:val="24"/>
              </w:rPr>
            </w:pPr>
            <w:r w:rsidRPr="00396330">
              <w:rPr>
                <w:sz w:val="24"/>
                <w:szCs w:val="24"/>
              </w:rPr>
              <w:t>30–35–40 слов</w:t>
            </w:r>
          </w:p>
        </w:tc>
      </w:tr>
    </w:tbl>
    <w:p w14:paraId="07189B78" w14:textId="77777777" w:rsidR="00396330" w:rsidRPr="00396330" w:rsidRDefault="00396330" w:rsidP="0029215B">
      <w:pPr>
        <w:widowControl/>
        <w:autoSpaceDE/>
        <w:autoSpaceDN/>
        <w:jc w:val="right"/>
        <w:rPr>
          <w:rFonts w:eastAsiaTheme="minorHAnsi"/>
          <w:sz w:val="24"/>
          <w:szCs w:val="24"/>
        </w:rPr>
      </w:pPr>
    </w:p>
    <w:p w14:paraId="56110FE7" w14:textId="77777777" w:rsidR="00396330" w:rsidRPr="00396330" w:rsidRDefault="00396330" w:rsidP="0029215B">
      <w:pPr>
        <w:widowControl/>
        <w:autoSpaceDE/>
        <w:autoSpaceDN/>
        <w:jc w:val="right"/>
        <w:rPr>
          <w:rFonts w:eastAsiaTheme="minorHAnsi"/>
          <w:sz w:val="24"/>
          <w:szCs w:val="24"/>
        </w:rPr>
      </w:pPr>
      <w:r w:rsidRPr="00396330">
        <w:rPr>
          <w:rFonts w:eastAsiaTheme="minorHAnsi"/>
          <w:sz w:val="24"/>
          <w:szCs w:val="24"/>
        </w:rPr>
        <w:t>Таблица №10</w:t>
      </w:r>
    </w:p>
    <w:p w14:paraId="679BEB6E" w14:textId="77777777" w:rsidR="00396330" w:rsidRPr="00396330" w:rsidRDefault="00396330" w:rsidP="0029215B">
      <w:pPr>
        <w:tabs>
          <w:tab w:val="left" w:pos="907"/>
        </w:tabs>
        <w:jc w:val="center"/>
        <w:rPr>
          <w:sz w:val="24"/>
          <w:szCs w:val="24"/>
        </w:rPr>
      </w:pPr>
      <w:r w:rsidRPr="00396330">
        <w:rPr>
          <w:i/>
          <w:sz w:val="24"/>
          <w:szCs w:val="24"/>
        </w:rPr>
        <w:t>Критерии оценивания диктанта</w:t>
      </w:r>
    </w:p>
    <w:p w14:paraId="63A3C4FC" w14:textId="77777777" w:rsidR="00396330" w:rsidRPr="00396330" w:rsidRDefault="00396330" w:rsidP="0029215B">
      <w:pPr>
        <w:tabs>
          <w:tab w:val="left" w:pos="907"/>
        </w:tabs>
        <w:ind w:firstLine="709"/>
        <w:jc w:val="both"/>
        <w:rPr>
          <w:sz w:val="24"/>
          <w:szCs w:val="24"/>
        </w:rPr>
      </w:pPr>
    </w:p>
    <w:tbl>
      <w:tblPr>
        <w:tblStyle w:val="21"/>
        <w:tblW w:w="7938" w:type="dxa"/>
        <w:tblInd w:w="816" w:type="dxa"/>
        <w:tblLook w:val="04A0" w:firstRow="1" w:lastRow="0" w:firstColumn="1" w:lastColumn="0" w:noHBand="0" w:noVBand="1"/>
      </w:tblPr>
      <w:tblGrid>
        <w:gridCol w:w="1181"/>
        <w:gridCol w:w="6757"/>
      </w:tblGrid>
      <w:tr w:rsidR="00396330" w:rsidRPr="00396330" w14:paraId="16FA9768" w14:textId="77777777" w:rsidTr="00396330">
        <w:tc>
          <w:tcPr>
            <w:tcW w:w="1134" w:type="dxa"/>
          </w:tcPr>
          <w:p w14:paraId="1CC8D236"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Оценка</w:t>
            </w:r>
          </w:p>
        </w:tc>
        <w:tc>
          <w:tcPr>
            <w:tcW w:w="6487" w:type="dxa"/>
          </w:tcPr>
          <w:p w14:paraId="5F353336"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Критерии</w:t>
            </w:r>
          </w:p>
        </w:tc>
      </w:tr>
      <w:tr w:rsidR="00396330" w:rsidRPr="00396330" w14:paraId="0DB961A2" w14:textId="77777777" w:rsidTr="00396330">
        <w:tc>
          <w:tcPr>
            <w:tcW w:w="1134" w:type="dxa"/>
          </w:tcPr>
          <w:p w14:paraId="268F1CC4" w14:textId="77777777" w:rsidR="00396330" w:rsidRPr="00396330" w:rsidRDefault="00396330" w:rsidP="0029215B">
            <w:pPr>
              <w:widowControl/>
              <w:autoSpaceDE/>
              <w:autoSpaceDN/>
              <w:rPr>
                <w:rFonts w:eastAsiaTheme="minorHAnsi"/>
                <w:sz w:val="24"/>
                <w:szCs w:val="24"/>
              </w:rPr>
            </w:pPr>
            <w:r w:rsidRPr="00396330">
              <w:rPr>
                <w:rFonts w:eastAsiaTheme="minorHAnsi"/>
                <w:sz w:val="24"/>
                <w:szCs w:val="24"/>
              </w:rPr>
              <w:t>«5»</w:t>
            </w:r>
          </w:p>
        </w:tc>
        <w:tc>
          <w:tcPr>
            <w:tcW w:w="6487" w:type="dxa"/>
          </w:tcPr>
          <w:p w14:paraId="5B4F5694"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Аккуратное и орфографически грамотное письмо при наличии не более одной орфографической и одной пунктуационной ошибки и 2 поправок.</w:t>
            </w:r>
          </w:p>
        </w:tc>
      </w:tr>
      <w:tr w:rsidR="00396330" w:rsidRPr="00396330" w14:paraId="4D6ADB76" w14:textId="77777777" w:rsidTr="00396330">
        <w:tc>
          <w:tcPr>
            <w:tcW w:w="1134" w:type="dxa"/>
          </w:tcPr>
          <w:p w14:paraId="1BE32C9D" w14:textId="77777777" w:rsidR="00396330" w:rsidRPr="00396330" w:rsidRDefault="00396330" w:rsidP="0029215B">
            <w:pPr>
              <w:widowControl/>
              <w:autoSpaceDE/>
              <w:autoSpaceDN/>
              <w:rPr>
                <w:rFonts w:eastAsiaTheme="minorHAnsi"/>
                <w:sz w:val="24"/>
                <w:szCs w:val="24"/>
              </w:rPr>
            </w:pPr>
            <w:r w:rsidRPr="00396330">
              <w:rPr>
                <w:rFonts w:eastAsiaTheme="minorHAnsi"/>
                <w:sz w:val="24"/>
                <w:szCs w:val="24"/>
              </w:rPr>
              <w:t>«4»</w:t>
            </w:r>
          </w:p>
        </w:tc>
        <w:tc>
          <w:tcPr>
            <w:tcW w:w="6487" w:type="dxa"/>
          </w:tcPr>
          <w:p w14:paraId="753355AE"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Орфографически грамотное письмо при наличии не более 3 орфографических, 3 пунктуационных ошибок и 2 поправок.</w:t>
            </w:r>
          </w:p>
        </w:tc>
      </w:tr>
      <w:tr w:rsidR="00396330" w:rsidRPr="00396330" w14:paraId="65DD51EE" w14:textId="77777777" w:rsidTr="00396330">
        <w:tc>
          <w:tcPr>
            <w:tcW w:w="1134" w:type="dxa"/>
          </w:tcPr>
          <w:p w14:paraId="17722366" w14:textId="77777777" w:rsidR="00396330" w:rsidRPr="00396330" w:rsidRDefault="00396330" w:rsidP="0029215B">
            <w:pPr>
              <w:widowControl/>
              <w:autoSpaceDE/>
              <w:autoSpaceDN/>
              <w:rPr>
                <w:rFonts w:eastAsiaTheme="minorHAnsi"/>
                <w:sz w:val="24"/>
                <w:szCs w:val="24"/>
              </w:rPr>
            </w:pPr>
            <w:r w:rsidRPr="00396330">
              <w:rPr>
                <w:rFonts w:eastAsiaTheme="minorHAnsi"/>
                <w:sz w:val="24"/>
                <w:szCs w:val="24"/>
              </w:rPr>
              <w:t>«3»</w:t>
            </w:r>
          </w:p>
        </w:tc>
        <w:tc>
          <w:tcPr>
            <w:tcW w:w="6487" w:type="dxa"/>
          </w:tcPr>
          <w:p w14:paraId="10C4B841"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Аккуратное при незначительных помарках письмо при наличии не более 6 орфографических, 4 пунктуационных ошибок и 3 поправок.</w:t>
            </w:r>
          </w:p>
        </w:tc>
      </w:tr>
      <w:tr w:rsidR="00396330" w:rsidRPr="00396330" w14:paraId="0BBB990E" w14:textId="77777777" w:rsidTr="00396330">
        <w:tc>
          <w:tcPr>
            <w:tcW w:w="1134" w:type="dxa"/>
          </w:tcPr>
          <w:p w14:paraId="769CF9C4" w14:textId="77777777" w:rsidR="00396330" w:rsidRPr="00396330" w:rsidRDefault="00396330" w:rsidP="0029215B">
            <w:pPr>
              <w:widowControl/>
              <w:autoSpaceDE/>
              <w:autoSpaceDN/>
              <w:rPr>
                <w:rFonts w:eastAsiaTheme="minorHAnsi"/>
                <w:sz w:val="24"/>
                <w:szCs w:val="24"/>
              </w:rPr>
            </w:pPr>
            <w:r w:rsidRPr="00396330">
              <w:rPr>
                <w:rFonts w:eastAsiaTheme="minorHAnsi"/>
                <w:sz w:val="24"/>
                <w:szCs w:val="24"/>
              </w:rPr>
              <w:t>«2»</w:t>
            </w:r>
          </w:p>
        </w:tc>
        <w:tc>
          <w:tcPr>
            <w:tcW w:w="6487" w:type="dxa"/>
          </w:tcPr>
          <w:p w14:paraId="7F26BA07"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В диктанте более 6 орфографических и 4 пунктуационных ошибок и более 3 поправок.</w:t>
            </w:r>
          </w:p>
        </w:tc>
      </w:tr>
    </w:tbl>
    <w:p w14:paraId="62F16E76" w14:textId="77777777" w:rsidR="0029215B" w:rsidRDefault="0029215B" w:rsidP="0029215B">
      <w:pPr>
        <w:widowControl/>
        <w:autoSpaceDE/>
        <w:autoSpaceDN/>
        <w:rPr>
          <w:rFonts w:eastAsiaTheme="minorHAnsi"/>
          <w:b/>
          <w:sz w:val="24"/>
          <w:szCs w:val="24"/>
        </w:rPr>
      </w:pPr>
    </w:p>
    <w:p w14:paraId="36EB60F7" w14:textId="48EDB97B" w:rsidR="00396330" w:rsidRPr="00396330" w:rsidRDefault="00396330" w:rsidP="0029215B">
      <w:pPr>
        <w:widowControl/>
        <w:autoSpaceDE/>
        <w:autoSpaceDN/>
        <w:rPr>
          <w:rFonts w:eastAsiaTheme="minorHAnsi"/>
          <w:sz w:val="24"/>
          <w:szCs w:val="24"/>
        </w:rPr>
      </w:pPr>
      <w:r w:rsidRPr="00396330">
        <w:rPr>
          <w:rFonts w:eastAsiaTheme="minorHAnsi"/>
          <w:b/>
          <w:sz w:val="24"/>
          <w:szCs w:val="24"/>
        </w:rPr>
        <w:t xml:space="preserve">д) обучающие изложения </w:t>
      </w:r>
      <w:r w:rsidRPr="00396330">
        <w:rPr>
          <w:rFonts w:eastAsiaTheme="minorHAnsi"/>
          <w:sz w:val="24"/>
          <w:szCs w:val="24"/>
        </w:rPr>
        <w:t>(для обучающихся с высоким уровнем подготовки)</w:t>
      </w:r>
    </w:p>
    <w:p w14:paraId="65D09270" w14:textId="77777777" w:rsidR="007469B0" w:rsidRDefault="007469B0" w:rsidP="0029215B">
      <w:pPr>
        <w:widowControl/>
        <w:autoSpaceDE/>
        <w:autoSpaceDN/>
        <w:jc w:val="right"/>
        <w:rPr>
          <w:rFonts w:eastAsiaTheme="minorHAnsi"/>
          <w:sz w:val="24"/>
          <w:szCs w:val="24"/>
        </w:rPr>
      </w:pPr>
    </w:p>
    <w:p w14:paraId="7EF3A404" w14:textId="150116B3" w:rsidR="00396330" w:rsidRPr="00396330" w:rsidRDefault="00396330" w:rsidP="0029215B">
      <w:pPr>
        <w:widowControl/>
        <w:autoSpaceDE/>
        <w:autoSpaceDN/>
        <w:jc w:val="right"/>
        <w:rPr>
          <w:rFonts w:eastAsiaTheme="minorHAnsi"/>
          <w:sz w:val="24"/>
          <w:szCs w:val="24"/>
        </w:rPr>
      </w:pPr>
      <w:r w:rsidRPr="00396330">
        <w:rPr>
          <w:rFonts w:eastAsiaTheme="minorHAnsi"/>
          <w:sz w:val="24"/>
          <w:szCs w:val="24"/>
        </w:rPr>
        <w:t>Таблица №11</w:t>
      </w:r>
    </w:p>
    <w:p w14:paraId="63E827CF" w14:textId="77777777" w:rsidR="00396330" w:rsidRPr="00396330" w:rsidRDefault="00396330" w:rsidP="0029215B">
      <w:pPr>
        <w:widowControl/>
        <w:autoSpaceDE/>
        <w:autoSpaceDN/>
        <w:jc w:val="center"/>
        <w:rPr>
          <w:rFonts w:eastAsiaTheme="minorHAnsi"/>
          <w:sz w:val="24"/>
          <w:szCs w:val="24"/>
        </w:rPr>
      </w:pPr>
      <w:r w:rsidRPr="00396330">
        <w:rPr>
          <w:rFonts w:eastAsiaTheme="minorHAnsi"/>
          <w:i/>
          <w:sz w:val="24"/>
          <w:szCs w:val="24"/>
        </w:rPr>
        <w:t xml:space="preserve">Объем текстов для изложений </w:t>
      </w:r>
    </w:p>
    <w:tbl>
      <w:tblPr>
        <w:tblStyle w:val="TableNormal1"/>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3800"/>
        <w:gridCol w:w="3368"/>
      </w:tblGrid>
      <w:tr w:rsidR="00396330" w:rsidRPr="00396330" w14:paraId="628ADE59" w14:textId="77777777" w:rsidTr="00396330">
        <w:trPr>
          <w:trHeight w:val="284"/>
        </w:trPr>
        <w:tc>
          <w:tcPr>
            <w:tcW w:w="402" w:type="pct"/>
            <w:tcMar>
              <w:left w:w="85" w:type="dxa"/>
              <w:right w:w="85" w:type="dxa"/>
            </w:tcMar>
            <w:vAlign w:val="center"/>
          </w:tcPr>
          <w:p w14:paraId="5C4C21DD" w14:textId="77777777" w:rsidR="00396330" w:rsidRPr="00396330" w:rsidRDefault="00396330" w:rsidP="0029215B">
            <w:pPr>
              <w:tabs>
                <w:tab w:val="left" w:pos="1332"/>
              </w:tabs>
              <w:jc w:val="center"/>
              <w:rPr>
                <w:sz w:val="24"/>
                <w:szCs w:val="24"/>
              </w:rPr>
            </w:pPr>
            <w:r w:rsidRPr="00396330">
              <w:rPr>
                <w:sz w:val="24"/>
                <w:szCs w:val="24"/>
              </w:rPr>
              <w:t>Класс</w:t>
            </w:r>
          </w:p>
        </w:tc>
        <w:tc>
          <w:tcPr>
            <w:tcW w:w="2435" w:type="pct"/>
            <w:tcMar>
              <w:left w:w="85" w:type="dxa"/>
              <w:right w:w="85" w:type="dxa"/>
            </w:tcMar>
            <w:vAlign w:val="center"/>
          </w:tcPr>
          <w:p w14:paraId="6FBC0A2D" w14:textId="77777777" w:rsidR="00396330" w:rsidRPr="00396330" w:rsidRDefault="00396330" w:rsidP="0029215B">
            <w:pPr>
              <w:tabs>
                <w:tab w:val="left" w:pos="1332"/>
              </w:tabs>
              <w:jc w:val="center"/>
              <w:rPr>
                <w:sz w:val="24"/>
                <w:szCs w:val="24"/>
                <w:lang w:val="ru-RU"/>
              </w:rPr>
            </w:pPr>
            <w:r w:rsidRPr="00396330">
              <w:rPr>
                <w:sz w:val="24"/>
                <w:szCs w:val="24"/>
                <w:lang w:val="ru-RU"/>
              </w:rPr>
              <w:t>Организации образования</w:t>
            </w:r>
            <w:r w:rsidRPr="00396330">
              <w:rPr>
                <w:sz w:val="24"/>
                <w:szCs w:val="24"/>
                <w:lang w:val="ru-RU"/>
              </w:rPr>
              <w:br/>
              <w:t xml:space="preserve">с </w:t>
            </w:r>
            <w:r w:rsidRPr="00396330">
              <w:rPr>
                <w:b/>
                <w:sz w:val="24"/>
                <w:szCs w:val="24"/>
                <w:lang w:val="ru-RU"/>
              </w:rPr>
              <w:t>молдавским языком</w:t>
            </w:r>
            <w:r w:rsidRPr="00396330">
              <w:rPr>
                <w:sz w:val="24"/>
                <w:szCs w:val="24"/>
                <w:lang w:val="ru-RU"/>
              </w:rPr>
              <w:t xml:space="preserve"> обучения</w:t>
            </w:r>
          </w:p>
        </w:tc>
        <w:tc>
          <w:tcPr>
            <w:tcW w:w="2163" w:type="pct"/>
            <w:tcMar>
              <w:left w:w="85" w:type="dxa"/>
              <w:right w:w="85" w:type="dxa"/>
            </w:tcMar>
            <w:vAlign w:val="center"/>
          </w:tcPr>
          <w:p w14:paraId="1BDF59F5" w14:textId="77777777" w:rsidR="00396330" w:rsidRPr="00396330" w:rsidRDefault="00396330" w:rsidP="0029215B">
            <w:pPr>
              <w:tabs>
                <w:tab w:val="left" w:pos="1332"/>
              </w:tabs>
              <w:jc w:val="center"/>
              <w:rPr>
                <w:sz w:val="24"/>
                <w:szCs w:val="24"/>
                <w:lang w:val="ru-RU"/>
              </w:rPr>
            </w:pPr>
            <w:r w:rsidRPr="00396330">
              <w:rPr>
                <w:sz w:val="24"/>
                <w:szCs w:val="24"/>
                <w:lang w:val="ru-RU"/>
              </w:rPr>
              <w:t>Организации образования</w:t>
            </w:r>
            <w:r w:rsidRPr="00396330">
              <w:rPr>
                <w:sz w:val="24"/>
                <w:szCs w:val="24"/>
                <w:lang w:val="ru-RU"/>
              </w:rPr>
              <w:br/>
              <w:t xml:space="preserve">с </w:t>
            </w:r>
            <w:r w:rsidRPr="00396330">
              <w:rPr>
                <w:b/>
                <w:sz w:val="24"/>
                <w:szCs w:val="24"/>
                <w:lang w:val="ru-RU"/>
              </w:rPr>
              <w:t>украинским языком</w:t>
            </w:r>
            <w:r w:rsidRPr="00396330">
              <w:rPr>
                <w:sz w:val="24"/>
                <w:szCs w:val="24"/>
                <w:lang w:val="ru-RU"/>
              </w:rPr>
              <w:t xml:space="preserve"> обучения</w:t>
            </w:r>
          </w:p>
        </w:tc>
      </w:tr>
      <w:tr w:rsidR="00396330" w:rsidRPr="00396330" w14:paraId="465FBB24" w14:textId="77777777" w:rsidTr="00396330">
        <w:trPr>
          <w:trHeight w:val="284"/>
        </w:trPr>
        <w:tc>
          <w:tcPr>
            <w:tcW w:w="402" w:type="pct"/>
            <w:tcMar>
              <w:left w:w="85" w:type="dxa"/>
              <w:right w:w="85" w:type="dxa"/>
            </w:tcMar>
            <w:vAlign w:val="center"/>
          </w:tcPr>
          <w:p w14:paraId="0480EE14" w14:textId="77777777" w:rsidR="00396330" w:rsidRPr="00396330" w:rsidRDefault="00396330" w:rsidP="0029215B">
            <w:pPr>
              <w:tabs>
                <w:tab w:val="left" w:pos="1332"/>
              </w:tabs>
              <w:jc w:val="center"/>
              <w:rPr>
                <w:sz w:val="24"/>
                <w:szCs w:val="24"/>
              </w:rPr>
            </w:pPr>
            <w:r w:rsidRPr="00396330">
              <w:rPr>
                <w:sz w:val="24"/>
                <w:szCs w:val="24"/>
              </w:rPr>
              <w:t>2</w:t>
            </w:r>
          </w:p>
        </w:tc>
        <w:tc>
          <w:tcPr>
            <w:tcW w:w="2435" w:type="pct"/>
            <w:tcMar>
              <w:left w:w="85" w:type="dxa"/>
              <w:right w:w="85" w:type="dxa"/>
            </w:tcMar>
            <w:vAlign w:val="center"/>
          </w:tcPr>
          <w:p w14:paraId="613A1E66" w14:textId="77777777" w:rsidR="00396330" w:rsidRPr="00396330" w:rsidRDefault="00396330" w:rsidP="0029215B">
            <w:pPr>
              <w:tabs>
                <w:tab w:val="left" w:pos="1332"/>
              </w:tabs>
              <w:jc w:val="center"/>
              <w:rPr>
                <w:sz w:val="24"/>
                <w:szCs w:val="24"/>
              </w:rPr>
            </w:pPr>
            <w:r w:rsidRPr="00396330">
              <w:rPr>
                <w:sz w:val="24"/>
                <w:szCs w:val="24"/>
              </w:rPr>
              <w:t>20–30 слов</w:t>
            </w:r>
          </w:p>
        </w:tc>
        <w:tc>
          <w:tcPr>
            <w:tcW w:w="2163" w:type="pct"/>
            <w:tcMar>
              <w:left w:w="85" w:type="dxa"/>
              <w:right w:w="85" w:type="dxa"/>
            </w:tcMar>
            <w:vAlign w:val="center"/>
          </w:tcPr>
          <w:p w14:paraId="0DAD248C" w14:textId="77777777" w:rsidR="00396330" w:rsidRPr="00396330" w:rsidRDefault="00396330" w:rsidP="0029215B">
            <w:pPr>
              <w:tabs>
                <w:tab w:val="left" w:pos="1332"/>
              </w:tabs>
              <w:jc w:val="center"/>
              <w:rPr>
                <w:sz w:val="24"/>
                <w:szCs w:val="24"/>
              </w:rPr>
            </w:pPr>
            <w:r w:rsidRPr="00396330">
              <w:rPr>
                <w:sz w:val="24"/>
                <w:szCs w:val="24"/>
              </w:rPr>
              <w:t>30–40 слов</w:t>
            </w:r>
          </w:p>
        </w:tc>
      </w:tr>
      <w:tr w:rsidR="00396330" w:rsidRPr="00396330" w14:paraId="2521CD7D" w14:textId="77777777" w:rsidTr="00396330">
        <w:trPr>
          <w:trHeight w:val="284"/>
        </w:trPr>
        <w:tc>
          <w:tcPr>
            <w:tcW w:w="402" w:type="pct"/>
            <w:tcMar>
              <w:left w:w="85" w:type="dxa"/>
              <w:right w:w="85" w:type="dxa"/>
            </w:tcMar>
            <w:vAlign w:val="center"/>
          </w:tcPr>
          <w:p w14:paraId="619B3B54" w14:textId="77777777" w:rsidR="00396330" w:rsidRPr="00396330" w:rsidRDefault="00396330" w:rsidP="0029215B">
            <w:pPr>
              <w:tabs>
                <w:tab w:val="left" w:pos="1332"/>
              </w:tabs>
              <w:jc w:val="center"/>
              <w:rPr>
                <w:sz w:val="24"/>
                <w:szCs w:val="24"/>
              </w:rPr>
            </w:pPr>
            <w:r w:rsidRPr="00396330">
              <w:rPr>
                <w:sz w:val="24"/>
                <w:szCs w:val="24"/>
              </w:rPr>
              <w:t>3</w:t>
            </w:r>
          </w:p>
        </w:tc>
        <w:tc>
          <w:tcPr>
            <w:tcW w:w="2435" w:type="pct"/>
            <w:tcMar>
              <w:left w:w="85" w:type="dxa"/>
              <w:right w:w="85" w:type="dxa"/>
            </w:tcMar>
            <w:vAlign w:val="center"/>
          </w:tcPr>
          <w:p w14:paraId="1B3FEAE5" w14:textId="77777777" w:rsidR="00396330" w:rsidRPr="00396330" w:rsidRDefault="00396330" w:rsidP="0029215B">
            <w:pPr>
              <w:tabs>
                <w:tab w:val="left" w:pos="1332"/>
              </w:tabs>
              <w:jc w:val="center"/>
              <w:rPr>
                <w:sz w:val="24"/>
                <w:szCs w:val="24"/>
              </w:rPr>
            </w:pPr>
            <w:r w:rsidRPr="00396330">
              <w:rPr>
                <w:sz w:val="24"/>
                <w:szCs w:val="24"/>
              </w:rPr>
              <w:t>30–35 слов</w:t>
            </w:r>
          </w:p>
        </w:tc>
        <w:tc>
          <w:tcPr>
            <w:tcW w:w="2163" w:type="pct"/>
            <w:tcMar>
              <w:left w:w="85" w:type="dxa"/>
              <w:right w:w="85" w:type="dxa"/>
            </w:tcMar>
            <w:vAlign w:val="center"/>
          </w:tcPr>
          <w:p w14:paraId="7E2323D0" w14:textId="77777777" w:rsidR="00396330" w:rsidRPr="00396330" w:rsidRDefault="00396330" w:rsidP="0029215B">
            <w:pPr>
              <w:tabs>
                <w:tab w:val="left" w:pos="1332"/>
              </w:tabs>
              <w:jc w:val="center"/>
              <w:rPr>
                <w:sz w:val="24"/>
                <w:szCs w:val="24"/>
              </w:rPr>
            </w:pPr>
            <w:r w:rsidRPr="00396330">
              <w:rPr>
                <w:sz w:val="24"/>
                <w:szCs w:val="24"/>
              </w:rPr>
              <w:t>40–45 слов</w:t>
            </w:r>
          </w:p>
        </w:tc>
      </w:tr>
      <w:tr w:rsidR="00396330" w:rsidRPr="00396330" w14:paraId="5698B01F" w14:textId="77777777" w:rsidTr="00396330">
        <w:trPr>
          <w:trHeight w:val="284"/>
        </w:trPr>
        <w:tc>
          <w:tcPr>
            <w:tcW w:w="402" w:type="pct"/>
            <w:tcMar>
              <w:left w:w="85" w:type="dxa"/>
              <w:right w:w="85" w:type="dxa"/>
            </w:tcMar>
            <w:vAlign w:val="center"/>
          </w:tcPr>
          <w:p w14:paraId="1CD4EFAE" w14:textId="77777777" w:rsidR="00396330" w:rsidRPr="00396330" w:rsidRDefault="00396330" w:rsidP="0029215B">
            <w:pPr>
              <w:tabs>
                <w:tab w:val="left" w:pos="1332"/>
              </w:tabs>
              <w:jc w:val="center"/>
              <w:rPr>
                <w:sz w:val="24"/>
                <w:szCs w:val="24"/>
              </w:rPr>
            </w:pPr>
            <w:r w:rsidRPr="00396330">
              <w:rPr>
                <w:sz w:val="24"/>
                <w:szCs w:val="24"/>
              </w:rPr>
              <w:t>4</w:t>
            </w:r>
          </w:p>
        </w:tc>
        <w:tc>
          <w:tcPr>
            <w:tcW w:w="2435" w:type="pct"/>
            <w:tcMar>
              <w:left w:w="85" w:type="dxa"/>
              <w:right w:w="85" w:type="dxa"/>
            </w:tcMar>
            <w:vAlign w:val="center"/>
          </w:tcPr>
          <w:p w14:paraId="2FFBB3B0" w14:textId="77777777" w:rsidR="00396330" w:rsidRPr="00396330" w:rsidRDefault="00396330" w:rsidP="0029215B">
            <w:pPr>
              <w:tabs>
                <w:tab w:val="left" w:pos="1332"/>
              </w:tabs>
              <w:jc w:val="center"/>
              <w:rPr>
                <w:sz w:val="24"/>
                <w:szCs w:val="24"/>
              </w:rPr>
            </w:pPr>
            <w:r w:rsidRPr="00396330">
              <w:rPr>
                <w:sz w:val="24"/>
                <w:szCs w:val="24"/>
              </w:rPr>
              <w:t>30–35 слов</w:t>
            </w:r>
          </w:p>
        </w:tc>
        <w:tc>
          <w:tcPr>
            <w:tcW w:w="2163" w:type="pct"/>
            <w:tcMar>
              <w:left w:w="85" w:type="dxa"/>
              <w:right w:w="85" w:type="dxa"/>
            </w:tcMar>
            <w:vAlign w:val="center"/>
          </w:tcPr>
          <w:p w14:paraId="662939BB" w14:textId="77777777" w:rsidR="00396330" w:rsidRPr="00396330" w:rsidRDefault="00396330" w:rsidP="0029215B">
            <w:pPr>
              <w:tabs>
                <w:tab w:val="left" w:pos="1332"/>
              </w:tabs>
              <w:jc w:val="center"/>
              <w:rPr>
                <w:sz w:val="24"/>
                <w:szCs w:val="24"/>
              </w:rPr>
            </w:pPr>
            <w:r w:rsidRPr="00396330">
              <w:rPr>
                <w:sz w:val="24"/>
                <w:szCs w:val="24"/>
              </w:rPr>
              <w:t>40–45 слов</w:t>
            </w:r>
          </w:p>
        </w:tc>
      </w:tr>
    </w:tbl>
    <w:p w14:paraId="5047FE2E" w14:textId="77777777" w:rsidR="00D14A9B" w:rsidRDefault="00D14A9B" w:rsidP="0029215B">
      <w:pPr>
        <w:widowControl/>
        <w:autoSpaceDE/>
        <w:autoSpaceDN/>
        <w:jc w:val="right"/>
        <w:rPr>
          <w:rFonts w:eastAsiaTheme="minorHAnsi"/>
          <w:sz w:val="24"/>
          <w:szCs w:val="24"/>
        </w:rPr>
      </w:pPr>
    </w:p>
    <w:p w14:paraId="1196846E" w14:textId="305F3A30" w:rsidR="00396330" w:rsidRPr="00396330" w:rsidRDefault="00396330" w:rsidP="0029215B">
      <w:pPr>
        <w:widowControl/>
        <w:autoSpaceDE/>
        <w:autoSpaceDN/>
        <w:jc w:val="right"/>
        <w:rPr>
          <w:rFonts w:eastAsiaTheme="minorHAnsi"/>
          <w:sz w:val="24"/>
          <w:szCs w:val="24"/>
        </w:rPr>
      </w:pPr>
      <w:r w:rsidRPr="00396330">
        <w:rPr>
          <w:rFonts w:eastAsiaTheme="minorHAnsi"/>
          <w:sz w:val="24"/>
          <w:szCs w:val="24"/>
        </w:rPr>
        <w:t>Таблица №12</w:t>
      </w:r>
    </w:p>
    <w:p w14:paraId="56632D7A" w14:textId="77777777" w:rsidR="00396330" w:rsidRPr="00396330" w:rsidRDefault="00396330" w:rsidP="0029215B">
      <w:pPr>
        <w:widowControl/>
        <w:autoSpaceDE/>
        <w:autoSpaceDN/>
        <w:jc w:val="center"/>
        <w:rPr>
          <w:rFonts w:eastAsiaTheme="minorHAnsi"/>
          <w:i/>
          <w:sz w:val="24"/>
          <w:szCs w:val="24"/>
        </w:rPr>
      </w:pPr>
      <w:r w:rsidRPr="00396330">
        <w:rPr>
          <w:rFonts w:eastAsiaTheme="minorHAnsi"/>
          <w:i/>
          <w:sz w:val="24"/>
          <w:szCs w:val="24"/>
        </w:rPr>
        <w:t>Критерии оценивания изложения</w:t>
      </w:r>
    </w:p>
    <w:tbl>
      <w:tblPr>
        <w:tblStyle w:val="21"/>
        <w:tblW w:w="7938" w:type="dxa"/>
        <w:tblInd w:w="816" w:type="dxa"/>
        <w:tblLook w:val="04A0" w:firstRow="1" w:lastRow="0" w:firstColumn="1" w:lastColumn="0" w:noHBand="0" w:noVBand="1"/>
      </w:tblPr>
      <w:tblGrid>
        <w:gridCol w:w="1104"/>
        <w:gridCol w:w="6834"/>
      </w:tblGrid>
      <w:tr w:rsidR="00396330" w:rsidRPr="00396330" w14:paraId="290E67F6" w14:textId="77777777" w:rsidTr="00396330">
        <w:tc>
          <w:tcPr>
            <w:tcW w:w="1134" w:type="dxa"/>
          </w:tcPr>
          <w:p w14:paraId="35D48008"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Оценка</w:t>
            </w:r>
          </w:p>
        </w:tc>
        <w:tc>
          <w:tcPr>
            <w:tcW w:w="8044" w:type="dxa"/>
          </w:tcPr>
          <w:p w14:paraId="34407D29"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Критерии</w:t>
            </w:r>
          </w:p>
        </w:tc>
      </w:tr>
      <w:tr w:rsidR="00396330" w:rsidRPr="00396330" w14:paraId="3E5912E1" w14:textId="77777777" w:rsidTr="00396330">
        <w:tc>
          <w:tcPr>
            <w:tcW w:w="1134" w:type="dxa"/>
          </w:tcPr>
          <w:p w14:paraId="28B70895"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«5»</w:t>
            </w:r>
          </w:p>
        </w:tc>
        <w:tc>
          <w:tcPr>
            <w:tcW w:w="8044" w:type="dxa"/>
          </w:tcPr>
          <w:p w14:paraId="10D10929"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Достаточно связное, в основном правильное изложение содержания текста при наличии 2–1 случая неправильного по смыслу употребления слов, а также при 2–1 ошибке в правописании.</w:t>
            </w:r>
          </w:p>
        </w:tc>
      </w:tr>
      <w:tr w:rsidR="00396330" w:rsidRPr="00396330" w14:paraId="086E2A26" w14:textId="77777777" w:rsidTr="00396330">
        <w:tc>
          <w:tcPr>
            <w:tcW w:w="1134" w:type="dxa"/>
          </w:tcPr>
          <w:p w14:paraId="7A362949"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«4»</w:t>
            </w:r>
          </w:p>
        </w:tc>
        <w:tc>
          <w:tcPr>
            <w:tcW w:w="8044" w:type="dxa"/>
          </w:tcPr>
          <w:p w14:paraId="0ADAD6C6"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Достаточно полное, связное и в основном правильное изложение текста при наличии не более 3 случаев неправильного по смыслу употребления слов, а также не более 4 ошибок в правописании.</w:t>
            </w:r>
          </w:p>
        </w:tc>
      </w:tr>
      <w:tr w:rsidR="00396330" w:rsidRPr="00396330" w14:paraId="54B2511A" w14:textId="77777777" w:rsidTr="00396330">
        <w:tc>
          <w:tcPr>
            <w:tcW w:w="1134" w:type="dxa"/>
          </w:tcPr>
          <w:p w14:paraId="05539A79"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lastRenderedPageBreak/>
              <w:t>«3»</w:t>
            </w:r>
          </w:p>
        </w:tc>
        <w:tc>
          <w:tcPr>
            <w:tcW w:w="8044" w:type="dxa"/>
          </w:tcPr>
          <w:p w14:paraId="7359BCF1"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В изложении недостаточно полно и правильно передано содержание текста при наличии не более 4 случаев неправильного по смыслу употребления слов, а также не более 6 ошибок в правописании.</w:t>
            </w:r>
          </w:p>
        </w:tc>
      </w:tr>
      <w:tr w:rsidR="00396330" w:rsidRPr="00396330" w14:paraId="35D4D571" w14:textId="77777777" w:rsidTr="00396330">
        <w:tc>
          <w:tcPr>
            <w:tcW w:w="1134" w:type="dxa"/>
          </w:tcPr>
          <w:p w14:paraId="57DE2D7B"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«2»</w:t>
            </w:r>
          </w:p>
        </w:tc>
        <w:tc>
          <w:tcPr>
            <w:tcW w:w="8044" w:type="dxa"/>
          </w:tcPr>
          <w:p w14:paraId="0183BC20"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В работе более 4 случаев неправильного по смыслу употребления слов и более 6 ошибок в правописании.</w:t>
            </w:r>
          </w:p>
        </w:tc>
      </w:tr>
    </w:tbl>
    <w:p w14:paraId="410D2446" w14:textId="77777777" w:rsidR="00396330" w:rsidRPr="00396330" w:rsidRDefault="00396330" w:rsidP="0029215B">
      <w:pPr>
        <w:tabs>
          <w:tab w:val="left" w:pos="907"/>
        </w:tabs>
        <w:ind w:firstLine="709"/>
        <w:jc w:val="both"/>
        <w:rPr>
          <w:rFonts w:eastAsiaTheme="minorHAnsi"/>
          <w:sz w:val="24"/>
          <w:szCs w:val="24"/>
        </w:rPr>
      </w:pPr>
    </w:p>
    <w:p w14:paraId="303556AA" w14:textId="77777777" w:rsidR="00396330" w:rsidRPr="00396330" w:rsidRDefault="00396330" w:rsidP="0029215B">
      <w:pPr>
        <w:widowControl/>
        <w:autoSpaceDE/>
        <w:autoSpaceDN/>
        <w:ind w:firstLine="284"/>
        <w:rPr>
          <w:rFonts w:eastAsiaTheme="minorHAnsi"/>
          <w:sz w:val="24"/>
          <w:szCs w:val="24"/>
        </w:rPr>
      </w:pPr>
      <w:r w:rsidRPr="00396330">
        <w:rPr>
          <w:rFonts w:eastAsiaTheme="minorHAnsi"/>
          <w:b/>
          <w:sz w:val="24"/>
          <w:szCs w:val="24"/>
        </w:rPr>
        <w:t>е) обучающие сочинения</w:t>
      </w:r>
      <w:r w:rsidRPr="00396330">
        <w:rPr>
          <w:rFonts w:eastAsiaTheme="minorHAnsi"/>
          <w:sz w:val="24"/>
          <w:szCs w:val="24"/>
        </w:rPr>
        <w:t xml:space="preserve"> (для обучающихся с высоким уровнем подготовки)</w:t>
      </w:r>
    </w:p>
    <w:p w14:paraId="297A4CC6" w14:textId="77777777" w:rsidR="00CA7B03" w:rsidRDefault="00CA7B03" w:rsidP="0029215B">
      <w:pPr>
        <w:widowControl/>
        <w:autoSpaceDE/>
        <w:autoSpaceDN/>
        <w:jc w:val="right"/>
        <w:rPr>
          <w:rFonts w:eastAsiaTheme="minorHAnsi"/>
          <w:sz w:val="24"/>
          <w:szCs w:val="24"/>
        </w:rPr>
      </w:pPr>
    </w:p>
    <w:p w14:paraId="0BCEF71F" w14:textId="03A9F074" w:rsidR="00396330" w:rsidRPr="00396330" w:rsidRDefault="00396330" w:rsidP="0029215B">
      <w:pPr>
        <w:widowControl/>
        <w:autoSpaceDE/>
        <w:autoSpaceDN/>
        <w:jc w:val="right"/>
        <w:rPr>
          <w:rFonts w:eastAsiaTheme="minorHAnsi"/>
          <w:sz w:val="24"/>
          <w:szCs w:val="24"/>
        </w:rPr>
      </w:pPr>
      <w:r w:rsidRPr="00396330">
        <w:rPr>
          <w:rFonts w:eastAsiaTheme="minorHAnsi"/>
          <w:sz w:val="24"/>
          <w:szCs w:val="24"/>
        </w:rPr>
        <w:t>Таблица №13</w:t>
      </w:r>
    </w:p>
    <w:p w14:paraId="5E724A8E" w14:textId="4952E7F3" w:rsidR="00396330" w:rsidRPr="00396330" w:rsidRDefault="00396330" w:rsidP="0029215B">
      <w:pPr>
        <w:widowControl/>
        <w:autoSpaceDE/>
        <w:autoSpaceDN/>
        <w:ind w:firstLine="284"/>
        <w:jc w:val="center"/>
        <w:rPr>
          <w:rFonts w:eastAsiaTheme="minorHAnsi"/>
          <w:sz w:val="24"/>
          <w:szCs w:val="24"/>
        </w:rPr>
      </w:pPr>
      <w:r w:rsidRPr="00396330">
        <w:rPr>
          <w:rFonts w:eastAsiaTheme="minorHAnsi"/>
          <w:i/>
          <w:sz w:val="24"/>
          <w:szCs w:val="24"/>
        </w:rPr>
        <w:t>Объем сочинения</w:t>
      </w:r>
    </w:p>
    <w:tbl>
      <w:tblPr>
        <w:tblStyle w:val="TableNormal1"/>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3857"/>
        <w:gridCol w:w="3311"/>
      </w:tblGrid>
      <w:tr w:rsidR="00396330" w:rsidRPr="00396330" w14:paraId="4C57986A" w14:textId="77777777" w:rsidTr="00D14A9B">
        <w:trPr>
          <w:trHeight w:val="284"/>
        </w:trPr>
        <w:tc>
          <w:tcPr>
            <w:tcW w:w="396" w:type="pct"/>
            <w:tcMar>
              <w:left w:w="85" w:type="dxa"/>
              <w:right w:w="85" w:type="dxa"/>
            </w:tcMar>
            <w:vAlign w:val="center"/>
          </w:tcPr>
          <w:p w14:paraId="61A3109C" w14:textId="77777777" w:rsidR="00396330" w:rsidRPr="00396330" w:rsidRDefault="00396330" w:rsidP="0029215B">
            <w:pPr>
              <w:tabs>
                <w:tab w:val="left" w:pos="1332"/>
              </w:tabs>
              <w:jc w:val="center"/>
              <w:rPr>
                <w:sz w:val="24"/>
                <w:szCs w:val="24"/>
              </w:rPr>
            </w:pPr>
            <w:r w:rsidRPr="00396330">
              <w:rPr>
                <w:sz w:val="24"/>
                <w:szCs w:val="24"/>
              </w:rPr>
              <w:t>Класс</w:t>
            </w:r>
          </w:p>
        </w:tc>
        <w:tc>
          <w:tcPr>
            <w:tcW w:w="2474" w:type="pct"/>
            <w:tcMar>
              <w:left w:w="85" w:type="dxa"/>
              <w:right w:w="85" w:type="dxa"/>
            </w:tcMar>
          </w:tcPr>
          <w:p w14:paraId="47C12782" w14:textId="77777777" w:rsidR="00396330" w:rsidRPr="00396330" w:rsidRDefault="00396330" w:rsidP="0029215B">
            <w:pPr>
              <w:tabs>
                <w:tab w:val="left" w:pos="1332"/>
              </w:tabs>
              <w:jc w:val="center"/>
              <w:rPr>
                <w:sz w:val="24"/>
                <w:szCs w:val="24"/>
                <w:lang w:val="ru-RU"/>
              </w:rPr>
            </w:pPr>
            <w:r w:rsidRPr="00396330">
              <w:rPr>
                <w:sz w:val="24"/>
                <w:szCs w:val="24"/>
                <w:lang w:val="ru-RU"/>
              </w:rPr>
              <w:t>Организации образования</w:t>
            </w:r>
            <w:r w:rsidRPr="00396330">
              <w:rPr>
                <w:sz w:val="24"/>
                <w:szCs w:val="24"/>
                <w:lang w:val="ru-RU"/>
              </w:rPr>
              <w:br/>
              <w:t xml:space="preserve">с </w:t>
            </w:r>
            <w:r w:rsidRPr="00396330">
              <w:rPr>
                <w:b/>
                <w:sz w:val="24"/>
                <w:szCs w:val="24"/>
                <w:lang w:val="ru-RU"/>
              </w:rPr>
              <w:t>молдавским языком</w:t>
            </w:r>
            <w:r w:rsidRPr="00396330">
              <w:rPr>
                <w:sz w:val="24"/>
                <w:szCs w:val="24"/>
                <w:lang w:val="ru-RU"/>
              </w:rPr>
              <w:t xml:space="preserve"> обучения</w:t>
            </w:r>
          </w:p>
        </w:tc>
        <w:tc>
          <w:tcPr>
            <w:tcW w:w="2130" w:type="pct"/>
            <w:tcMar>
              <w:left w:w="85" w:type="dxa"/>
              <w:right w:w="85" w:type="dxa"/>
            </w:tcMar>
          </w:tcPr>
          <w:p w14:paraId="58158336" w14:textId="77777777" w:rsidR="00396330" w:rsidRPr="00396330" w:rsidRDefault="00396330" w:rsidP="0029215B">
            <w:pPr>
              <w:tabs>
                <w:tab w:val="left" w:pos="1332"/>
              </w:tabs>
              <w:jc w:val="center"/>
              <w:rPr>
                <w:sz w:val="24"/>
                <w:szCs w:val="24"/>
                <w:lang w:val="ru-RU"/>
              </w:rPr>
            </w:pPr>
            <w:r w:rsidRPr="00396330">
              <w:rPr>
                <w:sz w:val="24"/>
                <w:szCs w:val="24"/>
                <w:lang w:val="ru-RU"/>
              </w:rPr>
              <w:t>Организации образования</w:t>
            </w:r>
            <w:r w:rsidRPr="00396330">
              <w:rPr>
                <w:sz w:val="24"/>
                <w:szCs w:val="24"/>
                <w:lang w:val="ru-RU"/>
              </w:rPr>
              <w:br/>
              <w:t xml:space="preserve">с </w:t>
            </w:r>
            <w:r w:rsidRPr="00396330">
              <w:rPr>
                <w:b/>
                <w:sz w:val="24"/>
                <w:szCs w:val="24"/>
                <w:lang w:val="ru-RU"/>
              </w:rPr>
              <w:t>украинским языком</w:t>
            </w:r>
            <w:r w:rsidRPr="00396330">
              <w:rPr>
                <w:sz w:val="24"/>
                <w:szCs w:val="24"/>
                <w:lang w:val="ru-RU"/>
              </w:rPr>
              <w:t xml:space="preserve"> обучения</w:t>
            </w:r>
          </w:p>
        </w:tc>
      </w:tr>
      <w:tr w:rsidR="00396330" w:rsidRPr="00396330" w14:paraId="70A4FAD0" w14:textId="77777777" w:rsidTr="00396330">
        <w:trPr>
          <w:trHeight w:val="284"/>
        </w:trPr>
        <w:tc>
          <w:tcPr>
            <w:tcW w:w="396" w:type="pct"/>
            <w:tcMar>
              <w:left w:w="85" w:type="dxa"/>
              <w:right w:w="85" w:type="dxa"/>
            </w:tcMar>
          </w:tcPr>
          <w:p w14:paraId="577F06A1" w14:textId="77777777" w:rsidR="00396330" w:rsidRPr="00396330" w:rsidRDefault="00396330" w:rsidP="0029215B">
            <w:pPr>
              <w:tabs>
                <w:tab w:val="left" w:pos="1332"/>
              </w:tabs>
              <w:jc w:val="center"/>
              <w:rPr>
                <w:sz w:val="24"/>
                <w:szCs w:val="24"/>
              </w:rPr>
            </w:pPr>
            <w:r w:rsidRPr="00396330">
              <w:rPr>
                <w:sz w:val="24"/>
                <w:szCs w:val="24"/>
              </w:rPr>
              <w:t>2</w:t>
            </w:r>
          </w:p>
        </w:tc>
        <w:tc>
          <w:tcPr>
            <w:tcW w:w="2474" w:type="pct"/>
            <w:tcMar>
              <w:left w:w="85" w:type="dxa"/>
              <w:right w:w="85" w:type="dxa"/>
            </w:tcMar>
          </w:tcPr>
          <w:p w14:paraId="3F2E2C73" w14:textId="77777777" w:rsidR="00396330" w:rsidRPr="00396330" w:rsidRDefault="00396330" w:rsidP="0029215B">
            <w:pPr>
              <w:tabs>
                <w:tab w:val="left" w:pos="1332"/>
              </w:tabs>
              <w:jc w:val="center"/>
              <w:rPr>
                <w:sz w:val="24"/>
                <w:szCs w:val="24"/>
              </w:rPr>
            </w:pPr>
            <w:r w:rsidRPr="00396330">
              <w:rPr>
                <w:sz w:val="24"/>
                <w:szCs w:val="24"/>
              </w:rPr>
              <w:t>4–8 предложений</w:t>
            </w:r>
          </w:p>
        </w:tc>
        <w:tc>
          <w:tcPr>
            <w:tcW w:w="2130" w:type="pct"/>
            <w:tcMar>
              <w:left w:w="85" w:type="dxa"/>
              <w:right w:w="85" w:type="dxa"/>
            </w:tcMar>
          </w:tcPr>
          <w:p w14:paraId="696C0913" w14:textId="77777777" w:rsidR="00396330" w:rsidRPr="00396330" w:rsidRDefault="00396330" w:rsidP="0029215B">
            <w:pPr>
              <w:tabs>
                <w:tab w:val="left" w:pos="1332"/>
              </w:tabs>
              <w:jc w:val="center"/>
              <w:rPr>
                <w:sz w:val="24"/>
                <w:szCs w:val="24"/>
              </w:rPr>
            </w:pPr>
            <w:r w:rsidRPr="00396330">
              <w:rPr>
                <w:sz w:val="24"/>
                <w:szCs w:val="24"/>
              </w:rPr>
              <w:t>6–8 предложений</w:t>
            </w:r>
          </w:p>
        </w:tc>
      </w:tr>
      <w:tr w:rsidR="00396330" w:rsidRPr="00396330" w14:paraId="1B78EAD6" w14:textId="77777777" w:rsidTr="00396330">
        <w:trPr>
          <w:trHeight w:val="284"/>
        </w:trPr>
        <w:tc>
          <w:tcPr>
            <w:tcW w:w="396" w:type="pct"/>
            <w:tcMar>
              <w:left w:w="85" w:type="dxa"/>
              <w:right w:w="85" w:type="dxa"/>
            </w:tcMar>
          </w:tcPr>
          <w:p w14:paraId="0436E066" w14:textId="77777777" w:rsidR="00396330" w:rsidRPr="00396330" w:rsidRDefault="00396330" w:rsidP="0029215B">
            <w:pPr>
              <w:tabs>
                <w:tab w:val="left" w:pos="1332"/>
              </w:tabs>
              <w:jc w:val="center"/>
              <w:rPr>
                <w:sz w:val="24"/>
                <w:szCs w:val="24"/>
              </w:rPr>
            </w:pPr>
            <w:r w:rsidRPr="00396330">
              <w:rPr>
                <w:sz w:val="24"/>
                <w:szCs w:val="24"/>
              </w:rPr>
              <w:t>3</w:t>
            </w:r>
          </w:p>
        </w:tc>
        <w:tc>
          <w:tcPr>
            <w:tcW w:w="2474" w:type="pct"/>
            <w:tcMar>
              <w:left w:w="85" w:type="dxa"/>
              <w:right w:w="85" w:type="dxa"/>
            </w:tcMar>
          </w:tcPr>
          <w:p w14:paraId="484B4CA5" w14:textId="77777777" w:rsidR="00396330" w:rsidRPr="00396330" w:rsidRDefault="00396330" w:rsidP="0029215B">
            <w:pPr>
              <w:tabs>
                <w:tab w:val="left" w:pos="1332"/>
              </w:tabs>
              <w:jc w:val="center"/>
              <w:rPr>
                <w:sz w:val="24"/>
                <w:szCs w:val="24"/>
              </w:rPr>
            </w:pPr>
            <w:r w:rsidRPr="00396330">
              <w:rPr>
                <w:sz w:val="24"/>
                <w:szCs w:val="24"/>
              </w:rPr>
              <w:t>6–8 предложений</w:t>
            </w:r>
          </w:p>
        </w:tc>
        <w:tc>
          <w:tcPr>
            <w:tcW w:w="2130" w:type="pct"/>
            <w:tcMar>
              <w:left w:w="85" w:type="dxa"/>
              <w:right w:w="85" w:type="dxa"/>
            </w:tcMar>
          </w:tcPr>
          <w:p w14:paraId="0BC83A80" w14:textId="77777777" w:rsidR="00396330" w:rsidRPr="00396330" w:rsidRDefault="00396330" w:rsidP="0029215B">
            <w:pPr>
              <w:tabs>
                <w:tab w:val="left" w:pos="1332"/>
              </w:tabs>
              <w:jc w:val="center"/>
              <w:rPr>
                <w:sz w:val="24"/>
                <w:szCs w:val="24"/>
              </w:rPr>
            </w:pPr>
            <w:r w:rsidRPr="00396330">
              <w:rPr>
                <w:sz w:val="24"/>
                <w:szCs w:val="24"/>
              </w:rPr>
              <w:t>8–10 предложений</w:t>
            </w:r>
          </w:p>
        </w:tc>
      </w:tr>
      <w:tr w:rsidR="00396330" w:rsidRPr="00396330" w14:paraId="6CB188DD" w14:textId="77777777" w:rsidTr="00396330">
        <w:trPr>
          <w:trHeight w:val="284"/>
        </w:trPr>
        <w:tc>
          <w:tcPr>
            <w:tcW w:w="396" w:type="pct"/>
            <w:tcMar>
              <w:left w:w="85" w:type="dxa"/>
              <w:right w:w="85" w:type="dxa"/>
            </w:tcMar>
          </w:tcPr>
          <w:p w14:paraId="08D5DF46" w14:textId="77777777" w:rsidR="00396330" w:rsidRPr="00396330" w:rsidRDefault="00396330" w:rsidP="0029215B">
            <w:pPr>
              <w:tabs>
                <w:tab w:val="left" w:pos="1332"/>
              </w:tabs>
              <w:jc w:val="center"/>
              <w:rPr>
                <w:sz w:val="24"/>
                <w:szCs w:val="24"/>
              </w:rPr>
            </w:pPr>
            <w:r w:rsidRPr="00396330">
              <w:rPr>
                <w:sz w:val="24"/>
                <w:szCs w:val="24"/>
              </w:rPr>
              <w:t>4</w:t>
            </w:r>
          </w:p>
        </w:tc>
        <w:tc>
          <w:tcPr>
            <w:tcW w:w="2474" w:type="pct"/>
            <w:tcMar>
              <w:left w:w="85" w:type="dxa"/>
              <w:right w:w="85" w:type="dxa"/>
            </w:tcMar>
          </w:tcPr>
          <w:p w14:paraId="0FE33781" w14:textId="77777777" w:rsidR="00396330" w:rsidRPr="00396330" w:rsidRDefault="00396330" w:rsidP="0029215B">
            <w:pPr>
              <w:tabs>
                <w:tab w:val="left" w:pos="1332"/>
              </w:tabs>
              <w:jc w:val="center"/>
              <w:rPr>
                <w:sz w:val="24"/>
                <w:szCs w:val="24"/>
              </w:rPr>
            </w:pPr>
            <w:r w:rsidRPr="00396330">
              <w:rPr>
                <w:sz w:val="24"/>
                <w:szCs w:val="24"/>
              </w:rPr>
              <w:t>6–8 предложений</w:t>
            </w:r>
          </w:p>
          <w:p w14:paraId="1AD516BF" w14:textId="77777777" w:rsidR="00396330" w:rsidRPr="00396330" w:rsidRDefault="00396330" w:rsidP="0029215B">
            <w:pPr>
              <w:tabs>
                <w:tab w:val="left" w:pos="1332"/>
              </w:tabs>
              <w:jc w:val="center"/>
              <w:rPr>
                <w:sz w:val="24"/>
                <w:szCs w:val="24"/>
              </w:rPr>
            </w:pPr>
          </w:p>
        </w:tc>
        <w:tc>
          <w:tcPr>
            <w:tcW w:w="2130" w:type="pct"/>
            <w:tcMar>
              <w:left w:w="85" w:type="dxa"/>
              <w:right w:w="85" w:type="dxa"/>
            </w:tcMar>
          </w:tcPr>
          <w:p w14:paraId="7BD670C7" w14:textId="77777777" w:rsidR="00396330" w:rsidRPr="00396330" w:rsidRDefault="00396330" w:rsidP="0029215B">
            <w:pPr>
              <w:tabs>
                <w:tab w:val="left" w:pos="1332"/>
              </w:tabs>
              <w:jc w:val="center"/>
              <w:rPr>
                <w:sz w:val="24"/>
                <w:szCs w:val="24"/>
              </w:rPr>
            </w:pPr>
            <w:r w:rsidRPr="00396330">
              <w:rPr>
                <w:sz w:val="24"/>
                <w:szCs w:val="24"/>
              </w:rPr>
              <w:t>8–10 предложений</w:t>
            </w:r>
          </w:p>
        </w:tc>
      </w:tr>
    </w:tbl>
    <w:p w14:paraId="2FADEE5F" w14:textId="77777777" w:rsidR="00396330" w:rsidRPr="00396330" w:rsidRDefault="00396330" w:rsidP="0029215B">
      <w:pPr>
        <w:tabs>
          <w:tab w:val="left" w:pos="907"/>
        </w:tabs>
        <w:ind w:firstLine="709"/>
        <w:jc w:val="both"/>
        <w:rPr>
          <w:sz w:val="24"/>
          <w:szCs w:val="24"/>
        </w:rPr>
      </w:pPr>
      <w:r w:rsidRPr="00396330">
        <w:rPr>
          <w:sz w:val="24"/>
          <w:szCs w:val="24"/>
        </w:rPr>
        <w:t>При увеличении объема на ⅓ сверх предусмотренной нормы оценка за сочинение повышается на 1 балл.</w:t>
      </w:r>
    </w:p>
    <w:p w14:paraId="3E9E8143" w14:textId="77777777" w:rsidR="00396330" w:rsidRPr="00396330" w:rsidRDefault="00396330" w:rsidP="0029215B">
      <w:pPr>
        <w:tabs>
          <w:tab w:val="left" w:pos="907"/>
        </w:tabs>
        <w:ind w:firstLine="709"/>
        <w:jc w:val="right"/>
        <w:rPr>
          <w:sz w:val="24"/>
          <w:szCs w:val="24"/>
        </w:rPr>
      </w:pPr>
      <w:r w:rsidRPr="00396330">
        <w:rPr>
          <w:sz w:val="24"/>
          <w:szCs w:val="24"/>
        </w:rPr>
        <w:t>Таблица №14</w:t>
      </w:r>
    </w:p>
    <w:p w14:paraId="465FF9B8" w14:textId="014E2E49" w:rsidR="00396330" w:rsidRDefault="00396330" w:rsidP="0029215B">
      <w:pPr>
        <w:tabs>
          <w:tab w:val="left" w:pos="907"/>
        </w:tabs>
        <w:jc w:val="center"/>
        <w:rPr>
          <w:i/>
          <w:sz w:val="24"/>
          <w:szCs w:val="24"/>
        </w:rPr>
      </w:pPr>
      <w:r w:rsidRPr="00396330">
        <w:rPr>
          <w:i/>
          <w:sz w:val="24"/>
          <w:szCs w:val="24"/>
        </w:rPr>
        <w:t>Критерии оценивания сочинения</w:t>
      </w:r>
    </w:p>
    <w:p w14:paraId="2F524EE8" w14:textId="77777777" w:rsidR="00CA7B03" w:rsidRPr="00396330" w:rsidRDefault="00CA7B03" w:rsidP="0029215B">
      <w:pPr>
        <w:tabs>
          <w:tab w:val="left" w:pos="907"/>
        </w:tabs>
        <w:jc w:val="center"/>
        <w:rPr>
          <w:sz w:val="24"/>
          <w:szCs w:val="24"/>
        </w:rPr>
      </w:pPr>
    </w:p>
    <w:tbl>
      <w:tblPr>
        <w:tblStyle w:val="21"/>
        <w:tblW w:w="7938" w:type="dxa"/>
        <w:tblInd w:w="816" w:type="dxa"/>
        <w:tblLook w:val="04A0" w:firstRow="1" w:lastRow="0" w:firstColumn="1" w:lastColumn="0" w:noHBand="0" w:noVBand="1"/>
      </w:tblPr>
      <w:tblGrid>
        <w:gridCol w:w="1181"/>
        <w:gridCol w:w="6757"/>
      </w:tblGrid>
      <w:tr w:rsidR="00396330" w:rsidRPr="00396330" w14:paraId="29434E40" w14:textId="77777777" w:rsidTr="00396330">
        <w:tc>
          <w:tcPr>
            <w:tcW w:w="1134" w:type="dxa"/>
          </w:tcPr>
          <w:p w14:paraId="6AFBEB59"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Оценка</w:t>
            </w:r>
          </w:p>
        </w:tc>
        <w:tc>
          <w:tcPr>
            <w:tcW w:w="6487" w:type="dxa"/>
          </w:tcPr>
          <w:p w14:paraId="5D809790"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Критерии</w:t>
            </w:r>
          </w:p>
        </w:tc>
      </w:tr>
      <w:tr w:rsidR="00396330" w:rsidRPr="00396330" w14:paraId="350E6F27" w14:textId="77777777" w:rsidTr="00396330">
        <w:tc>
          <w:tcPr>
            <w:tcW w:w="1134" w:type="dxa"/>
          </w:tcPr>
          <w:p w14:paraId="161DA60C"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«5»</w:t>
            </w:r>
          </w:p>
        </w:tc>
        <w:tc>
          <w:tcPr>
            <w:tcW w:w="6487" w:type="dxa"/>
          </w:tcPr>
          <w:p w14:paraId="0A77E810"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Сочинение, достаточно полно, связно и правильно раскрывающее тему и основную мысль (по данному учителем плану) при наличии не более 2–1 случая неправильного по смыслу употребления слова, а также при 3–2 ошибках в правописании.</w:t>
            </w:r>
          </w:p>
        </w:tc>
      </w:tr>
      <w:tr w:rsidR="00396330" w:rsidRPr="00396330" w14:paraId="259AE78F" w14:textId="77777777" w:rsidTr="00396330">
        <w:tc>
          <w:tcPr>
            <w:tcW w:w="1134" w:type="dxa"/>
          </w:tcPr>
          <w:p w14:paraId="05CAEDA2"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«4»</w:t>
            </w:r>
          </w:p>
        </w:tc>
        <w:tc>
          <w:tcPr>
            <w:tcW w:w="6487" w:type="dxa"/>
          </w:tcPr>
          <w:p w14:paraId="550B17BF"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Сочинение, в основном раскрывающее тему и основную мысль при наличии не более 3 случаев неправильного по смыслу употребления слов, а также не более 4 ошибок в правописании.</w:t>
            </w:r>
          </w:p>
        </w:tc>
      </w:tr>
      <w:tr w:rsidR="00396330" w:rsidRPr="00396330" w14:paraId="7EB7850B" w14:textId="77777777" w:rsidTr="00396330">
        <w:tc>
          <w:tcPr>
            <w:tcW w:w="1134" w:type="dxa"/>
          </w:tcPr>
          <w:p w14:paraId="42B22560"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«3»</w:t>
            </w:r>
          </w:p>
        </w:tc>
        <w:tc>
          <w:tcPr>
            <w:tcW w:w="6487" w:type="dxa"/>
          </w:tcPr>
          <w:p w14:paraId="4750B834"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Сочинение, в котором недостаточно полно, связно и правильно раскрывается тема и основная мысль, а именно: при наличии не более 5 случаев неправильного по смыслу употребления слов, а также не более 8 ошибок в правописании.</w:t>
            </w:r>
          </w:p>
        </w:tc>
      </w:tr>
      <w:tr w:rsidR="00396330" w:rsidRPr="00396330" w14:paraId="296F69A2" w14:textId="77777777" w:rsidTr="00396330">
        <w:tc>
          <w:tcPr>
            <w:tcW w:w="1134" w:type="dxa"/>
          </w:tcPr>
          <w:p w14:paraId="6177F540" w14:textId="77777777" w:rsidR="00396330" w:rsidRPr="00396330" w:rsidRDefault="00396330" w:rsidP="0029215B">
            <w:pPr>
              <w:widowControl/>
              <w:autoSpaceDE/>
              <w:autoSpaceDN/>
              <w:jc w:val="center"/>
              <w:rPr>
                <w:rFonts w:eastAsiaTheme="minorHAnsi"/>
                <w:sz w:val="24"/>
                <w:szCs w:val="24"/>
              </w:rPr>
            </w:pPr>
            <w:r w:rsidRPr="00396330">
              <w:rPr>
                <w:rFonts w:eastAsiaTheme="minorHAnsi"/>
                <w:sz w:val="24"/>
                <w:szCs w:val="24"/>
              </w:rPr>
              <w:t>«2»</w:t>
            </w:r>
          </w:p>
        </w:tc>
        <w:tc>
          <w:tcPr>
            <w:tcW w:w="6487" w:type="dxa"/>
          </w:tcPr>
          <w:p w14:paraId="520874A3" w14:textId="77777777" w:rsidR="00396330" w:rsidRPr="00396330" w:rsidRDefault="00396330" w:rsidP="0029215B">
            <w:pPr>
              <w:widowControl/>
              <w:autoSpaceDE/>
              <w:autoSpaceDN/>
              <w:jc w:val="both"/>
              <w:rPr>
                <w:rFonts w:eastAsiaTheme="minorHAnsi"/>
                <w:sz w:val="24"/>
                <w:szCs w:val="24"/>
              </w:rPr>
            </w:pPr>
            <w:r w:rsidRPr="00396330">
              <w:rPr>
                <w:rFonts w:eastAsiaTheme="minorHAnsi"/>
                <w:sz w:val="24"/>
                <w:szCs w:val="24"/>
              </w:rPr>
              <w:t>В работе не раскрыта тема и основная мысль, а также при наличии более 5 случаев неправильного употребления по смыслу слов и более 8 ошибок в правописании.</w:t>
            </w:r>
          </w:p>
        </w:tc>
      </w:tr>
    </w:tbl>
    <w:p w14:paraId="46DBCDBF" w14:textId="77777777" w:rsidR="00D14A9B" w:rsidRDefault="00D14A9B" w:rsidP="0029215B">
      <w:pPr>
        <w:tabs>
          <w:tab w:val="left" w:pos="907"/>
        </w:tabs>
        <w:ind w:firstLine="284"/>
        <w:jc w:val="both"/>
        <w:rPr>
          <w:i/>
          <w:sz w:val="24"/>
          <w:szCs w:val="24"/>
        </w:rPr>
      </w:pPr>
    </w:p>
    <w:p w14:paraId="169114F2" w14:textId="3D281C8B" w:rsidR="00396330" w:rsidRPr="00396330" w:rsidRDefault="00396330" w:rsidP="0029215B">
      <w:pPr>
        <w:tabs>
          <w:tab w:val="left" w:pos="907"/>
        </w:tabs>
        <w:ind w:firstLine="284"/>
        <w:jc w:val="both"/>
        <w:rPr>
          <w:sz w:val="24"/>
          <w:szCs w:val="24"/>
        </w:rPr>
      </w:pPr>
      <w:r w:rsidRPr="00396330">
        <w:rPr>
          <w:i/>
          <w:sz w:val="24"/>
          <w:szCs w:val="24"/>
        </w:rPr>
        <w:t>Примечание.</w:t>
      </w:r>
      <w:r w:rsidRPr="00396330">
        <w:rPr>
          <w:sz w:val="24"/>
          <w:szCs w:val="24"/>
        </w:rPr>
        <w:t xml:space="preserve"> В сочинениях, превышающих на ⅓ установленный объем, оценка повышается на 1 балл. Оценки «3» и «4» могут быть повышены на балл, если сочинение учащегося превышает предусмотренный объем на ⅓.</w:t>
      </w:r>
    </w:p>
    <w:p w14:paraId="56DD4F05" w14:textId="77777777" w:rsidR="00396330" w:rsidRPr="00396330" w:rsidRDefault="00396330" w:rsidP="0029215B">
      <w:pPr>
        <w:widowControl/>
        <w:autoSpaceDE/>
        <w:autoSpaceDN/>
        <w:rPr>
          <w:rFonts w:eastAsia="Calibri"/>
          <w:sz w:val="24"/>
          <w:szCs w:val="24"/>
        </w:rPr>
      </w:pPr>
    </w:p>
    <w:p w14:paraId="59C80900" w14:textId="4AEA64CF" w:rsidR="00396330" w:rsidRDefault="00396330" w:rsidP="0029215B">
      <w:pPr>
        <w:pStyle w:val="a3"/>
        <w:spacing w:before="0"/>
        <w:ind w:left="0" w:firstLine="284"/>
        <w:jc w:val="both"/>
        <w:rPr>
          <w:sz w:val="24"/>
          <w:szCs w:val="24"/>
        </w:rPr>
      </w:pPr>
    </w:p>
    <w:p w14:paraId="1D2A3EA8" w14:textId="42FB2C26" w:rsidR="0029215B" w:rsidRDefault="0029215B" w:rsidP="0029215B">
      <w:pPr>
        <w:pStyle w:val="a3"/>
        <w:spacing w:before="0"/>
        <w:ind w:left="0" w:firstLine="284"/>
        <w:jc w:val="both"/>
        <w:rPr>
          <w:sz w:val="24"/>
          <w:szCs w:val="24"/>
        </w:rPr>
      </w:pPr>
    </w:p>
    <w:p w14:paraId="38D97F41" w14:textId="77777777" w:rsidR="0029215B" w:rsidRDefault="0029215B" w:rsidP="0029215B">
      <w:pPr>
        <w:pStyle w:val="a3"/>
        <w:spacing w:before="0"/>
        <w:ind w:left="0" w:firstLine="284"/>
        <w:jc w:val="both"/>
        <w:rPr>
          <w:sz w:val="24"/>
          <w:szCs w:val="24"/>
        </w:rPr>
      </w:pPr>
    </w:p>
    <w:p w14:paraId="4D55A66D" w14:textId="77777777" w:rsidR="009B7149" w:rsidRDefault="009B7149" w:rsidP="0029215B">
      <w:pPr>
        <w:widowControl/>
        <w:autoSpaceDE/>
        <w:autoSpaceDN/>
        <w:ind w:left="4956"/>
        <w:jc w:val="both"/>
        <w:rPr>
          <w:rFonts w:eastAsia="Calibri"/>
          <w:sz w:val="24"/>
          <w:szCs w:val="24"/>
          <w:lang w:eastAsia="ru-RU"/>
        </w:rPr>
      </w:pPr>
    </w:p>
    <w:p w14:paraId="67FAE104" w14:textId="77777777" w:rsidR="009B7149" w:rsidRDefault="009B7149" w:rsidP="0029215B">
      <w:pPr>
        <w:widowControl/>
        <w:autoSpaceDE/>
        <w:autoSpaceDN/>
        <w:ind w:left="4956"/>
        <w:jc w:val="both"/>
        <w:rPr>
          <w:rFonts w:eastAsia="Calibri"/>
          <w:sz w:val="24"/>
          <w:szCs w:val="24"/>
          <w:lang w:eastAsia="ru-RU"/>
        </w:rPr>
      </w:pPr>
    </w:p>
    <w:p w14:paraId="30DFC029" w14:textId="77777777" w:rsidR="009B7149" w:rsidRDefault="009B7149" w:rsidP="0029215B">
      <w:pPr>
        <w:widowControl/>
        <w:autoSpaceDE/>
        <w:autoSpaceDN/>
        <w:ind w:left="4956"/>
        <w:jc w:val="both"/>
        <w:rPr>
          <w:rFonts w:eastAsia="Calibri"/>
          <w:sz w:val="24"/>
          <w:szCs w:val="24"/>
          <w:lang w:eastAsia="ru-RU"/>
        </w:rPr>
      </w:pPr>
    </w:p>
    <w:p w14:paraId="63AF8887" w14:textId="77777777" w:rsidR="009B7149" w:rsidRDefault="009B7149" w:rsidP="0029215B">
      <w:pPr>
        <w:widowControl/>
        <w:autoSpaceDE/>
        <w:autoSpaceDN/>
        <w:ind w:left="4956"/>
        <w:jc w:val="both"/>
        <w:rPr>
          <w:rFonts w:eastAsia="Calibri"/>
          <w:sz w:val="24"/>
          <w:szCs w:val="24"/>
          <w:lang w:eastAsia="ru-RU"/>
        </w:rPr>
      </w:pPr>
    </w:p>
    <w:p w14:paraId="7D1EAB53" w14:textId="51F94A98" w:rsidR="00BE4940" w:rsidRDefault="00396330" w:rsidP="0029215B">
      <w:pPr>
        <w:widowControl/>
        <w:autoSpaceDE/>
        <w:autoSpaceDN/>
        <w:ind w:left="4956"/>
        <w:jc w:val="both"/>
        <w:rPr>
          <w:rFonts w:eastAsia="Calibri"/>
          <w:color w:val="FF0000"/>
          <w:sz w:val="24"/>
          <w:szCs w:val="24"/>
          <w:lang w:eastAsia="ru-RU"/>
        </w:rPr>
      </w:pPr>
      <w:r w:rsidRPr="00396330">
        <w:rPr>
          <w:rFonts w:eastAsia="Calibri"/>
          <w:sz w:val="24"/>
          <w:szCs w:val="24"/>
          <w:lang w:eastAsia="ru-RU"/>
        </w:rPr>
        <w:lastRenderedPageBreak/>
        <w:t xml:space="preserve">Приложение № </w:t>
      </w:r>
      <w:r w:rsidR="00BE4940" w:rsidRPr="006730BC">
        <w:rPr>
          <w:rFonts w:eastAsia="Calibri"/>
          <w:sz w:val="24"/>
          <w:szCs w:val="24"/>
          <w:lang w:eastAsia="ru-RU"/>
        </w:rPr>
        <w:t>5</w:t>
      </w:r>
    </w:p>
    <w:p w14:paraId="3079CC02" w14:textId="1C9F7D86" w:rsidR="00396330" w:rsidRPr="00396330" w:rsidRDefault="00396330" w:rsidP="0029215B">
      <w:pPr>
        <w:widowControl/>
        <w:autoSpaceDE/>
        <w:autoSpaceDN/>
        <w:ind w:left="4956"/>
        <w:jc w:val="both"/>
        <w:rPr>
          <w:rFonts w:eastAsia="Calibri"/>
          <w:sz w:val="24"/>
          <w:szCs w:val="24"/>
        </w:rPr>
      </w:pPr>
      <w:r w:rsidRPr="00396330">
        <w:rPr>
          <w:rFonts w:eastAsia="Calibri"/>
          <w:sz w:val="24"/>
          <w:szCs w:val="24"/>
          <w:lang w:eastAsia="ru-RU"/>
        </w:rPr>
        <w:t xml:space="preserve">к </w:t>
      </w:r>
      <w:r w:rsidRPr="00396330">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4B943F0B" w14:textId="77777777" w:rsidR="00396330" w:rsidRPr="00396330" w:rsidRDefault="00396330" w:rsidP="0029215B">
      <w:pPr>
        <w:widowControl/>
        <w:tabs>
          <w:tab w:val="left" w:pos="6946"/>
        </w:tabs>
        <w:autoSpaceDE/>
        <w:autoSpaceDN/>
        <w:ind w:left="8925"/>
        <w:jc w:val="right"/>
        <w:rPr>
          <w:sz w:val="24"/>
          <w:szCs w:val="24"/>
          <w:lang w:eastAsia="ru-RU"/>
        </w:rPr>
      </w:pPr>
    </w:p>
    <w:p w14:paraId="203D7F6B" w14:textId="77777777" w:rsidR="00333E6F" w:rsidRPr="00333E6F" w:rsidRDefault="00333E6F" w:rsidP="00333E6F">
      <w:pPr>
        <w:widowControl/>
        <w:autoSpaceDE/>
        <w:autoSpaceDN/>
        <w:ind w:firstLine="284"/>
        <w:jc w:val="center"/>
        <w:rPr>
          <w:rFonts w:eastAsiaTheme="minorHAnsi"/>
          <w:b/>
          <w:sz w:val="24"/>
          <w:szCs w:val="24"/>
        </w:rPr>
      </w:pPr>
      <w:r w:rsidRPr="00333E6F">
        <w:rPr>
          <w:rFonts w:eastAsiaTheme="minorHAnsi"/>
          <w:b/>
          <w:sz w:val="24"/>
          <w:szCs w:val="24"/>
        </w:rPr>
        <w:t>Критерії оцінювання предметних результатів з навчального предмета</w:t>
      </w:r>
    </w:p>
    <w:p w14:paraId="724DF12D" w14:textId="77777777" w:rsidR="00333E6F" w:rsidRPr="00333E6F" w:rsidRDefault="00333E6F" w:rsidP="00333E6F">
      <w:pPr>
        <w:widowControl/>
        <w:autoSpaceDE/>
        <w:autoSpaceDN/>
        <w:ind w:firstLine="284"/>
        <w:jc w:val="center"/>
        <w:rPr>
          <w:rFonts w:eastAsiaTheme="minorHAnsi"/>
          <w:b/>
          <w:sz w:val="24"/>
          <w:szCs w:val="24"/>
        </w:rPr>
      </w:pPr>
      <w:r w:rsidRPr="00333E6F">
        <w:rPr>
          <w:rFonts w:eastAsiaTheme="minorHAnsi"/>
          <w:b/>
          <w:sz w:val="24"/>
          <w:szCs w:val="24"/>
        </w:rPr>
        <w:t xml:space="preserve"> «Офіційна (українська) мова» у 2-4 класах </w:t>
      </w:r>
    </w:p>
    <w:p w14:paraId="332A4C3A" w14:textId="77777777" w:rsidR="00333E6F" w:rsidRPr="00333E6F" w:rsidRDefault="00333E6F" w:rsidP="00333E6F">
      <w:pPr>
        <w:widowControl/>
        <w:tabs>
          <w:tab w:val="left" w:pos="0"/>
        </w:tabs>
        <w:autoSpaceDE/>
        <w:autoSpaceDN/>
        <w:ind w:firstLine="284"/>
        <w:jc w:val="both"/>
        <w:rPr>
          <w:rFonts w:eastAsiaTheme="minorHAnsi"/>
          <w:b/>
          <w:sz w:val="24"/>
          <w:szCs w:val="24"/>
          <w:lang w:val="uk-UA"/>
        </w:rPr>
      </w:pPr>
    </w:p>
    <w:p w14:paraId="78BB10BA" w14:textId="77777777" w:rsidR="00333E6F" w:rsidRPr="00333E6F" w:rsidRDefault="00333E6F" w:rsidP="00333E6F">
      <w:pPr>
        <w:widowControl/>
        <w:autoSpaceDE/>
        <w:autoSpaceDN/>
        <w:ind w:firstLine="284"/>
        <w:jc w:val="both"/>
        <w:rPr>
          <w:rFonts w:eastAsiaTheme="minorHAnsi"/>
          <w:b/>
          <w:sz w:val="24"/>
          <w:szCs w:val="24"/>
        </w:rPr>
      </w:pPr>
      <w:r w:rsidRPr="00333E6F">
        <w:rPr>
          <w:rFonts w:eastAsiaTheme="minorHAnsi"/>
          <w:b/>
          <w:sz w:val="24"/>
          <w:szCs w:val="24"/>
        </w:rPr>
        <w:t>1. Усний контроль.</w:t>
      </w:r>
    </w:p>
    <w:p w14:paraId="3B7DB099"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Проводиться у вигляді усного опитування (бесіди), читання, усного переказу, аудіювання.</w:t>
      </w:r>
    </w:p>
    <w:p w14:paraId="5FECAF54"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b/>
          <w:sz w:val="24"/>
          <w:szCs w:val="24"/>
        </w:rPr>
        <w:t>а) усне опитування (бесіда)</w:t>
      </w:r>
      <w:r w:rsidRPr="00333E6F">
        <w:rPr>
          <w:rFonts w:eastAsiaTheme="minorHAnsi"/>
          <w:sz w:val="24"/>
          <w:szCs w:val="24"/>
        </w:rPr>
        <w:t xml:space="preserve"> - один із основних засобів обліку знань учнів з української мови, який під час уроків може здійснюватися у вигляді фронтальної та індивідуальної перевірки.</w:t>
      </w:r>
    </w:p>
    <w:p w14:paraId="160F09E0"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u w:val="single"/>
        </w:rPr>
        <w:t>Особливості:</w:t>
      </w:r>
      <w:r w:rsidRPr="00333E6F">
        <w:rPr>
          <w:rFonts w:eastAsiaTheme="minorHAnsi"/>
          <w:sz w:val="24"/>
          <w:szCs w:val="24"/>
        </w:rPr>
        <w:t xml:space="preserve"> при фронтальному опитуванні за короткий час перевіряється стан знань учнів усього класу з певного питання чи групи питань. Ця форма перевірки використовується для:</w:t>
      </w:r>
    </w:p>
    <w:p w14:paraId="59FAA07A"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з'ясування готовності класу до вивчення нового матеріалу;</w:t>
      </w:r>
    </w:p>
    <w:p w14:paraId="7EEB5ACF"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визначення сформованості понять;</w:t>
      </w:r>
    </w:p>
    <w:p w14:paraId="2607A605"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перевірки домашніх завдань;</w:t>
      </w:r>
    </w:p>
    <w:p w14:paraId="0E78DA2C"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поетапної чи остаточної перевірки навчального матеріалу, щойно розібраного на уроці.</w:t>
      </w:r>
    </w:p>
    <w:p w14:paraId="4D5680FB"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Індивідуальне усне опитування дозволяє виявити правильність відповіді за змістом, її послідовність, самостійність суджень та висновків, ступінь розвитку логічного мислення, культуру мовлення учнів.</w:t>
      </w:r>
    </w:p>
    <w:p w14:paraId="0A9F0377"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Критерії оцінювання: розгорнута відповідь учня повинна являти собою зв'язне, логічно послідовне повідомлення на певну тему, показувати його вміння застосовувати визначення, правила у конкретних випадках.</w:t>
      </w:r>
    </w:p>
    <w:p w14:paraId="11549D63"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Оцінюючи відповіді учня треба керуватися такими критеріями:</w:t>
      </w:r>
    </w:p>
    <w:p w14:paraId="7626986F"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повнота та правильність відповіді;</w:t>
      </w:r>
    </w:p>
    <w:p w14:paraId="41B2C060"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ступінь усвідомленості, розуміння вивченого;</w:t>
      </w:r>
    </w:p>
    <w:p w14:paraId="018B0C01"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мовне оформлення відповіді.</w:t>
      </w:r>
    </w:p>
    <w:p w14:paraId="4E582FC5" w14:textId="77777777" w:rsidR="00333E6F" w:rsidRPr="00333E6F" w:rsidRDefault="00333E6F" w:rsidP="00333E6F">
      <w:pPr>
        <w:widowControl/>
        <w:autoSpaceDE/>
        <w:autoSpaceDN/>
        <w:ind w:firstLine="284"/>
        <w:jc w:val="right"/>
        <w:rPr>
          <w:rFonts w:eastAsiaTheme="minorHAnsi"/>
          <w:sz w:val="24"/>
          <w:szCs w:val="24"/>
        </w:rPr>
      </w:pPr>
      <w:r w:rsidRPr="00333E6F">
        <w:rPr>
          <w:rFonts w:eastAsiaTheme="minorHAnsi"/>
          <w:sz w:val="24"/>
          <w:szCs w:val="24"/>
        </w:rPr>
        <w:t>Таблиця №1</w:t>
      </w:r>
    </w:p>
    <w:p w14:paraId="282D7541" w14:textId="77777777" w:rsidR="00333E6F" w:rsidRPr="00333E6F" w:rsidRDefault="00333E6F" w:rsidP="00333E6F">
      <w:pPr>
        <w:widowControl/>
        <w:tabs>
          <w:tab w:val="left" w:pos="709"/>
          <w:tab w:val="left" w:pos="993"/>
        </w:tabs>
        <w:autoSpaceDE/>
        <w:autoSpaceDN/>
        <w:jc w:val="center"/>
        <w:rPr>
          <w:rFonts w:eastAsiaTheme="minorHAnsi"/>
          <w:sz w:val="24"/>
          <w:szCs w:val="24"/>
          <w:lang w:val="uk-UA"/>
        </w:rPr>
      </w:pPr>
      <w:r w:rsidRPr="00333E6F">
        <w:rPr>
          <w:rFonts w:eastAsiaTheme="minorHAnsi"/>
          <w:i/>
          <w:sz w:val="24"/>
          <w:szCs w:val="24"/>
          <w:lang w:val="uk-UA"/>
        </w:rPr>
        <w:t>Критерії оцінювання</w:t>
      </w:r>
    </w:p>
    <w:tbl>
      <w:tblPr>
        <w:tblStyle w:val="aa"/>
        <w:tblW w:w="7938" w:type="dxa"/>
        <w:tblInd w:w="816" w:type="dxa"/>
        <w:tblLook w:val="04A0" w:firstRow="1" w:lastRow="0" w:firstColumn="1" w:lastColumn="0" w:noHBand="0" w:noVBand="1"/>
      </w:tblPr>
      <w:tblGrid>
        <w:gridCol w:w="1197"/>
        <w:gridCol w:w="6741"/>
      </w:tblGrid>
      <w:tr w:rsidR="00333E6F" w:rsidRPr="00333E6F" w14:paraId="3192E89C" w14:textId="77777777" w:rsidTr="002D1166">
        <w:tc>
          <w:tcPr>
            <w:tcW w:w="1134" w:type="dxa"/>
            <w:hideMark/>
          </w:tcPr>
          <w:p w14:paraId="72F81800" w14:textId="77777777" w:rsidR="00333E6F" w:rsidRPr="00333E6F" w:rsidRDefault="00333E6F" w:rsidP="00333E6F">
            <w:pPr>
              <w:widowControl/>
              <w:autoSpaceDE/>
              <w:autoSpaceDN/>
              <w:jc w:val="center"/>
              <w:rPr>
                <w:rFonts w:eastAsia="Calibri"/>
                <w:bCs/>
                <w:i/>
                <w:sz w:val="24"/>
                <w:szCs w:val="24"/>
              </w:rPr>
            </w:pPr>
            <w:r w:rsidRPr="00333E6F">
              <w:rPr>
                <w:rFonts w:eastAsiaTheme="minorHAnsi"/>
                <w:sz w:val="24"/>
                <w:szCs w:val="24"/>
                <w:lang w:val="uk-UA"/>
              </w:rPr>
              <w:t>Оцінка</w:t>
            </w:r>
          </w:p>
        </w:tc>
        <w:tc>
          <w:tcPr>
            <w:tcW w:w="6388" w:type="dxa"/>
            <w:hideMark/>
          </w:tcPr>
          <w:p w14:paraId="32BDAC97" w14:textId="77777777" w:rsidR="00333E6F" w:rsidRPr="00333E6F" w:rsidRDefault="00333E6F" w:rsidP="00333E6F">
            <w:pPr>
              <w:widowControl/>
              <w:autoSpaceDE/>
              <w:autoSpaceDN/>
              <w:jc w:val="center"/>
              <w:rPr>
                <w:rFonts w:eastAsia="Calibri"/>
                <w:bCs/>
                <w:i/>
                <w:sz w:val="24"/>
                <w:szCs w:val="24"/>
              </w:rPr>
            </w:pPr>
            <w:r w:rsidRPr="00333E6F">
              <w:rPr>
                <w:rFonts w:eastAsiaTheme="minorHAnsi"/>
                <w:sz w:val="24"/>
                <w:szCs w:val="24"/>
                <w:lang w:val="uk-UA"/>
              </w:rPr>
              <w:t>Критерії</w:t>
            </w:r>
          </w:p>
        </w:tc>
      </w:tr>
      <w:tr w:rsidR="00333E6F" w:rsidRPr="00333E6F" w14:paraId="0E26F2CC" w14:textId="77777777" w:rsidTr="002D1166">
        <w:tc>
          <w:tcPr>
            <w:tcW w:w="1134" w:type="dxa"/>
          </w:tcPr>
          <w:p w14:paraId="6BF274A6"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rPr>
              <w:t>«5»</w:t>
            </w:r>
          </w:p>
        </w:tc>
        <w:tc>
          <w:tcPr>
            <w:tcW w:w="6388" w:type="dxa"/>
          </w:tcPr>
          <w:p w14:paraId="4F71E530"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Учень:</w:t>
            </w:r>
          </w:p>
          <w:p w14:paraId="5F723708"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 повно викладає вивчений матеріал, дає правильні визначення мовних понять;</w:t>
            </w:r>
          </w:p>
          <w:p w14:paraId="3BB60A85"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 виявляє розуміння матеріалу, може обґрунтувати свої міркування, застосувати знання на практиці, навести необхідні приклади не лише за підручником, а й самостійно складені;</w:t>
            </w:r>
          </w:p>
          <w:p w14:paraId="51BE5746"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 викладає матеріал послідовно та правильно з точки зору норм літературної мови.</w:t>
            </w:r>
          </w:p>
        </w:tc>
      </w:tr>
      <w:tr w:rsidR="00333E6F" w:rsidRPr="00333E6F" w14:paraId="0C2B105F" w14:textId="77777777" w:rsidTr="002D1166">
        <w:tc>
          <w:tcPr>
            <w:tcW w:w="1134" w:type="dxa"/>
          </w:tcPr>
          <w:p w14:paraId="073D31D6"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rPr>
              <w:t>«4»</w:t>
            </w:r>
          </w:p>
        </w:tc>
        <w:tc>
          <w:tcPr>
            <w:tcW w:w="6388" w:type="dxa"/>
          </w:tcPr>
          <w:p w14:paraId="51AD9B49"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Учень дає відповідь, що задовольняє тим самим вимогам, як і з оцінки «5», але допускає 1—2 помилки, які сам виправляє, і 1—2 недоліки у послідовності і мовному оформленні викладеного.</w:t>
            </w:r>
          </w:p>
        </w:tc>
      </w:tr>
      <w:tr w:rsidR="00333E6F" w:rsidRPr="00333E6F" w14:paraId="2F017FE6" w14:textId="77777777" w:rsidTr="002D1166">
        <w:tc>
          <w:tcPr>
            <w:tcW w:w="1134" w:type="dxa"/>
          </w:tcPr>
          <w:p w14:paraId="6B1FBF9C"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rPr>
              <w:t>«3»</w:t>
            </w:r>
          </w:p>
        </w:tc>
        <w:tc>
          <w:tcPr>
            <w:tcW w:w="6388" w:type="dxa"/>
          </w:tcPr>
          <w:p w14:paraId="3C06BF3B"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Учень виявляє знання та розуміння основних положень цієї теми, але:</w:t>
            </w:r>
          </w:p>
          <w:p w14:paraId="69E30223"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 xml:space="preserve">- викладає матеріал неповно та допускає неточності у </w:t>
            </w:r>
            <w:r w:rsidRPr="00333E6F">
              <w:rPr>
                <w:rFonts w:eastAsiaTheme="minorHAnsi"/>
                <w:sz w:val="24"/>
                <w:szCs w:val="24"/>
              </w:rPr>
              <w:lastRenderedPageBreak/>
              <w:t>визначенні понять чи формулюванні правил;</w:t>
            </w:r>
          </w:p>
          <w:p w14:paraId="44D5F266"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 не вміє досить глибоко і доказово обґрунтувати свої судження та навести свої приклади;</w:t>
            </w:r>
          </w:p>
          <w:p w14:paraId="5EC10C4B"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 викладає матеріал непослідовно та припускається помилок у мовному оформленні викладеного.</w:t>
            </w:r>
          </w:p>
        </w:tc>
      </w:tr>
      <w:tr w:rsidR="00333E6F" w:rsidRPr="00333E6F" w14:paraId="7A393DB3" w14:textId="77777777" w:rsidTr="002D1166">
        <w:tc>
          <w:tcPr>
            <w:tcW w:w="1134" w:type="dxa"/>
          </w:tcPr>
          <w:p w14:paraId="67946E8C"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rPr>
              <w:lastRenderedPageBreak/>
              <w:t>«2»</w:t>
            </w:r>
          </w:p>
        </w:tc>
        <w:tc>
          <w:tcPr>
            <w:tcW w:w="6388" w:type="dxa"/>
          </w:tcPr>
          <w:p w14:paraId="4461E273"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Учень виявляє незнання більшої частини відповідного розділу вивченого матеріалу, допускає помилки у формулюванні визначень і правил, що спотворюють їх зміст, безладно і невпевнено викладає матеріал, виявляє недоліки, які є серйозною перешкодою для успішного оволодіння наступним матеріалом.</w:t>
            </w:r>
          </w:p>
        </w:tc>
      </w:tr>
      <w:tr w:rsidR="00333E6F" w:rsidRPr="00333E6F" w14:paraId="79C93F8C" w14:textId="77777777" w:rsidTr="002D1166">
        <w:tc>
          <w:tcPr>
            <w:tcW w:w="1134" w:type="dxa"/>
          </w:tcPr>
          <w:p w14:paraId="0100F9C3"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rPr>
              <w:t>«1»</w:t>
            </w:r>
          </w:p>
        </w:tc>
        <w:tc>
          <w:tcPr>
            <w:tcW w:w="6388" w:type="dxa"/>
          </w:tcPr>
          <w:p w14:paraId="1D7A5987"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Учень виявляє повне незнання чи нерозуміння матеріалу.</w:t>
            </w:r>
          </w:p>
        </w:tc>
      </w:tr>
    </w:tbl>
    <w:p w14:paraId="3897C958" w14:textId="77777777" w:rsidR="00333E6F" w:rsidRPr="00333E6F" w:rsidRDefault="00333E6F" w:rsidP="00333E6F">
      <w:pPr>
        <w:widowControl/>
        <w:tabs>
          <w:tab w:val="left" w:pos="709"/>
          <w:tab w:val="left" w:pos="993"/>
        </w:tabs>
        <w:autoSpaceDE/>
        <w:autoSpaceDN/>
        <w:jc w:val="both"/>
        <w:rPr>
          <w:rFonts w:eastAsiaTheme="minorHAnsi"/>
          <w:sz w:val="24"/>
          <w:szCs w:val="24"/>
          <w:lang w:val="uk-UA"/>
        </w:rPr>
      </w:pPr>
    </w:p>
    <w:p w14:paraId="3214115B"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Примітка. Оцінка («5», «4», «3») ставиться не тільки за одноразову відповідь (коли на перевірку знань учня відводиться певний час), а й за суму відповідей, даних учнем протягом уроку.</w:t>
      </w:r>
    </w:p>
    <w:p w14:paraId="46EAA879"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b/>
          <w:sz w:val="24"/>
          <w:szCs w:val="24"/>
        </w:rPr>
        <w:t>б) читання</w:t>
      </w:r>
      <w:r w:rsidRPr="00333E6F">
        <w:rPr>
          <w:rFonts w:eastAsiaTheme="minorHAnsi"/>
          <w:sz w:val="24"/>
          <w:szCs w:val="24"/>
        </w:rPr>
        <w:t xml:space="preserve"> - починаючи з II півріччя 2 класу, перевіряються уміння читати вголос правильно, свідомо, плавно, з нормальною для усного мовлення швидкістю (не уповільнено і не надто швидко), дотримуючись логічних пауз, інтонуючи кінець речень відповідно з розділовими знаками.</w:t>
      </w:r>
    </w:p>
    <w:p w14:paraId="334E10AF"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u w:val="single"/>
        </w:rPr>
        <w:t>Особливості:</w:t>
      </w:r>
      <w:r w:rsidRPr="00333E6F">
        <w:rPr>
          <w:rFonts w:eastAsiaTheme="minorHAnsi"/>
          <w:sz w:val="24"/>
          <w:szCs w:val="24"/>
        </w:rPr>
        <w:t xml:space="preserve"> перевірка умінь читати вголос здійснюється індивідуально. Для цього учневі пропонується для читання прозовий чи віршований текст, який опрацьовувався на попередніх уроках, і дається завдання прочитати його вголос перед класом. Після читання у 2 класі ставиться 4, а в 3–4 класах — 5 запитань з варіантами відповідей (тести) для з’ясування розуміння змісту прочитаного, основної думки, значення окремих слів та виразів.</w:t>
      </w:r>
    </w:p>
    <w:p w14:paraId="54E2E489"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xml:space="preserve">Для читання добираються невеликі за обсягом тексти чи закінчені уривки текстів або більший текст, поділений на частини для читання кожної окремими учнями. </w:t>
      </w:r>
    </w:p>
    <w:p w14:paraId="1F66493E" w14:textId="77777777" w:rsidR="00333E6F" w:rsidRPr="00333E6F" w:rsidRDefault="00333E6F" w:rsidP="00333E6F">
      <w:pPr>
        <w:widowControl/>
        <w:tabs>
          <w:tab w:val="left" w:pos="0"/>
        </w:tabs>
        <w:autoSpaceDE/>
        <w:autoSpaceDN/>
        <w:ind w:firstLine="284"/>
        <w:jc w:val="both"/>
        <w:rPr>
          <w:rFonts w:eastAsiaTheme="minorHAnsi"/>
          <w:i/>
          <w:sz w:val="24"/>
          <w:szCs w:val="24"/>
        </w:rPr>
      </w:pPr>
      <w:r w:rsidRPr="00333E6F">
        <w:rPr>
          <w:rFonts w:eastAsiaTheme="minorHAnsi"/>
          <w:bCs/>
          <w:i/>
          <w:sz w:val="24"/>
          <w:szCs w:val="24"/>
        </w:rPr>
        <w:t>Орієнтовна кількість слів утекстах для читання вголос</w:t>
      </w:r>
    </w:p>
    <w:p w14:paraId="32149176" w14:textId="77777777" w:rsidR="00333E6F" w:rsidRPr="00333E6F" w:rsidRDefault="00333E6F" w:rsidP="00333E6F">
      <w:pPr>
        <w:widowControl/>
        <w:autoSpaceDE/>
        <w:autoSpaceDN/>
        <w:ind w:firstLine="284"/>
        <w:jc w:val="right"/>
        <w:rPr>
          <w:rFonts w:eastAsiaTheme="minorHAnsi"/>
          <w:sz w:val="24"/>
          <w:szCs w:val="24"/>
        </w:rPr>
      </w:pPr>
      <w:r w:rsidRPr="00333E6F">
        <w:rPr>
          <w:rFonts w:eastAsiaTheme="minorHAnsi"/>
          <w:sz w:val="24"/>
          <w:szCs w:val="24"/>
        </w:rPr>
        <w:t>Таблиця №2</w:t>
      </w:r>
    </w:p>
    <w:p w14:paraId="5A1D2FB6" w14:textId="77777777" w:rsidR="00333E6F" w:rsidRPr="00333E6F" w:rsidRDefault="00333E6F" w:rsidP="00333E6F">
      <w:pPr>
        <w:widowControl/>
        <w:tabs>
          <w:tab w:val="left" w:pos="0"/>
        </w:tabs>
        <w:autoSpaceDE/>
        <w:autoSpaceDN/>
        <w:ind w:firstLine="284"/>
        <w:rPr>
          <w:rFonts w:eastAsiaTheme="minorHAnsi"/>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030"/>
        <w:gridCol w:w="2866"/>
        <w:gridCol w:w="3081"/>
      </w:tblGrid>
      <w:tr w:rsidR="00333E6F" w:rsidRPr="00333E6F" w14:paraId="69A5ACF2" w14:textId="77777777" w:rsidTr="002D1166">
        <w:trPr>
          <w:trHeight w:val="538"/>
          <w:jc w:val="center"/>
        </w:trPr>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2CBC3CC6" w14:textId="77777777" w:rsidR="00333E6F" w:rsidRPr="00333E6F" w:rsidRDefault="00333E6F" w:rsidP="00333E6F">
            <w:pPr>
              <w:widowControl/>
              <w:tabs>
                <w:tab w:val="left" w:pos="0"/>
              </w:tabs>
              <w:autoSpaceDE/>
              <w:autoSpaceDN/>
              <w:ind w:firstLine="284"/>
              <w:jc w:val="center"/>
              <w:rPr>
                <w:rFonts w:eastAsiaTheme="minorHAnsi"/>
                <w:sz w:val="24"/>
                <w:szCs w:val="24"/>
              </w:rPr>
            </w:pPr>
            <w:r w:rsidRPr="00333E6F">
              <w:rPr>
                <w:rFonts w:eastAsiaTheme="minorHAnsi"/>
                <w:sz w:val="24"/>
                <w:szCs w:val="24"/>
              </w:rPr>
              <w:t>Клас</w:t>
            </w:r>
          </w:p>
        </w:tc>
        <w:tc>
          <w:tcPr>
            <w:tcW w:w="2866" w:type="dxa"/>
            <w:tcBorders>
              <w:top w:val="single" w:sz="4" w:space="0" w:color="auto"/>
              <w:left w:val="single" w:sz="4" w:space="0" w:color="auto"/>
              <w:bottom w:val="single" w:sz="4" w:space="0" w:color="auto"/>
              <w:right w:val="single" w:sz="4" w:space="0" w:color="auto"/>
            </w:tcBorders>
            <w:shd w:val="clear" w:color="auto" w:fill="FFFFFF"/>
            <w:vAlign w:val="center"/>
          </w:tcPr>
          <w:p w14:paraId="4C7441BC" w14:textId="77777777" w:rsidR="00333E6F" w:rsidRPr="00333E6F" w:rsidRDefault="00333E6F" w:rsidP="00333E6F">
            <w:pPr>
              <w:widowControl/>
              <w:tabs>
                <w:tab w:val="left" w:pos="0"/>
              </w:tabs>
              <w:autoSpaceDE/>
              <w:autoSpaceDN/>
              <w:ind w:firstLine="284"/>
              <w:jc w:val="center"/>
              <w:rPr>
                <w:rFonts w:eastAsiaTheme="minorHAnsi"/>
                <w:sz w:val="24"/>
                <w:szCs w:val="24"/>
              </w:rPr>
            </w:pPr>
            <w:r w:rsidRPr="00333E6F">
              <w:rPr>
                <w:rFonts w:eastAsiaTheme="minorHAnsi"/>
                <w:sz w:val="24"/>
                <w:szCs w:val="24"/>
              </w:rPr>
              <w:t>Кількість слів на початок навчального року</w:t>
            </w:r>
          </w:p>
        </w:tc>
        <w:tc>
          <w:tcPr>
            <w:tcW w:w="3081" w:type="dxa"/>
            <w:tcBorders>
              <w:top w:val="single" w:sz="4" w:space="0" w:color="auto"/>
              <w:left w:val="single" w:sz="4" w:space="0" w:color="auto"/>
              <w:bottom w:val="single" w:sz="4" w:space="0" w:color="auto"/>
              <w:right w:val="single" w:sz="4" w:space="0" w:color="auto"/>
            </w:tcBorders>
            <w:shd w:val="clear" w:color="auto" w:fill="FFFFFF"/>
            <w:vAlign w:val="center"/>
          </w:tcPr>
          <w:p w14:paraId="230A9FEB" w14:textId="77777777" w:rsidR="00333E6F" w:rsidRPr="00333E6F" w:rsidRDefault="00333E6F" w:rsidP="00333E6F">
            <w:pPr>
              <w:widowControl/>
              <w:tabs>
                <w:tab w:val="left" w:pos="0"/>
              </w:tabs>
              <w:autoSpaceDE/>
              <w:autoSpaceDN/>
              <w:ind w:firstLine="284"/>
              <w:jc w:val="center"/>
              <w:rPr>
                <w:rFonts w:eastAsiaTheme="minorHAnsi"/>
                <w:sz w:val="24"/>
                <w:szCs w:val="24"/>
              </w:rPr>
            </w:pPr>
            <w:r w:rsidRPr="00333E6F">
              <w:rPr>
                <w:rFonts w:eastAsiaTheme="minorHAnsi"/>
                <w:sz w:val="24"/>
                <w:szCs w:val="24"/>
              </w:rPr>
              <w:t>Кількість слів на кінець навчального року</w:t>
            </w:r>
          </w:p>
        </w:tc>
      </w:tr>
      <w:tr w:rsidR="00333E6F" w:rsidRPr="00333E6F" w14:paraId="4DF14C21" w14:textId="77777777" w:rsidTr="002D1166">
        <w:trPr>
          <w:trHeight w:val="485"/>
          <w:jc w:val="center"/>
        </w:trPr>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13E8B10F" w14:textId="77777777" w:rsidR="00333E6F" w:rsidRPr="00333E6F" w:rsidRDefault="00333E6F" w:rsidP="00333E6F">
            <w:pPr>
              <w:widowControl/>
              <w:tabs>
                <w:tab w:val="left" w:pos="0"/>
              </w:tabs>
              <w:autoSpaceDE/>
              <w:autoSpaceDN/>
              <w:ind w:firstLine="284"/>
              <w:jc w:val="center"/>
              <w:rPr>
                <w:rFonts w:eastAsiaTheme="minorHAnsi"/>
                <w:sz w:val="24"/>
                <w:szCs w:val="24"/>
              </w:rPr>
            </w:pPr>
            <w:r w:rsidRPr="00333E6F">
              <w:rPr>
                <w:rFonts w:eastAsiaTheme="minorHAnsi"/>
                <w:sz w:val="24"/>
                <w:szCs w:val="24"/>
              </w:rPr>
              <w:t>3</w:t>
            </w:r>
          </w:p>
          <w:p w14:paraId="60DD4A90" w14:textId="77777777" w:rsidR="00333E6F" w:rsidRPr="00333E6F" w:rsidRDefault="00333E6F" w:rsidP="00333E6F">
            <w:pPr>
              <w:widowControl/>
              <w:tabs>
                <w:tab w:val="left" w:pos="0"/>
              </w:tabs>
              <w:autoSpaceDE/>
              <w:autoSpaceDN/>
              <w:ind w:firstLine="284"/>
              <w:jc w:val="center"/>
              <w:rPr>
                <w:rFonts w:eastAsiaTheme="minorHAnsi"/>
                <w:sz w:val="24"/>
                <w:szCs w:val="24"/>
              </w:rPr>
            </w:pPr>
            <w:r w:rsidRPr="00333E6F">
              <w:rPr>
                <w:rFonts w:eastAsiaTheme="minorHAnsi"/>
                <w:sz w:val="24"/>
                <w:szCs w:val="24"/>
              </w:rPr>
              <w:t>4</w:t>
            </w:r>
          </w:p>
        </w:tc>
        <w:tc>
          <w:tcPr>
            <w:tcW w:w="2866" w:type="dxa"/>
            <w:tcBorders>
              <w:top w:val="single" w:sz="4" w:space="0" w:color="auto"/>
              <w:left w:val="single" w:sz="4" w:space="0" w:color="auto"/>
              <w:bottom w:val="single" w:sz="4" w:space="0" w:color="auto"/>
              <w:right w:val="single" w:sz="4" w:space="0" w:color="auto"/>
            </w:tcBorders>
            <w:shd w:val="clear" w:color="auto" w:fill="FFFFFF"/>
            <w:vAlign w:val="center"/>
          </w:tcPr>
          <w:p w14:paraId="24826668" w14:textId="77777777" w:rsidR="00333E6F" w:rsidRPr="00333E6F" w:rsidRDefault="00333E6F" w:rsidP="00333E6F">
            <w:pPr>
              <w:widowControl/>
              <w:tabs>
                <w:tab w:val="left" w:pos="0"/>
              </w:tabs>
              <w:autoSpaceDE/>
              <w:autoSpaceDN/>
              <w:ind w:firstLine="284"/>
              <w:jc w:val="center"/>
              <w:rPr>
                <w:rFonts w:eastAsiaTheme="minorHAnsi"/>
                <w:sz w:val="24"/>
                <w:szCs w:val="24"/>
              </w:rPr>
            </w:pPr>
            <w:r w:rsidRPr="00333E6F">
              <w:rPr>
                <w:rFonts w:eastAsiaTheme="minorHAnsi"/>
                <w:sz w:val="24"/>
                <w:szCs w:val="24"/>
              </w:rPr>
              <w:t>60-65</w:t>
            </w:r>
          </w:p>
          <w:p w14:paraId="399F736E" w14:textId="77777777" w:rsidR="00333E6F" w:rsidRPr="00333E6F" w:rsidRDefault="00333E6F" w:rsidP="00333E6F">
            <w:pPr>
              <w:widowControl/>
              <w:tabs>
                <w:tab w:val="left" w:pos="0"/>
              </w:tabs>
              <w:autoSpaceDE/>
              <w:autoSpaceDN/>
              <w:ind w:firstLine="284"/>
              <w:jc w:val="center"/>
              <w:rPr>
                <w:rFonts w:eastAsiaTheme="minorHAnsi"/>
                <w:sz w:val="24"/>
                <w:szCs w:val="24"/>
              </w:rPr>
            </w:pPr>
            <w:r w:rsidRPr="00333E6F">
              <w:rPr>
                <w:rFonts w:eastAsiaTheme="minorHAnsi"/>
                <w:sz w:val="24"/>
                <w:szCs w:val="24"/>
              </w:rPr>
              <w:t>75-80</w:t>
            </w:r>
          </w:p>
        </w:tc>
        <w:tc>
          <w:tcPr>
            <w:tcW w:w="3081" w:type="dxa"/>
            <w:tcBorders>
              <w:top w:val="single" w:sz="4" w:space="0" w:color="auto"/>
              <w:left w:val="single" w:sz="4" w:space="0" w:color="auto"/>
              <w:bottom w:val="single" w:sz="4" w:space="0" w:color="auto"/>
              <w:right w:val="single" w:sz="4" w:space="0" w:color="auto"/>
            </w:tcBorders>
            <w:shd w:val="clear" w:color="auto" w:fill="FFFFFF"/>
            <w:vAlign w:val="center"/>
          </w:tcPr>
          <w:p w14:paraId="351C2006" w14:textId="77777777" w:rsidR="00333E6F" w:rsidRPr="00333E6F" w:rsidRDefault="00333E6F" w:rsidP="00333E6F">
            <w:pPr>
              <w:widowControl/>
              <w:tabs>
                <w:tab w:val="left" w:pos="0"/>
              </w:tabs>
              <w:autoSpaceDE/>
              <w:autoSpaceDN/>
              <w:ind w:firstLine="284"/>
              <w:jc w:val="center"/>
              <w:rPr>
                <w:rFonts w:eastAsiaTheme="minorHAnsi"/>
                <w:sz w:val="24"/>
                <w:szCs w:val="24"/>
              </w:rPr>
            </w:pPr>
            <w:r w:rsidRPr="00333E6F">
              <w:rPr>
                <w:rFonts w:eastAsiaTheme="minorHAnsi"/>
                <w:sz w:val="24"/>
                <w:szCs w:val="24"/>
              </w:rPr>
              <w:t>70-80</w:t>
            </w:r>
          </w:p>
          <w:p w14:paraId="13055096" w14:textId="77777777" w:rsidR="00333E6F" w:rsidRPr="00333E6F" w:rsidRDefault="00333E6F" w:rsidP="00333E6F">
            <w:pPr>
              <w:widowControl/>
              <w:tabs>
                <w:tab w:val="left" w:pos="0"/>
              </w:tabs>
              <w:autoSpaceDE/>
              <w:autoSpaceDN/>
              <w:ind w:firstLine="284"/>
              <w:jc w:val="center"/>
              <w:rPr>
                <w:rFonts w:eastAsiaTheme="minorHAnsi"/>
                <w:sz w:val="24"/>
                <w:szCs w:val="24"/>
              </w:rPr>
            </w:pPr>
            <w:r w:rsidRPr="00333E6F">
              <w:rPr>
                <w:rFonts w:eastAsiaTheme="minorHAnsi"/>
                <w:sz w:val="24"/>
                <w:szCs w:val="24"/>
              </w:rPr>
              <w:t>85-90</w:t>
            </w:r>
          </w:p>
        </w:tc>
      </w:tr>
    </w:tbl>
    <w:p w14:paraId="3D026C53" w14:textId="77777777" w:rsidR="00333E6F" w:rsidRPr="00333E6F" w:rsidRDefault="00333E6F" w:rsidP="00333E6F">
      <w:pPr>
        <w:widowControl/>
        <w:tabs>
          <w:tab w:val="left" w:pos="0"/>
        </w:tabs>
        <w:autoSpaceDE/>
        <w:autoSpaceDN/>
        <w:ind w:firstLine="284"/>
        <w:jc w:val="center"/>
        <w:rPr>
          <w:rFonts w:eastAsiaTheme="minorHAnsi"/>
          <w:sz w:val="24"/>
          <w:szCs w:val="24"/>
        </w:rPr>
      </w:pPr>
    </w:p>
    <w:p w14:paraId="210279EE" w14:textId="77777777" w:rsidR="00333E6F" w:rsidRPr="00333E6F" w:rsidRDefault="00333E6F" w:rsidP="00333E6F">
      <w:pPr>
        <w:widowControl/>
        <w:tabs>
          <w:tab w:val="left" w:pos="0"/>
        </w:tabs>
        <w:autoSpaceDE/>
        <w:autoSpaceDN/>
        <w:ind w:firstLine="284"/>
        <w:jc w:val="both"/>
        <w:rPr>
          <w:rFonts w:eastAsiaTheme="minorHAnsi"/>
          <w:sz w:val="24"/>
          <w:szCs w:val="24"/>
        </w:rPr>
      </w:pPr>
      <w:r w:rsidRPr="00333E6F">
        <w:rPr>
          <w:rFonts w:eastAsiaTheme="minorHAnsi"/>
          <w:sz w:val="24"/>
          <w:szCs w:val="24"/>
        </w:rPr>
        <w:t>Швидкість читання вголос не вимірюється. Орієнтиром є плавне читання з нормальною для усного мовлення швидкістю. У 2 класі темп читання українською мовою дещо нижчий, ніж російською, допускається поскладове прочитування окремих багатоскладових слів.</w:t>
      </w:r>
    </w:p>
    <w:p w14:paraId="770C67C4" w14:textId="77777777" w:rsidR="00333E6F" w:rsidRPr="00333E6F" w:rsidRDefault="00333E6F" w:rsidP="00333E6F">
      <w:pPr>
        <w:widowControl/>
        <w:autoSpaceDE/>
        <w:autoSpaceDN/>
        <w:ind w:firstLine="284"/>
        <w:jc w:val="right"/>
        <w:rPr>
          <w:rFonts w:eastAsiaTheme="minorHAnsi"/>
          <w:sz w:val="24"/>
          <w:szCs w:val="24"/>
        </w:rPr>
      </w:pPr>
      <w:r w:rsidRPr="00333E6F">
        <w:rPr>
          <w:rFonts w:eastAsiaTheme="minorHAnsi"/>
          <w:sz w:val="24"/>
          <w:szCs w:val="24"/>
        </w:rPr>
        <w:t>Таблиця №3</w:t>
      </w:r>
    </w:p>
    <w:p w14:paraId="31F5AEE8" w14:textId="77777777" w:rsidR="00333E6F" w:rsidRPr="00333E6F" w:rsidRDefault="00333E6F" w:rsidP="00333E6F">
      <w:pPr>
        <w:widowControl/>
        <w:tabs>
          <w:tab w:val="left" w:pos="0"/>
        </w:tabs>
        <w:autoSpaceDE/>
        <w:autoSpaceDN/>
        <w:ind w:firstLine="284"/>
        <w:jc w:val="both"/>
        <w:rPr>
          <w:rFonts w:eastAsiaTheme="minorHAnsi"/>
          <w:sz w:val="24"/>
          <w:szCs w:val="24"/>
        </w:rPr>
      </w:pPr>
    </w:p>
    <w:p w14:paraId="3943D8EB" w14:textId="77777777" w:rsidR="00333E6F" w:rsidRPr="00333E6F" w:rsidRDefault="00333E6F" w:rsidP="00333E6F">
      <w:pPr>
        <w:widowControl/>
        <w:tabs>
          <w:tab w:val="left" w:pos="0"/>
        </w:tabs>
        <w:autoSpaceDE/>
        <w:autoSpaceDN/>
        <w:ind w:firstLine="284"/>
        <w:jc w:val="center"/>
        <w:rPr>
          <w:rFonts w:eastAsiaTheme="minorHAnsi"/>
          <w:i/>
          <w:sz w:val="24"/>
          <w:szCs w:val="24"/>
        </w:rPr>
      </w:pPr>
      <w:r w:rsidRPr="00333E6F">
        <w:rPr>
          <w:rFonts w:eastAsiaTheme="minorHAnsi"/>
          <w:i/>
          <w:sz w:val="24"/>
          <w:szCs w:val="24"/>
          <w:lang w:val="uk-UA"/>
        </w:rPr>
        <w:t>Критерії оцінювання</w:t>
      </w:r>
    </w:p>
    <w:p w14:paraId="7AE572A7" w14:textId="77777777" w:rsidR="00333E6F" w:rsidRPr="00333E6F" w:rsidRDefault="00333E6F" w:rsidP="00333E6F">
      <w:pPr>
        <w:widowControl/>
        <w:tabs>
          <w:tab w:val="left" w:pos="0"/>
        </w:tabs>
        <w:autoSpaceDE/>
        <w:autoSpaceDN/>
        <w:ind w:firstLine="284"/>
        <w:jc w:val="both"/>
        <w:rPr>
          <w:rFonts w:eastAsiaTheme="minorHAnsi"/>
          <w:sz w:val="24"/>
          <w:szCs w:val="24"/>
        </w:rPr>
      </w:pPr>
    </w:p>
    <w:tbl>
      <w:tblPr>
        <w:tblStyle w:val="aa"/>
        <w:tblW w:w="7938" w:type="dxa"/>
        <w:tblInd w:w="816" w:type="dxa"/>
        <w:tblLook w:val="04A0" w:firstRow="1" w:lastRow="0" w:firstColumn="1" w:lastColumn="0" w:noHBand="0" w:noVBand="1"/>
      </w:tblPr>
      <w:tblGrid>
        <w:gridCol w:w="1143"/>
        <w:gridCol w:w="6795"/>
      </w:tblGrid>
      <w:tr w:rsidR="00333E6F" w:rsidRPr="00333E6F" w14:paraId="4EA5AC7E" w14:textId="77777777" w:rsidTr="002D1166">
        <w:tc>
          <w:tcPr>
            <w:tcW w:w="1134" w:type="dxa"/>
            <w:hideMark/>
          </w:tcPr>
          <w:p w14:paraId="4F6C7537" w14:textId="77777777" w:rsidR="00333E6F" w:rsidRPr="00333E6F" w:rsidRDefault="00333E6F" w:rsidP="00333E6F">
            <w:pPr>
              <w:widowControl/>
              <w:autoSpaceDE/>
              <w:autoSpaceDN/>
              <w:jc w:val="center"/>
              <w:rPr>
                <w:rFonts w:eastAsia="Calibri"/>
                <w:bCs/>
                <w:i/>
                <w:sz w:val="24"/>
                <w:szCs w:val="24"/>
              </w:rPr>
            </w:pPr>
            <w:r w:rsidRPr="00333E6F">
              <w:rPr>
                <w:rFonts w:eastAsiaTheme="minorHAnsi"/>
                <w:sz w:val="24"/>
                <w:szCs w:val="24"/>
                <w:lang w:val="uk-UA"/>
              </w:rPr>
              <w:t>Оцінка</w:t>
            </w:r>
          </w:p>
        </w:tc>
        <w:tc>
          <w:tcPr>
            <w:tcW w:w="6741" w:type="dxa"/>
            <w:hideMark/>
          </w:tcPr>
          <w:p w14:paraId="0ED9A543" w14:textId="77777777" w:rsidR="00333E6F" w:rsidRPr="00333E6F" w:rsidRDefault="00333E6F" w:rsidP="00333E6F">
            <w:pPr>
              <w:widowControl/>
              <w:autoSpaceDE/>
              <w:autoSpaceDN/>
              <w:jc w:val="center"/>
              <w:rPr>
                <w:rFonts w:eastAsia="Calibri"/>
                <w:bCs/>
                <w:i/>
                <w:sz w:val="24"/>
                <w:szCs w:val="24"/>
              </w:rPr>
            </w:pPr>
            <w:r w:rsidRPr="00333E6F">
              <w:rPr>
                <w:rFonts w:eastAsiaTheme="minorHAnsi"/>
                <w:sz w:val="24"/>
                <w:szCs w:val="24"/>
                <w:lang w:val="uk-UA"/>
              </w:rPr>
              <w:t>Критерії</w:t>
            </w:r>
          </w:p>
        </w:tc>
      </w:tr>
      <w:tr w:rsidR="00333E6F" w:rsidRPr="00333E6F" w14:paraId="4C023765" w14:textId="77777777" w:rsidTr="002D1166">
        <w:tc>
          <w:tcPr>
            <w:tcW w:w="1134" w:type="dxa"/>
          </w:tcPr>
          <w:p w14:paraId="44D73D9B" w14:textId="77777777" w:rsidR="00333E6F" w:rsidRPr="00333E6F" w:rsidRDefault="00333E6F" w:rsidP="00333E6F">
            <w:pPr>
              <w:widowControl/>
              <w:autoSpaceDE/>
              <w:autoSpaceDN/>
              <w:spacing w:line="256" w:lineRule="auto"/>
              <w:jc w:val="center"/>
              <w:rPr>
                <w:rFonts w:eastAsia="Calibri"/>
                <w:sz w:val="24"/>
                <w:szCs w:val="24"/>
              </w:rPr>
            </w:pPr>
            <w:r w:rsidRPr="00333E6F">
              <w:rPr>
                <w:rFonts w:eastAsia="Calibri"/>
                <w:sz w:val="24"/>
                <w:szCs w:val="24"/>
              </w:rPr>
              <w:t>«5»</w:t>
            </w:r>
          </w:p>
        </w:tc>
        <w:tc>
          <w:tcPr>
            <w:tcW w:w="6741" w:type="dxa"/>
          </w:tcPr>
          <w:p w14:paraId="1063495D" w14:textId="77777777" w:rsidR="00333E6F" w:rsidRPr="00333E6F" w:rsidRDefault="00333E6F" w:rsidP="00333E6F">
            <w:pPr>
              <w:widowControl/>
              <w:tabs>
                <w:tab w:val="left" w:pos="0"/>
              </w:tabs>
              <w:autoSpaceDE/>
              <w:autoSpaceDN/>
              <w:jc w:val="both"/>
              <w:rPr>
                <w:rFonts w:eastAsia="Calibri"/>
                <w:sz w:val="24"/>
                <w:szCs w:val="24"/>
              </w:rPr>
            </w:pPr>
            <w:r w:rsidRPr="00333E6F">
              <w:rPr>
                <w:rFonts w:eastAsiaTheme="minorHAnsi"/>
                <w:sz w:val="24"/>
                <w:szCs w:val="24"/>
              </w:rPr>
              <w:t>Учень читає в міру голосно, плавно; правильно вимовляє слова, дотримується логічних пауз, правильно інтонує кінець речень. Виявляє повне розуміння прочитаного (дає правильні відповіді на всі запитання до тексту). У процесі читання може бути допущено 1–2 помилки в наголошувані слів чи вимові окремих звуків, або 1–2 помилки у поясненні слів чи виразів.</w:t>
            </w:r>
          </w:p>
        </w:tc>
      </w:tr>
      <w:tr w:rsidR="00333E6F" w:rsidRPr="00333E6F" w14:paraId="6F1CA5DD" w14:textId="77777777" w:rsidTr="002D1166">
        <w:tc>
          <w:tcPr>
            <w:tcW w:w="1134" w:type="dxa"/>
          </w:tcPr>
          <w:p w14:paraId="0C1409E4" w14:textId="77777777" w:rsidR="00333E6F" w:rsidRPr="00333E6F" w:rsidRDefault="00333E6F" w:rsidP="00333E6F">
            <w:pPr>
              <w:widowControl/>
              <w:autoSpaceDE/>
              <w:autoSpaceDN/>
              <w:spacing w:line="256" w:lineRule="auto"/>
              <w:jc w:val="center"/>
              <w:rPr>
                <w:rFonts w:eastAsia="Calibri"/>
                <w:sz w:val="24"/>
                <w:szCs w:val="24"/>
              </w:rPr>
            </w:pPr>
            <w:r w:rsidRPr="00333E6F">
              <w:rPr>
                <w:rFonts w:eastAsia="Calibri"/>
                <w:sz w:val="24"/>
                <w:szCs w:val="24"/>
              </w:rPr>
              <w:t>«4»</w:t>
            </w:r>
          </w:p>
        </w:tc>
        <w:tc>
          <w:tcPr>
            <w:tcW w:w="6741" w:type="dxa"/>
          </w:tcPr>
          <w:p w14:paraId="77CC2E64" w14:textId="77777777" w:rsidR="00333E6F" w:rsidRPr="00333E6F" w:rsidRDefault="00333E6F" w:rsidP="00333E6F">
            <w:pPr>
              <w:widowControl/>
              <w:tabs>
                <w:tab w:val="left" w:pos="0"/>
              </w:tabs>
              <w:autoSpaceDE/>
              <w:autoSpaceDN/>
              <w:jc w:val="both"/>
              <w:rPr>
                <w:rFonts w:eastAsia="Calibri"/>
                <w:sz w:val="24"/>
                <w:szCs w:val="24"/>
              </w:rPr>
            </w:pPr>
            <w:r w:rsidRPr="00333E6F">
              <w:rPr>
                <w:rFonts w:eastAsiaTheme="minorHAnsi"/>
                <w:sz w:val="24"/>
                <w:szCs w:val="24"/>
              </w:rPr>
              <w:t xml:space="preserve">Учень читає в міру голосно, плавно, в основному правильно </w:t>
            </w:r>
            <w:r w:rsidRPr="00333E6F">
              <w:rPr>
                <w:rFonts w:eastAsiaTheme="minorHAnsi"/>
                <w:sz w:val="24"/>
                <w:szCs w:val="24"/>
              </w:rPr>
              <w:lastRenderedPageBreak/>
              <w:t>вимовляє слова, дотримується логічних пауз, правильно інтонує речення, однак у процесі читання допускає 2–3 помилки (орфоепічні, інтонаційні, у наголошуванні). Виявляє повне розуміння прочитаного, однак може допустити 1–2 помилки в поясненні слів чи виразів.</w:t>
            </w:r>
          </w:p>
        </w:tc>
      </w:tr>
      <w:tr w:rsidR="00333E6F" w:rsidRPr="00333E6F" w14:paraId="227DB9A5" w14:textId="77777777" w:rsidTr="002D1166">
        <w:tc>
          <w:tcPr>
            <w:tcW w:w="1134" w:type="dxa"/>
          </w:tcPr>
          <w:p w14:paraId="39141316" w14:textId="77777777" w:rsidR="00333E6F" w:rsidRPr="00333E6F" w:rsidRDefault="00333E6F" w:rsidP="00333E6F">
            <w:pPr>
              <w:widowControl/>
              <w:autoSpaceDE/>
              <w:autoSpaceDN/>
              <w:spacing w:line="256" w:lineRule="auto"/>
              <w:jc w:val="center"/>
              <w:rPr>
                <w:rFonts w:eastAsia="Calibri"/>
                <w:sz w:val="24"/>
                <w:szCs w:val="24"/>
              </w:rPr>
            </w:pPr>
            <w:r w:rsidRPr="00333E6F">
              <w:rPr>
                <w:rFonts w:eastAsia="Calibri"/>
                <w:sz w:val="24"/>
                <w:szCs w:val="24"/>
              </w:rPr>
              <w:lastRenderedPageBreak/>
              <w:t>«3»</w:t>
            </w:r>
          </w:p>
        </w:tc>
        <w:tc>
          <w:tcPr>
            <w:tcW w:w="6741" w:type="dxa"/>
          </w:tcPr>
          <w:p w14:paraId="522CF9F3" w14:textId="77777777" w:rsidR="00333E6F" w:rsidRPr="00333E6F" w:rsidRDefault="00333E6F" w:rsidP="00333E6F">
            <w:pPr>
              <w:widowControl/>
              <w:tabs>
                <w:tab w:val="left" w:pos="0"/>
              </w:tabs>
              <w:autoSpaceDE/>
              <w:autoSpaceDN/>
              <w:jc w:val="both"/>
              <w:rPr>
                <w:rFonts w:eastAsia="Calibri"/>
                <w:sz w:val="24"/>
                <w:szCs w:val="24"/>
              </w:rPr>
            </w:pPr>
            <w:r w:rsidRPr="00333E6F">
              <w:rPr>
                <w:rFonts w:eastAsiaTheme="minorHAnsi"/>
                <w:sz w:val="24"/>
                <w:szCs w:val="24"/>
              </w:rPr>
              <w:t>Учень читає в міру голосно. Однак темп читання нерівномірний, і в окремих випадках наявні паузи, перекручування деяких слів, поскладове читання. Виявля</w:t>
            </w:r>
            <w:r w:rsidRPr="00333E6F">
              <w:rPr>
                <w:rFonts w:eastAsiaTheme="minorHAnsi"/>
                <w:sz w:val="24"/>
                <w:szCs w:val="24"/>
                <w:lang w:val="uk-UA"/>
              </w:rPr>
              <w:t>є</w:t>
            </w:r>
            <w:r w:rsidRPr="00333E6F">
              <w:rPr>
                <w:rFonts w:eastAsiaTheme="minorHAnsi"/>
                <w:sz w:val="24"/>
                <w:szCs w:val="24"/>
              </w:rPr>
              <w:t xml:space="preserve"> неповне розуміння прочитаного. Відповідає правильно лише на 2–3 поставлених запитання.</w:t>
            </w:r>
          </w:p>
        </w:tc>
      </w:tr>
      <w:tr w:rsidR="00333E6F" w:rsidRPr="00333E6F" w14:paraId="4E117A9B" w14:textId="77777777" w:rsidTr="002D1166">
        <w:tc>
          <w:tcPr>
            <w:tcW w:w="1134" w:type="dxa"/>
          </w:tcPr>
          <w:p w14:paraId="4C47A4AA" w14:textId="77777777" w:rsidR="00333E6F" w:rsidRPr="00333E6F" w:rsidRDefault="00333E6F" w:rsidP="00333E6F">
            <w:pPr>
              <w:widowControl/>
              <w:autoSpaceDE/>
              <w:autoSpaceDN/>
              <w:spacing w:line="256" w:lineRule="auto"/>
              <w:jc w:val="center"/>
              <w:rPr>
                <w:rFonts w:eastAsia="Calibri"/>
                <w:sz w:val="24"/>
                <w:szCs w:val="24"/>
              </w:rPr>
            </w:pPr>
            <w:r w:rsidRPr="00333E6F">
              <w:rPr>
                <w:rFonts w:eastAsia="Calibri"/>
                <w:sz w:val="24"/>
                <w:szCs w:val="24"/>
              </w:rPr>
              <w:t>«2»</w:t>
            </w:r>
          </w:p>
        </w:tc>
        <w:tc>
          <w:tcPr>
            <w:tcW w:w="6741" w:type="dxa"/>
          </w:tcPr>
          <w:p w14:paraId="7384F0A9" w14:textId="77777777" w:rsidR="00333E6F" w:rsidRPr="00333E6F" w:rsidRDefault="00333E6F" w:rsidP="00333E6F">
            <w:pPr>
              <w:widowControl/>
              <w:tabs>
                <w:tab w:val="left" w:pos="0"/>
              </w:tabs>
              <w:autoSpaceDE/>
              <w:autoSpaceDN/>
              <w:jc w:val="both"/>
              <w:rPr>
                <w:rFonts w:eastAsia="Calibri"/>
                <w:sz w:val="24"/>
                <w:szCs w:val="24"/>
              </w:rPr>
            </w:pPr>
            <w:r w:rsidRPr="00333E6F">
              <w:rPr>
                <w:rFonts w:eastAsiaTheme="minorHAnsi"/>
                <w:sz w:val="24"/>
                <w:szCs w:val="24"/>
              </w:rPr>
              <w:t>Учень читає тихо, недочитує закінчення окремих слів, перекручує слова, наявні паузи, поскладове читання, не вміє інтонувати речення, допускає низку помилок у вимові слів, наголошуванні. Виявляє неповне розуміння прочитаного. Правильно відповідає лише на 1–2 запитання.</w:t>
            </w:r>
          </w:p>
        </w:tc>
      </w:tr>
    </w:tbl>
    <w:p w14:paraId="0F9965DA" w14:textId="77777777" w:rsidR="00333E6F" w:rsidRPr="00333E6F" w:rsidRDefault="00333E6F" w:rsidP="00333E6F">
      <w:pPr>
        <w:widowControl/>
        <w:tabs>
          <w:tab w:val="left" w:pos="0"/>
        </w:tabs>
        <w:autoSpaceDE/>
        <w:autoSpaceDN/>
        <w:ind w:firstLine="284"/>
        <w:jc w:val="both"/>
        <w:rPr>
          <w:rFonts w:eastAsiaTheme="minorHAnsi"/>
          <w:b/>
          <w:sz w:val="24"/>
          <w:szCs w:val="24"/>
          <w:lang w:val="uk-UA"/>
        </w:rPr>
      </w:pPr>
    </w:p>
    <w:p w14:paraId="0AE511FF" w14:textId="77777777" w:rsidR="00333E6F" w:rsidRPr="00333E6F" w:rsidRDefault="00333E6F" w:rsidP="00333E6F">
      <w:pPr>
        <w:widowControl/>
        <w:tabs>
          <w:tab w:val="left" w:pos="0"/>
        </w:tabs>
        <w:autoSpaceDE/>
        <w:autoSpaceDN/>
        <w:ind w:firstLine="284"/>
        <w:jc w:val="both"/>
        <w:rPr>
          <w:rFonts w:eastAsiaTheme="minorHAnsi"/>
          <w:b/>
          <w:sz w:val="24"/>
          <w:szCs w:val="24"/>
          <w:lang w:val="uk-UA"/>
        </w:rPr>
      </w:pPr>
      <w:r w:rsidRPr="00333E6F">
        <w:rPr>
          <w:rFonts w:eastAsiaTheme="minorHAnsi"/>
          <w:b/>
          <w:sz w:val="24"/>
          <w:szCs w:val="24"/>
          <w:lang w:val="uk-UA"/>
        </w:rPr>
        <w:t>в) усний переказ</w:t>
      </w:r>
    </w:p>
    <w:p w14:paraId="10F02726" w14:textId="77777777" w:rsidR="00333E6F" w:rsidRPr="00333E6F" w:rsidRDefault="00333E6F" w:rsidP="00333E6F">
      <w:pPr>
        <w:widowControl/>
        <w:tabs>
          <w:tab w:val="left" w:pos="0"/>
        </w:tabs>
        <w:autoSpaceDE/>
        <w:autoSpaceDN/>
        <w:ind w:firstLine="284"/>
        <w:jc w:val="both"/>
        <w:rPr>
          <w:rFonts w:eastAsiaTheme="minorHAnsi"/>
          <w:sz w:val="24"/>
          <w:szCs w:val="24"/>
        </w:rPr>
      </w:pPr>
      <w:r w:rsidRPr="00333E6F">
        <w:rPr>
          <w:rFonts w:eastAsiaTheme="minorHAnsi"/>
          <w:sz w:val="24"/>
          <w:szCs w:val="24"/>
          <w:u w:val="single"/>
          <w:lang w:val="uk-UA"/>
        </w:rPr>
        <w:t>Особливості:</w:t>
      </w:r>
      <w:r w:rsidRPr="00333E6F">
        <w:rPr>
          <w:rFonts w:eastAsiaTheme="minorHAnsi"/>
          <w:sz w:val="24"/>
          <w:szCs w:val="24"/>
          <w:lang w:val="uk-UA"/>
        </w:rPr>
        <w:t xml:space="preserve"> </w:t>
      </w:r>
      <w:r w:rsidRPr="00333E6F">
        <w:rPr>
          <w:rFonts w:eastAsiaTheme="minorHAnsi"/>
          <w:sz w:val="24"/>
          <w:szCs w:val="24"/>
        </w:rPr>
        <w:t>для переказування близько до тексту добирається невеликий за обсягом художній текст-розповідь, який читається вчителем безпосередньо перед перевіркою рівня умінь монологічного мовлення: у 2 класі — двічі, а в 3–4 класах — один раз.</w:t>
      </w:r>
    </w:p>
    <w:p w14:paraId="681AA987" w14:textId="77777777" w:rsidR="00333E6F" w:rsidRPr="00333E6F" w:rsidRDefault="00333E6F" w:rsidP="00333E6F">
      <w:pPr>
        <w:widowControl/>
        <w:autoSpaceDE/>
        <w:autoSpaceDN/>
        <w:ind w:firstLine="284"/>
        <w:jc w:val="right"/>
        <w:rPr>
          <w:rFonts w:eastAsiaTheme="minorHAnsi"/>
          <w:sz w:val="24"/>
          <w:szCs w:val="24"/>
        </w:rPr>
      </w:pPr>
      <w:r w:rsidRPr="00333E6F">
        <w:rPr>
          <w:rFonts w:eastAsiaTheme="minorHAnsi"/>
          <w:sz w:val="24"/>
          <w:szCs w:val="24"/>
        </w:rPr>
        <w:t>Таблиця №4</w:t>
      </w:r>
    </w:p>
    <w:p w14:paraId="61E6A03E" w14:textId="77777777" w:rsidR="00333E6F" w:rsidRPr="00333E6F" w:rsidRDefault="00333E6F" w:rsidP="00333E6F">
      <w:pPr>
        <w:widowControl/>
        <w:tabs>
          <w:tab w:val="left" w:pos="0"/>
        </w:tabs>
        <w:autoSpaceDE/>
        <w:autoSpaceDN/>
        <w:jc w:val="center"/>
        <w:rPr>
          <w:rFonts w:eastAsiaTheme="minorHAnsi"/>
          <w:bCs/>
          <w:i/>
          <w:sz w:val="24"/>
          <w:szCs w:val="24"/>
        </w:rPr>
      </w:pPr>
      <w:r w:rsidRPr="00333E6F">
        <w:rPr>
          <w:rFonts w:eastAsiaTheme="minorHAnsi"/>
          <w:bCs/>
          <w:i/>
          <w:sz w:val="24"/>
          <w:szCs w:val="24"/>
        </w:rPr>
        <w:t>Обсяг тексту</w:t>
      </w:r>
    </w:p>
    <w:tbl>
      <w:tblPr>
        <w:tblW w:w="0" w:type="auto"/>
        <w:tblInd w:w="2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6"/>
        <w:gridCol w:w="3393"/>
      </w:tblGrid>
      <w:tr w:rsidR="00333E6F" w:rsidRPr="00333E6F" w14:paraId="74CC94D4" w14:textId="77777777" w:rsidTr="002D1166">
        <w:trPr>
          <w:trHeight w:val="278"/>
        </w:trPr>
        <w:tc>
          <w:tcPr>
            <w:tcW w:w="1056" w:type="dxa"/>
            <w:shd w:val="clear" w:color="auto" w:fill="FFFFFF"/>
          </w:tcPr>
          <w:p w14:paraId="679E628E" w14:textId="77777777" w:rsidR="00333E6F" w:rsidRPr="00333E6F" w:rsidRDefault="00333E6F" w:rsidP="00333E6F">
            <w:pPr>
              <w:widowControl/>
              <w:tabs>
                <w:tab w:val="left" w:pos="0"/>
              </w:tabs>
              <w:autoSpaceDE/>
              <w:autoSpaceDN/>
              <w:spacing w:line="259" w:lineRule="auto"/>
              <w:jc w:val="center"/>
              <w:rPr>
                <w:rFonts w:eastAsiaTheme="minorHAnsi"/>
                <w:sz w:val="24"/>
                <w:szCs w:val="24"/>
                <w:lang w:val="uk-UA"/>
              </w:rPr>
            </w:pPr>
            <w:r w:rsidRPr="00333E6F">
              <w:rPr>
                <w:rFonts w:eastAsiaTheme="minorHAnsi"/>
                <w:sz w:val="24"/>
                <w:szCs w:val="24"/>
                <w:lang w:val="uk-UA"/>
              </w:rPr>
              <w:t>Клас</w:t>
            </w:r>
          </w:p>
        </w:tc>
        <w:tc>
          <w:tcPr>
            <w:tcW w:w="3393" w:type="dxa"/>
            <w:shd w:val="clear" w:color="auto" w:fill="FFFFFF"/>
          </w:tcPr>
          <w:p w14:paraId="4237E157" w14:textId="77777777" w:rsidR="00333E6F" w:rsidRPr="00333E6F" w:rsidRDefault="00333E6F" w:rsidP="00333E6F">
            <w:pPr>
              <w:widowControl/>
              <w:tabs>
                <w:tab w:val="left" w:pos="0"/>
              </w:tabs>
              <w:autoSpaceDE/>
              <w:autoSpaceDN/>
              <w:spacing w:line="259" w:lineRule="auto"/>
              <w:jc w:val="center"/>
              <w:rPr>
                <w:rFonts w:eastAsiaTheme="minorHAnsi"/>
                <w:sz w:val="24"/>
                <w:szCs w:val="24"/>
                <w:lang w:val="uk-UA"/>
              </w:rPr>
            </w:pPr>
            <w:r w:rsidRPr="00333E6F">
              <w:rPr>
                <w:rFonts w:eastAsiaTheme="minorHAnsi"/>
                <w:sz w:val="24"/>
                <w:szCs w:val="24"/>
                <w:lang w:val="uk-UA"/>
              </w:rPr>
              <w:t>Кількість слів</w:t>
            </w:r>
          </w:p>
        </w:tc>
      </w:tr>
      <w:tr w:rsidR="00333E6F" w:rsidRPr="00333E6F" w14:paraId="652514A8" w14:textId="77777777" w:rsidTr="002D1166">
        <w:trPr>
          <w:trHeight w:val="838"/>
        </w:trPr>
        <w:tc>
          <w:tcPr>
            <w:tcW w:w="1056" w:type="dxa"/>
            <w:shd w:val="clear" w:color="auto" w:fill="FFFFFF"/>
          </w:tcPr>
          <w:p w14:paraId="67767B21" w14:textId="77777777" w:rsidR="00333E6F" w:rsidRPr="00333E6F" w:rsidRDefault="00333E6F" w:rsidP="00333E6F">
            <w:pPr>
              <w:widowControl/>
              <w:tabs>
                <w:tab w:val="left" w:pos="0"/>
              </w:tabs>
              <w:autoSpaceDE/>
              <w:autoSpaceDN/>
              <w:spacing w:line="259" w:lineRule="auto"/>
              <w:jc w:val="center"/>
              <w:rPr>
                <w:rFonts w:eastAsiaTheme="minorHAnsi"/>
                <w:sz w:val="24"/>
                <w:szCs w:val="24"/>
                <w:lang w:val="uk-UA"/>
              </w:rPr>
            </w:pPr>
            <w:r w:rsidRPr="00333E6F">
              <w:rPr>
                <w:rFonts w:eastAsiaTheme="minorHAnsi"/>
                <w:sz w:val="24"/>
                <w:szCs w:val="24"/>
                <w:lang w:val="uk-UA"/>
              </w:rPr>
              <w:t>2</w:t>
            </w:r>
          </w:p>
          <w:p w14:paraId="475E9367" w14:textId="77777777" w:rsidR="00333E6F" w:rsidRPr="00333E6F" w:rsidRDefault="00333E6F" w:rsidP="00333E6F">
            <w:pPr>
              <w:widowControl/>
              <w:tabs>
                <w:tab w:val="left" w:pos="0"/>
              </w:tabs>
              <w:autoSpaceDE/>
              <w:autoSpaceDN/>
              <w:spacing w:line="259" w:lineRule="auto"/>
              <w:jc w:val="center"/>
              <w:rPr>
                <w:rFonts w:eastAsiaTheme="minorHAnsi"/>
                <w:sz w:val="24"/>
                <w:szCs w:val="24"/>
                <w:lang w:val="uk-UA"/>
              </w:rPr>
            </w:pPr>
            <w:r w:rsidRPr="00333E6F">
              <w:rPr>
                <w:rFonts w:eastAsiaTheme="minorHAnsi"/>
                <w:sz w:val="24"/>
                <w:szCs w:val="24"/>
                <w:lang w:val="uk-UA"/>
              </w:rPr>
              <w:t>3</w:t>
            </w:r>
          </w:p>
          <w:p w14:paraId="1249BE46" w14:textId="77777777" w:rsidR="00333E6F" w:rsidRPr="00333E6F" w:rsidRDefault="00333E6F" w:rsidP="00333E6F">
            <w:pPr>
              <w:widowControl/>
              <w:tabs>
                <w:tab w:val="left" w:pos="0"/>
              </w:tabs>
              <w:autoSpaceDE/>
              <w:autoSpaceDN/>
              <w:spacing w:line="259" w:lineRule="auto"/>
              <w:jc w:val="center"/>
              <w:rPr>
                <w:rFonts w:eastAsiaTheme="minorHAnsi"/>
                <w:sz w:val="24"/>
                <w:szCs w:val="24"/>
                <w:lang w:val="uk-UA"/>
              </w:rPr>
            </w:pPr>
            <w:r w:rsidRPr="00333E6F">
              <w:rPr>
                <w:rFonts w:eastAsiaTheme="minorHAnsi"/>
                <w:sz w:val="24"/>
                <w:szCs w:val="24"/>
                <w:lang w:val="uk-UA"/>
              </w:rPr>
              <w:t>4</w:t>
            </w:r>
          </w:p>
        </w:tc>
        <w:tc>
          <w:tcPr>
            <w:tcW w:w="3393" w:type="dxa"/>
            <w:shd w:val="clear" w:color="auto" w:fill="FFFFFF"/>
          </w:tcPr>
          <w:p w14:paraId="32152D77" w14:textId="77777777" w:rsidR="00333E6F" w:rsidRPr="00333E6F" w:rsidRDefault="00333E6F" w:rsidP="00333E6F">
            <w:pPr>
              <w:widowControl/>
              <w:tabs>
                <w:tab w:val="left" w:pos="0"/>
              </w:tabs>
              <w:autoSpaceDE/>
              <w:autoSpaceDN/>
              <w:spacing w:line="259" w:lineRule="auto"/>
              <w:jc w:val="center"/>
              <w:rPr>
                <w:rFonts w:eastAsiaTheme="minorHAnsi"/>
                <w:sz w:val="24"/>
                <w:szCs w:val="24"/>
                <w:lang w:val="uk-UA"/>
              </w:rPr>
            </w:pPr>
            <w:r w:rsidRPr="00333E6F">
              <w:rPr>
                <w:rFonts w:eastAsiaTheme="minorHAnsi"/>
                <w:sz w:val="24"/>
                <w:szCs w:val="24"/>
                <w:lang w:val="uk-UA"/>
              </w:rPr>
              <w:t>55-60</w:t>
            </w:r>
          </w:p>
          <w:p w14:paraId="717E043F" w14:textId="77777777" w:rsidR="00333E6F" w:rsidRPr="00333E6F" w:rsidRDefault="00333E6F" w:rsidP="00333E6F">
            <w:pPr>
              <w:widowControl/>
              <w:tabs>
                <w:tab w:val="left" w:pos="0"/>
              </w:tabs>
              <w:autoSpaceDE/>
              <w:autoSpaceDN/>
              <w:spacing w:line="259" w:lineRule="auto"/>
              <w:jc w:val="center"/>
              <w:rPr>
                <w:rFonts w:eastAsiaTheme="minorHAnsi"/>
                <w:sz w:val="24"/>
                <w:szCs w:val="24"/>
                <w:lang w:val="uk-UA"/>
              </w:rPr>
            </w:pPr>
            <w:r w:rsidRPr="00333E6F">
              <w:rPr>
                <w:rFonts w:eastAsiaTheme="minorHAnsi"/>
                <w:sz w:val="24"/>
                <w:szCs w:val="24"/>
                <w:lang w:val="uk-UA"/>
              </w:rPr>
              <w:t>60-65</w:t>
            </w:r>
          </w:p>
          <w:p w14:paraId="0A75D2CF" w14:textId="77777777" w:rsidR="00333E6F" w:rsidRPr="00333E6F" w:rsidRDefault="00333E6F" w:rsidP="00333E6F">
            <w:pPr>
              <w:widowControl/>
              <w:tabs>
                <w:tab w:val="left" w:pos="0"/>
              </w:tabs>
              <w:autoSpaceDE/>
              <w:autoSpaceDN/>
              <w:spacing w:line="259" w:lineRule="auto"/>
              <w:jc w:val="center"/>
              <w:rPr>
                <w:rFonts w:eastAsiaTheme="minorHAnsi"/>
                <w:sz w:val="24"/>
                <w:szCs w:val="24"/>
                <w:lang w:val="uk-UA"/>
              </w:rPr>
            </w:pPr>
            <w:r w:rsidRPr="00333E6F">
              <w:rPr>
                <w:rFonts w:eastAsiaTheme="minorHAnsi"/>
                <w:sz w:val="24"/>
                <w:szCs w:val="24"/>
                <w:lang w:val="uk-UA"/>
              </w:rPr>
              <w:t>75-80</w:t>
            </w:r>
          </w:p>
        </w:tc>
      </w:tr>
    </w:tbl>
    <w:p w14:paraId="5A96597B" w14:textId="77777777" w:rsidR="00333E6F" w:rsidRPr="00333E6F" w:rsidRDefault="00333E6F" w:rsidP="00333E6F">
      <w:pPr>
        <w:widowControl/>
        <w:autoSpaceDE/>
        <w:autoSpaceDN/>
        <w:ind w:firstLine="284"/>
        <w:jc w:val="right"/>
        <w:rPr>
          <w:rFonts w:eastAsiaTheme="minorHAnsi"/>
          <w:sz w:val="24"/>
          <w:szCs w:val="24"/>
        </w:rPr>
      </w:pPr>
      <w:r w:rsidRPr="00333E6F">
        <w:rPr>
          <w:rFonts w:eastAsiaTheme="minorHAnsi"/>
          <w:sz w:val="24"/>
          <w:szCs w:val="24"/>
        </w:rPr>
        <w:t>Таблиця №5</w:t>
      </w:r>
    </w:p>
    <w:p w14:paraId="54F3A577" w14:textId="77777777" w:rsidR="00333E6F" w:rsidRPr="00333E6F" w:rsidRDefault="00333E6F" w:rsidP="00333E6F">
      <w:pPr>
        <w:widowControl/>
        <w:tabs>
          <w:tab w:val="left" w:pos="0"/>
        </w:tabs>
        <w:autoSpaceDE/>
        <w:autoSpaceDN/>
        <w:ind w:firstLine="284"/>
        <w:jc w:val="center"/>
        <w:rPr>
          <w:rFonts w:eastAsiaTheme="minorHAnsi"/>
          <w:bCs/>
          <w:i/>
          <w:sz w:val="24"/>
          <w:szCs w:val="24"/>
          <w:lang w:val="uk-UA"/>
        </w:rPr>
      </w:pPr>
      <w:r w:rsidRPr="00333E6F">
        <w:rPr>
          <w:rFonts w:eastAsiaTheme="minorHAnsi"/>
          <w:bCs/>
          <w:i/>
          <w:sz w:val="24"/>
          <w:szCs w:val="24"/>
          <w:lang w:val="uk-UA"/>
        </w:rPr>
        <w:t>Критерії оцінювання</w:t>
      </w:r>
    </w:p>
    <w:p w14:paraId="221FA1A5" w14:textId="77777777" w:rsidR="00333E6F" w:rsidRPr="00333E6F" w:rsidRDefault="00333E6F" w:rsidP="00333E6F">
      <w:pPr>
        <w:widowControl/>
        <w:tabs>
          <w:tab w:val="left" w:pos="0"/>
        </w:tabs>
        <w:autoSpaceDE/>
        <w:autoSpaceDN/>
        <w:ind w:firstLine="284"/>
        <w:jc w:val="center"/>
        <w:rPr>
          <w:rFonts w:eastAsiaTheme="minorHAnsi"/>
          <w:bCs/>
          <w:i/>
          <w:sz w:val="24"/>
          <w:szCs w:val="24"/>
          <w:lang w:val="uk-UA"/>
        </w:rPr>
      </w:pPr>
    </w:p>
    <w:tbl>
      <w:tblPr>
        <w:tblStyle w:val="aa"/>
        <w:tblW w:w="7938" w:type="dxa"/>
        <w:tblInd w:w="816" w:type="dxa"/>
        <w:tblLook w:val="04A0" w:firstRow="1" w:lastRow="0" w:firstColumn="1" w:lastColumn="0" w:noHBand="0" w:noVBand="1"/>
      </w:tblPr>
      <w:tblGrid>
        <w:gridCol w:w="1143"/>
        <w:gridCol w:w="6795"/>
      </w:tblGrid>
      <w:tr w:rsidR="00333E6F" w:rsidRPr="00333E6F" w14:paraId="41F20036" w14:textId="77777777" w:rsidTr="002D1166">
        <w:tc>
          <w:tcPr>
            <w:tcW w:w="1143" w:type="dxa"/>
          </w:tcPr>
          <w:p w14:paraId="3289017F" w14:textId="77777777" w:rsidR="00333E6F" w:rsidRPr="00333E6F" w:rsidRDefault="00333E6F" w:rsidP="00333E6F">
            <w:pPr>
              <w:widowControl/>
              <w:autoSpaceDE/>
              <w:autoSpaceDN/>
              <w:jc w:val="center"/>
              <w:rPr>
                <w:rFonts w:eastAsia="Calibri"/>
                <w:bCs/>
                <w:i/>
                <w:sz w:val="24"/>
                <w:szCs w:val="24"/>
              </w:rPr>
            </w:pPr>
            <w:r w:rsidRPr="00333E6F">
              <w:rPr>
                <w:rFonts w:eastAsiaTheme="minorHAnsi"/>
                <w:sz w:val="24"/>
                <w:szCs w:val="24"/>
                <w:lang w:val="uk-UA"/>
              </w:rPr>
              <w:t>Оцінка</w:t>
            </w:r>
          </w:p>
        </w:tc>
        <w:tc>
          <w:tcPr>
            <w:tcW w:w="6795" w:type="dxa"/>
          </w:tcPr>
          <w:p w14:paraId="4D0B34B6" w14:textId="77777777" w:rsidR="00333E6F" w:rsidRPr="00333E6F" w:rsidRDefault="00333E6F" w:rsidP="00333E6F">
            <w:pPr>
              <w:widowControl/>
              <w:autoSpaceDE/>
              <w:autoSpaceDN/>
              <w:jc w:val="center"/>
              <w:rPr>
                <w:rFonts w:eastAsia="Calibri"/>
                <w:bCs/>
                <w:i/>
                <w:sz w:val="24"/>
                <w:szCs w:val="24"/>
              </w:rPr>
            </w:pPr>
            <w:r w:rsidRPr="00333E6F">
              <w:rPr>
                <w:rFonts w:eastAsiaTheme="minorHAnsi"/>
                <w:sz w:val="24"/>
                <w:szCs w:val="24"/>
                <w:lang w:val="uk-UA"/>
              </w:rPr>
              <w:t>Критерії</w:t>
            </w:r>
          </w:p>
        </w:tc>
      </w:tr>
      <w:tr w:rsidR="00333E6F" w:rsidRPr="00333E6F" w14:paraId="4D060D52" w14:textId="77777777" w:rsidTr="002D1166">
        <w:tc>
          <w:tcPr>
            <w:tcW w:w="1143" w:type="dxa"/>
          </w:tcPr>
          <w:p w14:paraId="7BFEE624" w14:textId="77777777" w:rsidR="00333E6F" w:rsidRPr="00333E6F" w:rsidRDefault="00333E6F" w:rsidP="00333E6F">
            <w:pPr>
              <w:widowControl/>
              <w:autoSpaceDE/>
              <w:autoSpaceDN/>
              <w:spacing w:line="256" w:lineRule="auto"/>
              <w:jc w:val="center"/>
              <w:rPr>
                <w:rFonts w:eastAsia="Calibri"/>
                <w:sz w:val="24"/>
                <w:szCs w:val="24"/>
              </w:rPr>
            </w:pPr>
            <w:r w:rsidRPr="00333E6F">
              <w:rPr>
                <w:rFonts w:eastAsia="Calibri"/>
                <w:sz w:val="24"/>
                <w:szCs w:val="24"/>
              </w:rPr>
              <w:t>«5»</w:t>
            </w:r>
          </w:p>
        </w:tc>
        <w:tc>
          <w:tcPr>
            <w:tcW w:w="6795" w:type="dxa"/>
          </w:tcPr>
          <w:p w14:paraId="7CCFDAB3" w14:textId="77777777" w:rsidR="00333E6F" w:rsidRPr="00333E6F" w:rsidRDefault="00333E6F" w:rsidP="00333E6F">
            <w:pPr>
              <w:widowControl/>
              <w:tabs>
                <w:tab w:val="left" w:pos="0"/>
              </w:tabs>
              <w:autoSpaceDE/>
              <w:autoSpaceDN/>
              <w:jc w:val="both"/>
              <w:rPr>
                <w:rFonts w:eastAsia="Calibri"/>
                <w:sz w:val="24"/>
                <w:szCs w:val="24"/>
              </w:rPr>
            </w:pPr>
            <w:r w:rsidRPr="00333E6F">
              <w:rPr>
                <w:rFonts w:eastAsiaTheme="minorHAnsi"/>
                <w:sz w:val="24"/>
                <w:szCs w:val="24"/>
              </w:rPr>
              <w:t>Учень самостійно переказує текст. Допускає окремі помилки в мовленні (1–2), які виправляє самостійно або з незначною допомогою вчителя.</w:t>
            </w:r>
          </w:p>
        </w:tc>
      </w:tr>
      <w:tr w:rsidR="00333E6F" w:rsidRPr="00333E6F" w14:paraId="717AADB0" w14:textId="77777777" w:rsidTr="002D1166">
        <w:tc>
          <w:tcPr>
            <w:tcW w:w="1143" w:type="dxa"/>
          </w:tcPr>
          <w:p w14:paraId="7C39EC36" w14:textId="77777777" w:rsidR="00333E6F" w:rsidRPr="00333E6F" w:rsidRDefault="00333E6F" w:rsidP="00333E6F">
            <w:pPr>
              <w:widowControl/>
              <w:autoSpaceDE/>
              <w:autoSpaceDN/>
              <w:spacing w:line="256" w:lineRule="auto"/>
              <w:jc w:val="center"/>
              <w:rPr>
                <w:rFonts w:eastAsia="Calibri"/>
                <w:sz w:val="24"/>
                <w:szCs w:val="24"/>
              </w:rPr>
            </w:pPr>
            <w:r w:rsidRPr="00333E6F">
              <w:rPr>
                <w:rFonts w:eastAsia="Calibri"/>
                <w:sz w:val="24"/>
                <w:szCs w:val="24"/>
              </w:rPr>
              <w:t>«4»</w:t>
            </w:r>
          </w:p>
        </w:tc>
        <w:tc>
          <w:tcPr>
            <w:tcW w:w="6795" w:type="dxa"/>
          </w:tcPr>
          <w:p w14:paraId="5527C342" w14:textId="77777777" w:rsidR="00333E6F" w:rsidRPr="00333E6F" w:rsidRDefault="00333E6F" w:rsidP="00333E6F">
            <w:pPr>
              <w:widowControl/>
              <w:tabs>
                <w:tab w:val="left" w:pos="0"/>
              </w:tabs>
              <w:autoSpaceDE/>
              <w:autoSpaceDN/>
              <w:jc w:val="both"/>
              <w:rPr>
                <w:rFonts w:eastAsia="Calibri"/>
                <w:sz w:val="24"/>
                <w:szCs w:val="24"/>
              </w:rPr>
            </w:pPr>
            <w:r w:rsidRPr="00333E6F">
              <w:rPr>
                <w:rFonts w:eastAsiaTheme="minorHAnsi"/>
                <w:sz w:val="24"/>
                <w:szCs w:val="24"/>
              </w:rPr>
              <w:t>Учень самостійно переказує текст. При цьому допускає повтори слів, паузи, 1–2 — орфоепічні чи граматичні помилки та 1–2 — лексичні.</w:t>
            </w:r>
          </w:p>
        </w:tc>
      </w:tr>
      <w:tr w:rsidR="00333E6F" w:rsidRPr="00333E6F" w14:paraId="0D162EBF" w14:textId="77777777" w:rsidTr="002D1166">
        <w:tc>
          <w:tcPr>
            <w:tcW w:w="1143" w:type="dxa"/>
          </w:tcPr>
          <w:p w14:paraId="0A663CAA" w14:textId="77777777" w:rsidR="00333E6F" w:rsidRPr="00333E6F" w:rsidRDefault="00333E6F" w:rsidP="00333E6F">
            <w:pPr>
              <w:widowControl/>
              <w:autoSpaceDE/>
              <w:autoSpaceDN/>
              <w:spacing w:line="256" w:lineRule="auto"/>
              <w:jc w:val="center"/>
              <w:rPr>
                <w:rFonts w:eastAsia="Calibri"/>
                <w:sz w:val="24"/>
                <w:szCs w:val="24"/>
              </w:rPr>
            </w:pPr>
            <w:r w:rsidRPr="00333E6F">
              <w:rPr>
                <w:rFonts w:eastAsia="Calibri"/>
                <w:sz w:val="24"/>
                <w:szCs w:val="24"/>
              </w:rPr>
              <w:t>«3»</w:t>
            </w:r>
          </w:p>
        </w:tc>
        <w:tc>
          <w:tcPr>
            <w:tcW w:w="6795" w:type="dxa"/>
          </w:tcPr>
          <w:p w14:paraId="0F3205D3" w14:textId="77777777" w:rsidR="00333E6F" w:rsidRPr="00333E6F" w:rsidRDefault="00333E6F" w:rsidP="00333E6F">
            <w:pPr>
              <w:widowControl/>
              <w:tabs>
                <w:tab w:val="left" w:pos="0"/>
              </w:tabs>
              <w:autoSpaceDE/>
              <w:autoSpaceDN/>
              <w:jc w:val="both"/>
              <w:rPr>
                <w:rFonts w:eastAsia="Calibri"/>
                <w:sz w:val="24"/>
                <w:szCs w:val="24"/>
              </w:rPr>
            </w:pPr>
            <w:r w:rsidRPr="00333E6F">
              <w:rPr>
                <w:rFonts w:eastAsiaTheme="minorHAnsi"/>
                <w:sz w:val="24"/>
                <w:szCs w:val="24"/>
              </w:rPr>
              <w:t>Ученеві важко переказувати</w:t>
            </w:r>
            <w:r w:rsidRPr="00333E6F">
              <w:rPr>
                <w:rFonts w:eastAsiaTheme="minorHAnsi"/>
                <w:sz w:val="24"/>
                <w:szCs w:val="24"/>
                <w:lang w:val="uk-UA"/>
              </w:rPr>
              <w:t xml:space="preserve"> текст</w:t>
            </w:r>
            <w:r w:rsidRPr="00333E6F">
              <w:rPr>
                <w:rFonts w:eastAsiaTheme="minorHAnsi"/>
                <w:sz w:val="24"/>
                <w:szCs w:val="24"/>
              </w:rPr>
              <w:t>; потребує допомоги вчителя. Розповідь складається з 3 двоскладних речень. Допускає до 6 орфоепічних, граматичних та лексичних помилок.</w:t>
            </w:r>
          </w:p>
        </w:tc>
      </w:tr>
      <w:tr w:rsidR="00333E6F" w:rsidRPr="00333E6F" w14:paraId="627542AC" w14:textId="77777777" w:rsidTr="002D1166">
        <w:tc>
          <w:tcPr>
            <w:tcW w:w="1143" w:type="dxa"/>
          </w:tcPr>
          <w:p w14:paraId="270C069E" w14:textId="77777777" w:rsidR="00333E6F" w:rsidRPr="00333E6F" w:rsidRDefault="00333E6F" w:rsidP="00333E6F">
            <w:pPr>
              <w:widowControl/>
              <w:autoSpaceDE/>
              <w:autoSpaceDN/>
              <w:spacing w:line="256" w:lineRule="auto"/>
              <w:jc w:val="center"/>
              <w:rPr>
                <w:rFonts w:eastAsia="Calibri"/>
                <w:sz w:val="24"/>
                <w:szCs w:val="24"/>
              </w:rPr>
            </w:pPr>
            <w:r w:rsidRPr="00333E6F">
              <w:rPr>
                <w:rFonts w:eastAsia="Calibri"/>
                <w:sz w:val="24"/>
                <w:szCs w:val="24"/>
              </w:rPr>
              <w:t>«2»</w:t>
            </w:r>
          </w:p>
        </w:tc>
        <w:tc>
          <w:tcPr>
            <w:tcW w:w="6795" w:type="dxa"/>
          </w:tcPr>
          <w:p w14:paraId="13669BD7" w14:textId="77777777" w:rsidR="00333E6F" w:rsidRPr="00333E6F" w:rsidRDefault="00333E6F" w:rsidP="00333E6F">
            <w:pPr>
              <w:widowControl/>
              <w:tabs>
                <w:tab w:val="left" w:pos="0"/>
              </w:tabs>
              <w:autoSpaceDE/>
              <w:autoSpaceDN/>
              <w:jc w:val="both"/>
              <w:rPr>
                <w:rFonts w:eastAsia="Calibri"/>
                <w:sz w:val="24"/>
                <w:szCs w:val="24"/>
              </w:rPr>
            </w:pPr>
            <w:r w:rsidRPr="00333E6F">
              <w:rPr>
                <w:rFonts w:eastAsiaTheme="minorHAnsi"/>
                <w:sz w:val="24"/>
                <w:szCs w:val="24"/>
              </w:rPr>
              <w:t>Учень потребує значної допомоги вчителя у вигляді запитань, підказок слів. Переказування уривчасте, багато повторів, зміст повністю не переданий. Низка лексичних, граматичних та орфоепічних помилок.</w:t>
            </w:r>
          </w:p>
        </w:tc>
      </w:tr>
    </w:tbl>
    <w:p w14:paraId="478BA9D5" w14:textId="77777777" w:rsidR="00333E6F" w:rsidRPr="00333E6F" w:rsidRDefault="00333E6F" w:rsidP="00333E6F">
      <w:pPr>
        <w:widowControl/>
        <w:tabs>
          <w:tab w:val="left" w:pos="0"/>
        </w:tabs>
        <w:autoSpaceDE/>
        <w:autoSpaceDN/>
        <w:ind w:firstLine="284"/>
        <w:jc w:val="both"/>
        <w:rPr>
          <w:rFonts w:eastAsiaTheme="minorHAnsi"/>
          <w:b/>
          <w:sz w:val="24"/>
          <w:szCs w:val="24"/>
          <w:lang w:val="uk-UA"/>
        </w:rPr>
      </w:pPr>
    </w:p>
    <w:p w14:paraId="53FF390E" w14:textId="77777777" w:rsidR="00333E6F" w:rsidRPr="00333E6F" w:rsidRDefault="00333E6F" w:rsidP="00333E6F">
      <w:pPr>
        <w:widowControl/>
        <w:tabs>
          <w:tab w:val="left" w:pos="0"/>
        </w:tabs>
        <w:autoSpaceDE/>
        <w:autoSpaceDN/>
        <w:ind w:firstLine="284"/>
        <w:jc w:val="both"/>
        <w:rPr>
          <w:rFonts w:eastAsiaTheme="minorHAnsi"/>
          <w:b/>
          <w:sz w:val="24"/>
          <w:szCs w:val="24"/>
          <w:lang w:val="uk-UA"/>
        </w:rPr>
      </w:pPr>
      <w:r w:rsidRPr="00333E6F">
        <w:rPr>
          <w:rFonts w:eastAsiaTheme="minorHAnsi"/>
          <w:b/>
          <w:sz w:val="24"/>
          <w:szCs w:val="24"/>
          <w:lang w:val="uk-UA"/>
        </w:rPr>
        <w:t>г) аудіювання</w:t>
      </w:r>
      <w:r w:rsidRPr="00333E6F">
        <w:rPr>
          <w:rFonts w:eastAsiaTheme="minorHAnsi"/>
          <w:sz w:val="24"/>
          <w:szCs w:val="24"/>
        </w:rPr>
        <w:t xml:space="preserve"> </w:t>
      </w:r>
      <w:r w:rsidRPr="00333E6F">
        <w:rPr>
          <w:rFonts w:eastAsiaTheme="minorHAnsi"/>
          <w:sz w:val="24"/>
          <w:szCs w:val="24"/>
          <w:lang w:val="uk-UA"/>
        </w:rPr>
        <w:t xml:space="preserve">- </w:t>
      </w:r>
      <w:r w:rsidRPr="00333E6F">
        <w:rPr>
          <w:rFonts w:eastAsiaTheme="minorHAnsi"/>
          <w:sz w:val="24"/>
          <w:szCs w:val="24"/>
        </w:rPr>
        <w:t>перевіряються уміння сприймати на слух незнайомий текст і розуміти його з одного-двох прослухувань (у 2 класі) й одного — у 3–4 класах.</w:t>
      </w:r>
    </w:p>
    <w:p w14:paraId="013C9E6A" w14:textId="77777777" w:rsidR="00333E6F" w:rsidRPr="00333E6F" w:rsidRDefault="00333E6F" w:rsidP="00333E6F">
      <w:pPr>
        <w:widowControl/>
        <w:tabs>
          <w:tab w:val="left" w:pos="0"/>
        </w:tabs>
        <w:autoSpaceDE/>
        <w:autoSpaceDN/>
        <w:ind w:firstLine="284"/>
        <w:jc w:val="both"/>
        <w:rPr>
          <w:rFonts w:eastAsiaTheme="minorHAnsi"/>
          <w:sz w:val="24"/>
          <w:szCs w:val="24"/>
          <w:lang w:val="uk-UA"/>
        </w:rPr>
      </w:pPr>
      <w:r w:rsidRPr="00333E6F">
        <w:rPr>
          <w:rFonts w:eastAsiaTheme="minorHAnsi"/>
          <w:sz w:val="24"/>
          <w:szCs w:val="24"/>
          <w:u w:val="single"/>
          <w:lang w:val="uk-UA"/>
        </w:rPr>
        <w:t>Особливості:</w:t>
      </w:r>
      <w:r w:rsidRPr="00333E6F">
        <w:rPr>
          <w:rFonts w:eastAsiaTheme="minorHAnsi"/>
          <w:sz w:val="24"/>
          <w:szCs w:val="24"/>
          <w:lang w:val="uk-UA"/>
        </w:rPr>
        <w:t xml:space="preserve"> </w:t>
      </w:r>
      <w:r w:rsidRPr="00333E6F">
        <w:rPr>
          <w:rFonts w:eastAsiaTheme="minorHAnsi"/>
          <w:sz w:val="24"/>
          <w:szCs w:val="24"/>
        </w:rPr>
        <w:t>у 2 класі перевіряється розуміння фактичного змісту (про кого, що розповідається, що саме). У 3–4 класах, крім фактичного змісту, перевіряється розуміння:</w:t>
      </w:r>
    </w:p>
    <w:p w14:paraId="0D95F133" w14:textId="77777777" w:rsidR="00333E6F" w:rsidRPr="00333E6F" w:rsidRDefault="00333E6F" w:rsidP="00333E6F">
      <w:pPr>
        <w:widowControl/>
        <w:tabs>
          <w:tab w:val="left" w:pos="0"/>
        </w:tabs>
        <w:autoSpaceDE/>
        <w:autoSpaceDN/>
        <w:ind w:firstLine="284"/>
        <w:jc w:val="both"/>
        <w:rPr>
          <w:rFonts w:eastAsiaTheme="minorHAnsi"/>
          <w:sz w:val="24"/>
          <w:szCs w:val="24"/>
        </w:rPr>
      </w:pPr>
      <w:r w:rsidRPr="00333E6F">
        <w:rPr>
          <w:rFonts w:eastAsiaTheme="minorHAnsi"/>
          <w:sz w:val="24"/>
          <w:szCs w:val="24"/>
        </w:rPr>
        <w:t>— основної думки;</w:t>
      </w:r>
    </w:p>
    <w:p w14:paraId="4C52D6D8" w14:textId="77777777" w:rsidR="00333E6F" w:rsidRPr="00333E6F" w:rsidRDefault="00333E6F" w:rsidP="00333E6F">
      <w:pPr>
        <w:widowControl/>
        <w:tabs>
          <w:tab w:val="left" w:pos="0"/>
        </w:tabs>
        <w:autoSpaceDE/>
        <w:autoSpaceDN/>
        <w:ind w:firstLine="284"/>
        <w:jc w:val="both"/>
        <w:rPr>
          <w:rFonts w:eastAsiaTheme="minorHAnsi"/>
          <w:sz w:val="24"/>
          <w:szCs w:val="24"/>
        </w:rPr>
      </w:pPr>
      <w:r w:rsidRPr="00333E6F">
        <w:rPr>
          <w:rFonts w:eastAsiaTheme="minorHAnsi"/>
          <w:sz w:val="24"/>
          <w:szCs w:val="24"/>
        </w:rPr>
        <w:t>— причинно-наслідкових зв’язків;</w:t>
      </w:r>
    </w:p>
    <w:p w14:paraId="2108ECFB" w14:textId="77777777" w:rsidR="00333E6F" w:rsidRPr="00333E6F" w:rsidRDefault="00333E6F" w:rsidP="00333E6F">
      <w:pPr>
        <w:widowControl/>
        <w:tabs>
          <w:tab w:val="left" w:pos="0"/>
        </w:tabs>
        <w:autoSpaceDE/>
        <w:autoSpaceDN/>
        <w:ind w:firstLine="284"/>
        <w:jc w:val="both"/>
        <w:rPr>
          <w:rFonts w:eastAsiaTheme="minorHAnsi"/>
          <w:sz w:val="24"/>
          <w:szCs w:val="24"/>
        </w:rPr>
      </w:pPr>
      <w:r w:rsidRPr="00333E6F">
        <w:rPr>
          <w:rFonts w:eastAsiaTheme="minorHAnsi"/>
          <w:sz w:val="24"/>
          <w:szCs w:val="24"/>
        </w:rPr>
        <w:t>— виражально-зображувальних засобів тексту.</w:t>
      </w:r>
    </w:p>
    <w:p w14:paraId="6E782682" w14:textId="77777777" w:rsidR="00333E6F" w:rsidRPr="00333E6F" w:rsidRDefault="00333E6F" w:rsidP="00333E6F">
      <w:pPr>
        <w:widowControl/>
        <w:tabs>
          <w:tab w:val="left" w:pos="0"/>
        </w:tabs>
        <w:autoSpaceDE/>
        <w:autoSpaceDN/>
        <w:ind w:firstLine="284"/>
        <w:jc w:val="both"/>
        <w:rPr>
          <w:rFonts w:eastAsiaTheme="minorHAnsi"/>
          <w:sz w:val="24"/>
          <w:szCs w:val="24"/>
        </w:rPr>
      </w:pPr>
      <w:r w:rsidRPr="00333E6F">
        <w:rPr>
          <w:rFonts w:eastAsiaTheme="minorHAnsi"/>
          <w:sz w:val="24"/>
          <w:szCs w:val="24"/>
        </w:rPr>
        <w:lastRenderedPageBreak/>
        <w:t>Перевірка умінь слухати — розуміти текст здійснюється фронтально: учитель читає незнайомий текст, потім з метою перевірки його розуміння пропонує серію запитань з варіантами відповідей до кожного: у 2 класі — 4 запитання по 3 відповіді на кожне, у 3–4 класах 5 запитань по 3 відповіді на кожне.</w:t>
      </w:r>
    </w:p>
    <w:p w14:paraId="126A3474" w14:textId="77777777" w:rsidR="00333E6F" w:rsidRPr="00333E6F" w:rsidRDefault="00333E6F" w:rsidP="00333E6F">
      <w:pPr>
        <w:widowControl/>
        <w:tabs>
          <w:tab w:val="left" w:pos="0"/>
        </w:tabs>
        <w:autoSpaceDE/>
        <w:autoSpaceDN/>
        <w:ind w:firstLine="284"/>
        <w:jc w:val="both"/>
        <w:rPr>
          <w:rFonts w:eastAsiaTheme="minorHAnsi"/>
          <w:sz w:val="24"/>
          <w:szCs w:val="24"/>
        </w:rPr>
      </w:pPr>
      <w:r w:rsidRPr="00333E6F">
        <w:rPr>
          <w:rFonts w:eastAsiaTheme="minorHAnsi"/>
          <w:sz w:val="24"/>
          <w:szCs w:val="24"/>
        </w:rPr>
        <w:t>Учні уважно слухають запитання і варіанти відповідей та вибирають на їхній погляд правильну.</w:t>
      </w:r>
    </w:p>
    <w:p w14:paraId="0F6AF6EC" w14:textId="77777777" w:rsidR="00333E6F" w:rsidRPr="00333E6F" w:rsidRDefault="00333E6F" w:rsidP="00333E6F">
      <w:pPr>
        <w:widowControl/>
        <w:tabs>
          <w:tab w:val="left" w:pos="0"/>
        </w:tabs>
        <w:autoSpaceDE/>
        <w:autoSpaceDN/>
        <w:ind w:firstLine="284"/>
        <w:jc w:val="both"/>
        <w:rPr>
          <w:rFonts w:eastAsiaTheme="minorHAnsi"/>
          <w:sz w:val="24"/>
          <w:szCs w:val="24"/>
        </w:rPr>
      </w:pPr>
      <w:r w:rsidRPr="00333E6F">
        <w:rPr>
          <w:rFonts w:eastAsiaTheme="minorHAnsi"/>
          <w:sz w:val="24"/>
          <w:szCs w:val="24"/>
        </w:rPr>
        <w:t>Матеріалом для контрольної перевірки сформованості аудіативних умінь є зв’язний текст (невелика за розміром казка або уривок, оповідання, сюжетний вірш).</w:t>
      </w:r>
    </w:p>
    <w:p w14:paraId="158F78BB" w14:textId="77777777" w:rsidR="00333E6F" w:rsidRPr="00333E6F" w:rsidRDefault="00333E6F" w:rsidP="00333E6F">
      <w:pPr>
        <w:widowControl/>
        <w:autoSpaceDE/>
        <w:autoSpaceDN/>
        <w:ind w:firstLine="284"/>
        <w:jc w:val="right"/>
        <w:rPr>
          <w:rFonts w:eastAsiaTheme="minorHAnsi"/>
          <w:sz w:val="24"/>
          <w:szCs w:val="24"/>
        </w:rPr>
      </w:pPr>
      <w:r w:rsidRPr="00333E6F">
        <w:rPr>
          <w:rFonts w:eastAsiaTheme="minorHAnsi"/>
          <w:sz w:val="24"/>
          <w:szCs w:val="24"/>
        </w:rPr>
        <w:t>Таблиця №6</w:t>
      </w:r>
    </w:p>
    <w:p w14:paraId="3C174BDD" w14:textId="77777777" w:rsidR="00333E6F" w:rsidRPr="00333E6F" w:rsidRDefault="00333E6F" w:rsidP="00333E6F">
      <w:pPr>
        <w:widowControl/>
        <w:tabs>
          <w:tab w:val="left" w:pos="0"/>
        </w:tabs>
        <w:autoSpaceDE/>
        <w:autoSpaceDN/>
        <w:jc w:val="center"/>
        <w:rPr>
          <w:rFonts w:eastAsiaTheme="minorHAnsi"/>
          <w:i/>
          <w:sz w:val="24"/>
          <w:szCs w:val="24"/>
        </w:rPr>
      </w:pPr>
      <w:r w:rsidRPr="00333E6F">
        <w:rPr>
          <w:rFonts w:eastAsiaTheme="minorHAnsi"/>
          <w:bCs/>
          <w:i/>
          <w:sz w:val="24"/>
          <w:szCs w:val="24"/>
        </w:rPr>
        <w:t>Орієнтований обсяг тексту та час його звучання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3"/>
        <w:gridCol w:w="1842"/>
        <w:gridCol w:w="2410"/>
      </w:tblGrid>
      <w:tr w:rsidR="00333E6F" w:rsidRPr="00333E6F" w14:paraId="6040C31D" w14:textId="77777777" w:rsidTr="002D1166">
        <w:trPr>
          <w:trHeight w:val="339"/>
          <w:jc w:val="center"/>
        </w:trPr>
        <w:tc>
          <w:tcPr>
            <w:tcW w:w="1373" w:type="dxa"/>
            <w:shd w:val="clear" w:color="auto" w:fill="FFFFFF"/>
          </w:tcPr>
          <w:p w14:paraId="64C64462"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Клас</w:t>
            </w:r>
          </w:p>
        </w:tc>
        <w:tc>
          <w:tcPr>
            <w:tcW w:w="1842" w:type="dxa"/>
            <w:shd w:val="clear" w:color="auto" w:fill="FFFFFF"/>
          </w:tcPr>
          <w:p w14:paraId="253A6168"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Кількість слів</w:t>
            </w:r>
          </w:p>
        </w:tc>
        <w:tc>
          <w:tcPr>
            <w:tcW w:w="2410" w:type="dxa"/>
            <w:shd w:val="clear" w:color="auto" w:fill="FFFFFF"/>
          </w:tcPr>
          <w:p w14:paraId="4BB7ABA5"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Час звучання (хв.)</w:t>
            </w:r>
          </w:p>
        </w:tc>
      </w:tr>
      <w:tr w:rsidR="00333E6F" w:rsidRPr="00333E6F" w14:paraId="44A69269" w14:textId="77777777" w:rsidTr="002D1166">
        <w:trPr>
          <w:trHeight w:val="838"/>
          <w:jc w:val="center"/>
        </w:trPr>
        <w:tc>
          <w:tcPr>
            <w:tcW w:w="1373" w:type="dxa"/>
            <w:shd w:val="clear" w:color="auto" w:fill="FFFFFF"/>
          </w:tcPr>
          <w:p w14:paraId="2F8A1823"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2</w:t>
            </w:r>
          </w:p>
          <w:p w14:paraId="5FCCC011"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3</w:t>
            </w:r>
          </w:p>
          <w:p w14:paraId="4CF145B6"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4</w:t>
            </w:r>
          </w:p>
        </w:tc>
        <w:tc>
          <w:tcPr>
            <w:tcW w:w="1842" w:type="dxa"/>
            <w:shd w:val="clear" w:color="auto" w:fill="FFFFFF"/>
          </w:tcPr>
          <w:p w14:paraId="5F0C226B"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80-120</w:t>
            </w:r>
          </w:p>
          <w:p w14:paraId="6F9151C3"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120-160</w:t>
            </w:r>
          </w:p>
          <w:p w14:paraId="34FA9F73"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160-200</w:t>
            </w:r>
          </w:p>
        </w:tc>
        <w:tc>
          <w:tcPr>
            <w:tcW w:w="2410" w:type="dxa"/>
            <w:shd w:val="clear" w:color="auto" w:fill="FFFFFF"/>
          </w:tcPr>
          <w:p w14:paraId="0DC3D120"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1-1,5</w:t>
            </w:r>
          </w:p>
          <w:p w14:paraId="2C3A8401"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1,5-2</w:t>
            </w:r>
          </w:p>
          <w:p w14:paraId="5BE6E9DC"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2-2,5</w:t>
            </w:r>
          </w:p>
        </w:tc>
      </w:tr>
    </w:tbl>
    <w:p w14:paraId="454B98CA" w14:textId="77777777" w:rsidR="00333E6F" w:rsidRPr="00333E6F" w:rsidRDefault="00333E6F" w:rsidP="00333E6F">
      <w:pPr>
        <w:widowControl/>
        <w:tabs>
          <w:tab w:val="left" w:pos="0"/>
        </w:tabs>
        <w:autoSpaceDE/>
        <w:autoSpaceDN/>
        <w:ind w:firstLine="284"/>
        <w:jc w:val="both"/>
        <w:rPr>
          <w:rFonts w:eastAsiaTheme="minorHAnsi"/>
          <w:sz w:val="24"/>
          <w:szCs w:val="24"/>
        </w:rPr>
      </w:pPr>
      <w:r w:rsidRPr="00333E6F">
        <w:rPr>
          <w:rFonts w:eastAsiaTheme="minorHAnsi"/>
          <w:sz w:val="24"/>
          <w:szCs w:val="24"/>
          <w:lang w:val="uk-UA"/>
        </w:rPr>
        <w:t>Критерії оцінювання:</w:t>
      </w:r>
      <w:r w:rsidRPr="00333E6F">
        <w:rPr>
          <w:rFonts w:eastAsiaTheme="minorHAnsi"/>
          <w:color w:val="000000"/>
          <w:sz w:val="24"/>
          <w:szCs w:val="24"/>
        </w:rPr>
        <w:t xml:space="preserve"> </w:t>
      </w:r>
      <w:r w:rsidRPr="00333E6F">
        <w:rPr>
          <w:rFonts w:eastAsiaTheme="minorHAnsi"/>
          <w:sz w:val="24"/>
          <w:szCs w:val="24"/>
        </w:rPr>
        <w:t xml:space="preserve">у 2 класі учень вибрав правильні відповіді на 4 запитання — оцінка </w:t>
      </w:r>
      <w:r w:rsidRPr="00333E6F">
        <w:rPr>
          <w:rFonts w:eastAsiaTheme="minorHAnsi"/>
          <w:bCs/>
          <w:sz w:val="24"/>
          <w:szCs w:val="24"/>
        </w:rPr>
        <w:t>«5»</w:t>
      </w:r>
      <w:r w:rsidRPr="00333E6F">
        <w:rPr>
          <w:rFonts w:eastAsiaTheme="minorHAnsi"/>
          <w:sz w:val="24"/>
          <w:szCs w:val="24"/>
        </w:rPr>
        <w:t>; на 3 — оцінка</w:t>
      </w:r>
      <w:r w:rsidRPr="00333E6F">
        <w:rPr>
          <w:rFonts w:eastAsiaTheme="minorHAnsi"/>
          <w:bCs/>
          <w:sz w:val="24"/>
          <w:szCs w:val="24"/>
        </w:rPr>
        <w:t xml:space="preserve"> «4»</w:t>
      </w:r>
      <w:r w:rsidRPr="00333E6F">
        <w:rPr>
          <w:rFonts w:eastAsiaTheme="minorHAnsi"/>
          <w:sz w:val="24"/>
          <w:szCs w:val="24"/>
        </w:rPr>
        <w:t xml:space="preserve">, на 2 — оцінка </w:t>
      </w:r>
      <w:r w:rsidRPr="00333E6F">
        <w:rPr>
          <w:rFonts w:eastAsiaTheme="minorHAnsi"/>
          <w:bCs/>
          <w:sz w:val="24"/>
          <w:szCs w:val="24"/>
        </w:rPr>
        <w:t>«3»</w:t>
      </w:r>
      <w:r w:rsidRPr="00333E6F">
        <w:rPr>
          <w:rFonts w:eastAsiaTheme="minorHAnsi"/>
          <w:sz w:val="24"/>
          <w:szCs w:val="24"/>
        </w:rPr>
        <w:t>, на 1 — оцінка</w:t>
      </w:r>
      <w:r w:rsidRPr="00333E6F">
        <w:rPr>
          <w:rFonts w:eastAsiaTheme="minorHAnsi"/>
          <w:bCs/>
          <w:sz w:val="24"/>
          <w:szCs w:val="24"/>
        </w:rPr>
        <w:t xml:space="preserve"> «2»</w:t>
      </w:r>
      <w:r w:rsidRPr="00333E6F">
        <w:rPr>
          <w:rFonts w:eastAsiaTheme="minorHAnsi"/>
          <w:sz w:val="24"/>
          <w:szCs w:val="24"/>
        </w:rPr>
        <w:t xml:space="preserve">. У 3–4 класах відповідно на 5 запитань — оцінка </w:t>
      </w:r>
      <w:r w:rsidRPr="00333E6F">
        <w:rPr>
          <w:rFonts w:eastAsiaTheme="minorHAnsi"/>
          <w:bCs/>
          <w:sz w:val="24"/>
          <w:szCs w:val="24"/>
        </w:rPr>
        <w:t>«5»</w:t>
      </w:r>
      <w:r w:rsidRPr="00333E6F">
        <w:rPr>
          <w:rFonts w:eastAsiaTheme="minorHAnsi"/>
          <w:sz w:val="24"/>
          <w:szCs w:val="24"/>
        </w:rPr>
        <w:t xml:space="preserve">, на 4 — </w:t>
      </w:r>
      <w:r w:rsidRPr="00333E6F">
        <w:rPr>
          <w:rFonts w:eastAsiaTheme="minorHAnsi"/>
          <w:bCs/>
          <w:sz w:val="24"/>
          <w:szCs w:val="24"/>
        </w:rPr>
        <w:t>«4»</w:t>
      </w:r>
      <w:r w:rsidRPr="00333E6F">
        <w:rPr>
          <w:rFonts w:eastAsiaTheme="minorHAnsi"/>
          <w:sz w:val="24"/>
          <w:szCs w:val="24"/>
        </w:rPr>
        <w:t xml:space="preserve">, на 3 — </w:t>
      </w:r>
      <w:r w:rsidRPr="00333E6F">
        <w:rPr>
          <w:rFonts w:eastAsiaTheme="minorHAnsi"/>
          <w:bCs/>
          <w:sz w:val="24"/>
          <w:szCs w:val="24"/>
        </w:rPr>
        <w:t>«3»</w:t>
      </w:r>
      <w:r w:rsidRPr="00333E6F">
        <w:rPr>
          <w:rFonts w:eastAsiaTheme="minorHAnsi"/>
          <w:sz w:val="24"/>
          <w:szCs w:val="24"/>
        </w:rPr>
        <w:t xml:space="preserve">, на 2 і менше </w:t>
      </w:r>
      <w:r w:rsidRPr="00333E6F">
        <w:rPr>
          <w:rFonts w:eastAsiaTheme="minorHAnsi"/>
          <w:bCs/>
          <w:sz w:val="24"/>
          <w:szCs w:val="24"/>
        </w:rPr>
        <w:t>«2»</w:t>
      </w:r>
      <w:r w:rsidRPr="00333E6F">
        <w:rPr>
          <w:rFonts w:eastAsiaTheme="minorHAnsi"/>
          <w:sz w:val="24"/>
          <w:szCs w:val="24"/>
        </w:rPr>
        <w:t>.</w:t>
      </w:r>
    </w:p>
    <w:p w14:paraId="003164A3" w14:textId="77777777" w:rsidR="00333E6F" w:rsidRPr="00333E6F" w:rsidRDefault="00333E6F" w:rsidP="00333E6F">
      <w:pPr>
        <w:widowControl/>
        <w:autoSpaceDE/>
        <w:autoSpaceDN/>
        <w:ind w:firstLine="284"/>
        <w:rPr>
          <w:rFonts w:eastAsiaTheme="minorHAnsi"/>
          <w:b/>
          <w:bCs/>
          <w:sz w:val="24"/>
          <w:szCs w:val="24"/>
        </w:rPr>
      </w:pPr>
      <w:r w:rsidRPr="00333E6F">
        <w:rPr>
          <w:rFonts w:eastAsiaTheme="minorHAnsi"/>
          <w:b/>
          <w:bCs/>
          <w:sz w:val="24"/>
          <w:szCs w:val="24"/>
        </w:rPr>
        <w:t>2. Письмовий контроль</w:t>
      </w:r>
    </w:p>
    <w:p w14:paraId="01EE803C"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Письмовий контроль проводиться у вигляді списування тексту, тестування.</w:t>
      </w:r>
    </w:p>
    <w:p w14:paraId="35BA280F"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b/>
          <w:sz w:val="24"/>
          <w:szCs w:val="24"/>
        </w:rPr>
        <w:t>а) списування тексту</w:t>
      </w:r>
      <w:r w:rsidRPr="00333E6F">
        <w:rPr>
          <w:rFonts w:eastAsiaTheme="minorHAnsi"/>
          <w:sz w:val="24"/>
          <w:szCs w:val="24"/>
        </w:rPr>
        <w:t xml:space="preserve"> - починаючи з 3 класу в учнів формуються уміння писати, вживаючи букви українського алфавіту.</w:t>
      </w:r>
    </w:p>
    <w:p w14:paraId="419F9A62"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Особливості: перевірка здійснюється фронтально. Учням пропонується текст для списування обсягом 35–40 слів. Час роботи — 15–20 хвилин.</w:t>
      </w:r>
    </w:p>
    <w:p w14:paraId="22F27E71"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Види списування: списування з готового зразка та списування з додатковими завданнями.</w:t>
      </w:r>
    </w:p>
    <w:p w14:paraId="4BE96A8D"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Списування з готового зразка - для списування пропонується текст без пропуску літер та додаткових завдань. Такий вид атестації дозволяє виявити рівень розвитку навичок самодиктування та самоперевірки, вміння дітей каліграфічно правильно оформлювати письмову роботу.</w:t>
      </w:r>
    </w:p>
    <w:p w14:paraId="54A97139"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Необхідно дотримуватися такої послідовності.</w:t>
      </w:r>
    </w:p>
    <w:p w14:paraId="036974EC"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1. Ознайомче читання тексту вчителем. Перевірка сприйняття, пояснення (переклад) нових (незнайомих) слів.</w:t>
      </w:r>
    </w:p>
    <w:p w14:paraId="7FB733B5"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2. Самостійне читання тексту дітьми.</w:t>
      </w:r>
    </w:p>
    <w:p w14:paraId="3247ACE0"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3. Повторення правил списування. Слід нагадати учням, що необхідно запам'ятовувати все слово і диктувати його собі за складами, а не списувати побуквенно.</w:t>
      </w:r>
    </w:p>
    <w:p w14:paraId="02BFEC9D"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4. Списування.</w:t>
      </w:r>
    </w:p>
    <w:p w14:paraId="17E4F158"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5. Самостійна перевірка написаного тексту.</w:t>
      </w:r>
    </w:p>
    <w:p w14:paraId="450B7A30"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Списування з додатковими завданнями - вставити пропущені літери і, и, е, є, ї, ґ; розділити слова на склади; виділити корінь; позначити частини мови; вказати рід, число, відмінок; підкреслити головні члени речень та інші.</w:t>
      </w:r>
    </w:p>
    <w:p w14:paraId="645B5D46"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Крім того, здійснюється поточна перевірка зошитів і результати її враховуються при виведенні оцінки за чверть. Якість навичок письма перевіряється щотижнево, а в кінці кожної чверті у відповідну графу журналу виставляється узагальнена оцінка за ведення зошитів.</w:t>
      </w:r>
    </w:p>
    <w:p w14:paraId="20163E78"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Критерії оцінювання: під час оцінювання навичок письма у 3–4 класах беруться до уваги техніка письма та культура запису.</w:t>
      </w:r>
    </w:p>
    <w:p w14:paraId="106734A0" w14:textId="77777777" w:rsidR="00333E6F" w:rsidRPr="00333E6F" w:rsidRDefault="00333E6F" w:rsidP="00333E6F">
      <w:pPr>
        <w:widowControl/>
        <w:autoSpaceDE/>
        <w:autoSpaceDN/>
        <w:ind w:firstLine="284"/>
        <w:jc w:val="right"/>
        <w:rPr>
          <w:rFonts w:eastAsiaTheme="minorHAnsi"/>
          <w:sz w:val="24"/>
          <w:szCs w:val="24"/>
        </w:rPr>
      </w:pPr>
    </w:p>
    <w:p w14:paraId="4BB373BC" w14:textId="77777777" w:rsidR="00333E6F" w:rsidRPr="00333E6F" w:rsidRDefault="00333E6F" w:rsidP="00333E6F">
      <w:pPr>
        <w:widowControl/>
        <w:autoSpaceDE/>
        <w:autoSpaceDN/>
        <w:ind w:firstLine="284"/>
        <w:jc w:val="right"/>
        <w:rPr>
          <w:rFonts w:eastAsiaTheme="minorHAnsi"/>
          <w:sz w:val="24"/>
          <w:szCs w:val="24"/>
        </w:rPr>
      </w:pPr>
      <w:r w:rsidRPr="00333E6F">
        <w:rPr>
          <w:rFonts w:eastAsiaTheme="minorHAnsi"/>
          <w:sz w:val="24"/>
          <w:szCs w:val="24"/>
        </w:rPr>
        <w:t>Таблиця №7</w:t>
      </w:r>
    </w:p>
    <w:p w14:paraId="3E6BD42E" w14:textId="77777777" w:rsidR="00333E6F" w:rsidRPr="00333E6F" w:rsidRDefault="00333E6F" w:rsidP="00333E6F">
      <w:pPr>
        <w:widowControl/>
        <w:tabs>
          <w:tab w:val="left" w:pos="0"/>
        </w:tabs>
        <w:autoSpaceDE/>
        <w:autoSpaceDN/>
        <w:jc w:val="center"/>
        <w:rPr>
          <w:rFonts w:eastAsiaTheme="minorHAnsi"/>
          <w:bCs/>
          <w:i/>
          <w:sz w:val="24"/>
          <w:szCs w:val="24"/>
          <w:lang w:val="uk-UA"/>
        </w:rPr>
      </w:pPr>
      <w:r w:rsidRPr="00333E6F">
        <w:rPr>
          <w:rFonts w:eastAsiaTheme="minorHAnsi"/>
          <w:bCs/>
          <w:i/>
          <w:sz w:val="24"/>
          <w:szCs w:val="24"/>
          <w:lang w:val="uk-UA"/>
        </w:rPr>
        <w:t>Критерії оцінювання</w:t>
      </w:r>
    </w:p>
    <w:p w14:paraId="49B7BD3B" w14:textId="77777777" w:rsidR="00333E6F" w:rsidRPr="00333E6F" w:rsidRDefault="00333E6F" w:rsidP="00333E6F">
      <w:pPr>
        <w:widowControl/>
        <w:tabs>
          <w:tab w:val="left" w:pos="0"/>
        </w:tabs>
        <w:autoSpaceDE/>
        <w:autoSpaceDN/>
        <w:jc w:val="center"/>
        <w:rPr>
          <w:rFonts w:eastAsiaTheme="minorHAnsi"/>
          <w:sz w:val="24"/>
          <w:szCs w:val="24"/>
        </w:rPr>
      </w:pPr>
    </w:p>
    <w:tbl>
      <w:tblPr>
        <w:tblStyle w:val="aa"/>
        <w:tblW w:w="7938" w:type="dxa"/>
        <w:tblInd w:w="816" w:type="dxa"/>
        <w:tblLook w:val="04A0" w:firstRow="1" w:lastRow="0" w:firstColumn="1" w:lastColumn="0" w:noHBand="0" w:noVBand="1"/>
      </w:tblPr>
      <w:tblGrid>
        <w:gridCol w:w="1143"/>
        <w:gridCol w:w="6795"/>
      </w:tblGrid>
      <w:tr w:rsidR="00333E6F" w:rsidRPr="00333E6F" w14:paraId="62CEF1F5" w14:textId="77777777" w:rsidTr="002D1166">
        <w:tc>
          <w:tcPr>
            <w:tcW w:w="1143" w:type="dxa"/>
            <w:hideMark/>
          </w:tcPr>
          <w:p w14:paraId="28E35614"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lang w:val="uk-UA"/>
              </w:rPr>
              <w:t>Оцінка</w:t>
            </w:r>
          </w:p>
        </w:tc>
        <w:tc>
          <w:tcPr>
            <w:tcW w:w="6795" w:type="dxa"/>
            <w:hideMark/>
          </w:tcPr>
          <w:p w14:paraId="346A0858"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lang w:val="uk-UA"/>
              </w:rPr>
              <w:t>Критерії</w:t>
            </w:r>
          </w:p>
        </w:tc>
      </w:tr>
      <w:tr w:rsidR="00333E6F" w:rsidRPr="00333E6F" w14:paraId="79574D0C" w14:textId="77777777" w:rsidTr="002D1166">
        <w:tc>
          <w:tcPr>
            <w:tcW w:w="1143" w:type="dxa"/>
          </w:tcPr>
          <w:p w14:paraId="3825239D"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rPr>
              <w:t>«5»</w:t>
            </w:r>
          </w:p>
        </w:tc>
        <w:tc>
          <w:tcPr>
            <w:tcW w:w="6795" w:type="dxa"/>
          </w:tcPr>
          <w:p w14:paraId="03D40F30"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 xml:space="preserve">Учень пише акуратно, каліграфічно, грамотно, правильно </w:t>
            </w:r>
            <w:r w:rsidRPr="00333E6F">
              <w:rPr>
                <w:rFonts w:eastAsiaTheme="minorHAnsi"/>
                <w:sz w:val="24"/>
                <w:szCs w:val="24"/>
              </w:rPr>
              <w:lastRenderedPageBreak/>
              <w:t xml:space="preserve">вживає букви українського алфавіту. При цьому допускається 1 помилка на їх заміну, пропуск чи перестановку букв. </w:t>
            </w:r>
          </w:p>
        </w:tc>
      </w:tr>
      <w:tr w:rsidR="00333E6F" w:rsidRPr="00333E6F" w14:paraId="013835A5" w14:textId="77777777" w:rsidTr="002D1166">
        <w:tc>
          <w:tcPr>
            <w:tcW w:w="1143" w:type="dxa"/>
          </w:tcPr>
          <w:p w14:paraId="2533B06F"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rPr>
              <w:lastRenderedPageBreak/>
              <w:t>«4»</w:t>
            </w:r>
          </w:p>
        </w:tc>
        <w:tc>
          <w:tcPr>
            <w:tcW w:w="6795" w:type="dxa"/>
          </w:tcPr>
          <w:p w14:paraId="4B045B87"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 xml:space="preserve">Учень пише акуратно, каліграфічно. Допускає 2–3 помилки у вживанні букв українського алфавіту, на пропуск чи перестановку букв, та 1-2 помилки у завданні. </w:t>
            </w:r>
          </w:p>
        </w:tc>
      </w:tr>
      <w:tr w:rsidR="00333E6F" w:rsidRPr="00333E6F" w14:paraId="713ACA88" w14:textId="77777777" w:rsidTr="002D1166">
        <w:tc>
          <w:tcPr>
            <w:tcW w:w="1143" w:type="dxa"/>
          </w:tcPr>
          <w:p w14:paraId="646EA81F"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rPr>
              <w:t>«3»</w:t>
            </w:r>
          </w:p>
        </w:tc>
        <w:tc>
          <w:tcPr>
            <w:tcW w:w="6795" w:type="dxa"/>
          </w:tcPr>
          <w:p w14:paraId="04349B69"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 xml:space="preserve">Учень пише в основному акуратно, каліграфічно. Однак допущено 4–6 помилок у вживанні букв українського алфавіту, на пропуск, перестановку букв, та 3-5 помилок у завданні. </w:t>
            </w:r>
          </w:p>
        </w:tc>
      </w:tr>
      <w:tr w:rsidR="00333E6F" w:rsidRPr="00333E6F" w14:paraId="0EB4DCE5" w14:textId="77777777" w:rsidTr="002D1166">
        <w:tc>
          <w:tcPr>
            <w:tcW w:w="1143" w:type="dxa"/>
          </w:tcPr>
          <w:p w14:paraId="7778B6DE"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rPr>
              <w:t>«2»</w:t>
            </w:r>
          </w:p>
        </w:tc>
        <w:tc>
          <w:tcPr>
            <w:tcW w:w="6795" w:type="dxa"/>
          </w:tcPr>
          <w:p w14:paraId="6D0C5F67"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Учень пише неохайно. Допущено більше 6 графічних помилок, у тому числі на вживання букв українського алфавіту, та більше 5 помилок у завданні.</w:t>
            </w:r>
          </w:p>
        </w:tc>
      </w:tr>
    </w:tbl>
    <w:p w14:paraId="4B8AF503" w14:textId="77777777" w:rsidR="00333E6F" w:rsidRPr="00333E6F" w:rsidRDefault="00333E6F" w:rsidP="00333E6F">
      <w:pPr>
        <w:widowControl/>
        <w:tabs>
          <w:tab w:val="left" w:pos="284"/>
        </w:tabs>
        <w:autoSpaceDE/>
        <w:autoSpaceDN/>
        <w:spacing w:line="259" w:lineRule="auto"/>
        <w:ind w:firstLine="284"/>
        <w:jc w:val="both"/>
        <w:rPr>
          <w:rFonts w:eastAsiaTheme="minorHAnsi"/>
          <w:sz w:val="24"/>
          <w:szCs w:val="24"/>
        </w:rPr>
      </w:pPr>
    </w:p>
    <w:p w14:paraId="2CE65A4B" w14:textId="77777777" w:rsidR="00333E6F" w:rsidRPr="00333E6F" w:rsidRDefault="00333E6F" w:rsidP="00333E6F">
      <w:pPr>
        <w:widowControl/>
        <w:tabs>
          <w:tab w:val="left" w:pos="0"/>
        </w:tabs>
        <w:autoSpaceDE/>
        <w:autoSpaceDN/>
        <w:ind w:firstLine="284"/>
        <w:jc w:val="both"/>
        <w:rPr>
          <w:rFonts w:eastAsiaTheme="minorHAnsi"/>
          <w:b/>
          <w:sz w:val="24"/>
          <w:szCs w:val="24"/>
          <w:lang w:val="uk-UA"/>
        </w:rPr>
      </w:pPr>
      <w:r w:rsidRPr="00333E6F">
        <w:rPr>
          <w:rFonts w:eastAsiaTheme="minorHAnsi"/>
          <w:b/>
          <w:sz w:val="24"/>
          <w:szCs w:val="24"/>
        </w:rPr>
        <w:t>б) т</w:t>
      </w:r>
      <w:r w:rsidRPr="00333E6F">
        <w:rPr>
          <w:rFonts w:eastAsiaTheme="minorHAnsi"/>
          <w:b/>
          <w:sz w:val="24"/>
          <w:szCs w:val="24"/>
          <w:lang w:val="uk-UA"/>
        </w:rPr>
        <w:t>естування -</w:t>
      </w:r>
      <w:r w:rsidRPr="00333E6F">
        <w:rPr>
          <w:rFonts w:eastAsiaTheme="minorHAnsi"/>
          <w:sz w:val="24"/>
          <w:szCs w:val="24"/>
          <w:lang w:val="uk-UA"/>
        </w:rPr>
        <w:t xml:space="preserve"> тестова перевірка необхідна для визначення рівня теоретичних знань і практичних навичок застосування вивчених правил з вивченої мовної теми.</w:t>
      </w:r>
    </w:p>
    <w:p w14:paraId="1C22BFCC" w14:textId="77777777" w:rsidR="00333E6F" w:rsidRPr="00333E6F" w:rsidRDefault="00333E6F" w:rsidP="00333E6F">
      <w:pPr>
        <w:widowControl/>
        <w:tabs>
          <w:tab w:val="left" w:pos="0"/>
        </w:tabs>
        <w:autoSpaceDE/>
        <w:autoSpaceDN/>
        <w:ind w:firstLine="284"/>
        <w:jc w:val="both"/>
        <w:rPr>
          <w:rFonts w:eastAsiaTheme="minorHAnsi"/>
          <w:sz w:val="24"/>
          <w:szCs w:val="24"/>
          <w:lang w:val="uk-UA"/>
        </w:rPr>
      </w:pPr>
      <w:r w:rsidRPr="00333E6F">
        <w:rPr>
          <w:rFonts w:eastAsiaTheme="minorHAnsi"/>
          <w:sz w:val="24"/>
          <w:szCs w:val="24"/>
          <w:lang w:val="uk-UA"/>
        </w:rPr>
        <w:t>1) особливості: для проведення тестування розробляються тести, що складаються з кількох питань та варіантів відповідей.</w:t>
      </w:r>
      <w:r w:rsidRPr="00333E6F">
        <w:rPr>
          <w:rFonts w:asciiTheme="minorHAnsi" w:eastAsiaTheme="minorHAnsi" w:hAnsiTheme="minorHAnsi" w:cstheme="minorBidi"/>
          <w:sz w:val="24"/>
          <w:szCs w:val="24"/>
          <w:lang w:val="uk-UA"/>
        </w:rPr>
        <w:t xml:space="preserve"> </w:t>
      </w:r>
      <w:r w:rsidRPr="00333E6F">
        <w:rPr>
          <w:rFonts w:eastAsiaTheme="minorHAnsi"/>
          <w:sz w:val="24"/>
          <w:szCs w:val="24"/>
          <w:lang w:val="uk-UA"/>
        </w:rPr>
        <w:t>Тести можуть містити різні типи питань:</w:t>
      </w:r>
    </w:p>
    <w:p w14:paraId="7C24B2B2" w14:textId="77777777" w:rsidR="00333E6F" w:rsidRPr="00333E6F" w:rsidRDefault="00333E6F" w:rsidP="00333E6F">
      <w:pPr>
        <w:widowControl/>
        <w:tabs>
          <w:tab w:val="left" w:pos="0"/>
          <w:tab w:val="left" w:pos="851"/>
        </w:tabs>
        <w:autoSpaceDE/>
        <w:autoSpaceDN/>
        <w:ind w:firstLine="284"/>
        <w:jc w:val="both"/>
        <w:rPr>
          <w:rFonts w:eastAsiaTheme="minorHAnsi"/>
          <w:sz w:val="24"/>
          <w:szCs w:val="24"/>
          <w:lang w:val="uk-UA"/>
        </w:rPr>
      </w:pPr>
      <w:r w:rsidRPr="00333E6F">
        <w:rPr>
          <w:rFonts w:eastAsiaTheme="minorHAnsi"/>
          <w:sz w:val="24"/>
          <w:szCs w:val="24"/>
          <w:lang w:val="uk-UA"/>
        </w:rPr>
        <w:t>- завдання закритого типу з вибором однієї чи кількох правильних відповідей;</w:t>
      </w:r>
    </w:p>
    <w:p w14:paraId="26E862B5" w14:textId="77777777" w:rsidR="00333E6F" w:rsidRPr="00333E6F" w:rsidRDefault="00333E6F" w:rsidP="00333E6F">
      <w:pPr>
        <w:widowControl/>
        <w:tabs>
          <w:tab w:val="left" w:pos="0"/>
          <w:tab w:val="left" w:pos="851"/>
        </w:tabs>
        <w:autoSpaceDE/>
        <w:autoSpaceDN/>
        <w:ind w:firstLine="284"/>
        <w:jc w:val="both"/>
        <w:rPr>
          <w:rFonts w:eastAsiaTheme="minorHAnsi"/>
          <w:sz w:val="24"/>
          <w:szCs w:val="24"/>
          <w:lang w:val="uk-UA"/>
        </w:rPr>
      </w:pPr>
      <w:r w:rsidRPr="00333E6F">
        <w:rPr>
          <w:rFonts w:eastAsiaTheme="minorHAnsi"/>
          <w:sz w:val="24"/>
          <w:szCs w:val="24"/>
          <w:lang w:val="uk-UA"/>
        </w:rPr>
        <w:t>- завдання на встановлення відповідності;</w:t>
      </w:r>
    </w:p>
    <w:p w14:paraId="3C1F7FF6" w14:textId="77777777" w:rsidR="00333E6F" w:rsidRPr="00333E6F" w:rsidRDefault="00333E6F" w:rsidP="00333E6F">
      <w:pPr>
        <w:widowControl/>
        <w:tabs>
          <w:tab w:val="left" w:pos="0"/>
          <w:tab w:val="left" w:pos="851"/>
        </w:tabs>
        <w:autoSpaceDE/>
        <w:autoSpaceDN/>
        <w:ind w:firstLine="284"/>
        <w:jc w:val="both"/>
        <w:rPr>
          <w:rFonts w:eastAsiaTheme="minorHAnsi"/>
          <w:sz w:val="24"/>
          <w:szCs w:val="24"/>
          <w:lang w:val="uk-UA"/>
        </w:rPr>
      </w:pPr>
      <w:r w:rsidRPr="00333E6F">
        <w:rPr>
          <w:rFonts w:eastAsiaTheme="minorHAnsi"/>
          <w:sz w:val="24"/>
          <w:szCs w:val="24"/>
          <w:lang w:val="uk-UA"/>
        </w:rPr>
        <w:t>- завдання відновлення послідовності;</w:t>
      </w:r>
    </w:p>
    <w:p w14:paraId="1F7CE1C7" w14:textId="77777777" w:rsidR="00333E6F" w:rsidRPr="00333E6F" w:rsidRDefault="00333E6F" w:rsidP="00333E6F">
      <w:pPr>
        <w:widowControl/>
        <w:tabs>
          <w:tab w:val="left" w:pos="0"/>
          <w:tab w:val="left" w:pos="851"/>
        </w:tabs>
        <w:autoSpaceDE/>
        <w:autoSpaceDN/>
        <w:ind w:firstLine="284"/>
        <w:jc w:val="both"/>
        <w:rPr>
          <w:rFonts w:eastAsiaTheme="minorHAnsi"/>
          <w:sz w:val="24"/>
          <w:szCs w:val="24"/>
          <w:lang w:val="uk-UA"/>
        </w:rPr>
      </w:pPr>
      <w:r w:rsidRPr="00333E6F">
        <w:rPr>
          <w:rFonts w:eastAsiaTheme="minorHAnsi"/>
          <w:sz w:val="24"/>
          <w:szCs w:val="24"/>
          <w:lang w:val="uk-UA"/>
        </w:rPr>
        <w:t>- завдання щодо вибору правильних елементів списку;</w:t>
      </w:r>
    </w:p>
    <w:p w14:paraId="14EE47DE" w14:textId="77777777" w:rsidR="00333E6F" w:rsidRPr="00333E6F" w:rsidRDefault="00333E6F" w:rsidP="00333E6F">
      <w:pPr>
        <w:widowControl/>
        <w:tabs>
          <w:tab w:val="left" w:pos="0"/>
          <w:tab w:val="left" w:pos="851"/>
        </w:tabs>
        <w:autoSpaceDE/>
        <w:autoSpaceDN/>
        <w:ind w:firstLine="284"/>
        <w:jc w:val="both"/>
        <w:rPr>
          <w:rFonts w:eastAsiaTheme="minorHAnsi"/>
          <w:sz w:val="24"/>
          <w:szCs w:val="24"/>
          <w:lang w:val="uk-UA"/>
        </w:rPr>
      </w:pPr>
      <w:r w:rsidRPr="00333E6F">
        <w:rPr>
          <w:rFonts w:eastAsiaTheme="minorHAnsi"/>
          <w:sz w:val="24"/>
          <w:szCs w:val="24"/>
          <w:lang w:val="uk-UA"/>
        </w:rPr>
        <w:t>- завдання відкритого типу на доповнення або вільний виклад.</w:t>
      </w:r>
    </w:p>
    <w:p w14:paraId="1447C872" w14:textId="77777777" w:rsidR="00333E6F" w:rsidRPr="00333E6F" w:rsidRDefault="00333E6F" w:rsidP="00333E6F">
      <w:pPr>
        <w:widowControl/>
        <w:tabs>
          <w:tab w:val="left" w:pos="0"/>
          <w:tab w:val="left" w:pos="851"/>
        </w:tabs>
        <w:autoSpaceDE/>
        <w:autoSpaceDN/>
        <w:ind w:firstLine="284"/>
        <w:jc w:val="both"/>
        <w:rPr>
          <w:rFonts w:eastAsiaTheme="minorHAnsi"/>
          <w:sz w:val="24"/>
          <w:szCs w:val="24"/>
          <w:lang w:val="uk-UA"/>
        </w:rPr>
      </w:pPr>
      <w:r w:rsidRPr="00333E6F">
        <w:rPr>
          <w:rFonts w:eastAsiaTheme="minorHAnsi"/>
          <w:sz w:val="24"/>
          <w:szCs w:val="24"/>
          <w:lang w:val="uk-UA"/>
        </w:rPr>
        <w:t>Найчастіше тест виконується безпосередньо на картці з питаннями. Завдання в зошит не переписуються. Тому виконання тестів займає мало часу, порівняно з іншими видами перевірних робіт. Це дозволяє проводити їх досить часто на будь-якому етапі уроку.</w:t>
      </w:r>
    </w:p>
    <w:p w14:paraId="20E18B1E" w14:textId="77777777" w:rsidR="00333E6F" w:rsidRPr="00333E6F" w:rsidRDefault="00333E6F" w:rsidP="00333E6F">
      <w:pPr>
        <w:widowControl/>
        <w:tabs>
          <w:tab w:val="left" w:pos="0"/>
        </w:tabs>
        <w:autoSpaceDE/>
        <w:autoSpaceDN/>
        <w:ind w:firstLine="284"/>
        <w:jc w:val="both"/>
        <w:rPr>
          <w:rFonts w:eastAsiaTheme="minorHAnsi"/>
          <w:sz w:val="24"/>
          <w:szCs w:val="24"/>
          <w:lang w:val="uk-UA"/>
        </w:rPr>
      </w:pPr>
      <w:r w:rsidRPr="00333E6F">
        <w:rPr>
          <w:rFonts w:eastAsiaTheme="minorHAnsi"/>
          <w:sz w:val="24"/>
          <w:szCs w:val="24"/>
          <w:lang w:val="uk-UA"/>
        </w:rPr>
        <w:t>2) критерії оцінювання:</w:t>
      </w:r>
    </w:p>
    <w:p w14:paraId="07A2BF3D" w14:textId="77777777" w:rsidR="00333E6F" w:rsidRPr="00333E6F" w:rsidRDefault="00333E6F" w:rsidP="00333E6F">
      <w:pPr>
        <w:widowControl/>
        <w:tabs>
          <w:tab w:val="left" w:pos="284"/>
        </w:tabs>
        <w:autoSpaceDE/>
        <w:autoSpaceDN/>
        <w:ind w:firstLine="284"/>
        <w:jc w:val="both"/>
        <w:rPr>
          <w:rFonts w:eastAsiaTheme="minorHAnsi"/>
          <w:sz w:val="24"/>
          <w:szCs w:val="24"/>
        </w:rPr>
      </w:pPr>
      <w:r w:rsidRPr="00333E6F">
        <w:rPr>
          <w:rFonts w:eastAsiaTheme="minorHAnsi"/>
          <w:sz w:val="24"/>
          <w:szCs w:val="24"/>
        </w:rPr>
        <w:t>Оцінка «5» - правильно виконано більше 3/4 завдань.</w:t>
      </w:r>
    </w:p>
    <w:p w14:paraId="098F49A0" w14:textId="77777777" w:rsidR="00333E6F" w:rsidRPr="00333E6F" w:rsidRDefault="00333E6F" w:rsidP="00333E6F">
      <w:pPr>
        <w:widowControl/>
        <w:tabs>
          <w:tab w:val="left" w:pos="284"/>
        </w:tabs>
        <w:autoSpaceDE/>
        <w:autoSpaceDN/>
        <w:ind w:firstLine="284"/>
        <w:jc w:val="both"/>
        <w:rPr>
          <w:rFonts w:eastAsiaTheme="minorHAnsi"/>
          <w:sz w:val="24"/>
          <w:szCs w:val="24"/>
        </w:rPr>
      </w:pPr>
      <w:r w:rsidRPr="00333E6F">
        <w:rPr>
          <w:rFonts w:eastAsiaTheme="minorHAnsi"/>
          <w:sz w:val="24"/>
          <w:szCs w:val="24"/>
        </w:rPr>
        <w:t>Оцінка «4» - правильно виконано 3/4 завдань.</w:t>
      </w:r>
    </w:p>
    <w:p w14:paraId="59083705" w14:textId="77777777" w:rsidR="00333E6F" w:rsidRPr="00333E6F" w:rsidRDefault="00333E6F" w:rsidP="00333E6F">
      <w:pPr>
        <w:widowControl/>
        <w:tabs>
          <w:tab w:val="left" w:pos="284"/>
        </w:tabs>
        <w:autoSpaceDE/>
        <w:autoSpaceDN/>
        <w:ind w:firstLine="284"/>
        <w:jc w:val="both"/>
        <w:rPr>
          <w:rFonts w:eastAsiaTheme="minorHAnsi"/>
          <w:sz w:val="24"/>
          <w:szCs w:val="24"/>
        </w:rPr>
      </w:pPr>
      <w:r w:rsidRPr="00333E6F">
        <w:rPr>
          <w:rFonts w:eastAsiaTheme="minorHAnsi"/>
          <w:sz w:val="24"/>
          <w:szCs w:val="24"/>
        </w:rPr>
        <w:t>Оцінка «3» - правильно виконано 1/2 завдань.</w:t>
      </w:r>
    </w:p>
    <w:p w14:paraId="2B33A7FD" w14:textId="77777777" w:rsidR="00333E6F" w:rsidRPr="00333E6F" w:rsidRDefault="00333E6F" w:rsidP="00333E6F">
      <w:pPr>
        <w:widowControl/>
        <w:tabs>
          <w:tab w:val="left" w:pos="284"/>
        </w:tabs>
        <w:autoSpaceDE/>
        <w:autoSpaceDN/>
        <w:ind w:firstLine="284"/>
        <w:jc w:val="both"/>
        <w:rPr>
          <w:rFonts w:eastAsiaTheme="minorHAnsi"/>
          <w:sz w:val="24"/>
          <w:szCs w:val="24"/>
        </w:rPr>
      </w:pPr>
      <w:r w:rsidRPr="00333E6F">
        <w:rPr>
          <w:rFonts w:eastAsiaTheme="minorHAnsi"/>
          <w:sz w:val="24"/>
          <w:szCs w:val="24"/>
        </w:rPr>
        <w:t>Оцінка «2» - правильно виконано не більше 1/2 завдань.</w:t>
      </w:r>
    </w:p>
    <w:p w14:paraId="77C06155"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b/>
          <w:sz w:val="24"/>
          <w:szCs w:val="24"/>
        </w:rPr>
        <w:t>в) контрольна робота</w:t>
      </w:r>
      <w:r w:rsidRPr="00333E6F">
        <w:rPr>
          <w:rFonts w:eastAsiaTheme="minorHAnsi"/>
          <w:sz w:val="24"/>
          <w:szCs w:val="24"/>
        </w:rPr>
        <w:t xml:space="preserve"> - оцінювання мовних знань та умінь відбувається у 3–4 класах після опрацювання великих за кількістю відведених годин чи невеликих об’єднаних тем («Звуки і букви», «Орфографія», «Будова слова», «Речення», «Текст», «Іменник», «Змінювання іменників за відмінками» тощо).</w:t>
      </w:r>
    </w:p>
    <w:p w14:paraId="2A630493"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1) особливості: перевірці підлягають лише ті знання та уміння з мови, які необхідні для правильного використання їх у мовленні.</w:t>
      </w:r>
    </w:p>
    <w:p w14:paraId="33B33745"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Перевірка здійснюється фронтально у письмовій формі з виконанням завдань тестового характеру.</w:t>
      </w:r>
    </w:p>
    <w:p w14:paraId="7D5C30EC"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Учням пропонуються завдання на:</w:t>
      </w:r>
    </w:p>
    <w:p w14:paraId="54CDCC4A"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розпізнання вивчених мовних явищ (підкреслити, позначити, виписати);</w:t>
      </w:r>
    </w:p>
    <w:p w14:paraId="762304C7"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виявлення відмінностей у подібних явищах російської і української мов;</w:t>
      </w:r>
    </w:p>
    <w:p w14:paraId="387B3497"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класифікацію (групування);</w:t>
      </w:r>
    </w:p>
    <w:p w14:paraId="699D46B7"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xml:space="preserve">- добір власних прикладів, утворення словосполучень, речень із заданих слів, доповнення і побудова речень, доповнення тексту, сполучення чи доповнення частин прислів’їв і приказок, добір синонімів чи заміна слів синонімами; встановлення за допомогою сполучників зв’язку між частинами речень тощо. </w:t>
      </w:r>
    </w:p>
    <w:p w14:paraId="51AECDB8"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Контрольна робота складається з 4 завдань, з них одне на виявлення знань з мови, 3 — на виявлення практичних умінь.</w:t>
      </w:r>
    </w:p>
    <w:p w14:paraId="3A16F39F" w14:textId="77777777" w:rsidR="00333E6F" w:rsidRPr="00333E6F" w:rsidRDefault="00333E6F" w:rsidP="00333E6F">
      <w:pPr>
        <w:widowControl/>
        <w:autoSpaceDE/>
        <w:autoSpaceDN/>
        <w:ind w:firstLine="284"/>
        <w:jc w:val="right"/>
        <w:rPr>
          <w:rFonts w:eastAsiaTheme="minorHAnsi"/>
          <w:sz w:val="24"/>
          <w:szCs w:val="24"/>
        </w:rPr>
      </w:pPr>
      <w:r w:rsidRPr="00333E6F">
        <w:rPr>
          <w:rFonts w:eastAsiaTheme="minorHAnsi"/>
          <w:sz w:val="24"/>
          <w:szCs w:val="24"/>
        </w:rPr>
        <w:t>Таблиця №8</w:t>
      </w:r>
    </w:p>
    <w:p w14:paraId="1D8CE432" w14:textId="77777777" w:rsidR="00333E6F" w:rsidRPr="00333E6F" w:rsidRDefault="00333E6F" w:rsidP="00333E6F">
      <w:pPr>
        <w:widowControl/>
        <w:tabs>
          <w:tab w:val="left" w:pos="0"/>
        </w:tabs>
        <w:autoSpaceDE/>
        <w:autoSpaceDN/>
        <w:jc w:val="center"/>
        <w:rPr>
          <w:rFonts w:eastAsiaTheme="minorHAnsi"/>
          <w:bCs/>
          <w:i/>
          <w:sz w:val="24"/>
          <w:szCs w:val="24"/>
          <w:lang w:val="uk-UA"/>
        </w:rPr>
      </w:pPr>
      <w:r w:rsidRPr="00333E6F">
        <w:rPr>
          <w:rFonts w:eastAsiaTheme="minorHAnsi"/>
          <w:bCs/>
          <w:i/>
          <w:sz w:val="24"/>
          <w:szCs w:val="24"/>
          <w:lang w:val="uk-UA"/>
        </w:rPr>
        <w:t>Критерії оцінювання</w:t>
      </w:r>
    </w:p>
    <w:p w14:paraId="411B05F1" w14:textId="77777777" w:rsidR="00333E6F" w:rsidRPr="00333E6F" w:rsidRDefault="00333E6F" w:rsidP="00333E6F">
      <w:pPr>
        <w:widowControl/>
        <w:tabs>
          <w:tab w:val="left" w:pos="0"/>
        </w:tabs>
        <w:autoSpaceDE/>
        <w:autoSpaceDN/>
        <w:jc w:val="center"/>
        <w:rPr>
          <w:rFonts w:eastAsiaTheme="minorHAnsi"/>
          <w:bCs/>
          <w:i/>
          <w:sz w:val="24"/>
          <w:szCs w:val="24"/>
          <w:lang w:val="uk-UA"/>
        </w:rPr>
      </w:pPr>
    </w:p>
    <w:tbl>
      <w:tblPr>
        <w:tblStyle w:val="aa"/>
        <w:tblW w:w="7938" w:type="dxa"/>
        <w:tblInd w:w="816" w:type="dxa"/>
        <w:tblLook w:val="04A0" w:firstRow="1" w:lastRow="0" w:firstColumn="1" w:lastColumn="0" w:noHBand="0" w:noVBand="1"/>
      </w:tblPr>
      <w:tblGrid>
        <w:gridCol w:w="1143"/>
        <w:gridCol w:w="6795"/>
      </w:tblGrid>
      <w:tr w:rsidR="00333E6F" w:rsidRPr="00333E6F" w14:paraId="1B79B89E" w14:textId="77777777" w:rsidTr="002D1166">
        <w:tc>
          <w:tcPr>
            <w:tcW w:w="1134" w:type="dxa"/>
            <w:hideMark/>
          </w:tcPr>
          <w:p w14:paraId="44BFB5BC" w14:textId="77777777" w:rsidR="00333E6F" w:rsidRPr="00333E6F" w:rsidRDefault="00333E6F" w:rsidP="00333E6F">
            <w:pPr>
              <w:widowControl/>
              <w:autoSpaceDE/>
              <w:autoSpaceDN/>
              <w:jc w:val="center"/>
              <w:rPr>
                <w:rFonts w:eastAsia="Calibri"/>
                <w:bCs/>
                <w:i/>
                <w:sz w:val="24"/>
                <w:szCs w:val="24"/>
              </w:rPr>
            </w:pPr>
            <w:r w:rsidRPr="00333E6F">
              <w:rPr>
                <w:rFonts w:eastAsiaTheme="minorHAnsi"/>
                <w:sz w:val="24"/>
                <w:szCs w:val="24"/>
                <w:lang w:val="uk-UA"/>
              </w:rPr>
              <w:t>Оцінка</w:t>
            </w:r>
          </w:p>
        </w:tc>
        <w:tc>
          <w:tcPr>
            <w:tcW w:w="6741" w:type="dxa"/>
            <w:hideMark/>
          </w:tcPr>
          <w:p w14:paraId="09ABB635" w14:textId="77777777" w:rsidR="00333E6F" w:rsidRPr="00333E6F" w:rsidRDefault="00333E6F" w:rsidP="00333E6F">
            <w:pPr>
              <w:widowControl/>
              <w:autoSpaceDE/>
              <w:autoSpaceDN/>
              <w:jc w:val="center"/>
              <w:rPr>
                <w:rFonts w:eastAsia="Calibri"/>
                <w:bCs/>
                <w:i/>
                <w:sz w:val="24"/>
                <w:szCs w:val="24"/>
              </w:rPr>
            </w:pPr>
            <w:r w:rsidRPr="00333E6F">
              <w:rPr>
                <w:rFonts w:eastAsiaTheme="minorHAnsi"/>
                <w:sz w:val="24"/>
                <w:szCs w:val="24"/>
                <w:lang w:val="uk-UA"/>
              </w:rPr>
              <w:t>Критерії</w:t>
            </w:r>
          </w:p>
        </w:tc>
      </w:tr>
      <w:tr w:rsidR="00333E6F" w:rsidRPr="00333E6F" w14:paraId="0692D5E2" w14:textId="77777777" w:rsidTr="002D1166">
        <w:tc>
          <w:tcPr>
            <w:tcW w:w="1134" w:type="dxa"/>
          </w:tcPr>
          <w:p w14:paraId="27AC4311" w14:textId="77777777" w:rsidR="00333E6F" w:rsidRPr="00333E6F" w:rsidRDefault="00333E6F" w:rsidP="00333E6F">
            <w:pPr>
              <w:widowControl/>
              <w:autoSpaceDE/>
              <w:autoSpaceDN/>
              <w:spacing w:line="256" w:lineRule="auto"/>
              <w:jc w:val="center"/>
              <w:rPr>
                <w:rFonts w:eastAsia="Calibri"/>
                <w:sz w:val="24"/>
                <w:szCs w:val="24"/>
              </w:rPr>
            </w:pPr>
            <w:r w:rsidRPr="00333E6F">
              <w:rPr>
                <w:rFonts w:eastAsia="Calibri"/>
                <w:sz w:val="24"/>
                <w:szCs w:val="24"/>
              </w:rPr>
              <w:t>«5»</w:t>
            </w:r>
          </w:p>
        </w:tc>
        <w:tc>
          <w:tcPr>
            <w:tcW w:w="6742" w:type="dxa"/>
          </w:tcPr>
          <w:p w14:paraId="1695A976" w14:textId="77777777" w:rsidR="00333E6F" w:rsidRPr="00333E6F" w:rsidRDefault="00333E6F" w:rsidP="00333E6F">
            <w:pPr>
              <w:widowControl/>
              <w:tabs>
                <w:tab w:val="left" w:pos="284"/>
              </w:tabs>
              <w:autoSpaceDE/>
              <w:autoSpaceDN/>
              <w:jc w:val="both"/>
              <w:rPr>
                <w:rFonts w:eastAsia="Calibri"/>
                <w:sz w:val="24"/>
                <w:szCs w:val="24"/>
              </w:rPr>
            </w:pPr>
            <w:r w:rsidRPr="00333E6F">
              <w:rPr>
                <w:rFonts w:eastAsiaTheme="minorHAnsi"/>
                <w:sz w:val="24"/>
                <w:szCs w:val="24"/>
              </w:rPr>
              <w:t xml:space="preserve">Правильно виконано </w:t>
            </w:r>
            <w:r w:rsidRPr="00333E6F">
              <w:rPr>
                <w:rFonts w:eastAsiaTheme="minorHAnsi"/>
                <w:sz w:val="24"/>
                <w:szCs w:val="24"/>
                <w:lang w:val="uk-UA"/>
              </w:rPr>
              <w:t>всі</w:t>
            </w:r>
            <w:r w:rsidRPr="00333E6F">
              <w:rPr>
                <w:rFonts w:eastAsiaTheme="minorHAnsi"/>
                <w:sz w:val="24"/>
                <w:szCs w:val="24"/>
              </w:rPr>
              <w:t xml:space="preserve"> завдання,</w:t>
            </w:r>
            <w:r w:rsidRPr="00333E6F">
              <w:rPr>
                <w:rFonts w:eastAsiaTheme="minorHAnsi"/>
                <w:color w:val="000000"/>
                <w:sz w:val="24"/>
                <w:szCs w:val="24"/>
              </w:rPr>
              <w:t xml:space="preserve"> допускається 2 негрубі </w:t>
            </w:r>
            <w:r w:rsidRPr="00333E6F">
              <w:rPr>
                <w:rFonts w:eastAsiaTheme="minorHAnsi"/>
                <w:color w:val="000000"/>
                <w:sz w:val="24"/>
                <w:szCs w:val="24"/>
              </w:rPr>
              <w:lastRenderedPageBreak/>
              <w:t>помилки (пропуск, заміна, перестановка букв).</w:t>
            </w:r>
          </w:p>
        </w:tc>
      </w:tr>
      <w:tr w:rsidR="00333E6F" w:rsidRPr="00333E6F" w14:paraId="1024A7A9" w14:textId="77777777" w:rsidTr="002D1166">
        <w:tc>
          <w:tcPr>
            <w:tcW w:w="1134" w:type="dxa"/>
          </w:tcPr>
          <w:p w14:paraId="4A23F38D" w14:textId="77777777" w:rsidR="00333E6F" w:rsidRPr="00333E6F" w:rsidRDefault="00333E6F" w:rsidP="00333E6F">
            <w:pPr>
              <w:widowControl/>
              <w:autoSpaceDE/>
              <w:autoSpaceDN/>
              <w:spacing w:line="256" w:lineRule="auto"/>
              <w:jc w:val="center"/>
              <w:rPr>
                <w:rFonts w:eastAsia="Calibri"/>
                <w:sz w:val="24"/>
                <w:szCs w:val="24"/>
              </w:rPr>
            </w:pPr>
            <w:r w:rsidRPr="00333E6F">
              <w:rPr>
                <w:rFonts w:eastAsia="Calibri"/>
                <w:sz w:val="24"/>
                <w:szCs w:val="24"/>
              </w:rPr>
              <w:lastRenderedPageBreak/>
              <w:t>«4»</w:t>
            </w:r>
          </w:p>
        </w:tc>
        <w:tc>
          <w:tcPr>
            <w:tcW w:w="6742" w:type="dxa"/>
          </w:tcPr>
          <w:p w14:paraId="604347C1" w14:textId="77777777" w:rsidR="00333E6F" w:rsidRPr="00333E6F" w:rsidRDefault="00333E6F" w:rsidP="00333E6F">
            <w:pPr>
              <w:widowControl/>
              <w:adjustRightInd w:val="0"/>
              <w:spacing w:line="200" w:lineRule="atLeast"/>
              <w:jc w:val="both"/>
              <w:textAlignment w:val="center"/>
              <w:rPr>
                <w:rFonts w:eastAsia="Calibri"/>
                <w:sz w:val="24"/>
                <w:szCs w:val="24"/>
              </w:rPr>
            </w:pPr>
            <w:r w:rsidRPr="00333E6F">
              <w:rPr>
                <w:rFonts w:eastAsiaTheme="minorHAnsi"/>
                <w:sz w:val="24"/>
                <w:szCs w:val="24"/>
              </w:rPr>
              <w:t>Правильно виконано 3/4 завдань</w:t>
            </w:r>
            <w:r w:rsidRPr="00333E6F">
              <w:rPr>
                <w:rFonts w:eastAsiaTheme="minorHAnsi"/>
                <w:sz w:val="24"/>
                <w:szCs w:val="24"/>
                <w:lang w:val="uk-UA"/>
              </w:rPr>
              <w:t xml:space="preserve">; </w:t>
            </w:r>
            <w:r w:rsidRPr="00333E6F">
              <w:rPr>
                <w:rFonts w:eastAsiaTheme="minorHAnsi"/>
                <w:color w:val="000000"/>
                <w:sz w:val="24"/>
                <w:szCs w:val="24"/>
              </w:rPr>
              <w:t>3 негрубі; 2 грубі й 1 негруба або навпаки; 2 грубі й 2 негрубі.</w:t>
            </w:r>
          </w:p>
        </w:tc>
      </w:tr>
      <w:tr w:rsidR="00333E6F" w:rsidRPr="00333E6F" w14:paraId="08919DCF" w14:textId="77777777" w:rsidTr="002D1166">
        <w:tc>
          <w:tcPr>
            <w:tcW w:w="1134" w:type="dxa"/>
          </w:tcPr>
          <w:p w14:paraId="6940AB20" w14:textId="77777777" w:rsidR="00333E6F" w:rsidRPr="00333E6F" w:rsidRDefault="00333E6F" w:rsidP="00333E6F">
            <w:pPr>
              <w:widowControl/>
              <w:autoSpaceDE/>
              <w:autoSpaceDN/>
              <w:spacing w:line="256" w:lineRule="auto"/>
              <w:jc w:val="center"/>
              <w:rPr>
                <w:rFonts w:eastAsia="Calibri"/>
                <w:sz w:val="24"/>
                <w:szCs w:val="24"/>
              </w:rPr>
            </w:pPr>
            <w:r w:rsidRPr="00333E6F">
              <w:rPr>
                <w:rFonts w:eastAsia="Calibri"/>
                <w:sz w:val="24"/>
                <w:szCs w:val="24"/>
              </w:rPr>
              <w:t>«3»</w:t>
            </w:r>
          </w:p>
        </w:tc>
        <w:tc>
          <w:tcPr>
            <w:tcW w:w="6742" w:type="dxa"/>
          </w:tcPr>
          <w:p w14:paraId="70F1D552" w14:textId="77777777" w:rsidR="00333E6F" w:rsidRPr="00333E6F" w:rsidRDefault="00333E6F" w:rsidP="00333E6F">
            <w:pPr>
              <w:widowControl/>
              <w:tabs>
                <w:tab w:val="left" w:pos="284"/>
              </w:tabs>
              <w:autoSpaceDE/>
              <w:autoSpaceDN/>
              <w:jc w:val="both"/>
              <w:rPr>
                <w:rFonts w:eastAsia="Calibri"/>
                <w:sz w:val="24"/>
                <w:szCs w:val="24"/>
              </w:rPr>
            </w:pPr>
            <w:r w:rsidRPr="00333E6F">
              <w:rPr>
                <w:rFonts w:eastAsiaTheme="minorHAnsi"/>
                <w:sz w:val="24"/>
                <w:szCs w:val="24"/>
              </w:rPr>
              <w:t>Правильно виконано 1/2 завдань</w:t>
            </w:r>
            <w:r w:rsidRPr="00333E6F">
              <w:rPr>
                <w:rFonts w:eastAsiaTheme="minorHAnsi"/>
                <w:sz w:val="24"/>
                <w:szCs w:val="24"/>
                <w:lang w:val="uk-UA"/>
              </w:rPr>
              <w:t xml:space="preserve">; </w:t>
            </w:r>
            <w:r w:rsidRPr="00333E6F">
              <w:rPr>
                <w:rFonts w:eastAsiaTheme="minorHAnsi"/>
                <w:sz w:val="24"/>
                <w:szCs w:val="24"/>
              </w:rPr>
              <w:t>2 грубі й 3 негрубі або навпаки; 3 грубі й 3 негрубі; 3 грубі й 4 негрубі.</w:t>
            </w:r>
          </w:p>
        </w:tc>
      </w:tr>
      <w:tr w:rsidR="00333E6F" w:rsidRPr="00333E6F" w14:paraId="4FC548C4" w14:textId="77777777" w:rsidTr="002D1166">
        <w:tc>
          <w:tcPr>
            <w:tcW w:w="1134" w:type="dxa"/>
          </w:tcPr>
          <w:p w14:paraId="555FBAC8" w14:textId="77777777" w:rsidR="00333E6F" w:rsidRPr="00333E6F" w:rsidRDefault="00333E6F" w:rsidP="00333E6F">
            <w:pPr>
              <w:widowControl/>
              <w:autoSpaceDE/>
              <w:autoSpaceDN/>
              <w:spacing w:line="256" w:lineRule="auto"/>
              <w:jc w:val="center"/>
              <w:rPr>
                <w:rFonts w:eastAsia="Calibri"/>
                <w:sz w:val="24"/>
                <w:szCs w:val="24"/>
              </w:rPr>
            </w:pPr>
            <w:r w:rsidRPr="00333E6F">
              <w:rPr>
                <w:rFonts w:eastAsia="Calibri"/>
                <w:sz w:val="24"/>
                <w:szCs w:val="24"/>
              </w:rPr>
              <w:t>«2»</w:t>
            </w:r>
          </w:p>
        </w:tc>
        <w:tc>
          <w:tcPr>
            <w:tcW w:w="6742" w:type="dxa"/>
          </w:tcPr>
          <w:p w14:paraId="548D676B" w14:textId="77777777" w:rsidR="00333E6F" w:rsidRPr="00333E6F" w:rsidRDefault="00333E6F" w:rsidP="00333E6F">
            <w:pPr>
              <w:widowControl/>
              <w:tabs>
                <w:tab w:val="left" w:pos="284"/>
              </w:tabs>
              <w:autoSpaceDE/>
              <w:autoSpaceDN/>
              <w:jc w:val="both"/>
              <w:rPr>
                <w:rFonts w:eastAsia="Calibri"/>
                <w:sz w:val="24"/>
                <w:szCs w:val="24"/>
              </w:rPr>
            </w:pPr>
            <w:r w:rsidRPr="00333E6F">
              <w:rPr>
                <w:rFonts w:eastAsiaTheme="minorHAnsi"/>
                <w:sz w:val="24"/>
                <w:szCs w:val="24"/>
              </w:rPr>
              <w:t>Правильно виконано не більше 1/2 завдань</w:t>
            </w:r>
            <w:r w:rsidRPr="00333E6F">
              <w:rPr>
                <w:rFonts w:eastAsiaTheme="minorHAnsi"/>
                <w:sz w:val="24"/>
                <w:szCs w:val="24"/>
                <w:lang w:val="uk-UA"/>
              </w:rPr>
              <w:t>, 8 помилок і більше</w:t>
            </w:r>
            <w:r w:rsidRPr="00333E6F">
              <w:rPr>
                <w:rFonts w:eastAsiaTheme="minorHAnsi"/>
                <w:sz w:val="24"/>
                <w:szCs w:val="24"/>
              </w:rPr>
              <w:t>.</w:t>
            </w:r>
          </w:p>
        </w:tc>
      </w:tr>
    </w:tbl>
    <w:p w14:paraId="5E855953" w14:textId="77777777" w:rsidR="00333E6F" w:rsidRPr="00333E6F" w:rsidRDefault="00333E6F" w:rsidP="00333E6F">
      <w:pPr>
        <w:widowControl/>
        <w:tabs>
          <w:tab w:val="left" w:pos="0"/>
        </w:tabs>
        <w:autoSpaceDE/>
        <w:autoSpaceDN/>
        <w:ind w:firstLine="284"/>
        <w:jc w:val="both"/>
        <w:rPr>
          <w:rFonts w:eastAsiaTheme="minorHAnsi"/>
          <w:b/>
          <w:sz w:val="24"/>
          <w:szCs w:val="24"/>
        </w:rPr>
      </w:pPr>
    </w:p>
    <w:p w14:paraId="3CC0A1FD" w14:textId="77777777" w:rsidR="00333E6F" w:rsidRPr="00333E6F" w:rsidRDefault="00333E6F" w:rsidP="00333E6F">
      <w:pPr>
        <w:widowControl/>
        <w:tabs>
          <w:tab w:val="left" w:pos="0"/>
        </w:tabs>
        <w:autoSpaceDE/>
        <w:autoSpaceDN/>
        <w:ind w:firstLine="284"/>
        <w:jc w:val="both"/>
        <w:rPr>
          <w:rFonts w:eastAsiaTheme="minorHAnsi"/>
          <w:b/>
          <w:sz w:val="24"/>
          <w:szCs w:val="24"/>
          <w:lang w:val="uk-UA"/>
        </w:rPr>
      </w:pPr>
      <w:r w:rsidRPr="00333E6F">
        <w:rPr>
          <w:rFonts w:eastAsiaTheme="minorHAnsi"/>
          <w:b/>
          <w:sz w:val="24"/>
          <w:szCs w:val="24"/>
        </w:rPr>
        <w:t>г) к</w:t>
      </w:r>
      <w:r w:rsidRPr="00333E6F">
        <w:rPr>
          <w:rFonts w:eastAsiaTheme="minorHAnsi"/>
          <w:b/>
          <w:sz w:val="24"/>
          <w:szCs w:val="24"/>
          <w:lang w:val="uk-UA"/>
        </w:rPr>
        <w:t>онтрольний диктант -</w:t>
      </w:r>
      <w:r w:rsidRPr="00333E6F">
        <w:rPr>
          <w:rFonts w:eastAsiaTheme="minorHAnsi"/>
          <w:sz w:val="24"/>
          <w:szCs w:val="24"/>
        </w:rPr>
        <w:t xml:space="preserve"> у 3–4 класах перевіряється рівень орфографічної та пунктуаційної грамотності учнів. Формою її перевірки є контрольний диктант.</w:t>
      </w:r>
    </w:p>
    <w:p w14:paraId="451342C6" w14:textId="77777777" w:rsidR="00333E6F" w:rsidRPr="00333E6F" w:rsidRDefault="00333E6F" w:rsidP="00333E6F">
      <w:pPr>
        <w:widowControl/>
        <w:tabs>
          <w:tab w:val="left" w:pos="0"/>
        </w:tabs>
        <w:autoSpaceDE/>
        <w:autoSpaceDN/>
        <w:ind w:firstLine="284"/>
        <w:jc w:val="both"/>
        <w:rPr>
          <w:rFonts w:eastAsiaTheme="minorHAnsi"/>
          <w:sz w:val="24"/>
          <w:szCs w:val="24"/>
        </w:rPr>
      </w:pPr>
      <w:r w:rsidRPr="00333E6F">
        <w:rPr>
          <w:rFonts w:eastAsiaTheme="minorHAnsi"/>
          <w:sz w:val="24"/>
          <w:szCs w:val="24"/>
          <w:u w:val="single"/>
          <w:lang w:val="uk-UA"/>
        </w:rPr>
        <w:t>Особливості:</w:t>
      </w:r>
      <w:r w:rsidRPr="00333E6F">
        <w:rPr>
          <w:rFonts w:eastAsiaTheme="minorHAnsi"/>
          <w:color w:val="000000"/>
          <w:sz w:val="24"/>
          <w:szCs w:val="24"/>
        </w:rPr>
        <w:t xml:space="preserve"> </w:t>
      </w:r>
      <w:r w:rsidRPr="00333E6F">
        <w:rPr>
          <w:rFonts w:eastAsiaTheme="minorHAnsi"/>
          <w:sz w:val="24"/>
          <w:szCs w:val="24"/>
          <w:lang w:val="uk-UA"/>
        </w:rPr>
        <w:t>п</w:t>
      </w:r>
      <w:r w:rsidRPr="00333E6F">
        <w:rPr>
          <w:rFonts w:eastAsiaTheme="minorHAnsi"/>
          <w:sz w:val="24"/>
          <w:szCs w:val="24"/>
        </w:rPr>
        <w:t>еревіряються уміння правильно писати слова на вивчені орфографічні правила та словникові слова, написання яких діти запам’ятовували, правильно оформляти роботу, вживати розділові знаки відповідно до опрацьованих правил.</w:t>
      </w:r>
    </w:p>
    <w:p w14:paraId="0EF573EF" w14:textId="77777777" w:rsidR="00333E6F" w:rsidRPr="00333E6F" w:rsidRDefault="00333E6F" w:rsidP="00333E6F">
      <w:pPr>
        <w:widowControl/>
        <w:tabs>
          <w:tab w:val="left" w:pos="0"/>
        </w:tabs>
        <w:autoSpaceDE/>
        <w:autoSpaceDN/>
        <w:ind w:firstLine="284"/>
        <w:jc w:val="both"/>
        <w:rPr>
          <w:rFonts w:eastAsiaTheme="minorHAnsi"/>
          <w:sz w:val="24"/>
          <w:szCs w:val="24"/>
        </w:rPr>
      </w:pPr>
      <w:r w:rsidRPr="00333E6F">
        <w:rPr>
          <w:rFonts w:eastAsiaTheme="minorHAnsi"/>
          <w:sz w:val="24"/>
          <w:szCs w:val="24"/>
        </w:rPr>
        <w:t>Для контрольної роботи добирається текст, доступний для учнів даного класу, максимально насичений орфограмами та пунктограмами на раніше засвоєні правила (не менше 2–3 орфограм та пунктограм на кожне). При цьому слід уникати текстів, у яких є багато нових, незрозумілих для учнів слів. Поодинокі слова слід пояснювати і записувати на дошці.</w:t>
      </w:r>
    </w:p>
    <w:p w14:paraId="796D4EAB" w14:textId="77777777" w:rsidR="00333E6F" w:rsidRPr="00333E6F" w:rsidRDefault="00333E6F" w:rsidP="00333E6F">
      <w:pPr>
        <w:widowControl/>
        <w:autoSpaceDE/>
        <w:autoSpaceDN/>
        <w:ind w:firstLine="284"/>
        <w:jc w:val="right"/>
        <w:rPr>
          <w:rFonts w:eastAsiaTheme="minorHAnsi"/>
          <w:sz w:val="24"/>
          <w:szCs w:val="24"/>
        </w:rPr>
      </w:pPr>
      <w:r w:rsidRPr="00333E6F">
        <w:rPr>
          <w:rFonts w:eastAsiaTheme="minorHAnsi"/>
          <w:sz w:val="24"/>
          <w:szCs w:val="24"/>
        </w:rPr>
        <w:t>Таблиця №9</w:t>
      </w:r>
    </w:p>
    <w:p w14:paraId="716FF4D2" w14:textId="77777777" w:rsidR="00333E6F" w:rsidRPr="00333E6F" w:rsidRDefault="00333E6F" w:rsidP="00333E6F">
      <w:pPr>
        <w:widowControl/>
        <w:tabs>
          <w:tab w:val="left" w:pos="0"/>
        </w:tabs>
        <w:autoSpaceDE/>
        <w:autoSpaceDN/>
        <w:jc w:val="center"/>
        <w:rPr>
          <w:rFonts w:eastAsiaTheme="minorHAnsi"/>
          <w:bCs/>
          <w:i/>
          <w:sz w:val="24"/>
          <w:szCs w:val="24"/>
        </w:rPr>
      </w:pPr>
      <w:r w:rsidRPr="00333E6F">
        <w:rPr>
          <w:rFonts w:eastAsiaTheme="minorHAnsi"/>
          <w:bCs/>
          <w:i/>
          <w:sz w:val="24"/>
          <w:szCs w:val="24"/>
        </w:rPr>
        <w:t>Обсяг диктанту</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3402"/>
      </w:tblGrid>
      <w:tr w:rsidR="00333E6F" w:rsidRPr="00333E6F" w14:paraId="71BC940B" w14:textId="77777777" w:rsidTr="002D1166">
        <w:trPr>
          <w:trHeight w:val="608"/>
        </w:trPr>
        <w:tc>
          <w:tcPr>
            <w:tcW w:w="1790" w:type="dxa"/>
            <w:shd w:val="clear" w:color="auto" w:fill="FFFFFF"/>
            <w:vAlign w:val="center"/>
          </w:tcPr>
          <w:p w14:paraId="6F10227C"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Клас</w:t>
            </w:r>
          </w:p>
        </w:tc>
        <w:tc>
          <w:tcPr>
            <w:tcW w:w="3402" w:type="dxa"/>
            <w:shd w:val="clear" w:color="auto" w:fill="FFFFFF"/>
            <w:vAlign w:val="center"/>
          </w:tcPr>
          <w:p w14:paraId="5907D52C"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Кількість слів на кінець</w:t>
            </w:r>
          </w:p>
          <w:p w14:paraId="1C89E901"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навчального року</w:t>
            </w:r>
          </w:p>
        </w:tc>
      </w:tr>
      <w:tr w:rsidR="00333E6F" w:rsidRPr="00333E6F" w14:paraId="6F7D8CC5" w14:textId="77777777" w:rsidTr="002D1166">
        <w:trPr>
          <w:trHeight w:val="562"/>
        </w:trPr>
        <w:tc>
          <w:tcPr>
            <w:tcW w:w="1790" w:type="dxa"/>
            <w:shd w:val="clear" w:color="auto" w:fill="FFFFFF"/>
          </w:tcPr>
          <w:p w14:paraId="6A884B2D"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3</w:t>
            </w:r>
          </w:p>
          <w:p w14:paraId="09B8EDD2"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4</w:t>
            </w:r>
          </w:p>
        </w:tc>
        <w:tc>
          <w:tcPr>
            <w:tcW w:w="3402" w:type="dxa"/>
            <w:shd w:val="clear" w:color="auto" w:fill="FFFFFF"/>
          </w:tcPr>
          <w:p w14:paraId="1688370E"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50-55</w:t>
            </w:r>
          </w:p>
          <w:p w14:paraId="02B4DC8C" w14:textId="77777777" w:rsidR="00333E6F" w:rsidRPr="00333E6F" w:rsidRDefault="00333E6F" w:rsidP="00333E6F">
            <w:pPr>
              <w:widowControl/>
              <w:tabs>
                <w:tab w:val="left" w:pos="0"/>
              </w:tabs>
              <w:autoSpaceDE/>
              <w:autoSpaceDN/>
              <w:jc w:val="center"/>
              <w:rPr>
                <w:rFonts w:eastAsiaTheme="minorHAnsi"/>
                <w:sz w:val="24"/>
                <w:szCs w:val="24"/>
                <w:lang w:val="uk-UA"/>
              </w:rPr>
            </w:pPr>
            <w:r w:rsidRPr="00333E6F">
              <w:rPr>
                <w:rFonts w:eastAsiaTheme="minorHAnsi"/>
                <w:sz w:val="24"/>
                <w:szCs w:val="24"/>
                <w:lang w:val="uk-UA"/>
              </w:rPr>
              <w:t>65-70</w:t>
            </w:r>
          </w:p>
        </w:tc>
      </w:tr>
    </w:tbl>
    <w:p w14:paraId="3E8E5E53" w14:textId="77777777" w:rsidR="00333E6F" w:rsidRPr="00333E6F" w:rsidRDefault="00333E6F" w:rsidP="00333E6F">
      <w:pPr>
        <w:widowControl/>
        <w:tabs>
          <w:tab w:val="left" w:pos="0"/>
        </w:tabs>
        <w:autoSpaceDE/>
        <w:autoSpaceDN/>
        <w:jc w:val="both"/>
        <w:rPr>
          <w:rFonts w:eastAsiaTheme="minorHAnsi"/>
          <w:b/>
          <w:bCs/>
          <w:sz w:val="24"/>
          <w:szCs w:val="24"/>
        </w:rPr>
      </w:pPr>
    </w:p>
    <w:p w14:paraId="76C57130"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При оцінюванні слід брати до уваги, що:</w:t>
      </w:r>
    </w:p>
    <w:p w14:paraId="0F9432E1"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усі орфографічні помилки вважаються грубими;</w:t>
      </w:r>
    </w:p>
    <w:p w14:paraId="43709FB4"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xml:space="preserve">-пунктуаційні помилки прирівнюються до орфографічних; </w:t>
      </w:r>
    </w:p>
    <w:p w14:paraId="52AB9E8C"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- 2 помилки на заміну букв українського алфавіту, пропуск, перестановку букв вважаються однією негрубою, 3 негрубих помилки — однією грубою (прирівнюється до однієї орфографічної);</w:t>
      </w:r>
    </w:p>
    <w:p w14:paraId="1CEE38C1"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- 3 виправлення прирівнюється до однієї негрубої помилки;</w:t>
      </w:r>
    </w:p>
    <w:p w14:paraId="7A03FA0F"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помилка в одному слові, що повторюється кілька разів, вважається однією; помилки на одне правило в різних словах — різними;</w:t>
      </w:r>
    </w:p>
    <w:p w14:paraId="059D0943" w14:textId="77777777" w:rsidR="00333E6F" w:rsidRPr="00333E6F" w:rsidRDefault="00333E6F" w:rsidP="00333E6F">
      <w:pPr>
        <w:widowControl/>
        <w:autoSpaceDE/>
        <w:autoSpaceDN/>
        <w:ind w:firstLine="284"/>
        <w:jc w:val="both"/>
        <w:rPr>
          <w:rFonts w:eastAsiaTheme="minorHAnsi"/>
          <w:sz w:val="24"/>
          <w:szCs w:val="24"/>
        </w:rPr>
      </w:pPr>
      <w:r w:rsidRPr="00333E6F">
        <w:rPr>
          <w:rFonts w:eastAsiaTheme="minorHAnsi"/>
          <w:sz w:val="24"/>
          <w:szCs w:val="24"/>
        </w:rPr>
        <w:t>- орфографічні та пунктуаційні помилки на правила, які не вивчалися, виправляються, але не враховуються при оцінюванні диктанту, крім випадку, коли слова були записані на дошці, а пунктограми продиктовані.</w:t>
      </w:r>
    </w:p>
    <w:p w14:paraId="747913E5" w14:textId="77777777" w:rsidR="00333E6F" w:rsidRPr="00333E6F" w:rsidRDefault="00333E6F" w:rsidP="00333E6F">
      <w:pPr>
        <w:widowControl/>
        <w:autoSpaceDE/>
        <w:autoSpaceDN/>
        <w:ind w:firstLine="284"/>
        <w:jc w:val="right"/>
        <w:rPr>
          <w:rFonts w:eastAsiaTheme="minorHAnsi"/>
          <w:sz w:val="24"/>
          <w:szCs w:val="24"/>
        </w:rPr>
      </w:pPr>
      <w:r w:rsidRPr="00333E6F">
        <w:rPr>
          <w:rFonts w:eastAsiaTheme="minorHAnsi"/>
          <w:sz w:val="24"/>
          <w:szCs w:val="24"/>
        </w:rPr>
        <w:t>Таблиця №10</w:t>
      </w:r>
    </w:p>
    <w:p w14:paraId="63FD401C" w14:textId="77777777" w:rsidR="00333E6F" w:rsidRPr="00333E6F" w:rsidRDefault="00333E6F" w:rsidP="00333E6F">
      <w:pPr>
        <w:widowControl/>
        <w:tabs>
          <w:tab w:val="left" w:pos="0"/>
        </w:tabs>
        <w:autoSpaceDE/>
        <w:autoSpaceDN/>
        <w:ind w:firstLine="284"/>
        <w:jc w:val="both"/>
        <w:rPr>
          <w:rFonts w:eastAsiaTheme="minorHAnsi"/>
          <w:b/>
          <w:sz w:val="24"/>
          <w:szCs w:val="24"/>
          <w:lang w:val="uk-UA"/>
        </w:rPr>
      </w:pPr>
    </w:p>
    <w:p w14:paraId="05915F32" w14:textId="77777777" w:rsidR="00333E6F" w:rsidRPr="00333E6F" w:rsidRDefault="00333E6F" w:rsidP="00333E6F">
      <w:pPr>
        <w:widowControl/>
        <w:tabs>
          <w:tab w:val="left" w:pos="0"/>
        </w:tabs>
        <w:autoSpaceDE/>
        <w:autoSpaceDN/>
        <w:jc w:val="center"/>
        <w:rPr>
          <w:rFonts w:eastAsiaTheme="minorHAnsi"/>
          <w:b/>
          <w:sz w:val="24"/>
          <w:szCs w:val="24"/>
          <w:lang w:val="uk-UA"/>
        </w:rPr>
      </w:pPr>
      <w:r w:rsidRPr="00333E6F">
        <w:rPr>
          <w:rFonts w:eastAsiaTheme="minorHAnsi"/>
          <w:bCs/>
          <w:i/>
          <w:sz w:val="24"/>
          <w:szCs w:val="24"/>
          <w:lang w:val="uk-UA"/>
        </w:rPr>
        <w:t>Критерії оцінювання</w:t>
      </w:r>
    </w:p>
    <w:tbl>
      <w:tblPr>
        <w:tblStyle w:val="aa"/>
        <w:tblW w:w="7938" w:type="dxa"/>
        <w:tblInd w:w="816" w:type="dxa"/>
        <w:tblLook w:val="04A0" w:firstRow="1" w:lastRow="0" w:firstColumn="1" w:lastColumn="0" w:noHBand="0" w:noVBand="1"/>
      </w:tblPr>
      <w:tblGrid>
        <w:gridCol w:w="1143"/>
        <w:gridCol w:w="6795"/>
      </w:tblGrid>
      <w:tr w:rsidR="00333E6F" w:rsidRPr="00333E6F" w14:paraId="0C2F4392" w14:textId="77777777" w:rsidTr="002D1166">
        <w:tc>
          <w:tcPr>
            <w:tcW w:w="1134" w:type="dxa"/>
            <w:hideMark/>
          </w:tcPr>
          <w:p w14:paraId="34FDBFA8" w14:textId="77777777" w:rsidR="00333E6F" w:rsidRPr="00333E6F" w:rsidRDefault="00333E6F" w:rsidP="00333E6F">
            <w:pPr>
              <w:widowControl/>
              <w:autoSpaceDE/>
              <w:autoSpaceDN/>
              <w:jc w:val="center"/>
              <w:rPr>
                <w:rFonts w:eastAsia="Calibri"/>
                <w:bCs/>
                <w:i/>
                <w:sz w:val="24"/>
                <w:szCs w:val="24"/>
              </w:rPr>
            </w:pPr>
            <w:r w:rsidRPr="00333E6F">
              <w:rPr>
                <w:rFonts w:eastAsiaTheme="minorHAnsi"/>
                <w:sz w:val="24"/>
                <w:szCs w:val="24"/>
                <w:lang w:val="uk-UA"/>
              </w:rPr>
              <w:t>Оцінка</w:t>
            </w:r>
          </w:p>
        </w:tc>
        <w:tc>
          <w:tcPr>
            <w:tcW w:w="6741" w:type="dxa"/>
            <w:hideMark/>
          </w:tcPr>
          <w:p w14:paraId="05AE563E" w14:textId="77777777" w:rsidR="00333E6F" w:rsidRPr="00333E6F" w:rsidRDefault="00333E6F" w:rsidP="00333E6F">
            <w:pPr>
              <w:widowControl/>
              <w:autoSpaceDE/>
              <w:autoSpaceDN/>
              <w:jc w:val="center"/>
              <w:rPr>
                <w:rFonts w:eastAsia="Calibri"/>
                <w:bCs/>
                <w:i/>
                <w:sz w:val="24"/>
                <w:szCs w:val="24"/>
              </w:rPr>
            </w:pPr>
            <w:r w:rsidRPr="00333E6F">
              <w:rPr>
                <w:rFonts w:eastAsiaTheme="minorHAnsi"/>
                <w:sz w:val="24"/>
                <w:szCs w:val="24"/>
                <w:lang w:val="uk-UA"/>
              </w:rPr>
              <w:t>Критерії</w:t>
            </w:r>
          </w:p>
        </w:tc>
      </w:tr>
      <w:tr w:rsidR="00333E6F" w:rsidRPr="00333E6F" w14:paraId="3B150C15" w14:textId="77777777" w:rsidTr="002D1166">
        <w:tc>
          <w:tcPr>
            <w:tcW w:w="1134" w:type="dxa"/>
          </w:tcPr>
          <w:p w14:paraId="0C3FF09D" w14:textId="77777777" w:rsidR="00333E6F" w:rsidRPr="00333E6F" w:rsidRDefault="00333E6F" w:rsidP="00333E6F">
            <w:pPr>
              <w:widowControl/>
              <w:autoSpaceDE/>
              <w:autoSpaceDN/>
              <w:spacing w:line="256" w:lineRule="auto"/>
              <w:jc w:val="center"/>
              <w:rPr>
                <w:rFonts w:eastAsia="Calibri"/>
                <w:sz w:val="24"/>
                <w:szCs w:val="24"/>
              </w:rPr>
            </w:pPr>
            <w:r w:rsidRPr="00333E6F">
              <w:rPr>
                <w:rFonts w:eastAsia="Calibri"/>
                <w:sz w:val="24"/>
                <w:szCs w:val="24"/>
              </w:rPr>
              <w:t>«5»</w:t>
            </w:r>
          </w:p>
        </w:tc>
        <w:tc>
          <w:tcPr>
            <w:tcW w:w="6741" w:type="dxa"/>
          </w:tcPr>
          <w:p w14:paraId="0BFE6FD6"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допускається 2 негрубі помилки (пропуск, заміна, перестановка букв)</w:t>
            </w:r>
          </w:p>
        </w:tc>
      </w:tr>
      <w:tr w:rsidR="00333E6F" w:rsidRPr="00333E6F" w14:paraId="785FB3D8" w14:textId="77777777" w:rsidTr="002D1166">
        <w:tc>
          <w:tcPr>
            <w:tcW w:w="1134" w:type="dxa"/>
          </w:tcPr>
          <w:p w14:paraId="317D42F8" w14:textId="77777777" w:rsidR="00333E6F" w:rsidRPr="00333E6F" w:rsidRDefault="00333E6F" w:rsidP="00333E6F">
            <w:pPr>
              <w:widowControl/>
              <w:autoSpaceDE/>
              <w:autoSpaceDN/>
              <w:spacing w:line="256" w:lineRule="auto"/>
              <w:jc w:val="center"/>
              <w:rPr>
                <w:rFonts w:eastAsia="Calibri"/>
                <w:sz w:val="24"/>
                <w:szCs w:val="24"/>
              </w:rPr>
            </w:pPr>
            <w:r w:rsidRPr="00333E6F">
              <w:rPr>
                <w:rFonts w:eastAsia="Calibri"/>
                <w:sz w:val="24"/>
                <w:szCs w:val="24"/>
              </w:rPr>
              <w:t>«4»</w:t>
            </w:r>
          </w:p>
        </w:tc>
        <w:tc>
          <w:tcPr>
            <w:tcW w:w="6741" w:type="dxa"/>
          </w:tcPr>
          <w:p w14:paraId="2D7EE68E"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 xml:space="preserve"> 3 негрубі; 2 грубі й 1 негруба або навпаки; 2 грубі й 2 негрубі</w:t>
            </w:r>
          </w:p>
        </w:tc>
      </w:tr>
      <w:tr w:rsidR="00333E6F" w:rsidRPr="00333E6F" w14:paraId="66892C90" w14:textId="77777777" w:rsidTr="002D1166">
        <w:tc>
          <w:tcPr>
            <w:tcW w:w="1134" w:type="dxa"/>
          </w:tcPr>
          <w:p w14:paraId="0A8352A5" w14:textId="77777777" w:rsidR="00333E6F" w:rsidRPr="00333E6F" w:rsidRDefault="00333E6F" w:rsidP="00333E6F">
            <w:pPr>
              <w:widowControl/>
              <w:autoSpaceDE/>
              <w:autoSpaceDN/>
              <w:spacing w:line="256" w:lineRule="auto"/>
              <w:jc w:val="center"/>
              <w:rPr>
                <w:rFonts w:eastAsia="Calibri"/>
                <w:sz w:val="24"/>
                <w:szCs w:val="24"/>
              </w:rPr>
            </w:pPr>
            <w:r w:rsidRPr="00333E6F">
              <w:rPr>
                <w:rFonts w:eastAsia="Calibri"/>
                <w:sz w:val="24"/>
                <w:szCs w:val="24"/>
              </w:rPr>
              <w:t>«3»</w:t>
            </w:r>
          </w:p>
        </w:tc>
        <w:tc>
          <w:tcPr>
            <w:tcW w:w="6741" w:type="dxa"/>
          </w:tcPr>
          <w:p w14:paraId="6B062A14"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 xml:space="preserve"> 2 грубі й 3 негрубі або навпаки; 3 грубі й 3 негрубі; 3 грубі й 4 негрубі</w:t>
            </w:r>
          </w:p>
        </w:tc>
      </w:tr>
      <w:tr w:rsidR="00333E6F" w:rsidRPr="00333E6F" w14:paraId="0FBDDA60" w14:textId="77777777" w:rsidTr="002D1166">
        <w:tc>
          <w:tcPr>
            <w:tcW w:w="1134" w:type="dxa"/>
          </w:tcPr>
          <w:p w14:paraId="377F6E59" w14:textId="77777777" w:rsidR="00333E6F" w:rsidRPr="00333E6F" w:rsidRDefault="00333E6F" w:rsidP="00333E6F">
            <w:pPr>
              <w:widowControl/>
              <w:autoSpaceDE/>
              <w:autoSpaceDN/>
              <w:spacing w:line="256" w:lineRule="auto"/>
              <w:jc w:val="center"/>
              <w:rPr>
                <w:rFonts w:eastAsia="Calibri"/>
                <w:sz w:val="24"/>
                <w:szCs w:val="24"/>
              </w:rPr>
            </w:pPr>
            <w:r w:rsidRPr="00333E6F">
              <w:rPr>
                <w:rFonts w:eastAsia="Calibri"/>
                <w:sz w:val="24"/>
                <w:szCs w:val="24"/>
              </w:rPr>
              <w:t>«2»</w:t>
            </w:r>
          </w:p>
        </w:tc>
        <w:tc>
          <w:tcPr>
            <w:tcW w:w="6741" w:type="dxa"/>
          </w:tcPr>
          <w:p w14:paraId="2EB92499"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 xml:space="preserve"> 8 помилок і більше</w:t>
            </w:r>
          </w:p>
        </w:tc>
      </w:tr>
    </w:tbl>
    <w:p w14:paraId="016F51B9" w14:textId="77777777" w:rsidR="00333E6F" w:rsidRPr="00333E6F" w:rsidRDefault="00333E6F" w:rsidP="00333E6F">
      <w:pPr>
        <w:widowControl/>
        <w:autoSpaceDE/>
        <w:autoSpaceDN/>
        <w:spacing w:line="256" w:lineRule="auto"/>
        <w:ind w:firstLine="284"/>
        <w:rPr>
          <w:rFonts w:eastAsia="Calibri"/>
          <w:sz w:val="24"/>
          <w:szCs w:val="24"/>
        </w:rPr>
      </w:pPr>
    </w:p>
    <w:p w14:paraId="269EC634" w14:textId="77777777" w:rsidR="00333E6F" w:rsidRPr="00333E6F" w:rsidRDefault="00333E6F" w:rsidP="00333E6F">
      <w:pPr>
        <w:widowControl/>
        <w:tabs>
          <w:tab w:val="left" w:pos="0"/>
        </w:tabs>
        <w:autoSpaceDE/>
        <w:autoSpaceDN/>
        <w:ind w:firstLine="284"/>
        <w:jc w:val="both"/>
        <w:rPr>
          <w:rFonts w:eastAsiaTheme="minorHAnsi"/>
          <w:sz w:val="24"/>
          <w:szCs w:val="24"/>
        </w:rPr>
      </w:pPr>
      <w:r w:rsidRPr="00333E6F">
        <w:rPr>
          <w:rFonts w:eastAsiaTheme="minorHAnsi"/>
          <w:sz w:val="24"/>
          <w:szCs w:val="24"/>
        </w:rPr>
        <w:t>За контрольну роботу, що складається з диктанту та додаткового граматичного, орфографічного, лексичного завдання, ставляться дві оцінки окремо за кожний вид роботи.</w:t>
      </w:r>
    </w:p>
    <w:p w14:paraId="342681DF" w14:textId="77777777" w:rsidR="00333E6F" w:rsidRPr="00333E6F" w:rsidRDefault="00333E6F" w:rsidP="00333E6F">
      <w:pPr>
        <w:widowControl/>
        <w:tabs>
          <w:tab w:val="left" w:pos="0"/>
        </w:tabs>
        <w:autoSpaceDE/>
        <w:autoSpaceDN/>
        <w:ind w:firstLine="284"/>
        <w:jc w:val="both"/>
        <w:rPr>
          <w:rFonts w:eastAsiaTheme="minorHAnsi"/>
          <w:sz w:val="24"/>
          <w:szCs w:val="24"/>
        </w:rPr>
      </w:pPr>
      <w:r w:rsidRPr="00333E6F">
        <w:rPr>
          <w:rFonts w:eastAsiaTheme="minorHAnsi"/>
          <w:sz w:val="24"/>
          <w:szCs w:val="24"/>
        </w:rPr>
        <w:lastRenderedPageBreak/>
        <w:t>При оцінюванні виконання граматичного завдання рекомендується керуватися такими критеріями.</w:t>
      </w:r>
    </w:p>
    <w:p w14:paraId="44512A35" w14:textId="77777777" w:rsidR="00333E6F" w:rsidRPr="00333E6F" w:rsidRDefault="00333E6F" w:rsidP="00333E6F">
      <w:pPr>
        <w:widowControl/>
        <w:autoSpaceDE/>
        <w:autoSpaceDN/>
        <w:ind w:firstLine="284"/>
        <w:jc w:val="right"/>
        <w:rPr>
          <w:rFonts w:eastAsiaTheme="minorHAnsi"/>
          <w:sz w:val="24"/>
          <w:szCs w:val="24"/>
        </w:rPr>
      </w:pPr>
      <w:r w:rsidRPr="00333E6F">
        <w:rPr>
          <w:rFonts w:eastAsiaTheme="minorHAnsi"/>
          <w:sz w:val="24"/>
          <w:szCs w:val="24"/>
        </w:rPr>
        <w:t>Таблиця №11</w:t>
      </w:r>
    </w:p>
    <w:p w14:paraId="78CCFB72" w14:textId="77777777" w:rsidR="00333E6F" w:rsidRPr="00333E6F" w:rsidRDefault="00333E6F" w:rsidP="00333E6F">
      <w:pPr>
        <w:widowControl/>
        <w:tabs>
          <w:tab w:val="left" w:pos="0"/>
        </w:tabs>
        <w:autoSpaceDE/>
        <w:autoSpaceDN/>
        <w:ind w:firstLine="284"/>
        <w:jc w:val="center"/>
        <w:rPr>
          <w:rFonts w:eastAsiaTheme="minorHAnsi"/>
          <w:sz w:val="24"/>
          <w:szCs w:val="24"/>
        </w:rPr>
      </w:pPr>
      <w:r w:rsidRPr="00333E6F">
        <w:rPr>
          <w:rFonts w:eastAsiaTheme="minorHAnsi"/>
          <w:bCs/>
          <w:i/>
          <w:sz w:val="24"/>
          <w:szCs w:val="24"/>
          <w:lang w:val="uk-UA"/>
        </w:rPr>
        <w:t>Критерії оцінювання</w:t>
      </w:r>
    </w:p>
    <w:tbl>
      <w:tblPr>
        <w:tblStyle w:val="118"/>
        <w:tblW w:w="7938" w:type="dxa"/>
        <w:tblInd w:w="816" w:type="dxa"/>
        <w:tblLook w:val="04A0" w:firstRow="1" w:lastRow="0" w:firstColumn="1" w:lastColumn="0" w:noHBand="0" w:noVBand="1"/>
      </w:tblPr>
      <w:tblGrid>
        <w:gridCol w:w="1102"/>
        <w:gridCol w:w="6836"/>
      </w:tblGrid>
      <w:tr w:rsidR="00333E6F" w:rsidRPr="00333E6F" w14:paraId="4F5A4072" w14:textId="77777777" w:rsidTr="002D1166">
        <w:tc>
          <w:tcPr>
            <w:tcW w:w="1134" w:type="dxa"/>
            <w:hideMark/>
          </w:tcPr>
          <w:p w14:paraId="6AD731CF"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rPr>
              <w:t>Оцінка</w:t>
            </w:r>
          </w:p>
        </w:tc>
        <w:tc>
          <w:tcPr>
            <w:tcW w:w="6741" w:type="dxa"/>
            <w:hideMark/>
          </w:tcPr>
          <w:p w14:paraId="5C9EB388"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rPr>
              <w:t>Критерії</w:t>
            </w:r>
          </w:p>
        </w:tc>
      </w:tr>
      <w:tr w:rsidR="00333E6F" w:rsidRPr="00333E6F" w14:paraId="257739F7" w14:textId="77777777" w:rsidTr="002D1166">
        <w:tc>
          <w:tcPr>
            <w:tcW w:w="1134" w:type="dxa"/>
          </w:tcPr>
          <w:p w14:paraId="54673FA9"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rPr>
              <w:t>«5»</w:t>
            </w:r>
          </w:p>
        </w:tc>
        <w:tc>
          <w:tcPr>
            <w:tcW w:w="6741" w:type="dxa"/>
          </w:tcPr>
          <w:p w14:paraId="180225F7"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 xml:space="preserve">виконано усі завдання. </w:t>
            </w:r>
          </w:p>
        </w:tc>
      </w:tr>
      <w:tr w:rsidR="00333E6F" w:rsidRPr="00333E6F" w14:paraId="563FACB1" w14:textId="77777777" w:rsidTr="002D1166">
        <w:tc>
          <w:tcPr>
            <w:tcW w:w="1134" w:type="dxa"/>
          </w:tcPr>
          <w:p w14:paraId="69F78C46"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rPr>
              <w:t>«4»</w:t>
            </w:r>
          </w:p>
        </w:tc>
        <w:tc>
          <w:tcPr>
            <w:tcW w:w="6741" w:type="dxa"/>
          </w:tcPr>
          <w:p w14:paraId="58CD4793"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 xml:space="preserve">виконано не менш як 3/4 завдання. </w:t>
            </w:r>
          </w:p>
        </w:tc>
      </w:tr>
      <w:tr w:rsidR="00333E6F" w:rsidRPr="00333E6F" w14:paraId="36DFEA07" w14:textId="77777777" w:rsidTr="002D1166">
        <w:tc>
          <w:tcPr>
            <w:tcW w:w="1134" w:type="dxa"/>
          </w:tcPr>
          <w:p w14:paraId="63D0D76B"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rPr>
              <w:t>«3»</w:t>
            </w:r>
          </w:p>
        </w:tc>
        <w:tc>
          <w:tcPr>
            <w:tcW w:w="7938" w:type="dxa"/>
          </w:tcPr>
          <w:p w14:paraId="5DE50AE5"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 xml:space="preserve">виконано не менш як половину завдання. </w:t>
            </w:r>
          </w:p>
        </w:tc>
      </w:tr>
      <w:tr w:rsidR="00333E6F" w:rsidRPr="00333E6F" w14:paraId="1AAFBB3B" w14:textId="77777777" w:rsidTr="002D1166">
        <w:tc>
          <w:tcPr>
            <w:tcW w:w="1134" w:type="dxa"/>
          </w:tcPr>
          <w:p w14:paraId="4721EB87"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rPr>
              <w:t>«2»</w:t>
            </w:r>
          </w:p>
        </w:tc>
        <w:tc>
          <w:tcPr>
            <w:tcW w:w="7938" w:type="dxa"/>
          </w:tcPr>
          <w:p w14:paraId="7B5583D7"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 xml:space="preserve">не виконано більш як половину завдання. </w:t>
            </w:r>
          </w:p>
        </w:tc>
      </w:tr>
      <w:tr w:rsidR="00333E6F" w:rsidRPr="00333E6F" w14:paraId="421173B1" w14:textId="77777777" w:rsidTr="002D1166">
        <w:tc>
          <w:tcPr>
            <w:tcW w:w="1134" w:type="dxa"/>
          </w:tcPr>
          <w:p w14:paraId="62AE7E1B" w14:textId="77777777" w:rsidR="00333E6F" w:rsidRPr="00333E6F" w:rsidRDefault="00333E6F" w:rsidP="00333E6F">
            <w:pPr>
              <w:widowControl/>
              <w:autoSpaceDE/>
              <w:autoSpaceDN/>
              <w:jc w:val="center"/>
              <w:rPr>
                <w:rFonts w:eastAsiaTheme="minorHAnsi"/>
                <w:sz w:val="24"/>
                <w:szCs w:val="24"/>
              </w:rPr>
            </w:pPr>
            <w:r w:rsidRPr="00333E6F">
              <w:rPr>
                <w:rFonts w:eastAsiaTheme="minorHAnsi"/>
                <w:sz w:val="24"/>
                <w:szCs w:val="24"/>
              </w:rPr>
              <w:t>«1»</w:t>
            </w:r>
          </w:p>
        </w:tc>
        <w:tc>
          <w:tcPr>
            <w:tcW w:w="6742" w:type="dxa"/>
          </w:tcPr>
          <w:p w14:paraId="5B28AA13" w14:textId="77777777" w:rsidR="00333E6F" w:rsidRPr="00333E6F" w:rsidRDefault="00333E6F" w:rsidP="00333E6F">
            <w:pPr>
              <w:widowControl/>
              <w:autoSpaceDE/>
              <w:autoSpaceDN/>
              <w:rPr>
                <w:rFonts w:eastAsiaTheme="minorHAnsi"/>
                <w:sz w:val="24"/>
                <w:szCs w:val="24"/>
              </w:rPr>
            </w:pPr>
            <w:r w:rsidRPr="00333E6F">
              <w:rPr>
                <w:rFonts w:eastAsiaTheme="minorHAnsi"/>
                <w:sz w:val="24"/>
                <w:szCs w:val="24"/>
              </w:rPr>
              <w:t>не виконано жодного завдання.</w:t>
            </w:r>
          </w:p>
        </w:tc>
      </w:tr>
    </w:tbl>
    <w:p w14:paraId="0153EEA3" w14:textId="32903082" w:rsidR="00333E6F" w:rsidRDefault="00333E6F" w:rsidP="0029215B">
      <w:pPr>
        <w:widowControl/>
        <w:autoSpaceDE/>
        <w:autoSpaceDN/>
        <w:ind w:left="4956"/>
        <w:jc w:val="both"/>
        <w:rPr>
          <w:rFonts w:eastAsia="Calibri"/>
          <w:sz w:val="24"/>
          <w:szCs w:val="24"/>
          <w:lang w:eastAsia="ru-RU"/>
        </w:rPr>
      </w:pPr>
      <w:r w:rsidRPr="00333E6F">
        <w:rPr>
          <w:rFonts w:eastAsiaTheme="minorHAnsi"/>
          <w:b/>
          <w:sz w:val="24"/>
          <w:szCs w:val="24"/>
          <w:lang w:val="uk-UA"/>
        </w:rPr>
        <w:t xml:space="preserve">                                                                                                                                                  </w:t>
      </w:r>
    </w:p>
    <w:p w14:paraId="22430029" w14:textId="77777777" w:rsidR="00333E6F" w:rsidRDefault="00333E6F" w:rsidP="0029215B">
      <w:pPr>
        <w:widowControl/>
        <w:autoSpaceDE/>
        <w:autoSpaceDN/>
        <w:ind w:left="4956"/>
        <w:jc w:val="both"/>
        <w:rPr>
          <w:rFonts w:eastAsia="Calibri"/>
          <w:sz w:val="24"/>
          <w:szCs w:val="24"/>
          <w:lang w:eastAsia="ru-RU"/>
        </w:rPr>
      </w:pPr>
    </w:p>
    <w:p w14:paraId="6F9B53A1" w14:textId="77777777" w:rsidR="00333E6F" w:rsidRDefault="00333E6F" w:rsidP="0029215B">
      <w:pPr>
        <w:widowControl/>
        <w:autoSpaceDE/>
        <w:autoSpaceDN/>
        <w:ind w:left="4956"/>
        <w:jc w:val="both"/>
        <w:rPr>
          <w:rFonts w:eastAsia="Calibri"/>
          <w:sz w:val="24"/>
          <w:szCs w:val="24"/>
          <w:lang w:eastAsia="ru-RU"/>
        </w:rPr>
      </w:pPr>
    </w:p>
    <w:p w14:paraId="3A9A1047" w14:textId="77777777" w:rsidR="00333E6F" w:rsidRDefault="00333E6F" w:rsidP="0029215B">
      <w:pPr>
        <w:widowControl/>
        <w:autoSpaceDE/>
        <w:autoSpaceDN/>
        <w:ind w:left="4956"/>
        <w:jc w:val="both"/>
        <w:rPr>
          <w:rFonts w:eastAsia="Calibri"/>
          <w:sz w:val="24"/>
          <w:szCs w:val="24"/>
          <w:lang w:eastAsia="ru-RU"/>
        </w:rPr>
      </w:pPr>
    </w:p>
    <w:p w14:paraId="0664CD18" w14:textId="77777777" w:rsidR="00333E6F" w:rsidRDefault="00333E6F" w:rsidP="0029215B">
      <w:pPr>
        <w:widowControl/>
        <w:autoSpaceDE/>
        <w:autoSpaceDN/>
        <w:ind w:left="4956"/>
        <w:jc w:val="both"/>
        <w:rPr>
          <w:rFonts w:eastAsia="Calibri"/>
          <w:sz w:val="24"/>
          <w:szCs w:val="24"/>
          <w:lang w:eastAsia="ru-RU"/>
        </w:rPr>
      </w:pPr>
    </w:p>
    <w:p w14:paraId="30F7516C" w14:textId="77777777" w:rsidR="00333E6F" w:rsidRDefault="00333E6F" w:rsidP="0029215B">
      <w:pPr>
        <w:widowControl/>
        <w:autoSpaceDE/>
        <w:autoSpaceDN/>
        <w:ind w:left="4956"/>
        <w:jc w:val="both"/>
        <w:rPr>
          <w:rFonts w:eastAsia="Calibri"/>
          <w:sz w:val="24"/>
          <w:szCs w:val="24"/>
          <w:lang w:eastAsia="ru-RU"/>
        </w:rPr>
      </w:pPr>
    </w:p>
    <w:p w14:paraId="77114149" w14:textId="77777777" w:rsidR="00333E6F" w:rsidRDefault="00333E6F" w:rsidP="0029215B">
      <w:pPr>
        <w:widowControl/>
        <w:autoSpaceDE/>
        <w:autoSpaceDN/>
        <w:ind w:left="4956"/>
        <w:jc w:val="both"/>
        <w:rPr>
          <w:rFonts w:eastAsia="Calibri"/>
          <w:sz w:val="24"/>
          <w:szCs w:val="24"/>
          <w:lang w:eastAsia="ru-RU"/>
        </w:rPr>
      </w:pPr>
    </w:p>
    <w:p w14:paraId="7D3A13C5" w14:textId="77777777" w:rsidR="00333E6F" w:rsidRDefault="00333E6F" w:rsidP="0029215B">
      <w:pPr>
        <w:widowControl/>
        <w:autoSpaceDE/>
        <w:autoSpaceDN/>
        <w:ind w:left="4956"/>
        <w:jc w:val="both"/>
        <w:rPr>
          <w:rFonts w:eastAsia="Calibri"/>
          <w:sz w:val="24"/>
          <w:szCs w:val="24"/>
          <w:lang w:eastAsia="ru-RU"/>
        </w:rPr>
      </w:pPr>
    </w:p>
    <w:p w14:paraId="0D7E4B25" w14:textId="77777777" w:rsidR="00333E6F" w:rsidRDefault="00333E6F" w:rsidP="0029215B">
      <w:pPr>
        <w:widowControl/>
        <w:autoSpaceDE/>
        <w:autoSpaceDN/>
        <w:ind w:left="4956"/>
        <w:jc w:val="both"/>
        <w:rPr>
          <w:rFonts w:eastAsia="Calibri"/>
          <w:sz w:val="24"/>
          <w:szCs w:val="24"/>
          <w:lang w:eastAsia="ru-RU"/>
        </w:rPr>
      </w:pPr>
    </w:p>
    <w:p w14:paraId="0ED83493" w14:textId="77777777" w:rsidR="00333E6F" w:rsidRDefault="00333E6F" w:rsidP="0029215B">
      <w:pPr>
        <w:widowControl/>
        <w:autoSpaceDE/>
        <w:autoSpaceDN/>
        <w:ind w:left="4956"/>
        <w:jc w:val="both"/>
        <w:rPr>
          <w:rFonts w:eastAsia="Calibri"/>
          <w:sz w:val="24"/>
          <w:szCs w:val="24"/>
          <w:lang w:eastAsia="ru-RU"/>
        </w:rPr>
      </w:pPr>
    </w:p>
    <w:p w14:paraId="38935C1C" w14:textId="77777777" w:rsidR="00333E6F" w:rsidRDefault="00333E6F" w:rsidP="0029215B">
      <w:pPr>
        <w:widowControl/>
        <w:autoSpaceDE/>
        <w:autoSpaceDN/>
        <w:ind w:left="4956"/>
        <w:jc w:val="both"/>
        <w:rPr>
          <w:rFonts w:eastAsia="Calibri"/>
          <w:sz w:val="24"/>
          <w:szCs w:val="24"/>
          <w:lang w:eastAsia="ru-RU"/>
        </w:rPr>
      </w:pPr>
    </w:p>
    <w:p w14:paraId="77E7FB51" w14:textId="77777777" w:rsidR="00333E6F" w:rsidRDefault="00333E6F" w:rsidP="0029215B">
      <w:pPr>
        <w:widowControl/>
        <w:autoSpaceDE/>
        <w:autoSpaceDN/>
        <w:ind w:left="4956"/>
        <w:jc w:val="both"/>
        <w:rPr>
          <w:rFonts w:eastAsia="Calibri"/>
          <w:sz w:val="24"/>
          <w:szCs w:val="24"/>
          <w:lang w:eastAsia="ru-RU"/>
        </w:rPr>
      </w:pPr>
    </w:p>
    <w:p w14:paraId="0E97A047" w14:textId="77777777" w:rsidR="00333E6F" w:rsidRDefault="00333E6F" w:rsidP="0029215B">
      <w:pPr>
        <w:widowControl/>
        <w:autoSpaceDE/>
        <w:autoSpaceDN/>
        <w:ind w:left="4956"/>
        <w:jc w:val="both"/>
        <w:rPr>
          <w:rFonts w:eastAsia="Calibri"/>
          <w:sz w:val="24"/>
          <w:szCs w:val="24"/>
          <w:lang w:eastAsia="ru-RU"/>
        </w:rPr>
      </w:pPr>
    </w:p>
    <w:p w14:paraId="14EA74C6" w14:textId="77777777" w:rsidR="00333E6F" w:rsidRDefault="00333E6F" w:rsidP="0029215B">
      <w:pPr>
        <w:widowControl/>
        <w:autoSpaceDE/>
        <w:autoSpaceDN/>
        <w:ind w:left="4956"/>
        <w:jc w:val="both"/>
        <w:rPr>
          <w:rFonts w:eastAsia="Calibri"/>
          <w:sz w:val="24"/>
          <w:szCs w:val="24"/>
          <w:lang w:eastAsia="ru-RU"/>
        </w:rPr>
      </w:pPr>
    </w:p>
    <w:p w14:paraId="7C2E8315" w14:textId="77777777" w:rsidR="00333E6F" w:rsidRDefault="00333E6F" w:rsidP="0029215B">
      <w:pPr>
        <w:widowControl/>
        <w:autoSpaceDE/>
        <w:autoSpaceDN/>
        <w:ind w:left="4956"/>
        <w:jc w:val="both"/>
        <w:rPr>
          <w:rFonts w:eastAsia="Calibri"/>
          <w:sz w:val="24"/>
          <w:szCs w:val="24"/>
          <w:lang w:eastAsia="ru-RU"/>
        </w:rPr>
      </w:pPr>
    </w:p>
    <w:p w14:paraId="0DE6BF74" w14:textId="77777777" w:rsidR="00333E6F" w:rsidRDefault="00333E6F" w:rsidP="0029215B">
      <w:pPr>
        <w:widowControl/>
        <w:autoSpaceDE/>
        <w:autoSpaceDN/>
        <w:ind w:left="4956"/>
        <w:jc w:val="both"/>
        <w:rPr>
          <w:rFonts w:eastAsia="Calibri"/>
          <w:sz w:val="24"/>
          <w:szCs w:val="24"/>
          <w:lang w:eastAsia="ru-RU"/>
        </w:rPr>
      </w:pPr>
    </w:p>
    <w:p w14:paraId="4DFCD36B" w14:textId="77777777" w:rsidR="00333E6F" w:rsidRDefault="00333E6F" w:rsidP="0029215B">
      <w:pPr>
        <w:widowControl/>
        <w:autoSpaceDE/>
        <w:autoSpaceDN/>
        <w:ind w:left="4956"/>
        <w:jc w:val="both"/>
        <w:rPr>
          <w:rFonts w:eastAsia="Calibri"/>
          <w:sz w:val="24"/>
          <w:szCs w:val="24"/>
          <w:lang w:eastAsia="ru-RU"/>
        </w:rPr>
      </w:pPr>
    </w:p>
    <w:p w14:paraId="53BCDA40" w14:textId="77777777" w:rsidR="00333E6F" w:rsidRDefault="00333E6F" w:rsidP="0029215B">
      <w:pPr>
        <w:widowControl/>
        <w:autoSpaceDE/>
        <w:autoSpaceDN/>
        <w:ind w:left="4956"/>
        <w:jc w:val="both"/>
        <w:rPr>
          <w:rFonts w:eastAsia="Calibri"/>
          <w:sz w:val="24"/>
          <w:szCs w:val="24"/>
          <w:lang w:eastAsia="ru-RU"/>
        </w:rPr>
      </w:pPr>
    </w:p>
    <w:p w14:paraId="21C94A08" w14:textId="77777777" w:rsidR="00333E6F" w:rsidRDefault="00333E6F" w:rsidP="0029215B">
      <w:pPr>
        <w:widowControl/>
        <w:autoSpaceDE/>
        <w:autoSpaceDN/>
        <w:ind w:left="4956"/>
        <w:jc w:val="both"/>
        <w:rPr>
          <w:rFonts w:eastAsia="Calibri"/>
          <w:sz w:val="24"/>
          <w:szCs w:val="24"/>
          <w:lang w:eastAsia="ru-RU"/>
        </w:rPr>
      </w:pPr>
    </w:p>
    <w:p w14:paraId="1D7A5BB4" w14:textId="77777777" w:rsidR="00333E6F" w:rsidRDefault="00333E6F" w:rsidP="0029215B">
      <w:pPr>
        <w:widowControl/>
        <w:autoSpaceDE/>
        <w:autoSpaceDN/>
        <w:ind w:left="4956"/>
        <w:jc w:val="both"/>
        <w:rPr>
          <w:rFonts w:eastAsia="Calibri"/>
          <w:sz w:val="24"/>
          <w:szCs w:val="24"/>
          <w:lang w:eastAsia="ru-RU"/>
        </w:rPr>
      </w:pPr>
    </w:p>
    <w:p w14:paraId="4CF9F7CE" w14:textId="77777777" w:rsidR="00333E6F" w:rsidRDefault="00333E6F" w:rsidP="0029215B">
      <w:pPr>
        <w:widowControl/>
        <w:autoSpaceDE/>
        <w:autoSpaceDN/>
        <w:ind w:left="4956"/>
        <w:jc w:val="both"/>
        <w:rPr>
          <w:rFonts w:eastAsia="Calibri"/>
          <w:sz w:val="24"/>
          <w:szCs w:val="24"/>
          <w:lang w:eastAsia="ru-RU"/>
        </w:rPr>
      </w:pPr>
    </w:p>
    <w:p w14:paraId="0D5C5C20" w14:textId="77777777" w:rsidR="00333E6F" w:rsidRDefault="00333E6F" w:rsidP="0029215B">
      <w:pPr>
        <w:widowControl/>
        <w:autoSpaceDE/>
        <w:autoSpaceDN/>
        <w:ind w:left="4956"/>
        <w:jc w:val="both"/>
        <w:rPr>
          <w:rFonts w:eastAsia="Calibri"/>
          <w:sz w:val="24"/>
          <w:szCs w:val="24"/>
          <w:lang w:eastAsia="ru-RU"/>
        </w:rPr>
      </w:pPr>
    </w:p>
    <w:p w14:paraId="0F7F75D7" w14:textId="77777777" w:rsidR="00333E6F" w:rsidRDefault="00333E6F" w:rsidP="0029215B">
      <w:pPr>
        <w:widowControl/>
        <w:autoSpaceDE/>
        <w:autoSpaceDN/>
        <w:ind w:left="4956"/>
        <w:jc w:val="both"/>
        <w:rPr>
          <w:rFonts w:eastAsia="Calibri"/>
          <w:sz w:val="24"/>
          <w:szCs w:val="24"/>
          <w:lang w:eastAsia="ru-RU"/>
        </w:rPr>
      </w:pPr>
    </w:p>
    <w:p w14:paraId="1A237164" w14:textId="77777777" w:rsidR="00333E6F" w:rsidRDefault="00333E6F" w:rsidP="0029215B">
      <w:pPr>
        <w:widowControl/>
        <w:autoSpaceDE/>
        <w:autoSpaceDN/>
        <w:ind w:left="4956"/>
        <w:jc w:val="both"/>
        <w:rPr>
          <w:rFonts w:eastAsia="Calibri"/>
          <w:sz w:val="24"/>
          <w:szCs w:val="24"/>
          <w:lang w:eastAsia="ru-RU"/>
        </w:rPr>
      </w:pPr>
    </w:p>
    <w:p w14:paraId="133A211E" w14:textId="77777777" w:rsidR="00333E6F" w:rsidRDefault="00333E6F" w:rsidP="0029215B">
      <w:pPr>
        <w:widowControl/>
        <w:autoSpaceDE/>
        <w:autoSpaceDN/>
        <w:ind w:left="4956"/>
        <w:jc w:val="both"/>
        <w:rPr>
          <w:rFonts w:eastAsia="Calibri"/>
          <w:sz w:val="24"/>
          <w:szCs w:val="24"/>
          <w:lang w:eastAsia="ru-RU"/>
        </w:rPr>
      </w:pPr>
    </w:p>
    <w:p w14:paraId="5B93BF73" w14:textId="77777777" w:rsidR="00333E6F" w:rsidRDefault="00333E6F" w:rsidP="0029215B">
      <w:pPr>
        <w:widowControl/>
        <w:autoSpaceDE/>
        <w:autoSpaceDN/>
        <w:ind w:left="4956"/>
        <w:jc w:val="both"/>
        <w:rPr>
          <w:rFonts w:eastAsia="Calibri"/>
          <w:sz w:val="24"/>
          <w:szCs w:val="24"/>
          <w:lang w:eastAsia="ru-RU"/>
        </w:rPr>
      </w:pPr>
    </w:p>
    <w:p w14:paraId="1A84C005" w14:textId="77777777" w:rsidR="00333E6F" w:rsidRDefault="00333E6F" w:rsidP="0029215B">
      <w:pPr>
        <w:widowControl/>
        <w:autoSpaceDE/>
        <w:autoSpaceDN/>
        <w:ind w:left="4956"/>
        <w:jc w:val="both"/>
        <w:rPr>
          <w:rFonts w:eastAsia="Calibri"/>
          <w:sz w:val="24"/>
          <w:szCs w:val="24"/>
          <w:lang w:eastAsia="ru-RU"/>
        </w:rPr>
      </w:pPr>
    </w:p>
    <w:p w14:paraId="54F19B55" w14:textId="77777777" w:rsidR="00333E6F" w:rsidRDefault="00333E6F" w:rsidP="0029215B">
      <w:pPr>
        <w:widowControl/>
        <w:autoSpaceDE/>
        <w:autoSpaceDN/>
        <w:ind w:left="4956"/>
        <w:jc w:val="both"/>
        <w:rPr>
          <w:rFonts w:eastAsia="Calibri"/>
          <w:sz w:val="24"/>
          <w:szCs w:val="24"/>
          <w:lang w:eastAsia="ru-RU"/>
        </w:rPr>
      </w:pPr>
    </w:p>
    <w:p w14:paraId="53BBE656" w14:textId="77777777" w:rsidR="00333E6F" w:rsidRDefault="00333E6F" w:rsidP="0029215B">
      <w:pPr>
        <w:widowControl/>
        <w:autoSpaceDE/>
        <w:autoSpaceDN/>
        <w:ind w:left="4956"/>
        <w:jc w:val="both"/>
        <w:rPr>
          <w:rFonts w:eastAsia="Calibri"/>
          <w:sz w:val="24"/>
          <w:szCs w:val="24"/>
          <w:lang w:eastAsia="ru-RU"/>
        </w:rPr>
      </w:pPr>
    </w:p>
    <w:p w14:paraId="2B680C90" w14:textId="77777777" w:rsidR="00333E6F" w:rsidRDefault="00333E6F" w:rsidP="0029215B">
      <w:pPr>
        <w:widowControl/>
        <w:autoSpaceDE/>
        <w:autoSpaceDN/>
        <w:ind w:left="4956"/>
        <w:jc w:val="both"/>
        <w:rPr>
          <w:rFonts w:eastAsia="Calibri"/>
          <w:sz w:val="24"/>
          <w:szCs w:val="24"/>
          <w:lang w:eastAsia="ru-RU"/>
        </w:rPr>
      </w:pPr>
    </w:p>
    <w:p w14:paraId="40159AB5" w14:textId="77777777" w:rsidR="00333E6F" w:rsidRDefault="00333E6F" w:rsidP="0029215B">
      <w:pPr>
        <w:widowControl/>
        <w:autoSpaceDE/>
        <w:autoSpaceDN/>
        <w:ind w:left="4956"/>
        <w:jc w:val="both"/>
        <w:rPr>
          <w:rFonts w:eastAsia="Calibri"/>
          <w:sz w:val="24"/>
          <w:szCs w:val="24"/>
          <w:lang w:eastAsia="ru-RU"/>
        </w:rPr>
      </w:pPr>
    </w:p>
    <w:p w14:paraId="71521CE6" w14:textId="77777777" w:rsidR="00333E6F" w:rsidRDefault="00333E6F" w:rsidP="0029215B">
      <w:pPr>
        <w:widowControl/>
        <w:autoSpaceDE/>
        <w:autoSpaceDN/>
        <w:ind w:left="4956"/>
        <w:jc w:val="both"/>
        <w:rPr>
          <w:rFonts w:eastAsia="Calibri"/>
          <w:sz w:val="24"/>
          <w:szCs w:val="24"/>
          <w:lang w:eastAsia="ru-RU"/>
        </w:rPr>
      </w:pPr>
    </w:p>
    <w:p w14:paraId="0EBA9A8F" w14:textId="77777777" w:rsidR="00333E6F" w:rsidRDefault="00333E6F" w:rsidP="0029215B">
      <w:pPr>
        <w:widowControl/>
        <w:autoSpaceDE/>
        <w:autoSpaceDN/>
        <w:ind w:left="4956"/>
        <w:jc w:val="both"/>
        <w:rPr>
          <w:rFonts w:eastAsia="Calibri"/>
          <w:sz w:val="24"/>
          <w:szCs w:val="24"/>
          <w:lang w:eastAsia="ru-RU"/>
        </w:rPr>
      </w:pPr>
    </w:p>
    <w:p w14:paraId="05F75362" w14:textId="77777777" w:rsidR="00333E6F" w:rsidRDefault="00333E6F" w:rsidP="0029215B">
      <w:pPr>
        <w:widowControl/>
        <w:autoSpaceDE/>
        <w:autoSpaceDN/>
        <w:ind w:left="4956"/>
        <w:jc w:val="both"/>
        <w:rPr>
          <w:rFonts w:eastAsia="Calibri"/>
          <w:sz w:val="24"/>
          <w:szCs w:val="24"/>
          <w:lang w:eastAsia="ru-RU"/>
        </w:rPr>
      </w:pPr>
    </w:p>
    <w:p w14:paraId="0192B106" w14:textId="77777777" w:rsidR="00333E6F" w:rsidRDefault="00333E6F" w:rsidP="0029215B">
      <w:pPr>
        <w:widowControl/>
        <w:autoSpaceDE/>
        <w:autoSpaceDN/>
        <w:ind w:left="4956"/>
        <w:jc w:val="both"/>
        <w:rPr>
          <w:rFonts w:eastAsia="Calibri"/>
          <w:sz w:val="24"/>
          <w:szCs w:val="24"/>
          <w:lang w:eastAsia="ru-RU"/>
        </w:rPr>
      </w:pPr>
    </w:p>
    <w:p w14:paraId="22946B47" w14:textId="77777777" w:rsidR="00333E6F" w:rsidRDefault="00333E6F" w:rsidP="0029215B">
      <w:pPr>
        <w:widowControl/>
        <w:autoSpaceDE/>
        <w:autoSpaceDN/>
        <w:ind w:left="4956"/>
        <w:jc w:val="both"/>
        <w:rPr>
          <w:rFonts w:eastAsia="Calibri"/>
          <w:sz w:val="24"/>
          <w:szCs w:val="24"/>
          <w:lang w:eastAsia="ru-RU"/>
        </w:rPr>
      </w:pPr>
    </w:p>
    <w:p w14:paraId="47A0FEF0" w14:textId="77777777" w:rsidR="00333E6F" w:rsidRDefault="00333E6F" w:rsidP="0029215B">
      <w:pPr>
        <w:widowControl/>
        <w:autoSpaceDE/>
        <w:autoSpaceDN/>
        <w:ind w:left="4956"/>
        <w:jc w:val="both"/>
        <w:rPr>
          <w:rFonts w:eastAsia="Calibri"/>
          <w:sz w:val="24"/>
          <w:szCs w:val="24"/>
          <w:lang w:eastAsia="ru-RU"/>
        </w:rPr>
      </w:pPr>
    </w:p>
    <w:p w14:paraId="4EABAF70" w14:textId="77777777" w:rsidR="00333E6F" w:rsidRDefault="00333E6F" w:rsidP="0029215B">
      <w:pPr>
        <w:widowControl/>
        <w:autoSpaceDE/>
        <w:autoSpaceDN/>
        <w:ind w:left="4956"/>
        <w:jc w:val="both"/>
        <w:rPr>
          <w:rFonts w:eastAsia="Calibri"/>
          <w:sz w:val="24"/>
          <w:szCs w:val="24"/>
          <w:lang w:eastAsia="ru-RU"/>
        </w:rPr>
      </w:pPr>
    </w:p>
    <w:p w14:paraId="3F936C9F" w14:textId="77777777" w:rsidR="00333E6F" w:rsidRDefault="00333E6F" w:rsidP="0029215B">
      <w:pPr>
        <w:widowControl/>
        <w:autoSpaceDE/>
        <w:autoSpaceDN/>
        <w:ind w:left="4956"/>
        <w:jc w:val="both"/>
        <w:rPr>
          <w:rFonts w:eastAsia="Calibri"/>
          <w:sz w:val="24"/>
          <w:szCs w:val="24"/>
          <w:lang w:eastAsia="ru-RU"/>
        </w:rPr>
      </w:pPr>
    </w:p>
    <w:p w14:paraId="6A79C866" w14:textId="77777777" w:rsidR="00333E6F" w:rsidRDefault="00333E6F" w:rsidP="0029215B">
      <w:pPr>
        <w:widowControl/>
        <w:autoSpaceDE/>
        <w:autoSpaceDN/>
        <w:ind w:left="4956"/>
        <w:jc w:val="both"/>
        <w:rPr>
          <w:rFonts w:eastAsia="Calibri"/>
          <w:sz w:val="24"/>
          <w:szCs w:val="24"/>
          <w:lang w:eastAsia="ru-RU"/>
        </w:rPr>
      </w:pPr>
    </w:p>
    <w:p w14:paraId="687D855A" w14:textId="77777777" w:rsidR="00333E6F" w:rsidRDefault="00333E6F" w:rsidP="0029215B">
      <w:pPr>
        <w:widowControl/>
        <w:autoSpaceDE/>
        <w:autoSpaceDN/>
        <w:ind w:left="4956"/>
        <w:jc w:val="both"/>
        <w:rPr>
          <w:rFonts w:eastAsia="Calibri"/>
          <w:sz w:val="24"/>
          <w:szCs w:val="24"/>
          <w:lang w:eastAsia="ru-RU"/>
        </w:rPr>
      </w:pPr>
    </w:p>
    <w:p w14:paraId="753D9184" w14:textId="77777777" w:rsidR="00333E6F" w:rsidRDefault="00333E6F" w:rsidP="0029215B">
      <w:pPr>
        <w:widowControl/>
        <w:autoSpaceDE/>
        <w:autoSpaceDN/>
        <w:ind w:left="4956"/>
        <w:jc w:val="both"/>
        <w:rPr>
          <w:rFonts w:eastAsia="Calibri"/>
          <w:sz w:val="24"/>
          <w:szCs w:val="24"/>
          <w:lang w:eastAsia="ru-RU"/>
        </w:rPr>
      </w:pPr>
    </w:p>
    <w:p w14:paraId="2BEA0B60" w14:textId="66937AC5" w:rsidR="00BE4940" w:rsidRPr="006730BC" w:rsidRDefault="00F143FA" w:rsidP="0029215B">
      <w:pPr>
        <w:widowControl/>
        <w:autoSpaceDE/>
        <w:autoSpaceDN/>
        <w:ind w:left="4956"/>
        <w:jc w:val="both"/>
        <w:rPr>
          <w:rFonts w:eastAsia="Calibri"/>
          <w:sz w:val="24"/>
          <w:szCs w:val="24"/>
          <w:lang w:eastAsia="ru-RU"/>
        </w:rPr>
      </w:pPr>
      <w:r w:rsidRPr="00F143FA">
        <w:rPr>
          <w:rFonts w:eastAsia="Calibri"/>
          <w:sz w:val="24"/>
          <w:szCs w:val="24"/>
          <w:lang w:eastAsia="ru-RU"/>
        </w:rPr>
        <w:lastRenderedPageBreak/>
        <w:t xml:space="preserve">Приложение </w:t>
      </w:r>
      <w:r w:rsidRPr="006730BC">
        <w:rPr>
          <w:rFonts w:eastAsia="Calibri"/>
          <w:sz w:val="24"/>
          <w:szCs w:val="24"/>
          <w:lang w:eastAsia="ru-RU"/>
        </w:rPr>
        <w:t xml:space="preserve">№ </w:t>
      </w:r>
      <w:r w:rsidR="00BE4940" w:rsidRPr="006730BC">
        <w:rPr>
          <w:rFonts w:eastAsia="Calibri"/>
          <w:sz w:val="24"/>
          <w:szCs w:val="24"/>
          <w:lang w:eastAsia="ru-RU"/>
        </w:rPr>
        <w:t>6</w:t>
      </w:r>
    </w:p>
    <w:p w14:paraId="5F4447AC" w14:textId="569EFA02" w:rsidR="00F143FA" w:rsidRPr="00F143FA" w:rsidRDefault="00F143FA" w:rsidP="0029215B">
      <w:pPr>
        <w:widowControl/>
        <w:autoSpaceDE/>
        <w:autoSpaceDN/>
        <w:ind w:left="4956"/>
        <w:jc w:val="both"/>
        <w:rPr>
          <w:rFonts w:eastAsia="Calibri"/>
          <w:sz w:val="24"/>
          <w:szCs w:val="24"/>
        </w:rPr>
      </w:pPr>
      <w:r w:rsidRPr="00F143FA">
        <w:rPr>
          <w:rFonts w:eastAsia="Calibri"/>
          <w:sz w:val="24"/>
          <w:szCs w:val="24"/>
          <w:lang w:eastAsia="ru-RU"/>
        </w:rPr>
        <w:t xml:space="preserve"> к </w:t>
      </w:r>
      <w:r w:rsidRPr="00F143FA">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597E7EF4" w14:textId="77777777" w:rsidR="00F143FA" w:rsidRPr="00F143FA" w:rsidRDefault="00F143FA" w:rsidP="0029215B">
      <w:pPr>
        <w:widowControl/>
        <w:tabs>
          <w:tab w:val="left" w:pos="6946"/>
        </w:tabs>
        <w:autoSpaceDE/>
        <w:autoSpaceDN/>
        <w:ind w:left="8925"/>
        <w:jc w:val="right"/>
        <w:rPr>
          <w:sz w:val="24"/>
          <w:szCs w:val="24"/>
          <w:lang w:eastAsia="ru-RU"/>
        </w:rPr>
      </w:pPr>
    </w:p>
    <w:p w14:paraId="64D93EF0" w14:textId="77777777" w:rsidR="00F143FA" w:rsidRPr="00F143FA" w:rsidRDefault="00F143FA" w:rsidP="0029215B">
      <w:pPr>
        <w:widowControl/>
        <w:autoSpaceDE/>
        <w:autoSpaceDN/>
        <w:jc w:val="center"/>
        <w:rPr>
          <w:rFonts w:eastAsiaTheme="minorHAnsi"/>
          <w:b/>
          <w:sz w:val="24"/>
          <w:szCs w:val="24"/>
        </w:rPr>
      </w:pPr>
      <w:r w:rsidRPr="00F143FA">
        <w:rPr>
          <w:rFonts w:eastAsiaTheme="minorHAnsi"/>
          <w:b/>
          <w:sz w:val="24"/>
          <w:szCs w:val="24"/>
        </w:rPr>
        <w:t>Критерии оценивания предметных результатов</w:t>
      </w:r>
    </w:p>
    <w:p w14:paraId="7D507764" w14:textId="77777777" w:rsidR="00F143FA" w:rsidRPr="00F143FA" w:rsidRDefault="00F143FA" w:rsidP="0029215B">
      <w:pPr>
        <w:widowControl/>
        <w:autoSpaceDE/>
        <w:autoSpaceDN/>
        <w:ind w:firstLine="284"/>
        <w:jc w:val="center"/>
        <w:rPr>
          <w:rFonts w:eastAsiaTheme="minorHAnsi"/>
          <w:b/>
          <w:sz w:val="24"/>
          <w:szCs w:val="24"/>
        </w:rPr>
      </w:pPr>
      <w:r w:rsidRPr="00F143FA">
        <w:rPr>
          <w:rFonts w:eastAsiaTheme="minorHAnsi"/>
          <w:b/>
          <w:sz w:val="24"/>
          <w:szCs w:val="24"/>
        </w:rPr>
        <w:t>по учебному предмету «Иностранный язык» для обучающихся 2–4 классов</w:t>
      </w:r>
    </w:p>
    <w:p w14:paraId="13014159" w14:textId="77777777" w:rsidR="00F143FA" w:rsidRPr="00F143FA" w:rsidRDefault="00F143FA" w:rsidP="0029215B">
      <w:pPr>
        <w:widowControl/>
        <w:autoSpaceDE/>
        <w:autoSpaceDN/>
        <w:ind w:firstLine="284"/>
        <w:jc w:val="both"/>
        <w:rPr>
          <w:rFonts w:eastAsiaTheme="minorHAnsi"/>
          <w:b/>
          <w:sz w:val="24"/>
          <w:szCs w:val="24"/>
        </w:rPr>
      </w:pPr>
    </w:p>
    <w:p w14:paraId="3234BD4A" w14:textId="77777777" w:rsidR="00F143FA" w:rsidRPr="00F143FA" w:rsidRDefault="00F143FA" w:rsidP="0029215B">
      <w:pPr>
        <w:widowControl/>
        <w:autoSpaceDE/>
        <w:autoSpaceDN/>
        <w:ind w:firstLine="284"/>
        <w:jc w:val="both"/>
        <w:rPr>
          <w:rFonts w:eastAsiaTheme="minorHAnsi"/>
          <w:b/>
          <w:sz w:val="24"/>
          <w:szCs w:val="24"/>
        </w:rPr>
      </w:pPr>
      <w:r w:rsidRPr="00F143FA">
        <w:rPr>
          <w:rFonts w:eastAsiaTheme="minorHAnsi"/>
          <w:b/>
          <w:sz w:val="24"/>
          <w:szCs w:val="24"/>
        </w:rPr>
        <w:t>1. Устный контроль</w:t>
      </w:r>
    </w:p>
    <w:p w14:paraId="2C4E7E13" w14:textId="77777777" w:rsidR="00F143FA" w:rsidRPr="00F143FA" w:rsidRDefault="00F143FA" w:rsidP="0029215B">
      <w:pPr>
        <w:widowControl/>
        <w:autoSpaceDE/>
        <w:autoSpaceDN/>
        <w:ind w:firstLine="284"/>
        <w:jc w:val="both"/>
        <w:rPr>
          <w:rFonts w:eastAsiaTheme="minorHAnsi"/>
          <w:b/>
          <w:sz w:val="24"/>
          <w:szCs w:val="24"/>
        </w:rPr>
      </w:pPr>
      <w:r w:rsidRPr="00F143FA">
        <w:rPr>
          <w:rFonts w:eastAsiaTheme="minorHAnsi"/>
          <w:b/>
          <w:sz w:val="24"/>
          <w:szCs w:val="24"/>
        </w:rPr>
        <w:t>а) устный опрос (беседа)</w:t>
      </w:r>
    </w:p>
    <w:p w14:paraId="5A476F99"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Одно из основных средств учета знаний учащихся на уроках иностранного языка (чтение, устный рассказ, пересказ, аудирование) может осуществляться в виде фронтальной и индивидуальной проверки.</w:t>
      </w:r>
    </w:p>
    <w:p w14:paraId="0191327A"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xml:space="preserve">При </w:t>
      </w:r>
      <w:r w:rsidRPr="00F143FA">
        <w:rPr>
          <w:rFonts w:eastAsiaTheme="minorHAnsi"/>
          <w:i/>
          <w:sz w:val="24"/>
          <w:szCs w:val="24"/>
        </w:rPr>
        <w:t>фронтальном опросе</w:t>
      </w:r>
      <w:r w:rsidRPr="00F143FA">
        <w:rPr>
          <w:rFonts w:eastAsiaTheme="minorHAnsi"/>
          <w:sz w:val="24"/>
          <w:szCs w:val="24"/>
        </w:rPr>
        <w:t xml:space="preserve"> за короткий период времени проверяется уровень знаний всего класса с одного вопроса или ряда вопросов. Эта форма проверки используется:</w:t>
      </w:r>
    </w:p>
    <w:p w14:paraId="3A4A2965"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для выявления готовности класса к изучению нового материала;</w:t>
      </w:r>
    </w:p>
    <w:p w14:paraId="4A22CE93"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для определения сформированности понятий;</w:t>
      </w:r>
    </w:p>
    <w:p w14:paraId="345BBC43"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для проверки домашних заданий;</w:t>
      </w:r>
    </w:p>
    <w:p w14:paraId="3E522E88"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для поэтапной или окончательной проверки учебного материала, разобранного на уроке.</w:t>
      </w:r>
    </w:p>
    <w:p w14:paraId="71CFE93A"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i/>
          <w:sz w:val="24"/>
          <w:szCs w:val="24"/>
        </w:rPr>
        <w:t>Индивидуальный устный</w:t>
      </w:r>
      <w:r w:rsidRPr="00F143FA">
        <w:rPr>
          <w:rFonts w:eastAsiaTheme="minorHAnsi"/>
          <w:sz w:val="24"/>
          <w:szCs w:val="24"/>
        </w:rPr>
        <w:t xml:space="preserve"> опрос позволяет выявить правильность ответа по содержанию, его последовательность, самостоятельность суждений и выводов, степень развития логического мышления, культуру речи учащихся.</w:t>
      </w:r>
    </w:p>
    <w:p w14:paraId="50333D65"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i/>
          <w:sz w:val="24"/>
          <w:szCs w:val="24"/>
        </w:rPr>
        <w:t>Комбинированный опрос</w:t>
      </w:r>
      <w:r w:rsidRPr="00F143FA">
        <w:rPr>
          <w:rFonts w:eastAsiaTheme="minorHAnsi"/>
          <w:sz w:val="24"/>
          <w:szCs w:val="24"/>
        </w:rPr>
        <w:t xml:space="preserve"> – это опрос, сочетающий в себе индивидуальный и фронтальный формы опроса.</w:t>
      </w:r>
    </w:p>
    <w:p w14:paraId="58C7381D"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i/>
          <w:sz w:val="24"/>
          <w:szCs w:val="24"/>
        </w:rPr>
        <w:t>Взаимный опрос</w:t>
      </w:r>
      <w:r w:rsidRPr="00F143FA">
        <w:rPr>
          <w:rFonts w:eastAsiaTheme="minorHAnsi"/>
          <w:sz w:val="24"/>
          <w:szCs w:val="24"/>
        </w:rPr>
        <w:t xml:space="preserve"> – это парная работа учащихся, которые одновременно тренируются и контролируют друг друга.</w:t>
      </w:r>
    </w:p>
    <w:p w14:paraId="6DC08401"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b/>
          <w:bCs/>
          <w:sz w:val="24"/>
          <w:szCs w:val="24"/>
        </w:rPr>
        <w:t>Критерии оценки</w:t>
      </w:r>
      <w:r w:rsidRPr="00F143FA">
        <w:rPr>
          <w:rFonts w:eastAsiaTheme="minorHAnsi"/>
          <w:b/>
          <w:sz w:val="24"/>
          <w:szCs w:val="24"/>
        </w:rPr>
        <w:t>:</w:t>
      </w:r>
      <w:r w:rsidRPr="00F143FA">
        <w:rPr>
          <w:rFonts w:eastAsiaTheme="minorHAnsi"/>
          <w:sz w:val="24"/>
          <w:szCs w:val="24"/>
        </w:rPr>
        <w:t xml:space="preserve">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14:paraId="0D95018B"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Оценивая ответы учащегося, следует руководствоваться следующими критериями:</w:t>
      </w:r>
    </w:p>
    <w:p w14:paraId="2868E99F"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полнота и правильность ответа;</w:t>
      </w:r>
    </w:p>
    <w:p w14:paraId="5BD72E1C"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степень осознанности, понимания изученного;</w:t>
      </w:r>
    </w:p>
    <w:p w14:paraId="6910CE99"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речевое оформление ответа.</w:t>
      </w:r>
    </w:p>
    <w:p w14:paraId="44D2A909" w14:textId="77777777" w:rsidR="00F143FA" w:rsidRPr="00F143FA" w:rsidRDefault="00F143FA" w:rsidP="0029215B">
      <w:pPr>
        <w:widowControl/>
        <w:autoSpaceDE/>
        <w:autoSpaceDN/>
        <w:ind w:firstLine="284"/>
        <w:jc w:val="right"/>
        <w:rPr>
          <w:rFonts w:eastAsiaTheme="minorHAnsi"/>
          <w:sz w:val="24"/>
          <w:szCs w:val="24"/>
        </w:rPr>
      </w:pPr>
      <w:r w:rsidRPr="00F143FA">
        <w:rPr>
          <w:rFonts w:eastAsiaTheme="minorHAnsi"/>
          <w:sz w:val="24"/>
          <w:szCs w:val="24"/>
        </w:rPr>
        <w:t>Таблица №1</w:t>
      </w:r>
    </w:p>
    <w:p w14:paraId="60AB95DC" w14:textId="77777777" w:rsidR="00F143FA" w:rsidRPr="00F143FA" w:rsidRDefault="00F143FA" w:rsidP="0029215B">
      <w:pPr>
        <w:widowControl/>
        <w:autoSpaceDE/>
        <w:autoSpaceDN/>
        <w:jc w:val="center"/>
        <w:rPr>
          <w:rFonts w:eastAsiaTheme="minorHAnsi"/>
          <w:i/>
          <w:sz w:val="24"/>
          <w:szCs w:val="24"/>
        </w:rPr>
      </w:pPr>
      <w:r w:rsidRPr="00F143FA">
        <w:rPr>
          <w:rFonts w:eastAsiaTheme="minorHAnsi"/>
          <w:i/>
          <w:sz w:val="24"/>
          <w:szCs w:val="24"/>
        </w:rPr>
        <w:t>Критерии оценивания устных ответов</w:t>
      </w:r>
    </w:p>
    <w:p w14:paraId="31A0FFBA" w14:textId="77777777" w:rsidR="00F143FA" w:rsidRPr="00F143FA" w:rsidRDefault="00F143FA" w:rsidP="0029215B">
      <w:pPr>
        <w:widowControl/>
        <w:autoSpaceDE/>
        <w:autoSpaceDN/>
        <w:jc w:val="both"/>
        <w:rPr>
          <w:rFonts w:eastAsiaTheme="minorHAnsi"/>
          <w:sz w:val="24"/>
          <w:szCs w:val="24"/>
        </w:rPr>
      </w:pPr>
    </w:p>
    <w:tbl>
      <w:tblPr>
        <w:tblStyle w:val="13"/>
        <w:tblW w:w="7938" w:type="dxa"/>
        <w:tblInd w:w="816" w:type="dxa"/>
        <w:tblLook w:val="04A0" w:firstRow="1" w:lastRow="0" w:firstColumn="1" w:lastColumn="0" w:noHBand="0" w:noVBand="1"/>
      </w:tblPr>
      <w:tblGrid>
        <w:gridCol w:w="1137"/>
        <w:gridCol w:w="6801"/>
      </w:tblGrid>
      <w:tr w:rsidR="00F143FA" w:rsidRPr="00F143FA" w14:paraId="0145847E" w14:textId="77777777" w:rsidTr="00F143FA">
        <w:tc>
          <w:tcPr>
            <w:tcW w:w="1137" w:type="dxa"/>
            <w:tcBorders>
              <w:bottom w:val="single" w:sz="2" w:space="0" w:color="auto"/>
            </w:tcBorders>
          </w:tcPr>
          <w:p w14:paraId="087F3E24" w14:textId="77777777" w:rsidR="00F143FA" w:rsidRPr="00F143FA" w:rsidRDefault="00F143FA" w:rsidP="0029215B">
            <w:pPr>
              <w:widowControl/>
              <w:autoSpaceDE/>
              <w:autoSpaceDN/>
              <w:jc w:val="center"/>
              <w:rPr>
                <w:rFonts w:eastAsiaTheme="minorHAnsi"/>
                <w:b/>
                <w:bCs/>
                <w:sz w:val="24"/>
                <w:szCs w:val="24"/>
              </w:rPr>
            </w:pPr>
            <w:r w:rsidRPr="00F143FA">
              <w:rPr>
                <w:rFonts w:eastAsia="Calibri"/>
                <w:sz w:val="24"/>
                <w:szCs w:val="24"/>
              </w:rPr>
              <w:t>Оценка</w:t>
            </w:r>
          </w:p>
        </w:tc>
        <w:tc>
          <w:tcPr>
            <w:tcW w:w="6801" w:type="dxa"/>
            <w:tcBorders>
              <w:bottom w:val="single" w:sz="2" w:space="0" w:color="auto"/>
            </w:tcBorders>
          </w:tcPr>
          <w:p w14:paraId="147FAE11" w14:textId="77777777" w:rsidR="00F143FA" w:rsidRPr="00F143FA" w:rsidRDefault="00F143FA" w:rsidP="0029215B">
            <w:pPr>
              <w:widowControl/>
              <w:autoSpaceDE/>
              <w:autoSpaceDN/>
              <w:jc w:val="center"/>
              <w:rPr>
                <w:rFonts w:eastAsiaTheme="minorHAnsi"/>
                <w:b/>
                <w:bCs/>
                <w:sz w:val="24"/>
                <w:szCs w:val="24"/>
              </w:rPr>
            </w:pPr>
            <w:r w:rsidRPr="00F143FA">
              <w:rPr>
                <w:rFonts w:eastAsia="Calibri"/>
                <w:sz w:val="24"/>
                <w:szCs w:val="24"/>
              </w:rPr>
              <w:t>Критерии</w:t>
            </w:r>
          </w:p>
        </w:tc>
      </w:tr>
      <w:tr w:rsidR="00F143FA" w:rsidRPr="00F143FA" w14:paraId="7A1E1378" w14:textId="77777777" w:rsidTr="00F143FA">
        <w:tc>
          <w:tcPr>
            <w:tcW w:w="1137" w:type="dxa"/>
            <w:tcBorders>
              <w:top w:val="single" w:sz="2" w:space="0" w:color="auto"/>
              <w:left w:val="single" w:sz="2" w:space="0" w:color="auto"/>
              <w:bottom w:val="single" w:sz="2" w:space="0" w:color="auto"/>
              <w:right w:val="single" w:sz="2" w:space="0" w:color="auto"/>
            </w:tcBorders>
          </w:tcPr>
          <w:p w14:paraId="62F87FBB" w14:textId="77777777" w:rsidR="00F143FA" w:rsidRPr="00F143FA" w:rsidRDefault="00F143FA" w:rsidP="0029215B">
            <w:pPr>
              <w:widowControl/>
              <w:autoSpaceDE/>
              <w:autoSpaceDN/>
              <w:jc w:val="center"/>
              <w:rPr>
                <w:rFonts w:eastAsiaTheme="minorHAnsi"/>
                <w:b/>
                <w:bCs/>
                <w:sz w:val="24"/>
                <w:szCs w:val="24"/>
              </w:rPr>
            </w:pPr>
            <w:r w:rsidRPr="00F143FA">
              <w:rPr>
                <w:rFonts w:eastAsia="Calibri"/>
                <w:sz w:val="24"/>
                <w:szCs w:val="24"/>
              </w:rPr>
              <w:t>«5»</w:t>
            </w:r>
          </w:p>
        </w:tc>
        <w:tc>
          <w:tcPr>
            <w:tcW w:w="6801" w:type="dxa"/>
          </w:tcPr>
          <w:p w14:paraId="72491E58" w14:textId="77777777" w:rsidR="00F143FA" w:rsidRPr="00F143FA" w:rsidRDefault="00F143FA" w:rsidP="0029215B">
            <w:pPr>
              <w:widowControl/>
              <w:autoSpaceDE/>
              <w:autoSpaceDN/>
              <w:jc w:val="both"/>
              <w:rPr>
                <w:rFonts w:eastAsiaTheme="minorHAnsi"/>
                <w:bCs/>
                <w:sz w:val="24"/>
                <w:szCs w:val="24"/>
              </w:rPr>
            </w:pPr>
            <w:r w:rsidRPr="00F143FA">
              <w:rPr>
                <w:rFonts w:eastAsia="Calibri"/>
                <w:sz w:val="24"/>
                <w:szCs w:val="24"/>
              </w:rPr>
              <w:t>Обучающийся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tc>
      </w:tr>
      <w:tr w:rsidR="00F143FA" w:rsidRPr="00F143FA" w14:paraId="07E80D00" w14:textId="77777777" w:rsidTr="00F143FA">
        <w:tc>
          <w:tcPr>
            <w:tcW w:w="1137" w:type="dxa"/>
            <w:tcBorders>
              <w:top w:val="single" w:sz="2" w:space="0" w:color="auto"/>
              <w:left w:val="single" w:sz="2" w:space="0" w:color="auto"/>
              <w:bottom w:val="single" w:sz="2" w:space="0" w:color="auto"/>
              <w:right w:val="single" w:sz="2" w:space="0" w:color="auto"/>
            </w:tcBorders>
          </w:tcPr>
          <w:p w14:paraId="6EDDEC62" w14:textId="77777777" w:rsidR="00F143FA" w:rsidRPr="00F143FA" w:rsidRDefault="00F143FA" w:rsidP="0029215B">
            <w:pPr>
              <w:widowControl/>
              <w:autoSpaceDE/>
              <w:autoSpaceDN/>
              <w:jc w:val="center"/>
              <w:rPr>
                <w:rFonts w:eastAsiaTheme="minorHAnsi"/>
                <w:b/>
                <w:bCs/>
                <w:sz w:val="24"/>
                <w:szCs w:val="24"/>
              </w:rPr>
            </w:pPr>
            <w:r w:rsidRPr="00F143FA">
              <w:rPr>
                <w:rFonts w:eastAsia="Calibri"/>
                <w:sz w:val="24"/>
                <w:szCs w:val="24"/>
              </w:rPr>
              <w:t>«4»</w:t>
            </w:r>
          </w:p>
        </w:tc>
        <w:tc>
          <w:tcPr>
            <w:tcW w:w="6801" w:type="dxa"/>
          </w:tcPr>
          <w:p w14:paraId="52C26D4D" w14:textId="77777777" w:rsidR="00F143FA" w:rsidRPr="00F143FA" w:rsidRDefault="00F143FA" w:rsidP="0029215B">
            <w:pPr>
              <w:autoSpaceDE/>
              <w:autoSpaceDN/>
              <w:jc w:val="both"/>
              <w:rPr>
                <w:rFonts w:eastAsiaTheme="minorHAnsi"/>
                <w:bCs/>
                <w:sz w:val="24"/>
                <w:szCs w:val="24"/>
              </w:rPr>
            </w:pPr>
            <w:r w:rsidRPr="00F143FA">
              <w:rPr>
                <w:rFonts w:eastAsia="Calibri"/>
                <w:sz w:val="24"/>
                <w:szCs w:val="24"/>
              </w:rPr>
              <w:t>Обучающийся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tc>
      </w:tr>
      <w:tr w:rsidR="00F143FA" w:rsidRPr="00F143FA" w14:paraId="230B578A" w14:textId="77777777" w:rsidTr="00F143FA">
        <w:tc>
          <w:tcPr>
            <w:tcW w:w="1137" w:type="dxa"/>
            <w:tcBorders>
              <w:top w:val="single" w:sz="2" w:space="0" w:color="auto"/>
              <w:left w:val="single" w:sz="2" w:space="0" w:color="auto"/>
              <w:bottom w:val="single" w:sz="2" w:space="0" w:color="auto"/>
              <w:right w:val="single" w:sz="2" w:space="0" w:color="auto"/>
            </w:tcBorders>
          </w:tcPr>
          <w:p w14:paraId="6C476D4C" w14:textId="77777777" w:rsidR="00F143FA" w:rsidRPr="00F143FA" w:rsidRDefault="00F143FA" w:rsidP="0029215B">
            <w:pPr>
              <w:widowControl/>
              <w:autoSpaceDE/>
              <w:autoSpaceDN/>
              <w:jc w:val="center"/>
              <w:rPr>
                <w:rFonts w:eastAsiaTheme="minorHAnsi"/>
                <w:b/>
                <w:bCs/>
                <w:sz w:val="24"/>
                <w:szCs w:val="24"/>
              </w:rPr>
            </w:pPr>
            <w:r w:rsidRPr="00F143FA">
              <w:rPr>
                <w:rFonts w:eastAsia="Calibri"/>
                <w:sz w:val="24"/>
                <w:szCs w:val="24"/>
              </w:rPr>
              <w:t>«3»</w:t>
            </w:r>
          </w:p>
        </w:tc>
        <w:tc>
          <w:tcPr>
            <w:tcW w:w="6801" w:type="dxa"/>
          </w:tcPr>
          <w:p w14:paraId="0B38F493" w14:textId="77777777" w:rsidR="00F143FA" w:rsidRPr="00F143FA" w:rsidRDefault="00F143FA" w:rsidP="0029215B">
            <w:pPr>
              <w:widowControl/>
              <w:autoSpaceDE/>
              <w:autoSpaceDN/>
              <w:jc w:val="both"/>
              <w:rPr>
                <w:rFonts w:eastAsiaTheme="minorHAnsi"/>
                <w:bCs/>
                <w:sz w:val="24"/>
                <w:szCs w:val="24"/>
              </w:rPr>
            </w:pPr>
            <w:r w:rsidRPr="00F143FA">
              <w:rPr>
                <w:rFonts w:eastAsia="Calibri"/>
                <w:sz w:val="24"/>
                <w:szCs w:val="24"/>
              </w:rPr>
              <w:t>Обучающийся решил речевую задачу не полностью. Некоторые реплики партнера вызывали у него затруднения. Наблюдались паузы, мешающие речевому общению.</w:t>
            </w:r>
          </w:p>
        </w:tc>
      </w:tr>
      <w:tr w:rsidR="00F143FA" w:rsidRPr="00F143FA" w14:paraId="63C22A1F" w14:textId="77777777" w:rsidTr="00F143FA">
        <w:tc>
          <w:tcPr>
            <w:tcW w:w="1137" w:type="dxa"/>
            <w:tcBorders>
              <w:top w:val="single" w:sz="2" w:space="0" w:color="auto"/>
              <w:left w:val="single" w:sz="2" w:space="0" w:color="auto"/>
              <w:bottom w:val="single" w:sz="2" w:space="0" w:color="auto"/>
              <w:right w:val="single" w:sz="2" w:space="0" w:color="auto"/>
            </w:tcBorders>
          </w:tcPr>
          <w:p w14:paraId="0529FC17" w14:textId="77777777" w:rsidR="00F143FA" w:rsidRPr="00F143FA" w:rsidRDefault="00F143FA" w:rsidP="0029215B">
            <w:pPr>
              <w:widowControl/>
              <w:autoSpaceDE/>
              <w:autoSpaceDN/>
              <w:jc w:val="center"/>
              <w:rPr>
                <w:rFonts w:eastAsiaTheme="minorHAnsi"/>
                <w:b/>
                <w:bCs/>
                <w:sz w:val="24"/>
                <w:szCs w:val="24"/>
              </w:rPr>
            </w:pPr>
            <w:r w:rsidRPr="00F143FA">
              <w:rPr>
                <w:rFonts w:eastAsia="Calibri"/>
                <w:sz w:val="24"/>
                <w:szCs w:val="24"/>
              </w:rPr>
              <w:lastRenderedPageBreak/>
              <w:t>«2»</w:t>
            </w:r>
          </w:p>
        </w:tc>
        <w:tc>
          <w:tcPr>
            <w:tcW w:w="6801" w:type="dxa"/>
          </w:tcPr>
          <w:p w14:paraId="36B89F40" w14:textId="77777777" w:rsidR="00F143FA" w:rsidRPr="00F143FA" w:rsidRDefault="00F143FA" w:rsidP="0029215B">
            <w:pPr>
              <w:widowControl/>
              <w:autoSpaceDE/>
              <w:autoSpaceDN/>
              <w:jc w:val="both"/>
              <w:rPr>
                <w:rFonts w:eastAsiaTheme="minorHAnsi"/>
                <w:bCs/>
                <w:sz w:val="24"/>
                <w:szCs w:val="24"/>
              </w:rPr>
            </w:pPr>
            <w:r w:rsidRPr="00F143FA">
              <w:rPr>
                <w:rFonts w:eastAsia="Calibri"/>
                <w:sz w:val="24"/>
                <w:szCs w:val="24"/>
              </w:rPr>
              <w:t>Обучающийся не справился с решением речевой задачи. Затруднялся ответить на побуждающие к говорению реплики партнера. Коммуникация не состоялась.</w:t>
            </w:r>
          </w:p>
        </w:tc>
      </w:tr>
      <w:tr w:rsidR="00F143FA" w:rsidRPr="00F143FA" w14:paraId="4DF98D15" w14:textId="77777777" w:rsidTr="00F143FA">
        <w:tc>
          <w:tcPr>
            <w:tcW w:w="1137" w:type="dxa"/>
            <w:tcBorders>
              <w:top w:val="single" w:sz="2" w:space="0" w:color="auto"/>
              <w:left w:val="single" w:sz="2" w:space="0" w:color="auto"/>
              <w:bottom w:val="single" w:sz="2" w:space="0" w:color="auto"/>
              <w:right w:val="single" w:sz="2" w:space="0" w:color="auto"/>
            </w:tcBorders>
          </w:tcPr>
          <w:p w14:paraId="2AD6D93B"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«1»</w:t>
            </w:r>
          </w:p>
        </w:tc>
        <w:tc>
          <w:tcPr>
            <w:tcW w:w="6801" w:type="dxa"/>
          </w:tcPr>
          <w:p w14:paraId="0F586A7A" w14:textId="77777777" w:rsidR="00F143FA" w:rsidRPr="00F143FA" w:rsidRDefault="00F143FA" w:rsidP="0029215B">
            <w:pPr>
              <w:widowControl/>
              <w:autoSpaceDE/>
              <w:autoSpaceDN/>
              <w:jc w:val="both"/>
              <w:rPr>
                <w:rFonts w:eastAsia="Calibri"/>
                <w:sz w:val="24"/>
                <w:szCs w:val="24"/>
              </w:rPr>
            </w:pPr>
            <w:r w:rsidRPr="00F143FA">
              <w:rPr>
                <w:rFonts w:eastAsia="Calibri"/>
                <w:sz w:val="24"/>
                <w:szCs w:val="24"/>
              </w:rPr>
              <w:t>Обучающийся выявляет полное незнание или непонимание материала.</w:t>
            </w:r>
          </w:p>
        </w:tc>
      </w:tr>
    </w:tbl>
    <w:p w14:paraId="79A63265" w14:textId="77777777" w:rsidR="00F143FA" w:rsidRPr="00F143FA" w:rsidRDefault="00F143FA" w:rsidP="0029215B">
      <w:pPr>
        <w:widowControl/>
        <w:autoSpaceDE/>
        <w:autoSpaceDN/>
        <w:ind w:firstLine="284"/>
        <w:jc w:val="both"/>
        <w:rPr>
          <w:rFonts w:eastAsiaTheme="minorHAnsi"/>
          <w:color w:val="FF0000"/>
          <w:sz w:val="24"/>
          <w:szCs w:val="24"/>
        </w:rPr>
      </w:pPr>
      <w:r w:rsidRPr="00F143FA">
        <w:rPr>
          <w:rFonts w:eastAsiaTheme="minorHAnsi"/>
          <w:i/>
          <w:sz w:val="24"/>
          <w:szCs w:val="24"/>
        </w:rPr>
        <w:t xml:space="preserve">Примечание: </w:t>
      </w:r>
      <w:r w:rsidRPr="00F143FA">
        <w:rPr>
          <w:rFonts w:eastAsiaTheme="minorHAnsi"/>
          <w:sz w:val="24"/>
          <w:szCs w:val="24"/>
        </w:rPr>
        <w:t>Оценка («5», «4», «3») ставится не только за одноразовый ответ (когда на проверку знаний учащегося отводится определенное время), но и за сумму ответов, данных учащимся в течение урока.</w:t>
      </w:r>
    </w:p>
    <w:p w14:paraId="77E84FBD" w14:textId="77777777" w:rsidR="00F143FA" w:rsidRPr="00F143FA" w:rsidRDefault="00F143FA" w:rsidP="0029215B">
      <w:pPr>
        <w:widowControl/>
        <w:tabs>
          <w:tab w:val="left" w:pos="1332"/>
        </w:tabs>
        <w:autoSpaceDE/>
        <w:autoSpaceDN/>
        <w:ind w:firstLine="284"/>
        <w:jc w:val="both"/>
        <w:rPr>
          <w:rFonts w:eastAsiaTheme="minorHAnsi"/>
          <w:bCs/>
          <w:sz w:val="24"/>
          <w:szCs w:val="24"/>
        </w:rPr>
      </w:pPr>
      <w:r w:rsidRPr="00F143FA">
        <w:rPr>
          <w:rFonts w:eastAsiaTheme="minorHAnsi"/>
          <w:b/>
          <w:sz w:val="24"/>
          <w:szCs w:val="24"/>
        </w:rPr>
        <w:t xml:space="preserve">б) чтение на иностранном языке </w:t>
      </w:r>
      <w:r w:rsidRPr="00F143FA">
        <w:rPr>
          <w:rFonts w:eastAsiaTheme="minorHAnsi"/>
          <w:bCs/>
          <w:sz w:val="24"/>
          <w:szCs w:val="24"/>
        </w:rPr>
        <w:t>(ознакомительное, изучающее и просмотровое).</w:t>
      </w:r>
    </w:p>
    <w:p w14:paraId="2647FA07"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Начиная со II полугодия 2 класса, проверяются умения читать вслух правильно, сознательно, плавно, с нормальной для устной речи скоростью (не замедленно и не слишком быстро), соблюдая логические паузы, интонируя конец предложений в соответствии со знаками препинания.</w:t>
      </w:r>
    </w:p>
    <w:p w14:paraId="324F9577"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Проверка умений читать вслух осуществляется индивидуально. Для этого учащемуся предлагается для прочтения прозаический или стихотворный текст, который прорабатывался на предыдущих уроках, и дается задание прочитать его вслух перед классом. После чтения во 2 классе задается 4, а в 3–4 классах – 5 вопросов с вариантами ответов (тесты) для выяснения понимания содержания прочитанного, основного мнения, значения отдельных слов и выражений.</w:t>
      </w:r>
    </w:p>
    <w:p w14:paraId="3225D58A"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Для чтения подбираются небольшие по объему тексты или оконченные отрывки текстов или более крупный текст, разделенный на части для чтения каждой отдельными учениками.</w:t>
      </w:r>
    </w:p>
    <w:p w14:paraId="707DEAC4" w14:textId="77777777" w:rsidR="00F143FA" w:rsidRPr="00F143FA" w:rsidRDefault="00F143FA" w:rsidP="0029215B">
      <w:pPr>
        <w:widowControl/>
        <w:autoSpaceDE/>
        <w:autoSpaceDN/>
        <w:ind w:firstLine="284"/>
        <w:jc w:val="right"/>
        <w:rPr>
          <w:rFonts w:eastAsiaTheme="minorHAnsi"/>
          <w:sz w:val="24"/>
          <w:szCs w:val="24"/>
        </w:rPr>
      </w:pPr>
      <w:r w:rsidRPr="00F143FA">
        <w:rPr>
          <w:rFonts w:eastAsiaTheme="minorHAnsi"/>
          <w:sz w:val="24"/>
          <w:szCs w:val="24"/>
        </w:rPr>
        <w:t>Таблица №2</w:t>
      </w:r>
    </w:p>
    <w:p w14:paraId="29A46707" w14:textId="77777777" w:rsidR="00F143FA" w:rsidRPr="00F143FA" w:rsidRDefault="00F143FA" w:rsidP="0029215B">
      <w:pPr>
        <w:widowControl/>
        <w:autoSpaceDE/>
        <w:autoSpaceDN/>
        <w:jc w:val="center"/>
        <w:rPr>
          <w:rFonts w:eastAsiaTheme="minorHAnsi"/>
          <w:b/>
          <w:sz w:val="24"/>
          <w:szCs w:val="24"/>
        </w:rPr>
      </w:pPr>
      <w:r w:rsidRPr="00F143FA">
        <w:rPr>
          <w:rFonts w:eastAsiaTheme="minorHAnsi"/>
          <w:b/>
          <w:sz w:val="24"/>
          <w:szCs w:val="24"/>
        </w:rPr>
        <w:t>Ориентировочное количество слов в текстах для чтения вслух</w:t>
      </w:r>
    </w:p>
    <w:tbl>
      <w:tblPr>
        <w:tblStyle w:val="51"/>
        <w:tblW w:w="7938" w:type="dxa"/>
        <w:tblInd w:w="816" w:type="dxa"/>
        <w:tblCellMar>
          <w:left w:w="0" w:type="dxa"/>
          <w:right w:w="0" w:type="dxa"/>
        </w:tblCellMar>
        <w:tblLook w:val="04A0" w:firstRow="1" w:lastRow="0" w:firstColumn="1" w:lastColumn="0" w:noHBand="0" w:noVBand="1"/>
      </w:tblPr>
      <w:tblGrid>
        <w:gridCol w:w="890"/>
        <w:gridCol w:w="3524"/>
        <w:gridCol w:w="3524"/>
      </w:tblGrid>
      <w:tr w:rsidR="00F143FA" w:rsidRPr="00F143FA" w14:paraId="5B7065AF" w14:textId="77777777" w:rsidTr="00F143FA">
        <w:trPr>
          <w:trHeight w:val="284"/>
        </w:trPr>
        <w:tc>
          <w:tcPr>
            <w:tcW w:w="1134" w:type="dxa"/>
            <w:tcMar>
              <w:left w:w="85" w:type="dxa"/>
              <w:right w:w="85" w:type="dxa"/>
            </w:tcMar>
            <w:vAlign w:val="center"/>
          </w:tcPr>
          <w:p w14:paraId="23113AE8" w14:textId="77777777" w:rsidR="00F143FA" w:rsidRPr="00F143FA" w:rsidRDefault="00F143FA" w:rsidP="0029215B">
            <w:pPr>
              <w:widowControl/>
              <w:autoSpaceDE/>
              <w:autoSpaceDN/>
              <w:jc w:val="center"/>
              <w:rPr>
                <w:rFonts w:eastAsiaTheme="minorHAnsi"/>
                <w:sz w:val="24"/>
                <w:szCs w:val="24"/>
              </w:rPr>
            </w:pPr>
            <w:r w:rsidRPr="00F143FA">
              <w:rPr>
                <w:rFonts w:eastAsiaTheme="minorHAnsi"/>
                <w:sz w:val="24"/>
                <w:szCs w:val="24"/>
              </w:rPr>
              <w:t>Класс</w:t>
            </w:r>
          </w:p>
        </w:tc>
        <w:tc>
          <w:tcPr>
            <w:tcW w:w="7938" w:type="dxa"/>
            <w:tcMar>
              <w:left w:w="85" w:type="dxa"/>
              <w:right w:w="85" w:type="dxa"/>
            </w:tcMar>
            <w:vAlign w:val="center"/>
          </w:tcPr>
          <w:p w14:paraId="670D9512" w14:textId="77777777" w:rsidR="00F143FA" w:rsidRPr="00F143FA" w:rsidRDefault="00F143FA" w:rsidP="0029215B">
            <w:pPr>
              <w:widowControl/>
              <w:autoSpaceDE/>
              <w:autoSpaceDN/>
              <w:jc w:val="center"/>
              <w:rPr>
                <w:rFonts w:eastAsiaTheme="minorHAnsi"/>
                <w:sz w:val="24"/>
                <w:szCs w:val="24"/>
              </w:rPr>
            </w:pPr>
            <w:r w:rsidRPr="00F143FA">
              <w:rPr>
                <w:rFonts w:eastAsiaTheme="minorHAnsi"/>
                <w:sz w:val="24"/>
                <w:szCs w:val="24"/>
              </w:rPr>
              <w:t>Количество слов</w:t>
            </w:r>
            <w:r w:rsidRPr="00F143FA">
              <w:rPr>
                <w:rFonts w:eastAsiaTheme="minorHAnsi"/>
                <w:sz w:val="24"/>
                <w:szCs w:val="24"/>
              </w:rPr>
              <w:br/>
              <w:t>в начале года</w:t>
            </w:r>
          </w:p>
        </w:tc>
        <w:tc>
          <w:tcPr>
            <w:tcW w:w="7938" w:type="dxa"/>
            <w:tcMar>
              <w:left w:w="85" w:type="dxa"/>
              <w:right w:w="85" w:type="dxa"/>
            </w:tcMar>
            <w:vAlign w:val="center"/>
          </w:tcPr>
          <w:p w14:paraId="0F1CB5A0" w14:textId="77777777" w:rsidR="00F143FA" w:rsidRPr="00F143FA" w:rsidRDefault="00F143FA" w:rsidP="0029215B">
            <w:pPr>
              <w:widowControl/>
              <w:autoSpaceDE/>
              <w:autoSpaceDN/>
              <w:jc w:val="center"/>
              <w:rPr>
                <w:rFonts w:eastAsiaTheme="minorHAnsi"/>
                <w:sz w:val="24"/>
                <w:szCs w:val="24"/>
              </w:rPr>
            </w:pPr>
            <w:r w:rsidRPr="00F143FA">
              <w:rPr>
                <w:rFonts w:eastAsiaTheme="minorHAnsi"/>
                <w:sz w:val="24"/>
                <w:szCs w:val="24"/>
              </w:rPr>
              <w:t>Количество слов в конце учебного года</w:t>
            </w:r>
          </w:p>
        </w:tc>
      </w:tr>
      <w:tr w:rsidR="00F143FA" w:rsidRPr="00F143FA" w14:paraId="7F1A8A83" w14:textId="77777777" w:rsidTr="00F143FA">
        <w:trPr>
          <w:trHeight w:val="284"/>
        </w:trPr>
        <w:tc>
          <w:tcPr>
            <w:tcW w:w="1134" w:type="dxa"/>
            <w:tcMar>
              <w:left w:w="85" w:type="dxa"/>
              <w:right w:w="85" w:type="dxa"/>
            </w:tcMar>
            <w:vAlign w:val="center"/>
          </w:tcPr>
          <w:p w14:paraId="01F9CB03" w14:textId="77777777" w:rsidR="00F143FA" w:rsidRPr="00F143FA" w:rsidRDefault="00F143FA" w:rsidP="0029215B">
            <w:pPr>
              <w:widowControl/>
              <w:autoSpaceDE/>
              <w:autoSpaceDN/>
              <w:jc w:val="center"/>
              <w:rPr>
                <w:rFonts w:eastAsiaTheme="minorHAnsi"/>
                <w:sz w:val="24"/>
                <w:szCs w:val="24"/>
              </w:rPr>
            </w:pPr>
            <w:r w:rsidRPr="00F143FA">
              <w:rPr>
                <w:rFonts w:eastAsiaTheme="minorHAnsi"/>
                <w:sz w:val="24"/>
                <w:szCs w:val="24"/>
              </w:rPr>
              <w:t>2</w:t>
            </w:r>
          </w:p>
        </w:tc>
        <w:tc>
          <w:tcPr>
            <w:tcW w:w="7938" w:type="dxa"/>
            <w:tcMar>
              <w:left w:w="85" w:type="dxa"/>
              <w:right w:w="85" w:type="dxa"/>
            </w:tcMar>
            <w:vAlign w:val="center"/>
          </w:tcPr>
          <w:p w14:paraId="66EDDCCC" w14:textId="77777777" w:rsidR="00F143FA" w:rsidRPr="00F143FA" w:rsidRDefault="00F143FA" w:rsidP="0029215B">
            <w:pPr>
              <w:widowControl/>
              <w:autoSpaceDE/>
              <w:autoSpaceDN/>
              <w:jc w:val="center"/>
              <w:rPr>
                <w:rFonts w:eastAsiaTheme="minorHAnsi"/>
                <w:sz w:val="24"/>
                <w:szCs w:val="24"/>
              </w:rPr>
            </w:pPr>
            <w:r w:rsidRPr="00F143FA">
              <w:rPr>
                <w:rFonts w:eastAsiaTheme="minorHAnsi"/>
                <w:sz w:val="24"/>
                <w:szCs w:val="24"/>
              </w:rPr>
              <w:t>–</w:t>
            </w:r>
          </w:p>
        </w:tc>
        <w:tc>
          <w:tcPr>
            <w:tcW w:w="7938" w:type="dxa"/>
            <w:tcMar>
              <w:left w:w="85" w:type="dxa"/>
              <w:right w:w="85" w:type="dxa"/>
            </w:tcMar>
            <w:vAlign w:val="center"/>
          </w:tcPr>
          <w:p w14:paraId="4E3C6C7B" w14:textId="77777777" w:rsidR="00F143FA" w:rsidRPr="00F143FA" w:rsidRDefault="00F143FA" w:rsidP="0029215B">
            <w:pPr>
              <w:widowControl/>
              <w:autoSpaceDE/>
              <w:autoSpaceDN/>
              <w:jc w:val="center"/>
              <w:rPr>
                <w:rFonts w:eastAsiaTheme="minorHAnsi"/>
                <w:sz w:val="24"/>
                <w:szCs w:val="24"/>
              </w:rPr>
            </w:pPr>
            <w:r w:rsidRPr="00F143FA">
              <w:rPr>
                <w:rFonts w:eastAsiaTheme="minorHAnsi"/>
                <w:sz w:val="24"/>
                <w:szCs w:val="24"/>
              </w:rPr>
              <w:t>40–50</w:t>
            </w:r>
          </w:p>
        </w:tc>
      </w:tr>
      <w:tr w:rsidR="00F143FA" w:rsidRPr="00F143FA" w14:paraId="62DC8B65" w14:textId="77777777" w:rsidTr="00F143FA">
        <w:trPr>
          <w:trHeight w:val="284"/>
        </w:trPr>
        <w:tc>
          <w:tcPr>
            <w:tcW w:w="1134" w:type="dxa"/>
            <w:tcMar>
              <w:left w:w="85" w:type="dxa"/>
              <w:right w:w="85" w:type="dxa"/>
            </w:tcMar>
            <w:vAlign w:val="center"/>
          </w:tcPr>
          <w:p w14:paraId="3840D002" w14:textId="77777777" w:rsidR="00F143FA" w:rsidRPr="00F143FA" w:rsidRDefault="00F143FA" w:rsidP="0029215B">
            <w:pPr>
              <w:widowControl/>
              <w:autoSpaceDE/>
              <w:autoSpaceDN/>
              <w:jc w:val="center"/>
              <w:rPr>
                <w:rFonts w:eastAsiaTheme="minorHAnsi"/>
                <w:sz w:val="24"/>
                <w:szCs w:val="24"/>
              </w:rPr>
            </w:pPr>
            <w:r w:rsidRPr="00F143FA">
              <w:rPr>
                <w:rFonts w:eastAsiaTheme="minorHAnsi"/>
                <w:sz w:val="24"/>
                <w:szCs w:val="24"/>
              </w:rPr>
              <w:t>3</w:t>
            </w:r>
          </w:p>
        </w:tc>
        <w:tc>
          <w:tcPr>
            <w:tcW w:w="7938" w:type="dxa"/>
            <w:tcMar>
              <w:left w:w="85" w:type="dxa"/>
              <w:right w:w="85" w:type="dxa"/>
            </w:tcMar>
            <w:vAlign w:val="center"/>
          </w:tcPr>
          <w:p w14:paraId="29789F7D" w14:textId="77777777" w:rsidR="00F143FA" w:rsidRPr="00F143FA" w:rsidRDefault="00F143FA" w:rsidP="0029215B">
            <w:pPr>
              <w:widowControl/>
              <w:autoSpaceDE/>
              <w:autoSpaceDN/>
              <w:jc w:val="center"/>
              <w:rPr>
                <w:rFonts w:eastAsiaTheme="minorHAnsi"/>
                <w:sz w:val="24"/>
                <w:szCs w:val="24"/>
              </w:rPr>
            </w:pPr>
            <w:r w:rsidRPr="00F143FA">
              <w:rPr>
                <w:rFonts w:eastAsiaTheme="minorHAnsi"/>
                <w:sz w:val="24"/>
                <w:szCs w:val="24"/>
              </w:rPr>
              <w:t>60–65</w:t>
            </w:r>
          </w:p>
        </w:tc>
        <w:tc>
          <w:tcPr>
            <w:tcW w:w="7938" w:type="dxa"/>
            <w:tcMar>
              <w:left w:w="85" w:type="dxa"/>
              <w:right w:w="85" w:type="dxa"/>
            </w:tcMar>
            <w:vAlign w:val="center"/>
          </w:tcPr>
          <w:p w14:paraId="138B522F" w14:textId="77777777" w:rsidR="00F143FA" w:rsidRPr="00F143FA" w:rsidRDefault="00F143FA" w:rsidP="0029215B">
            <w:pPr>
              <w:widowControl/>
              <w:autoSpaceDE/>
              <w:autoSpaceDN/>
              <w:jc w:val="center"/>
              <w:rPr>
                <w:rFonts w:eastAsiaTheme="minorHAnsi"/>
                <w:sz w:val="24"/>
                <w:szCs w:val="24"/>
              </w:rPr>
            </w:pPr>
            <w:r w:rsidRPr="00F143FA">
              <w:rPr>
                <w:rFonts w:eastAsiaTheme="minorHAnsi"/>
                <w:sz w:val="24"/>
                <w:szCs w:val="24"/>
              </w:rPr>
              <w:t>70–80</w:t>
            </w:r>
          </w:p>
        </w:tc>
      </w:tr>
      <w:tr w:rsidR="00F143FA" w:rsidRPr="00F143FA" w14:paraId="1D507CD6" w14:textId="77777777" w:rsidTr="00F143FA">
        <w:trPr>
          <w:trHeight w:val="284"/>
        </w:trPr>
        <w:tc>
          <w:tcPr>
            <w:tcW w:w="1134" w:type="dxa"/>
            <w:tcMar>
              <w:left w:w="85" w:type="dxa"/>
              <w:right w:w="85" w:type="dxa"/>
            </w:tcMar>
            <w:vAlign w:val="center"/>
          </w:tcPr>
          <w:p w14:paraId="41DC95FB" w14:textId="77777777" w:rsidR="00F143FA" w:rsidRPr="00F143FA" w:rsidRDefault="00F143FA" w:rsidP="0029215B">
            <w:pPr>
              <w:widowControl/>
              <w:autoSpaceDE/>
              <w:autoSpaceDN/>
              <w:jc w:val="center"/>
              <w:rPr>
                <w:rFonts w:eastAsiaTheme="minorHAnsi"/>
                <w:sz w:val="24"/>
                <w:szCs w:val="24"/>
              </w:rPr>
            </w:pPr>
            <w:r w:rsidRPr="00F143FA">
              <w:rPr>
                <w:rFonts w:eastAsiaTheme="minorHAnsi"/>
                <w:sz w:val="24"/>
                <w:szCs w:val="24"/>
              </w:rPr>
              <w:t>4</w:t>
            </w:r>
          </w:p>
        </w:tc>
        <w:tc>
          <w:tcPr>
            <w:tcW w:w="7938" w:type="dxa"/>
            <w:tcMar>
              <w:left w:w="85" w:type="dxa"/>
              <w:right w:w="85" w:type="dxa"/>
            </w:tcMar>
            <w:vAlign w:val="center"/>
          </w:tcPr>
          <w:p w14:paraId="4672946D" w14:textId="77777777" w:rsidR="00F143FA" w:rsidRPr="00F143FA" w:rsidRDefault="00F143FA" w:rsidP="0029215B">
            <w:pPr>
              <w:widowControl/>
              <w:autoSpaceDE/>
              <w:autoSpaceDN/>
              <w:jc w:val="center"/>
              <w:rPr>
                <w:rFonts w:eastAsiaTheme="minorHAnsi"/>
                <w:sz w:val="24"/>
                <w:szCs w:val="24"/>
              </w:rPr>
            </w:pPr>
            <w:r w:rsidRPr="00F143FA">
              <w:rPr>
                <w:rFonts w:eastAsiaTheme="minorHAnsi"/>
                <w:sz w:val="24"/>
                <w:szCs w:val="24"/>
              </w:rPr>
              <w:t>75–80</w:t>
            </w:r>
          </w:p>
        </w:tc>
        <w:tc>
          <w:tcPr>
            <w:tcW w:w="7938" w:type="dxa"/>
            <w:tcMar>
              <w:left w:w="85" w:type="dxa"/>
              <w:right w:w="85" w:type="dxa"/>
            </w:tcMar>
            <w:vAlign w:val="center"/>
          </w:tcPr>
          <w:p w14:paraId="34B4F60F" w14:textId="77777777" w:rsidR="00F143FA" w:rsidRPr="00F143FA" w:rsidRDefault="00F143FA" w:rsidP="0029215B">
            <w:pPr>
              <w:widowControl/>
              <w:autoSpaceDE/>
              <w:autoSpaceDN/>
              <w:jc w:val="center"/>
              <w:rPr>
                <w:rFonts w:eastAsiaTheme="minorHAnsi"/>
                <w:sz w:val="24"/>
                <w:szCs w:val="24"/>
              </w:rPr>
            </w:pPr>
            <w:r w:rsidRPr="00F143FA">
              <w:rPr>
                <w:rFonts w:eastAsiaTheme="minorHAnsi"/>
                <w:sz w:val="24"/>
                <w:szCs w:val="24"/>
              </w:rPr>
              <w:t>85–90</w:t>
            </w:r>
          </w:p>
        </w:tc>
      </w:tr>
    </w:tbl>
    <w:p w14:paraId="33D1D9FC" w14:textId="77777777" w:rsidR="00F143FA" w:rsidRPr="00F143FA" w:rsidRDefault="00F143FA" w:rsidP="0029215B">
      <w:pPr>
        <w:widowControl/>
        <w:autoSpaceDE/>
        <w:autoSpaceDN/>
        <w:ind w:firstLine="284"/>
        <w:jc w:val="both"/>
        <w:rPr>
          <w:rFonts w:eastAsiaTheme="minorHAnsi"/>
          <w:sz w:val="24"/>
          <w:szCs w:val="24"/>
        </w:rPr>
      </w:pPr>
    </w:p>
    <w:p w14:paraId="14A473E3"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Скорость чтения вслух во втором классе не измеряется. Ориентиром является плавное чтение с нормальной для устной речи скоростью. Во 2 классе темп чтения на английском языке низкий, допускается слоговое считывание отдельных многосложных слов. Рекомендуется проверка техники чтения с 3 класса.</w:t>
      </w:r>
    </w:p>
    <w:p w14:paraId="03FE8F0E" w14:textId="77777777" w:rsidR="00F143FA" w:rsidRPr="00F143FA" w:rsidRDefault="00F143FA" w:rsidP="0029215B">
      <w:pPr>
        <w:widowControl/>
        <w:tabs>
          <w:tab w:val="left" w:pos="907"/>
        </w:tabs>
        <w:autoSpaceDE/>
        <w:autoSpaceDN/>
        <w:ind w:firstLine="284"/>
        <w:jc w:val="both"/>
        <w:rPr>
          <w:rFonts w:eastAsiaTheme="minorHAnsi"/>
          <w:i/>
          <w:sz w:val="24"/>
          <w:szCs w:val="24"/>
        </w:rPr>
      </w:pPr>
      <w:r w:rsidRPr="00F143FA">
        <w:rPr>
          <w:rFonts w:eastAsiaTheme="minorHAnsi"/>
          <w:b/>
          <w:bCs/>
          <w:i/>
          <w:sz w:val="24"/>
          <w:szCs w:val="24"/>
        </w:rPr>
        <w:t>Ознакомительное чтение</w:t>
      </w:r>
      <w:r w:rsidRPr="00F143FA">
        <w:rPr>
          <w:rFonts w:eastAsiaTheme="minorHAnsi"/>
          <w:sz w:val="24"/>
          <w:szCs w:val="24"/>
        </w:rPr>
        <w:t xml:space="preserve"> </w:t>
      </w:r>
      <w:r w:rsidRPr="00F143FA">
        <w:rPr>
          <w:rFonts w:eastAsiaTheme="minorHAnsi"/>
          <w:sz w:val="24"/>
          <w:szCs w:val="24"/>
          <w:shd w:val="clear" w:color="auto" w:fill="FFFFFF"/>
        </w:rPr>
        <w:t>представляет собой познающее чтение, при котором предметом внимания читающего становится все речевое произведение.</w:t>
      </w:r>
    </w:p>
    <w:p w14:paraId="57C2B96B" w14:textId="77777777" w:rsidR="00F143FA" w:rsidRPr="00F143FA" w:rsidRDefault="00F143FA" w:rsidP="0029215B">
      <w:pPr>
        <w:widowControl/>
        <w:autoSpaceDE/>
        <w:autoSpaceDN/>
        <w:ind w:firstLine="284"/>
        <w:jc w:val="right"/>
        <w:rPr>
          <w:rFonts w:eastAsiaTheme="minorHAnsi"/>
          <w:sz w:val="24"/>
          <w:szCs w:val="24"/>
        </w:rPr>
      </w:pPr>
      <w:r w:rsidRPr="00F143FA">
        <w:rPr>
          <w:rFonts w:eastAsiaTheme="minorHAnsi"/>
          <w:sz w:val="24"/>
          <w:szCs w:val="24"/>
        </w:rPr>
        <w:t>Таблица №3</w:t>
      </w:r>
    </w:p>
    <w:p w14:paraId="64501396" w14:textId="77777777" w:rsidR="00F143FA" w:rsidRPr="00F143FA" w:rsidRDefault="00F143FA" w:rsidP="0029215B">
      <w:pPr>
        <w:widowControl/>
        <w:autoSpaceDE/>
        <w:autoSpaceDN/>
        <w:jc w:val="center"/>
        <w:rPr>
          <w:rFonts w:eastAsiaTheme="minorHAnsi"/>
          <w:bCs/>
          <w:i/>
          <w:iCs/>
          <w:sz w:val="24"/>
          <w:szCs w:val="24"/>
        </w:rPr>
      </w:pPr>
      <w:r w:rsidRPr="00F143FA">
        <w:rPr>
          <w:rFonts w:eastAsiaTheme="minorHAnsi"/>
          <w:bCs/>
          <w:i/>
          <w:iCs/>
          <w:sz w:val="24"/>
          <w:szCs w:val="24"/>
        </w:rPr>
        <w:t>Критерии оценивания ознакомительного чтения</w:t>
      </w:r>
    </w:p>
    <w:p w14:paraId="6F0C59E6" w14:textId="77777777" w:rsidR="00F143FA" w:rsidRPr="00F143FA" w:rsidRDefault="00F143FA" w:rsidP="0029215B">
      <w:pPr>
        <w:widowControl/>
        <w:autoSpaceDE/>
        <w:autoSpaceDN/>
        <w:jc w:val="center"/>
        <w:rPr>
          <w:rFonts w:eastAsiaTheme="minorHAnsi"/>
          <w:bCs/>
          <w:i/>
          <w:iCs/>
          <w:sz w:val="24"/>
          <w:szCs w:val="24"/>
        </w:rPr>
      </w:pPr>
    </w:p>
    <w:tbl>
      <w:tblPr>
        <w:tblStyle w:val="51"/>
        <w:tblW w:w="7938" w:type="dxa"/>
        <w:tblInd w:w="816" w:type="dxa"/>
        <w:tblLook w:val="04A0" w:firstRow="1" w:lastRow="0" w:firstColumn="1" w:lastColumn="0" w:noHBand="0" w:noVBand="1"/>
      </w:tblPr>
      <w:tblGrid>
        <w:gridCol w:w="1014"/>
        <w:gridCol w:w="6924"/>
      </w:tblGrid>
      <w:tr w:rsidR="00F143FA" w:rsidRPr="00F143FA" w14:paraId="34795EBB" w14:textId="77777777" w:rsidTr="00F143FA">
        <w:tc>
          <w:tcPr>
            <w:tcW w:w="1014" w:type="dxa"/>
            <w:tcBorders>
              <w:bottom w:val="single" w:sz="2" w:space="0" w:color="auto"/>
            </w:tcBorders>
          </w:tcPr>
          <w:p w14:paraId="47E1C8C9" w14:textId="77777777" w:rsidR="00F143FA" w:rsidRPr="00F143FA" w:rsidRDefault="00F143FA" w:rsidP="0029215B">
            <w:pPr>
              <w:widowControl/>
              <w:autoSpaceDE/>
              <w:autoSpaceDN/>
              <w:jc w:val="center"/>
              <w:rPr>
                <w:rFonts w:eastAsiaTheme="minorHAnsi"/>
                <w:bCs/>
                <w:i/>
                <w:iCs/>
                <w:sz w:val="24"/>
                <w:szCs w:val="24"/>
              </w:rPr>
            </w:pPr>
            <w:r w:rsidRPr="00F143FA">
              <w:rPr>
                <w:rFonts w:eastAsia="Calibri"/>
                <w:sz w:val="24"/>
                <w:szCs w:val="24"/>
              </w:rPr>
              <w:t>Оценка</w:t>
            </w:r>
          </w:p>
        </w:tc>
        <w:tc>
          <w:tcPr>
            <w:tcW w:w="6924" w:type="dxa"/>
            <w:tcBorders>
              <w:bottom w:val="single" w:sz="2" w:space="0" w:color="auto"/>
            </w:tcBorders>
          </w:tcPr>
          <w:p w14:paraId="3BE0A727" w14:textId="77777777" w:rsidR="00F143FA" w:rsidRPr="00F143FA" w:rsidRDefault="00F143FA" w:rsidP="0029215B">
            <w:pPr>
              <w:widowControl/>
              <w:autoSpaceDE/>
              <w:autoSpaceDN/>
              <w:jc w:val="center"/>
              <w:rPr>
                <w:rFonts w:eastAsiaTheme="minorHAnsi"/>
                <w:bCs/>
                <w:i/>
                <w:iCs/>
                <w:sz w:val="24"/>
                <w:szCs w:val="24"/>
              </w:rPr>
            </w:pPr>
            <w:r w:rsidRPr="00F143FA">
              <w:rPr>
                <w:rFonts w:eastAsia="Calibri"/>
                <w:sz w:val="24"/>
                <w:szCs w:val="24"/>
              </w:rPr>
              <w:t>Критерии</w:t>
            </w:r>
          </w:p>
        </w:tc>
      </w:tr>
      <w:tr w:rsidR="00F143FA" w:rsidRPr="00F143FA" w14:paraId="39B6D14E" w14:textId="77777777" w:rsidTr="00F143FA">
        <w:tc>
          <w:tcPr>
            <w:tcW w:w="1014" w:type="dxa"/>
            <w:tcBorders>
              <w:top w:val="single" w:sz="2" w:space="0" w:color="auto"/>
              <w:left w:val="single" w:sz="2" w:space="0" w:color="auto"/>
              <w:bottom w:val="single" w:sz="2" w:space="0" w:color="auto"/>
              <w:right w:val="single" w:sz="2" w:space="0" w:color="auto"/>
            </w:tcBorders>
          </w:tcPr>
          <w:p w14:paraId="2F34046D" w14:textId="77777777" w:rsidR="00F143FA" w:rsidRPr="00F143FA" w:rsidRDefault="00F143FA" w:rsidP="0029215B">
            <w:pPr>
              <w:widowControl/>
              <w:autoSpaceDE/>
              <w:autoSpaceDN/>
              <w:jc w:val="center"/>
              <w:rPr>
                <w:rFonts w:eastAsiaTheme="minorHAnsi"/>
                <w:bCs/>
                <w:i/>
                <w:iCs/>
                <w:sz w:val="24"/>
                <w:szCs w:val="24"/>
              </w:rPr>
            </w:pPr>
            <w:r w:rsidRPr="00F143FA">
              <w:rPr>
                <w:rFonts w:eastAsia="Calibri"/>
                <w:sz w:val="24"/>
                <w:szCs w:val="24"/>
              </w:rPr>
              <w:t>«5»</w:t>
            </w:r>
          </w:p>
        </w:tc>
        <w:tc>
          <w:tcPr>
            <w:tcW w:w="6924" w:type="dxa"/>
          </w:tcPr>
          <w:p w14:paraId="799A90ED" w14:textId="2D109731" w:rsidR="00F143FA" w:rsidRPr="00F143FA" w:rsidRDefault="00F143FA" w:rsidP="0029215B">
            <w:pPr>
              <w:widowControl/>
              <w:autoSpaceDE/>
              <w:autoSpaceDN/>
              <w:jc w:val="both"/>
              <w:rPr>
                <w:rFonts w:eastAsiaTheme="minorHAnsi"/>
                <w:bCs/>
                <w:i/>
                <w:iCs/>
                <w:sz w:val="24"/>
                <w:szCs w:val="24"/>
              </w:rPr>
            </w:pPr>
            <w:r w:rsidRPr="00F143FA">
              <w:rPr>
                <w:rFonts w:eastAsia="Calibri"/>
                <w:sz w:val="24"/>
                <w:szCs w:val="24"/>
              </w:rPr>
              <w:t>Обучающийся</w:t>
            </w:r>
            <w:r w:rsidRPr="00F143FA">
              <w:rPr>
                <w:rFonts w:eastAsiaTheme="minorHAnsi"/>
                <w:sz w:val="24"/>
                <w:szCs w:val="24"/>
              </w:rPr>
              <w:t xml:space="preserve">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w:t>
            </w:r>
            <w:r w:rsidR="00096E98">
              <w:rPr>
                <w:rFonts w:eastAsiaTheme="minorHAnsi"/>
                <w:sz w:val="24"/>
                <w:szCs w:val="24"/>
              </w:rPr>
              <w:t xml:space="preserve"> (с</w:t>
            </w:r>
            <w:r w:rsidRPr="00F143FA">
              <w:rPr>
                <w:rFonts w:eastAsiaTheme="minorHAnsi"/>
                <w:sz w:val="24"/>
                <w:szCs w:val="24"/>
              </w:rPr>
              <w:t>корость чтения на родном языке у учащихся разная</w:t>
            </w:r>
            <w:r w:rsidR="00096E98">
              <w:rPr>
                <w:rFonts w:eastAsiaTheme="minorHAnsi"/>
                <w:sz w:val="24"/>
                <w:szCs w:val="24"/>
              </w:rPr>
              <w:t>)</w:t>
            </w:r>
            <w:r w:rsidRPr="00F143FA">
              <w:rPr>
                <w:rFonts w:eastAsiaTheme="minorHAnsi"/>
                <w:sz w:val="24"/>
                <w:szCs w:val="24"/>
              </w:rPr>
              <w:t>.</w:t>
            </w:r>
          </w:p>
        </w:tc>
      </w:tr>
      <w:tr w:rsidR="00F143FA" w:rsidRPr="00F143FA" w14:paraId="4E6C6AE2" w14:textId="77777777" w:rsidTr="00F143FA">
        <w:tc>
          <w:tcPr>
            <w:tcW w:w="1014" w:type="dxa"/>
            <w:tcBorders>
              <w:top w:val="single" w:sz="2" w:space="0" w:color="auto"/>
              <w:left w:val="single" w:sz="2" w:space="0" w:color="auto"/>
              <w:bottom w:val="single" w:sz="2" w:space="0" w:color="auto"/>
              <w:right w:val="single" w:sz="2" w:space="0" w:color="auto"/>
            </w:tcBorders>
          </w:tcPr>
          <w:p w14:paraId="358864E5" w14:textId="77777777" w:rsidR="00F143FA" w:rsidRPr="00F143FA" w:rsidRDefault="00F143FA" w:rsidP="0029215B">
            <w:pPr>
              <w:widowControl/>
              <w:autoSpaceDE/>
              <w:autoSpaceDN/>
              <w:jc w:val="center"/>
              <w:rPr>
                <w:rFonts w:eastAsiaTheme="minorHAnsi"/>
                <w:bCs/>
                <w:i/>
                <w:iCs/>
                <w:sz w:val="24"/>
                <w:szCs w:val="24"/>
              </w:rPr>
            </w:pPr>
            <w:r w:rsidRPr="00F143FA">
              <w:rPr>
                <w:rFonts w:eastAsia="Calibri"/>
                <w:sz w:val="24"/>
                <w:szCs w:val="24"/>
              </w:rPr>
              <w:t>«4»</w:t>
            </w:r>
          </w:p>
        </w:tc>
        <w:tc>
          <w:tcPr>
            <w:tcW w:w="6924" w:type="dxa"/>
          </w:tcPr>
          <w:p w14:paraId="4C936A93" w14:textId="77777777" w:rsidR="00F143FA" w:rsidRPr="00F143FA" w:rsidRDefault="00F143FA" w:rsidP="0029215B">
            <w:pPr>
              <w:widowControl/>
              <w:autoSpaceDE/>
              <w:autoSpaceDN/>
              <w:jc w:val="both"/>
              <w:rPr>
                <w:rFonts w:eastAsiaTheme="minorHAnsi"/>
                <w:bCs/>
                <w:i/>
                <w:iCs/>
                <w:sz w:val="24"/>
                <w:szCs w:val="24"/>
              </w:rPr>
            </w:pPr>
            <w:r w:rsidRPr="00F143FA">
              <w:rPr>
                <w:rFonts w:eastAsia="Calibri"/>
                <w:sz w:val="24"/>
                <w:szCs w:val="24"/>
              </w:rPr>
              <w:t>Обучающийся</w:t>
            </w:r>
            <w:r w:rsidRPr="00F143FA">
              <w:rPr>
                <w:rFonts w:eastAsia="Calibri"/>
                <w:b/>
                <w:i/>
                <w:sz w:val="24"/>
                <w:szCs w:val="24"/>
              </w:rPr>
              <w:t xml:space="preserve"> </w:t>
            </w:r>
            <w:r w:rsidRPr="00F143FA">
              <w:rPr>
                <w:rFonts w:eastAsiaTheme="minorHAnsi"/>
                <w:sz w:val="24"/>
                <w:szCs w:val="24"/>
              </w:rPr>
              <w:t xml:space="preserve">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w:t>
            </w:r>
            <w:r w:rsidRPr="00F143FA">
              <w:rPr>
                <w:rFonts w:eastAsiaTheme="minorHAnsi"/>
                <w:sz w:val="24"/>
                <w:szCs w:val="24"/>
              </w:rPr>
              <w:lastRenderedPageBreak/>
              <w:t>он затрудняется в понимании некоторых незнакомых слов, он вынужден чаще обращаться к словарю, а темп чтения более медленен.</w:t>
            </w:r>
          </w:p>
        </w:tc>
      </w:tr>
      <w:tr w:rsidR="00F143FA" w:rsidRPr="00F143FA" w14:paraId="1055907F" w14:textId="77777777" w:rsidTr="00F143FA">
        <w:tc>
          <w:tcPr>
            <w:tcW w:w="1014" w:type="dxa"/>
            <w:tcBorders>
              <w:top w:val="single" w:sz="2" w:space="0" w:color="auto"/>
              <w:left w:val="single" w:sz="2" w:space="0" w:color="auto"/>
              <w:bottom w:val="single" w:sz="2" w:space="0" w:color="auto"/>
              <w:right w:val="single" w:sz="2" w:space="0" w:color="auto"/>
            </w:tcBorders>
          </w:tcPr>
          <w:p w14:paraId="304D4601" w14:textId="77777777" w:rsidR="00F143FA" w:rsidRPr="00F143FA" w:rsidRDefault="00F143FA" w:rsidP="0029215B">
            <w:pPr>
              <w:widowControl/>
              <w:autoSpaceDE/>
              <w:autoSpaceDN/>
              <w:jc w:val="center"/>
              <w:rPr>
                <w:rFonts w:eastAsiaTheme="minorHAnsi"/>
                <w:bCs/>
                <w:i/>
                <w:iCs/>
                <w:sz w:val="24"/>
                <w:szCs w:val="24"/>
              </w:rPr>
            </w:pPr>
            <w:r w:rsidRPr="00F143FA">
              <w:rPr>
                <w:rFonts w:eastAsia="Calibri"/>
                <w:sz w:val="24"/>
                <w:szCs w:val="24"/>
              </w:rPr>
              <w:lastRenderedPageBreak/>
              <w:t>«3»</w:t>
            </w:r>
          </w:p>
        </w:tc>
        <w:tc>
          <w:tcPr>
            <w:tcW w:w="6924" w:type="dxa"/>
          </w:tcPr>
          <w:p w14:paraId="1F836F67" w14:textId="77777777" w:rsidR="00F143FA" w:rsidRPr="00F143FA" w:rsidRDefault="00F143FA" w:rsidP="0029215B">
            <w:pPr>
              <w:widowControl/>
              <w:autoSpaceDE/>
              <w:autoSpaceDN/>
              <w:jc w:val="both"/>
              <w:rPr>
                <w:rFonts w:eastAsiaTheme="minorHAnsi"/>
                <w:bCs/>
                <w:i/>
                <w:iCs/>
                <w:sz w:val="24"/>
                <w:szCs w:val="24"/>
              </w:rPr>
            </w:pPr>
            <w:r w:rsidRPr="00F143FA">
              <w:rPr>
                <w:rFonts w:eastAsia="Calibri"/>
                <w:sz w:val="24"/>
                <w:szCs w:val="24"/>
              </w:rPr>
              <w:t>Обучающийся</w:t>
            </w:r>
            <w:r w:rsidRPr="00F143FA">
              <w:rPr>
                <w:rFonts w:eastAsiaTheme="minorHAnsi"/>
                <w:sz w:val="24"/>
                <w:szCs w:val="24"/>
              </w:rPr>
              <w:t xml:space="preserve">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tc>
      </w:tr>
      <w:tr w:rsidR="00F143FA" w:rsidRPr="00F143FA" w14:paraId="6685A90E" w14:textId="77777777" w:rsidTr="00F143FA">
        <w:tc>
          <w:tcPr>
            <w:tcW w:w="1014" w:type="dxa"/>
            <w:tcBorders>
              <w:top w:val="single" w:sz="2" w:space="0" w:color="auto"/>
              <w:left w:val="single" w:sz="2" w:space="0" w:color="auto"/>
              <w:bottom w:val="single" w:sz="2" w:space="0" w:color="auto"/>
              <w:right w:val="single" w:sz="2" w:space="0" w:color="auto"/>
            </w:tcBorders>
          </w:tcPr>
          <w:p w14:paraId="3D9515F4" w14:textId="77777777" w:rsidR="00F143FA" w:rsidRPr="00F143FA" w:rsidRDefault="00F143FA" w:rsidP="0029215B">
            <w:pPr>
              <w:widowControl/>
              <w:autoSpaceDE/>
              <w:autoSpaceDN/>
              <w:jc w:val="center"/>
              <w:rPr>
                <w:rFonts w:eastAsiaTheme="minorHAnsi"/>
                <w:bCs/>
                <w:i/>
                <w:iCs/>
                <w:sz w:val="24"/>
                <w:szCs w:val="24"/>
              </w:rPr>
            </w:pPr>
            <w:r w:rsidRPr="00F143FA">
              <w:rPr>
                <w:rFonts w:eastAsia="Calibri"/>
                <w:sz w:val="24"/>
                <w:szCs w:val="24"/>
              </w:rPr>
              <w:t>«2»</w:t>
            </w:r>
          </w:p>
        </w:tc>
        <w:tc>
          <w:tcPr>
            <w:tcW w:w="6924" w:type="dxa"/>
          </w:tcPr>
          <w:p w14:paraId="1B7805DD" w14:textId="77777777" w:rsidR="00F143FA" w:rsidRPr="00F143FA" w:rsidRDefault="00F143FA" w:rsidP="0029215B">
            <w:pPr>
              <w:widowControl/>
              <w:autoSpaceDE/>
              <w:autoSpaceDN/>
              <w:jc w:val="both"/>
              <w:rPr>
                <w:rFonts w:eastAsiaTheme="minorHAnsi"/>
                <w:bCs/>
                <w:i/>
                <w:iCs/>
                <w:sz w:val="24"/>
                <w:szCs w:val="24"/>
              </w:rPr>
            </w:pPr>
            <w:r w:rsidRPr="00F143FA">
              <w:rPr>
                <w:rFonts w:eastAsia="Calibri"/>
                <w:sz w:val="24"/>
                <w:szCs w:val="24"/>
              </w:rPr>
              <w:t>Обучающийся</w:t>
            </w:r>
            <w:r w:rsidRPr="00F143FA">
              <w:rPr>
                <w:rFonts w:eastAsiaTheme="minorHAnsi"/>
                <w:sz w:val="24"/>
                <w:szCs w:val="24"/>
              </w:rPr>
              <w:t xml:space="preserve"> не понял текст или понял содержание текста неправильно, не ориентируется в тексте при поиске определенных фактов, не умеет семантизировать (понимать значение) незнакомую лексику.</w:t>
            </w:r>
          </w:p>
        </w:tc>
      </w:tr>
    </w:tbl>
    <w:p w14:paraId="30B359A6" w14:textId="77777777" w:rsidR="00F143FA" w:rsidRPr="00F143FA" w:rsidRDefault="00F143FA" w:rsidP="0029215B">
      <w:pPr>
        <w:widowControl/>
        <w:autoSpaceDE/>
        <w:autoSpaceDN/>
        <w:ind w:firstLine="284"/>
        <w:jc w:val="center"/>
        <w:rPr>
          <w:rFonts w:eastAsiaTheme="minorHAnsi"/>
          <w:bCs/>
          <w:i/>
          <w:iCs/>
          <w:sz w:val="24"/>
          <w:szCs w:val="24"/>
        </w:rPr>
      </w:pPr>
    </w:p>
    <w:p w14:paraId="6B830DCB" w14:textId="77777777" w:rsidR="00F143FA" w:rsidRPr="00F143FA" w:rsidRDefault="00F143FA" w:rsidP="0029215B">
      <w:pPr>
        <w:widowControl/>
        <w:autoSpaceDE/>
        <w:autoSpaceDN/>
        <w:ind w:firstLine="284"/>
        <w:jc w:val="both"/>
        <w:rPr>
          <w:rFonts w:eastAsiaTheme="minorHAnsi"/>
          <w:sz w:val="24"/>
          <w:szCs w:val="24"/>
          <w:shd w:val="clear" w:color="auto" w:fill="FFFFFF"/>
        </w:rPr>
      </w:pPr>
      <w:r w:rsidRPr="00F143FA">
        <w:rPr>
          <w:rFonts w:eastAsiaTheme="minorHAnsi"/>
          <w:b/>
          <w:bCs/>
          <w:i/>
          <w:sz w:val="24"/>
          <w:szCs w:val="24"/>
        </w:rPr>
        <w:t>Изучающее чтение</w:t>
      </w:r>
      <w:r w:rsidRPr="00F143FA">
        <w:rPr>
          <w:rFonts w:eastAsiaTheme="minorHAnsi"/>
          <w:bCs/>
          <w:sz w:val="24"/>
          <w:szCs w:val="24"/>
        </w:rPr>
        <w:t xml:space="preserve"> – </w:t>
      </w:r>
      <w:r w:rsidRPr="00F143FA">
        <w:rPr>
          <w:rFonts w:eastAsiaTheme="minorHAnsi"/>
          <w:sz w:val="24"/>
          <w:szCs w:val="24"/>
          <w:shd w:val="clear" w:color="auto" w:fill="FFFFFF"/>
        </w:rPr>
        <w:t>предполагает достижение полного и точного понимания основных и второстепенных фактов, содержащихся в тексте.</w:t>
      </w:r>
    </w:p>
    <w:p w14:paraId="1DB51272" w14:textId="77777777" w:rsidR="00F143FA" w:rsidRPr="00F143FA" w:rsidRDefault="00F143FA" w:rsidP="0029215B">
      <w:pPr>
        <w:widowControl/>
        <w:autoSpaceDE/>
        <w:autoSpaceDN/>
        <w:ind w:firstLine="284"/>
        <w:jc w:val="right"/>
        <w:rPr>
          <w:rFonts w:eastAsiaTheme="minorHAnsi"/>
          <w:sz w:val="24"/>
          <w:szCs w:val="24"/>
        </w:rPr>
      </w:pPr>
      <w:r w:rsidRPr="00F143FA">
        <w:rPr>
          <w:rFonts w:eastAsiaTheme="minorHAnsi"/>
          <w:sz w:val="24"/>
          <w:szCs w:val="24"/>
        </w:rPr>
        <w:t>Таблица № 4</w:t>
      </w:r>
    </w:p>
    <w:p w14:paraId="4FB2CBAC" w14:textId="77777777" w:rsidR="00F143FA" w:rsidRPr="00F143FA" w:rsidRDefault="00F143FA" w:rsidP="0029215B">
      <w:pPr>
        <w:widowControl/>
        <w:autoSpaceDE/>
        <w:autoSpaceDN/>
        <w:jc w:val="center"/>
        <w:rPr>
          <w:rFonts w:eastAsiaTheme="minorHAnsi"/>
          <w:bCs/>
          <w:i/>
          <w:iCs/>
          <w:sz w:val="24"/>
          <w:szCs w:val="24"/>
          <w:shd w:val="clear" w:color="auto" w:fill="FFFFFF"/>
        </w:rPr>
      </w:pPr>
      <w:r w:rsidRPr="00F143FA">
        <w:rPr>
          <w:rFonts w:eastAsiaTheme="minorHAnsi"/>
          <w:bCs/>
          <w:i/>
          <w:iCs/>
          <w:sz w:val="24"/>
          <w:szCs w:val="24"/>
          <w:shd w:val="clear" w:color="auto" w:fill="FFFFFF"/>
        </w:rPr>
        <w:t>Критерии оценивания изучающего чтения</w:t>
      </w:r>
    </w:p>
    <w:p w14:paraId="193C6A44" w14:textId="77777777" w:rsidR="00F143FA" w:rsidRPr="00F143FA" w:rsidRDefault="00F143FA" w:rsidP="0029215B">
      <w:pPr>
        <w:widowControl/>
        <w:autoSpaceDE/>
        <w:autoSpaceDN/>
        <w:jc w:val="center"/>
        <w:rPr>
          <w:rFonts w:eastAsiaTheme="minorHAnsi"/>
          <w:bCs/>
          <w:i/>
          <w:iCs/>
          <w:sz w:val="24"/>
          <w:szCs w:val="24"/>
          <w:shd w:val="clear" w:color="auto" w:fill="FFFFFF"/>
        </w:rPr>
      </w:pPr>
    </w:p>
    <w:tbl>
      <w:tblPr>
        <w:tblStyle w:val="51"/>
        <w:tblW w:w="7938" w:type="dxa"/>
        <w:tblInd w:w="816" w:type="dxa"/>
        <w:tblLook w:val="04A0" w:firstRow="1" w:lastRow="0" w:firstColumn="1" w:lastColumn="0" w:noHBand="0" w:noVBand="1"/>
      </w:tblPr>
      <w:tblGrid>
        <w:gridCol w:w="1186"/>
        <w:gridCol w:w="6752"/>
      </w:tblGrid>
      <w:tr w:rsidR="00F143FA" w:rsidRPr="00F143FA" w14:paraId="55C2ADD3" w14:textId="77777777" w:rsidTr="00F143FA">
        <w:tc>
          <w:tcPr>
            <w:tcW w:w="1134" w:type="dxa"/>
            <w:tcBorders>
              <w:bottom w:val="single" w:sz="2" w:space="0" w:color="auto"/>
            </w:tcBorders>
          </w:tcPr>
          <w:p w14:paraId="3DC571F1" w14:textId="77777777" w:rsidR="00F143FA" w:rsidRPr="00F143FA" w:rsidRDefault="00F143FA" w:rsidP="0029215B">
            <w:pPr>
              <w:widowControl/>
              <w:autoSpaceDE/>
              <w:autoSpaceDN/>
              <w:jc w:val="center"/>
              <w:rPr>
                <w:rFonts w:eastAsiaTheme="minorHAnsi"/>
                <w:bCs/>
                <w:i/>
                <w:iCs/>
                <w:sz w:val="24"/>
                <w:szCs w:val="24"/>
                <w:shd w:val="clear" w:color="auto" w:fill="FFFFFF"/>
              </w:rPr>
            </w:pPr>
            <w:r w:rsidRPr="00F143FA">
              <w:rPr>
                <w:rFonts w:eastAsia="Calibri"/>
                <w:sz w:val="24"/>
                <w:szCs w:val="24"/>
              </w:rPr>
              <w:t>Оценка</w:t>
            </w:r>
          </w:p>
        </w:tc>
        <w:tc>
          <w:tcPr>
            <w:tcW w:w="6453" w:type="dxa"/>
            <w:tcBorders>
              <w:bottom w:val="single" w:sz="2" w:space="0" w:color="auto"/>
            </w:tcBorders>
          </w:tcPr>
          <w:p w14:paraId="5AB11014" w14:textId="77777777" w:rsidR="00F143FA" w:rsidRPr="00F143FA" w:rsidRDefault="00F143FA" w:rsidP="0029215B">
            <w:pPr>
              <w:widowControl/>
              <w:autoSpaceDE/>
              <w:autoSpaceDN/>
              <w:jc w:val="center"/>
              <w:rPr>
                <w:rFonts w:eastAsiaTheme="minorHAnsi"/>
                <w:bCs/>
                <w:i/>
                <w:iCs/>
                <w:sz w:val="24"/>
                <w:szCs w:val="24"/>
                <w:shd w:val="clear" w:color="auto" w:fill="FFFFFF"/>
              </w:rPr>
            </w:pPr>
            <w:r w:rsidRPr="00F143FA">
              <w:rPr>
                <w:rFonts w:eastAsia="Calibri"/>
                <w:sz w:val="24"/>
                <w:szCs w:val="24"/>
              </w:rPr>
              <w:t>Критерии</w:t>
            </w:r>
          </w:p>
        </w:tc>
      </w:tr>
      <w:tr w:rsidR="00F143FA" w:rsidRPr="00F143FA" w14:paraId="0C205DE8" w14:textId="77777777" w:rsidTr="00F143FA">
        <w:tc>
          <w:tcPr>
            <w:tcW w:w="1134" w:type="dxa"/>
            <w:tcBorders>
              <w:top w:val="single" w:sz="2" w:space="0" w:color="auto"/>
              <w:left w:val="single" w:sz="2" w:space="0" w:color="auto"/>
              <w:bottom w:val="single" w:sz="2" w:space="0" w:color="auto"/>
              <w:right w:val="single" w:sz="2" w:space="0" w:color="auto"/>
            </w:tcBorders>
          </w:tcPr>
          <w:p w14:paraId="28935A56" w14:textId="77777777" w:rsidR="00F143FA" w:rsidRPr="00F143FA" w:rsidRDefault="00F143FA" w:rsidP="0029215B">
            <w:pPr>
              <w:widowControl/>
              <w:autoSpaceDE/>
              <w:autoSpaceDN/>
              <w:jc w:val="center"/>
              <w:rPr>
                <w:rFonts w:eastAsiaTheme="minorHAnsi"/>
                <w:bCs/>
                <w:i/>
                <w:iCs/>
                <w:sz w:val="24"/>
                <w:szCs w:val="24"/>
                <w:shd w:val="clear" w:color="auto" w:fill="FFFFFF"/>
              </w:rPr>
            </w:pPr>
            <w:r w:rsidRPr="00F143FA">
              <w:rPr>
                <w:rFonts w:eastAsia="Calibri"/>
                <w:sz w:val="24"/>
                <w:szCs w:val="24"/>
              </w:rPr>
              <w:t>«5»</w:t>
            </w:r>
          </w:p>
        </w:tc>
        <w:tc>
          <w:tcPr>
            <w:tcW w:w="6453" w:type="dxa"/>
          </w:tcPr>
          <w:p w14:paraId="37FD5130" w14:textId="35CD82CC" w:rsidR="00F143FA" w:rsidRPr="00F143FA" w:rsidRDefault="00F143FA" w:rsidP="0029215B">
            <w:pPr>
              <w:widowControl/>
              <w:autoSpaceDE/>
              <w:autoSpaceDN/>
              <w:jc w:val="both"/>
              <w:rPr>
                <w:rFonts w:eastAsiaTheme="minorHAnsi"/>
                <w:bCs/>
                <w:i/>
                <w:iCs/>
                <w:sz w:val="24"/>
                <w:szCs w:val="24"/>
                <w:shd w:val="clear" w:color="auto" w:fill="FFFFFF"/>
              </w:rPr>
            </w:pPr>
            <w:r w:rsidRPr="00F143FA">
              <w:rPr>
                <w:rFonts w:eastAsia="Calibri"/>
                <w:sz w:val="24"/>
                <w:szCs w:val="24"/>
              </w:rPr>
              <w:t>Обучающийся</w:t>
            </w:r>
            <w:r w:rsidRPr="00F143FA">
              <w:rPr>
                <w:rFonts w:eastAsiaTheme="minorHAnsi"/>
                <w:sz w:val="24"/>
                <w:szCs w:val="24"/>
              </w:rPr>
              <w:t xml:space="preserve"> полностью понял несложный оригинальный текст (публицистический, научно-популярный; инструкцию или отрывок из туристического проспекта). </w:t>
            </w:r>
            <w:r w:rsidR="00E35C46">
              <w:rPr>
                <w:rFonts w:eastAsiaTheme="minorHAnsi"/>
                <w:sz w:val="24"/>
                <w:szCs w:val="24"/>
              </w:rPr>
              <w:t>И</w:t>
            </w:r>
            <w:r w:rsidRPr="00F143FA">
              <w:rPr>
                <w:rFonts w:eastAsiaTheme="minorHAnsi"/>
                <w:sz w:val="24"/>
                <w:szCs w:val="24"/>
              </w:rPr>
              <w:t>спользовал при этом все известные приемы, направленные на понимание прочитанного (смысловую догадку, анализ).</w:t>
            </w:r>
          </w:p>
        </w:tc>
      </w:tr>
      <w:tr w:rsidR="00F143FA" w:rsidRPr="00F143FA" w14:paraId="5E5DC59D" w14:textId="77777777" w:rsidTr="00F143FA">
        <w:tc>
          <w:tcPr>
            <w:tcW w:w="1134" w:type="dxa"/>
            <w:tcBorders>
              <w:top w:val="single" w:sz="2" w:space="0" w:color="auto"/>
              <w:left w:val="single" w:sz="2" w:space="0" w:color="auto"/>
              <w:bottom w:val="single" w:sz="2" w:space="0" w:color="auto"/>
              <w:right w:val="single" w:sz="2" w:space="0" w:color="auto"/>
            </w:tcBorders>
          </w:tcPr>
          <w:p w14:paraId="50BF3AFD" w14:textId="77777777" w:rsidR="00F143FA" w:rsidRPr="00F143FA" w:rsidRDefault="00F143FA" w:rsidP="0029215B">
            <w:pPr>
              <w:widowControl/>
              <w:autoSpaceDE/>
              <w:autoSpaceDN/>
              <w:jc w:val="center"/>
              <w:rPr>
                <w:rFonts w:eastAsiaTheme="minorHAnsi"/>
                <w:bCs/>
                <w:i/>
                <w:iCs/>
                <w:sz w:val="24"/>
                <w:szCs w:val="24"/>
                <w:shd w:val="clear" w:color="auto" w:fill="FFFFFF"/>
              </w:rPr>
            </w:pPr>
            <w:r w:rsidRPr="00F143FA">
              <w:rPr>
                <w:rFonts w:eastAsia="Calibri"/>
                <w:sz w:val="24"/>
                <w:szCs w:val="24"/>
              </w:rPr>
              <w:t>«4»</w:t>
            </w:r>
          </w:p>
        </w:tc>
        <w:tc>
          <w:tcPr>
            <w:tcW w:w="6453" w:type="dxa"/>
          </w:tcPr>
          <w:p w14:paraId="5346CE1B" w14:textId="77777777" w:rsidR="00F143FA" w:rsidRPr="00F143FA" w:rsidRDefault="00F143FA" w:rsidP="0029215B">
            <w:pPr>
              <w:widowControl/>
              <w:autoSpaceDE/>
              <w:autoSpaceDN/>
              <w:jc w:val="both"/>
              <w:rPr>
                <w:rFonts w:eastAsiaTheme="minorHAnsi"/>
                <w:bCs/>
                <w:i/>
                <w:iCs/>
                <w:sz w:val="24"/>
                <w:szCs w:val="24"/>
                <w:shd w:val="clear" w:color="auto" w:fill="FFFFFF"/>
              </w:rPr>
            </w:pPr>
            <w:r w:rsidRPr="00F143FA">
              <w:rPr>
                <w:rFonts w:eastAsia="Calibri"/>
                <w:sz w:val="24"/>
                <w:szCs w:val="24"/>
              </w:rPr>
              <w:t>Обучающийся</w:t>
            </w:r>
            <w:r w:rsidRPr="00F143FA">
              <w:rPr>
                <w:rFonts w:eastAsiaTheme="minorHAnsi"/>
                <w:sz w:val="24"/>
                <w:szCs w:val="24"/>
              </w:rPr>
              <w:t xml:space="preserve"> полностью понял текст, но многократно обращался к словарю.</w:t>
            </w:r>
          </w:p>
        </w:tc>
      </w:tr>
      <w:tr w:rsidR="00F143FA" w:rsidRPr="00F143FA" w14:paraId="111340D0" w14:textId="77777777" w:rsidTr="00F143FA">
        <w:trPr>
          <w:trHeight w:val="515"/>
        </w:trPr>
        <w:tc>
          <w:tcPr>
            <w:tcW w:w="1134" w:type="dxa"/>
            <w:tcBorders>
              <w:top w:val="single" w:sz="2" w:space="0" w:color="auto"/>
              <w:left w:val="single" w:sz="2" w:space="0" w:color="auto"/>
              <w:bottom w:val="single" w:sz="2" w:space="0" w:color="auto"/>
              <w:right w:val="single" w:sz="2" w:space="0" w:color="auto"/>
            </w:tcBorders>
          </w:tcPr>
          <w:p w14:paraId="4E72EFC7" w14:textId="77777777" w:rsidR="00F143FA" w:rsidRPr="00F143FA" w:rsidRDefault="00F143FA" w:rsidP="0029215B">
            <w:pPr>
              <w:widowControl/>
              <w:autoSpaceDE/>
              <w:autoSpaceDN/>
              <w:jc w:val="center"/>
              <w:rPr>
                <w:rFonts w:eastAsiaTheme="minorHAnsi"/>
                <w:bCs/>
                <w:i/>
                <w:iCs/>
                <w:sz w:val="24"/>
                <w:szCs w:val="24"/>
                <w:shd w:val="clear" w:color="auto" w:fill="FFFFFF"/>
              </w:rPr>
            </w:pPr>
            <w:r w:rsidRPr="00F143FA">
              <w:rPr>
                <w:rFonts w:eastAsia="Calibri"/>
                <w:sz w:val="24"/>
                <w:szCs w:val="24"/>
              </w:rPr>
              <w:t>«3»</w:t>
            </w:r>
          </w:p>
        </w:tc>
        <w:tc>
          <w:tcPr>
            <w:tcW w:w="6453" w:type="dxa"/>
          </w:tcPr>
          <w:p w14:paraId="2A6573AB" w14:textId="77777777" w:rsidR="00F143FA" w:rsidRPr="00F143FA" w:rsidRDefault="00F143FA" w:rsidP="0029215B">
            <w:pPr>
              <w:widowControl/>
              <w:autoSpaceDE/>
              <w:autoSpaceDN/>
              <w:jc w:val="both"/>
              <w:rPr>
                <w:rFonts w:eastAsiaTheme="minorHAnsi"/>
                <w:bCs/>
                <w:i/>
                <w:iCs/>
                <w:sz w:val="24"/>
                <w:szCs w:val="24"/>
                <w:shd w:val="clear" w:color="auto" w:fill="FFFFFF"/>
              </w:rPr>
            </w:pPr>
            <w:r w:rsidRPr="00F143FA">
              <w:rPr>
                <w:rFonts w:eastAsia="Calibri"/>
                <w:sz w:val="24"/>
                <w:szCs w:val="24"/>
              </w:rPr>
              <w:t>Обучающийся</w:t>
            </w:r>
            <w:r w:rsidRPr="00F143FA">
              <w:rPr>
                <w:rFonts w:eastAsiaTheme="minorHAnsi"/>
                <w:sz w:val="24"/>
                <w:szCs w:val="24"/>
              </w:rPr>
              <w:t xml:space="preserve"> понял текст не полностью, не владеет приемами его смысловой переработки.</w:t>
            </w:r>
          </w:p>
        </w:tc>
      </w:tr>
      <w:tr w:rsidR="00F143FA" w:rsidRPr="00F143FA" w14:paraId="42771000" w14:textId="77777777" w:rsidTr="00F143FA">
        <w:tc>
          <w:tcPr>
            <w:tcW w:w="1134" w:type="dxa"/>
            <w:tcBorders>
              <w:top w:val="single" w:sz="2" w:space="0" w:color="auto"/>
              <w:left w:val="single" w:sz="2" w:space="0" w:color="auto"/>
              <w:bottom w:val="single" w:sz="2" w:space="0" w:color="auto"/>
              <w:right w:val="single" w:sz="2" w:space="0" w:color="auto"/>
            </w:tcBorders>
          </w:tcPr>
          <w:p w14:paraId="2AAA2F4D" w14:textId="77777777" w:rsidR="00F143FA" w:rsidRPr="00F143FA" w:rsidRDefault="00F143FA" w:rsidP="0029215B">
            <w:pPr>
              <w:widowControl/>
              <w:autoSpaceDE/>
              <w:autoSpaceDN/>
              <w:jc w:val="center"/>
              <w:rPr>
                <w:rFonts w:eastAsiaTheme="minorHAnsi"/>
                <w:bCs/>
                <w:i/>
                <w:iCs/>
                <w:sz w:val="24"/>
                <w:szCs w:val="24"/>
                <w:shd w:val="clear" w:color="auto" w:fill="FFFFFF"/>
              </w:rPr>
            </w:pPr>
            <w:r w:rsidRPr="00F143FA">
              <w:rPr>
                <w:rFonts w:eastAsia="Calibri"/>
                <w:sz w:val="24"/>
                <w:szCs w:val="24"/>
              </w:rPr>
              <w:t>«2»</w:t>
            </w:r>
          </w:p>
        </w:tc>
        <w:tc>
          <w:tcPr>
            <w:tcW w:w="6453" w:type="dxa"/>
          </w:tcPr>
          <w:p w14:paraId="5DE5583D" w14:textId="77777777" w:rsidR="00F143FA" w:rsidRPr="00F143FA" w:rsidRDefault="00F143FA" w:rsidP="0029215B">
            <w:pPr>
              <w:widowControl/>
              <w:autoSpaceDE/>
              <w:autoSpaceDN/>
              <w:jc w:val="both"/>
              <w:rPr>
                <w:rFonts w:eastAsiaTheme="minorHAnsi"/>
                <w:bCs/>
                <w:i/>
                <w:iCs/>
                <w:sz w:val="24"/>
                <w:szCs w:val="24"/>
                <w:shd w:val="clear" w:color="auto" w:fill="FFFFFF"/>
              </w:rPr>
            </w:pPr>
            <w:r w:rsidRPr="00F143FA">
              <w:rPr>
                <w:rFonts w:eastAsiaTheme="minorHAnsi"/>
                <w:sz w:val="24"/>
                <w:szCs w:val="24"/>
              </w:rPr>
              <w:t xml:space="preserve">Текст </w:t>
            </w:r>
            <w:r w:rsidRPr="00F143FA">
              <w:rPr>
                <w:rFonts w:eastAsia="Calibri"/>
                <w:sz w:val="24"/>
                <w:szCs w:val="24"/>
              </w:rPr>
              <w:t>обучающимся</w:t>
            </w:r>
            <w:r w:rsidRPr="00F143FA">
              <w:rPr>
                <w:rFonts w:eastAsiaTheme="minorHAnsi"/>
                <w:sz w:val="24"/>
                <w:szCs w:val="24"/>
              </w:rPr>
              <w:t xml:space="preserve"> не понят, с трудом может найти незнакомые слова в словаре.</w:t>
            </w:r>
          </w:p>
        </w:tc>
      </w:tr>
    </w:tbl>
    <w:p w14:paraId="6CADA2CB" w14:textId="77777777" w:rsidR="00F143FA" w:rsidRPr="00F143FA" w:rsidRDefault="00F143FA" w:rsidP="0029215B">
      <w:pPr>
        <w:widowControl/>
        <w:autoSpaceDE/>
        <w:autoSpaceDN/>
        <w:ind w:firstLine="284"/>
        <w:jc w:val="center"/>
        <w:rPr>
          <w:rFonts w:eastAsiaTheme="minorHAnsi"/>
          <w:b/>
          <w:bCs/>
          <w:i/>
          <w:iCs/>
          <w:sz w:val="24"/>
          <w:szCs w:val="24"/>
          <w:shd w:val="clear" w:color="auto" w:fill="FFFFFF"/>
        </w:rPr>
      </w:pPr>
    </w:p>
    <w:p w14:paraId="5C4B3AEF" w14:textId="77777777" w:rsidR="00F143FA" w:rsidRPr="00F143FA" w:rsidRDefault="00F143FA" w:rsidP="0029215B">
      <w:pPr>
        <w:widowControl/>
        <w:autoSpaceDE/>
        <w:autoSpaceDN/>
        <w:ind w:firstLine="284"/>
        <w:jc w:val="both"/>
        <w:rPr>
          <w:rFonts w:eastAsiaTheme="minorHAnsi"/>
          <w:bCs/>
          <w:i/>
          <w:iCs/>
          <w:sz w:val="24"/>
          <w:szCs w:val="24"/>
          <w:shd w:val="clear" w:color="auto" w:fill="FFFFFF"/>
        </w:rPr>
      </w:pPr>
      <w:r w:rsidRPr="00F143FA">
        <w:rPr>
          <w:rFonts w:eastAsiaTheme="minorHAnsi"/>
          <w:b/>
          <w:bCs/>
          <w:i/>
          <w:sz w:val="24"/>
          <w:szCs w:val="24"/>
        </w:rPr>
        <w:t>Просмотровое чтение</w:t>
      </w:r>
      <w:r w:rsidRPr="00F143FA">
        <w:rPr>
          <w:rFonts w:eastAsiaTheme="minorHAnsi"/>
          <w:bCs/>
          <w:sz w:val="24"/>
          <w:szCs w:val="24"/>
        </w:rPr>
        <w:t xml:space="preserve"> – </w:t>
      </w:r>
      <w:r w:rsidRPr="00F143FA">
        <w:rPr>
          <w:rFonts w:eastAsiaTheme="minorHAnsi"/>
          <w:sz w:val="24"/>
          <w:szCs w:val="24"/>
          <w:shd w:val="clear" w:color="auto" w:fill="FFFFFF"/>
        </w:rPr>
        <w:t>поисковое чтение, имеющее целью определить целесообразность предстоящей работы; ознакомление с содержанием текста.</w:t>
      </w:r>
    </w:p>
    <w:p w14:paraId="4D20BFF6" w14:textId="77777777" w:rsidR="00F143FA" w:rsidRPr="00F143FA" w:rsidRDefault="00F143FA" w:rsidP="0029215B">
      <w:pPr>
        <w:widowControl/>
        <w:autoSpaceDE/>
        <w:autoSpaceDN/>
        <w:ind w:firstLine="284"/>
        <w:jc w:val="right"/>
        <w:rPr>
          <w:rFonts w:eastAsiaTheme="minorHAnsi"/>
          <w:sz w:val="24"/>
          <w:szCs w:val="24"/>
        </w:rPr>
      </w:pPr>
    </w:p>
    <w:p w14:paraId="7C7111BC" w14:textId="77777777" w:rsidR="00F143FA" w:rsidRPr="00F143FA" w:rsidRDefault="00F143FA" w:rsidP="0029215B">
      <w:pPr>
        <w:widowControl/>
        <w:autoSpaceDE/>
        <w:autoSpaceDN/>
        <w:ind w:firstLine="284"/>
        <w:jc w:val="right"/>
        <w:rPr>
          <w:rFonts w:eastAsiaTheme="minorHAnsi"/>
          <w:sz w:val="24"/>
          <w:szCs w:val="24"/>
        </w:rPr>
      </w:pPr>
      <w:r w:rsidRPr="00F143FA">
        <w:rPr>
          <w:rFonts w:eastAsiaTheme="minorHAnsi"/>
          <w:sz w:val="24"/>
          <w:szCs w:val="24"/>
        </w:rPr>
        <w:t>Таблица № 5</w:t>
      </w:r>
    </w:p>
    <w:p w14:paraId="18C2638B" w14:textId="77777777" w:rsidR="00F143FA" w:rsidRPr="00F143FA" w:rsidRDefault="00F143FA" w:rsidP="0029215B">
      <w:pPr>
        <w:widowControl/>
        <w:autoSpaceDE/>
        <w:autoSpaceDN/>
        <w:jc w:val="center"/>
        <w:rPr>
          <w:rFonts w:eastAsiaTheme="minorHAnsi"/>
          <w:bCs/>
          <w:i/>
          <w:iCs/>
          <w:sz w:val="24"/>
          <w:szCs w:val="24"/>
          <w:shd w:val="clear" w:color="auto" w:fill="FFFFFF"/>
        </w:rPr>
      </w:pPr>
      <w:r w:rsidRPr="00F143FA">
        <w:rPr>
          <w:rFonts w:eastAsiaTheme="minorHAnsi"/>
          <w:bCs/>
          <w:i/>
          <w:iCs/>
          <w:sz w:val="24"/>
          <w:szCs w:val="24"/>
          <w:shd w:val="clear" w:color="auto" w:fill="FFFFFF"/>
        </w:rPr>
        <w:t>Критерии оценивания просмотрового чтения</w:t>
      </w:r>
    </w:p>
    <w:p w14:paraId="747183EA" w14:textId="77777777" w:rsidR="00F143FA" w:rsidRPr="00F143FA" w:rsidRDefault="00F143FA" w:rsidP="0029215B">
      <w:pPr>
        <w:widowControl/>
        <w:autoSpaceDE/>
        <w:autoSpaceDN/>
        <w:jc w:val="both"/>
        <w:rPr>
          <w:rFonts w:eastAsia="Calibri"/>
          <w:b/>
          <w:i/>
          <w:sz w:val="24"/>
          <w:szCs w:val="24"/>
        </w:rPr>
      </w:pPr>
    </w:p>
    <w:tbl>
      <w:tblPr>
        <w:tblStyle w:val="51"/>
        <w:tblW w:w="7938" w:type="dxa"/>
        <w:tblInd w:w="816" w:type="dxa"/>
        <w:tblLook w:val="04A0" w:firstRow="1" w:lastRow="0" w:firstColumn="1" w:lastColumn="0" w:noHBand="0" w:noVBand="1"/>
      </w:tblPr>
      <w:tblGrid>
        <w:gridCol w:w="1485"/>
        <w:gridCol w:w="6453"/>
      </w:tblGrid>
      <w:tr w:rsidR="00F143FA" w:rsidRPr="00F143FA" w14:paraId="747EEBD8" w14:textId="77777777" w:rsidTr="00F143FA">
        <w:tc>
          <w:tcPr>
            <w:tcW w:w="1134" w:type="dxa"/>
            <w:tcBorders>
              <w:bottom w:val="single" w:sz="2" w:space="0" w:color="auto"/>
            </w:tcBorders>
          </w:tcPr>
          <w:p w14:paraId="41DE9F98" w14:textId="77777777" w:rsidR="00F143FA" w:rsidRPr="00F143FA" w:rsidRDefault="00F143FA" w:rsidP="0029215B">
            <w:pPr>
              <w:widowControl/>
              <w:autoSpaceDE/>
              <w:autoSpaceDN/>
              <w:jc w:val="center"/>
              <w:rPr>
                <w:rFonts w:eastAsia="Calibri"/>
                <w:b/>
                <w:i/>
                <w:sz w:val="24"/>
                <w:szCs w:val="24"/>
              </w:rPr>
            </w:pPr>
            <w:r w:rsidRPr="00F143FA">
              <w:rPr>
                <w:rFonts w:eastAsia="Calibri"/>
                <w:sz w:val="24"/>
                <w:szCs w:val="24"/>
              </w:rPr>
              <w:t>Оценка</w:t>
            </w:r>
          </w:p>
        </w:tc>
        <w:tc>
          <w:tcPr>
            <w:tcW w:w="4927" w:type="dxa"/>
            <w:tcBorders>
              <w:bottom w:val="single" w:sz="2" w:space="0" w:color="auto"/>
            </w:tcBorders>
          </w:tcPr>
          <w:p w14:paraId="149D602A" w14:textId="77777777" w:rsidR="00F143FA" w:rsidRPr="00F143FA" w:rsidRDefault="00F143FA" w:rsidP="0029215B">
            <w:pPr>
              <w:widowControl/>
              <w:autoSpaceDE/>
              <w:autoSpaceDN/>
              <w:jc w:val="center"/>
              <w:rPr>
                <w:rFonts w:eastAsia="Calibri"/>
                <w:b/>
                <w:i/>
                <w:sz w:val="24"/>
                <w:szCs w:val="24"/>
              </w:rPr>
            </w:pPr>
            <w:r w:rsidRPr="00F143FA">
              <w:rPr>
                <w:rFonts w:eastAsia="Calibri"/>
                <w:sz w:val="24"/>
                <w:szCs w:val="24"/>
              </w:rPr>
              <w:t>Критерии</w:t>
            </w:r>
          </w:p>
        </w:tc>
      </w:tr>
      <w:tr w:rsidR="00F143FA" w:rsidRPr="00F143FA" w14:paraId="60CC28A0" w14:textId="77777777" w:rsidTr="00F143FA">
        <w:tc>
          <w:tcPr>
            <w:tcW w:w="1134" w:type="dxa"/>
            <w:tcBorders>
              <w:top w:val="single" w:sz="2" w:space="0" w:color="auto"/>
              <w:left w:val="single" w:sz="2" w:space="0" w:color="auto"/>
              <w:bottom w:val="single" w:sz="2" w:space="0" w:color="auto"/>
              <w:right w:val="single" w:sz="2" w:space="0" w:color="auto"/>
            </w:tcBorders>
          </w:tcPr>
          <w:p w14:paraId="442AAD56" w14:textId="77777777" w:rsidR="00F143FA" w:rsidRPr="00F143FA" w:rsidRDefault="00F143FA" w:rsidP="0029215B">
            <w:pPr>
              <w:widowControl/>
              <w:autoSpaceDE/>
              <w:autoSpaceDN/>
              <w:jc w:val="center"/>
              <w:rPr>
                <w:rFonts w:eastAsia="Calibri"/>
                <w:b/>
                <w:i/>
                <w:sz w:val="24"/>
                <w:szCs w:val="24"/>
              </w:rPr>
            </w:pPr>
            <w:r w:rsidRPr="00F143FA">
              <w:rPr>
                <w:rFonts w:eastAsia="Calibri"/>
                <w:sz w:val="24"/>
                <w:szCs w:val="24"/>
              </w:rPr>
              <w:t>«5»</w:t>
            </w:r>
          </w:p>
        </w:tc>
        <w:tc>
          <w:tcPr>
            <w:tcW w:w="4927" w:type="dxa"/>
          </w:tcPr>
          <w:p w14:paraId="34489D6D" w14:textId="77777777" w:rsidR="00F143FA" w:rsidRPr="00F143FA" w:rsidRDefault="00F143FA" w:rsidP="0029215B">
            <w:pPr>
              <w:widowControl/>
              <w:autoSpaceDE/>
              <w:autoSpaceDN/>
              <w:jc w:val="both"/>
              <w:rPr>
                <w:rFonts w:eastAsia="Calibri"/>
                <w:b/>
                <w:i/>
                <w:sz w:val="24"/>
                <w:szCs w:val="24"/>
              </w:rPr>
            </w:pPr>
            <w:r w:rsidRPr="00F143FA">
              <w:rPr>
                <w:rFonts w:eastAsia="Calibri"/>
                <w:sz w:val="24"/>
                <w:szCs w:val="24"/>
              </w:rPr>
              <w:t>Обучающийся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tc>
      </w:tr>
      <w:tr w:rsidR="00F143FA" w:rsidRPr="00F143FA" w14:paraId="52ABBB01" w14:textId="77777777" w:rsidTr="00F143FA">
        <w:tc>
          <w:tcPr>
            <w:tcW w:w="1134" w:type="dxa"/>
            <w:tcBorders>
              <w:top w:val="single" w:sz="2" w:space="0" w:color="auto"/>
              <w:left w:val="single" w:sz="2" w:space="0" w:color="auto"/>
              <w:bottom w:val="single" w:sz="2" w:space="0" w:color="auto"/>
              <w:right w:val="single" w:sz="2" w:space="0" w:color="auto"/>
            </w:tcBorders>
          </w:tcPr>
          <w:p w14:paraId="133F6DA6" w14:textId="77777777" w:rsidR="00F143FA" w:rsidRPr="00F143FA" w:rsidRDefault="00F143FA" w:rsidP="0029215B">
            <w:pPr>
              <w:widowControl/>
              <w:autoSpaceDE/>
              <w:autoSpaceDN/>
              <w:jc w:val="center"/>
              <w:rPr>
                <w:rFonts w:eastAsia="Calibri"/>
                <w:b/>
                <w:i/>
                <w:sz w:val="24"/>
                <w:szCs w:val="24"/>
              </w:rPr>
            </w:pPr>
            <w:r w:rsidRPr="00F143FA">
              <w:rPr>
                <w:rFonts w:eastAsia="Calibri"/>
                <w:sz w:val="24"/>
                <w:szCs w:val="24"/>
              </w:rPr>
              <w:t>«4»</w:t>
            </w:r>
          </w:p>
        </w:tc>
        <w:tc>
          <w:tcPr>
            <w:tcW w:w="4927" w:type="dxa"/>
          </w:tcPr>
          <w:p w14:paraId="035E45E3" w14:textId="77777777" w:rsidR="00F143FA" w:rsidRPr="00F143FA" w:rsidRDefault="00F143FA" w:rsidP="0029215B">
            <w:pPr>
              <w:widowControl/>
              <w:autoSpaceDE/>
              <w:autoSpaceDN/>
              <w:jc w:val="both"/>
              <w:rPr>
                <w:rFonts w:eastAsia="Calibri"/>
                <w:b/>
                <w:i/>
                <w:sz w:val="24"/>
                <w:szCs w:val="24"/>
              </w:rPr>
            </w:pPr>
            <w:r w:rsidRPr="00F143FA">
              <w:rPr>
                <w:rFonts w:eastAsia="Calibri"/>
                <w:sz w:val="24"/>
                <w:szCs w:val="24"/>
              </w:rPr>
              <w:t xml:space="preserve">Обучающийся находит только примерно </w:t>
            </w:r>
            <w:r w:rsidRPr="00F143FA">
              <w:rPr>
                <w:rFonts w:eastAsia="Calibri"/>
                <w:sz w:val="24"/>
                <w:szCs w:val="24"/>
                <w:vertAlign w:val="superscript"/>
              </w:rPr>
              <w:t>2</w:t>
            </w:r>
            <w:r w:rsidRPr="00F143FA">
              <w:rPr>
                <w:rFonts w:eastAsia="Calibri"/>
                <w:sz w:val="24"/>
                <w:szCs w:val="24"/>
              </w:rPr>
              <w:t>/</w:t>
            </w:r>
            <w:r w:rsidRPr="00F143FA">
              <w:rPr>
                <w:rFonts w:eastAsia="Calibri"/>
                <w:sz w:val="24"/>
                <w:szCs w:val="24"/>
                <w:vertAlign w:val="subscript"/>
              </w:rPr>
              <w:t>3</w:t>
            </w:r>
            <w:r w:rsidRPr="00F143FA">
              <w:rPr>
                <w:rFonts w:eastAsia="Calibri"/>
                <w:sz w:val="24"/>
                <w:szCs w:val="24"/>
              </w:rPr>
              <w:t xml:space="preserve"> заданной информации при достаточно быстром просмотре текста.</w:t>
            </w:r>
          </w:p>
        </w:tc>
      </w:tr>
      <w:tr w:rsidR="00F143FA" w:rsidRPr="00F143FA" w14:paraId="2DB52A98" w14:textId="77777777" w:rsidTr="00F143FA">
        <w:tc>
          <w:tcPr>
            <w:tcW w:w="1134" w:type="dxa"/>
            <w:tcBorders>
              <w:top w:val="single" w:sz="2" w:space="0" w:color="auto"/>
              <w:left w:val="single" w:sz="2" w:space="0" w:color="auto"/>
              <w:bottom w:val="single" w:sz="2" w:space="0" w:color="auto"/>
              <w:right w:val="single" w:sz="2" w:space="0" w:color="auto"/>
            </w:tcBorders>
          </w:tcPr>
          <w:p w14:paraId="2131EF48" w14:textId="77777777" w:rsidR="00F143FA" w:rsidRPr="00F143FA" w:rsidRDefault="00F143FA" w:rsidP="0029215B">
            <w:pPr>
              <w:widowControl/>
              <w:autoSpaceDE/>
              <w:autoSpaceDN/>
              <w:jc w:val="center"/>
              <w:rPr>
                <w:rFonts w:eastAsia="Calibri"/>
                <w:b/>
                <w:i/>
                <w:sz w:val="24"/>
                <w:szCs w:val="24"/>
              </w:rPr>
            </w:pPr>
            <w:r w:rsidRPr="00F143FA">
              <w:rPr>
                <w:rFonts w:eastAsia="Calibri"/>
                <w:sz w:val="24"/>
                <w:szCs w:val="24"/>
              </w:rPr>
              <w:t>«3»</w:t>
            </w:r>
          </w:p>
        </w:tc>
        <w:tc>
          <w:tcPr>
            <w:tcW w:w="4927" w:type="dxa"/>
          </w:tcPr>
          <w:p w14:paraId="13B54F70" w14:textId="77777777" w:rsidR="00F143FA" w:rsidRPr="00F143FA" w:rsidRDefault="00F143FA" w:rsidP="0029215B">
            <w:pPr>
              <w:widowControl/>
              <w:autoSpaceDE/>
              <w:autoSpaceDN/>
              <w:jc w:val="both"/>
              <w:rPr>
                <w:rFonts w:eastAsia="Calibri"/>
                <w:b/>
                <w:i/>
                <w:sz w:val="24"/>
                <w:szCs w:val="24"/>
              </w:rPr>
            </w:pPr>
            <w:r w:rsidRPr="00F143FA">
              <w:rPr>
                <w:rFonts w:eastAsia="Calibri"/>
                <w:sz w:val="24"/>
                <w:szCs w:val="24"/>
              </w:rPr>
              <w:t xml:space="preserve">Обучающийся находит в данном тексте (или данных текстах) примерно </w:t>
            </w:r>
            <w:r w:rsidRPr="00F143FA">
              <w:rPr>
                <w:rFonts w:eastAsia="Calibri"/>
                <w:sz w:val="24"/>
                <w:szCs w:val="24"/>
                <w:vertAlign w:val="superscript"/>
              </w:rPr>
              <w:t>1</w:t>
            </w:r>
            <w:r w:rsidRPr="00F143FA">
              <w:rPr>
                <w:rFonts w:eastAsia="Calibri"/>
                <w:sz w:val="24"/>
                <w:szCs w:val="24"/>
              </w:rPr>
              <w:t>/</w:t>
            </w:r>
            <w:r w:rsidRPr="00F143FA">
              <w:rPr>
                <w:rFonts w:eastAsia="Calibri"/>
                <w:sz w:val="24"/>
                <w:szCs w:val="24"/>
                <w:vertAlign w:val="subscript"/>
              </w:rPr>
              <w:t>3</w:t>
            </w:r>
            <w:r w:rsidRPr="00F143FA">
              <w:rPr>
                <w:rFonts w:eastAsia="Calibri"/>
                <w:sz w:val="24"/>
                <w:szCs w:val="24"/>
              </w:rPr>
              <w:t xml:space="preserve"> заданной информации.</w:t>
            </w:r>
          </w:p>
        </w:tc>
      </w:tr>
      <w:tr w:rsidR="00F143FA" w:rsidRPr="00F143FA" w14:paraId="55FEDB0D" w14:textId="77777777" w:rsidTr="00F143FA">
        <w:tc>
          <w:tcPr>
            <w:tcW w:w="1134" w:type="dxa"/>
            <w:tcBorders>
              <w:top w:val="single" w:sz="2" w:space="0" w:color="auto"/>
              <w:left w:val="single" w:sz="2" w:space="0" w:color="auto"/>
              <w:bottom w:val="single" w:sz="2" w:space="0" w:color="auto"/>
              <w:right w:val="single" w:sz="2" w:space="0" w:color="auto"/>
            </w:tcBorders>
          </w:tcPr>
          <w:p w14:paraId="1A2FD7D2" w14:textId="77777777" w:rsidR="00F143FA" w:rsidRPr="00F143FA" w:rsidRDefault="00F143FA" w:rsidP="0029215B">
            <w:pPr>
              <w:widowControl/>
              <w:autoSpaceDE/>
              <w:autoSpaceDN/>
              <w:jc w:val="center"/>
              <w:rPr>
                <w:rFonts w:eastAsia="Calibri"/>
                <w:b/>
                <w:i/>
                <w:sz w:val="24"/>
                <w:szCs w:val="24"/>
              </w:rPr>
            </w:pPr>
            <w:r w:rsidRPr="00F143FA">
              <w:rPr>
                <w:rFonts w:eastAsia="Calibri"/>
                <w:sz w:val="24"/>
                <w:szCs w:val="24"/>
              </w:rPr>
              <w:t>«2»</w:t>
            </w:r>
          </w:p>
        </w:tc>
        <w:tc>
          <w:tcPr>
            <w:tcW w:w="4927" w:type="dxa"/>
          </w:tcPr>
          <w:p w14:paraId="38775B85" w14:textId="77777777" w:rsidR="00F143FA" w:rsidRPr="00F143FA" w:rsidRDefault="00F143FA" w:rsidP="0029215B">
            <w:pPr>
              <w:widowControl/>
              <w:autoSpaceDE/>
              <w:autoSpaceDN/>
              <w:jc w:val="both"/>
              <w:rPr>
                <w:rFonts w:eastAsia="Calibri"/>
                <w:b/>
                <w:i/>
                <w:sz w:val="24"/>
                <w:szCs w:val="24"/>
              </w:rPr>
            </w:pPr>
            <w:r w:rsidRPr="00F143FA">
              <w:rPr>
                <w:rFonts w:eastAsia="Calibri"/>
                <w:sz w:val="24"/>
                <w:szCs w:val="24"/>
              </w:rPr>
              <w:t>Обучающийся практически не ориентируется в тексте.</w:t>
            </w:r>
          </w:p>
        </w:tc>
      </w:tr>
    </w:tbl>
    <w:p w14:paraId="2D26647B" w14:textId="77777777" w:rsidR="00F143FA" w:rsidRPr="00F143FA" w:rsidRDefault="00F143FA" w:rsidP="0029215B">
      <w:pPr>
        <w:widowControl/>
        <w:autoSpaceDE/>
        <w:autoSpaceDN/>
        <w:jc w:val="both"/>
        <w:rPr>
          <w:rFonts w:eastAsia="Calibri"/>
          <w:b/>
          <w:i/>
          <w:sz w:val="24"/>
          <w:szCs w:val="24"/>
        </w:rPr>
      </w:pPr>
    </w:p>
    <w:p w14:paraId="34E98598" w14:textId="77777777" w:rsidR="00F143FA" w:rsidRPr="00F143FA" w:rsidRDefault="00F143FA" w:rsidP="0029215B">
      <w:pPr>
        <w:widowControl/>
        <w:autoSpaceDE/>
        <w:autoSpaceDN/>
        <w:ind w:firstLine="284"/>
        <w:jc w:val="both"/>
        <w:rPr>
          <w:rFonts w:eastAsiaTheme="minorHAnsi"/>
          <w:b/>
          <w:sz w:val="24"/>
          <w:szCs w:val="24"/>
        </w:rPr>
      </w:pPr>
      <w:r w:rsidRPr="00F143FA">
        <w:rPr>
          <w:rFonts w:eastAsiaTheme="minorHAnsi"/>
          <w:b/>
          <w:sz w:val="24"/>
          <w:szCs w:val="24"/>
        </w:rPr>
        <w:t>в) пересказ на иностранном языке</w:t>
      </w:r>
    </w:p>
    <w:p w14:paraId="7DB6F9EC"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Для пересказа близко к тексту подбирается небольшой по объему художественный текст-рассказ, читаемый учителем непосредственно перед проверкой уровня умений монологической речи: во 2 классе – дважды, а в 3–4 классах – один раз.</w:t>
      </w:r>
    </w:p>
    <w:p w14:paraId="6F9ECD8A" w14:textId="77777777" w:rsidR="00F143FA" w:rsidRPr="00F143FA" w:rsidRDefault="00F143FA" w:rsidP="0029215B">
      <w:pPr>
        <w:widowControl/>
        <w:autoSpaceDE/>
        <w:autoSpaceDN/>
        <w:ind w:firstLine="284"/>
        <w:jc w:val="right"/>
        <w:rPr>
          <w:rFonts w:eastAsiaTheme="minorHAnsi"/>
          <w:sz w:val="24"/>
          <w:szCs w:val="24"/>
        </w:rPr>
      </w:pPr>
    </w:p>
    <w:p w14:paraId="48887321" w14:textId="77777777" w:rsidR="00F143FA" w:rsidRPr="00F143FA" w:rsidRDefault="00F143FA" w:rsidP="0029215B">
      <w:pPr>
        <w:widowControl/>
        <w:autoSpaceDE/>
        <w:autoSpaceDN/>
        <w:ind w:firstLine="284"/>
        <w:jc w:val="right"/>
        <w:rPr>
          <w:rFonts w:eastAsiaTheme="minorHAnsi"/>
          <w:sz w:val="24"/>
          <w:szCs w:val="24"/>
        </w:rPr>
      </w:pPr>
      <w:r w:rsidRPr="00F143FA">
        <w:rPr>
          <w:rFonts w:eastAsiaTheme="minorHAnsi"/>
          <w:sz w:val="24"/>
          <w:szCs w:val="24"/>
        </w:rPr>
        <w:lastRenderedPageBreak/>
        <w:t>Таблица № 6</w:t>
      </w:r>
    </w:p>
    <w:p w14:paraId="12333C2A" w14:textId="2AC8B692" w:rsidR="00F143FA" w:rsidRPr="00F143FA" w:rsidRDefault="00F143FA" w:rsidP="0029215B">
      <w:pPr>
        <w:widowControl/>
        <w:autoSpaceDE/>
        <w:autoSpaceDN/>
        <w:jc w:val="center"/>
        <w:rPr>
          <w:rFonts w:eastAsiaTheme="minorHAnsi"/>
          <w:sz w:val="24"/>
          <w:szCs w:val="24"/>
        </w:rPr>
      </w:pPr>
      <w:r w:rsidRPr="00F143FA">
        <w:rPr>
          <w:rFonts w:eastAsiaTheme="minorHAnsi"/>
          <w:sz w:val="24"/>
          <w:szCs w:val="24"/>
        </w:rPr>
        <w:t>Объем текста</w:t>
      </w:r>
    </w:p>
    <w:tbl>
      <w:tblPr>
        <w:tblStyle w:val="51"/>
        <w:tblW w:w="0" w:type="auto"/>
        <w:jc w:val="center"/>
        <w:tblLook w:val="04A0" w:firstRow="1" w:lastRow="0" w:firstColumn="1" w:lastColumn="0" w:noHBand="0" w:noVBand="1"/>
      </w:tblPr>
      <w:tblGrid>
        <w:gridCol w:w="1488"/>
        <w:gridCol w:w="3190"/>
      </w:tblGrid>
      <w:tr w:rsidR="00F143FA" w:rsidRPr="00F143FA" w14:paraId="1421EBB2" w14:textId="77777777" w:rsidTr="00F143FA">
        <w:trPr>
          <w:trHeight w:val="284"/>
          <w:jc w:val="center"/>
        </w:trPr>
        <w:tc>
          <w:tcPr>
            <w:tcW w:w="1488" w:type="dxa"/>
            <w:vAlign w:val="center"/>
          </w:tcPr>
          <w:p w14:paraId="5297D380" w14:textId="77777777" w:rsidR="00F143FA" w:rsidRPr="00F143FA" w:rsidRDefault="00F143FA" w:rsidP="0029215B">
            <w:pPr>
              <w:widowControl/>
              <w:tabs>
                <w:tab w:val="left" w:pos="4544"/>
              </w:tabs>
              <w:autoSpaceDE/>
              <w:autoSpaceDN/>
              <w:jc w:val="center"/>
              <w:rPr>
                <w:rFonts w:eastAsiaTheme="minorHAnsi"/>
                <w:b/>
                <w:sz w:val="24"/>
                <w:szCs w:val="24"/>
              </w:rPr>
            </w:pPr>
            <w:r w:rsidRPr="00F143FA">
              <w:rPr>
                <w:rFonts w:eastAsiaTheme="minorHAnsi"/>
                <w:b/>
                <w:sz w:val="24"/>
                <w:szCs w:val="24"/>
              </w:rPr>
              <w:t>Класс</w:t>
            </w:r>
          </w:p>
        </w:tc>
        <w:tc>
          <w:tcPr>
            <w:tcW w:w="3190" w:type="dxa"/>
            <w:vAlign w:val="center"/>
          </w:tcPr>
          <w:p w14:paraId="2599B0D7" w14:textId="77777777" w:rsidR="00F143FA" w:rsidRPr="00F143FA" w:rsidRDefault="00F143FA" w:rsidP="0029215B">
            <w:pPr>
              <w:widowControl/>
              <w:tabs>
                <w:tab w:val="left" w:pos="4544"/>
              </w:tabs>
              <w:autoSpaceDE/>
              <w:autoSpaceDN/>
              <w:jc w:val="center"/>
              <w:rPr>
                <w:rFonts w:eastAsiaTheme="minorHAnsi"/>
                <w:b/>
                <w:sz w:val="24"/>
                <w:szCs w:val="24"/>
              </w:rPr>
            </w:pPr>
            <w:r w:rsidRPr="00F143FA">
              <w:rPr>
                <w:rFonts w:eastAsiaTheme="minorHAnsi"/>
                <w:b/>
                <w:sz w:val="24"/>
                <w:szCs w:val="24"/>
              </w:rPr>
              <w:t>Количество слов</w:t>
            </w:r>
          </w:p>
        </w:tc>
      </w:tr>
      <w:tr w:rsidR="00F143FA" w:rsidRPr="00F143FA" w14:paraId="6B49491A" w14:textId="77777777" w:rsidTr="00F143FA">
        <w:trPr>
          <w:trHeight w:val="284"/>
          <w:jc w:val="center"/>
        </w:trPr>
        <w:tc>
          <w:tcPr>
            <w:tcW w:w="1488" w:type="dxa"/>
            <w:vAlign w:val="center"/>
          </w:tcPr>
          <w:p w14:paraId="745BB8FE" w14:textId="77777777" w:rsidR="00F143FA" w:rsidRPr="00F143FA" w:rsidRDefault="00F143FA" w:rsidP="0029215B">
            <w:pPr>
              <w:widowControl/>
              <w:tabs>
                <w:tab w:val="left" w:pos="4544"/>
              </w:tabs>
              <w:autoSpaceDE/>
              <w:autoSpaceDN/>
              <w:jc w:val="center"/>
              <w:rPr>
                <w:rFonts w:eastAsiaTheme="minorHAnsi"/>
                <w:sz w:val="24"/>
                <w:szCs w:val="24"/>
              </w:rPr>
            </w:pPr>
            <w:r w:rsidRPr="00F143FA">
              <w:rPr>
                <w:rFonts w:eastAsiaTheme="minorHAnsi"/>
                <w:sz w:val="24"/>
                <w:szCs w:val="24"/>
              </w:rPr>
              <w:t>2</w:t>
            </w:r>
          </w:p>
        </w:tc>
        <w:tc>
          <w:tcPr>
            <w:tcW w:w="3190" w:type="dxa"/>
            <w:vAlign w:val="center"/>
          </w:tcPr>
          <w:p w14:paraId="7DD4E45A" w14:textId="77777777" w:rsidR="00F143FA" w:rsidRPr="00F143FA" w:rsidRDefault="00F143FA" w:rsidP="0029215B">
            <w:pPr>
              <w:widowControl/>
              <w:tabs>
                <w:tab w:val="left" w:pos="4544"/>
              </w:tabs>
              <w:autoSpaceDE/>
              <w:autoSpaceDN/>
              <w:jc w:val="center"/>
              <w:rPr>
                <w:rFonts w:eastAsiaTheme="minorHAnsi"/>
                <w:sz w:val="24"/>
                <w:szCs w:val="24"/>
              </w:rPr>
            </w:pPr>
            <w:r w:rsidRPr="00F143FA">
              <w:rPr>
                <w:rFonts w:eastAsiaTheme="minorHAnsi"/>
                <w:sz w:val="24"/>
                <w:szCs w:val="24"/>
              </w:rPr>
              <w:t>55–60</w:t>
            </w:r>
          </w:p>
        </w:tc>
      </w:tr>
      <w:tr w:rsidR="00F143FA" w:rsidRPr="00F143FA" w14:paraId="42AA34D7" w14:textId="77777777" w:rsidTr="00F143FA">
        <w:trPr>
          <w:trHeight w:val="284"/>
          <w:jc w:val="center"/>
        </w:trPr>
        <w:tc>
          <w:tcPr>
            <w:tcW w:w="1488" w:type="dxa"/>
            <w:vAlign w:val="center"/>
          </w:tcPr>
          <w:p w14:paraId="758666C0" w14:textId="77777777" w:rsidR="00F143FA" w:rsidRPr="00F143FA" w:rsidRDefault="00F143FA" w:rsidP="0029215B">
            <w:pPr>
              <w:widowControl/>
              <w:tabs>
                <w:tab w:val="left" w:pos="4544"/>
              </w:tabs>
              <w:autoSpaceDE/>
              <w:autoSpaceDN/>
              <w:jc w:val="center"/>
              <w:rPr>
                <w:rFonts w:eastAsiaTheme="minorHAnsi"/>
                <w:sz w:val="24"/>
                <w:szCs w:val="24"/>
              </w:rPr>
            </w:pPr>
            <w:r w:rsidRPr="00F143FA">
              <w:rPr>
                <w:rFonts w:eastAsiaTheme="minorHAnsi"/>
                <w:sz w:val="24"/>
                <w:szCs w:val="24"/>
              </w:rPr>
              <w:t>3</w:t>
            </w:r>
          </w:p>
        </w:tc>
        <w:tc>
          <w:tcPr>
            <w:tcW w:w="3190" w:type="dxa"/>
            <w:vAlign w:val="center"/>
          </w:tcPr>
          <w:p w14:paraId="4020BAC7" w14:textId="77777777" w:rsidR="00F143FA" w:rsidRPr="00F143FA" w:rsidRDefault="00F143FA" w:rsidP="0029215B">
            <w:pPr>
              <w:widowControl/>
              <w:tabs>
                <w:tab w:val="left" w:pos="4544"/>
              </w:tabs>
              <w:autoSpaceDE/>
              <w:autoSpaceDN/>
              <w:jc w:val="center"/>
              <w:rPr>
                <w:rFonts w:eastAsiaTheme="minorHAnsi"/>
                <w:sz w:val="24"/>
                <w:szCs w:val="24"/>
              </w:rPr>
            </w:pPr>
            <w:r w:rsidRPr="00F143FA">
              <w:rPr>
                <w:rFonts w:eastAsiaTheme="minorHAnsi"/>
                <w:sz w:val="24"/>
                <w:szCs w:val="24"/>
              </w:rPr>
              <w:t>60–65</w:t>
            </w:r>
          </w:p>
        </w:tc>
      </w:tr>
      <w:tr w:rsidR="00F143FA" w:rsidRPr="00F143FA" w14:paraId="591A291F" w14:textId="77777777" w:rsidTr="00F143FA">
        <w:trPr>
          <w:trHeight w:val="284"/>
          <w:jc w:val="center"/>
        </w:trPr>
        <w:tc>
          <w:tcPr>
            <w:tcW w:w="1488" w:type="dxa"/>
            <w:vAlign w:val="center"/>
          </w:tcPr>
          <w:p w14:paraId="16BA0010" w14:textId="77777777" w:rsidR="00F143FA" w:rsidRPr="00F143FA" w:rsidRDefault="00F143FA" w:rsidP="0029215B">
            <w:pPr>
              <w:widowControl/>
              <w:tabs>
                <w:tab w:val="left" w:pos="4544"/>
              </w:tabs>
              <w:autoSpaceDE/>
              <w:autoSpaceDN/>
              <w:jc w:val="center"/>
              <w:rPr>
                <w:rFonts w:eastAsiaTheme="minorHAnsi"/>
                <w:bCs/>
                <w:sz w:val="24"/>
                <w:szCs w:val="24"/>
              </w:rPr>
            </w:pPr>
            <w:r w:rsidRPr="00F143FA">
              <w:rPr>
                <w:rFonts w:eastAsiaTheme="minorHAnsi"/>
                <w:bCs/>
                <w:sz w:val="24"/>
                <w:szCs w:val="24"/>
              </w:rPr>
              <w:t>4</w:t>
            </w:r>
          </w:p>
        </w:tc>
        <w:tc>
          <w:tcPr>
            <w:tcW w:w="3190" w:type="dxa"/>
            <w:vAlign w:val="center"/>
          </w:tcPr>
          <w:p w14:paraId="78A12520" w14:textId="77777777" w:rsidR="00F143FA" w:rsidRPr="00F143FA" w:rsidRDefault="00F143FA" w:rsidP="0029215B">
            <w:pPr>
              <w:widowControl/>
              <w:tabs>
                <w:tab w:val="left" w:pos="4544"/>
              </w:tabs>
              <w:autoSpaceDE/>
              <w:autoSpaceDN/>
              <w:jc w:val="center"/>
              <w:rPr>
                <w:rFonts w:eastAsiaTheme="minorHAnsi"/>
                <w:bCs/>
                <w:sz w:val="24"/>
                <w:szCs w:val="24"/>
              </w:rPr>
            </w:pPr>
            <w:r w:rsidRPr="00F143FA">
              <w:rPr>
                <w:rFonts w:eastAsiaTheme="minorHAnsi"/>
                <w:bCs/>
                <w:sz w:val="24"/>
                <w:szCs w:val="24"/>
              </w:rPr>
              <w:t>75–80</w:t>
            </w:r>
          </w:p>
        </w:tc>
      </w:tr>
    </w:tbl>
    <w:p w14:paraId="5BA864B3" w14:textId="77777777" w:rsidR="00F143FA" w:rsidRPr="00F143FA" w:rsidRDefault="00F143FA" w:rsidP="0029215B">
      <w:pPr>
        <w:widowControl/>
        <w:autoSpaceDE/>
        <w:autoSpaceDN/>
        <w:ind w:firstLine="284"/>
        <w:jc w:val="right"/>
        <w:rPr>
          <w:rFonts w:eastAsiaTheme="minorHAnsi"/>
          <w:bCs/>
          <w:sz w:val="24"/>
          <w:szCs w:val="24"/>
        </w:rPr>
      </w:pPr>
      <w:r w:rsidRPr="00F143FA">
        <w:rPr>
          <w:rFonts w:eastAsiaTheme="minorHAnsi"/>
          <w:sz w:val="24"/>
          <w:szCs w:val="24"/>
        </w:rPr>
        <w:t>Таблица № 7</w:t>
      </w:r>
    </w:p>
    <w:p w14:paraId="428BA66A" w14:textId="77777777" w:rsidR="00F143FA" w:rsidRPr="00F143FA" w:rsidRDefault="00F143FA" w:rsidP="0029215B">
      <w:pPr>
        <w:widowControl/>
        <w:autoSpaceDE/>
        <w:autoSpaceDN/>
        <w:jc w:val="center"/>
        <w:rPr>
          <w:rFonts w:eastAsiaTheme="minorHAnsi"/>
          <w:i/>
          <w:sz w:val="24"/>
          <w:szCs w:val="24"/>
        </w:rPr>
      </w:pPr>
      <w:r w:rsidRPr="00F143FA">
        <w:rPr>
          <w:rFonts w:eastAsiaTheme="minorHAnsi"/>
          <w:bCs/>
          <w:i/>
          <w:sz w:val="24"/>
          <w:szCs w:val="24"/>
        </w:rPr>
        <w:t>Критерии оценивания</w:t>
      </w:r>
      <w:r w:rsidRPr="00F143FA">
        <w:rPr>
          <w:rFonts w:eastAsiaTheme="minorHAnsi"/>
          <w:i/>
          <w:sz w:val="24"/>
          <w:szCs w:val="24"/>
        </w:rPr>
        <w:t xml:space="preserve"> пересказа</w:t>
      </w:r>
    </w:p>
    <w:p w14:paraId="027C01BC" w14:textId="77777777" w:rsidR="00F143FA" w:rsidRPr="00F143FA" w:rsidRDefault="00F143FA" w:rsidP="0029215B">
      <w:pPr>
        <w:widowControl/>
        <w:autoSpaceDE/>
        <w:autoSpaceDN/>
        <w:jc w:val="center"/>
        <w:rPr>
          <w:rFonts w:eastAsiaTheme="minorHAnsi"/>
          <w:i/>
          <w:sz w:val="24"/>
          <w:szCs w:val="24"/>
        </w:rPr>
      </w:pPr>
    </w:p>
    <w:tbl>
      <w:tblPr>
        <w:tblStyle w:val="51"/>
        <w:tblW w:w="7938" w:type="dxa"/>
        <w:tblInd w:w="816" w:type="dxa"/>
        <w:tblLook w:val="04A0" w:firstRow="1" w:lastRow="0" w:firstColumn="1" w:lastColumn="0" w:noHBand="0" w:noVBand="1"/>
      </w:tblPr>
      <w:tblGrid>
        <w:gridCol w:w="1485"/>
        <w:gridCol w:w="6453"/>
      </w:tblGrid>
      <w:tr w:rsidR="00F143FA" w:rsidRPr="00F143FA" w14:paraId="02C20707" w14:textId="77777777" w:rsidTr="00F143FA">
        <w:tc>
          <w:tcPr>
            <w:tcW w:w="1134" w:type="dxa"/>
            <w:tcBorders>
              <w:bottom w:val="single" w:sz="2" w:space="0" w:color="auto"/>
            </w:tcBorders>
          </w:tcPr>
          <w:p w14:paraId="6A5B38E0" w14:textId="77777777" w:rsidR="00F143FA" w:rsidRPr="00F143FA" w:rsidRDefault="00F143FA" w:rsidP="0029215B">
            <w:pPr>
              <w:widowControl/>
              <w:autoSpaceDE/>
              <w:autoSpaceDN/>
              <w:jc w:val="center"/>
              <w:rPr>
                <w:rFonts w:eastAsiaTheme="minorHAnsi"/>
                <w:i/>
                <w:sz w:val="24"/>
                <w:szCs w:val="24"/>
              </w:rPr>
            </w:pPr>
            <w:r w:rsidRPr="00F143FA">
              <w:rPr>
                <w:rFonts w:eastAsia="Calibri"/>
                <w:sz w:val="24"/>
                <w:szCs w:val="24"/>
              </w:rPr>
              <w:t>Оценка</w:t>
            </w:r>
          </w:p>
        </w:tc>
        <w:tc>
          <w:tcPr>
            <w:tcW w:w="4927" w:type="dxa"/>
            <w:tcBorders>
              <w:bottom w:val="single" w:sz="2" w:space="0" w:color="auto"/>
            </w:tcBorders>
          </w:tcPr>
          <w:p w14:paraId="48A1D054" w14:textId="77777777" w:rsidR="00F143FA" w:rsidRPr="00F143FA" w:rsidRDefault="00F143FA" w:rsidP="0029215B">
            <w:pPr>
              <w:widowControl/>
              <w:autoSpaceDE/>
              <w:autoSpaceDN/>
              <w:jc w:val="center"/>
              <w:rPr>
                <w:rFonts w:eastAsiaTheme="minorHAnsi"/>
                <w:i/>
                <w:sz w:val="24"/>
                <w:szCs w:val="24"/>
              </w:rPr>
            </w:pPr>
            <w:r w:rsidRPr="00F143FA">
              <w:rPr>
                <w:rFonts w:eastAsia="Calibri"/>
                <w:sz w:val="24"/>
                <w:szCs w:val="24"/>
              </w:rPr>
              <w:t>Критерии</w:t>
            </w:r>
          </w:p>
        </w:tc>
      </w:tr>
      <w:tr w:rsidR="00F143FA" w:rsidRPr="00F143FA" w14:paraId="28C74E6E" w14:textId="77777777" w:rsidTr="00F143FA">
        <w:tc>
          <w:tcPr>
            <w:tcW w:w="1134" w:type="dxa"/>
            <w:tcBorders>
              <w:top w:val="single" w:sz="2" w:space="0" w:color="auto"/>
              <w:left w:val="single" w:sz="2" w:space="0" w:color="auto"/>
              <w:bottom w:val="single" w:sz="2" w:space="0" w:color="auto"/>
              <w:right w:val="single" w:sz="2" w:space="0" w:color="auto"/>
            </w:tcBorders>
          </w:tcPr>
          <w:p w14:paraId="68944938" w14:textId="77777777" w:rsidR="00F143FA" w:rsidRPr="00F143FA" w:rsidRDefault="00F143FA" w:rsidP="0029215B">
            <w:pPr>
              <w:widowControl/>
              <w:autoSpaceDE/>
              <w:autoSpaceDN/>
              <w:jc w:val="center"/>
              <w:rPr>
                <w:rFonts w:eastAsiaTheme="minorHAnsi"/>
                <w:i/>
                <w:sz w:val="24"/>
                <w:szCs w:val="24"/>
              </w:rPr>
            </w:pPr>
            <w:r w:rsidRPr="00F143FA">
              <w:rPr>
                <w:rFonts w:eastAsia="Calibri"/>
                <w:sz w:val="24"/>
                <w:szCs w:val="24"/>
              </w:rPr>
              <w:t>«5»</w:t>
            </w:r>
          </w:p>
        </w:tc>
        <w:tc>
          <w:tcPr>
            <w:tcW w:w="4927" w:type="dxa"/>
          </w:tcPr>
          <w:p w14:paraId="1BC9D399" w14:textId="77777777" w:rsidR="00F143FA" w:rsidRPr="00F143FA" w:rsidRDefault="00F143FA" w:rsidP="0029215B">
            <w:pPr>
              <w:widowControl/>
              <w:autoSpaceDE/>
              <w:autoSpaceDN/>
              <w:jc w:val="both"/>
              <w:rPr>
                <w:rFonts w:eastAsiaTheme="minorHAnsi"/>
                <w:i/>
                <w:sz w:val="24"/>
                <w:szCs w:val="24"/>
              </w:rPr>
            </w:pPr>
            <w:r w:rsidRPr="00F143FA">
              <w:rPr>
                <w:rFonts w:eastAsia="Calibri"/>
                <w:sz w:val="24"/>
                <w:szCs w:val="24"/>
              </w:rPr>
              <w:t>Обучающийся самостоятельно переводит текст. Допускает отдельные ошибки в речи (1–2), которые исправляются самостоятельно или с незначительной помощью учителя.</w:t>
            </w:r>
          </w:p>
        </w:tc>
      </w:tr>
      <w:tr w:rsidR="00F143FA" w:rsidRPr="00F143FA" w14:paraId="0310FD22" w14:textId="77777777" w:rsidTr="00F143FA">
        <w:tc>
          <w:tcPr>
            <w:tcW w:w="1134" w:type="dxa"/>
            <w:tcBorders>
              <w:top w:val="single" w:sz="2" w:space="0" w:color="auto"/>
              <w:left w:val="single" w:sz="2" w:space="0" w:color="auto"/>
              <w:bottom w:val="single" w:sz="2" w:space="0" w:color="auto"/>
              <w:right w:val="single" w:sz="2" w:space="0" w:color="auto"/>
            </w:tcBorders>
          </w:tcPr>
          <w:p w14:paraId="01188E22" w14:textId="77777777" w:rsidR="00F143FA" w:rsidRPr="00F143FA" w:rsidRDefault="00F143FA" w:rsidP="0029215B">
            <w:pPr>
              <w:widowControl/>
              <w:autoSpaceDE/>
              <w:autoSpaceDN/>
              <w:jc w:val="center"/>
              <w:rPr>
                <w:rFonts w:eastAsiaTheme="minorHAnsi"/>
                <w:i/>
                <w:sz w:val="24"/>
                <w:szCs w:val="24"/>
              </w:rPr>
            </w:pPr>
            <w:r w:rsidRPr="00F143FA">
              <w:rPr>
                <w:rFonts w:eastAsia="Calibri"/>
                <w:sz w:val="24"/>
                <w:szCs w:val="24"/>
              </w:rPr>
              <w:t>«4»</w:t>
            </w:r>
          </w:p>
        </w:tc>
        <w:tc>
          <w:tcPr>
            <w:tcW w:w="4927" w:type="dxa"/>
          </w:tcPr>
          <w:p w14:paraId="26115C5C" w14:textId="77777777" w:rsidR="00F143FA" w:rsidRPr="00F143FA" w:rsidRDefault="00F143FA" w:rsidP="0029215B">
            <w:pPr>
              <w:widowControl/>
              <w:autoSpaceDE/>
              <w:autoSpaceDN/>
              <w:jc w:val="both"/>
              <w:rPr>
                <w:rFonts w:eastAsiaTheme="minorHAnsi"/>
                <w:i/>
                <w:sz w:val="24"/>
                <w:szCs w:val="24"/>
              </w:rPr>
            </w:pPr>
            <w:r w:rsidRPr="00F143FA">
              <w:rPr>
                <w:rFonts w:eastAsia="Calibri"/>
                <w:sz w:val="24"/>
                <w:szCs w:val="24"/>
              </w:rPr>
              <w:t>Обучающийся самостоятельно переводит текст. При этом допускается повторение слов, паузы, 1–2 орфоэпические или грамматические ошибки и 1–2 – лексические.</w:t>
            </w:r>
          </w:p>
        </w:tc>
      </w:tr>
      <w:tr w:rsidR="00F143FA" w:rsidRPr="00F143FA" w14:paraId="72BCA405" w14:textId="77777777" w:rsidTr="00F143FA">
        <w:tc>
          <w:tcPr>
            <w:tcW w:w="1134" w:type="dxa"/>
            <w:tcBorders>
              <w:top w:val="single" w:sz="2" w:space="0" w:color="auto"/>
              <w:left w:val="single" w:sz="2" w:space="0" w:color="auto"/>
              <w:bottom w:val="single" w:sz="2" w:space="0" w:color="auto"/>
              <w:right w:val="single" w:sz="2" w:space="0" w:color="auto"/>
            </w:tcBorders>
          </w:tcPr>
          <w:p w14:paraId="3DCBB9CF" w14:textId="77777777" w:rsidR="00F143FA" w:rsidRPr="00F143FA" w:rsidRDefault="00F143FA" w:rsidP="0029215B">
            <w:pPr>
              <w:widowControl/>
              <w:autoSpaceDE/>
              <w:autoSpaceDN/>
              <w:jc w:val="center"/>
              <w:rPr>
                <w:rFonts w:eastAsiaTheme="minorHAnsi"/>
                <w:i/>
                <w:sz w:val="24"/>
                <w:szCs w:val="24"/>
              </w:rPr>
            </w:pPr>
            <w:r w:rsidRPr="00F143FA">
              <w:rPr>
                <w:rFonts w:eastAsia="Calibri"/>
                <w:sz w:val="24"/>
                <w:szCs w:val="24"/>
              </w:rPr>
              <w:t>«3»</w:t>
            </w:r>
          </w:p>
        </w:tc>
        <w:tc>
          <w:tcPr>
            <w:tcW w:w="4927" w:type="dxa"/>
          </w:tcPr>
          <w:p w14:paraId="4BA42217" w14:textId="77777777" w:rsidR="00F143FA" w:rsidRPr="00F143FA" w:rsidRDefault="00F143FA" w:rsidP="0029215B">
            <w:pPr>
              <w:widowControl/>
              <w:autoSpaceDE/>
              <w:autoSpaceDN/>
              <w:jc w:val="both"/>
              <w:rPr>
                <w:rFonts w:eastAsiaTheme="minorHAnsi"/>
                <w:i/>
                <w:sz w:val="24"/>
                <w:szCs w:val="24"/>
              </w:rPr>
            </w:pPr>
            <w:r w:rsidRPr="00F143FA">
              <w:rPr>
                <w:rFonts w:eastAsia="Calibri"/>
                <w:sz w:val="24"/>
                <w:szCs w:val="24"/>
              </w:rPr>
              <w:t>Обучающийся затрудняется при переводе; нуждается в помощи учителя. Рассказ состоит из 3 двухсложных предложений. Допускает до 6 орфоэпических, грамматических и лексических ошибок.</w:t>
            </w:r>
          </w:p>
        </w:tc>
      </w:tr>
      <w:tr w:rsidR="00F143FA" w:rsidRPr="00F143FA" w14:paraId="69475491" w14:textId="77777777" w:rsidTr="00F143FA">
        <w:tc>
          <w:tcPr>
            <w:tcW w:w="1134" w:type="dxa"/>
            <w:tcBorders>
              <w:top w:val="single" w:sz="2" w:space="0" w:color="auto"/>
              <w:left w:val="single" w:sz="2" w:space="0" w:color="auto"/>
              <w:bottom w:val="single" w:sz="2" w:space="0" w:color="auto"/>
              <w:right w:val="single" w:sz="2" w:space="0" w:color="auto"/>
            </w:tcBorders>
          </w:tcPr>
          <w:p w14:paraId="49ED4196" w14:textId="77777777" w:rsidR="00F143FA" w:rsidRPr="00F143FA" w:rsidRDefault="00F143FA" w:rsidP="0029215B">
            <w:pPr>
              <w:widowControl/>
              <w:autoSpaceDE/>
              <w:autoSpaceDN/>
              <w:jc w:val="center"/>
              <w:rPr>
                <w:rFonts w:eastAsiaTheme="minorHAnsi"/>
                <w:i/>
                <w:sz w:val="24"/>
                <w:szCs w:val="24"/>
              </w:rPr>
            </w:pPr>
            <w:r w:rsidRPr="00F143FA">
              <w:rPr>
                <w:rFonts w:eastAsia="Calibri"/>
                <w:sz w:val="24"/>
                <w:szCs w:val="24"/>
              </w:rPr>
              <w:t>«2»</w:t>
            </w:r>
          </w:p>
        </w:tc>
        <w:tc>
          <w:tcPr>
            <w:tcW w:w="4927" w:type="dxa"/>
          </w:tcPr>
          <w:p w14:paraId="2DF9F561" w14:textId="77777777" w:rsidR="00F143FA" w:rsidRPr="00F143FA" w:rsidRDefault="00F143FA" w:rsidP="0029215B">
            <w:pPr>
              <w:widowControl/>
              <w:autoSpaceDE/>
              <w:autoSpaceDN/>
              <w:jc w:val="both"/>
              <w:rPr>
                <w:rFonts w:eastAsiaTheme="minorHAnsi"/>
                <w:i/>
                <w:sz w:val="24"/>
                <w:szCs w:val="24"/>
              </w:rPr>
            </w:pPr>
            <w:r w:rsidRPr="00F143FA">
              <w:rPr>
                <w:rFonts w:eastAsia="Calibri"/>
                <w:sz w:val="24"/>
                <w:szCs w:val="24"/>
              </w:rPr>
              <w:t>Обучающийся нуждается в значительной помощи учителя посредством вопросов, подсказок слов. Пересказ отрывочный, много повторов, содержание полностью не передано. Ряд лексических, грамматических и орфоэпических ошибок.</w:t>
            </w:r>
          </w:p>
        </w:tc>
      </w:tr>
    </w:tbl>
    <w:p w14:paraId="70841FB5" w14:textId="77777777" w:rsidR="00F143FA" w:rsidRPr="00F143FA" w:rsidRDefault="00F143FA" w:rsidP="0029215B">
      <w:pPr>
        <w:widowControl/>
        <w:autoSpaceDE/>
        <w:autoSpaceDN/>
        <w:ind w:firstLine="284"/>
        <w:jc w:val="center"/>
        <w:rPr>
          <w:rFonts w:eastAsiaTheme="minorHAnsi"/>
          <w:i/>
          <w:sz w:val="24"/>
          <w:szCs w:val="24"/>
        </w:rPr>
      </w:pPr>
    </w:p>
    <w:p w14:paraId="17C14536" w14:textId="77777777" w:rsidR="00F143FA" w:rsidRPr="00F143FA" w:rsidRDefault="00F143FA" w:rsidP="0029215B">
      <w:pPr>
        <w:widowControl/>
        <w:tabs>
          <w:tab w:val="left" w:pos="1332"/>
        </w:tabs>
        <w:autoSpaceDE/>
        <w:autoSpaceDN/>
        <w:ind w:firstLine="284"/>
        <w:jc w:val="both"/>
        <w:rPr>
          <w:rFonts w:eastAsiaTheme="minorHAnsi"/>
          <w:b/>
          <w:sz w:val="24"/>
          <w:szCs w:val="24"/>
        </w:rPr>
      </w:pPr>
      <w:r w:rsidRPr="00F143FA">
        <w:rPr>
          <w:rFonts w:eastAsiaTheme="minorHAnsi"/>
          <w:b/>
          <w:sz w:val="24"/>
          <w:szCs w:val="24"/>
        </w:rPr>
        <w:t>г) аудирование</w:t>
      </w:r>
    </w:p>
    <w:p w14:paraId="6C88F62A" w14:textId="77777777" w:rsidR="00F143FA" w:rsidRPr="00F143FA" w:rsidRDefault="00F143FA" w:rsidP="0029215B">
      <w:pPr>
        <w:widowControl/>
        <w:autoSpaceDE/>
        <w:autoSpaceDN/>
        <w:ind w:firstLine="284"/>
        <w:jc w:val="both"/>
        <w:rPr>
          <w:rFonts w:eastAsiaTheme="minorHAnsi"/>
          <w:sz w:val="24"/>
          <w:szCs w:val="24"/>
        </w:rPr>
      </w:pPr>
    </w:p>
    <w:p w14:paraId="5D58A962"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Проверяются умения воспринимать на слух незнакомый текст и понимать его</w:t>
      </w:r>
      <w:r w:rsidRPr="00F143FA">
        <w:rPr>
          <w:rFonts w:eastAsiaTheme="minorHAnsi"/>
          <w:sz w:val="24"/>
          <w:szCs w:val="24"/>
        </w:rPr>
        <w:br/>
        <w:t>из 3-х прослушиваний (во 2 классе) и 2–3-х – в 3–4 классах.</w:t>
      </w:r>
    </w:p>
    <w:p w14:paraId="2D6705D2"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Во 2 классе проверяется понимание фактического содержания (о ком, что рассказывается, что именно). В 3–4 классах, кроме фактического содержания, проверяется понимание:</w:t>
      </w:r>
    </w:p>
    <w:p w14:paraId="64570E5F"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основного содержания;</w:t>
      </w:r>
    </w:p>
    <w:p w14:paraId="7ACF3E7B"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причинно-следственных связей;</w:t>
      </w:r>
    </w:p>
    <w:p w14:paraId="7B9CEB11"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выразительно-изобразительных средств текста.</w:t>
      </w:r>
    </w:p>
    <w:p w14:paraId="4DF2EB14"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i/>
          <w:sz w:val="24"/>
          <w:szCs w:val="24"/>
        </w:rPr>
        <w:t>Проверка умений слушать</w:t>
      </w:r>
      <w:r w:rsidRPr="00F143FA">
        <w:rPr>
          <w:rFonts w:eastAsiaTheme="minorHAnsi"/>
          <w:sz w:val="24"/>
          <w:szCs w:val="24"/>
        </w:rPr>
        <w:t xml:space="preserve"> – понимать текст – осуществляется фронтально: учитель читает незнакомый текст, затем с целью проверки его понимания предлагает серию вопросов с вариантами ответов каждому: во 2 классе – 4 вопроса по 3 ответа на каждый, в 3–4 классах 5 вопросов по 3 ответа на каждое.</w:t>
      </w:r>
    </w:p>
    <w:p w14:paraId="7B313A80"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Учащиеся внимательно слушают вопросы и варианты ответов и выбирают правильный.</w:t>
      </w:r>
    </w:p>
    <w:p w14:paraId="2A9E3158"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Материалом для контрольной проверки сформированности аудиативных умений является связный текст (небольшая по размеру сказка или отрывок, рассказ, сюжетный стих).</w:t>
      </w:r>
    </w:p>
    <w:p w14:paraId="11D7C5BA"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Критерии оценивания:</w:t>
      </w:r>
    </w:p>
    <w:p w14:paraId="1DC9325C"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во 2 классе ученик выбрал правильные ответы на 4 вопроса – оценка «5»; на 3 – оценка «4», на 2 – оценка «3», на 1 – оценка «2». В 3–4 классах соответственно на 5 вопросов – оценка «5», на 4 – «4», на 3 – «3», на 2 и менее – «2».</w:t>
      </w:r>
    </w:p>
    <w:p w14:paraId="4B182690" w14:textId="77777777" w:rsidR="00F143FA" w:rsidRPr="00F143FA" w:rsidRDefault="00F143FA" w:rsidP="0029215B">
      <w:pPr>
        <w:widowControl/>
        <w:tabs>
          <w:tab w:val="left" w:pos="993"/>
        </w:tabs>
        <w:autoSpaceDE/>
        <w:autoSpaceDN/>
        <w:ind w:firstLine="284"/>
        <w:jc w:val="both"/>
        <w:rPr>
          <w:rFonts w:eastAsia="Calibri"/>
          <w:b/>
          <w:sz w:val="24"/>
          <w:szCs w:val="24"/>
        </w:rPr>
      </w:pPr>
      <w:r w:rsidRPr="00F143FA">
        <w:rPr>
          <w:rFonts w:eastAsia="Calibri"/>
          <w:b/>
          <w:sz w:val="24"/>
          <w:szCs w:val="24"/>
        </w:rPr>
        <w:t>2. Письменный контроль</w:t>
      </w:r>
    </w:p>
    <w:p w14:paraId="788C3FF8" w14:textId="77777777" w:rsidR="00F143FA" w:rsidRPr="00F143FA" w:rsidRDefault="00F143FA" w:rsidP="0029215B">
      <w:pPr>
        <w:widowControl/>
        <w:tabs>
          <w:tab w:val="left" w:pos="1332"/>
        </w:tabs>
        <w:autoSpaceDE/>
        <w:autoSpaceDN/>
        <w:ind w:firstLine="284"/>
        <w:jc w:val="both"/>
        <w:rPr>
          <w:rFonts w:eastAsia="Calibri"/>
          <w:sz w:val="24"/>
          <w:szCs w:val="24"/>
        </w:rPr>
      </w:pPr>
      <w:r w:rsidRPr="00F143FA">
        <w:rPr>
          <w:rFonts w:eastAsia="Calibri"/>
          <w:b/>
          <w:sz w:val="24"/>
          <w:szCs w:val="24"/>
        </w:rPr>
        <w:t>а) списывание текста</w:t>
      </w:r>
    </w:p>
    <w:p w14:paraId="377F0F3F"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lastRenderedPageBreak/>
        <w:t>Начиная с 3 класса у учащихся формируется умение писать, употребляя буквы иностранного алфавита (английского, немецкого, испанского, французского).</w:t>
      </w:r>
    </w:p>
    <w:p w14:paraId="2078AAFF"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Проверка осуществляется фронтально. Учащимся предлагается текст для списывания в объеме 35–40 слов. Время работы – 15–20 минут.</w:t>
      </w:r>
    </w:p>
    <w:p w14:paraId="5044BA93"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Виды списывания: из готового образца и с дополнительными задачами.</w:t>
      </w:r>
    </w:p>
    <w:p w14:paraId="77B66D3E"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Списывание готового образца – для списывания предлагается текст без пропуска букв и дополнительных заданий. Такой вид аттестации дозволяет выявить уровень развития навыков самодиктования и самопроверки, умения детей каллиграфически верно оформлять письменную работу.</w:t>
      </w:r>
    </w:p>
    <w:p w14:paraId="2C89ED8B"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Необходимо соблюдать следующую последовательность:</w:t>
      </w:r>
    </w:p>
    <w:p w14:paraId="426AB773"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1. Ознакомительное чтение текста учителем. Проверка восприятия, объяснение (перевод) новых (незнакомых) слов.</w:t>
      </w:r>
    </w:p>
    <w:p w14:paraId="130C9B56"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2. Самостоятельное чтение текста детьми.</w:t>
      </w:r>
    </w:p>
    <w:p w14:paraId="65AFDC93"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3. Повторение правил списывания. Следует напомнить учащимся, что необходимо запоминать все слово и диктовать его себе по слогам, а не списывать буквально.</w:t>
      </w:r>
    </w:p>
    <w:p w14:paraId="26ADE54C"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4. Списывание.</w:t>
      </w:r>
    </w:p>
    <w:p w14:paraId="78424BAE"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5. Самостоятельная проверка написанного текста.</w:t>
      </w:r>
    </w:p>
    <w:p w14:paraId="225E3F75"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i/>
          <w:sz w:val="24"/>
          <w:szCs w:val="24"/>
        </w:rPr>
        <w:t>Списывание с дополнительными заданиями</w:t>
      </w:r>
      <w:r w:rsidRPr="00F143FA">
        <w:rPr>
          <w:rFonts w:eastAsia="Calibri"/>
          <w:sz w:val="24"/>
          <w:szCs w:val="24"/>
        </w:rPr>
        <w:t xml:space="preserve"> – вставить пропущенные буквы, разделить слова на слоги; соединить слово с его эквивалентом на иностранном языке, обозначить части речи; число, притяжательный падеж и другие.</w:t>
      </w:r>
    </w:p>
    <w:p w14:paraId="14B53F0D"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Кроме того, производится текущая проверка тетрадей и результаты ее учитываются при выводе оценки за четверть. Качество навыков письма проверяется еженедельно, а в конце каждой четверти в соответствующую графу журнала выставляется обобщенная оценка за ведение тетрадей.</w:t>
      </w:r>
    </w:p>
    <w:p w14:paraId="08409D82" w14:textId="77777777" w:rsidR="00F143FA" w:rsidRPr="00F143FA" w:rsidRDefault="00F143FA" w:rsidP="0029215B">
      <w:pPr>
        <w:widowControl/>
        <w:autoSpaceDE/>
        <w:autoSpaceDN/>
        <w:ind w:firstLine="284"/>
        <w:jc w:val="right"/>
        <w:rPr>
          <w:rFonts w:eastAsiaTheme="minorHAnsi"/>
          <w:sz w:val="24"/>
          <w:szCs w:val="24"/>
        </w:rPr>
      </w:pPr>
      <w:r w:rsidRPr="00F143FA">
        <w:rPr>
          <w:rFonts w:eastAsiaTheme="minorHAnsi"/>
          <w:sz w:val="24"/>
          <w:szCs w:val="24"/>
        </w:rPr>
        <w:t>Таблица № 8</w:t>
      </w:r>
    </w:p>
    <w:p w14:paraId="31E73827" w14:textId="77777777" w:rsidR="00F143FA" w:rsidRPr="00F143FA" w:rsidRDefault="00F143FA" w:rsidP="0029215B">
      <w:pPr>
        <w:widowControl/>
        <w:autoSpaceDE/>
        <w:autoSpaceDN/>
        <w:jc w:val="center"/>
        <w:rPr>
          <w:rFonts w:eastAsia="Calibri"/>
          <w:bCs/>
          <w:i/>
          <w:sz w:val="24"/>
          <w:szCs w:val="24"/>
        </w:rPr>
      </w:pPr>
      <w:r w:rsidRPr="00F143FA">
        <w:rPr>
          <w:rFonts w:eastAsia="Calibri"/>
          <w:bCs/>
          <w:i/>
          <w:sz w:val="24"/>
          <w:szCs w:val="24"/>
        </w:rPr>
        <w:t>Критерии оценки навыков письма</w:t>
      </w:r>
    </w:p>
    <w:p w14:paraId="0E62054A" w14:textId="77777777" w:rsidR="00F143FA" w:rsidRPr="00F143FA" w:rsidRDefault="00F143FA" w:rsidP="0029215B">
      <w:pPr>
        <w:widowControl/>
        <w:autoSpaceDE/>
        <w:autoSpaceDN/>
        <w:jc w:val="center"/>
        <w:rPr>
          <w:rFonts w:eastAsia="Calibri"/>
          <w:bCs/>
          <w:i/>
          <w:sz w:val="24"/>
          <w:szCs w:val="24"/>
        </w:rPr>
      </w:pPr>
    </w:p>
    <w:tbl>
      <w:tblPr>
        <w:tblStyle w:val="51"/>
        <w:tblW w:w="7938" w:type="dxa"/>
        <w:tblInd w:w="816" w:type="dxa"/>
        <w:tblLook w:val="04A0" w:firstRow="1" w:lastRow="0" w:firstColumn="1" w:lastColumn="0" w:noHBand="0" w:noVBand="1"/>
      </w:tblPr>
      <w:tblGrid>
        <w:gridCol w:w="1186"/>
        <w:gridCol w:w="6752"/>
      </w:tblGrid>
      <w:tr w:rsidR="00F143FA" w:rsidRPr="00F143FA" w14:paraId="3DC740DE" w14:textId="77777777" w:rsidTr="00F143FA">
        <w:tc>
          <w:tcPr>
            <w:tcW w:w="1134" w:type="dxa"/>
            <w:tcBorders>
              <w:bottom w:val="single" w:sz="2" w:space="0" w:color="auto"/>
            </w:tcBorders>
          </w:tcPr>
          <w:p w14:paraId="6171A88B" w14:textId="77777777" w:rsidR="00F143FA" w:rsidRPr="00F143FA" w:rsidRDefault="00F143FA" w:rsidP="0029215B">
            <w:pPr>
              <w:widowControl/>
              <w:autoSpaceDE/>
              <w:autoSpaceDN/>
              <w:jc w:val="center"/>
              <w:rPr>
                <w:rFonts w:eastAsia="Calibri"/>
                <w:b/>
                <w:sz w:val="24"/>
                <w:szCs w:val="24"/>
              </w:rPr>
            </w:pPr>
            <w:r w:rsidRPr="00F143FA">
              <w:rPr>
                <w:rFonts w:eastAsia="Calibri"/>
                <w:sz w:val="24"/>
                <w:szCs w:val="24"/>
              </w:rPr>
              <w:t>Оценка</w:t>
            </w:r>
          </w:p>
        </w:tc>
        <w:tc>
          <w:tcPr>
            <w:tcW w:w="6453" w:type="dxa"/>
            <w:tcBorders>
              <w:bottom w:val="single" w:sz="2" w:space="0" w:color="auto"/>
            </w:tcBorders>
          </w:tcPr>
          <w:p w14:paraId="605BD355" w14:textId="77777777" w:rsidR="00F143FA" w:rsidRPr="00F143FA" w:rsidRDefault="00F143FA" w:rsidP="0029215B">
            <w:pPr>
              <w:widowControl/>
              <w:autoSpaceDE/>
              <w:autoSpaceDN/>
              <w:jc w:val="center"/>
              <w:rPr>
                <w:rFonts w:eastAsia="Calibri"/>
                <w:b/>
                <w:sz w:val="24"/>
                <w:szCs w:val="24"/>
              </w:rPr>
            </w:pPr>
            <w:r w:rsidRPr="00F143FA">
              <w:rPr>
                <w:rFonts w:eastAsia="Calibri"/>
                <w:sz w:val="24"/>
                <w:szCs w:val="24"/>
              </w:rPr>
              <w:t>Критерии</w:t>
            </w:r>
          </w:p>
        </w:tc>
      </w:tr>
      <w:tr w:rsidR="00F143FA" w:rsidRPr="00F143FA" w14:paraId="3C7658B6" w14:textId="77777777" w:rsidTr="00F143FA">
        <w:tc>
          <w:tcPr>
            <w:tcW w:w="1134" w:type="dxa"/>
            <w:tcBorders>
              <w:top w:val="single" w:sz="2" w:space="0" w:color="auto"/>
              <w:left w:val="single" w:sz="2" w:space="0" w:color="auto"/>
              <w:bottom w:val="single" w:sz="2" w:space="0" w:color="auto"/>
              <w:right w:val="single" w:sz="2" w:space="0" w:color="auto"/>
            </w:tcBorders>
          </w:tcPr>
          <w:p w14:paraId="20104816" w14:textId="77777777" w:rsidR="00F143FA" w:rsidRPr="00F143FA" w:rsidRDefault="00F143FA" w:rsidP="0029215B">
            <w:pPr>
              <w:widowControl/>
              <w:autoSpaceDE/>
              <w:autoSpaceDN/>
              <w:jc w:val="center"/>
              <w:rPr>
                <w:rFonts w:eastAsia="Calibri"/>
                <w:b/>
                <w:sz w:val="24"/>
                <w:szCs w:val="24"/>
              </w:rPr>
            </w:pPr>
            <w:r w:rsidRPr="00F143FA">
              <w:rPr>
                <w:rFonts w:eastAsia="Calibri"/>
                <w:sz w:val="24"/>
                <w:szCs w:val="24"/>
              </w:rPr>
              <w:t>«5»</w:t>
            </w:r>
          </w:p>
        </w:tc>
        <w:tc>
          <w:tcPr>
            <w:tcW w:w="6453" w:type="dxa"/>
          </w:tcPr>
          <w:p w14:paraId="2BAA39C1" w14:textId="77777777" w:rsidR="00F143FA" w:rsidRPr="00F143FA" w:rsidRDefault="00F143FA" w:rsidP="0029215B">
            <w:pPr>
              <w:widowControl/>
              <w:autoSpaceDE/>
              <w:autoSpaceDN/>
              <w:jc w:val="both"/>
              <w:rPr>
                <w:rFonts w:eastAsia="Calibri"/>
                <w:b/>
                <w:sz w:val="24"/>
                <w:szCs w:val="24"/>
              </w:rPr>
            </w:pPr>
            <w:r w:rsidRPr="00F143FA">
              <w:rPr>
                <w:rFonts w:eastAsia="Calibri"/>
                <w:sz w:val="24"/>
                <w:szCs w:val="24"/>
              </w:rPr>
              <w:t>Обучающийся пишет аккуратно, каллиграфически, грамотно, правильно употребляет буквы иностранного алфавита. При этом допускается ошибка на их замену, пропуск или перестановку букв.</w:t>
            </w:r>
          </w:p>
        </w:tc>
      </w:tr>
      <w:tr w:rsidR="00F143FA" w:rsidRPr="00F143FA" w14:paraId="786D15B3" w14:textId="77777777" w:rsidTr="00F143FA">
        <w:tc>
          <w:tcPr>
            <w:tcW w:w="1134" w:type="dxa"/>
            <w:tcBorders>
              <w:top w:val="single" w:sz="2" w:space="0" w:color="auto"/>
              <w:left w:val="single" w:sz="2" w:space="0" w:color="auto"/>
              <w:bottom w:val="single" w:sz="2" w:space="0" w:color="auto"/>
              <w:right w:val="single" w:sz="2" w:space="0" w:color="auto"/>
            </w:tcBorders>
          </w:tcPr>
          <w:p w14:paraId="23360F6B" w14:textId="77777777" w:rsidR="00F143FA" w:rsidRPr="00F143FA" w:rsidRDefault="00F143FA" w:rsidP="0029215B">
            <w:pPr>
              <w:widowControl/>
              <w:autoSpaceDE/>
              <w:autoSpaceDN/>
              <w:jc w:val="center"/>
              <w:rPr>
                <w:rFonts w:eastAsia="Calibri"/>
                <w:b/>
                <w:sz w:val="24"/>
                <w:szCs w:val="24"/>
              </w:rPr>
            </w:pPr>
            <w:r w:rsidRPr="00F143FA">
              <w:rPr>
                <w:rFonts w:eastAsia="Calibri"/>
                <w:sz w:val="24"/>
                <w:szCs w:val="24"/>
              </w:rPr>
              <w:t>«4»</w:t>
            </w:r>
          </w:p>
        </w:tc>
        <w:tc>
          <w:tcPr>
            <w:tcW w:w="6453" w:type="dxa"/>
          </w:tcPr>
          <w:p w14:paraId="6BFA326B" w14:textId="77777777" w:rsidR="00F143FA" w:rsidRPr="00F143FA" w:rsidRDefault="00F143FA" w:rsidP="0029215B">
            <w:pPr>
              <w:widowControl/>
              <w:autoSpaceDE/>
              <w:autoSpaceDN/>
              <w:jc w:val="both"/>
              <w:rPr>
                <w:rFonts w:eastAsia="Calibri"/>
                <w:b/>
                <w:sz w:val="24"/>
                <w:szCs w:val="24"/>
              </w:rPr>
            </w:pPr>
            <w:r w:rsidRPr="00F143FA">
              <w:rPr>
                <w:rFonts w:eastAsia="Calibri"/>
                <w:sz w:val="24"/>
                <w:szCs w:val="24"/>
              </w:rPr>
              <w:t>Обучающийся пишет аккуратно, каллиграфически. Допускает 2–3 ошибки в употреблении букв иностранного алфавита, пропуск или перестановку букв, и 1–2 ошибки в задании.</w:t>
            </w:r>
          </w:p>
        </w:tc>
      </w:tr>
      <w:tr w:rsidR="00F143FA" w:rsidRPr="00F143FA" w14:paraId="5E4D8D3F" w14:textId="77777777" w:rsidTr="00F143FA">
        <w:tc>
          <w:tcPr>
            <w:tcW w:w="1134" w:type="dxa"/>
            <w:tcBorders>
              <w:top w:val="single" w:sz="2" w:space="0" w:color="auto"/>
              <w:left w:val="single" w:sz="2" w:space="0" w:color="auto"/>
              <w:bottom w:val="single" w:sz="2" w:space="0" w:color="auto"/>
              <w:right w:val="single" w:sz="2" w:space="0" w:color="auto"/>
            </w:tcBorders>
          </w:tcPr>
          <w:p w14:paraId="0BE66459" w14:textId="77777777" w:rsidR="00F143FA" w:rsidRPr="00F143FA" w:rsidRDefault="00F143FA" w:rsidP="0029215B">
            <w:pPr>
              <w:widowControl/>
              <w:autoSpaceDE/>
              <w:autoSpaceDN/>
              <w:jc w:val="center"/>
              <w:rPr>
                <w:rFonts w:eastAsia="Calibri"/>
                <w:b/>
                <w:sz w:val="24"/>
                <w:szCs w:val="24"/>
              </w:rPr>
            </w:pPr>
            <w:r w:rsidRPr="00F143FA">
              <w:rPr>
                <w:rFonts w:eastAsia="Calibri"/>
                <w:sz w:val="24"/>
                <w:szCs w:val="24"/>
              </w:rPr>
              <w:t>«3»</w:t>
            </w:r>
          </w:p>
        </w:tc>
        <w:tc>
          <w:tcPr>
            <w:tcW w:w="6453" w:type="dxa"/>
          </w:tcPr>
          <w:p w14:paraId="20A4689A" w14:textId="77777777" w:rsidR="00F143FA" w:rsidRPr="00F143FA" w:rsidRDefault="00F143FA" w:rsidP="0029215B">
            <w:pPr>
              <w:widowControl/>
              <w:autoSpaceDE/>
              <w:autoSpaceDN/>
              <w:jc w:val="both"/>
              <w:rPr>
                <w:rFonts w:eastAsia="Calibri"/>
                <w:b/>
                <w:sz w:val="24"/>
                <w:szCs w:val="24"/>
              </w:rPr>
            </w:pPr>
            <w:r w:rsidRPr="00F143FA">
              <w:rPr>
                <w:rFonts w:eastAsia="Calibri"/>
                <w:sz w:val="24"/>
                <w:szCs w:val="24"/>
              </w:rPr>
              <w:t>Обучающийся пишет в основном аккуратно, каллиграфически. Однако допущено 4–6 ошибок в употреблении букв иностранного алфавита, на пропуск, перестановку букв и 3–5 ошибок в задании.</w:t>
            </w:r>
          </w:p>
        </w:tc>
      </w:tr>
      <w:tr w:rsidR="00F143FA" w:rsidRPr="00F143FA" w14:paraId="2C1C52D5" w14:textId="77777777" w:rsidTr="00F143FA">
        <w:tc>
          <w:tcPr>
            <w:tcW w:w="1134" w:type="dxa"/>
            <w:tcBorders>
              <w:top w:val="single" w:sz="2" w:space="0" w:color="auto"/>
              <w:left w:val="single" w:sz="2" w:space="0" w:color="auto"/>
              <w:bottom w:val="single" w:sz="2" w:space="0" w:color="auto"/>
              <w:right w:val="single" w:sz="2" w:space="0" w:color="auto"/>
            </w:tcBorders>
          </w:tcPr>
          <w:p w14:paraId="603097A8" w14:textId="77777777" w:rsidR="00F143FA" w:rsidRPr="00F143FA" w:rsidRDefault="00F143FA" w:rsidP="0029215B">
            <w:pPr>
              <w:widowControl/>
              <w:autoSpaceDE/>
              <w:autoSpaceDN/>
              <w:jc w:val="center"/>
              <w:rPr>
                <w:rFonts w:eastAsia="Calibri"/>
                <w:b/>
                <w:sz w:val="24"/>
                <w:szCs w:val="24"/>
              </w:rPr>
            </w:pPr>
            <w:r w:rsidRPr="00F143FA">
              <w:rPr>
                <w:rFonts w:eastAsia="Calibri"/>
                <w:sz w:val="24"/>
                <w:szCs w:val="24"/>
              </w:rPr>
              <w:t>«2»</w:t>
            </w:r>
          </w:p>
        </w:tc>
        <w:tc>
          <w:tcPr>
            <w:tcW w:w="6453" w:type="dxa"/>
          </w:tcPr>
          <w:p w14:paraId="4336E5D7" w14:textId="77777777" w:rsidR="00F143FA" w:rsidRPr="00F143FA" w:rsidRDefault="00F143FA" w:rsidP="0029215B">
            <w:pPr>
              <w:widowControl/>
              <w:autoSpaceDE/>
              <w:autoSpaceDN/>
              <w:jc w:val="both"/>
              <w:rPr>
                <w:rFonts w:eastAsia="Calibri"/>
                <w:b/>
                <w:sz w:val="24"/>
                <w:szCs w:val="24"/>
              </w:rPr>
            </w:pPr>
            <w:r w:rsidRPr="00F143FA">
              <w:rPr>
                <w:rFonts w:eastAsia="Calibri"/>
                <w:sz w:val="24"/>
                <w:szCs w:val="24"/>
              </w:rPr>
              <w:t>Обучающийся пишет неряшливо. Допущено более шести графических ошибок, в том числе на употребление букв иностранного алфавита, и более пяти ошибок в задании.</w:t>
            </w:r>
          </w:p>
        </w:tc>
      </w:tr>
    </w:tbl>
    <w:p w14:paraId="55A2742B"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i/>
          <w:sz w:val="24"/>
          <w:szCs w:val="24"/>
        </w:rPr>
        <w:t>Примечание:</w:t>
      </w:r>
      <w:r w:rsidRPr="00F143FA">
        <w:rPr>
          <w:rFonts w:eastAsia="Calibri"/>
          <w:sz w:val="24"/>
          <w:szCs w:val="24"/>
        </w:rPr>
        <w:t xml:space="preserve"> при оценке навыков письма в 3–4 классах принимаются во внимание техника письма и культура записи.</w:t>
      </w:r>
    </w:p>
    <w:p w14:paraId="544F77B4" w14:textId="77777777" w:rsidR="00F143FA" w:rsidRPr="00F143FA" w:rsidRDefault="00F143FA" w:rsidP="0029215B">
      <w:pPr>
        <w:widowControl/>
        <w:tabs>
          <w:tab w:val="left" w:pos="1332"/>
        </w:tabs>
        <w:autoSpaceDE/>
        <w:autoSpaceDN/>
        <w:ind w:firstLine="284"/>
        <w:jc w:val="both"/>
        <w:rPr>
          <w:rFonts w:eastAsia="Calibri"/>
          <w:b/>
          <w:sz w:val="24"/>
          <w:szCs w:val="24"/>
        </w:rPr>
      </w:pPr>
      <w:r w:rsidRPr="00F143FA">
        <w:rPr>
          <w:rFonts w:eastAsia="Calibri"/>
          <w:b/>
          <w:sz w:val="24"/>
          <w:szCs w:val="24"/>
        </w:rPr>
        <w:t>б) тестирование</w:t>
      </w:r>
    </w:p>
    <w:p w14:paraId="07B00551"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Тестовая проверка необходима для определения уровня теоретических знаний и практических навыков применения изученных правил по изученной речевой теме.</w:t>
      </w:r>
    </w:p>
    <w:p w14:paraId="06C8AE80"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Для проведения тестирования разрабатываются тесты, состоящие из нескольких вопросов и вариантов ответов. Тесты могут содержать разные типы вопросов:</w:t>
      </w:r>
    </w:p>
    <w:p w14:paraId="5BDB0F35"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 задание закрытого типа с выбором одного или нескольких правильных ответов;</w:t>
      </w:r>
    </w:p>
    <w:p w14:paraId="7DE3529F"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 задачи на установление соответствия;</w:t>
      </w:r>
    </w:p>
    <w:p w14:paraId="14E58CF5"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 задача восстановления последовательности;</w:t>
      </w:r>
    </w:p>
    <w:p w14:paraId="455D5BC2"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lastRenderedPageBreak/>
        <w:t>– задачи выбора правильных элементов списка;</w:t>
      </w:r>
    </w:p>
    <w:p w14:paraId="299609A1"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 задача открытого типа в дополнение или свободное изложение.</w:t>
      </w:r>
    </w:p>
    <w:p w14:paraId="7BFC2B65" w14:textId="77777777" w:rsidR="00F143FA" w:rsidRPr="00F143FA" w:rsidRDefault="00F143FA" w:rsidP="0029215B">
      <w:pPr>
        <w:widowControl/>
        <w:autoSpaceDE/>
        <w:autoSpaceDN/>
        <w:ind w:firstLine="284"/>
        <w:jc w:val="right"/>
        <w:rPr>
          <w:rFonts w:eastAsia="Calibri"/>
          <w:sz w:val="24"/>
          <w:szCs w:val="24"/>
        </w:rPr>
      </w:pPr>
      <w:r w:rsidRPr="00F143FA">
        <w:rPr>
          <w:rFonts w:eastAsiaTheme="minorHAnsi"/>
          <w:sz w:val="24"/>
          <w:szCs w:val="24"/>
        </w:rPr>
        <w:t>Таблица № 9</w:t>
      </w:r>
    </w:p>
    <w:p w14:paraId="1419AD97" w14:textId="77777777" w:rsidR="00F143FA" w:rsidRPr="00F143FA" w:rsidRDefault="00F143FA" w:rsidP="0029215B">
      <w:pPr>
        <w:widowControl/>
        <w:autoSpaceDE/>
        <w:autoSpaceDN/>
        <w:jc w:val="center"/>
        <w:rPr>
          <w:rFonts w:eastAsia="Calibri"/>
          <w:bCs/>
          <w:i/>
          <w:sz w:val="24"/>
          <w:szCs w:val="24"/>
        </w:rPr>
      </w:pPr>
      <w:r w:rsidRPr="00F143FA">
        <w:rPr>
          <w:rFonts w:eastAsia="Calibri"/>
          <w:bCs/>
          <w:i/>
          <w:sz w:val="24"/>
          <w:szCs w:val="24"/>
        </w:rPr>
        <w:t>Критерии оценки выполненного теста</w:t>
      </w:r>
    </w:p>
    <w:tbl>
      <w:tblPr>
        <w:tblStyle w:val="51"/>
        <w:tblW w:w="7938" w:type="dxa"/>
        <w:tblInd w:w="816" w:type="dxa"/>
        <w:tblLook w:val="04A0" w:firstRow="1" w:lastRow="0" w:firstColumn="1" w:lastColumn="0" w:noHBand="0" w:noVBand="1"/>
      </w:tblPr>
      <w:tblGrid>
        <w:gridCol w:w="1107"/>
        <w:gridCol w:w="6831"/>
      </w:tblGrid>
      <w:tr w:rsidR="00F143FA" w:rsidRPr="00F143FA" w14:paraId="681F061F" w14:textId="77777777" w:rsidTr="00F143FA">
        <w:tc>
          <w:tcPr>
            <w:tcW w:w="1134" w:type="dxa"/>
            <w:tcBorders>
              <w:bottom w:val="single" w:sz="2" w:space="0" w:color="auto"/>
            </w:tcBorders>
          </w:tcPr>
          <w:p w14:paraId="382542E9"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Оценка</w:t>
            </w:r>
          </w:p>
        </w:tc>
        <w:tc>
          <w:tcPr>
            <w:tcW w:w="4927" w:type="dxa"/>
            <w:tcBorders>
              <w:bottom w:val="single" w:sz="2" w:space="0" w:color="auto"/>
            </w:tcBorders>
          </w:tcPr>
          <w:p w14:paraId="0884C24F"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Критерии</w:t>
            </w:r>
          </w:p>
        </w:tc>
      </w:tr>
      <w:tr w:rsidR="00F143FA" w:rsidRPr="00F143FA" w14:paraId="7CE29DBF" w14:textId="77777777" w:rsidTr="00F143FA">
        <w:tc>
          <w:tcPr>
            <w:tcW w:w="1134" w:type="dxa"/>
            <w:tcBorders>
              <w:top w:val="single" w:sz="2" w:space="0" w:color="auto"/>
              <w:left w:val="single" w:sz="2" w:space="0" w:color="auto"/>
              <w:bottom w:val="single" w:sz="2" w:space="0" w:color="auto"/>
              <w:right w:val="single" w:sz="2" w:space="0" w:color="auto"/>
            </w:tcBorders>
          </w:tcPr>
          <w:p w14:paraId="093AC0A9"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«5»</w:t>
            </w:r>
          </w:p>
        </w:tc>
        <w:tc>
          <w:tcPr>
            <w:tcW w:w="7938" w:type="dxa"/>
          </w:tcPr>
          <w:p w14:paraId="2DFDCE5D" w14:textId="77777777" w:rsidR="00F143FA" w:rsidRPr="00F143FA" w:rsidRDefault="00F143FA" w:rsidP="0029215B">
            <w:pPr>
              <w:widowControl/>
              <w:autoSpaceDE/>
              <w:autoSpaceDN/>
              <w:jc w:val="both"/>
              <w:rPr>
                <w:rFonts w:eastAsia="Calibri"/>
                <w:sz w:val="24"/>
                <w:szCs w:val="24"/>
              </w:rPr>
            </w:pPr>
            <w:r w:rsidRPr="00F143FA">
              <w:rPr>
                <w:rFonts w:eastAsia="Calibri"/>
                <w:sz w:val="24"/>
                <w:szCs w:val="24"/>
              </w:rPr>
              <w:t>правильно выполнено более 3/4 задач.</w:t>
            </w:r>
          </w:p>
        </w:tc>
      </w:tr>
      <w:tr w:rsidR="00F143FA" w:rsidRPr="00F143FA" w14:paraId="11BE6488" w14:textId="77777777" w:rsidTr="00F143FA">
        <w:tc>
          <w:tcPr>
            <w:tcW w:w="1134" w:type="dxa"/>
            <w:tcBorders>
              <w:top w:val="single" w:sz="2" w:space="0" w:color="auto"/>
              <w:left w:val="single" w:sz="2" w:space="0" w:color="auto"/>
              <w:bottom w:val="single" w:sz="2" w:space="0" w:color="auto"/>
              <w:right w:val="single" w:sz="2" w:space="0" w:color="auto"/>
            </w:tcBorders>
          </w:tcPr>
          <w:p w14:paraId="1CCAB208"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«4»</w:t>
            </w:r>
          </w:p>
        </w:tc>
        <w:tc>
          <w:tcPr>
            <w:tcW w:w="7938" w:type="dxa"/>
          </w:tcPr>
          <w:p w14:paraId="271CAA4F" w14:textId="77777777" w:rsidR="00F143FA" w:rsidRPr="00F143FA" w:rsidRDefault="00F143FA" w:rsidP="0029215B">
            <w:pPr>
              <w:widowControl/>
              <w:autoSpaceDE/>
              <w:autoSpaceDN/>
              <w:jc w:val="both"/>
              <w:rPr>
                <w:rFonts w:eastAsia="Calibri"/>
                <w:sz w:val="24"/>
                <w:szCs w:val="24"/>
              </w:rPr>
            </w:pPr>
            <w:r w:rsidRPr="00F143FA">
              <w:rPr>
                <w:rFonts w:eastAsia="Calibri"/>
                <w:sz w:val="24"/>
                <w:szCs w:val="24"/>
              </w:rPr>
              <w:t>правильно выполнено 3/4 задач.</w:t>
            </w:r>
          </w:p>
        </w:tc>
      </w:tr>
      <w:tr w:rsidR="00F143FA" w:rsidRPr="00F143FA" w14:paraId="6F60B260" w14:textId="77777777" w:rsidTr="00F143FA">
        <w:tc>
          <w:tcPr>
            <w:tcW w:w="1134" w:type="dxa"/>
            <w:tcBorders>
              <w:top w:val="single" w:sz="2" w:space="0" w:color="auto"/>
              <w:left w:val="single" w:sz="2" w:space="0" w:color="auto"/>
              <w:bottom w:val="single" w:sz="2" w:space="0" w:color="auto"/>
              <w:right w:val="single" w:sz="2" w:space="0" w:color="auto"/>
            </w:tcBorders>
          </w:tcPr>
          <w:p w14:paraId="502361FD"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«3»</w:t>
            </w:r>
          </w:p>
        </w:tc>
        <w:tc>
          <w:tcPr>
            <w:tcW w:w="7938" w:type="dxa"/>
          </w:tcPr>
          <w:p w14:paraId="787303AB" w14:textId="77777777" w:rsidR="00F143FA" w:rsidRPr="00F143FA" w:rsidRDefault="00F143FA" w:rsidP="0029215B">
            <w:pPr>
              <w:widowControl/>
              <w:autoSpaceDE/>
              <w:autoSpaceDN/>
              <w:jc w:val="both"/>
              <w:rPr>
                <w:rFonts w:eastAsia="Calibri"/>
                <w:sz w:val="24"/>
                <w:szCs w:val="24"/>
              </w:rPr>
            </w:pPr>
            <w:r w:rsidRPr="00F143FA">
              <w:rPr>
                <w:rFonts w:eastAsia="Calibri"/>
                <w:sz w:val="24"/>
                <w:szCs w:val="24"/>
              </w:rPr>
              <w:t>правильно выполнено 1/2 задач.</w:t>
            </w:r>
          </w:p>
        </w:tc>
      </w:tr>
      <w:tr w:rsidR="00F143FA" w:rsidRPr="00F143FA" w14:paraId="244F44AD" w14:textId="77777777" w:rsidTr="00F143FA">
        <w:tc>
          <w:tcPr>
            <w:tcW w:w="1134" w:type="dxa"/>
            <w:tcBorders>
              <w:top w:val="single" w:sz="2" w:space="0" w:color="auto"/>
              <w:left w:val="single" w:sz="2" w:space="0" w:color="auto"/>
              <w:bottom w:val="single" w:sz="2" w:space="0" w:color="auto"/>
              <w:right w:val="single" w:sz="2" w:space="0" w:color="auto"/>
            </w:tcBorders>
          </w:tcPr>
          <w:p w14:paraId="6BA8056F"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«2»</w:t>
            </w:r>
          </w:p>
        </w:tc>
        <w:tc>
          <w:tcPr>
            <w:tcW w:w="7938" w:type="dxa"/>
          </w:tcPr>
          <w:p w14:paraId="27E55735" w14:textId="77777777" w:rsidR="00F143FA" w:rsidRPr="00F143FA" w:rsidRDefault="00F143FA" w:rsidP="0029215B">
            <w:pPr>
              <w:widowControl/>
              <w:autoSpaceDE/>
              <w:autoSpaceDN/>
              <w:jc w:val="both"/>
              <w:rPr>
                <w:rFonts w:eastAsia="Calibri"/>
                <w:sz w:val="24"/>
                <w:szCs w:val="24"/>
              </w:rPr>
            </w:pPr>
            <w:r w:rsidRPr="00F143FA">
              <w:rPr>
                <w:rFonts w:eastAsia="Calibri"/>
                <w:sz w:val="24"/>
                <w:szCs w:val="24"/>
              </w:rPr>
              <w:t>правильно выполнено не более 1/2 задач.</w:t>
            </w:r>
          </w:p>
        </w:tc>
      </w:tr>
    </w:tbl>
    <w:p w14:paraId="100A7213" w14:textId="77777777" w:rsidR="00F143FA" w:rsidRPr="00F143FA" w:rsidRDefault="00F143FA" w:rsidP="0029215B">
      <w:pPr>
        <w:widowControl/>
        <w:autoSpaceDE/>
        <w:autoSpaceDN/>
        <w:jc w:val="both"/>
        <w:rPr>
          <w:rFonts w:eastAsia="Calibri"/>
          <w:b/>
          <w:sz w:val="24"/>
          <w:szCs w:val="24"/>
        </w:rPr>
      </w:pPr>
    </w:p>
    <w:p w14:paraId="7BC6F27A" w14:textId="77777777" w:rsidR="00F143FA" w:rsidRPr="00F143FA" w:rsidRDefault="00F143FA" w:rsidP="0029215B">
      <w:pPr>
        <w:widowControl/>
        <w:autoSpaceDE/>
        <w:autoSpaceDN/>
        <w:ind w:firstLine="284"/>
        <w:jc w:val="both"/>
        <w:rPr>
          <w:rFonts w:eastAsia="Calibri"/>
          <w:b/>
          <w:sz w:val="24"/>
          <w:szCs w:val="24"/>
        </w:rPr>
      </w:pPr>
      <w:r w:rsidRPr="00F143FA">
        <w:rPr>
          <w:rFonts w:eastAsia="Calibri"/>
          <w:b/>
          <w:bCs/>
          <w:sz w:val="24"/>
          <w:szCs w:val="24"/>
        </w:rPr>
        <w:t>в) контрольная</w:t>
      </w:r>
      <w:r w:rsidRPr="00F143FA">
        <w:rPr>
          <w:rFonts w:eastAsia="Calibri"/>
          <w:b/>
          <w:sz w:val="24"/>
          <w:szCs w:val="24"/>
        </w:rPr>
        <w:t xml:space="preserve"> работа</w:t>
      </w:r>
    </w:p>
    <w:p w14:paraId="1A513FA3"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Оценка языковых знаний и умений происходит в 3–4 классах после обработки больших по количеству отведенных часов или небольших объединенных тем согласно календарно – тематическому плану.</w:t>
      </w:r>
    </w:p>
    <w:p w14:paraId="3A0319DF"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Проверке подлежат только те знания и умения по языку, которые необходимы для правильного использования в речи.</w:t>
      </w:r>
    </w:p>
    <w:p w14:paraId="240448B2"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Проверка осуществляется фронтально в письменном виде с выполнением задач тестового характера.</w:t>
      </w:r>
    </w:p>
    <w:p w14:paraId="53658F7B"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Учащимся предлагаются задания:</w:t>
      </w:r>
    </w:p>
    <w:p w14:paraId="7A3E5213"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 на распознавание изученных языковых явлений (подчеркнуть, обозначить, выписать);</w:t>
      </w:r>
    </w:p>
    <w:p w14:paraId="43DF8E6D"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 на выявление отличий в подобных явлениях иностранного и родного языка;</w:t>
      </w:r>
    </w:p>
    <w:p w14:paraId="7267B83F"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 на классификацию (группировку);</w:t>
      </w:r>
    </w:p>
    <w:p w14:paraId="10144220"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 на подбор собственных примеров, образование словосочетаний, предложений по заданным словам, дополнение и построение предложений, дополнение текста, сочетание или дополнение частей пословиц и поговорок, подбор синонимов или замена слов синонимами; установка с помощью предлогов связи между частями предложений и т.п.</w:t>
      </w:r>
    </w:p>
    <w:p w14:paraId="74397534"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Контрольная работа состоит из 4 задач, из них одна на выявление знаний по языку,</w:t>
      </w:r>
      <w:r w:rsidRPr="00F143FA">
        <w:rPr>
          <w:rFonts w:eastAsia="Calibri"/>
          <w:sz w:val="24"/>
          <w:szCs w:val="24"/>
        </w:rPr>
        <w:br/>
        <w:t>3 – на выявление практических умений.</w:t>
      </w:r>
    </w:p>
    <w:p w14:paraId="5B5232D7" w14:textId="77777777" w:rsidR="00F143FA" w:rsidRPr="00F143FA" w:rsidRDefault="00F143FA" w:rsidP="0029215B">
      <w:pPr>
        <w:widowControl/>
        <w:autoSpaceDE/>
        <w:autoSpaceDN/>
        <w:ind w:firstLine="284"/>
        <w:jc w:val="right"/>
        <w:rPr>
          <w:rFonts w:eastAsia="Calibri"/>
          <w:sz w:val="24"/>
          <w:szCs w:val="24"/>
        </w:rPr>
      </w:pPr>
      <w:r w:rsidRPr="00F143FA">
        <w:rPr>
          <w:rFonts w:eastAsia="Calibri"/>
          <w:sz w:val="24"/>
          <w:szCs w:val="24"/>
        </w:rPr>
        <w:t>Таблица № 10</w:t>
      </w:r>
    </w:p>
    <w:p w14:paraId="7B75521F" w14:textId="77777777" w:rsidR="00F143FA" w:rsidRPr="00F143FA" w:rsidRDefault="00F143FA" w:rsidP="0029215B">
      <w:pPr>
        <w:widowControl/>
        <w:autoSpaceDE/>
        <w:autoSpaceDN/>
        <w:jc w:val="center"/>
        <w:rPr>
          <w:rFonts w:eastAsia="Calibri"/>
          <w:i/>
          <w:sz w:val="24"/>
          <w:szCs w:val="24"/>
        </w:rPr>
      </w:pPr>
      <w:r w:rsidRPr="00F143FA">
        <w:rPr>
          <w:rFonts w:eastAsia="Calibri"/>
          <w:bCs/>
          <w:i/>
          <w:sz w:val="24"/>
          <w:szCs w:val="24"/>
        </w:rPr>
        <w:t>Критерии оценивания контрольной</w:t>
      </w:r>
      <w:r w:rsidRPr="00F143FA">
        <w:rPr>
          <w:rFonts w:eastAsia="Calibri"/>
          <w:i/>
          <w:sz w:val="24"/>
          <w:szCs w:val="24"/>
        </w:rPr>
        <w:t xml:space="preserve"> работы</w:t>
      </w:r>
    </w:p>
    <w:p w14:paraId="5EDC5E4E" w14:textId="77777777" w:rsidR="00F143FA" w:rsidRPr="00F143FA" w:rsidRDefault="00F143FA" w:rsidP="0029215B">
      <w:pPr>
        <w:widowControl/>
        <w:autoSpaceDE/>
        <w:autoSpaceDN/>
        <w:jc w:val="center"/>
        <w:rPr>
          <w:rFonts w:eastAsia="Calibri"/>
          <w:i/>
          <w:sz w:val="24"/>
          <w:szCs w:val="24"/>
        </w:rPr>
      </w:pPr>
    </w:p>
    <w:tbl>
      <w:tblPr>
        <w:tblStyle w:val="51"/>
        <w:tblW w:w="7938" w:type="dxa"/>
        <w:tblInd w:w="816" w:type="dxa"/>
        <w:tblLook w:val="04A0" w:firstRow="1" w:lastRow="0" w:firstColumn="1" w:lastColumn="0" w:noHBand="0" w:noVBand="1"/>
      </w:tblPr>
      <w:tblGrid>
        <w:gridCol w:w="1186"/>
        <w:gridCol w:w="6752"/>
      </w:tblGrid>
      <w:tr w:rsidR="00F143FA" w:rsidRPr="00F143FA" w14:paraId="43EE7646" w14:textId="77777777" w:rsidTr="00F143FA">
        <w:tc>
          <w:tcPr>
            <w:tcW w:w="1134" w:type="dxa"/>
            <w:tcBorders>
              <w:bottom w:val="single" w:sz="2" w:space="0" w:color="auto"/>
            </w:tcBorders>
          </w:tcPr>
          <w:p w14:paraId="471AB7AB" w14:textId="77777777" w:rsidR="00F143FA" w:rsidRPr="00F143FA" w:rsidRDefault="00F143FA" w:rsidP="0029215B">
            <w:pPr>
              <w:widowControl/>
              <w:autoSpaceDE/>
              <w:autoSpaceDN/>
              <w:jc w:val="center"/>
              <w:rPr>
                <w:rFonts w:eastAsia="Calibri"/>
                <w:bCs/>
                <w:i/>
                <w:sz w:val="24"/>
                <w:szCs w:val="24"/>
              </w:rPr>
            </w:pPr>
            <w:r w:rsidRPr="00F143FA">
              <w:rPr>
                <w:rFonts w:eastAsia="Calibri"/>
                <w:sz w:val="24"/>
                <w:szCs w:val="24"/>
              </w:rPr>
              <w:t>Оценка</w:t>
            </w:r>
          </w:p>
        </w:tc>
        <w:tc>
          <w:tcPr>
            <w:tcW w:w="6453" w:type="dxa"/>
            <w:tcBorders>
              <w:bottom w:val="single" w:sz="2" w:space="0" w:color="auto"/>
            </w:tcBorders>
          </w:tcPr>
          <w:p w14:paraId="6704F316" w14:textId="77777777" w:rsidR="00F143FA" w:rsidRPr="00F143FA" w:rsidRDefault="00F143FA" w:rsidP="0029215B">
            <w:pPr>
              <w:widowControl/>
              <w:autoSpaceDE/>
              <w:autoSpaceDN/>
              <w:jc w:val="center"/>
              <w:rPr>
                <w:rFonts w:eastAsia="Calibri"/>
                <w:bCs/>
                <w:i/>
                <w:sz w:val="24"/>
                <w:szCs w:val="24"/>
              </w:rPr>
            </w:pPr>
            <w:r w:rsidRPr="00F143FA">
              <w:rPr>
                <w:rFonts w:eastAsia="Calibri"/>
                <w:sz w:val="24"/>
                <w:szCs w:val="24"/>
              </w:rPr>
              <w:t>Критерии</w:t>
            </w:r>
          </w:p>
        </w:tc>
      </w:tr>
      <w:tr w:rsidR="00F143FA" w:rsidRPr="00F143FA" w14:paraId="3DFA3D4F" w14:textId="77777777" w:rsidTr="00F143FA">
        <w:tc>
          <w:tcPr>
            <w:tcW w:w="1134" w:type="dxa"/>
            <w:tcBorders>
              <w:top w:val="single" w:sz="2" w:space="0" w:color="auto"/>
              <w:left w:val="single" w:sz="2" w:space="0" w:color="auto"/>
              <w:bottom w:val="single" w:sz="2" w:space="0" w:color="auto"/>
              <w:right w:val="single" w:sz="2" w:space="0" w:color="auto"/>
            </w:tcBorders>
          </w:tcPr>
          <w:p w14:paraId="2E3C28C2" w14:textId="77777777" w:rsidR="00F143FA" w:rsidRPr="00F143FA" w:rsidRDefault="00F143FA" w:rsidP="0029215B">
            <w:pPr>
              <w:widowControl/>
              <w:autoSpaceDE/>
              <w:autoSpaceDN/>
              <w:jc w:val="center"/>
              <w:rPr>
                <w:rFonts w:eastAsia="Calibri"/>
                <w:bCs/>
                <w:i/>
                <w:sz w:val="24"/>
                <w:szCs w:val="24"/>
              </w:rPr>
            </w:pPr>
            <w:r w:rsidRPr="00F143FA">
              <w:rPr>
                <w:rFonts w:eastAsia="Calibri"/>
                <w:sz w:val="24"/>
                <w:szCs w:val="24"/>
              </w:rPr>
              <w:t>«5»</w:t>
            </w:r>
          </w:p>
        </w:tc>
        <w:tc>
          <w:tcPr>
            <w:tcW w:w="6453" w:type="dxa"/>
          </w:tcPr>
          <w:p w14:paraId="54F45F56" w14:textId="77777777" w:rsidR="00F143FA" w:rsidRPr="00F143FA" w:rsidRDefault="00F143FA" w:rsidP="0029215B">
            <w:pPr>
              <w:widowControl/>
              <w:tabs>
                <w:tab w:val="left" w:pos="899"/>
              </w:tabs>
              <w:autoSpaceDE/>
              <w:autoSpaceDN/>
              <w:jc w:val="both"/>
              <w:rPr>
                <w:rFonts w:eastAsia="Calibri"/>
                <w:bCs/>
                <w:i/>
                <w:sz w:val="24"/>
                <w:szCs w:val="24"/>
              </w:rPr>
            </w:pPr>
            <w:r w:rsidRPr="00F143FA">
              <w:rPr>
                <w:rFonts w:eastAsiaTheme="minorHAnsi"/>
                <w:sz w:val="24"/>
                <w:szCs w:val="24"/>
              </w:rPr>
              <w:t>правильно выполнены все задания, допускается 2 негрубые ошибки (пропуск, замена, перестановка букв).</w:t>
            </w:r>
          </w:p>
        </w:tc>
      </w:tr>
      <w:tr w:rsidR="00F143FA" w:rsidRPr="00F143FA" w14:paraId="61684C82" w14:textId="77777777" w:rsidTr="00F143FA">
        <w:tc>
          <w:tcPr>
            <w:tcW w:w="1134" w:type="dxa"/>
            <w:tcBorders>
              <w:top w:val="single" w:sz="2" w:space="0" w:color="auto"/>
              <w:left w:val="single" w:sz="2" w:space="0" w:color="auto"/>
              <w:bottom w:val="single" w:sz="2" w:space="0" w:color="auto"/>
              <w:right w:val="single" w:sz="2" w:space="0" w:color="auto"/>
            </w:tcBorders>
          </w:tcPr>
          <w:p w14:paraId="440EDC16" w14:textId="77777777" w:rsidR="00F143FA" w:rsidRPr="00F143FA" w:rsidRDefault="00F143FA" w:rsidP="0029215B">
            <w:pPr>
              <w:widowControl/>
              <w:autoSpaceDE/>
              <w:autoSpaceDN/>
              <w:jc w:val="center"/>
              <w:rPr>
                <w:rFonts w:eastAsia="Calibri"/>
                <w:bCs/>
                <w:i/>
                <w:sz w:val="24"/>
                <w:szCs w:val="24"/>
              </w:rPr>
            </w:pPr>
            <w:r w:rsidRPr="00F143FA">
              <w:rPr>
                <w:rFonts w:eastAsia="Calibri"/>
                <w:sz w:val="24"/>
                <w:szCs w:val="24"/>
              </w:rPr>
              <w:t>«4»</w:t>
            </w:r>
          </w:p>
        </w:tc>
        <w:tc>
          <w:tcPr>
            <w:tcW w:w="6453" w:type="dxa"/>
          </w:tcPr>
          <w:p w14:paraId="091E1069" w14:textId="77777777" w:rsidR="00F143FA" w:rsidRPr="00F143FA" w:rsidRDefault="00F143FA" w:rsidP="0029215B">
            <w:pPr>
              <w:widowControl/>
              <w:autoSpaceDE/>
              <w:autoSpaceDN/>
              <w:jc w:val="both"/>
              <w:rPr>
                <w:rFonts w:eastAsia="Calibri"/>
                <w:bCs/>
                <w:i/>
                <w:sz w:val="24"/>
                <w:szCs w:val="24"/>
              </w:rPr>
            </w:pPr>
            <w:r w:rsidRPr="00F143FA">
              <w:rPr>
                <w:rFonts w:eastAsiaTheme="minorHAnsi"/>
                <w:sz w:val="24"/>
                <w:szCs w:val="24"/>
              </w:rPr>
              <w:t>правильно выполнено 3/4 задач; 3 негрубые; 2 грубые и 1 негрубая или наоборот; 2 грубых и 2 негрубых.</w:t>
            </w:r>
          </w:p>
        </w:tc>
      </w:tr>
      <w:tr w:rsidR="00F143FA" w:rsidRPr="00F143FA" w14:paraId="4A3D94A8" w14:textId="77777777" w:rsidTr="00F143FA">
        <w:tc>
          <w:tcPr>
            <w:tcW w:w="1134" w:type="dxa"/>
            <w:tcBorders>
              <w:top w:val="single" w:sz="2" w:space="0" w:color="auto"/>
              <w:left w:val="single" w:sz="2" w:space="0" w:color="auto"/>
              <w:bottom w:val="single" w:sz="2" w:space="0" w:color="auto"/>
              <w:right w:val="single" w:sz="2" w:space="0" w:color="auto"/>
            </w:tcBorders>
          </w:tcPr>
          <w:p w14:paraId="794BF230" w14:textId="77777777" w:rsidR="00F143FA" w:rsidRPr="00F143FA" w:rsidRDefault="00F143FA" w:rsidP="0029215B">
            <w:pPr>
              <w:widowControl/>
              <w:autoSpaceDE/>
              <w:autoSpaceDN/>
              <w:jc w:val="center"/>
              <w:rPr>
                <w:rFonts w:eastAsia="Calibri"/>
                <w:bCs/>
                <w:i/>
                <w:sz w:val="24"/>
                <w:szCs w:val="24"/>
              </w:rPr>
            </w:pPr>
            <w:r w:rsidRPr="00F143FA">
              <w:rPr>
                <w:rFonts w:eastAsia="Calibri"/>
                <w:sz w:val="24"/>
                <w:szCs w:val="24"/>
              </w:rPr>
              <w:t>«3»</w:t>
            </w:r>
          </w:p>
        </w:tc>
        <w:tc>
          <w:tcPr>
            <w:tcW w:w="6453" w:type="dxa"/>
          </w:tcPr>
          <w:p w14:paraId="719708E8" w14:textId="77777777" w:rsidR="00F143FA" w:rsidRPr="00F143FA" w:rsidRDefault="00F143FA" w:rsidP="0029215B">
            <w:pPr>
              <w:widowControl/>
              <w:tabs>
                <w:tab w:val="left" w:pos="899"/>
              </w:tabs>
              <w:autoSpaceDE/>
              <w:autoSpaceDN/>
              <w:jc w:val="both"/>
              <w:rPr>
                <w:rFonts w:eastAsia="Calibri"/>
                <w:bCs/>
                <w:i/>
                <w:sz w:val="24"/>
                <w:szCs w:val="24"/>
              </w:rPr>
            </w:pPr>
            <w:r w:rsidRPr="00F143FA">
              <w:rPr>
                <w:rFonts w:eastAsiaTheme="minorHAnsi"/>
                <w:sz w:val="24"/>
                <w:szCs w:val="24"/>
              </w:rPr>
              <w:t>правильно выполнено 1/2 задач; 2 грубых и 3 негрубых или наоборот; 3 грубых и 3 негрубых; 3 грубых и 4 негрубых.</w:t>
            </w:r>
          </w:p>
        </w:tc>
      </w:tr>
      <w:tr w:rsidR="00F143FA" w:rsidRPr="00F143FA" w14:paraId="47D1436F" w14:textId="77777777" w:rsidTr="00F143FA">
        <w:tc>
          <w:tcPr>
            <w:tcW w:w="1134" w:type="dxa"/>
            <w:tcBorders>
              <w:top w:val="single" w:sz="2" w:space="0" w:color="auto"/>
              <w:left w:val="single" w:sz="2" w:space="0" w:color="auto"/>
              <w:bottom w:val="single" w:sz="2" w:space="0" w:color="auto"/>
              <w:right w:val="single" w:sz="2" w:space="0" w:color="auto"/>
            </w:tcBorders>
          </w:tcPr>
          <w:p w14:paraId="377CCBEC" w14:textId="77777777" w:rsidR="00F143FA" w:rsidRPr="00F143FA" w:rsidRDefault="00F143FA" w:rsidP="0029215B">
            <w:pPr>
              <w:widowControl/>
              <w:autoSpaceDE/>
              <w:autoSpaceDN/>
              <w:jc w:val="center"/>
              <w:rPr>
                <w:rFonts w:eastAsia="Calibri"/>
                <w:bCs/>
                <w:i/>
                <w:sz w:val="24"/>
                <w:szCs w:val="24"/>
              </w:rPr>
            </w:pPr>
            <w:r w:rsidRPr="00F143FA">
              <w:rPr>
                <w:rFonts w:eastAsia="Calibri"/>
                <w:sz w:val="24"/>
                <w:szCs w:val="24"/>
              </w:rPr>
              <w:t>«2»</w:t>
            </w:r>
          </w:p>
        </w:tc>
        <w:tc>
          <w:tcPr>
            <w:tcW w:w="6453" w:type="dxa"/>
          </w:tcPr>
          <w:p w14:paraId="49A7DCDF" w14:textId="77777777" w:rsidR="00F143FA" w:rsidRPr="00F143FA" w:rsidRDefault="00F143FA" w:rsidP="0029215B">
            <w:pPr>
              <w:widowControl/>
              <w:tabs>
                <w:tab w:val="left" w:pos="899"/>
              </w:tabs>
              <w:autoSpaceDE/>
              <w:autoSpaceDN/>
              <w:jc w:val="both"/>
              <w:rPr>
                <w:rFonts w:eastAsia="Calibri"/>
                <w:bCs/>
                <w:i/>
                <w:sz w:val="24"/>
                <w:szCs w:val="24"/>
              </w:rPr>
            </w:pPr>
            <w:r w:rsidRPr="00F143FA">
              <w:rPr>
                <w:rFonts w:eastAsiaTheme="minorHAnsi"/>
                <w:sz w:val="24"/>
                <w:szCs w:val="24"/>
              </w:rPr>
              <w:t>правильно выполнено не более 1/2 задач, 8 ошибок и более.</w:t>
            </w:r>
          </w:p>
        </w:tc>
      </w:tr>
    </w:tbl>
    <w:p w14:paraId="4214CCCB" w14:textId="77777777" w:rsidR="00F143FA" w:rsidRPr="00F143FA" w:rsidRDefault="00F143FA" w:rsidP="0029215B">
      <w:pPr>
        <w:widowControl/>
        <w:autoSpaceDE/>
        <w:autoSpaceDN/>
        <w:ind w:firstLine="284"/>
        <w:jc w:val="both"/>
        <w:rPr>
          <w:rFonts w:eastAsiaTheme="minorHAnsi"/>
          <w:i/>
          <w:sz w:val="24"/>
          <w:szCs w:val="24"/>
        </w:rPr>
      </w:pPr>
    </w:p>
    <w:p w14:paraId="33016EEC" w14:textId="77777777" w:rsidR="00F143FA" w:rsidRPr="00F143FA" w:rsidRDefault="00F143FA" w:rsidP="0029215B">
      <w:pPr>
        <w:widowControl/>
        <w:autoSpaceDE/>
        <w:autoSpaceDN/>
        <w:ind w:firstLine="284"/>
        <w:jc w:val="center"/>
        <w:rPr>
          <w:rFonts w:eastAsia="Calibri"/>
          <w:i/>
          <w:sz w:val="24"/>
          <w:szCs w:val="24"/>
        </w:rPr>
      </w:pPr>
      <w:r w:rsidRPr="00F143FA">
        <w:rPr>
          <w:rFonts w:eastAsia="Calibri"/>
          <w:i/>
          <w:sz w:val="24"/>
          <w:szCs w:val="24"/>
        </w:rPr>
        <w:t xml:space="preserve">Классификация ошибок </w:t>
      </w:r>
    </w:p>
    <w:p w14:paraId="59093225"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xml:space="preserve">Ошибка (грубая/негрубая) – ошибки встречаются в устном и письменном языке учащихся. Это разные типы нарушений речевой нормы при выполнении учебной задачи. Все орфографические ошибки считаются грубыми, пунктуационные ошибки приравниваются к орфографическим; негрубая – это ошибка, не имеющая существенного значения для характеристики грамотности. </w:t>
      </w:r>
    </w:p>
    <w:p w14:paraId="50D58A2F"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К негрубым относят следующие ошибки:</w:t>
      </w:r>
    </w:p>
    <w:p w14:paraId="2B2317A0"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в исключениях из всех правил;</w:t>
      </w:r>
    </w:p>
    <w:p w14:paraId="7C4E13D6"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в написании прописной буквы в сложных именах (если тема не изучается);</w:t>
      </w:r>
    </w:p>
    <w:p w14:paraId="5A5BFA38"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в случаях написания вместе и отдельно префиксов в наречиях, образованных от существительных с предлогами (если тема не изучается);</w:t>
      </w:r>
    </w:p>
    <w:p w14:paraId="159B0B64"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в случаях, когда вместо одного знака поставлен другой;</w:t>
      </w:r>
    </w:p>
    <w:p w14:paraId="7810B505"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lastRenderedPageBreak/>
        <w:t>– в случаях, требующих разрешения (если тема не изучается);</w:t>
      </w:r>
    </w:p>
    <w:p w14:paraId="33FD7BC6"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в пропуске одного из соединяемых знаков препинания или в нарушении их последовательности;</w:t>
      </w:r>
    </w:p>
    <w:p w14:paraId="1E82379E"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в замене букв иностранного алфавита буквами родного языка (русского, молдавского, украинского);</w:t>
      </w:r>
    </w:p>
    <w:p w14:paraId="049C7654" w14:textId="77777777" w:rsidR="00F143FA" w:rsidRPr="00F143FA" w:rsidRDefault="00F143FA" w:rsidP="0029215B">
      <w:pPr>
        <w:widowControl/>
        <w:autoSpaceDE/>
        <w:autoSpaceDN/>
        <w:ind w:firstLine="284"/>
        <w:jc w:val="both"/>
        <w:rPr>
          <w:rFonts w:eastAsiaTheme="minorHAnsi"/>
          <w:sz w:val="24"/>
          <w:szCs w:val="24"/>
        </w:rPr>
      </w:pPr>
      <w:r w:rsidRPr="00F143FA">
        <w:rPr>
          <w:rFonts w:eastAsiaTheme="minorHAnsi"/>
          <w:sz w:val="24"/>
          <w:szCs w:val="24"/>
        </w:rPr>
        <w:t xml:space="preserve">– недочет – это нарушение рекомендаций, связанных с понятием хорошей, коммуникативно-целесообразной речи. </w:t>
      </w:r>
    </w:p>
    <w:p w14:paraId="01742466" w14:textId="77777777" w:rsidR="00F143FA" w:rsidRPr="00F143FA" w:rsidRDefault="00F143FA" w:rsidP="0029215B">
      <w:pPr>
        <w:widowControl/>
        <w:autoSpaceDE/>
        <w:autoSpaceDN/>
        <w:ind w:firstLine="284"/>
        <w:jc w:val="center"/>
        <w:rPr>
          <w:rFonts w:eastAsiaTheme="minorHAnsi"/>
          <w:b/>
          <w:sz w:val="24"/>
          <w:szCs w:val="24"/>
          <w:lang w:val="uk-UA"/>
        </w:rPr>
      </w:pPr>
    </w:p>
    <w:p w14:paraId="5FA51327" w14:textId="77777777" w:rsidR="00F143FA" w:rsidRPr="00F143FA" w:rsidRDefault="00F143FA" w:rsidP="0029215B">
      <w:pPr>
        <w:widowControl/>
        <w:autoSpaceDE/>
        <w:autoSpaceDN/>
        <w:ind w:firstLine="284"/>
        <w:jc w:val="center"/>
        <w:rPr>
          <w:rFonts w:eastAsiaTheme="minorHAnsi"/>
          <w:b/>
          <w:sz w:val="24"/>
          <w:szCs w:val="24"/>
          <w:lang w:val="uk-UA"/>
        </w:rPr>
      </w:pPr>
    </w:p>
    <w:p w14:paraId="5ADC9E8D" w14:textId="77777777" w:rsidR="00F143FA" w:rsidRPr="00F143FA" w:rsidRDefault="00F143FA" w:rsidP="0029215B">
      <w:pPr>
        <w:widowControl/>
        <w:autoSpaceDE/>
        <w:autoSpaceDN/>
        <w:ind w:firstLine="284"/>
        <w:jc w:val="center"/>
        <w:rPr>
          <w:rFonts w:eastAsiaTheme="minorHAnsi"/>
          <w:b/>
          <w:sz w:val="24"/>
          <w:szCs w:val="24"/>
          <w:lang w:val="uk-UA"/>
        </w:rPr>
      </w:pPr>
    </w:p>
    <w:p w14:paraId="5CBB754A" w14:textId="0ACB74F6" w:rsidR="00F143FA" w:rsidRDefault="00F143FA" w:rsidP="0029215B">
      <w:pPr>
        <w:widowControl/>
        <w:autoSpaceDE/>
        <w:autoSpaceDN/>
        <w:ind w:firstLine="284"/>
        <w:jc w:val="center"/>
        <w:rPr>
          <w:rFonts w:eastAsiaTheme="minorHAnsi"/>
          <w:b/>
          <w:sz w:val="24"/>
          <w:szCs w:val="24"/>
          <w:lang w:val="uk-UA"/>
        </w:rPr>
      </w:pPr>
    </w:p>
    <w:p w14:paraId="4DF6FE6C" w14:textId="77777777" w:rsidR="009B7149" w:rsidRDefault="009B7149" w:rsidP="0029215B">
      <w:pPr>
        <w:widowControl/>
        <w:autoSpaceDE/>
        <w:autoSpaceDN/>
        <w:ind w:left="4956"/>
        <w:jc w:val="both"/>
        <w:rPr>
          <w:rFonts w:eastAsia="Calibri"/>
          <w:sz w:val="24"/>
          <w:szCs w:val="24"/>
          <w:lang w:eastAsia="ru-RU"/>
        </w:rPr>
      </w:pPr>
    </w:p>
    <w:p w14:paraId="3E974907" w14:textId="77777777" w:rsidR="009B7149" w:rsidRDefault="009B7149" w:rsidP="0029215B">
      <w:pPr>
        <w:widowControl/>
        <w:autoSpaceDE/>
        <w:autoSpaceDN/>
        <w:ind w:left="4956"/>
        <w:jc w:val="both"/>
        <w:rPr>
          <w:rFonts w:eastAsia="Calibri"/>
          <w:sz w:val="24"/>
          <w:szCs w:val="24"/>
          <w:lang w:eastAsia="ru-RU"/>
        </w:rPr>
      </w:pPr>
    </w:p>
    <w:p w14:paraId="321F067D" w14:textId="77777777" w:rsidR="009B7149" w:rsidRDefault="009B7149" w:rsidP="0029215B">
      <w:pPr>
        <w:widowControl/>
        <w:autoSpaceDE/>
        <w:autoSpaceDN/>
        <w:ind w:left="4956"/>
        <w:jc w:val="both"/>
        <w:rPr>
          <w:rFonts w:eastAsia="Calibri"/>
          <w:sz w:val="24"/>
          <w:szCs w:val="24"/>
          <w:lang w:eastAsia="ru-RU"/>
        </w:rPr>
      </w:pPr>
    </w:p>
    <w:p w14:paraId="41F2EF05" w14:textId="77777777" w:rsidR="009B7149" w:rsidRDefault="009B7149" w:rsidP="0029215B">
      <w:pPr>
        <w:widowControl/>
        <w:autoSpaceDE/>
        <w:autoSpaceDN/>
        <w:ind w:left="4956"/>
        <w:jc w:val="both"/>
        <w:rPr>
          <w:rFonts w:eastAsia="Calibri"/>
          <w:sz w:val="24"/>
          <w:szCs w:val="24"/>
          <w:lang w:eastAsia="ru-RU"/>
        </w:rPr>
      </w:pPr>
    </w:p>
    <w:p w14:paraId="09FC746E" w14:textId="77777777" w:rsidR="009B7149" w:rsidRDefault="009B7149" w:rsidP="0029215B">
      <w:pPr>
        <w:widowControl/>
        <w:autoSpaceDE/>
        <w:autoSpaceDN/>
        <w:ind w:left="4956"/>
        <w:jc w:val="both"/>
        <w:rPr>
          <w:rFonts w:eastAsia="Calibri"/>
          <w:sz w:val="24"/>
          <w:szCs w:val="24"/>
          <w:lang w:eastAsia="ru-RU"/>
        </w:rPr>
      </w:pPr>
    </w:p>
    <w:p w14:paraId="19BAC888" w14:textId="77777777" w:rsidR="009B7149" w:rsidRDefault="009B7149" w:rsidP="0029215B">
      <w:pPr>
        <w:widowControl/>
        <w:autoSpaceDE/>
        <w:autoSpaceDN/>
        <w:ind w:left="4956"/>
        <w:jc w:val="both"/>
        <w:rPr>
          <w:rFonts w:eastAsia="Calibri"/>
          <w:sz w:val="24"/>
          <w:szCs w:val="24"/>
          <w:lang w:eastAsia="ru-RU"/>
        </w:rPr>
      </w:pPr>
    </w:p>
    <w:p w14:paraId="3D8D3D2C" w14:textId="77777777" w:rsidR="009B7149" w:rsidRDefault="009B7149" w:rsidP="0029215B">
      <w:pPr>
        <w:widowControl/>
        <w:autoSpaceDE/>
        <w:autoSpaceDN/>
        <w:ind w:left="4956"/>
        <w:jc w:val="both"/>
        <w:rPr>
          <w:rFonts w:eastAsia="Calibri"/>
          <w:sz w:val="24"/>
          <w:szCs w:val="24"/>
          <w:lang w:eastAsia="ru-RU"/>
        </w:rPr>
      </w:pPr>
    </w:p>
    <w:p w14:paraId="491C9BBF" w14:textId="77777777" w:rsidR="009B7149" w:rsidRDefault="009B7149" w:rsidP="0029215B">
      <w:pPr>
        <w:widowControl/>
        <w:autoSpaceDE/>
        <w:autoSpaceDN/>
        <w:ind w:left="4956"/>
        <w:jc w:val="both"/>
        <w:rPr>
          <w:rFonts w:eastAsia="Calibri"/>
          <w:sz w:val="24"/>
          <w:szCs w:val="24"/>
          <w:lang w:eastAsia="ru-RU"/>
        </w:rPr>
      </w:pPr>
    </w:p>
    <w:p w14:paraId="3C03426B" w14:textId="77777777" w:rsidR="009B7149" w:rsidRDefault="009B7149" w:rsidP="0029215B">
      <w:pPr>
        <w:widowControl/>
        <w:autoSpaceDE/>
        <w:autoSpaceDN/>
        <w:ind w:left="4956"/>
        <w:jc w:val="both"/>
        <w:rPr>
          <w:rFonts w:eastAsia="Calibri"/>
          <w:sz w:val="24"/>
          <w:szCs w:val="24"/>
          <w:lang w:eastAsia="ru-RU"/>
        </w:rPr>
      </w:pPr>
    </w:p>
    <w:p w14:paraId="58BFF66D" w14:textId="77777777" w:rsidR="009B7149" w:rsidRDefault="009B7149" w:rsidP="0029215B">
      <w:pPr>
        <w:widowControl/>
        <w:autoSpaceDE/>
        <w:autoSpaceDN/>
        <w:ind w:left="4956"/>
        <w:jc w:val="both"/>
        <w:rPr>
          <w:rFonts w:eastAsia="Calibri"/>
          <w:sz w:val="24"/>
          <w:szCs w:val="24"/>
          <w:lang w:eastAsia="ru-RU"/>
        </w:rPr>
      </w:pPr>
    </w:p>
    <w:p w14:paraId="1B4E71CC" w14:textId="77777777" w:rsidR="009B7149" w:rsidRDefault="009B7149" w:rsidP="0029215B">
      <w:pPr>
        <w:widowControl/>
        <w:autoSpaceDE/>
        <w:autoSpaceDN/>
        <w:ind w:left="4956"/>
        <w:jc w:val="both"/>
        <w:rPr>
          <w:rFonts w:eastAsia="Calibri"/>
          <w:sz w:val="24"/>
          <w:szCs w:val="24"/>
          <w:lang w:eastAsia="ru-RU"/>
        </w:rPr>
      </w:pPr>
    </w:p>
    <w:p w14:paraId="396CA246" w14:textId="77777777" w:rsidR="009B7149" w:rsidRDefault="009B7149" w:rsidP="0029215B">
      <w:pPr>
        <w:widowControl/>
        <w:autoSpaceDE/>
        <w:autoSpaceDN/>
        <w:ind w:left="4956"/>
        <w:jc w:val="both"/>
        <w:rPr>
          <w:rFonts w:eastAsia="Calibri"/>
          <w:sz w:val="24"/>
          <w:szCs w:val="24"/>
          <w:lang w:eastAsia="ru-RU"/>
        </w:rPr>
      </w:pPr>
    </w:p>
    <w:p w14:paraId="4EF8EB3F" w14:textId="77777777" w:rsidR="009B7149" w:rsidRDefault="009B7149" w:rsidP="0029215B">
      <w:pPr>
        <w:widowControl/>
        <w:autoSpaceDE/>
        <w:autoSpaceDN/>
        <w:ind w:left="4956"/>
        <w:jc w:val="both"/>
        <w:rPr>
          <w:rFonts w:eastAsia="Calibri"/>
          <w:sz w:val="24"/>
          <w:szCs w:val="24"/>
          <w:lang w:eastAsia="ru-RU"/>
        </w:rPr>
      </w:pPr>
    </w:p>
    <w:p w14:paraId="1B6A1B5E" w14:textId="77777777" w:rsidR="009B7149" w:rsidRDefault="009B7149" w:rsidP="0029215B">
      <w:pPr>
        <w:widowControl/>
        <w:autoSpaceDE/>
        <w:autoSpaceDN/>
        <w:ind w:left="4956"/>
        <w:jc w:val="both"/>
        <w:rPr>
          <w:rFonts w:eastAsia="Calibri"/>
          <w:sz w:val="24"/>
          <w:szCs w:val="24"/>
          <w:lang w:eastAsia="ru-RU"/>
        </w:rPr>
      </w:pPr>
    </w:p>
    <w:p w14:paraId="6BFCE872" w14:textId="77777777" w:rsidR="009B7149" w:rsidRDefault="009B7149" w:rsidP="0029215B">
      <w:pPr>
        <w:widowControl/>
        <w:autoSpaceDE/>
        <w:autoSpaceDN/>
        <w:ind w:left="4956"/>
        <w:jc w:val="both"/>
        <w:rPr>
          <w:rFonts w:eastAsia="Calibri"/>
          <w:sz w:val="24"/>
          <w:szCs w:val="24"/>
          <w:lang w:eastAsia="ru-RU"/>
        </w:rPr>
      </w:pPr>
    </w:p>
    <w:p w14:paraId="3056771A" w14:textId="77777777" w:rsidR="009B7149" w:rsidRDefault="009B7149" w:rsidP="0029215B">
      <w:pPr>
        <w:widowControl/>
        <w:autoSpaceDE/>
        <w:autoSpaceDN/>
        <w:ind w:left="4956"/>
        <w:jc w:val="both"/>
        <w:rPr>
          <w:rFonts w:eastAsia="Calibri"/>
          <w:sz w:val="24"/>
          <w:szCs w:val="24"/>
          <w:lang w:eastAsia="ru-RU"/>
        </w:rPr>
      </w:pPr>
    </w:p>
    <w:p w14:paraId="1E47D04E" w14:textId="77777777" w:rsidR="009B7149" w:rsidRDefault="009B7149" w:rsidP="0029215B">
      <w:pPr>
        <w:widowControl/>
        <w:autoSpaceDE/>
        <w:autoSpaceDN/>
        <w:ind w:left="4956"/>
        <w:jc w:val="both"/>
        <w:rPr>
          <w:rFonts w:eastAsia="Calibri"/>
          <w:sz w:val="24"/>
          <w:szCs w:val="24"/>
          <w:lang w:eastAsia="ru-RU"/>
        </w:rPr>
      </w:pPr>
    </w:p>
    <w:p w14:paraId="72348165" w14:textId="77777777" w:rsidR="009B7149" w:rsidRDefault="009B7149" w:rsidP="0029215B">
      <w:pPr>
        <w:widowControl/>
        <w:autoSpaceDE/>
        <w:autoSpaceDN/>
        <w:ind w:left="4956"/>
        <w:jc w:val="both"/>
        <w:rPr>
          <w:rFonts w:eastAsia="Calibri"/>
          <w:sz w:val="24"/>
          <w:szCs w:val="24"/>
          <w:lang w:eastAsia="ru-RU"/>
        </w:rPr>
      </w:pPr>
    </w:p>
    <w:p w14:paraId="3D30AF53" w14:textId="77777777" w:rsidR="009B7149" w:rsidRDefault="009B7149" w:rsidP="0029215B">
      <w:pPr>
        <w:widowControl/>
        <w:autoSpaceDE/>
        <w:autoSpaceDN/>
        <w:ind w:left="4956"/>
        <w:jc w:val="both"/>
        <w:rPr>
          <w:rFonts w:eastAsia="Calibri"/>
          <w:sz w:val="24"/>
          <w:szCs w:val="24"/>
          <w:lang w:eastAsia="ru-RU"/>
        </w:rPr>
      </w:pPr>
    </w:p>
    <w:p w14:paraId="04B541B5" w14:textId="77777777" w:rsidR="009B7149" w:rsidRDefault="009B7149" w:rsidP="0029215B">
      <w:pPr>
        <w:widowControl/>
        <w:autoSpaceDE/>
        <w:autoSpaceDN/>
        <w:ind w:left="4956"/>
        <w:jc w:val="both"/>
        <w:rPr>
          <w:rFonts w:eastAsia="Calibri"/>
          <w:sz w:val="24"/>
          <w:szCs w:val="24"/>
          <w:lang w:eastAsia="ru-RU"/>
        </w:rPr>
      </w:pPr>
    </w:p>
    <w:p w14:paraId="053534E1" w14:textId="77777777" w:rsidR="009B7149" w:rsidRDefault="009B7149" w:rsidP="0029215B">
      <w:pPr>
        <w:widowControl/>
        <w:autoSpaceDE/>
        <w:autoSpaceDN/>
        <w:ind w:left="4956"/>
        <w:jc w:val="both"/>
        <w:rPr>
          <w:rFonts w:eastAsia="Calibri"/>
          <w:sz w:val="24"/>
          <w:szCs w:val="24"/>
          <w:lang w:eastAsia="ru-RU"/>
        </w:rPr>
      </w:pPr>
    </w:p>
    <w:p w14:paraId="6C35E282" w14:textId="77777777" w:rsidR="009B7149" w:rsidRDefault="009B7149" w:rsidP="0029215B">
      <w:pPr>
        <w:widowControl/>
        <w:autoSpaceDE/>
        <w:autoSpaceDN/>
        <w:ind w:left="4956"/>
        <w:jc w:val="both"/>
        <w:rPr>
          <w:rFonts w:eastAsia="Calibri"/>
          <w:sz w:val="24"/>
          <w:szCs w:val="24"/>
          <w:lang w:eastAsia="ru-RU"/>
        </w:rPr>
      </w:pPr>
    </w:p>
    <w:p w14:paraId="707BCB4D" w14:textId="77777777" w:rsidR="009B7149" w:rsidRDefault="009B7149" w:rsidP="0029215B">
      <w:pPr>
        <w:widowControl/>
        <w:autoSpaceDE/>
        <w:autoSpaceDN/>
        <w:ind w:left="4956"/>
        <w:jc w:val="both"/>
        <w:rPr>
          <w:rFonts w:eastAsia="Calibri"/>
          <w:sz w:val="24"/>
          <w:szCs w:val="24"/>
          <w:lang w:eastAsia="ru-RU"/>
        </w:rPr>
      </w:pPr>
    </w:p>
    <w:p w14:paraId="3BB2DFA2" w14:textId="77777777" w:rsidR="009B7149" w:rsidRDefault="009B7149" w:rsidP="0029215B">
      <w:pPr>
        <w:widowControl/>
        <w:autoSpaceDE/>
        <w:autoSpaceDN/>
        <w:ind w:left="4956"/>
        <w:jc w:val="both"/>
        <w:rPr>
          <w:rFonts w:eastAsia="Calibri"/>
          <w:sz w:val="24"/>
          <w:szCs w:val="24"/>
          <w:lang w:eastAsia="ru-RU"/>
        </w:rPr>
      </w:pPr>
    </w:p>
    <w:p w14:paraId="14E3804F" w14:textId="77777777" w:rsidR="009B7149" w:rsidRDefault="009B7149" w:rsidP="0029215B">
      <w:pPr>
        <w:widowControl/>
        <w:autoSpaceDE/>
        <w:autoSpaceDN/>
        <w:ind w:left="4956"/>
        <w:jc w:val="both"/>
        <w:rPr>
          <w:rFonts w:eastAsia="Calibri"/>
          <w:sz w:val="24"/>
          <w:szCs w:val="24"/>
          <w:lang w:eastAsia="ru-RU"/>
        </w:rPr>
      </w:pPr>
    </w:p>
    <w:p w14:paraId="3A7F3168" w14:textId="77777777" w:rsidR="009B7149" w:rsidRDefault="009B7149" w:rsidP="0029215B">
      <w:pPr>
        <w:widowControl/>
        <w:autoSpaceDE/>
        <w:autoSpaceDN/>
        <w:ind w:left="4956"/>
        <w:jc w:val="both"/>
        <w:rPr>
          <w:rFonts w:eastAsia="Calibri"/>
          <w:sz w:val="24"/>
          <w:szCs w:val="24"/>
          <w:lang w:eastAsia="ru-RU"/>
        </w:rPr>
      </w:pPr>
    </w:p>
    <w:p w14:paraId="4780966D" w14:textId="77777777" w:rsidR="009B7149" w:rsidRDefault="009B7149" w:rsidP="0029215B">
      <w:pPr>
        <w:widowControl/>
        <w:autoSpaceDE/>
        <w:autoSpaceDN/>
        <w:ind w:left="4956"/>
        <w:jc w:val="both"/>
        <w:rPr>
          <w:rFonts w:eastAsia="Calibri"/>
          <w:sz w:val="24"/>
          <w:szCs w:val="24"/>
          <w:lang w:eastAsia="ru-RU"/>
        </w:rPr>
      </w:pPr>
    </w:p>
    <w:p w14:paraId="50C14EF2" w14:textId="77777777" w:rsidR="009B7149" w:rsidRDefault="009B7149" w:rsidP="0029215B">
      <w:pPr>
        <w:widowControl/>
        <w:autoSpaceDE/>
        <w:autoSpaceDN/>
        <w:ind w:left="4956"/>
        <w:jc w:val="both"/>
        <w:rPr>
          <w:rFonts w:eastAsia="Calibri"/>
          <w:sz w:val="24"/>
          <w:szCs w:val="24"/>
          <w:lang w:eastAsia="ru-RU"/>
        </w:rPr>
      </w:pPr>
    </w:p>
    <w:p w14:paraId="4F6B3DFE" w14:textId="77777777" w:rsidR="009B7149" w:rsidRDefault="009B7149" w:rsidP="0029215B">
      <w:pPr>
        <w:widowControl/>
        <w:autoSpaceDE/>
        <w:autoSpaceDN/>
        <w:ind w:left="4956"/>
        <w:jc w:val="both"/>
        <w:rPr>
          <w:rFonts w:eastAsia="Calibri"/>
          <w:sz w:val="24"/>
          <w:szCs w:val="24"/>
          <w:lang w:eastAsia="ru-RU"/>
        </w:rPr>
      </w:pPr>
    </w:p>
    <w:p w14:paraId="3FD5C50F" w14:textId="77777777" w:rsidR="009B7149" w:rsidRDefault="009B7149" w:rsidP="0029215B">
      <w:pPr>
        <w:widowControl/>
        <w:autoSpaceDE/>
        <w:autoSpaceDN/>
        <w:ind w:left="4956"/>
        <w:jc w:val="both"/>
        <w:rPr>
          <w:rFonts w:eastAsia="Calibri"/>
          <w:sz w:val="24"/>
          <w:szCs w:val="24"/>
          <w:lang w:eastAsia="ru-RU"/>
        </w:rPr>
      </w:pPr>
    </w:p>
    <w:p w14:paraId="7E014AB0" w14:textId="77777777" w:rsidR="009B7149" w:rsidRDefault="009B7149" w:rsidP="0029215B">
      <w:pPr>
        <w:widowControl/>
        <w:autoSpaceDE/>
        <w:autoSpaceDN/>
        <w:ind w:left="4956"/>
        <w:jc w:val="both"/>
        <w:rPr>
          <w:rFonts w:eastAsia="Calibri"/>
          <w:sz w:val="24"/>
          <w:szCs w:val="24"/>
          <w:lang w:eastAsia="ru-RU"/>
        </w:rPr>
      </w:pPr>
    </w:p>
    <w:p w14:paraId="4DE3BB20" w14:textId="77777777" w:rsidR="009B7149" w:rsidRDefault="009B7149" w:rsidP="0029215B">
      <w:pPr>
        <w:widowControl/>
        <w:autoSpaceDE/>
        <w:autoSpaceDN/>
        <w:ind w:left="4956"/>
        <w:jc w:val="both"/>
        <w:rPr>
          <w:rFonts w:eastAsia="Calibri"/>
          <w:sz w:val="24"/>
          <w:szCs w:val="24"/>
          <w:lang w:eastAsia="ru-RU"/>
        </w:rPr>
      </w:pPr>
    </w:p>
    <w:p w14:paraId="246B1796" w14:textId="77777777" w:rsidR="009B7149" w:rsidRDefault="009B7149" w:rsidP="0029215B">
      <w:pPr>
        <w:widowControl/>
        <w:autoSpaceDE/>
        <w:autoSpaceDN/>
        <w:ind w:left="4956"/>
        <w:jc w:val="both"/>
        <w:rPr>
          <w:rFonts w:eastAsia="Calibri"/>
          <w:sz w:val="24"/>
          <w:szCs w:val="24"/>
          <w:lang w:eastAsia="ru-RU"/>
        </w:rPr>
      </w:pPr>
    </w:p>
    <w:p w14:paraId="7BF44187" w14:textId="77777777" w:rsidR="009B7149" w:rsidRDefault="009B7149" w:rsidP="0029215B">
      <w:pPr>
        <w:widowControl/>
        <w:autoSpaceDE/>
        <w:autoSpaceDN/>
        <w:ind w:left="4956"/>
        <w:jc w:val="both"/>
        <w:rPr>
          <w:rFonts w:eastAsia="Calibri"/>
          <w:sz w:val="24"/>
          <w:szCs w:val="24"/>
          <w:lang w:eastAsia="ru-RU"/>
        </w:rPr>
      </w:pPr>
    </w:p>
    <w:p w14:paraId="6A5CB454" w14:textId="77777777" w:rsidR="009B7149" w:rsidRDefault="009B7149" w:rsidP="0029215B">
      <w:pPr>
        <w:widowControl/>
        <w:autoSpaceDE/>
        <w:autoSpaceDN/>
        <w:ind w:left="4956"/>
        <w:jc w:val="both"/>
        <w:rPr>
          <w:rFonts w:eastAsia="Calibri"/>
          <w:sz w:val="24"/>
          <w:szCs w:val="24"/>
          <w:lang w:eastAsia="ru-RU"/>
        </w:rPr>
      </w:pPr>
    </w:p>
    <w:p w14:paraId="49DAE7CB" w14:textId="77777777" w:rsidR="009B7149" w:rsidRDefault="009B7149" w:rsidP="0029215B">
      <w:pPr>
        <w:widowControl/>
        <w:autoSpaceDE/>
        <w:autoSpaceDN/>
        <w:ind w:left="4956"/>
        <w:jc w:val="both"/>
        <w:rPr>
          <w:rFonts w:eastAsia="Calibri"/>
          <w:sz w:val="24"/>
          <w:szCs w:val="24"/>
          <w:lang w:eastAsia="ru-RU"/>
        </w:rPr>
      </w:pPr>
    </w:p>
    <w:p w14:paraId="094503B0" w14:textId="77777777" w:rsidR="009B7149" w:rsidRDefault="009B7149" w:rsidP="0029215B">
      <w:pPr>
        <w:widowControl/>
        <w:autoSpaceDE/>
        <w:autoSpaceDN/>
        <w:ind w:left="4956"/>
        <w:jc w:val="both"/>
        <w:rPr>
          <w:rFonts w:eastAsia="Calibri"/>
          <w:sz w:val="24"/>
          <w:szCs w:val="24"/>
          <w:lang w:eastAsia="ru-RU"/>
        </w:rPr>
      </w:pPr>
    </w:p>
    <w:p w14:paraId="6C488403" w14:textId="77777777" w:rsidR="009B7149" w:rsidRDefault="009B7149" w:rsidP="0029215B">
      <w:pPr>
        <w:widowControl/>
        <w:autoSpaceDE/>
        <w:autoSpaceDN/>
        <w:ind w:left="4956"/>
        <w:jc w:val="both"/>
        <w:rPr>
          <w:rFonts w:eastAsia="Calibri"/>
          <w:sz w:val="24"/>
          <w:szCs w:val="24"/>
          <w:lang w:eastAsia="ru-RU"/>
        </w:rPr>
      </w:pPr>
    </w:p>
    <w:p w14:paraId="27665533" w14:textId="77777777" w:rsidR="009B7149" w:rsidRDefault="009B7149" w:rsidP="0029215B">
      <w:pPr>
        <w:widowControl/>
        <w:autoSpaceDE/>
        <w:autoSpaceDN/>
        <w:ind w:left="4956"/>
        <w:jc w:val="both"/>
        <w:rPr>
          <w:rFonts w:eastAsia="Calibri"/>
          <w:sz w:val="24"/>
          <w:szCs w:val="24"/>
          <w:lang w:eastAsia="ru-RU"/>
        </w:rPr>
      </w:pPr>
    </w:p>
    <w:p w14:paraId="7205F848" w14:textId="77777777" w:rsidR="009B7149" w:rsidRDefault="009B7149" w:rsidP="0029215B">
      <w:pPr>
        <w:widowControl/>
        <w:autoSpaceDE/>
        <w:autoSpaceDN/>
        <w:ind w:left="4956"/>
        <w:jc w:val="both"/>
        <w:rPr>
          <w:rFonts w:eastAsia="Calibri"/>
          <w:sz w:val="24"/>
          <w:szCs w:val="24"/>
          <w:lang w:eastAsia="ru-RU"/>
        </w:rPr>
      </w:pPr>
    </w:p>
    <w:p w14:paraId="3FB53388" w14:textId="77777777" w:rsidR="009B7149" w:rsidRDefault="009B7149" w:rsidP="0029215B">
      <w:pPr>
        <w:widowControl/>
        <w:autoSpaceDE/>
        <w:autoSpaceDN/>
        <w:ind w:left="4956"/>
        <w:jc w:val="both"/>
        <w:rPr>
          <w:rFonts w:eastAsia="Calibri"/>
          <w:sz w:val="24"/>
          <w:szCs w:val="24"/>
          <w:lang w:eastAsia="ru-RU"/>
        </w:rPr>
      </w:pPr>
    </w:p>
    <w:p w14:paraId="0FADBDC6" w14:textId="6F7D9475" w:rsidR="00BE4940" w:rsidRDefault="00F143FA" w:rsidP="0029215B">
      <w:pPr>
        <w:widowControl/>
        <w:autoSpaceDE/>
        <w:autoSpaceDN/>
        <w:ind w:left="4956"/>
        <w:jc w:val="both"/>
        <w:rPr>
          <w:rFonts w:eastAsia="Calibri"/>
          <w:sz w:val="24"/>
          <w:szCs w:val="24"/>
          <w:lang w:eastAsia="ru-RU"/>
        </w:rPr>
      </w:pPr>
      <w:r w:rsidRPr="00F143FA">
        <w:rPr>
          <w:rFonts w:eastAsia="Calibri"/>
          <w:sz w:val="24"/>
          <w:szCs w:val="24"/>
          <w:lang w:eastAsia="ru-RU"/>
        </w:rPr>
        <w:lastRenderedPageBreak/>
        <w:t xml:space="preserve">Приложение </w:t>
      </w:r>
      <w:r w:rsidRPr="00323382">
        <w:rPr>
          <w:rFonts w:eastAsia="Calibri"/>
          <w:sz w:val="24"/>
          <w:szCs w:val="24"/>
          <w:lang w:eastAsia="ru-RU"/>
        </w:rPr>
        <w:t xml:space="preserve">№ </w:t>
      </w:r>
      <w:r w:rsidR="00BE4940" w:rsidRPr="00323382">
        <w:rPr>
          <w:rFonts w:eastAsia="Calibri"/>
          <w:sz w:val="24"/>
          <w:szCs w:val="24"/>
          <w:lang w:eastAsia="ru-RU"/>
        </w:rPr>
        <w:t>7</w:t>
      </w:r>
      <w:r w:rsidRPr="00F143FA">
        <w:rPr>
          <w:rFonts w:eastAsia="Calibri"/>
          <w:sz w:val="24"/>
          <w:szCs w:val="24"/>
          <w:lang w:eastAsia="ru-RU"/>
        </w:rPr>
        <w:t xml:space="preserve"> </w:t>
      </w:r>
    </w:p>
    <w:p w14:paraId="2810F115" w14:textId="63460153" w:rsidR="00F143FA" w:rsidRPr="00F143FA" w:rsidRDefault="00F143FA" w:rsidP="0029215B">
      <w:pPr>
        <w:widowControl/>
        <w:autoSpaceDE/>
        <w:autoSpaceDN/>
        <w:ind w:left="4956"/>
        <w:jc w:val="both"/>
        <w:rPr>
          <w:rFonts w:eastAsia="Calibri"/>
          <w:sz w:val="24"/>
          <w:szCs w:val="24"/>
        </w:rPr>
      </w:pPr>
      <w:r w:rsidRPr="00F143FA">
        <w:rPr>
          <w:rFonts w:eastAsia="Calibri"/>
          <w:sz w:val="24"/>
          <w:szCs w:val="24"/>
          <w:lang w:eastAsia="ru-RU"/>
        </w:rPr>
        <w:t xml:space="preserve">к </w:t>
      </w:r>
      <w:r w:rsidRPr="00F143FA">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2CFD8C9F" w14:textId="77777777" w:rsidR="00F143FA" w:rsidRPr="00F143FA" w:rsidRDefault="00F143FA" w:rsidP="0029215B">
      <w:pPr>
        <w:widowControl/>
        <w:tabs>
          <w:tab w:val="left" w:pos="6946"/>
        </w:tabs>
        <w:autoSpaceDE/>
        <w:autoSpaceDN/>
        <w:ind w:left="8925"/>
        <w:jc w:val="right"/>
        <w:rPr>
          <w:sz w:val="24"/>
          <w:szCs w:val="24"/>
          <w:lang w:eastAsia="ru-RU"/>
        </w:rPr>
      </w:pPr>
    </w:p>
    <w:p w14:paraId="16086903" w14:textId="77777777" w:rsidR="00F143FA" w:rsidRPr="00F143FA" w:rsidRDefault="00F143FA" w:rsidP="0029215B">
      <w:pPr>
        <w:widowControl/>
        <w:autoSpaceDE/>
        <w:autoSpaceDN/>
        <w:ind w:firstLine="284"/>
        <w:jc w:val="center"/>
        <w:rPr>
          <w:rFonts w:eastAsia="Calibri"/>
          <w:b/>
          <w:sz w:val="24"/>
          <w:szCs w:val="24"/>
        </w:rPr>
      </w:pPr>
      <w:r w:rsidRPr="00F143FA">
        <w:rPr>
          <w:rFonts w:eastAsia="Calibri"/>
          <w:b/>
          <w:sz w:val="24"/>
          <w:szCs w:val="24"/>
        </w:rPr>
        <w:t>Критерии оценивания предметных результатов</w:t>
      </w:r>
      <w:r w:rsidRPr="00F143FA">
        <w:rPr>
          <w:rFonts w:eastAsia="Calibri"/>
          <w:b/>
          <w:sz w:val="24"/>
          <w:szCs w:val="24"/>
        </w:rPr>
        <w:br/>
        <w:t>по учебному предмету «Математика» для обучающихся 2–4 классов</w:t>
      </w:r>
    </w:p>
    <w:p w14:paraId="5BB142DF" w14:textId="77777777" w:rsidR="00F143FA" w:rsidRPr="00F143FA" w:rsidRDefault="00F143FA" w:rsidP="0029215B">
      <w:pPr>
        <w:widowControl/>
        <w:autoSpaceDE/>
        <w:autoSpaceDN/>
        <w:ind w:firstLine="284"/>
        <w:jc w:val="center"/>
        <w:rPr>
          <w:rFonts w:eastAsia="Calibri"/>
          <w:sz w:val="24"/>
          <w:szCs w:val="24"/>
        </w:rPr>
      </w:pPr>
    </w:p>
    <w:p w14:paraId="3A5F5A5A" w14:textId="77777777" w:rsidR="00F143FA" w:rsidRPr="00F143FA" w:rsidRDefault="00F143FA" w:rsidP="0029215B">
      <w:pPr>
        <w:widowControl/>
        <w:autoSpaceDE/>
        <w:autoSpaceDN/>
        <w:ind w:firstLine="284"/>
        <w:jc w:val="both"/>
        <w:rPr>
          <w:rFonts w:eastAsia="Calibri"/>
          <w:b/>
          <w:sz w:val="24"/>
          <w:szCs w:val="24"/>
        </w:rPr>
      </w:pPr>
      <w:r w:rsidRPr="00F143FA">
        <w:rPr>
          <w:rFonts w:eastAsia="Calibri"/>
          <w:b/>
          <w:sz w:val="24"/>
          <w:szCs w:val="24"/>
        </w:rPr>
        <w:t xml:space="preserve">1. Устный контроль </w:t>
      </w:r>
    </w:p>
    <w:p w14:paraId="7719F367" w14:textId="77777777" w:rsidR="00F143FA" w:rsidRPr="00F143FA" w:rsidRDefault="00F143FA" w:rsidP="0029215B">
      <w:pPr>
        <w:widowControl/>
        <w:autoSpaceDE/>
        <w:autoSpaceDN/>
        <w:ind w:firstLine="284"/>
        <w:jc w:val="both"/>
        <w:rPr>
          <w:rFonts w:eastAsia="Calibri"/>
          <w:b/>
          <w:sz w:val="24"/>
          <w:szCs w:val="24"/>
        </w:rPr>
      </w:pPr>
      <w:r w:rsidRPr="00F143FA">
        <w:rPr>
          <w:rFonts w:eastAsia="Calibri"/>
          <w:b/>
          <w:sz w:val="24"/>
          <w:szCs w:val="24"/>
        </w:rPr>
        <w:t>а) устный опрос</w:t>
      </w:r>
    </w:p>
    <w:p w14:paraId="399BA5E9"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В основе оценивания обучающихся в ходе устного опроса должны быть продемонстрированы следующие показатели:</w:t>
      </w:r>
    </w:p>
    <w:p w14:paraId="2338C046"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 правильность, полнота и, при необходимости, обоснованность ответа;</w:t>
      </w:r>
    </w:p>
    <w:p w14:paraId="53351518"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 xml:space="preserve">– самостоятельность ответа. </w:t>
      </w:r>
    </w:p>
    <w:p w14:paraId="3677277D" w14:textId="77777777" w:rsidR="00F143FA" w:rsidRPr="00F143FA" w:rsidRDefault="00F143FA" w:rsidP="0029215B">
      <w:pPr>
        <w:widowControl/>
        <w:autoSpaceDE/>
        <w:autoSpaceDN/>
        <w:ind w:firstLine="284"/>
        <w:jc w:val="right"/>
        <w:rPr>
          <w:rFonts w:eastAsia="Calibri"/>
          <w:sz w:val="24"/>
          <w:szCs w:val="24"/>
        </w:rPr>
      </w:pPr>
      <w:r w:rsidRPr="00F143FA">
        <w:rPr>
          <w:rFonts w:eastAsia="Calibri"/>
          <w:sz w:val="24"/>
          <w:szCs w:val="24"/>
        </w:rPr>
        <w:t>Таблица №1</w:t>
      </w:r>
    </w:p>
    <w:p w14:paraId="7A9E8210" w14:textId="53E013B8" w:rsidR="00F143FA" w:rsidRPr="00F143FA" w:rsidRDefault="00F143FA" w:rsidP="0029215B">
      <w:pPr>
        <w:widowControl/>
        <w:autoSpaceDE/>
        <w:autoSpaceDN/>
        <w:ind w:firstLine="284"/>
        <w:jc w:val="center"/>
        <w:rPr>
          <w:rFonts w:eastAsia="Calibri"/>
          <w:i/>
          <w:sz w:val="24"/>
          <w:szCs w:val="24"/>
        </w:rPr>
      </w:pPr>
      <w:r w:rsidRPr="00F143FA">
        <w:rPr>
          <w:rFonts w:eastAsia="Calibri"/>
          <w:i/>
          <w:sz w:val="24"/>
          <w:szCs w:val="24"/>
        </w:rPr>
        <w:t xml:space="preserve">Критерии оценивания устных ответов         </w:t>
      </w:r>
    </w:p>
    <w:tbl>
      <w:tblPr>
        <w:tblStyle w:val="6"/>
        <w:tblW w:w="7938" w:type="dxa"/>
        <w:tblInd w:w="816" w:type="dxa"/>
        <w:tblLook w:val="04A0" w:firstRow="1" w:lastRow="0" w:firstColumn="1" w:lastColumn="0" w:noHBand="0" w:noVBand="1"/>
      </w:tblPr>
      <w:tblGrid>
        <w:gridCol w:w="1143"/>
        <w:gridCol w:w="6795"/>
      </w:tblGrid>
      <w:tr w:rsidR="00F143FA" w:rsidRPr="00F143FA" w14:paraId="106F5940" w14:textId="77777777" w:rsidTr="00F143FA">
        <w:tc>
          <w:tcPr>
            <w:tcW w:w="1134" w:type="dxa"/>
            <w:hideMark/>
          </w:tcPr>
          <w:p w14:paraId="2DF0AB55" w14:textId="77777777" w:rsidR="00F143FA" w:rsidRPr="00F143FA" w:rsidRDefault="00F143FA" w:rsidP="0029215B">
            <w:pPr>
              <w:widowControl/>
              <w:autoSpaceDE/>
              <w:autoSpaceDN/>
              <w:jc w:val="center"/>
              <w:rPr>
                <w:rFonts w:eastAsia="Calibri"/>
                <w:bCs/>
                <w:sz w:val="24"/>
                <w:szCs w:val="24"/>
              </w:rPr>
            </w:pPr>
            <w:r w:rsidRPr="00F143FA">
              <w:rPr>
                <w:rFonts w:eastAsia="Calibri"/>
                <w:sz w:val="24"/>
                <w:szCs w:val="24"/>
              </w:rPr>
              <w:t>Оценка</w:t>
            </w:r>
          </w:p>
        </w:tc>
        <w:tc>
          <w:tcPr>
            <w:tcW w:w="6741" w:type="dxa"/>
            <w:hideMark/>
          </w:tcPr>
          <w:p w14:paraId="04E997C0" w14:textId="77777777" w:rsidR="00F143FA" w:rsidRPr="00F143FA" w:rsidRDefault="00F143FA" w:rsidP="0029215B">
            <w:pPr>
              <w:widowControl/>
              <w:autoSpaceDE/>
              <w:autoSpaceDN/>
              <w:jc w:val="center"/>
              <w:rPr>
                <w:rFonts w:eastAsia="Calibri"/>
                <w:bCs/>
                <w:sz w:val="24"/>
                <w:szCs w:val="24"/>
              </w:rPr>
            </w:pPr>
            <w:r w:rsidRPr="00F143FA">
              <w:rPr>
                <w:rFonts w:eastAsia="Calibri"/>
                <w:sz w:val="24"/>
                <w:szCs w:val="24"/>
              </w:rPr>
              <w:t>Критерии</w:t>
            </w:r>
          </w:p>
        </w:tc>
      </w:tr>
      <w:tr w:rsidR="00F143FA" w:rsidRPr="00F143FA" w14:paraId="1A2A3E04" w14:textId="77777777" w:rsidTr="00F143FA">
        <w:tc>
          <w:tcPr>
            <w:tcW w:w="1134" w:type="dxa"/>
          </w:tcPr>
          <w:p w14:paraId="1ABF9E14"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«5»</w:t>
            </w:r>
          </w:p>
        </w:tc>
        <w:tc>
          <w:tcPr>
            <w:tcW w:w="6741" w:type="dxa"/>
          </w:tcPr>
          <w:p w14:paraId="44203716" w14:textId="77777777" w:rsidR="00F143FA" w:rsidRPr="00F143FA" w:rsidRDefault="00F143FA" w:rsidP="0029215B">
            <w:pPr>
              <w:widowControl/>
              <w:autoSpaceDE/>
              <w:autoSpaceDN/>
              <w:jc w:val="both"/>
              <w:rPr>
                <w:rFonts w:eastAsia="Calibri"/>
                <w:sz w:val="24"/>
                <w:szCs w:val="24"/>
              </w:rPr>
            </w:pPr>
            <w:r w:rsidRPr="00F143FA">
              <w:rPr>
                <w:rFonts w:eastAsia="Calibri"/>
                <w:sz w:val="24"/>
                <w:szCs w:val="24"/>
              </w:rPr>
              <w:t>Обучающийся:</w:t>
            </w:r>
          </w:p>
          <w:p w14:paraId="22EE2E52" w14:textId="77777777" w:rsidR="00F143FA" w:rsidRPr="00F143FA" w:rsidRDefault="00F143FA" w:rsidP="0029215B">
            <w:pPr>
              <w:widowControl/>
              <w:autoSpaceDE/>
              <w:autoSpaceDN/>
              <w:jc w:val="both"/>
              <w:rPr>
                <w:rFonts w:eastAsia="Calibri"/>
                <w:sz w:val="24"/>
                <w:szCs w:val="24"/>
              </w:rPr>
            </w:pPr>
            <w:r w:rsidRPr="00F143FA">
              <w:rPr>
                <w:rFonts w:eastAsia="Calibri"/>
                <w:sz w:val="24"/>
                <w:szCs w:val="24"/>
              </w:rPr>
              <w:t>– обнаруживает осознанное усвоение изученного учебного материала и умеет им самостоятельно пользоваться;</w:t>
            </w:r>
          </w:p>
          <w:p w14:paraId="2673C5C6" w14:textId="77777777" w:rsidR="00F143FA" w:rsidRPr="00F143FA" w:rsidRDefault="00F143FA" w:rsidP="0029215B">
            <w:pPr>
              <w:widowControl/>
              <w:autoSpaceDE/>
              <w:autoSpaceDN/>
              <w:jc w:val="both"/>
              <w:rPr>
                <w:rFonts w:eastAsia="Calibri"/>
                <w:sz w:val="24"/>
                <w:szCs w:val="24"/>
              </w:rPr>
            </w:pPr>
            <w:r w:rsidRPr="00F143FA">
              <w:rPr>
                <w:rFonts w:eastAsia="Calibri"/>
                <w:sz w:val="24"/>
                <w:szCs w:val="24"/>
              </w:rPr>
              <w:t>– производит вычисления правильно и достаточно быстро;</w:t>
            </w:r>
          </w:p>
          <w:p w14:paraId="4277096F" w14:textId="77777777" w:rsidR="00F143FA" w:rsidRPr="00F143FA" w:rsidRDefault="00F143FA" w:rsidP="0029215B">
            <w:pPr>
              <w:widowControl/>
              <w:autoSpaceDE/>
              <w:autoSpaceDN/>
              <w:jc w:val="both"/>
              <w:rPr>
                <w:rFonts w:eastAsia="Calibri"/>
                <w:sz w:val="24"/>
                <w:szCs w:val="24"/>
              </w:rPr>
            </w:pPr>
            <w:r w:rsidRPr="00F143FA">
              <w:rPr>
                <w:rFonts w:eastAsia="Calibri"/>
                <w:sz w:val="24"/>
                <w:szCs w:val="24"/>
              </w:rPr>
              <w:t>– умеет самостоятельно решить задачу (составить план, решить, объяснить ход решения и точно сформулировать ответ на вопрос задачи);</w:t>
            </w:r>
          </w:p>
          <w:p w14:paraId="6BB1AC42" w14:textId="77777777" w:rsidR="00F143FA" w:rsidRPr="00F143FA" w:rsidRDefault="00F143FA" w:rsidP="0029215B">
            <w:pPr>
              <w:widowControl/>
              <w:autoSpaceDE/>
              <w:autoSpaceDN/>
              <w:jc w:val="both"/>
              <w:rPr>
                <w:rFonts w:eastAsia="Calibri"/>
                <w:sz w:val="24"/>
                <w:szCs w:val="24"/>
              </w:rPr>
            </w:pPr>
            <w:r w:rsidRPr="00F143FA">
              <w:rPr>
                <w:rFonts w:eastAsia="Calibri"/>
                <w:sz w:val="24"/>
                <w:szCs w:val="24"/>
              </w:rPr>
              <w:t>– правильно выполняет практические задания.</w:t>
            </w:r>
          </w:p>
        </w:tc>
      </w:tr>
      <w:tr w:rsidR="00F143FA" w:rsidRPr="00F143FA" w14:paraId="52F6719F" w14:textId="77777777" w:rsidTr="00F143FA">
        <w:tc>
          <w:tcPr>
            <w:tcW w:w="1134" w:type="dxa"/>
          </w:tcPr>
          <w:p w14:paraId="6199D16E"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«4»</w:t>
            </w:r>
          </w:p>
        </w:tc>
        <w:tc>
          <w:tcPr>
            <w:tcW w:w="6741" w:type="dxa"/>
          </w:tcPr>
          <w:p w14:paraId="650448B8" w14:textId="77777777" w:rsidR="00F143FA" w:rsidRPr="00F143FA" w:rsidRDefault="00F143FA" w:rsidP="0029215B">
            <w:pPr>
              <w:widowControl/>
              <w:autoSpaceDE/>
              <w:autoSpaceDN/>
              <w:rPr>
                <w:rFonts w:eastAsia="Calibri"/>
                <w:sz w:val="24"/>
                <w:szCs w:val="24"/>
              </w:rPr>
            </w:pPr>
            <w:r w:rsidRPr="00F143FA">
              <w:rPr>
                <w:rFonts w:eastAsia="Calibri"/>
                <w:sz w:val="24"/>
                <w:szCs w:val="24"/>
              </w:rPr>
              <w:t>Ответ в основном соответствует требованиям, установленным для оценки «5», но:</w:t>
            </w:r>
          </w:p>
          <w:p w14:paraId="706699ED" w14:textId="77777777" w:rsidR="00F143FA" w:rsidRPr="00F143FA" w:rsidRDefault="00F143FA" w:rsidP="0029215B">
            <w:pPr>
              <w:widowControl/>
              <w:autoSpaceDE/>
              <w:autoSpaceDN/>
              <w:rPr>
                <w:rFonts w:eastAsia="Calibri"/>
                <w:sz w:val="24"/>
                <w:szCs w:val="24"/>
              </w:rPr>
            </w:pPr>
            <w:r w:rsidRPr="00F143FA">
              <w:rPr>
                <w:rFonts w:eastAsia="Calibri"/>
                <w:sz w:val="24"/>
                <w:szCs w:val="24"/>
              </w:rPr>
              <w:t>– ученик допускает отдельные неточности в формулировках;</w:t>
            </w:r>
          </w:p>
          <w:p w14:paraId="2B2C0632" w14:textId="77777777" w:rsidR="00F143FA" w:rsidRPr="00F143FA" w:rsidRDefault="00F143FA" w:rsidP="0029215B">
            <w:pPr>
              <w:widowControl/>
              <w:autoSpaceDE/>
              <w:autoSpaceDN/>
              <w:rPr>
                <w:rFonts w:eastAsia="Calibri"/>
                <w:sz w:val="24"/>
                <w:szCs w:val="24"/>
              </w:rPr>
            </w:pPr>
            <w:r w:rsidRPr="00F143FA">
              <w:rPr>
                <w:rFonts w:eastAsia="Calibri"/>
                <w:sz w:val="24"/>
                <w:szCs w:val="24"/>
              </w:rPr>
              <w:t>– не всегда использует рациональные приемы вычислений. При этом ученик легко исправляет эти недочёты сам при указании на них учителем.</w:t>
            </w:r>
          </w:p>
        </w:tc>
      </w:tr>
      <w:tr w:rsidR="00F143FA" w:rsidRPr="00F143FA" w14:paraId="0B6C6A79" w14:textId="77777777" w:rsidTr="00F143FA">
        <w:tc>
          <w:tcPr>
            <w:tcW w:w="1134" w:type="dxa"/>
          </w:tcPr>
          <w:p w14:paraId="5371C936"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«3»</w:t>
            </w:r>
          </w:p>
        </w:tc>
        <w:tc>
          <w:tcPr>
            <w:tcW w:w="6741" w:type="dxa"/>
          </w:tcPr>
          <w:p w14:paraId="4F40FE66" w14:textId="77777777" w:rsidR="00F143FA" w:rsidRPr="00F143FA" w:rsidRDefault="00F143FA" w:rsidP="0029215B">
            <w:pPr>
              <w:widowControl/>
              <w:autoSpaceDE/>
              <w:autoSpaceDN/>
              <w:jc w:val="both"/>
              <w:rPr>
                <w:rFonts w:eastAsia="Calibri"/>
                <w:sz w:val="24"/>
                <w:szCs w:val="24"/>
              </w:rPr>
            </w:pPr>
            <w:r w:rsidRPr="00F143FA">
              <w:rPr>
                <w:rFonts w:eastAsia="Calibri"/>
                <w:sz w:val="24"/>
                <w:szCs w:val="24"/>
              </w:rPr>
              <w:t>Обучающийся показывает осознанное усвоение более половины изученных вопросов, допускает ошибки в вычислениях и решении задач, но исправляет их с помощью учителя.</w:t>
            </w:r>
          </w:p>
        </w:tc>
      </w:tr>
      <w:tr w:rsidR="00F143FA" w:rsidRPr="00F143FA" w14:paraId="373FC455" w14:textId="77777777" w:rsidTr="00F143FA">
        <w:tc>
          <w:tcPr>
            <w:tcW w:w="1134" w:type="dxa"/>
          </w:tcPr>
          <w:p w14:paraId="593D4825"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«2»</w:t>
            </w:r>
          </w:p>
        </w:tc>
        <w:tc>
          <w:tcPr>
            <w:tcW w:w="6741" w:type="dxa"/>
          </w:tcPr>
          <w:p w14:paraId="1F05A962" w14:textId="77777777" w:rsidR="00F143FA" w:rsidRPr="00F143FA" w:rsidRDefault="00F143FA" w:rsidP="0029215B">
            <w:pPr>
              <w:widowControl/>
              <w:autoSpaceDE/>
              <w:autoSpaceDN/>
              <w:jc w:val="both"/>
              <w:rPr>
                <w:rFonts w:eastAsia="Calibri"/>
                <w:sz w:val="24"/>
                <w:szCs w:val="24"/>
              </w:rPr>
            </w:pPr>
            <w:r w:rsidRPr="00F143FA">
              <w:rPr>
                <w:rFonts w:eastAsia="Calibri"/>
                <w:sz w:val="24"/>
                <w:szCs w:val="24"/>
              </w:rPr>
              <w:t>Обучающийся обнаруживает незнание большей части программного материала, не справляется с решением задач и вычислениями даже с помощью учителя.</w:t>
            </w:r>
          </w:p>
        </w:tc>
      </w:tr>
    </w:tbl>
    <w:p w14:paraId="6ECABA0B" w14:textId="77777777" w:rsidR="00F143FA" w:rsidRPr="00F143FA" w:rsidRDefault="00F143FA" w:rsidP="0029215B">
      <w:pPr>
        <w:widowControl/>
        <w:autoSpaceDE/>
        <w:autoSpaceDN/>
        <w:ind w:firstLine="284"/>
        <w:jc w:val="both"/>
        <w:rPr>
          <w:rFonts w:eastAsia="Calibri"/>
          <w:b/>
          <w:bCs/>
          <w:sz w:val="24"/>
          <w:szCs w:val="24"/>
        </w:rPr>
      </w:pPr>
      <w:r w:rsidRPr="00F143FA">
        <w:rPr>
          <w:rFonts w:eastAsia="Calibri"/>
          <w:b/>
          <w:bCs/>
          <w:sz w:val="24"/>
          <w:szCs w:val="24"/>
        </w:rPr>
        <w:t>б) работа с карточками</w:t>
      </w:r>
    </w:p>
    <w:p w14:paraId="725019DA" w14:textId="77777777" w:rsidR="00F143FA" w:rsidRPr="00F143FA" w:rsidRDefault="00F143FA" w:rsidP="0029215B">
      <w:pPr>
        <w:widowControl/>
        <w:autoSpaceDE/>
        <w:autoSpaceDN/>
        <w:ind w:firstLine="284"/>
        <w:jc w:val="right"/>
        <w:rPr>
          <w:rFonts w:eastAsia="Calibri"/>
          <w:sz w:val="24"/>
          <w:szCs w:val="24"/>
        </w:rPr>
      </w:pPr>
      <w:r w:rsidRPr="00F143FA">
        <w:rPr>
          <w:rFonts w:eastAsia="Calibri"/>
          <w:sz w:val="24"/>
          <w:szCs w:val="24"/>
        </w:rPr>
        <w:t>Таблица №2</w:t>
      </w:r>
    </w:p>
    <w:p w14:paraId="47FB8E04" w14:textId="281F9085" w:rsidR="00F143FA" w:rsidRPr="00F143FA" w:rsidRDefault="00F143FA" w:rsidP="0029215B">
      <w:pPr>
        <w:widowControl/>
        <w:autoSpaceDE/>
        <w:autoSpaceDN/>
        <w:jc w:val="center"/>
        <w:rPr>
          <w:rFonts w:eastAsia="Calibri"/>
          <w:i/>
          <w:sz w:val="24"/>
          <w:szCs w:val="24"/>
        </w:rPr>
      </w:pPr>
      <w:r w:rsidRPr="00F143FA">
        <w:rPr>
          <w:rFonts w:eastAsia="Calibri"/>
          <w:i/>
          <w:sz w:val="24"/>
          <w:szCs w:val="24"/>
        </w:rPr>
        <w:t>Критерии оценивания</w:t>
      </w:r>
    </w:p>
    <w:tbl>
      <w:tblPr>
        <w:tblStyle w:val="6"/>
        <w:tblW w:w="7938" w:type="dxa"/>
        <w:tblInd w:w="816" w:type="dxa"/>
        <w:tblLook w:val="04A0" w:firstRow="1" w:lastRow="0" w:firstColumn="1" w:lastColumn="0" w:noHBand="0" w:noVBand="1"/>
      </w:tblPr>
      <w:tblGrid>
        <w:gridCol w:w="1143"/>
        <w:gridCol w:w="6795"/>
      </w:tblGrid>
      <w:tr w:rsidR="00F143FA" w:rsidRPr="00F143FA" w14:paraId="4755960D" w14:textId="77777777" w:rsidTr="00F143FA">
        <w:tc>
          <w:tcPr>
            <w:tcW w:w="1134" w:type="dxa"/>
            <w:hideMark/>
          </w:tcPr>
          <w:p w14:paraId="1883FE21"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Оценка</w:t>
            </w:r>
          </w:p>
        </w:tc>
        <w:tc>
          <w:tcPr>
            <w:tcW w:w="6741" w:type="dxa"/>
            <w:hideMark/>
          </w:tcPr>
          <w:p w14:paraId="1AB90731"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Критерии</w:t>
            </w:r>
          </w:p>
        </w:tc>
      </w:tr>
      <w:tr w:rsidR="00F143FA" w:rsidRPr="00F143FA" w14:paraId="3EE0B261" w14:textId="77777777" w:rsidTr="00F143FA">
        <w:tc>
          <w:tcPr>
            <w:tcW w:w="1134" w:type="dxa"/>
          </w:tcPr>
          <w:p w14:paraId="396A53DA"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«5»</w:t>
            </w:r>
          </w:p>
        </w:tc>
        <w:tc>
          <w:tcPr>
            <w:tcW w:w="6741" w:type="dxa"/>
          </w:tcPr>
          <w:p w14:paraId="3F1FB7F3" w14:textId="77777777" w:rsidR="00F143FA" w:rsidRPr="00F143FA" w:rsidRDefault="00F143FA" w:rsidP="0029215B">
            <w:pPr>
              <w:widowControl/>
              <w:autoSpaceDE/>
              <w:autoSpaceDN/>
              <w:rPr>
                <w:rFonts w:eastAsia="Calibri"/>
                <w:sz w:val="24"/>
                <w:szCs w:val="24"/>
              </w:rPr>
            </w:pPr>
            <w:r w:rsidRPr="00F143FA">
              <w:rPr>
                <w:rFonts w:eastAsia="Calibri"/>
                <w:sz w:val="24"/>
                <w:szCs w:val="24"/>
              </w:rPr>
              <w:t>Обучающийся даёт правильные ответы на все вопросы.</w:t>
            </w:r>
          </w:p>
        </w:tc>
      </w:tr>
      <w:tr w:rsidR="00F143FA" w:rsidRPr="00F143FA" w14:paraId="62ED24B7" w14:textId="77777777" w:rsidTr="00F143FA">
        <w:tc>
          <w:tcPr>
            <w:tcW w:w="1134" w:type="dxa"/>
          </w:tcPr>
          <w:p w14:paraId="4D28098E"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«4»</w:t>
            </w:r>
          </w:p>
        </w:tc>
        <w:tc>
          <w:tcPr>
            <w:tcW w:w="6741" w:type="dxa"/>
          </w:tcPr>
          <w:p w14:paraId="14037005" w14:textId="77777777" w:rsidR="00F143FA" w:rsidRPr="00F143FA" w:rsidRDefault="00F143FA" w:rsidP="0029215B">
            <w:pPr>
              <w:widowControl/>
              <w:autoSpaceDE/>
              <w:autoSpaceDN/>
              <w:rPr>
                <w:rFonts w:eastAsia="Calibri"/>
                <w:sz w:val="24"/>
                <w:szCs w:val="24"/>
              </w:rPr>
            </w:pPr>
            <w:r w:rsidRPr="00F143FA">
              <w:rPr>
                <w:rFonts w:eastAsia="Calibri"/>
                <w:sz w:val="24"/>
                <w:szCs w:val="24"/>
              </w:rPr>
              <w:t>На основной вопрос ответ верный, но на дополнительные вопросы обучающийся не ответил или допустил ошибку.</w:t>
            </w:r>
          </w:p>
        </w:tc>
      </w:tr>
      <w:tr w:rsidR="00F143FA" w:rsidRPr="00F143FA" w14:paraId="61DC77EA" w14:textId="77777777" w:rsidTr="00F143FA">
        <w:tc>
          <w:tcPr>
            <w:tcW w:w="1134" w:type="dxa"/>
          </w:tcPr>
          <w:p w14:paraId="3EA66376"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«3»</w:t>
            </w:r>
          </w:p>
        </w:tc>
        <w:tc>
          <w:tcPr>
            <w:tcW w:w="6741" w:type="dxa"/>
          </w:tcPr>
          <w:p w14:paraId="10427DB0" w14:textId="77777777" w:rsidR="00F143FA" w:rsidRPr="00F143FA" w:rsidRDefault="00F143FA" w:rsidP="0029215B">
            <w:pPr>
              <w:widowControl/>
              <w:autoSpaceDE/>
              <w:autoSpaceDN/>
              <w:rPr>
                <w:rFonts w:eastAsia="Calibri"/>
                <w:sz w:val="24"/>
                <w:szCs w:val="24"/>
              </w:rPr>
            </w:pPr>
            <w:r w:rsidRPr="00F143FA">
              <w:rPr>
                <w:rFonts w:eastAsia="Calibri"/>
                <w:sz w:val="24"/>
                <w:szCs w:val="24"/>
              </w:rPr>
              <w:t>При ответе обучающийся испытал затруднения, дал неполный ответ, отвечал на дополнительные вопросы.</w:t>
            </w:r>
          </w:p>
        </w:tc>
      </w:tr>
      <w:tr w:rsidR="00F143FA" w:rsidRPr="00F143FA" w14:paraId="3E29AD81" w14:textId="77777777" w:rsidTr="00F143FA">
        <w:tc>
          <w:tcPr>
            <w:tcW w:w="1134" w:type="dxa"/>
          </w:tcPr>
          <w:p w14:paraId="61F147F0"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«2»</w:t>
            </w:r>
          </w:p>
        </w:tc>
        <w:tc>
          <w:tcPr>
            <w:tcW w:w="6741" w:type="dxa"/>
          </w:tcPr>
          <w:p w14:paraId="0061ACAA" w14:textId="77777777" w:rsidR="00F143FA" w:rsidRPr="00F143FA" w:rsidRDefault="00F143FA" w:rsidP="0029215B">
            <w:pPr>
              <w:widowControl/>
              <w:autoSpaceDE/>
              <w:autoSpaceDN/>
              <w:rPr>
                <w:rFonts w:eastAsia="Calibri"/>
                <w:sz w:val="24"/>
                <w:szCs w:val="24"/>
              </w:rPr>
            </w:pPr>
            <w:r w:rsidRPr="00F143FA">
              <w:rPr>
                <w:rFonts w:eastAsia="Calibri"/>
                <w:sz w:val="24"/>
                <w:szCs w:val="24"/>
              </w:rPr>
              <w:t>Обучающийся не знает ответ и на дополнительные вопросы отвечает с трудом.</w:t>
            </w:r>
          </w:p>
        </w:tc>
      </w:tr>
    </w:tbl>
    <w:p w14:paraId="5FF20D19" w14:textId="77777777" w:rsidR="00F143FA" w:rsidRPr="00F143FA" w:rsidRDefault="00F143FA" w:rsidP="0029215B">
      <w:pPr>
        <w:widowControl/>
        <w:autoSpaceDE/>
        <w:autoSpaceDN/>
        <w:ind w:firstLine="284"/>
        <w:jc w:val="center"/>
        <w:rPr>
          <w:rFonts w:eastAsia="Calibri"/>
          <w:i/>
          <w:sz w:val="24"/>
          <w:szCs w:val="24"/>
        </w:rPr>
      </w:pPr>
    </w:p>
    <w:p w14:paraId="63ED5B23" w14:textId="77777777" w:rsidR="00F143FA" w:rsidRPr="00F143FA" w:rsidRDefault="00F143FA" w:rsidP="0029215B">
      <w:pPr>
        <w:widowControl/>
        <w:autoSpaceDE/>
        <w:autoSpaceDN/>
        <w:ind w:firstLine="284"/>
        <w:jc w:val="center"/>
        <w:rPr>
          <w:rFonts w:eastAsia="Calibri"/>
          <w:i/>
          <w:sz w:val="24"/>
          <w:szCs w:val="24"/>
        </w:rPr>
      </w:pPr>
      <w:r w:rsidRPr="00F143FA">
        <w:rPr>
          <w:bCs/>
          <w:i/>
          <w:sz w:val="24"/>
          <w:szCs w:val="24"/>
        </w:rPr>
        <w:lastRenderedPageBreak/>
        <w:t>Классификация</w:t>
      </w:r>
      <w:r w:rsidRPr="00F143FA">
        <w:rPr>
          <w:bCs/>
          <w:i/>
          <w:spacing w:val="-6"/>
          <w:sz w:val="24"/>
          <w:szCs w:val="24"/>
        </w:rPr>
        <w:t xml:space="preserve"> </w:t>
      </w:r>
      <w:r w:rsidRPr="00F143FA">
        <w:rPr>
          <w:bCs/>
          <w:i/>
          <w:sz w:val="24"/>
          <w:szCs w:val="24"/>
        </w:rPr>
        <w:t>недочетов,</w:t>
      </w:r>
      <w:r w:rsidRPr="00F143FA">
        <w:rPr>
          <w:bCs/>
          <w:i/>
          <w:spacing w:val="-5"/>
          <w:sz w:val="24"/>
          <w:szCs w:val="24"/>
        </w:rPr>
        <w:t xml:space="preserve"> </w:t>
      </w:r>
      <w:r w:rsidRPr="00F143FA">
        <w:rPr>
          <w:bCs/>
          <w:i/>
          <w:sz w:val="24"/>
          <w:szCs w:val="24"/>
        </w:rPr>
        <w:t>влияющих</w:t>
      </w:r>
      <w:r w:rsidRPr="00F143FA">
        <w:rPr>
          <w:bCs/>
          <w:i/>
          <w:spacing w:val="-5"/>
          <w:sz w:val="24"/>
          <w:szCs w:val="24"/>
        </w:rPr>
        <w:t xml:space="preserve"> </w:t>
      </w:r>
      <w:r w:rsidRPr="00F143FA">
        <w:rPr>
          <w:bCs/>
          <w:i/>
          <w:sz w:val="24"/>
          <w:szCs w:val="24"/>
        </w:rPr>
        <w:t>на</w:t>
      </w:r>
      <w:r w:rsidRPr="00F143FA">
        <w:rPr>
          <w:bCs/>
          <w:i/>
          <w:spacing w:val="-6"/>
          <w:sz w:val="24"/>
          <w:szCs w:val="24"/>
        </w:rPr>
        <w:t xml:space="preserve"> </w:t>
      </w:r>
      <w:r w:rsidRPr="00F143FA">
        <w:rPr>
          <w:bCs/>
          <w:i/>
          <w:sz w:val="24"/>
          <w:szCs w:val="24"/>
        </w:rPr>
        <w:t>снижение</w:t>
      </w:r>
      <w:r w:rsidRPr="00F143FA">
        <w:rPr>
          <w:bCs/>
          <w:i/>
          <w:spacing w:val="-5"/>
          <w:sz w:val="24"/>
          <w:szCs w:val="24"/>
        </w:rPr>
        <w:t xml:space="preserve"> </w:t>
      </w:r>
      <w:r w:rsidRPr="00F143FA">
        <w:rPr>
          <w:bCs/>
          <w:i/>
          <w:sz w:val="24"/>
          <w:szCs w:val="24"/>
        </w:rPr>
        <w:t>оценки</w:t>
      </w:r>
      <w:r w:rsidRPr="00F143FA">
        <w:rPr>
          <w:bCs/>
          <w:i/>
          <w:spacing w:val="-47"/>
          <w:sz w:val="24"/>
          <w:szCs w:val="24"/>
        </w:rPr>
        <w:t xml:space="preserve">  </w:t>
      </w:r>
      <w:r w:rsidRPr="00F143FA">
        <w:rPr>
          <w:bCs/>
          <w:i/>
          <w:sz w:val="24"/>
          <w:szCs w:val="24"/>
        </w:rPr>
        <w:t xml:space="preserve"> устного </w:t>
      </w:r>
      <w:r w:rsidRPr="00F143FA">
        <w:rPr>
          <w:bCs/>
          <w:i/>
          <w:spacing w:val="-1"/>
          <w:sz w:val="24"/>
          <w:szCs w:val="24"/>
        </w:rPr>
        <w:t>ответа</w:t>
      </w:r>
    </w:p>
    <w:p w14:paraId="23CE2C80" w14:textId="77777777" w:rsidR="00F143FA" w:rsidRPr="00F143FA" w:rsidRDefault="00F143FA" w:rsidP="0029215B">
      <w:pPr>
        <w:ind w:firstLine="284"/>
        <w:jc w:val="both"/>
        <w:rPr>
          <w:sz w:val="24"/>
          <w:szCs w:val="24"/>
        </w:rPr>
      </w:pPr>
      <w:r w:rsidRPr="00F143FA">
        <w:rPr>
          <w:sz w:val="24"/>
          <w:szCs w:val="24"/>
        </w:rPr>
        <w:t>–  неточный</w:t>
      </w:r>
      <w:r w:rsidRPr="00F143FA">
        <w:rPr>
          <w:spacing w:val="-3"/>
          <w:sz w:val="24"/>
          <w:szCs w:val="24"/>
        </w:rPr>
        <w:t xml:space="preserve"> </w:t>
      </w:r>
      <w:r w:rsidRPr="00F143FA">
        <w:rPr>
          <w:sz w:val="24"/>
          <w:szCs w:val="24"/>
        </w:rPr>
        <w:t>или</w:t>
      </w:r>
      <w:r w:rsidRPr="00F143FA">
        <w:rPr>
          <w:spacing w:val="-4"/>
          <w:sz w:val="24"/>
          <w:szCs w:val="24"/>
        </w:rPr>
        <w:t xml:space="preserve"> </w:t>
      </w:r>
      <w:r w:rsidRPr="00F143FA">
        <w:rPr>
          <w:sz w:val="24"/>
          <w:szCs w:val="24"/>
        </w:rPr>
        <w:t>неполный</w:t>
      </w:r>
      <w:r w:rsidRPr="00F143FA">
        <w:rPr>
          <w:spacing w:val="-3"/>
          <w:sz w:val="24"/>
          <w:szCs w:val="24"/>
        </w:rPr>
        <w:t xml:space="preserve"> </w:t>
      </w:r>
      <w:r w:rsidRPr="00F143FA">
        <w:rPr>
          <w:sz w:val="24"/>
          <w:szCs w:val="24"/>
        </w:rPr>
        <w:t>ответ</w:t>
      </w:r>
      <w:r w:rsidRPr="00F143FA">
        <w:rPr>
          <w:spacing w:val="-2"/>
          <w:sz w:val="24"/>
          <w:szCs w:val="24"/>
        </w:rPr>
        <w:t xml:space="preserve"> </w:t>
      </w:r>
      <w:r w:rsidRPr="00F143FA">
        <w:rPr>
          <w:sz w:val="24"/>
          <w:szCs w:val="24"/>
        </w:rPr>
        <w:t>на</w:t>
      </w:r>
      <w:r w:rsidRPr="00F143FA">
        <w:rPr>
          <w:spacing w:val="-4"/>
          <w:sz w:val="24"/>
          <w:szCs w:val="24"/>
        </w:rPr>
        <w:t xml:space="preserve"> </w:t>
      </w:r>
      <w:r w:rsidRPr="00F143FA">
        <w:rPr>
          <w:sz w:val="24"/>
          <w:szCs w:val="24"/>
        </w:rPr>
        <w:t>поставленный</w:t>
      </w:r>
      <w:r w:rsidRPr="00F143FA">
        <w:rPr>
          <w:spacing w:val="-3"/>
          <w:sz w:val="24"/>
          <w:szCs w:val="24"/>
        </w:rPr>
        <w:t xml:space="preserve"> </w:t>
      </w:r>
      <w:r w:rsidRPr="00F143FA">
        <w:rPr>
          <w:sz w:val="24"/>
          <w:szCs w:val="24"/>
        </w:rPr>
        <w:t xml:space="preserve">вопрос; </w:t>
      </w:r>
    </w:p>
    <w:p w14:paraId="378DFBB9" w14:textId="77777777" w:rsidR="00F143FA" w:rsidRPr="00F143FA" w:rsidRDefault="00F143FA" w:rsidP="0029215B">
      <w:pPr>
        <w:widowControl/>
        <w:numPr>
          <w:ilvl w:val="0"/>
          <w:numId w:val="2"/>
        </w:numPr>
        <w:tabs>
          <w:tab w:val="left" w:pos="711"/>
        </w:tabs>
        <w:autoSpaceDE/>
        <w:autoSpaceDN/>
        <w:ind w:left="0" w:firstLine="284"/>
        <w:jc w:val="both"/>
        <w:rPr>
          <w:sz w:val="24"/>
          <w:szCs w:val="24"/>
        </w:rPr>
      </w:pPr>
      <w:r w:rsidRPr="00F143FA">
        <w:rPr>
          <w:spacing w:val="-3"/>
          <w:sz w:val="24"/>
          <w:szCs w:val="24"/>
        </w:rPr>
        <w:t>при</w:t>
      </w:r>
      <w:r w:rsidRPr="00F143FA">
        <w:rPr>
          <w:spacing w:val="-18"/>
          <w:sz w:val="24"/>
          <w:szCs w:val="24"/>
        </w:rPr>
        <w:t xml:space="preserve"> </w:t>
      </w:r>
      <w:r w:rsidRPr="00F143FA">
        <w:rPr>
          <w:spacing w:val="-3"/>
          <w:sz w:val="24"/>
          <w:szCs w:val="24"/>
        </w:rPr>
        <w:t>правильном</w:t>
      </w:r>
      <w:r w:rsidRPr="00F143FA">
        <w:rPr>
          <w:spacing w:val="-17"/>
          <w:sz w:val="24"/>
          <w:szCs w:val="24"/>
        </w:rPr>
        <w:t xml:space="preserve"> </w:t>
      </w:r>
      <w:r w:rsidRPr="00F143FA">
        <w:rPr>
          <w:spacing w:val="-3"/>
          <w:sz w:val="24"/>
          <w:szCs w:val="24"/>
        </w:rPr>
        <w:t>ответе</w:t>
      </w:r>
      <w:r w:rsidRPr="00F143FA">
        <w:rPr>
          <w:spacing w:val="-18"/>
          <w:sz w:val="24"/>
          <w:szCs w:val="24"/>
        </w:rPr>
        <w:t xml:space="preserve"> </w:t>
      </w:r>
      <w:r w:rsidRPr="00F143FA">
        <w:rPr>
          <w:spacing w:val="-3"/>
          <w:sz w:val="24"/>
          <w:szCs w:val="24"/>
        </w:rPr>
        <w:t>неумение</w:t>
      </w:r>
      <w:r w:rsidRPr="00F143FA">
        <w:rPr>
          <w:spacing w:val="-17"/>
          <w:sz w:val="24"/>
          <w:szCs w:val="24"/>
        </w:rPr>
        <w:t xml:space="preserve"> </w:t>
      </w:r>
      <w:r w:rsidRPr="00F143FA">
        <w:rPr>
          <w:spacing w:val="-3"/>
          <w:sz w:val="24"/>
          <w:szCs w:val="24"/>
        </w:rPr>
        <w:t>самостоятельно</w:t>
      </w:r>
      <w:r w:rsidRPr="00F143FA">
        <w:rPr>
          <w:spacing w:val="-17"/>
          <w:sz w:val="24"/>
          <w:szCs w:val="24"/>
        </w:rPr>
        <w:t xml:space="preserve"> </w:t>
      </w:r>
      <w:r w:rsidRPr="00F143FA">
        <w:rPr>
          <w:spacing w:val="-3"/>
          <w:sz w:val="24"/>
          <w:szCs w:val="24"/>
        </w:rPr>
        <w:t>или</w:t>
      </w:r>
      <w:r w:rsidRPr="00F143FA">
        <w:rPr>
          <w:spacing w:val="-17"/>
          <w:sz w:val="24"/>
          <w:szCs w:val="24"/>
        </w:rPr>
        <w:t xml:space="preserve"> </w:t>
      </w:r>
      <w:r w:rsidRPr="00F143FA">
        <w:rPr>
          <w:spacing w:val="-3"/>
          <w:sz w:val="24"/>
          <w:szCs w:val="24"/>
        </w:rPr>
        <w:t>полно</w:t>
      </w:r>
      <w:r w:rsidRPr="00F143FA">
        <w:rPr>
          <w:spacing w:val="-16"/>
          <w:sz w:val="24"/>
          <w:szCs w:val="24"/>
        </w:rPr>
        <w:t xml:space="preserve"> </w:t>
      </w:r>
      <w:r w:rsidRPr="00F143FA">
        <w:rPr>
          <w:spacing w:val="-3"/>
          <w:sz w:val="24"/>
          <w:szCs w:val="24"/>
        </w:rPr>
        <w:t>обосновать</w:t>
      </w:r>
      <w:r w:rsidRPr="00F143FA">
        <w:rPr>
          <w:spacing w:val="-2"/>
          <w:sz w:val="24"/>
          <w:szCs w:val="24"/>
        </w:rPr>
        <w:t xml:space="preserve"> </w:t>
      </w:r>
      <w:r w:rsidRPr="00F143FA">
        <w:rPr>
          <w:sz w:val="24"/>
          <w:szCs w:val="24"/>
        </w:rPr>
        <w:t>и</w:t>
      </w:r>
      <w:r w:rsidRPr="00F143FA">
        <w:rPr>
          <w:spacing w:val="-2"/>
          <w:sz w:val="24"/>
          <w:szCs w:val="24"/>
        </w:rPr>
        <w:t xml:space="preserve"> </w:t>
      </w:r>
      <w:r w:rsidRPr="00F143FA">
        <w:rPr>
          <w:sz w:val="24"/>
          <w:szCs w:val="24"/>
        </w:rPr>
        <w:t>проиллюстрировать его;</w:t>
      </w:r>
    </w:p>
    <w:p w14:paraId="5CFEBE26" w14:textId="77777777" w:rsidR="00F143FA" w:rsidRPr="00F143FA" w:rsidRDefault="00F143FA" w:rsidP="0029215B">
      <w:pPr>
        <w:widowControl/>
        <w:numPr>
          <w:ilvl w:val="0"/>
          <w:numId w:val="2"/>
        </w:numPr>
        <w:tabs>
          <w:tab w:val="left" w:pos="711"/>
        </w:tabs>
        <w:autoSpaceDE/>
        <w:autoSpaceDN/>
        <w:ind w:left="0" w:firstLine="284"/>
        <w:jc w:val="both"/>
        <w:rPr>
          <w:rFonts w:eastAsia="Calibri"/>
          <w:b/>
          <w:strike/>
          <w:sz w:val="24"/>
          <w:szCs w:val="24"/>
        </w:rPr>
      </w:pPr>
      <w:r w:rsidRPr="00F143FA">
        <w:rPr>
          <w:sz w:val="24"/>
          <w:szCs w:val="24"/>
        </w:rPr>
        <w:t>неумение</w:t>
      </w:r>
      <w:r w:rsidRPr="00F143FA">
        <w:rPr>
          <w:spacing w:val="-9"/>
          <w:sz w:val="24"/>
          <w:szCs w:val="24"/>
        </w:rPr>
        <w:t xml:space="preserve"> </w:t>
      </w:r>
      <w:r w:rsidRPr="00F143FA">
        <w:rPr>
          <w:sz w:val="24"/>
          <w:szCs w:val="24"/>
        </w:rPr>
        <w:t>точно</w:t>
      </w:r>
      <w:r w:rsidRPr="00F143FA">
        <w:rPr>
          <w:spacing w:val="-8"/>
          <w:sz w:val="24"/>
          <w:szCs w:val="24"/>
        </w:rPr>
        <w:t xml:space="preserve"> </w:t>
      </w:r>
      <w:r w:rsidRPr="00F143FA">
        <w:rPr>
          <w:sz w:val="24"/>
          <w:szCs w:val="24"/>
        </w:rPr>
        <w:t>сформулировать</w:t>
      </w:r>
      <w:r w:rsidRPr="00F143FA">
        <w:rPr>
          <w:spacing w:val="-8"/>
          <w:sz w:val="24"/>
          <w:szCs w:val="24"/>
        </w:rPr>
        <w:t xml:space="preserve"> </w:t>
      </w:r>
      <w:r w:rsidRPr="00F143FA">
        <w:rPr>
          <w:sz w:val="24"/>
          <w:szCs w:val="24"/>
        </w:rPr>
        <w:t>ответ</w:t>
      </w:r>
      <w:r w:rsidRPr="00F143FA">
        <w:rPr>
          <w:spacing w:val="-8"/>
          <w:sz w:val="24"/>
          <w:szCs w:val="24"/>
        </w:rPr>
        <w:t xml:space="preserve"> </w:t>
      </w:r>
      <w:r w:rsidRPr="00F143FA">
        <w:rPr>
          <w:sz w:val="24"/>
          <w:szCs w:val="24"/>
        </w:rPr>
        <w:t>решенной</w:t>
      </w:r>
      <w:r w:rsidRPr="00F143FA">
        <w:rPr>
          <w:spacing w:val="-8"/>
          <w:sz w:val="24"/>
          <w:szCs w:val="24"/>
        </w:rPr>
        <w:t xml:space="preserve"> </w:t>
      </w:r>
      <w:r w:rsidRPr="00F143FA">
        <w:rPr>
          <w:sz w:val="24"/>
          <w:szCs w:val="24"/>
        </w:rPr>
        <w:t>задачи.</w:t>
      </w:r>
    </w:p>
    <w:p w14:paraId="0BC441FC" w14:textId="42606A76" w:rsidR="00F143FA" w:rsidRPr="00F143FA" w:rsidRDefault="00F143FA" w:rsidP="0029215B">
      <w:pPr>
        <w:tabs>
          <w:tab w:val="left" w:pos="711"/>
        </w:tabs>
        <w:ind w:firstLine="284"/>
        <w:jc w:val="both"/>
        <w:rPr>
          <w:rFonts w:eastAsia="Calibri"/>
          <w:b/>
          <w:sz w:val="24"/>
          <w:szCs w:val="24"/>
        </w:rPr>
      </w:pPr>
      <w:r w:rsidRPr="00F143FA">
        <w:rPr>
          <w:rFonts w:eastAsia="Calibri"/>
          <w:b/>
          <w:strike/>
          <w:sz w:val="24"/>
          <w:szCs w:val="24"/>
        </w:rPr>
        <w:t xml:space="preserve"> </w:t>
      </w:r>
      <w:r w:rsidRPr="00F143FA">
        <w:rPr>
          <w:rFonts w:eastAsia="Calibri"/>
          <w:b/>
          <w:sz w:val="24"/>
          <w:szCs w:val="24"/>
        </w:rPr>
        <w:t>2. Письменный контроль</w:t>
      </w:r>
    </w:p>
    <w:p w14:paraId="03241B4B" w14:textId="77777777" w:rsidR="00F143FA" w:rsidRPr="00F143FA" w:rsidRDefault="00F143FA" w:rsidP="0029215B">
      <w:pPr>
        <w:widowControl/>
        <w:autoSpaceDE/>
        <w:autoSpaceDN/>
        <w:ind w:firstLine="284"/>
        <w:jc w:val="both"/>
        <w:rPr>
          <w:rFonts w:eastAsia="Calibri"/>
          <w:b/>
          <w:sz w:val="24"/>
          <w:szCs w:val="24"/>
        </w:rPr>
      </w:pPr>
      <w:r w:rsidRPr="00F143FA">
        <w:rPr>
          <w:rFonts w:eastAsia="Calibri"/>
          <w:b/>
          <w:sz w:val="24"/>
          <w:szCs w:val="24"/>
        </w:rPr>
        <w:t>Особенности контроля развития математических знаний в 1 классе</w:t>
      </w:r>
    </w:p>
    <w:p w14:paraId="1B37CF4F"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Текущий контроль формирования математических знаний, умений и навыков обучающихся 1 класса в течение учебного года осуществляется качественно, на содержательно-оценочной основе (словесная объяснительная оценка), без фиксации достижений обучающихся в классном журнале в виде оценки. К</w:t>
      </w:r>
      <w:r w:rsidRPr="00F143FA">
        <w:rPr>
          <w:sz w:val="24"/>
          <w:szCs w:val="24"/>
          <w:lang w:eastAsia="ru-RU"/>
        </w:rPr>
        <w:t>ритериями оценки является соответствие или несоответствие наличных знаний и умений требованиям программы.</w:t>
      </w:r>
    </w:p>
    <w:p w14:paraId="4718D2FB"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В течение учебного года контроль проводится посредством математических диктантов и самостоятельных работ (в т.ч. тестирования) длительностью до 15 мин.</w:t>
      </w:r>
    </w:p>
    <w:p w14:paraId="1E62CA64"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Контрольная работа проводится только по окончании учебного года. По результатам проверки контрольной работы учитель выставляет оценку «усвоил(а)», «не усвоил(а)».</w:t>
      </w:r>
    </w:p>
    <w:p w14:paraId="4EFB24AF" w14:textId="77777777" w:rsidR="00F143FA" w:rsidRPr="00F143FA" w:rsidRDefault="00F143FA" w:rsidP="0029215B">
      <w:pPr>
        <w:widowControl/>
        <w:autoSpaceDE/>
        <w:autoSpaceDN/>
        <w:ind w:firstLine="284"/>
        <w:jc w:val="both"/>
        <w:rPr>
          <w:rFonts w:eastAsia="Calibri"/>
          <w:b/>
          <w:bCs/>
          <w:color w:val="FF0000"/>
          <w:sz w:val="24"/>
          <w:szCs w:val="24"/>
        </w:rPr>
      </w:pPr>
    </w:p>
    <w:p w14:paraId="13BB3CEC" w14:textId="77777777" w:rsidR="00F143FA" w:rsidRPr="00F143FA" w:rsidRDefault="00F143FA" w:rsidP="0029215B">
      <w:pPr>
        <w:widowControl/>
        <w:autoSpaceDE/>
        <w:autoSpaceDN/>
        <w:ind w:firstLine="284"/>
        <w:jc w:val="both"/>
        <w:rPr>
          <w:rFonts w:eastAsia="Calibri"/>
          <w:b/>
          <w:bCs/>
          <w:sz w:val="24"/>
          <w:szCs w:val="24"/>
        </w:rPr>
      </w:pPr>
      <w:r w:rsidRPr="00F143FA">
        <w:rPr>
          <w:rFonts w:eastAsia="Calibri"/>
          <w:b/>
          <w:bCs/>
          <w:sz w:val="24"/>
          <w:szCs w:val="24"/>
        </w:rPr>
        <w:t>а) математический диктант</w:t>
      </w:r>
    </w:p>
    <w:p w14:paraId="111CDA11"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Математический диктант представляет собой вид оперативного контроля процесса формирования навыка построения натурального ряда, устного счета, соотношения величин и др.</w:t>
      </w:r>
    </w:p>
    <w:p w14:paraId="1AE677B9" w14:textId="77777777" w:rsidR="00F143FA" w:rsidRPr="00F143FA" w:rsidRDefault="00F143FA" w:rsidP="0029215B">
      <w:pPr>
        <w:widowControl/>
        <w:autoSpaceDE/>
        <w:autoSpaceDN/>
        <w:ind w:firstLine="284"/>
        <w:jc w:val="center"/>
        <w:rPr>
          <w:rFonts w:eastAsia="Calibri"/>
          <w:i/>
          <w:sz w:val="24"/>
          <w:szCs w:val="24"/>
        </w:rPr>
      </w:pPr>
      <w:r w:rsidRPr="00F143FA">
        <w:rPr>
          <w:rFonts w:eastAsia="Calibri"/>
          <w:i/>
          <w:sz w:val="24"/>
          <w:szCs w:val="24"/>
        </w:rPr>
        <w:t>Объём</w:t>
      </w:r>
      <w:r w:rsidRPr="00F143FA">
        <w:rPr>
          <w:i/>
          <w:spacing w:val="-2"/>
          <w:sz w:val="24"/>
          <w:szCs w:val="24"/>
        </w:rPr>
        <w:t xml:space="preserve"> </w:t>
      </w:r>
      <w:r w:rsidRPr="00F143FA">
        <w:rPr>
          <w:rFonts w:eastAsia="Calibri"/>
          <w:i/>
          <w:sz w:val="24"/>
          <w:szCs w:val="24"/>
        </w:rPr>
        <w:t>математического диктанта</w:t>
      </w:r>
    </w:p>
    <w:p w14:paraId="168BBADE"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 xml:space="preserve">– 1 класс – 6–8 заданий (арифметических действий); </w:t>
      </w:r>
    </w:p>
    <w:p w14:paraId="098C9524"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 2 класс – 10 – 12 заданий;</w:t>
      </w:r>
    </w:p>
    <w:p w14:paraId="71424C49"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 3 класс – 12 – 15 заданий;</w:t>
      </w:r>
    </w:p>
    <w:p w14:paraId="17756DEE"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 4 класс – 15 – 20 заданий.</w:t>
      </w:r>
    </w:p>
    <w:p w14:paraId="0F06FC09" w14:textId="77777777" w:rsidR="00F143FA" w:rsidRPr="00F143FA" w:rsidRDefault="00F143FA" w:rsidP="0029215B">
      <w:pPr>
        <w:widowControl/>
        <w:autoSpaceDE/>
        <w:autoSpaceDN/>
        <w:ind w:firstLine="284"/>
        <w:jc w:val="right"/>
        <w:rPr>
          <w:rFonts w:eastAsia="Calibri"/>
          <w:sz w:val="24"/>
          <w:szCs w:val="24"/>
        </w:rPr>
      </w:pPr>
      <w:r w:rsidRPr="00F143FA">
        <w:rPr>
          <w:rFonts w:eastAsia="Calibri"/>
          <w:sz w:val="24"/>
          <w:szCs w:val="24"/>
        </w:rPr>
        <w:t>Таблица №3</w:t>
      </w:r>
    </w:p>
    <w:p w14:paraId="7E5FBFDF" w14:textId="77777777" w:rsidR="00F143FA" w:rsidRPr="00F143FA" w:rsidRDefault="00F143FA" w:rsidP="0029215B">
      <w:pPr>
        <w:widowControl/>
        <w:autoSpaceDE/>
        <w:autoSpaceDN/>
        <w:jc w:val="center"/>
        <w:rPr>
          <w:rFonts w:eastAsia="Calibri"/>
          <w:i/>
          <w:sz w:val="24"/>
          <w:szCs w:val="24"/>
        </w:rPr>
      </w:pPr>
      <w:r w:rsidRPr="00F143FA">
        <w:rPr>
          <w:rFonts w:eastAsia="Calibri"/>
          <w:i/>
          <w:sz w:val="24"/>
          <w:szCs w:val="24"/>
        </w:rPr>
        <w:t>Критерии оценивания математического диктанта во 2-4 классах</w:t>
      </w:r>
    </w:p>
    <w:p w14:paraId="3A50DC14" w14:textId="77777777" w:rsidR="00F143FA" w:rsidRPr="00F143FA" w:rsidRDefault="00F143FA" w:rsidP="0029215B">
      <w:pPr>
        <w:widowControl/>
        <w:autoSpaceDE/>
        <w:autoSpaceDN/>
        <w:jc w:val="center"/>
        <w:rPr>
          <w:rFonts w:eastAsia="Calibri"/>
          <w:i/>
          <w:sz w:val="24"/>
          <w:szCs w:val="24"/>
        </w:rPr>
      </w:pPr>
    </w:p>
    <w:tbl>
      <w:tblPr>
        <w:tblStyle w:val="6"/>
        <w:tblW w:w="7938" w:type="dxa"/>
        <w:tblInd w:w="816" w:type="dxa"/>
        <w:tblLook w:val="04A0" w:firstRow="1" w:lastRow="0" w:firstColumn="1" w:lastColumn="0" w:noHBand="0" w:noVBand="1"/>
      </w:tblPr>
      <w:tblGrid>
        <w:gridCol w:w="1143"/>
        <w:gridCol w:w="6795"/>
      </w:tblGrid>
      <w:tr w:rsidR="00F143FA" w:rsidRPr="00F143FA" w14:paraId="08573031" w14:textId="77777777" w:rsidTr="00F143FA">
        <w:tc>
          <w:tcPr>
            <w:tcW w:w="1134" w:type="dxa"/>
            <w:hideMark/>
          </w:tcPr>
          <w:p w14:paraId="4B17ADBA" w14:textId="77777777" w:rsidR="00F143FA" w:rsidRPr="00F143FA" w:rsidRDefault="00F143FA" w:rsidP="0029215B">
            <w:pPr>
              <w:widowControl/>
              <w:autoSpaceDE/>
              <w:autoSpaceDN/>
              <w:jc w:val="center"/>
              <w:rPr>
                <w:rFonts w:eastAsia="Calibri"/>
                <w:i/>
                <w:sz w:val="24"/>
                <w:szCs w:val="24"/>
              </w:rPr>
            </w:pPr>
            <w:bookmarkStart w:id="2" w:name="_Hlk160899749"/>
            <w:bookmarkStart w:id="3" w:name="_Hlk156250883"/>
            <w:r w:rsidRPr="00F143FA">
              <w:rPr>
                <w:rFonts w:eastAsia="Calibri"/>
                <w:i/>
                <w:sz w:val="24"/>
                <w:szCs w:val="24"/>
              </w:rPr>
              <w:t>Оценка</w:t>
            </w:r>
          </w:p>
        </w:tc>
        <w:tc>
          <w:tcPr>
            <w:tcW w:w="6741" w:type="dxa"/>
            <w:hideMark/>
          </w:tcPr>
          <w:p w14:paraId="667096D4" w14:textId="77777777" w:rsidR="00F143FA" w:rsidRPr="00F143FA" w:rsidRDefault="00F143FA" w:rsidP="0029215B">
            <w:pPr>
              <w:widowControl/>
              <w:autoSpaceDE/>
              <w:autoSpaceDN/>
              <w:jc w:val="center"/>
              <w:rPr>
                <w:rFonts w:eastAsia="Calibri"/>
                <w:i/>
                <w:sz w:val="24"/>
                <w:szCs w:val="24"/>
              </w:rPr>
            </w:pPr>
            <w:r w:rsidRPr="00F143FA">
              <w:rPr>
                <w:rFonts w:eastAsia="Calibri"/>
                <w:i/>
                <w:sz w:val="24"/>
                <w:szCs w:val="24"/>
              </w:rPr>
              <w:t>Критерии</w:t>
            </w:r>
          </w:p>
        </w:tc>
      </w:tr>
      <w:tr w:rsidR="00F143FA" w:rsidRPr="00F143FA" w14:paraId="6DD5B830" w14:textId="77777777" w:rsidTr="00F143FA">
        <w:tc>
          <w:tcPr>
            <w:tcW w:w="1134" w:type="dxa"/>
          </w:tcPr>
          <w:p w14:paraId="13E06DDE"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«5»</w:t>
            </w:r>
          </w:p>
        </w:tc>
        <w:tc>
          <w:tcPr>
            <w:tcW w:w="6741" w:type="dxa"/>
          </w:tcPr>
          <w:p w14:paraId="23E39B9E" w14:textId="77777777" w:rsidR="00F143FA" w:rsidRPr="00F143FA" w:rsidRDefault="00F143FA" w:rsidP="0029215B">
            <w:pPr>
              <w:widowControl/>
              <w:autoSpaceDE/>
              <w:autoSpaceDN/>
              <w:rPr>
                <w:rFonts w:eastAsia="Calibri"/>
                <w:sz w:val="24"/>
                <w:szCs w:val="24"/>
              </w:rPr>
            </w:pPr>
            <w:r w:rsidRPr="00F143FA">
              <w:rPr>
                <w:rFonts w:eastAsia="Calibri"/>
                <w:sz w:val="24"/>
                <w:szCs w:val="24"/>
              </w:rPr>
              <w:t>Вся работа выполнена верно и нет исправлений.</w:t>
            </w:r>
          </w:p>
        </w:tc>
      </w:tr>
      <w:tr w:rsidR="00F143FA" w:rsidRPr="00F143FA" w14:paraId="507A515A" w14:textId="77777777" w:rsidTr="00F143FA">
        <w:tc>
          <w:tcPr>
            <w:tcW w:w="1134" w:type="dxa"/>
          </w:tcPr>
          <w:p w14:paraId="3B0807B1"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«4»</w:t>
            </w:r>
          </w:p>
        </w:tc>
        <w:tc>
          <w:tcPr>
            <w:tcW w:w="6741" w:type="dxa"/>
          </w:tcPr>
          <w:p w14:paraId="3E1BEDB0" w14:textId="77777777" w:rsidR="00F143FA" w:rsidRPr="00F143FA" w:rsidRDefault="00F143FA" w:rsidP="0029215B">
            <w:pPr>
              <w:widowControl/>
              <w:autoSpaceDE/>
              <w:autoSpaceDN/>
              <w:rPr>
                <w:rFonts w:eastAsia="Calibri"/>
                <w:sz w:val="24"/>
                <w:szCs w:val="24"/>
              </w:rPr>
            </w:pPr>
            <w:r w:rsidRPr="00F143FA">
              <w:rPr>
                <w:rFonts w:eastAsia="Calibri"/>
                <w:sz w:val="24"/>
                <w:szCs w:val="24"/>
              </w:rPr>
              <w:t>Допущены 1–2 ошибки.</w:t>
            </w:r>
          </w:p>
        </w:tc>
      </w:tr>
      <w:tr w:rsidR="00F143FA" w:rsidRPr="00F143FA" w14:paraId="48975DC9" w14:textId="77777777" w:rsidTr="00F143FA">
        <w:tc>
          <w:tcPr>
            <w:tcW w:w="1134" w:type="dxa"/>
          </w:tcPr>
          <w:p w14:paraId="7F8FD06B"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«3»</w:t>
            </w:r>
          </w:p>
        </w:tc>
        <w:tc>
          <w:tcPr>
            <w:tcW w:w="6741" w:type="dxa"/>
          </w:tcPr>
          <w:p w14:paraId="4B3B9A32" w14:textId="77777777" w:rsidR="00F143FA" w:rsidRPr="00F143FA" w:rsidRDefault="00F143FA" w:rsidP="0029215B">
            <w:pPr>
              <w:widowControl/>
              <w:autoSpaceDE/>
              <w:autoSpaceDN/>
              <w:rPr>
                <w:rFonts w:eastAsia="Calibri"/>
                <w:sz w:val="24"/>
                <w:szCs w:val="24"/>
              </w:rPr>
            </w:pPr>
            <w:r w:rsidRPr="00F143FA">
              <w:rPr>
                <w:rFonts w:eastAsia="Calibri"/>
                <w:sz w:val="24"/>
                <w:szCs w:val="24"/>
              </w:rPr>
              <w:t>Допущены 3–4 ошибки.</w:t>
            </w:r>
          </w:p>
        </w:tc>
      </w:tr>
      <w:tr w:rsidR="00F143FA" w:rsidRPr="00F143FA" w14:paraId="64782B39" w14:textId="77777777" w:rsidTr="00F143FA">
        <w:tc>
          <w:tcPr>
            <w:tcW w:w="1134" w:type="dxa"/>
          </w:tcPr>
          <w:p w14:paraId="71F5B7E4"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«2»</w:t>
            </w:r>
          </w:p>
        </w:tc>
        <w:tc>
          <w:tcPr>
            <w:tcW w:w="6741" w:type="dxa"/>
          </w:tcPr>
          <w:p w14:paraId="7A9C97CA" w14:textId="77777777" w:rsidR="00F143FA" w:rsidRPr="00F143FA" w:rsidRDefault="00F143FA" w:rsidP="0029215B">
            <w:pPr>
              <w:widowControl/>
              <w:autoSpaceDE/>
              <w:autoSpaceDN/>
              <w:rPr>
                <w:rFonts w:eastAsia="Calibri"/>
                <w:sz w:val="24"/>
                <w:szCs w:val="24"/>
              </w:rPr>
            </w:pPr>
            <w:r w:rsidRPr="00F143FA">
              <w:rPr>
                <w:rFonts w:eastAsia="Calibri"/>
                <w:sz w:val="24"/>
                <w:szCs w:val="24"/>
              </w:rPr>
              <w:t>Допущены более 5 ошибок.</w:t>
            </w:r>
          </w:p>
        </w:tc>
      </w:tr>
    </w:tbl>
    <w:p w14:paraId="51307CFE" w14:textId="77777777" w:rsidR="00F143FA" w:rsidRPr="00F143FA" w:rsidRDefault="00F143FA" w:rsidP="0029215B">
      <w:pPr>
        <w:widowControl/>
        <w:autoSpaceDE/>
        <w:autoSpaceDN/>
        <w:ind w:firstLine="284"/>
        <w:jc w:val="both"/>
        <w:rPr>
          <w:rFonts w:eastAsia="Calibri"/>
          <w:b/>
          <w:bCs/>
          <w:sz w:val="24"/>
          <w:szCs w:val="24"/>
        </w:rPr>
      </w:pPr>
      <w:bookmarkStart w:id="4" w:name="_Hlk160899822"/>
      <w:bookmarkEnd w:id="2"/>
      <w:bookmarkEnd w:id="3"/>
      <w:r w:rsidRPr="00F143FA">
        <w:rPr>
          <w:rFonts w:eastAsia="Calibri"/>
          <w:b/>
          <w:bCs/>
          <w:sz w:val="24"/>
          <w:szCs w:val="24"/>
        </w:rPr>
        <w:t>б) контрольная работа</w:t>
      </w:r>
    </w:p>
    <w:p w14:paraId="19C709C3" w14:textId="77777777" w:rsidR="00F143FA" w:rsidRPr="00F143FA" w:rsidRDefault="00F143FA" w:rsidP="0029215B">
      <w:pPr>
        <w:widowControl/>
        <w:autoSpaceDE/>
        <w:autoSpaceDN/>
        <w:ind w:firstLine="284"/>
        <w:jc w:val="both"/>
        <w:rPr>
          <w:rFonts w:eastAsia="Calibri"/>
          <w:b/>
          <w:bCs/>
          <w:i/>
          <w:sz w:val="24"/>
          <w:szCs w:val="24"/>
        </w:rPr>
      </w:pPr>
      <w:r w:rsidRPr="00F143FA">
        <w:rPr>
          <w:rFonts w:eastAsia="Calibri"/>
          <w:b/>
          <w:bCs/>
          <w:i/>
          <w:sz w:val="24"/>
          <w:szCs w:val="24"/>
        </w:rPr>
        <w:t xml:space="preserve">1) состоящая из выражений </w:t>
      </w:r>
      <w:r w:rsidRPr="00F143FA">
        <w:rPr>
          <w:rFonts w:eastAsia="Calibri"/>
          <w:bCs/>
          <w:sz w:val="24"/>
          <w:szCs w:val="24"/>
        </w:rPr>
        <w:t>– п</w:t>
      </w:r>
      <w:r w:rsidRPr="00F143FA">
        <w:rPr>
          <w:rFonts w:eastAsia="Calibri"/>
          <w:sz w:val="24"/>
          <w:szCs w:val="24"/>
        </w:rPr>
        <w:t>озволяет проверить степень сформированности вычислительных навыков.</w:t>
      </w:r>
      <w:r w:rsidRPr="00F143FA">
        <w:rPr>
          <w:rFonts w:eastAsia="Calibri"/>
          <w:b/>
          <w:sz w:val="24"/>
          <w:szCs w:val="24"/>
        </w:rPr>
        <w:t xml:space="preserve"> </w:t>
      </w:r>
    </w:p>
    <w:p w14:paraId="03CE3BF6"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Объем – до 12 вычислительных действий.</w:t>
      </w:r>
    </w:p>
    <w:p w14:paraId="49599F39" w14:textId="77777777" w:rsidR="00F143FA" w:rsidRPr="00F143FA" w:rsidRDefault="00F143FA" w:rsidP="0029215B">
      <w:pPr>
        <w:widowControl/>
        <w:autoSpaceDE/>
        <w:autoSpaceDN/>
        <w:ind w:firstLine="284"/>
        <w:jc w:val="right"/>
        <w:rPr>
          <w:rFonts w:eastAsia="Calibri"/>
          <w:sz w:val="24"/>
          <w:szCs w:val="24"/>
        </w:rPr>
      </w:pPr>
      <w:bookmarkStart w:id="5" w:name="_Hlk160901576"/>
      <w:r w:rsidRPr="00F143FA">
        <w:rPr>
          <w:rFonts w:eastAsia="Calibri"/>
          <w:sz w:val="24"/>
          <w:szCs w:val="24"/>
        </w:rPr>
        <w:t>Таблица №4</w:t>
      </w:r>
    </w:p>
    <w:p w14:paraId="0E3E35B6" w14:textId="77777777" w:rsidR="00F143FA" w:rsidRPr="00F143FA" w:rsidRDefault="00F143FA" w:rsidP="0029215B">
      <w:pPr>
        <w:widowControl/>
        <w:autoSpaceDE/>
        <w:autoSpaceDN/>
        <w:ind w:firstLine="284"/>
        <w:jc w:val="center"/>
        <w:rPr>
          <w:rFonts w:eastAsia="Calibri"/>
          <w:i/>
          <w:sz w:val="24"/>
          <w:szCs w:val="24"/>
        </w:rPr>
      </w:pPr>
      <w:r w:rsidRPr="00F143FA">
        <w:rPr>
          <w:rFonts w:eastAsia="Calibri"/>
          <w:i/>
          <w:sz w:val="24"/>
          <w:szCs w:val="24"/>
        </w:rPr>
        <w:t>Критерии оценивания</w:t>
      </w:r>
      <w:bookmarkEnd w:id="4"/>
      <w:bookmarkEnd w:id="5"/>
    </w:p>
    <w:p w14:paraId="039F3F18" w14:textId="77777777" w:rsidR="00F143FA" w:rsidRPr="00F143FA" w:rsidRDefault="00F143FA" w:rsidP="0029215B">
      <w:pPr>
        <w:widowControl/>
        <w:autoSpaceDE/>
        <w:autoSpaceDN/>
        <w:ind w:firstLine="284"/>
        <w:jc w:val="both"/>
        <w:rPr>
          <w:rFonts w:eastAsia="Calibri"/>
          <w:i/>
          <w:sz w:val="24"/>
          <w:szCs w:val="24"/>
        </w:rPr>
      </w:pPr>
    </w:p>
    <w:tbl>
      <w:tblPr>
        <w:tblStyle w:val="6"/>
        <w:tblW w:w="7938" w:type="dxa"/>
        <w:tblInd w:w="816" w:type="dxa"/>
        <w:tblLook w:val="04A0" w:firstRow="1" w:lastRow="0" w:firstColumn="1" w:lastColumn="0" w:noHBand="0" w:noVBand="1"/>
      </w:tblPr>
      <w:tblGrid>
        <w:gridCol w:w="1143"/>
        <w:gridCol w:w="6795"/>
      </w:tblGrid>
      <w:tr w:rsidR="00F143FA" w:rsidRPr="00F143FA" w14:paraId="7F3AECBB" w14:textId="77777777" w:rsidTr="00F143FA">
        <w:tc>
          <w:tcPr>
            <w:tcW w:w="1134" w:type="dxa"/>
            <w:hideMark/>
          </w:tcPr>
          <w:p w14:paraId="0F442322"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Оценка</w:t>
            </w:r>
          </w:p>
        </w:tc>
        <w:tc>
          <w:tcPr>
            <w:tcW w:w="6741" w:type="dxa"/>
            <w:hideMark/>
          </w:tcPr>
          <w:p w14:paraId="440497A8"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Критерии</w:t>
            </w:r>
          </w:p>
        </w:tc>
      </w:tr>
      <w:tr w:rsidR="00F143FA" w:rsidRPr="00F143FA" w14:paraId="4FD32A3A" w14:textId="77777777" w:rsidTr="00F143FA">
        <w:tc>
          <w:tcPr>
            <w:tcW w:w="1134" w:type="dxa"/>
          </w:tcPr>
          <w:p w14:paraId="1298C6EF"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«5»</w:t>
            </w:r>
          </w:p>
        </w:tc>
        <w:tc>
          <w:tcPr>
            <w:tcW w:w="6741" w:type="dxa"/>
          </w:tcPr>
          <w:p w14:paraId="0A148230" w14:textId="77777777" w:rsidR="00F143FA" w:rsidRPr="00F143FA" w:rsidRDefault="00F143FA" w:rsidP="0029215B">
            <w:pPr>
              <w:widowControl/>
              <w:autoSpaceDE/>
              <w:autoSpaceDN/>
              <w:rPr>
                <w:rFonts w:eastAsia="Calibri"/>
                <w:sz w:val="24"/>
                <w:szCs w:val="24"/>
              </w:rPr>
            </w:pPr>
            <w:r w:rsidRPr="00F143FA">
              <w:rPr>
                <w:rFonts w:eastAsia="Calibri"/>
                <w:sz w:val="24"/>
                <w:szCs w:val="24"/>
              </w:rPr>
              <w:t>Вся работа выполнена верно и нет исправлений.</w:t>
            </w:r>
          </w:p>
        </w:tc>
      </w:tr>
      <w:tr w:rsidR="00F143FA" w:rsidRPr="00F143FA" w14:paraId="3A54F4CA" w14:textId="77777777" w:rsidTr="00F143FA">
        <w:tc>
          <w:tcPr>
            <w:tcW w:w="1134" w:type="dxa"/>
          </w:tcPr>
          <w:p w14:paraId="7307D526"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«4»</w:t>
            </w:r>
          </w:p>
        </w:tc>
        <w:tc>
          <w:tcPr>
            <w:tcW w:w="6741" w:type="dxa"/>
          </w:tcPr>
          <w:p w14:paraId="0E890A18" w14:textId="77777777" w:rsidR="00F143FA" w:rsidRPr="00F143FA" w:rsidRDefault="00F143FA" w:rsidP="0029215B">
            <w:pPr>
              <w:widowControl/>
              <w:autoSpaceDE/>
              <w:autoSpaceDN/>
              <w:rPr>
                <w:rFonts w:eastAsia="Calibri"/>
                <w:sz w:val="24"/>
                <w:szCs w:val="24"/>
              </w:rPr>
            </w:pPr>
            <w:r w:rsidRPr="00F143FA">
              <w:rPr>
                <w:rFonts w:eastAsia="Calibri"/>
                <w:sz w:val="24"/>
                <w:szCs w:val="24"/>
              </w:rPr>
              <w:t>Допущены 1–2 ошибки.</w:t>
            </w:r>
          </w:p>
        </w:tc>
      </w:tr>
      <w:tr w:rsidR="00F143FA" w:rsidRPr="00F143FA" w14:paraId="215E846C" w14:textId="77777777" w:rsidTr="00F143FA">
        <w:tc>
          <w:tcPr>
            <w:tcW w:w="1134" w:type="dxa"/>
          </w:tcPr>
          <w:p w14:paraId="683FBA74"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«3»</w:t>
            </w:r>
          </w:p>
        </w:tc>
        <w:tc>
          <w:tcPr>
            <w:tcW w:w="6741" w:type="dxa"/>
          </w:tcPr>
          <w:p w14:paraId="6FE0E282" w14:textId="77777777" w:rsidR="00F143FA" w:rsidRPr="00F143FA" w:rsidRDefault="00F143FA" w:rsidP="0029215B">
            <w:pPr>
              <w:widowControl/>
              <w:autoSpaceDE/>
              <w:autoSpaceDN/>
              <w:rPr>
                <w:rFonts w:eastAsia="Calibri"/>
                <w:sz w:val="24"/>
                <w:szCs w:val="24"/>
              </w:rPr>
            </w:pPr>
            <w:r w:rsidRPr="00F143FA">
              <w:rPr>
                <w:rFonts w:eastAsia="Calibri"/>
                <w:sz w:val="24"/>
                <w:szCs w:val="24"/>
              </w:rPr>
              <w:t>Допущены 3–4 ошибки.</w:t>
            </w:r>
          </w:p>
        </w:tc>
      </w:tr>
      <w:tr w:rsidR="00F143FA" w:rsidRPr="00F143FA" w14:paraId="46C2F8B8" w14:textId="77777777" w:rsidTr="00F143FA">
        <w:tc>
          <w:tcPr>
            <w:tcW w:w="1134" w:type="dxa"/>
          </w:tcPr>
          <w:p w14:paraId="420AEBFD"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«2»</w:t>
            </w:r>
          </w:p>
        </w:tc>
        <w:tc>
          <w:tcPr>
            <w:tcW w:w="6741" w:type="dxa"/>
          </w:tcPr>
          <w:p w14:paraId="380C3110" w14:textId="77777777" w:rsidR="00F143FA" w:rsidRPr="00F143FA" w:rsidRDefault="00F143FA" w:rsidP="0029215B">
            <w:pPr>
              <w:widowControl/>
              <w:autoSpaceDE/>
              <w:autoSpaceDN/>
              <w:rPr>
                <w:rFonts w:eastAsia="Calibri"/>
                <w:sz w:val="24"/>
                <w:szCs w:val="24"/>
              </w:rPr>
            </w:pPr>
            <w:r w:rsidRPr="00F143FA">
              <w:rPr>
                <w:rFonts w:eastAsia="Calibri"/>
                <w:sz w:val="24"/>
                <w:szCs w:val="24"/>
              </w:rPr>
              <w:t>Допущены более 5 ошибок.</w:t>
            </w:r>
          </w:p>
        </w:tc>
      </w:tr>
    </w:tbl>
    <w:p w14:paraId="40CC96BE" w14:textId="77777777" w:rsidR="00F143FA" w:rsidRPr="00F143FA" w:rsidRDefault="00F143FA" w:rsidP="0029215B">
      <w:pPr>
        <w:widowControl/>
        <w:autoSpaceDE/>
        <w:autoSpaceDN/>
        <w:ind w:firstLine="284"/>
        <w:jc w:val="both"/>
        <w:rPr>
          <w:rFonts w:eastAsia="Calibri"/>
          <w:b/>
          <w:i/>
          <w:sz w:val="24"/>
          <w:szCs w:val="24"/>
        </w:rPr>
      </w:pPr>
      <w:bookmarkStart w:id="6" w:name="_Hlk160900655"/>
    </w:p>
    <w:p w14:paraId="03BFC015" w14:textId="77777777" w:rsidR="00F143FA" w:rsidRPr="00F143FA" w:rsidRDefault="00F143FA" w:rsidP="0029215B">
      <w:pPr>
        <w:widowControl/>
        <w:autoSpaceDE/>
        <w:autoSpaceDN/>
        <w:ind w:firstLine="284"/>
        <w:jc w:val="both"/>
        <w:rPr>
          <w:rFonts w:eastAsia="Calibri"/>
          <w:b/>
          <w:sz w:val="24"/>
          <w:szCs w:val="24"/>
        </w:rPr>
      </w:pPr>
      <w:r w:rsidRPr="00F143FA">
        <w:rPr>
          <w:rFonts w:eastAsia="Calibri"/>
          <w:b/>
          <w:i/>
          <w:sz w:val="24"/>
          <w:szCs w:val="24"/>
        </w:rPr>
        <w:t>2)</w:t>
      </w:r>
      <w:r w:rsidRPr="00F143FA">
        <w:rPr>
          <w:rFonts w:eastAsia="Calibri"/>
          <w:i/>
          <w:sz w:val="24"/>
          <w:szCs w:val="24"/>
        </w:rPr>
        <w:t xml:space="preserve"> </w:t>
      </w:r>
      <w:r w:rsidRPr="00F143FA">
        <w:rPr>
          <w:rFonts w:eastAsia="Calibri"/>
          <w:b/>
          <w:bCs/>
          <w:i/>
          <w:sz w:val="24"/>
          <w:szCs w:val="24"/>
        </w:rPr>
        <w:t>состоящая из арифметических задач</w:t>
      </w:r>
      <w:r w:rsidRPr="00F143FA">
        <w:rPr>
          <w:rFonts w:eastAsia="Calibri"/>
          <w:b/>
          <w:bCs/>
          <w:i/>
          <w:iCs/>
          <w:sz w:val="24"/>
          <w:szCs w:val="24"/>
        </w:rPr>
        <w:t xml:space="preserve"> – </w:t>
      </w:r>
      <w:r w:rsidRPr="00F143FA">
        <w:rPr>
          <w:rFonts w:eastAsia="Calibri"/>
          <w:bCs/>
          <w:iCs/>
          <w:sz w:val="24"/>
          <w:szCs w:val="24"/>
        </w:rPr>
        <w:t>п</w:t>
      </w:r>
      <w:r w:rsidRPr="00F143FA">
        <w:rPr>
          <w:rFonts w:eastAsia="Calibri"/>
          <w:sz w:val="24"/>
          <w:szCs w:val="24"/>
        </w:rPr>
        <w:t>озволяет проверить степень сформированности умения решать задачи изученных типов.</w:t>
      </w:r>
      <w:r w:rsidRPr="00F143FA">
        <w:rPr>
          <w:rFonts w:eastAsia="Calibri"/>
          <w:b/>
          <w:sz w:val="24"/>
          <w:szCs w:val="24"/>
        </w:rPr>
        <w:t xml:space="preserve"> </w:t>
      </w:r>
    </w:p>
    <w:p w14:paraId="6E389CEC"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Объем контрольной работы – 2–3 задачи.</w:t>
      </w:r>
    </w:p>
    <w:p w14:paraId="0CE90BE3" w14:textId="77777777" w:rsidR="00F143FA" w:rsidRPr="00F143FA" w:rsidRDefault="00F143FA" w:rsidP="0029215B">
      <w:pPr>
        <w:widowControl/>
        <w:autoSpaceDE/>
        <w:autoSpaceDN/>
        <w:ind w:firstLine="284"/>
        <w:jc w:val="right"/>
        <w:rPr>
          <w:rFonts w:eastAsia="Calibri"/>
          <w:sz w:val="24"/>
          <w:szCs w:val="24"/>
        </w:rPr>
      </w:pPr>
      <w:r w:rsidRPr="00F143FA">
        <w:rPr>
          <w:rFonts w:eastAsia="Calibri"/>
          <w:sz w:val="24"/>
          <w:szCs w:val="24"/>
        </w:rPr>
        <w:t>Таблица №5</w:t>
      </w:r>
    </w:p>
    <w:bookmarkEnd w:id="6"/>
    <w:p w14:paraId="6379CA92" w14:textId="77777777" w:rsidR="00F143FA" w:rsidRPr="00F143FA" w:rsidRDefault="00F143FA" w:rsidP="0029215B">
      <w:pPr>
        <w:widowControl/>
        <w:autoSpaceDE/>
        <w:autoSpaceDN/>
        <w:jc w:val="center"/>
        <w:rPr>
          <w:rFonts w:eastAsia="Calibri"/>
          <w:i/>
          <w:sz w:val="24"/>
          <w:szCs w:val="24"/>
        </w:rPr>
      </w:pPr>
      <w:r w:rsidRPr="00F143FA">
        <w:rPr>
          <w:rFonts w:eastAsia="Calibri"/>
          <w:i/>
          <w:sz w:val="24"/>
          <w:szCs w:val="24"/>
        </w:rPr>
        <w:lastRenderedPageBreak/>
        <w:t>Критерии оценивания</w:t>
      </w:r>
    </w:p>
    <w:tbl>
      <w:tblPr>
        <w:tblStyle w:val="6"/>
        <w:tblW w:w="7938" w:type="dxa"/>
        <w:tblInd w:w="816" w:type="dxa"/>
        <w:tblLook w:val="04A0" w:firstRow="1" w:lastRow="0" w:firstColumn="1" w:lastColumn="0" w:noHBand="0" w:noVBand="1"/>
      </w:tblPr>
      <w:tblGrid>
        <w:gridCol w:w="1143"/>
        <w:gridCol w:w="6795"/>
      </w:tblGrid>
      <w:tr w:rsidR="00F143FA" w:rsidRPr="00F143FA" w14:paraId="53372B6E" w14:textId="77777777" w:rsidTr="00F143FA">
        <w:tc>
          <w:tcPr>
            <w:tcW w:w="1134" w:type="dxa"/>
            <w:hideMark/>
          </w:tcPr>
          <w:p w14:paraId="525D2B57"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Оценка</w:t>
            </w:r>
          </w:p>
        </w:tc>
        <w:tc>
          <w:tcPr>
            <w:tcW w:w="6741" w:type="dxa"/>
            <w:hideMark/>
          </w:tcPr>
          <w:p w14:paraId="5B547C73"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Критерии</w:t>
            </w:r>
          </w:p>
        </w:tc>
      </w:tr>
      <w:tr w:rsidR="00F143FA" w:rsidRPr="00F143FA" w14:paraId="55CB5E3F" w14:textId="77777777" w:rsidTr="00F143FA">
        <w:tc>
          <w:tcPr>
            <w:tcW w:w="1134" w:type="dxa"/>
          </w:tcPr>
          <w:p w14:paraId="068A0B22"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«5»</w:t>
            </w:r>
          </w:p>
        </w:tc>
        <w:tc>
          <w:tcPr>
            <w:tcW w:w="6741" w:type="dxa"/>
          </w:tcPr>
          <w:p w14:paraId="78D9C79A" w14:textId="77777777" w:rsidR="00F143FA" w:rsidRPr="00F143FA" w:rsidRDefault="00F143FA" w:rsidP="0029215B">
            <w:pPr>
              <w:widowControl/>
              <w:autoSpaceDE/>
              <w:autoSpaceDN/>
              <w:rPr>
                <w:rFonts w:eastAsia="Calibri"/>
                <w:sz w:val="24"/>
                <w:szCs w:val="24"/>
              </w:rPr>
            </w:pPr>
            <w:r w:rsidRPr="00F143FA">
              <w:rPr>
                <w:rFonts w:eastAsia="Calibri"/>
                <w:sz w:val="24"/>
                <w:szCs w:val="24"/>
              </w:rPr>
              <w:t>Все задачи решены верно, работа выполнена аккуратно, без ошибок в написании математических терминов и общепринятых сокращений.</w:t>
            </w:r>
          </w:p>
        </w:tc>
      </w:tr>
      <w:tr w:rsidR="00F143FA" w:rsidRPr="00F143FA" w14:paraId="60806EF3" w14:textId="77777777" w:rsidTr="00F143FA">
        <w:tc>
          <w:tcPr>
            <w:tcW w:w="1134" w:type="dxa"/>
          </w:tcPr>
          <w:p w14:paraId="75EB881A"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«4»</w:t>
            </w:r>
          </w:p>
        </w:tc>
        <w:tc>
          <w:tcPr>
            <w:tcW w:w="6741" w:type="dxa"/>
          </w:tcPr>
          <w:p w14:paraId="67D138E4" w14:textId="77777777" w:rsidR="00F143FA" w:rsidRPr="00F143FA" w:rsidRDefault="00F143FA" w:rsidP="0029215B">
            <w:pPr>
              <w:widowControl/>
              <w:autoSpaceDE/>
              <w:autoSpaceDN/>
              <w:rPr>
                <w:rFonts w:eastAsia="Calibri"/>
                <w:sz w:val="24"/>
                <w:szCs w:val="24"/>
              </w:rPr>
            </w:pPr>
            <w:r w:rsidRPr="00F143FA">
              <w:rPr>
                <w:rFonts w:eastAsia="Calibri"/>
                <w:sz w:val="24"/>
                <w:szCs w:val="24"/>
              </w:rPr>
              <w:t>1–2 негрубых ошибки.</w:t>
            </w:r>
          </w:p>
        </w:tc>
      </w:tr>
      <w:tr w:rsidR="00F143FA" w:rsidRPr="00F143FA" w14:paraId="0AC2146B" w14:textId="77777777" w:rsidTr="00F143FA">
        <w:tc>
          <w:tcPr>
            <w:tcW w:w="1134" w:type="dxa"/>
          </w:tcPr>
          <w:p w14:paraId="3A2D3E3D"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«3»</w:t>
            </w:r>
          </w:p>
        </w:tc>
        <w:tc>
          <w:tcPr>
            <w:tcW w:w="6741" w:type="dxa"/>
          </w:tcPr>
          <w:p w14:paraId="74B97B74" w14:textId="77777777" w:rsidR="00F143FA" w:rsidRPr="00F143FA" w:rsidRDefault="00F143FA" w:rsidP="0029215B">
            <w:pPr>
              <w:widowControl/>
              <w:autoSpaceDE/>
              <w:autoSpaceDN/>
              <w:rPr>
                <w:rFonts w:eastAsia="Calibri"/>
                <w:sz w:val="24"/>
                <w:szCs w:val="24"/>
              </w:rPr>
            </w:pPr>
            <w:r w:rsidRPr="00F143FA">
              <w:rPr>
                <w:rFonts w:eastAsia="Calibri"/>
                <w:sz w:val="24"/>
                <w:szCs w:val="24"/>
              </w:rPr>
              <w:t>1 грубая и 3–4 негрубые ошибки.</w:t>
            </w:r>
          </w:p>
        </w:tc>
      </w:tr>
      <w:tr w:rsidR="00F143FA" w:rsidRPr="00F143FA" w14:paraId="1C452AA3" w14:textId="77777777" w:rsidTr="00F143FA">
        <w:tc>
          <w:tcPr>
            <w:tcW w:w="1134" w:type="dxa"/>
          </w:tcPr>
          <w:p w14:paraId="52960956"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«2»</w:t>
            </w:r>
          </w:p>
        </w:tc>
        <w:tc>
          <w:tcPr>
            <w:tcW w:w="6741" w:type="dxa"/>
          </w:tcPr>
          <w:p w14:paraId="60F1187C" w14:textId="77777777" w:rsidR="00F143FA" w:rsidRPr="00F143FA" w:rsidRDefault="00F143FA" w:rsidP="0029215B">
            <w:pPr>
              <w:widowControl/>
              <w:autoSpaceDE/>
              <w:autoSpaceDN/>
              <w:rPr>
                <w:rFonts w:eastAsia="Calibri"/>
                <w:sz w:val="24"/>
                <w:szCs w:val="24"/>
              </w:rPr>
            </w:pPr>
            <w:r w:rsidRPr="00F143FA">
              <w:rPr>
                <w:rFonts w:eastAsia="Calibri"/>
                <w:sz w:val="24"/>
                <w:szCs w:val="24"/>
              </w:rPr>
              <w:t>2 и более грубых ошибки.</w:t>
            </w:r>
          </w:p>
        </w:tc>
      </w:tr>
    </w:tbl>
    <w:p w14:paraId="24815DAC" w14:textId="77777777" w:rsidR="00F143FA" w:rsidRPr="00F143FA" w:rsidRDefault="00F143FA" w:rsidP="0029215B">
      <w:pPr>
        <w:widowControl/>
        <w:autoSpaceDE/>
        <w:autoSpaceDN/>
        <w:jc w:val="both"/>
        <w:rPr>
          <w:rFonts w:eastAsia="Calibri"/>
          <w:b/>
          <w:bCs/>
          <w:i/>
          <w:sz w:val="24"/>
          <w:szCs w:val="24"/>
        </w:rPr>
      </w:pPr>
      <w:bookmarkStart w:id="7" w:name="_Hlk160901939"/>
    </w:p>
    <w:p w14:paraId="11F35AA4" w14:textId="77777777" w:rsidR="00F143FA" w:rsidRPr="00F143FA" w:rsidRDefault="00F143FA" w:rsidP="0029215B">
      <w:pPr>
        <w:widowControl/>
        <w:autoSpaceDE/>
        <w:autoSpaceDN/>
        <w:ind w:firstLine="284"/>
        <w:jc w:val="both"/>
        <w:rPr>
          <w:rFonts w:eastAsia="Calibri"/>
          <w:b/>
          <w:bCs/>
          <w:i/>
          <w:iCs/>
          <w:sz w:val="24"/>
          <w:szCs w:val="24"/>
        </w:rPr>
      </w:pPr>
      <w:r w:rsidRPr="00F143FA">
        <w:rPr>
          <w:rFonts w:eastAsia="Calibri"/>
          <w:b/>
          <w:bCs/>
          <w:i/>
          <w:sz w:val="24"/>
          <w:szCs w:val="24"/>
        </w:rPr>
        <w:t>3)</w:t>
      </w:r>
      <w:r w:rsidRPr="00F143FA">
        <w:rPr>
          <w:rFonts w:eastAsia="Calibri"/>
          <w:i/>
          <w:sz w:val="24"/>
          <w:szCs w:val="24"/>
        </w:rPr>
        <w:t xml:space="preserve"> </w:t>
      </w:r>
      <w:bookmarkEnd w:id="7"/>
      <w:r w:rsidRPr="00F143FA">
        <w:rPr>
          <w:rFonts w:eastAsia="Calibri"/>
          <w:b/>
          <w:bCs/>
          <w:i/>
          <w:sz w:val="24"/>
          <w:szCs w:val="24"/>
        </w:rPr>
        <w:t>комбинированная контрольная работа</w:t>
      </w:r>
      <w:r w:rsidRPr="00F143FA">
        <w:rPr>
          <w:rFonts w:eastAsia="Calibri"/>
          <w:b/>
          <w:bCs/>
          <w:i/>
          <w:iCs/>
          <w:sz w:val="24"/>
          <w:szCs w:val="24"/>
        </w:rPr>
        <w:t xml:space="preserve"> </w:t>
      </w:r>
      <w:r w:rsidRPr="00F143FA">
        <w:rPr>
          <w:rFonts w:eastAsia="Calibri"/>
          <w:bCs/>
          <w:i/>
          <w:iCs/>
          <w:sz w:val="24"/>
          <w:szCs w:val="24"/>
        </w:rPr>
        <w:t>(тематический контроль)</w:t>
      </w:r>
      <w:r w:rsidRPr="00F143FA">
        <w:rPr>
          <w:rFonts w:eastAsia="Calibri"/>
          <w:b/>
          <w:bCs/>
          <w:i/>
          <w:iCs/>
          <w:sz w:val="24"/>
          <w:szCs w:val="24"/>
        </w:rPr>
        <w:t xml:space="preserve"> – </w:t>
      </w:r>
      <w:r w:rsidRPr="00F143FA">
        <w:rPr>
          <w:rFonts w:eastAsia="Calibri"/>
          <w:sz w:val="24"/>
          <w:szCs w:val="24"/>
        </w:rPr>
        <w:t>ставит своей целью проверку знаний и навыков по всему изученному материалу и содержит одновременно задачи, выражения и задания других видов.</w:t>
      </w:r>
    </w:p>
    <w:p w14:paraId="3FE9002C"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Объем</w:t>
      </w:r>
      <w:r w:rsidRPr="00F143FA">
        <w:rPr>
          <w:rFonts w:eastAsia="Calibri"/>
          <w:b/>
          <w:sz w:val="24"/>
          <w:szCs w:val="24"/>
        </w:rPr>
        <w:t xml:space="preserve"> </w:t>
      </w:r>
      <w:r w:rsidRPr="00F143FA">
        <w:rPr>
          <w:rFonts w:eastAsia="Calibri"/>
          <w:sz w:val="24"/>
          <w:szCs w:val="24"/>
        </w:rPr>
        <w:t>комбинированной контрольной работы в соответствии с классом должен быть примерно следующим:</w:t>
      </w:r>
    </w:p>
    <w:p w14:paraId="68B87378" w14:textId="77777777" w:rsidR="00F143FA" w:rsidRPr="00F143FA" w:rsidRDefault="00F143FA" w:rsidP="0029215B">
      <w:pPr>
        <w:widowControl/>
        <w:autoSpaceDE/>
        <w:autoSpaceDN/>
        <w:ind w:firstLine="284"/>
        <w:jc w:val="right"/>
        <w:rPr>
          <w:rFonts w:eastAsia="Calibri"/>
          <w:sz w:val="24"/>
          <w:szCs w:val="24"/>
        </w:rPr>
      </w:pPr>
      <w:r w:rsidRPr="00F143FA">
        <w:rPr>
          <w:rFonts w:eastAsia="Calibri"/>
          <w:sz w:val="24"/>
          <w:szCs w:val="24"/>
        </w:rPr>
        <w:t>Таблица №6</w:t>
      </w:r>
    </w:p>
    <w:p w14:paraId="0732BA7C" w14:textId="77777777" w:rsidR="00F143FA" w:rsidRPr="00F143FA" w:rsidRDefault="00F143FA" w:rsidP="0029215B">
      <w:pPr>
        <w:widowControl/>
        <w:autoSpaceDE/>
        <w:autoSpaceDN/>
        <w:ind w:firstLine="284"/>
        <w:jc w:val="both"/>
        <w:rPr>
          <w:rFonts w:eastAsia="Calibri"/>
          <w:sz w:val="24"/>
          <w:szCs w:val="24"/>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04"/>
        <w:gridCol w:w="8364"/>
      </w:tblGrid>
      <w:tr w:rsidR="00F143FA" w:rsidRPr="00F143FA" w14:paraId="5267A314" w14:textId="77777777" w:rsidTr="00F143FA">
        <w:trPr>
          <w:trHeight w:val="245"/>
        </w:trPr>
        <w:tc>
          <w:tcPr>
            <w:tcW w:w="1004" w:type="dxa"/>
          </w:tcPr>
          <w:p w14:paraId="4028CC23" w14:textId="77777777" w:rsidR="00F143FA" w:rsidRPr="00F143FA" w:rsidRDefault="00F143FA" w:rsidP="0029215B">
            <w:pPr>
              <w:widowControl/>
              <w:autoSpaceDE/>
              <w:autoSpaceDN/>
              <w:jc w:val="center"/>
              <w:rPr>
                <w:rFonts w:eastAsia="Calibri"/>
                <w:b/>
                <w:sz w:val="24"/>
                <w:szCs w:val="24"/>
                <w:lang w:val="en-US"/>
              </w:rPr>
            </w:pPr>
            <w:r w:rsidRPr="00F143FA">
              <w:rPr>
                <w:rFonts w:eastAsia="Calibri"/>
                <w:b/>
                <w:sz w:val="24"/>
                <w:szCs w:val="24"/>
                <w:lang w:val="en-US"/>
              </w:rPr>
              <w:t>Класс</w:t>
            </w:r>
          </w:p>
        </w:tc>
        <w:tc>
          <w:tcPr>
            <w:tcW w:w="8364" w:type="dxa"/>
          </w:tcPr>
          <w:p w14:paraId="782C312E" w14:textId="77777777" w:rsidR="00F143FA" w:rsidRPr="00F143FA" w:rsidRDefault="00F143FA" w:rsidP="0029215B">
            <w:pPr>
              <w:widowControl/>
              <w:autoSpaceDE/>
              <w:autoSpaceDN/>
              <w:jc w:val="both"/>
              <w:rPr>
                <w:rFonts w:eastAsia="Calibri"/>
                <w:b/>
                <w:sz w:val="24"/>
                <w:szCs w:val="24"/>
              </w:rPr>
            </w:pPr>
            <w:r w:rsidRPr="00F143FA">
              <w:rPr>
                <w:rFonts w:eastAsia="Calibri"/>
                <w:b/>
                <w:sz w:val="24"/>
                <w:szCs w:val="24"/>
              </w:rPr>
              <w:t>Примерный объем комбинированной контрольной работы</w:t>
            </w:r>
          </w:p>
        </w:tc>
      </w:tr>
      <w:tr w:rsidR="00F143FA" w:rsidRPr="00F143FA" w14:paraId="7250E6E9" w14:textId="77777777" w:rsidTr="00F143FA">
        <w:trPr>
          <w:trHeight w:val="332"/>
        </w:trPr>
        <w:tc>
          <w:tcPr>
            <w:tcW w:w="1004" w:type="dxa"/>
          </w:tcPr>
          <w:p w14:paraId="6CE8095C" w14:textId="77777777" w:rsidR="00F143FA" w:rsidRPr="00F143FA" w:rsidRDefault="00F143FA" w:rsidP="0029215B">
            <w:pPr>
              <w:widowControl/>
              <w:autoSpaceDE/>
              <w:autoSpaceDN/>
              <w:jc w:val="center"/>
              <w:rPr>
                <w:rFonts w:eastAsia="Calibri"/>
                <w:b/>
                <w:sz w:val="24"/>
                <w:szCs w:val="24"/>
                <w:lang w:val="en-US"/>
              </w:rPr>
            </w:pPr>
            <w:r w:rsidRPr="00F143FA">
              <w:rPr>
                <w:rFonts w:eastAsia="Calibri"/>
                <w:b/>
                <w:sz w:val="24"/>
                <w:szCs w:val="24"/>
                <w:lang w:val="en-US"/>
              </w:rPr>
              <w:t>1</w:t>
            </w:r>
          </w:p>
        </w:tc>
        <w:tc>
          <w:tcPr>
            <w:tcW w:w="8364" w:type="dxa"/>
          </w:tcPr>
          <w:p w14:paraId="1CBBF91F" w14:textId="77777777" w:rsidR="00F143FA" w:rsidRPr="00F143FA" w:rsidRDefault="00F143FA" w:rsidP="0029215B">
            <w:pPr>
              <w:widowControl/>
              <w:autoSpaceDE/>
              <w:autoSpaceDN/>
              <w:jc w:val="both"/>
              <w:rPr>
                <w:rFonts w:eastAsia="Calibri"/>
                <w:sz w:val="24"/>
                <w:szCs w:val="24"/>
              </w:rPr>
            </w:pPr>
            <w:r w:rsidRPr="00F143FA">
              <w:rPr>
                <w:rFonts w:eastAsia="Calibri"/>
                <w:sz w:val="24"/>
                <w:szCs w:val="24"/>
              </w:rPr>
              <w:t>4 обязательных для выполнения всеми учениками задания и одно задание повышенного уровня сложности (со звездочкой)</w:t>
            </w:r>
          </w:p>
        </w:tc>
      </w:tr>
      <w:tr w:rsidR="00F143FA" w:rsidRPr="00F143FA" w14:paraId="7572EC29" w14:textId="77777777" w:rsidTr="00F143FA">
        <w:trPr>
          <w:trHeight w:val="478"/>
        </w:trPr>
        <w:tc>
          <w:tcPr>
            <w:tcW w:w="1004" w:type="dxa"/>
          </w:tcPr>
          <w:p w14:paraId="24B771E1" w14:textId="77777777" w:rsidR="00F143FA" w:rsidRPr="00F143FA" w:rsidRDefault="00F143FA" w:rsidP="0029215B">
            <w:pPr>
              <w:widowControl/>
              <w:autoSpaceDE/>
              <w:autoSpaceDN/>
              <w:jc w:val="center"/>
              <w:rPr>
                <w:rFonts w:eastAsia="Calibri"/>
                <w:b/>
                <w:sz w:val="24"/>
                <w:szCs w:val="24"/>
                <w:lang w:val="en-US"/>
              </w:rPr>
            </w:pPr>
            <w:r w:rsidRPr="00F143FA">
              <w:rPr>
                <w:rFonts w:eastAsia="Calibri"/>
                <w:b/>
                <w:sz w:val="24"/>
                <w:szCs w:val="24"/>
                <w:lang w:val="en-US"/>
              </w:rPr>
              <w:t>2</w:t>
            </w:r>
          </w:p>
        </w:tc>
        <w:tc>
          <w:tcPr>
            <w:tcW w:w="8364" w:type="dxa"/>
          </w:tcPr>
          <w:p w14:paraId="2C989AAF" w14:textId="77777777" w:rsidR="00F143FA" w:rsidRPr="00F143FA" w:rsidRDefault="00F143FA" w:rsidP="0029215B">
            <w:pPr>
              <w:widowControl/>
              <w:autoSpaceDE/>
              <w:autoSpaceDN/>
              <w:jc w:val="both"/>
              <w:rPr>
                <w:rFonts w:eastAsia="Calibri"/>
                <w:sz w:val="24"/>
                <w:szCs w:val="24"/>
              </w:rPr>
            </w:pPr>
            <w:r w:rsidRPr="00F143FA">
              <w:rPr>
                <w:rFonts w:eastAsia="Calibri"/>
                <w:sz w:val="24"/>
                <w:szCs w:val="24"/>
              </w:rPr>
              <w:t>4–5 обязательных для выполнения всеми учениками заданий и одно задание повышенного уровня сложности (со звездочкой)</w:t>
            </w:r>
          </w:p>
        </w:tc>
      </w:tr>
      <w:tr w:rsidR="00F143FA" w:rsidRPr="00F143FA" w14:paraId="14927236" w14:textId="77777777" w:rsidTr="00F143FA">
        <w:trPr>
          <w:trHeight w:val="478"/>
        </w:trPr>
        <w:tc>
          <w:tcPr>
            <w:tcW w:w="1004" w:type="dxa"/>
          </w:tcPr>
          <w:p w14:paraId="54DAD0C3" w14:textId="77777777" w:rsidR="00F143FA" w:rsidRPr="00F143FA" w:rsidRDefault="00F143FA" w:rsidP="0029215B">
            <w:pPr>
              <w:widowControl/>
              <w:autoSpaceDE/>
              <w:autoSpaceDN/>
              <w:jc w:val="center"/>
              <w:rPr>
                <w:rFonts w:eastAsia="Calibri"/>
                <w:b/>
                <w:sz w:val="24"/>
                <w:szCs w:val="24"/>
                <w:lang w:val="en-US"/>
              </w:rPr>
            </w:pPr>
            <w:r w:rsidRPr="00F143FA">
              <w:rPr>
                <w:rFonts w:eastAsia="Calibri"/>
                <w:b/>
                <w:sz w:val="24"/>
                <w:szCs w:val="24"/>
                <w:lang w:val="en-US"/>
              </w:rPr>
              <w:t>3</w:t>
            </w:r>
          </w:p>
        </w:tc>
        <w:tc>
          <w:tcPr>
            <w:tcW w:w="8364" w:type="dxa"/>
          </w:tcPr>
          <w:p w14:paraId="6987AA05" w14:textId="77777777" w:rsidR="00F143FA" w:rsidRPr="00F143FA" w:rsidRDefault="00F143FA" w:rsidP="0029215B">
            <w:pPr>
              <w:widowControl/>
              <w:autoSpaceDE/>
              <w:autoSpaceDN/>
              <w:jc w:val="both"/>
              <w:rPr>
                <w:rFonts w:eastAsia="Calibri"/>
                <w:sz w:val="24"/>
                <w:szCs w:val="24"/>
              </w:rPr>
            </w:pPr>
            <w:r w:rsidRPr="00F143FA">
              <w:rPr>
                <w:rFonts w:eastAsia="Calibri"/>
                <w:sz w:val="24"/>
                <w:szCs w:val="24"/>
              </w:rPr>
              <w:t>4–5 обязательных для выполнения всеми учениками заданий и одно задание повышенного уровня сложности (со звездочкой)</w:t>
            </w:r>
          </w:p>
        </w:tc>
      </w:tr>
      <w:tr w:rsidR="00F143FA" w:rsidRPr="00F143FA" w14:paraId="60D692EA" w14:textId="77777777" w:rsidTr="00F143FA">
        <w:trPr>
          <w:trHeight w:val="478"/>
        </w:trPr>
        <w:tc>
          <w:tcPr>
            <w:tcW w:w="1004" w:type="dxa"/>
          </w:tcPr>
          <w:p w14:paraId="513446C6" w14:textId="77777777" w:rsidR="00F143FA" w:rsidRPr="00F143FA" w:rsidRDefault="00F143FA" w:rsidP="0029215B">
            <w:pPr>
              <w:widowControl/>
              <w:autoSpaceDE/>
              <w:autoSpaceDN/>
              <w:jc w:val="center"/>
              <w:rPr>
                <w:rFonts w:eastAsia="Calibri"/>
                <w:b/>
                <w:sz w:val="24"/>
                <w:szCs w:val="24"/>
                <w:lang w:val="en-US"/>
              </w:rPr>
            </w:pPr>
            <w:r w:rsidRPr="00F143FA">
              <w:rPr>
                <w:rFonts w:eastAsia="Calibri"/>
                <w:b/>
                <w:sz w:val="24"/>
                <w:szCs w:val="24"/>
                <w:lang w:val="en-US"/>
              </w:rPr>
              <w:t>4</w:t>
            </w:r>
          </w:p>
        </w:tc>
        <w:tc>
          <w:tcPr>
            <w:tcW w:w="8364" w:type="dxa"/>
          </w:tcPr>
          <w:p w14:paraId="5D8C0CDE" w14:textId="77777777" w:rsidR="00F143FA" w:rsidRPr="00F143FA" w:rsidRDefault="00F143FA" w:rsidP="0029215B">
            <w:pPr>
              <w:widowControl/>
              <w:autoSpaceDE/>
              <w:autoSpaceDN/>
              <w:jc w:val="both"/>
              <w:rPr>
                <w:rFonts w:eastAsia="Calibri"/>
                <w:sz w:val="24"/>
                <w:szCs w:val="24"/>
              </w:rPr>
            </w:pPr>
            <w:r w:rsidRPr="00F143FA">
              <w:rPr>
                <w:rFonts w:eastAsia="Calibri"/>
                <w:sz w:val="24"/>
                <w:szCs w:val="24"/>
              </w:rPr>
              <w:t>5 обязательных для выполнения всеми учениками заданий и одно задание повышенного уровня сложности (со звездочкой)</w:t>
            </w:r>
          </w:p>
        </w:tc>
      </w:tr>
    </w:tbl>
    <w:p w14:paraId="22CEF4ED" w14:textId="77777777" w:rsidR="00F143FA" w:rsidRPr="00F143FA" w:rsidRDefault="00F143FA" w:rsidP="0029215B">
      <w:pPr>
        <w:widowControl/>
        <w:autoSpaceDE/>
        <w:autoSpaceDN/>
        <w:ind w:firstLine="284"/>
        <w:jc w:val="both"/>
        <w:rPr>
          <w:rFonts w:eastAsia="Calibri"/>
          <w:sz w:val="24"/>
          <w:szCs w:val="24"/>
        </w:rPr>
      </w:pPr>
    </w:p>
    <w:p w14:paraId="7896DA5F" w14:textId="77777777" w:rsidR="00F143FA" w:rsidRPr="00F143FA" w:rsidRDefault="00F143FA" w:rsidP="0029215B">
      <w:pPr>
        <w:widowControl/>
        <w:autoSpaceDE/>
        <w:autoSpaceDN/>
        <w:ind w:firstLine="284"/>
        <w:jc w:val="both"/>
        <w:rPr>
          <w:rFonts w:eastAsia="Calibri"/>
          <w:sz w:val="24"/>
          <w:szCs w:val="24"/>
          <w:highlight w:val="yellow"/>
        </w:rPr>
      </w:pPr>
      <w:r w:rsidRPr="00F143FA">
        <w:rPr>
          <w:rFonts w:eastAsia="Calibri"/>
          <w:sz w:val="24"/>
          <w:szCs w:val="24"/>
        </w:rPr>
        <w:t xml:space="preserve">Учитель может включить в содержание работы также задание со звездочкой, которое в своем содержании отражает превышение требований программы по разделу (теме) и находится в требованиях к результатам в части «Ученик получит возможность научиться». Невыполнение этого задания учащимися влияет на общую оценку только в отношении обучающихся гимназических классов. </w:t>
      </w:r>
    </w:p>
    <w:p w14:paraId="4E446A25" w14:textId="77777777" w:rsidR="00F143FA" w:rsidRPr="00F143FA" w:rsidRDefault="00F143FA" w:rsidP="0029215B">
      <w:pPr>
        <w:widowControl/>
        <w:autoSpaceDE/>
        <w:autoSpaceDN/>
        <w:ind w:firstLine="284"/>
        <w:jc w:val="right"/>
        <w:rPr>
          <w:rFonts w:eastAsia="Calibri"/>
          <w:sz w:val="24"/>
          <w:szCs w:val="24"/>
        </w:rPr>
      </w:pPr>
      <w:r w:rsidRPr="00F143FA">
        <w:rPr>
          <w:rFonts w:eastAsia="Calibri"/>
          <w:sz w:val="24"/>
          <w:szCs w:val="24"/>
        </w:rPr>
        <w:t>Таблица №7</w:t>
      </w:r>
    </w:p>
    <w:p w14:paraId="31A8DC31" w14:textId="77777777" w:rsidR="00F143FA" w:rsidRPr="00F143FA" w:rsidRDefault="00F143FA" w:rsidP="0029215B">
      <w:pPr>
        <w:jc w:val="center"/>
        <w:rPr>
          <w:i/>
          <w:sz w:val="24"/>
          <w:szCs w:val="24"/>
        </w:rPr>
      </w:pPr>
      <w:r w:rsidRPr="00F143FA">
        <w:rPr>
          <w:i/>
          <w:sz w:val="24"/>
          <w:szCs w:val="24"/>
        </w:rPr>
        <w:t>Критерии оценивания комбинированной контрольной работы</w:t>
      </w:r>
    </w:p>
    <w:p w14:paraId="361419F8" w14:textId="77777777" w:rsidR="00F143FA" w:rsidRPr="00F143FA" w:rsidRDefault="00F143FA" w:rsidP="0029215B">
      <w:pPr>
        <w:jc w:val="center"/>
        <w:rPr>
          <w:i/>
          <w:sz w:val="24"/>
          <w:szCs w:val="24"/>
        </w:rPr>
      </w:pPr>
    </w:p>
    <w:tbl>
      <w:tblPr>
        <w:tblStyle w:val="TableNormal2"/>
        <w:tblW w:w="7938" w:type="dxa"/>
        <w:tblInd w:w="8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0"/>
        <w:gridCol w:w="3519"/>
        <w:gridCol w:w="3519"/>
      </w:tblGrid>
      <w:tr w:rsidR="00F143FA" w:rsidRPr="00F143FA" w14:paraId="21A5076B" w14:textId="77777777" w:rsidTr="00F143FA">
        <w:trPr>
          <w:trHeight w:val="760"/>
        </w:trPr>
        <w:tc>
          <w:tcPr>
            <w:tcW w:w="1134" w:type="dxa"/>
            <w:vAlign w:val="center"/>
          </w:tcPr>
          <w:p w14:paraId="3C351496" w14:textId="77777777" w:rsidR="00F143FA" w:rsidRPr="00F143FA" w:rsidRDefault="00F143FA" w:rsidP="0029215B">
            <w:pPr>
              <w:jc w:val="center"/>
              <w:rPr>
                <w:rFonts w:eastAsia="Calibri"/>
                <w:i/>
                <w:sz w:val="24"/>
                <w:szCs w:val="24"/>
                <w:lang w:val="ru-RU"/>
              </w:rPr>
            </w:pPr>
            <w:r w:rsidRPr="00F143FA">
              <w:rPr>
                <w:rFonts w:eastAsia="Calibri"/>
                <w:i/>
                <w:sz w:val="24"/>
                <w:szCs w:val="24"/>
                <w:lang w:val="ru-RU"/>
              </w:rPr>
              <w:t>Оценка</w:t>
            </w:r>
          </w:p>
        </w:tc>
        <w:tc>
          <w:tcPr>
            <w:tcW w:w="4459" w:type="dxa"/>
            <w:vAlign w:val="center"/>
          </w:tcPr>
          <w:p w14:paraId="5B63A1FF" w14:textId="77777777" w:rsidR="00F143FA" w:rsidRPr="00F143FA" w:rsidRDefault="00F143FA" w:rsidP="0029215B">
            <w:pPr>
              <w:jc w:val="center"/>
              <w:rPr>
                <w:rFonts w:eastAsia="Calibri"/>
                <w:i/>
                <w:sz w:val="24"/>
                <w:szCs w:val="24"/>
                <w:lang w:val="ru-RU"/>
              </w:rPr>
            </w:pPr>
            <w:r w:rsidRPr="00F143FA">
              <w:rPr>
                <w:rFonts w:eastAsia="Calibri"/>
                <w:i/>
                <w:spacing w:val="-1"/>
                <w:sz w:val="24"/>
                <w:szCs w:val="24"/>
                <w:lang w:val="ru-RU"/>
              </w:rPr>
              <w:t xml:space="preserve">Комбинированная контрольная </w:t>
            </w:r>
            <w:r w:rsidRPr="00F143FA">
              <w:rPr>
                <w:rFonts w:eastAsia="Calibri"/>
                <w:i/>
                <w:sz w:val="24"/>
                <w:szCs w:val="24"/>
                <w:lang w:val="ru-RU"/>
              </w:rPr>
              <w:t>работа,</w:t>
            </w:r>
            <w:r w:rsidRPr="00F143FA">
              <w:rPr>
                <w:rFonts w:eastAsia="Calibri"/>
                <w:i/>
                <w:spacing w:val="-37"/>
                <w:sz w:val="24"/>
                <w:szCs w:val="24"/>
                <w:lang w:val="ru-RU"/>
              </w:rPr>
              <w:t xml:space="preserve"> </w:t>
            </w:r>
            <w:r w:rsidRPr="00F143FA">
              <w:rPr>
                <w:rFonts w:eastAsia="Calibri"/>
                <w:i/>
                <w:sz w:val="24"/>
                <w:szCs w:val="24"/>
                <w:lang w:val="ru-RU"/>
              </w:rPr>
              <w:t>состоящая</w:t>
            </w:r>
            <w:r w:rsidRPr="00F143FA">
              <w:rPr>
                <w:rFonts w:eastAsia="Calibri"/>
                <w:i/>
                <w:spacing w:val="-5"/>
                <w:sz w:val="24"/>
                <w:szCs w:val="24"/>
                <w:lang w:val="ru-RU"/>
              </w:rPr>
              <w:t xml:space="preserve"> </w:t>
            </w:r>
            <w:r w:rsidRPr="00F143FA">
              <w:rPr>
                <w:rFonts w:eastAsia="Calibri"/>
                <w:i/>
                <w:sz w:val="24"/>
                <w:szCs w:val="24"/>
                <w:lang w:val="ru-RU"/>
              </w:rPr>
              <w:t>из</w:t>
            </w:r>
            <w:r w:rsidRPr="00F143FA">
              <w:rPr>
                <w:rFonts w:eastAsia="Calibri"/>
                <w:i/>
                <w:spacing w:val="-6"/>
                <w:sz w:val="24"/>
                <w:szCs w:val="24"/>
                <w:lang w:val="ru-RU"/>
              </w:rPr>
              <w:t xml:space="preserve"> </w:t>
            </w:r>
            <w:r w:rsidRPr="00F143FA">
              <w:rPr>
                <w:rFonts w:eastAsia="Calibri"/>
                <w:i/>
                <w:sz w:val="24"/>
                <w:szCs w:val="24"/>
                <w:lang w:val="ru-RU"/>
              </w:rPr>
              <w:t>1</w:t>
            </w:r>
            <w:r w:rsidRPr="00F143FA">
              <w:rPr>
                <w:rFonts w:eastAsia="Calibri"/>
                <w:i/>
                <w:spacing w:val="-5"/>
                <w:sz w:val="24"/>
                <w:szCs w:val="24"/>
                <w:lang w:val="ru-RU"/>
              </w:rPr>
              <w:t xml:space="preserve"> </w:t>
            </w:r>
            <w:r w:rsidRPr="00F143FA">
              <w:rPr>
                <w:rFonts w:eastAsia="Calibri"/>
                <w:i/>
                <w:sz w:val="24"/>
                <w:szCs w:val="24"/>
                <w:lang w:val="ru-RU"/>
              </w:rPr>
              <w:t>задачи,</w:t>
            </w:r>
            <w:r w:rsidRPr="00F143FA">
              <w:rPr>
                <w:rFonts w:eastAsia="Calibri"/>
                <w:i/>
                <w:spacing w:val="-5"/>
                <w:sz w:val="24"/>
                <w:szCs w:val="24"/>
                <w:lang w:val="ru-RU"/>
              </w:rPr>
              <w:t xml:space="preserve"> </w:t>
            </w:r>
            <w:r w:rsidRPr="00F143FA">
              <w:rPr>
                <w:rFonts w:eastAsia="Calibri"/>
                <w:i/>
                <w:sz w:val="24"/>
                <w:szCs w:val="24"/>
                <w:lang w:val="ru-RU"/>
              </w:rPr>
              <w:t>выражений</w:t>
            </w:r>
            <w:r w:rsidRPr="00F143FA">
              <w:rPr>
                <w:rFonts w:eastAsia="Calibri"/>
                <w:i/>
                <w:spacing w:val="-37"/>
                <w:sz w:val="24"/>
                <w:szCs w:val="24"/>
                <w:lang w:val="ru-RU"/>
              </w:rPr>
              <w:t xml:space="preserve"> </w:t>
            </w:r>
            <w:r w:rsidRPr="00F143FA">
              <w:rPr>
                <w:rFonts w:eastAsia="Calibri"/>
                <w:i/>
                <w:sz w:val="24"/>
                <w:szCs w:val="24"/>
                <w:lang w:val="ru-RU"/>
              </w:rPr>
              <w:t>и</w:t>
            </w:r>
            <w:r w:rsidRPr="00F143FA">
              <w:rPr>
                <w:rFonts w:eastAsia="Calibri"/>
                <w:i/>
                <w:spacing w:val="-2"/>
                <w:sz w:val="24"/>
                <w:szCs w:val="24"/>
                <w:lang w:val="ru-RU"/>
              </w:rPr>
              <w:t xml:space="preserve"> </w:t>
            </w:r>
            <w:r w:rsidRPr="00F143FA">
              <w:rPr>
                <w:rFonts w:eastAsia="Calibri"/>
                <w:i/>
                <w:sz w:val="24"/>
                <w:szCs w:val="24"/>
                <w:lang w:val="ru-RU"/>
              </w:rPr>
              <w:t>2 заданий</w:t>
            </w:r>
            <w:r w:rsidRPr="00F143FA">
              <w:rPr>
                <w:rFonts w:eastAsia="Calibri"/>
                <w:i/>
                <w:spacing w:val="-1"/>
                <w:sz w:val="24"/>
                <w:szCs w:val="24"/>
                <w:lang w:val="ru-RU"/>
              </w:rPr>
              <w:t xml:space="preserve"> </w:t>
            </w:r>
            <w:r w:rsidRPr="00F143FA">
              <w:rPr>
                <w:rFonts w:eastAsia="Calibri"/>
                <w:i/>
                <w:sz w:val="24"/>
                <w:szCs w:val="24"/>
                <w:lang w:val="ru-RU"/>
              </w:rPr>
              <w:t>другого вида</w:t>
            </w:r>
          </w:p>
        </w:tc>
        <w:tc>
          <w:tcPr>
            <w:tcW w:w="4459" w:type="dxa"/>
            <w:vAlign w:val="center"/>
          </w:tcPr>
          <w:p w14:paraId="184A95DF" w14:textId="77777777" w:rsidR="00F143FA" w:rsidRPr="00F143FA" w:rsidRDefault="00F143FA" w:rsidP="0029215B">
            <w:pPr>
              <w:jc w:val="center"/>
              <w:rPr>
                <w:rFonts w:eastAsia="Calibri"/>
                <w:i/>
                <w:sz w:val="24"/>
                <w:szCs w:val="24"/>
                <w:lang w:val="ru-RU"/>
              </w:rPr>
            </w:pPr>
            <w:r w:rsidRPr="00F143FA">
              <w:rPr>
                <w:rFonts w:eastAsia="Calibri"/>
                <w:i/>
                <w:spacing w:val="-1"/>
                <w:sz w:val="24"/>
                <w:szCs w:val="24"/>
                <w:lang w:val="ru-RU"/>
              </w:rPr>
              <w:t xml:space="preserve">Комбинированная контрольная </w:t>
            </w:r>
            <w:r w:rsidRPr="00F143FA">
              <w:rPr>
                <w:rFonts w:eastAsia="Calibri"/>
                <w:i/>
                <w:sz w:val="24"/>
                <w:szCs w:val="24"/>
                <w:lang w:val="ru-RU"/>
              </w:rPr>
              <w:t>работа,</w:t>
            </w:r>
            <w:r w:rsidRPr="00F143FA">
              <w:rPr>
                <w:rFonts w:eastAsia="Calibri"/>
                <w:i/>
                <w:spacing w:val="-37"/>
                <w:sz w:val="24"/>
                <w:szCs w:val="24"/>
                <w:lang w:val="ru-RU"/>
              </w:rPr>
              <w:t xml:space="preserve"> </w:t>
            </w:r>
            <w:r w:rsidRPr="00F143FA">
              <w:rPr>
                <w:rFonts w:eastAsia="Calibri"/>
                <w:i/>
                <w:sz w:val="24"/>
                <w:szCs w:val="24"/>
                <w:lang w:val="ru-RU"/>
              </w:rPr>
              <w:t>состоящая</w:t>
            </w:r>
            <w:r w:rsidRPr="00F143FA">
              <w:rPr>
                <w:rFonts w:eastAsia="Calibri"/>
                <w:i/>
                <w:spacing w:val="-2"/>
                <w:sz w:val="24"/>
                <w:szCs w:val="24"/>
                <w:lang w:val="ru-RU"/>
              </w:rPr>
              <w:t xml:space="preserve"> </w:t>
            </w:r>
            <w:r w:rsidRPr="00F143FA">
              <w:rPr>
                <w:rFonts w:eastAsia="Calibri"/>
                <w:i/>
                <w:sz w:val="24"/>
                <w:szCs w:val="24"/>
                <w:lang w:val="ru-RU"/>
              </w:rPr>
              <w:t>из</w:t>
            </w:r>
            <w:r w:rsidRPr="00F143FA">
              <w:rPr>
                <w:rFonts w:eastAsia="Calibri"/>
                <w:i/>
                <w:spacing w:val="-2"/>
                <w:sz w:val="24"/>
                <w:szCs w:val="24"/>
                <w:lang w:val="ru-RU"/>
              </w:rPr>
              <w:t xml:space="preserve"> </w:t>
            </w:r>
            <w:r w:rsidRPr="00F143FA">
              <w:rPr>
                <w:rFonts w:eastAsia="Calibri"/>
                <w:i/>
                <w:sz w:val="24"/>
                <w:szCs w:val="24"/>
                <w:lang w:val="ru-RU"/>
              </w:rPr>
              <w:t>2</w:t>
            </w:r>
            <w:r w:rsidRPr="00F143FA">
              <w:rPr>
                <w:rFonts w:eastAsia="Calibri"/>
                <w:i/>
                <w:spacing w:val="-1"/>
                <w:sz w:val="24"/>
                <w:szCs w:val="24"/>
                <w:lang w:val="ru-RU"/>
              </w:rPr>
              <w:t xml:space="preserve"> </w:t>
            </w:r>
            <w:r w:rsidRPr="00F143FA">
              <w:rPr>
                <w:rFonts w:eastAsia="Calibri"/>
                <w:i/>
                <w:sz w:val="24"/>
                <w:szCs w:val="24"/>
                <w:lang w:val="ru-RU"/>
              </w:rPr>
              <w:t>задач,</w:t>
            </w:r>
            <w:r w:rsidRPr="00F143FA">
              <w:rPr>
                <w:rFonts w:eastAsia="Calibri"/>
                <w:i/>
                <w:spacing w:val="-1"/>
                <w:sz w:val="24"/>
                <w:szCs w:val="24"/>
                <w:lang w:val="ru-RU"/>
              </w:rPr>
              <w:t xml:space="preserve"> </w:t>
            </w:r>
            <w:r w:rsidRPr="00F143FA">
              <w:rPr>
                <w:rFonts w:eastAsia="Calibri"/>
                <w:i/>
                <w:sz w:val="24"/>
                <w:szCs w:val="24"/>
                <w:lang w:val="ru-RU"/>
              </w:rPr>
              <w:t>выражений</w:t>
            </w:r>
          </w:p>
          <w:p w14:paraId="00644483" w14:textId="77777777" w:rsidR="00F143FA" w:rsidRPr="00F143FA" w:rsidRDefault="00F143FA" w:rsidP="0029215B">
            <w:pPr>
              <w:jc w:val="center"/>
              <w:rPr>
                <w:rFonts w:eastAsia="Calibri"/>
                <w:i/>
                <w:sz w:val="24"/>
                <w:szCs w:val="24"/>
              </w:rPr>
            </w:pPr>
            <w:r w:rsidRPr="00F143FA">
              <w:rPr>
                <w:rFonts w:eastAsia="Calibri"/>
                <w:i/>
                <w:sz w:val="24"/>
                <w:szCs w:val="24"/>
              </w:rPr>
              <w:t>и</w:t>
            </w:r>
            <w:r w:rsidRPr="00F143FA">
              <w:rPr>
                <w:rFonts w:eastAsia="Calibri"/>
                <w:i/>
                <w:spacing w:val="-4"/>
                <w:sz w:val="24"/>
                <w:szCs w:val="24"/>
              </w:rPr>
              <w:t xml:space="preserve"> </w:t>
            </w:r>
            <w:r w:rsidRPr="00F143FA">
              <w:rPr>
                <w:rFonts w:eastAsia="Calibri"/>
                <w:i/>
                <w:sz w:val="24"/>
                <w:szCs w:val="24"/>
              </w:rPr>
              <w:t>2</w:t>
            </w:r>
            <w:r w:rsidRPr="00F143FA">
              <w:rPr>
                <w:rFonts w:eastAsia="Calibri"/>
                <w:i/>
                <w:spacing w:val="-2"/>
                <w:sz w:val="24"/>
                <w:szCs w:val="24"/>
              </w:rPr>
              <w:t xml:space="preserve"> </w:t>
            </w:r>
            <w:r w:rsidRPr="00F143FA">
              <w:rPr>
                <w:rFonts w:eastAsia="Calibri"/>
                <w:i/>
                <w:sz w:val="24"/>
                <w:szCs w:val="24"/>
                <w:lang w:val="ru-RU"/>
              </w:rPr>
              <w:t>заданий</w:t>
            </w:r>
            <w:r w:rsidRPr="00F143FA">
              <w:rPr>
                <w:rFonts w:eastAsia="Calibri"/>
                <w:i/>
                <w:spacing w:val="-2"/>
                <w:sz w:val="24"/>
                <w:szCs w:val="24"/>
                <w:lang w:val="ru-RU"/>
              </w:rPr>
              <w:t xml:space="preserve"> </w:t>
            </w:r>
            <w:r w:rsidRPr="00F143FA">
              <w:rPr>
                <w:rFonts w:eastAsia="Calibri"/>
                <w:i/>
                <w:sz w:val="24"/>
                <w:szCs w:val="24"/>
                <w:lang w:val="ru-RU"/>
              </w:rPr>
              <w:t>другого</w:t>
            </w:r>
            <w:r w:rsidRPr="00F143FA">
              <w:rPr>
                <w:rFonts w:eastAsia="Calibri"/>
                <w:i/>
                <w:spacing w:val="-2"/>
                <w:sz w:val="24"/>
                <w:szCs w:val="24"/>
                <w:lang w:val="ru-RU"/>
              </w:rPr>
              <w:t xml:space="preserve"> </w:t>
            </w:r>
            <w:r w:rsidRPr="00F143FA">
              <w:rPr>
                <w:rFonts w:eastAsia="Calibri"/>
                <w:i/>
                <w:sz w:val="24"/>
                <w:szCs w:val="24"/>
                <w:lang w:val="ru-RU"/>
              </w:rPr>
              <w:t>вида</w:t>
            </w:r>
          </w:p>
        </w:tc>
      </w:tr>
      <w:tr w:rsidR="00F143FA" w:rsidRPr="00F143FA" w14:paraId="64537577" w14:textId="77777777" w:rsidTr="00F143FA">
        <w:trPr>
          <w:trHeight w:val="1305"/>
        </w:trPr>
        <w:tc>
          <w:tcPr>
            <w:tcW w:w="1134" w:type="dxa"/>
          </w:tcPr>
          <w:p w14:paraId="531A65B2" w14:textId="77777777" w:rsidR="00F143FA" w:rsidRPr="00F143FA" w:rsidRDefault="00F143FA" w:rsidP="0029215B">
            <w:pPr>
              <w:jc w:val="center"/>
              <w:rPr>
                <w:rFonts w:eastAsia="Calibri"/>
                <w:sz w:val="24"/>
                <w:szCs w:val="24"/>
              </w:rPr>
            </w:pPr>
            <w:r w:rsidRPr="00F143FA">
              <w:rPr>
                <w:rFonts w:eastAsia="Calibri"/>
                <w:sz w:val="24"/>
                <w:szCs w:val="24"/>
              </w:rPr>
              <w:t>«5»</w:t>
            </w:r>
          </w:p>
        </w:tc>
        <w:tc>
          <w:tcPr>
            <w:tcW w:w="4459" w:type="dxa"/>
          </w:tcPr>
          <w:p w14:paraId="36BC2D04" w14:textId="77777777" w:rsidR="00F143FA" w:rsidRPr="00F143FA" w:rsidRDefault="00F143FA" w:rsidP="0029215B">
            <w:pPr>
              <w:rPr>
                <w:rFonts w:eastAsia="Calibri"/>
                <w:sz w:val="24"/>
                <w:szCs w:val="24"/>
                <w:lang w:val="ru-RU"/>
              </w:rPr>
            </w:pPr>
            <w:r w:rsidRPr="00F143FA">
              <w:rPr>
                <w:rFonts w:eastAsia="Calibri"/>
                <w:sz w:val="24"/>
                <w:szCs w:val="24"/>
                <w:lang w:val="ru-RU"/>
              </w:rPr>
              <w:t>Вся работа выполнена безошибочно,</w:t>
            </w:r>
            <w:r w:rsidRPr="00F143FA">
              <w:rPr>
                <w:rFonts w:eastAsia="Calibri"/>
                <w:spacing w:val="1"/>
                <w:sz w:val="24"/>
                <w:szCs w:val="24"/>
                <w:lang w:val="ru-RU"/>
              </w:rPr>
              <w:t xml:space="preserve"> </w:t>
            </w:r>
            <w:r w:rsidRPr="00F143FA">
              <w:rPr>
                <w:rFonts w:eastAsia="Calibri"/>
                <w:spacing w:val="-1"/>
                <w:sz w:val="24"/>
                <w:szCs w:val="24"/>
                <w:lang w:val="ru-RU"/>
              </w:rPr>
              <w:t>нет</w:t>
            </w:r>
            <w:r w:rsidRPr="00F143FA">
              <w:rPr>
                <w:rFonts w:eastAsia="Calibri"/>
                <w:spacing w:val="-9"/>
                <w:sz w:val="24"/>
                <w:szCs w:val="24"/>
                <w:lang w:val="ru-RU"/>
              </w:rPr>
              <w:t xml:space="preserve"> </w:t>
            </w:r>
            <w:r w:rsidRPr="00F143FA">
              <w:rPr>
                <w:rFonts w:eastAsia="Calibri"/>
                <w:spacing w:val="-1"/>
                <w:sz w:val="24"/>
                <w:szCs w:val="24"/>
                <w:lang w:val="ru-RU"/>
              </w:rPr>
              <w:t>исправлений,</w:t>
            </w:r>
            <w:r w:rsidRPr="00F143FA">
              <w:rPr>
                <w:rFonts w:eastAsia="Calibri"/>
                <w:spacing w:val="-9"/>
                <w:sz w:val="24"/>
                <w:szCs w:val="24"/>
                <w:lang w:val="ru-RU"/>
              </w:rPr>
              <w:t xml:space="preserve"> </w:t>
            </w:r>
            <w:r w:rsidRPr="00F143FA">
              <w:rPr>
                <w:rFonts w:eastAsia="Calibri"/>
                <w:spacing w:val="-1"/>
                <w:sz w:val="24"/>
                <w:szCs w:val="24"/>
                <w:lang w:val="ru-RU"/>
              </w:rPr>
              <w:t>при</w:t>
            </w:r>
            <w:r w:rsidRPr="00F143FA">
              <w:rPr>
                <w:rFonts w:eastAsia="Calibri"/>
                <w:spacing w:val="-9"/>
                <w:sz w:val="24"/>
                <w:szCs w:val="24"/>
                <w:lang w:val="ru-RU"/>
              </w:rPr>
              <w:t xml:space="preserve"> </w:t>
            </w:r>
            <w:r w:rsidRPr="00F143FA">
              <w:rPr>
                <w:rFonts w:eastAsia="Calibri"/>
                <w:spacing w:val="-1"/>
                <w:sz w:val="24"/>
                <w:szCs w:val="24"/>
                <w:lang w:val="ru-RU"/>
              </w:rPr>
              <w:t>этом</w:t>
            </w:r>
            <w:r w:rsidRPr="00F143FA">
              <w:rPr>
                <w:rFonts w:eastAsia="Calibri"/>
                <w:spacing w:val="-9"/>
                <w:sz w:val="24"/>
                <w:szCs w:val="24"/>
                <w:lang w:val="ru-RU"/>
              </w:rPr>
              <w:t xml:space="preserve"> </w:t>
            </w:r>
            <w:r w:rsidRPr="00F143FA">
              <w:rPr>
                <w:rFonts w:eastAsia="Calibri"/>
                <w:spacing w:val="-1"/>
                <w:sz w:val="24"/>
                <w:szCs w:val="24"/>
                <w:lang w:val="ru-RU"/>
              </w:rPr>
              <w:t>соблюдены</w:t>
            </w:r>
            <w:r w:rsidRPr="00F143FA">
              <w:rPr>
                <w:rFonts w:eastAsia="Calibri"/>
                <w:spacing w:val="-43"/>
                <w:sz w:val="24"/>
                <w:szCs w:val="24"/>
                <w:lang w:val="ru-RU"/>
              </w:rPr>
              <w:t xml:space="preserve"> </w:t>
            </w:r>
            <w:r w:rsidRPr="00F143FA">
              <w:rPr>
                <w:rFonts w:eastAsia="Calibri"/>
                <w:sz w:val="24"/>
                <w:szCs w:val="24"/>
                <w:lang w:val="ru-RU"/>
              </w:rPr>
              <w:t>все требования к написанию математических терминов и общепринятых</w:t>
            </w:r>
            <w:r w:rsidRPr="00F143FA">
              <w:rPr>
                <w:rFonts w:eastAsia="Calibri"/>
                <w:spacing w:val="1"/>
                <w:sz w:val="24"/>
                <w:szCs w:val="24"/>
                <w:lang w:val="ru-RU"/>
              </w:rPr>
              <w:t xml:space="preserve"> </w:t>
            </w:r>
            <w:r w:rsidRPr="00F143FA">
              <w:rPr>
                <w:rFonts w:eastAsia="Calibri"/>
                <w:sz w:val="24"/>
                <w:szCs w:val="24"/>
                <w:lang w:val="ru-RU"/>
              </w:rPr>
              <w:t>сокращений</w:t>
            </w:r>
          </w:p>
        </w:tc>
        <w:tc>
          <w:tcPr>
            <w:tcW w:w="4459" w:type="dxa"/>
          </w:tcPr>
          <w:p w14:paraId="6C17B3A3" w14:textId="77777777" w:rsidR="00F143FA" w:rsidRPr="00F143FA" w:rsidRDefault="00F143FA" w:rsidP="0029215B">
            <w:pPr>
              <w:rPr>
                <w:rFonts w:eastAsia="Calibri"/>
                <w:sz w:val="24"/>
                <w:szCs w:val="24"/>
                <w:lang w:val="ru-RU"/>
              </w:rPr>
            </w:pPr>
            <w:r w:rsidRPr="00F143FA">
              <w:rPr>
                <w:rFonts w:eastAsia="Calibri"/>
                <w:sz w:val="24"/>
                <w:szCs w:val="24"/>
                <w:lang w:val="ru-RU"/>
              </w:rPr>
              <w:t>Вся работа выполнена безошибочно,</w:t>
            </w:r>
            <w:r w:rsidRPr="00F143FA">
              <w:rPr>
                <w:rFonts w:eastAsia="Calibri"/>
                <w:spacing w:val="1"/>
                <w:sz w:val="24"/>
                <w:szCs w:val="24"/>
                <w:lang w:val="ru-RU"/>
              </w:rPr>
              <w:t xml:space="preserve"> </w:t>
            </w:r>
            <w:r w:rsidRPr="00F143FA">
              <w:rPr>
                <w:rFonts w:eastAsia="Calibri"/>
                <w:sz w:val="24"/>
                <w:szCs w:val="24"/>
                <w:lang w:val="ru-RU"/>
              </w:rPr>
              <w:t>допускается</w:t>
            </w:r>
            <w:r w:rsidRPr="00F143FA">
              <w:rPr>
                <w:rFonts w:eastAsia="Calibri"/>
                <w:spacing w:val="1"/>
                <w:sz w:val="24"/>
                <w:szCs w:val="24"/>
                <w:lang w:val="ru-RU"/>
              </w:rPr>
              <w:t xml:space="preserve"> </w:t>
            </w:r>
            <w:r w:rsidRPr="00F143FA">
              <w:rPr>
                <w:rFonts w:eastAsia="Calibri"/>
                <w:sz w:val="24"/>
                <w:szCs w:val="24"/>
                <w:lang w:val="ru-RU"/>
              </w:rPr>
              <w:t>одно</w:t>
            </w:r>
            <w:r w:rsidRPr="00F143FA">
              <w:rPr>
                <w:rFonts w:eastAsia="Calibri"/>
                <w:spacing w:val="1"/>
                <w:sz w:val="24"/>
                <w:szCs w:val="24"/>
                <w:lang w:val="ru-RU"/>
              </w:rPr>
              <w:t xml:space="preserve"> </w:t>
            </w:r>
            <w:r w:rsidRPr="00F143FA">
              <w:rPr>
                <w:rFonts w:eastAsia="Calibri"/>
                <w:sz w:val="24"/>
                <w:szCs w:val="24"/>
                <w:lang w:val="ru-RU"/>
              </w:rPr>
              <w:t>исправление,</w:t>
            </w:r>
            <w:r w:rsidRPr="00F143FA">
              <w:rPr>
                <w:rFonts w:eastAsia="Calibri"/>
                <w:spacing w:val="1"/>
                <w:sz w:val="24"/>
                <w:szCs w:val="24"/>
                <w:lang w:val="ru-RU"/>
              </w:rPr>
              <w:t xml:space="preserve"> </w:t>
            </w:r>
            <w:r w:rsidRPr="00F143FA">
              <w:rPr>
                <w:rFonts w:eastAsia="Calibri"/>
                <w:sz w:val="24"/>
                <w:szCs w:val="24"/>
                <w:lang w:val="ru-RU"/>
              </w:rPr>
              <w:t>при</w:t>
            </w:r>
            <w:r w:rsidRPr="00F143FA">
              <w:rPr>
                <w:rFonts w:eastAsia="Calibri"/>
                <w:spacing w:val="1"/>
                <w:sz w:val="24"/>
                <w:szCs w:val="24"/>
                <w:lang w:val="ru-RU"/>
              </w:rPr>
              <w:t xml:space="preserve"> </w:t>
            </w:r>
            <w:r w:rsidRPr="00F143FA">
              <w:rPr>
                <w:rFonts w:eastAsia="Calibri"/>
                <w:sz w:val="24"/>
                <w:szCs w:val="24"/>
                <w:lang w:val="ru-RU"/>
              </w:rPr>
              <w:t>этом соблюдены все требования к написанию математических терминов и</w:t>
            </w:r>
            <w:r w:rsidRPr="00F143FA">
              <w:rPr>
                <w:rFonts w:eastAsia="Calibri"/>
                <w:spacing w:val="1"/>
                <w:sz w:val="24"/>
                <w:szCs w:val="24"/>
                <w:lang w:val="ru-RU"/>
              </w:rPr>
              <w:t xml:space="preserve"> </w:t>
            </w:r>
            <w:r w:rsidRPr="00F143FA">
              <w:rPr>
                <w:rFonts w:eastAsia="Calibri"/>
                <w:sz w:val="24"/>
                <w:szCs w:val="24"/>
                <w:lang w:val="ru-RU"/>
              </w:rPr>
              <w:t>общепринятых сокращений</w:t>
            </w:r>
          </w:p>
        </w:tc>
      </w:tr>
      <w:tr w:rsidR="00F143FA" w:rsidRPr="00F143FA" w14:paraId="1365E66C" w14:textId="77777777" w:rsidTr="00F143FA">
        <w:trPr>
          <w:trHeight w:val="478"/>
        </w:trPr>
        <w:tc>
          <w:tcPr>
            <w:tcW w:w="1134" w:type="dxa"/>
          </w:tcPr>
          <w:p w14:paraId="70CE3CCE" w14:textId="77777777" w:rsidR="00F143FA" w:rsidRPr="00F143FA" w:rsidRDefault="00F143FA" w:rsidP="0029215B">
            <w:pPr>
              <w:jc w:val="center"/>
              <w:rPr>
                <w:rFonts w:eastAsia="Calibri"/>
                <w:sz w:val="24"/>
                <w:szCs w:val="24"/>
              </w:rPr>
            </w:pPr>
            <w:r w:rsidRPr="00F143FA">
              <w:rPr>
                <w:rFonts w:eastAsia="Calibri"/>
                <w:sz w:val="24"/>
                <w:szCs w:val="24"/>
              </w:rPr>
              <w:t>«4»</w:t>
            </w:r>
          </w:p>
        </w:tc>
        <w:tc>
          <w:tcPr>
            <w:tcW w:w="8918" w:type="dxa"/>
            <w:gridSpan w:val="2"/>
          </w:tcPr>
          <w:p w14:paraId="32FF9E3A" w14:textId="77777777" w:rsidR="00F143FA" w:rsidRPr="00F143FA" w:rsidRDefault="00F143FA" w:rsidP="0029215B">
            <w:pPr>
              <w:rPr>
                <w:rFonts w:eastAsia="Calibri"/>
                <w:sz w:val="24"/>
                <w:szCs w:val="24"/>
                <w:lang w:val="ru-RU"/>
              </w:rPr>
            </w:pPr>
            <w:r w:rsidRPr="00F143FA">
              <w:rPr>
                <w:rFonts w:eastAsia="Calibri"/>
                <w:spacing w:val="-1"/>
                <w:sz w:val="24"/>
                <w:szCs w:val="24"/>
                <w:lang w:val="ru-RU"/>
              </w:rPr>
              <w:t>В</w:t>
            </w:r>
            <w:r w:rsidRPr="00F143FA">
              <w:rPr>
                <w:rFonts w:eastAsia="Calibri"/>
                <w:spacing w:val="-11"/>
                <w:sz w:val="24"/>
                <w:szCs w:val="24"/>
                <w:lang w:val="ru-RU"/>
              </w:rPr>
              <w:t xml:space="preserve"> </w:t>
            </w:r>
            <w:r w:rsidRPr="00F143FA">
              <w:rPr>
                <w:rFonts w:eastAsia="Calibri"/>
                <w:spacing w:val="-1"/>
                <w:sz w:val="24"/>
                <w:szCs w:val="24"/>
                <w:lang w:val="ru-RU"/>
              </w:rPr>
              <w:t>работе</w:t>
            </w:r>
            <w:r w:rsidRPr="00F143FA">
              <w:rPr>
                <w:rFonts w:eastAsia="Calibri"/>
                <w:spacing w:val="-10"/>
                <w:sz w:val="24"/>
                <w:szCs w:val="24"/>
                <w:lang w:val="ru-RU"/>
              </w:rPr>
              <w:t xml:space="preserve"> </w:t>
            </w:r>
            <w:r w:rsidRPr="00F143FA">
              <w:rPr>
                <w:rFonts w:eastAsia="Calibri"/>
                <w:spacing w:val="-1"/>
                <w:sz w:val="24"/>
                <w:szCs w:val="24"/>
                <w:lang w:val="ru-RU"/>
              </w:rPr>
              <w:t>допущены</w:t>
            </w:r>
            <w:r w:rsidRPr="00F143FA">
              <w:rPr>
                <w:rFonts w:eastAsia="Calibri"/>
                <w:spacing w:val="-10"/>
                <w:sz w:val="24"/>
                <w:szCs w:val="24"/>
                <w:lang w:val="ru-RU"/>
              </w:rPr>
              <w:t xml:space="preserve"> </w:t>
            </w:r>
            <w:r w:rsidRPr="00F143FA">
              <w:rPr>
                <w:rFonts w:eastAsia="Calibri"/>
                <w:sz w:val="24"/>
                <w:szCs w:val="24"/>
                <w:lang w:val="ru-RU"/>
              </w:rPr>
              <w:t>1–2</w:t>
            </w:r>
            <w:r w:rsidRPr="00F143FA">
              <w:rPr>
                <w:rFonts w:eastAsia="Calibri"/>
                <w:spacing w:val="-10"/>
                <w:sz w:val="24"/>
                <w:szCs w:val="24"/>
                <w:lang w:val="ru-RU"/>
              </w:rPr>
              <w:t xml:space="preserve"> </w:t>
            </w:r>
            <w:r w:rsidRPr="00F143FA">
              <w:rPr>
                <w:rFonts w:eastAsia="Calibri"/>
                <w:sz w:val="24"/>
                <w:szCs w:val="24"/>
                <w:lang w:val="ru-RU"/>
              </w:rPr>
              <w:t>вычислительные</w:t>
            </w:r>
            <w:r w:rsidRPr="00F143FA">
              <w:rPr>
                <w:rFonts w:eastAsia="Calibri"/>
                <w:spacing w:val="-12"/>
                <w:sz w:val="24"/>
                <w:szCs w:val="24"/>
                <w:lang w:val="ru-RU"/>
              </w:rPr>
              <w:t xml:space="preserve"> </w:t>
            </w:r>
            <w:r w:rsidRPr="00F143FA">
              <w:rPr>
                <w:rFonts w:eastAsia="Calibri"/>
                <w:sz w:val="24"/>
                <w:szCs w:val="24"/>
                <w:lang w:val="ru-RU"/>
              </w:rPr>
              <w:t>ошибки,</w:t>
            </w:r>
            <w:r w:rsidRPr="00F143FA">
              <w:rPr>
                <w:rFonts w:eastAsia="Calibri"/>
                <w:spacing w:val="-10"/>
                <w:sz w:val="24"/>
                <w:szCs w:val="24"/>
                <w:lang w:val="ru-RU"/>
              </w:rPr>
              <w:t xml:space="preserve"> </w:t>
            </w:r>
            <w:r w:rsidRPr="00F143FA">
              <w:rPr>
                <w:rFonts w:eastAsia="Calibri"/>
                <w:sz w:val="24"/>
                <w:szCs w:val="24"/>
                <w:lang w:val="ru-RU"/>
              </w:rPr>
              <w:t>нет</w:t>
            </w:r>
            <w:r w:rsidRPr="00F143FA">
              <w:rPr>
                <w:rFonts w:eastAsia="Calibri"/>
                <w:spacing w:val="-11"/>
                <w:sz w:val="24"/>
                <w:szCs w:val="24"/>
                <w:lang w:val="ru-RU"/>
              </w:rPr>
              <w:t xml:space="preserve"> </w:t>
            </w:r>
            <w:r w:rsidRPr="00F143FA">
              <w:rPr>
                <w:rFonts w:eastAsia="Calibri"/>
                <w:sz w:val="24"/>
                <w:szCs w:val="24"/>
                <w:lang w:val="ru-RU"/>
              </w:rPr>
              <w:t>нарушений</w:t>
            </w:r>
            <w:r w:rsidRPr="00F143FA">
              <w:rPr>
                <w:rFonts w:eastAsia="Calibri"/>
                <w:spacing w:val="-10"/>
                <w:sz w:val="24"/>
                <w:szCs w:val="24"/>
                <w:lang w:val="ru-RU"/>
              </w:rPr>
              <w:t xml:space="preserve"> </w:t>
            </w:r>
            <w:r w:rsidRPr="00F143FA">
              <w:rPr>
                <w:rFonts w:eastAsia="Calibri"/>
                <w:sz w:val="24"/>
                <w:szCs w:val="24"/>
                <w:lang w:val="ru-RU"/>
              </w:rPr>
              <w:t>в</w:t>
            </w:r>
            <w:r w:rsidRPr="00F143FA">
              <w:rPr>
                <w:rFonts w:eastAsia="Calibri"/>
                <w:spacing w:val="-12"/>
                <w:sz w:val="24"/>
                <w:szCs w:val="24"/>
                <w:lang w:val="ru-RU"/>
              </w:rPr>
              <w:t xml:space="preserve"> </w:t>
            </w:r>
            <w:r w:rsidRPr="00F143FA">
              <w:rPr>
                <w:rFonts w:eastAsia="Calibri"/>
                <w:sz w:val="24"/>
                <w:szCs w:val="24"/>
                <w:lang w:val="ru-RU"/>
              </w:rPr>
              <w:t>написании</w:t>
            </w:r>
            <w:r w:rsidRPr="00F143FA">
              <w:rPr>
                <w:rFonts w:eastAsia="Calibri"/>
                <w:spacing w:val="-42"/>
                <w:sz w:val="24"/>
                <w:szCs w:val="24"/>
                <w:lang w:val="ru-RU"/>
              </w:rPr>
              <w:t xml:space="preserve"> </w:t>
            </w:r>
            <w:r w:rsidRPr="00F143FA">
              <w:rPr>
                <w:rFonts w:eastAsia="Calibri"/>
                <w:sz w:val="24"/>
                <w:szCs w:val="24"/>
                <w:lang w:val="ru-RU"/>
              </w:rPr>
              <w:t>математических</w:t>
            </w:r>
            <w:r w:rsidRPr="00F143FA">
              <w:rPr>
                <w:rFonts w:eastAsia="Calibri"/>
                <w:spacing w:val="-1"/>
                <w:sz w:val="24"/>
                <w:szCs w:val="24"/>
                <w:lang w:val="ru-RU"/>
              </w:rPr>
              <w:t xml:space="preserve"> </w:t>
            </w:r>
            <w:r w:rsidRPr="00F143FA">
              <w:rPr>
                <w:rFonts w:eastAsia="Calibri"/>
                <w:sz w:val="24"/>
                <w:szCs w:val="24"/>
                <w:lang w:val="ru-RU"/>
              </w:rPr>
              <w:t>терминов и</w:t>
            </w:r>
            <w:r w:rsidRPr="00F143FA">
              <w:rPr>
                <w:rFonts w:eastAsia="Calibri"/>
                <w:spacing w:val="-1"/>
                <w:sz w:val="24"/>
                <w:szCs w:val="24"/>
                <w:lang w:val="ru-RU"/>
              </w:rPr>
              <w:t xml:space="preserve"> </w:t>
            </w:r>
            <w:r w:rsidRPr="00F143FA">
              <w:rPr>
                <w:rFonts w:eastAsia="Calibri"/>
                <w:sz w:val="24"/>
                <w:szCs w:val="24"/>
                <w:lang w:val="ru-RU"/>
              </w:rPr>
              <w:t>общепринятых</w:t>
            </w:r>
            <w:r w:rsidRPr="00F143FA">
              <w:rPr>
                <w:rFonts w:eastAsia="Calibri"/>
                <w:spacing w:val="-1"/>
                <w:sz w:val="24"/>
                <w:szCs w:val="24"/>
                <w:lang w:val="ru-RU"/>
              </w:rPr>
              <w:t xml:space="preserve"> </w:t>
            </w:r>
            <w:r w:rsidRPr="00F143FA">
              <w:rPr>
                <w:rFonts w:eastAsia="Calibri"/>
                <w:sz w:val="24"/>
                <w:szCs w:val="24"/>
                <w:lang w:val="ru-RU"/>
              </w:rPr>
              <w:t>сокращений</w:t>
            </w:r>
          </w:p>
        </w:tc>
      </w:tr>
      <w:tr w:rsidR="00F143FA" w:rsidRPr="00F143FA" w14:paraId="4425F443" w14:textId="77777777" w:rsidTr="00F143FA">
        <w:trPr>
          <w:trHeight w:val="1783"/>
        </w:trPr>
        <w:tc>
          <w:tcPr>
            <w:tcW w:w="1134" w:type="dxa"/>
          </w:tcPr>
          <w:p w14:paraId="47457E6C" w14:textId="77777777" w:rsidR="00F143FA" w:rsidRPr="00F143FA" w:rsidRDefault="00F143FA" w:rsidP="0029215B">
            <w:pPr>
              <w:jc w:val="center"/>
              <w:rPr>
                <w:rFonts w:eastAsia="Calibri"/>
                <w:sz w:val="24"/>
                <w:szCs w:val="24"/>
              </w:rPr>
            </w:pPr>
            <w:r w:rsidRPr="00F143FA">
              <w:rPr>
                <w:rFonts w:eastAsia="Calibri"/>
                <w:sz w:val="24"/>
                <w:szCs w:val="24"/>
              </w:rPr>
              <w:lastRenderedPageBreak/>
              <w:t>«3»</w:t>
            </w:r>
          </w:p>
        </w:tc>
        <w:tc>
          <w:tcPr>
            <w:tcW w:w="4459" w:type="dxa"/>
          </w:tcPr>
          <w:p w14:paraId="500FD01F" w14:textId="77777777" w:rsidR="00F143FA" w:rsidRPr="00F143FA" w:rsidRDefault="00F143FA" w:rsidP="0029215B">
            <w:pPr>
              <w:rPr>
                <w:rFonts w:eastAsia="Calibri"/>
                <w:sz w:val="24"/>
                <w:szCs w:val="24"/>
                <w:lang w:val="ru-RU"/>
              </w:rPr>
            </w:pPr>
            <w:r w:rsidRPr="00F143FA">
              <w:rPr>
                <w:rFonts w:eastAsia="Calibri"/>
                <w:sz w:val="24"/>
                <w:szCs w:val="24"/>
                <w:lang w:val="ru-RU"/>
              </w:rPr>
              <w:t>Допущена одна логическая ошибка в</w:t>
            </w:r>
            <w:r w:rsidRPr="00F143FA">
              <w:rPr>
                <w:rFonts w:eastAsia="Calibri"/>
                <w:spacing w:val="1"/>
                <w:sz w:val="24"/>
                <w:szCs w:val="24"/>
                <w:lang w:val="ru-RU"/>
              </w:rPr>
              <w:t xml:space="preserve"> </w:t>
            </w:r>
            <w:r w:rsidRPr="00F143FA">
              <w:rPr>
                <w:rFonts w:eastAsia="Calibri"/>
                <w:sz w:val="24"/>
                <w:szCs w:val="24"/>
                <w:lang w:val="ru-RU"/>
              </w:rPr>
              <w:t>ходе решения задачи при правильном</w:t>
            </w:r>
            <w:r w:rsidRPr="00F143FA">
              <w:rPr>
                <w:rFonts w:eastAsia="Calibri"/>
                <w:spacing w:val="-42"/>
                <w:sz w:val="24"/>
                <w:szCs w:val="24"/>
                <w:lang w:val="ru-RU"/>
              </w:rPr>
              <w:t xml:space="preserve"> </w:t>
            </w:r>
            <w:r w:rsidRPr="00F143FA">
              <w:rPr>
                <w:rFonts w:eastAsia="Calibri"/>
                <w:sz w:val="24"/>
                <w:szCs w:val="24"/>
                <w:lang w:val="ru-RU"/>
              </w:rPr>
              <w:t>выполнении всех остальных заданий;</w:t>
            </w:r>
            <w:r w:rsidRPr="00F143FA">
              <w:rPr>
                <w:rFonts w:eastAsia="Calibri"/>
                <w:spacing w:val="1"/>
                <w:sz w:val="24"/>
                <w:szCs w:val="24"/>
                <w:lang w:val="ru-RU"/>
              </w:rPr>
              <w:t xml:space="preserve"> </w:t>
            </w:r>
            <w:r w:rsidRPr="00F143FA">
              <w:rPr>
                <w:rFonts w:eastAsia="Calibri"/>
                <w:sz w:val="24"/>
                <w:szCs w:val="24"/>
                <w:lang w:val="ru-RU"/>
              </w:rPr>
              <w:t>или</w:t>
            </w:r>
            <w:r w:rsidRPr="00F143FA">
              <w:rPr>
                <w:rFonts w:eastAsia="Calibri"/>
                <w:spacing w:val="1"/>
                <w:sz w:val="24"/>
                <w:szCs w:val="24"/>
                <w:lang w:val="ru-RU"/>
              </w:rPr>
              <w:t xml:space="preserve"> </w:t>
            </w:r>
            <w:r w:rsidRPr="00F143FA">
              <w:rPr>
                <w:rFonts w:eastAsia="Calibri"/>
                <w:sz w:val="24"/>
                <w:szCs w:val="24"/>
                <w:lang w:val="ru-RU"/>
              </w:rPr>
              <w:t>допущены</w:t>
            </w:r>
            <w:r w:rsidRPr="00F143FA">
              <w:rPr>
                <w:rFonts w:eastAsia="Calibri"/>
                <w:spacing w:val="1"/>
                <w:sz w:val="24"/>
                <w:szCs w:val="24"/>
                <w:lang w:val="ru-RU"/>
              </w:rPr>
              <w:t xml:space="preserve"> </w:t>
            </w:r>
            <w:r w:rsidRPr="00F143FA">
              <w:rPr>
                <w:rFonts w:eastAsia="Calibri"/>
                <w:sz w:val="24"/>
                <w:szCs w:val="24"/>
                <w:lang w:val="ru-RU"/>
              </w:rPr>
              <w:t>3–4</w:t>
            </w:r>
            <w:r w:rsidRPr="00F143FA">
              <w:rPr>
                <w:rFonts w:eastAsia="Calibri"/>
                <w:spacing w:val="1"/>
                <w:sz w:val="24"/>
                <w:szCs w:val="24"/>
                <w:lang w:val="ru-RU"/>
              </w:rPr>
              <w:t xml:space="preserve"> </w:t>
            </w:r>
            <w:r w:rsidRPr="00F143FA">
              <w:rPr>
                <w:rFonts w:eastAsia="Calibri"/>
                <w:sz w:val="24"/>
                <w:szCs w:val="24"/>
                <w:lang w:val="ru-RU"/>
              </w:rPr>
              <w:t>вычислительные</w:t>
            </w:r>
            <w:r w:rsidRPr="00F143FA">
              <w:rPr>
                <w:rFonts w:eastAsia="Calibri"/>
                <w:spacing w:val="-42"/>
                <w:sz w:val="24"/>
                <w:szCs w:val="24"/>
                <w:lang w:val="ru-RU"/>
              </w:rPr>
              <w:t xml:space="preserve"> </w:t>
            </w:r>
            <w:r w:rsidRPr="00F143FA">
              <w:rPr>
                <w:rFonts w:eastAsia="Calibri"/>
                <w:sz w:val="24"/>
                <w:szCs w:val="24"/>
                <w:lang w:val="ru-RU"/>
              </w:rPr>
              <w:t>ошибки при правильно решенной задаче</w:t>
            </w:r>
          </w:p>
        </w:tc>
        <w:tc>
          <w:tcPr>
            <w:tcW w:w="4459" w:type="dxa"/>
          </w:tcPr>
          <w:p w14:paraId="09B01BC4" w14:textId="77777777" w:rsidR="00F143FA" w:rsidRPr="00F143FA" w:rsidRDefault="00F143FA" w:rsidP="0029215B">
            <w:pPr>
              <w:rPr>
                <w:rFonts w:eastAsia="Calibri"/>
                <w:sz w:val="24"/>
                <w:szCs w:val="24"/>
                <w:lang w:val="ru-RU"/>
              </w:rPr>
            </w:pPr>
            <w:r w:rsidRPr="00F143FA">
              <w:rPr>
                <w:rFonts w:eastAsia="Calibri"/>
                <w:sz w:val="24"/>
                <w:szCs w:val="24"/>
                <w:lang w:val="ru-RU"/>
              </w:rPr>
              <w:t>Допущены одна логическая ошибка в</w:t>
            </w:r>
            <w:r w:rsidRPr="00F143FA">
              <w:rPr>
                <w:rFonts w:eastAsia="Calibri"/>
                <w:spacing w:val="1"/>
                <w:sz w:val="24"/>
                <w:szCs w:val="24"/>
                <w:lang w:val="ru-RU"/>
              </w:rPr>
              <w:t xml:space="preserve"> </w:t>
            </w:r>
            <w:r w:rsidRPr="00F143FA">
              <w:rPr>
                <w:rFonts w:eastAsia="Calibri"/>
                <w:sz w:val="24"/>
                <w:szCs w:val="24"/>
                <w:lang w:val="ru-RU"/>
              </w:rPr>
              <w:t>ходе решения одной из задач и 3 вы-</w:t>
            </w:r>
            <w:r w:rsidRPr="00F143FA">
              <w:rPr>
                <w:rFonts w:eastAsia="Calibri"/>
                <w:spacing w:val="1"/>
                <w:sz w:val="24"/>
                <w:szCs w:val="24"/>
                <w:lang w:val="ru-RU"/>
              </w:rPr>
              <w:t xml:space="preserve"> </w:t>
            </w:r>
            <w:r w:rsidRPr="00F143FA">
              <w:rPr>
                <w:rFonts w:eastAsia="Calibri"/>
                <w:sz w:val="24"/>
                <w:szCs w:val="24"/>
                <w:lang w:val="ru-RU"/>
              </w:rPr>
              <w:t>числительные</w:t>
            </w:r>
            <w:r w:rsidRPr="00F143FA">
              <w:rPr>
                <w:rFonts w:eastAsia="Calibri"/>
                <w:spacing w:val="-8"/>
                <w:sz w:val="24"/>
                <w:szCs w:val="24"/>
                <w:lang w:val="ru-RU"/>
              </w:rPr>
              <w:t xml:space="preserve"> </w:t>
            </w:r>
            <w:r w:rsidRPr="00F143FA">
              <w:rPr>
                <w:rFonts w:eastAsia="Calibri"/>
                <w:sz w:val="24"/>
                <w:szCs w:val="24"/>
                <w:lang w:val="ru-RU"/>
              </w:rPr>
              <w:t>ошибки</w:t>
            </w:r>
            <w:r w:rsidRPr="00F143FA">
              <w:rPr>
                <w:rFonts w:eastAsia="Calibri"/>
                <w:spacing w:val="-9"/>
                <w:sz w:val="24"/>
                <w:szCs w:val="24"/>
                <w:lang w:val="ru-RU"/>
              </w:rPr>
              <w:t xml:space="preserve"> </w:t>
            </w:r>
            <w:r w:rsidRPr="00F143FA">
              <w:rPr>
                <w:rFonts w:eastAsia="Calibri"/>
                <w:sz w:val="24"/>
                <w:szCs w:val="24"/>
                <w:lang w:val="ru-RU"/>
              </w:rPr>
              <w:t>в</w:t>
            </w:r>
            <w:r w:rsidRPr="00F143FA">
              <w:rPr>
                <w:rFonts w:eastAsia="Calibri"/>
                <w:spacing w:val="-8"/>
                <w:sz w:val="24"/>
                <w:szCs w:val="24"/>
                <w:lang w:val="ru-RU"/>
              </w:rPr>
              <w:t xml:space="preserve"> </w:t>
            </w:r>
            <w:r w:rsidRPr="00F143FA">
              <w:rPr>
                <w:rFonts w:eastAsia="Calibri"/>
                <w:sz w:val="24"/>
                <w:szCs w:val="24"/>
                <w:lang w:val="ru-RU"/>
              </w:rPr>
              <w:t>ходе</w:t>
            </w:r>
            <w:r w:rsidRPr="00F143FA">
              <w:rPr>
                <w:rFonts w:eastAsia="Calibri"/>
                <w:spacing w:val="-8"/>
                <w:sz w:val="24"/>
                <w:szCs w:val="24"/>
                <w:lang w:val="ru-RU"/>
              </w:rPr>
              <w:t xml:space="preserve"> </w:t>
            </w:r>
            <w:r w:rsidRPr="00F143FA">
              <w:rPr>
                <w:rFonts w:eastAsia="Calibri"/>
                <w:sz w:val="24"/>
                <w:szCs w:val="24"/>
                <w:lang w:val="ru-RU"/>
              </w:rPr>
              <w:t>решения</w:t>
            </w:r>
            <w:r w:rsidRPr="00F143FA">
              <w:rPr>
                <w:rFonts w:eastAsia="Calibri"/>
                <w:spacing w:val="-42"/>
                <w:sz w:val="24"/>
                <w:szCs w:val="24"/>
                <w:lang w:val="ru-RU"/>
              </w:rPr>
              <w:t xml:space="preserve"> </w:t>
            </w:r>
            <w:r w:rsidRPr="00F143FA">
              <w:rPr>
                <w:rFonts w:eastAsia="Calibri"/>
                <w:spacing w:val="-2"/>
                <w:sz w:val="24"/>
                <w:szCs w:val="24"/>
                <w:lang w:val="ru-RU"/>
              </w:rPr>
              <w:t>выражений</w:t>
            </w:r>
            <w:r w:rsidRPr="00F143FA">
              <w:rPr>
                <w:rFonts w:eastAsia="Calibri"/>
                <w:spacing w:val="-14"/>
                <w:sz w:val="24"/>
                <w:szCs w:val="24"/>
                <w:lang w:val="ru-RU"/>
              </w:rPr>
              <w:t xml:space="preserve"> </w:t>
            </w:r>
            <w:r w:rsidRPr="00F143FA">
              <w:rPr>
                <w:rFonts w:eastAsia="Calibri"/>
                <w:spacing w:val="-2"/>
                <w:sz w:val="24"/>
                <w:szCs w:val="24"/>
                <w:lang w:val="ru-RU"/>
              </w:rPr>
              <w:t>или</w:t>
            </w:r>
            <w:r w:rsidRPr="00F143FA">
              <w:rPr>
                <w:rFonts w:eastAsia="Calibri"/>
                <w:spacing w:val="-14"/>
                <w:sz w:val="24"/>
                <w:szCs w:val="24"/>
                <w:lang w:val="ru-RU"/>
              </w:rPr>
              <w:t xml:space="preserve"> </w:t>
            </w:r>
            <w:r w:rsidRPr="00F143FA">
              <w:rPr>
                <w:rFonts w:eastAsia="Calibri"/>
                <w:spacing w:val="-1"/>
                <w:sz w:val="24"/>
                <w:szCs w:val="24"/>
                <w:lang w:val="ru-RU"/>
              </w:rPr>
              <w:t>заданиях</w:t>
            </w:r>
            <w:r w:rsidRPr="00F143FA">
              <w:rPr>
                <w:rFonts w:eastAsia="Calibri"/>
                <w:spacing w:val="-14"/>
                <w:sz w:val="24"/>
                <w:szCs w:val="24"/>
                <w:lang w:val="ru-RU"/>
              </w:rPr>
              <w:t xml:space="preserve"> </w:t>
            </w:r>
            <w:r w:rsidRPr="00F143FA">
              <w:rPr>
                <w:rFonts w:eastAsia="Calibri"/>
                <w:spacing w:val="-1"/>
                <w:sz w:val="24"/>
                <w:szCs w:val="24"/>
                <w:lang w:val="ru-RU"/>
              </w:rPr>
              <w:t>другого</w:t>
            </w:r>
            <w:r w:rsidRPr="00F143FA">
              <w:rPr>
                <w:rFonts w:eastAsia="Calibri"/>
                <w:spacing w:val="-14"/>
                <w:sz w:val="24"/>
                <w:szCs w:val="24"/>
                <w:lang w:val="ru-RU"/>
              </w:rPr>
              <w:t xml:space="preserve"> </w:t>
            </w:r>
            <w:r w:rsidRPr="00F143FA">
              <w:rPr>
                <w:rFonts w:eastAsia="Calibri"/>
                <w:spacing w:val="-1"/>
                <w:sz w:val="24"/>
                <w:szCs w:val="24"/>
                <w:lang w:val="ru-RU"/>
              </w:rPr>
              <w:t>вида;</w:t>
            </w:r>
            <w:r w:rsidRPr="00F143FA">
              <w:rPr>
                <w:rFonts w:eastAsia="Calibri"/>
                <w:spacing w:val="-43"/>
                <w:sz w:val="24"/>
                <w:szCs w:val="24"/>
                <w:lang w:val="ru-RU"/>
              </w:rPr>
              <w:t xml:space="preserve"> </w:t>
            </w:r>
            <w:r w:rsidRPr="00F143FA">
              <w:rPr>
                <w:rFonts w:eastAsia="Calibri"/>
                <w:sz w:val="24"/>
                <w:szCs w:val="24"/>
                <w:lang w:val="ru-RU"/>
              </w:rPr>
              <w:t>либо допущены 3–4 вычислительные</w:t>
            </w:r>
            <w:r w:rsidRPr="00F143FA">
              <w:rPr>
                <w:rFonts w:eastAsia="Calibri"/>
                <w:spacing w:val="1"/>
                <w:sz w:val="24"/>
                <w:szCs w:val="24"/>
                <w:lang w:val="ru-RU"/>
              </w:rPr>
              <w:t xml:space="preserve"> </w:t>
            </w:r>
            <w:r w:rsidRPr="00F143FA">
              <w:rPr>
                <w:rFonts w:eastAsia="Calibri"/>
                <w:sz w:val="24"/>
                <w:szCs w:val="24"/>
                <w:lang w:val="ru-RU"/>
              </w:rPr>
              <w:t>ошибки</w:t>
            </w:r>
            <w:r w:rsidRPr="00F143FA">
              <w:rPr>
                <w:rFonts w:eastAsia="Calibri"/>
                <w:spacing w:val="1"/>
                <w:sz w:val="24"/>
                <w:szCs w:val="24"/>
                <w:lang w:val="ru-RU"/>
              </w:rPr>
              <w:t xml:space="preserve"> </w:t>
            </w:r>
            <w:r w:rsidRPr="00F143FA">
              <w:rPr>
                <w:rFonts w:eastAsia="Calibri"/>
                <w:sz w:val="24"/>
                <w:szCs w:val="24"/>
                <w:lang w:val="ru-RU"/>
              </w:rPr>
              <w:t>при</w:t>
            </w:r>
            <w:r w:rsidRPr="00F143FA">
              <w:rPr>
                <w:rFonts w:eastAsia="Calibri"/>
                <w:spacing w:val="1"/>
                <w:sz w:val="24"/>
                <w:szCs w:val="24"/>
                <w:lang w:val="ru-RU"/>
              </w:rPr>
              <w:t xml:space="preserve"> </w:t>
            </w:r>
            <w:r w:rsidRPr="00F143FA">
              <w:rPr>
                <w:rFonts w:eastAsia="Calibri"/>
                <w:sz w:val="24"/>
                <w:szCs w:val="24"/>
                <w:lang w:val="ru-RU"/>
              </w:rPr>
              <w:t>правильно</w:t>
            </w:r>
            <w:r w:rsidRPr="00F143FA">
              <w:rPr>
                <w:rFonts w:eastAsia="Calibri"/>
                <w:spacing w:val="1"/>
                <w:sz w:val="24"/>
                <w:szCs w:val="24"/>
                <w:lang w:val="ru-RU"/>
              </w:rPr>
              <w:t xml:space="preserve"> </w:t>
            </w:r>
            <w:r w:rsidRPr="00F143FA">
              <w:rPr>
                <w:rFonts w:eastAsia="Calibri"/>
                <w:sz w:val="24"/>
                <w:szCs w:val="24"/>
                <w:lang w:val="ru-RU"/>
              </w:rPr>
              <w:t>решенных</w:t>
            </w:r>
            <w:r w:rsidRPr="00F143FA">
              <w:rPr>
                <w:rFonts w:eastAsia="Calibri"/>
                <w:spacing w:val="1"/>
                <w:sz w:val="24"/>
                <w:szCs w:val="24"/>
                <w:lang w:val="ru-RU"/>
              </w:rPr>
              <w:t xml:space="preserve"> </w:t>
            </w:r>
            <w:r w:rsidRPr="00F143FA">
              <w:rPr>
                <w:rFonts w:eastAsia="Calibri"/>
                <w:sz w:val="24"/>
                <w:szCs w:val="24"/>
                <w:lang w:val="ru-RU"/>
              </w:rPr>
              <w:t>задачах</w:t>
            </w:r>
          </w:p>
        </w:tc>
      </w:tr>
      <w:tr w:rsidR="00F143FA" w:rsidRPr="00F143FA" w14:paraId="41AFE8BF" w14:textId="77777777" w:rsidTr="00F143FA">
        <w:trPr>
          <w:trHeight w:val="1799"/>
        </w:trPr>
        <w:tc>
          <w:tcPr>
            <w:tcW w:w="1134" w:type="dxa"/>
          </w:tcPr>
          <w:p w14:paraId="7F1881CE" w14:textId="77777777" w:rsidR="00F143FA" w:rsidRPr="00F143FA" w:rsidRDefault="00F143FA" w:rsidP="0029215B">
            <w:pPr>
              <w:jc w:val="center"/>
              <w:rPr>
                <w:rFonts w:eastAsia="Calibri"/>
                <w:sz w:val="24"/>
                <w:szCs w:val="24"/>
              </w:rPr>
            </w:pPr>
            <w:r w:rsidRPr="00F143FA">
              <w:rPr>
                <w:rFonts w:eastAsia="Calibri"/>
                <w:sz w:val="24"/>
                <w:szCs w:val="24"/>
                <w:lang w:val="ru-RU"/>
              </w:rPr>
              <w:t>«2»</w:t>
            </w:r>
          </w:p>
        </w:tc>
        <w:tc>
          <w:tcPr>
            <w:tcW w:w="4459" w:type="dxa"/>
          </w:tcPr>
          <w:p w14:paraId="6A38C960" w14:textId="77777777" w:rsidR="00F143FA" w:rsidRPr="00F143FA" w:rsidRDefault="00F143FA" w:rsidP="0029215B">
            <w:pPr>
              <w:rPr>
                <w:rFonts w:eastAsia="Calibri"/>
                <w:sz w:val="24"/>
                <w:szCs w:val="24"/>
                <w:lang w:val="ru-RU"/>
              </w:rPr>
            </w:pPr>
            <w:r w:rsidRPr="00F143FA">
              <w:rPr>
                <w:rFonts w:eastAsia="Calibri"/>
                <w:sz w:val="24"/>
                <w:szCs w:val="24"/>
                <w:lang w:val="ru-RU"/>
              </w:rPr>
              <w:t>Допущены</w:t>
            </w:r>
            <w:r w:rsidRPr="00F143FA">
              <w:rPr>
                <w:rFonts w:eastAsia="Calibri"/>
                <w:spacing w:val="45"/>
                <w:sz w:val="24"/>
                <w:szCs w:val="24"/>
                <w:lang w:val="ru-RU"/>
              </w:rPr>
              <w:t xml:space="preserve"> </w:t>
            </w:r>
            <w:r w:rsidRPr="00F143FA">
              <w:rPr>
                <w:rFonts w:eastAsia="Calibri"/>
                <w:sz w:val="24"/>
                <w:szCs w:val="24"/>
                <w:lang w:val="ru-RU"/>
              </w:rPr>
              <w:t>одна</w:t>
            </w:r>
            <w:r w:rsidRPr="00F143FA">
              <w:rPr>
                <w:rFonts w:eastAsia="Calibri"/>
                <w:spacing w:val="45"/>
                <w:sz w:val="24"/>
                <w:szCs w:val="24"/>
                <w:lang w:val="ru-RU"/>
              </w:rPr>
              <w:t xml:space="preserve"> </w:t>
            </w:r>
            <w:r w:rsidRPr="00F143FA">
              <w:rPr>
                <w:rFonts w:eastAsia="Calibri"/>
                <w:sz w:val="24"/>
                <w:szCs w:val="24"/>
                <w:lang w:val="ru-RU"/>
              </w:rPr>
              <w:t>логическая</w:t>
            </w:r>
            <w:r w:rsidRPr="00F143FA">
              <w:rPr>
                <w:rFonts w:eastAsia="Calibri"/>
                <w:spacing w:val="45"/>
                <w:sz w:val="24"/>
                <w:szCs w:val="24"/>
                <w:lang w:val="ru-RU"/>
              </w:rPr>
              <w:t xml:space="preserve"> </w:t>
            </w:r>
            <w:r w:rsidRPr="00F143FA">
              <w:rPr>
                <w:rFonts w:eastAsia="Calibri"/>
                <w:sz w:val="24"/>
                <w:szCs w:val="24"/>
                <w:lang w:val="ru-RU"/>
              </w:rPr>
              <w:t>ошибка</w:t>
            </w:r>
            <w:r w:rsidRPr="00F143FA">
              <w:rPr>
                <w:rFonts w:eastAsia="Calibri"/>
                <w:spacing w:val="1"/>
                <w:sz w:val="24"/>
                <w:szCs w:val="24"/>
                <w:lang w:val="ru-RU"/>
              </w:rPr>
              <w:t xml:space="preserve"> </w:t>
            </w:r>
            <w:r w:rsidRPr="00F143FA">
              <w:rPr>
                <w:rFonts w:eastAsia="Calibri"/>
                <w:sz w:val="24"/>
                <w:szCs w:val="24"/>
                <w:lang w:val="ru-RU"/>
              </w:rPr>
              <w:t>в</w:t>
            </w:r>
            <w:r w:rsidRPr="00F143FA">
              <w:rPr>
                <w:rFonts w:eastAsia="Calibri"/>
                <w:spacing w:val="1"/>
                <w:sz w:val="24"/>
                <w:szCs w:val="24"/>
                <w:lang w:val="ru-RU"/>
              </w:rPr>
              <w:t xml:space="preserve"> </w:t>
            </w:r>
            <w:r w:rsidRPr="00F143FA">
              <w:rPr>
                <w:rFonts w:eastAsia="Calibri"/>
                <w:sz w:val="24"/>
                <w:szCs w:val="24"/>
                <w:lang w:val="ru-RU"/>
              </w:rPr>
              <w:t>ходе</w:t>
            </w:r>
            <w:r w:rsidRPr="00F143FA">
              <w:rPr>
                <w:rFonts w:eastAsia="Calibri"/>
                <w:spacing w:val="1"/>
                <w:sz w:val="24"/>
                <w:szCs w:val="24"/>
                <w:lang w:val="ru-RU"/>
              </w:rPr>
              <w:t xml:space="preserve"> </w:t>
            </w:r>
            <w:r w:rsidRPr="00F143FA">
              <w:rPr>
                <w:rFonts w:eastAsia="Calibri"/>
                <w:sz w:val="24"/>
                <w:szCs w:val="24"/>
                <w:lang w:val="ru-RU"/>
              </w:rPr>
              <w:t>решения</w:t>
            </w:r>
            <w:r w:rsidRPr="00F143FA">
              <w:rPr>
                <w:rFonts w:eastAsia="Calibri"/>
                <w:spacing w:val="1"/>
                <w:sz w:val="24"/>
                <w:szCs w:val="24"/>
                <w:lang w:val="ru-RU"/>
              </w:rPr>
              <w:t xml:space="preserve"> </w:t>
            </w:r>
            <w:r w:rsidRPr="00F143FA">
              <w:rPr>
                <w:rFonts w:eastAsia="Calibri"/>
                <w:sz w:val="24"/>
                <w:szCs w:val="24"/>
                <w:lang w:val="ru-RU"/>
              </w:rPr>
              <w:t>задачи</w:t>
            </w:r>
            <w:r w:rsidRPr="00F143FA">
              <w:rPr>
                <w:rFonts w:eastAsia="Calibri"/>
                <w:spacing w:val="1"/>
                <w:sz w:val="24"/>
                <w:szCs w:val="24"/>
                <w:lang w:val="ru-RU"/>
              </w:rPr>
              <w:t xml:space="preserve"> </w:t>
            </w:r>
            <w:r w:rsidRPr="00F143FA">
              <w:rPr>
                <w:rFonts w:eastAsia="Calibri"/>
                <w:sz w:val="24"/>
                <w:szCs w:val="24"/>
                <w:lang w:val="ru-RU"/>
              </w:rPr>
              <w:t>и</w:t>
            </w:r>
            <w:r w:rsidRPr="00F143FA">
              <w:rPr>
                <w:rFonts w:eastAsia="Calibri"/>
                <w:spacing w:val="45"/>
                <w:sz w:val="24"/>
                <w:szCs w:val="24"/>
                <w:lang w:val="ru-RU"/>
              </w:rPr>
              <w:t xml:space="preserve"> </w:t>
            </w:r>
            <w:r w:rsidRPr="00F143FA">
              <w:rPr>
                <w:rFonts w:eastAsia="Calibri"/>
                <w:sz w:val="24"/>
                <w:szCs w:val="24"/>
                <w:lang w:val="ru-RU"/>
              </w:rPr>
              <w:t>хотя</w:t>
            </w:r>
            <w:r w:rsidRPr="00F143FA">
              <w:rPr>
                <w:rFonts w:eastAsia="Calibri"/>
                <w:spacing w:val="45"/>
                <w:sz w:val="24"/>
                <w:szCs w:val="24"/>
                <w:lang w:val="ru-RU"/>
              </w:rPr>
              <w:t xml:space="preserve"> </w:t>
            </w:r>
            <w:r w:rsidRPr="00F143FA">
              <w:rPr>
                <w:rFonts w:eastAsia="Calibri"/>
                <w:sz w:val="24"/>
                <w:szCs w:val="24"/>
                <w:lang w:val="ru-RU"/>
              </w:rPr>
              <w:t>бы</w:t>
            </w:r>
            <w:r w:rsidRPr="00F143FA">
              <w:rPr>
                <w:rFonts w:eastAsia="Calibri"/>
                <w:spacing w:val="1"/>
                <w:sz w:val="24"/>
                <w:szCs w:val="24"/>
                <w:lang w:val="ru-RU"/>
              </w:rPr>
              <w:t xml:space="preserve"> </w:t>
            </w:r>
            <w:r w:rsidRPr="00F143FA">
              <w:rPr>
                <w:rFonts w:eastAsia="Calibri"/>
                <w:sz w:val="24"/>
                <w:szCs w:val="24"/>
                <w:lang w:val="ru-RU"/>
              </w:rPr>
              <w:t>одна вычислительная ошибка в ходе</w:t>
            </w:r>
            <w:r w:rsidRPr="00F143FA">
              <w:rPr>
                <w:rFonts w:eastAsia="Calibri"/>
                <w:spacing w:val="1"/>
                <w:sz w:val="24"/>
                <w:szCs w:val="24"/>
                <w:lang w:val="ru-RU"/>
              </w:rPr>
              <w:t xml:space="preserve"> </w:t>
            </w:r>
            <w:r w:rsidRPr="00F143FA">
              <w:rPr>
                <w:rFonts w:eastAsia="Calibri"/>
                <w:sz w:val="24"/>
                <w:szCs w:val="24"/>
                <w:lang w:val="ru-RU"/>
              </w:rPr>
              <w:t>решения выражений или в заданиях</w:t>
            </w:r>
            <w:r w:rsidRPr="00F143FA">
              <w:rPr>
                <w:rFonts w:eastAsia="Calibri"/>
                <w:spacing w:val="1"/>
                <w:sz w:val="24"/>
                <w:szCs w:val="24"/>
                <w:lang w:val="ru-RU"/>
              </w:rPr>
              <w:t xml:space="preserve"> </w:t>
            </w:r>
            <w:r w:rsidRPr="00F143FA">
              <w:rPr>
                <w:rFonts w:eastAsia="Calibri"/>
                <w:sz w:val="24"/>
                <w:szCs w:val="24"/>
                <w:lang w:val="ru-RU"/>
              </w:rPr>
              <w:t>другого</w:t>
            </w:r>
            <w:r w:rsidRPr="00F143FA">
              <w:rPr>
                <w:rFonts w:eastAsia="Calibri"/>
                <w:spacing w:val="-1"/>
                <w:sz w:val="24"/>
                <w:szCs w:val="24"/>
                <w:lang w:val="ru-RU"/>
              </w:rPr>
              <w:t xml:space="preserve"> </w:t>
            </w:r>
            <w:r w:rsidRPr="00F143FA">
              <w:rPr>
                <w:rFonts w:eastAsia="Calibri"/>
                <w:sz w:val="24"/>
                <w:szCs w:val="24"/>
                <w:lang w:val="ru-RU"/>
              </w:rPr>
              <w:t>вида;</w:t>
            </w:r>
          </w:p>
          <w:p w14:paraId="1F92465D" w14:textId="77777777" w:rsidR="00F143FA" w:rsidRPr="00F143FA" w:rsidRDefault="00F143FA" w:rsidP="0029215B">
            <w:pPr>
              <w:rPr>
                <w:rFonts w:eastAsia="Calibri"/>
                <w:sz w:val="24"/>
                <w:szCs w:val="24"/>
                <w:lang w:val="ru-RU"/>
              </w:rPr>
            </w:pPr>
            <w:r w:rsidRPr="00F143FA">
              <w:rPr>
                <w:rFonts w:eastAsia="Calibri"/>
                <w:sz w:val="24"/>
                <w:szCs w:val="24"/>
                <w:lang w:val="ru-RU"/>
              </w:rPr>
              <w:t>при</w:t>
            </w:r>
            <w:r w:rsidRPr="00F143FA">
              <w:rPr>
                <w:rFonts w:eastAsia="Calibri"/>
                <w:spacing w:val="1"/>
                <w:sz w:val="24"/>
                <w:szCs w:val="24"/>
                <w:lang w:val="ru-RU"/>
              </w:rPr>
              <w:t xml:space="preserve"> </w:t>
            </w:r>
            <w:r w:rsidRPr="00F143FA">
              <w:rPr>
                <w:rFonts w:eastAsia="Calibri"/>
                <w:sz w:val="24"/>
                <w:szCs w:val="24"/>
                <w:lang w:val="ru-RU"/>
              </w:rPr>
              <w:t>решении</w:t>
            </w:r>
            <w:r w:rsidRPr="00F143FA">
              <w:rPr>
                <w:rFonts w:eastAsia="Calibri"/>
                <w:spacing w:val="1"/>
                <w:sz w:val="24"/>
                <w:szCs w:val="24"/>
                <w:lang w:val="ru-RU"/>
              </w:rPr>
              <w:t xml:space="preserve"> </w:t>
            </w:r>
            <w:r w:rsidRPr="00F143FA">
              <w:rPr>
                <w:rFonts w:eastAsia="Calibri"/>
                <w:sz w:val="24"/>
                <w:szCs w:val="24"/>
                <w:lang w:val="ru-RU"/>
              </w:rPr>
              <w:t>задачи,</w:t>
            </w:r>
            <w:r w:rsidRPr="00F143FA">
              <w:rPr>
                <w:rFonts w:eastAsia="Calibri"/>
                <w:spacing w:val="1"/>
                <w:sz w:val="24"/>
                <w:szCs w:val="24"/>
                <w:lang w:val="ru-RU"/>
              </w:rPr>
              <w:t xml:space="preserve"> </w:t>
            </w:r>
            <w:r w:rsidRPr="00F143FA">
              <w:rPr>
                <w:rFonts w:eastAsia="Calibri"/>
                <w:sz w:val="24"/>
                <w:szCs w:val="24"/>
                <w:lang w:val="ru-RU"/>
              </w:rPr>
              <w:t>выражений</w:t>
            </w:r>
            <w:r w:rsidRPr="00F143FA">
              <w:rPr>
                <w:rFonts w:eastAsia="Calibri"/>
                <w:spacing w:val="1"/>
                <w:sz w:val="24"/>
                <w:szCs w:val="24"/>
                <w:lang w:val="ru-RU"/>
              </w:rPr>
              <w:t xml:space="preserve"> </w:t>
            </w:r>
            <w:r w:rsidRPr="00F143FA">
              <w:rPr>
                <w:rFonts w:eastAsia="Calibri"/>
                <w:sz w:val="24"/>
                <w:szCs w:val="24"/>
                <w:lang w:val="ru-RU"/>
              </w:rPr>
              <w:t>и</w:t>
            </w:r>
            <w:r w:rsidRPr="00F143FA">
              <w:rPr>
                <w:rFonts w:eastAsia="Calibri"/>
                <w:spacing w:val="1"/>
                <w:sz w:val="24"/>
                <w:szCs w:val="24"/>
                <w:lang w:val="ru-RU"/>
              </w:rPr>
              <w:t xml:space="preserve"> </w:t>
            </w:r>
            <w:r w:rsidRPr="00F143FA">
              <w:rPr>
                <w:rFonts w:eastAsia="Calibri"/>
                <w:sz w:val="24"/>
                <w:szCs w:val="24"/>
                <w:lang w:val="ru-RU"/>
              </w:rPr>
              <w:t>заданий</w:t>
            </w:r>
            <w:r w:rsidRPr="00F143FA">
              <w:rPr>
                <w:rFonts w:eastAsia="Calibri"/>
                <w:spacing w:val="25"/>
                <w:sz w:val="24"/>
                <w:szCs w:val="24"/>
                <w:lang w:val="ru-RU"/>
              </w:rPr>
              <w:t xml:space="preserve"> </w:t>
            </w:r>
            <w:r w:rsidRPr="00F143FA">
              <w:rPr>
                <w:rFonts w:eastAsia="Calibri"/>
                <w:sz w:val="24"/>
                <w:szCs w:val="24"/>
                <w:lang w:val="ru-RU"/>
              </w:rPr>
              <w:t>другого</w:t>
            </w:r>
            <w:r w:rsidRPr="00F143FA">
              <w:rPr>
                <w:rFonts w:eastAsia="Calibri"/>
                <w:spacing w:val="25"/>
                <w:sz w:val="24"/>
                <w:szCs w:val="24"/>
                <w:lang w:val="ru-RU"/>
              </w:rPr>
              <w:t xml:space="preserve"> </w:t>
            </w:r>
            <w:r w:rsidRPr="00F143FA">
              <w:rPr>
                <w:rFonts w:eastAsia="Calibri"/>
                <w:sz w:val="24"/>
                <w:szCs w:val="24"/>
                <w:lang w:val="ru-RU"/>
              </w:rPr>
              <w:t>вида</w:t>
            </w:r>
            <w:r w:rsidRPr="00F143FA">
              <w:rPr>
                <w:rFonts w:eastAsia="Calibri"/>
                <w:spacing w:val="25"/>
                <w:sz w:val="24"/>
                <w:szCs w:val="24"/>
                <w:lang w:val="ru-RU"/>
              </w:rPr>
              <w:t xml:space="preserve"> </w:t>
            </w:r>
            <w:r w:rsidRPr="00F143FA">
              <w:rPr>
                <w:rFonts w:eastAsia="Calibri"/>
                <w:sz w:val="24"/>
                <w:szCs w:val="24"/>
                <w:lang w:val="ru-RU"/>
              </w:rPr>
              <w:t>допущены</w:t>
            </w:r>
            <w:r w:rsidRPr="00F143FA">
              <w:rPr>
                <w:rFonts w:eastAsia="Calibri"/>
                <w:spacing w:val="25"/>
                <w:sz w:val="24"/>
                <w:szCs w:val="24"/>
                <w:lang w:val="ru-RU"/>
              </w:rPr>
              <w:t xml:space="preserve"> </w:t>
            </w:r>
            <w:r w:rsidRPr="00F143FA">
              <w:rPr>
                <w:rFonts w:eastAsia="Calibri"/>
                <w:sz w:val="24"/>
                <w:szCs w:val="24"/>
                <w:lang w:val="ru-RU"/>
              </w:rPr>
              <w:t>5</w:t>
            </w:r>
          </w:p>
          <w:p w14:paraId="49A21322" w14:textId="77777777" w:rsidR="00F143FA" w:rsidRPr="00F143FA" w:rsidRDefault="00F143FA" w:rsidP="0029215B">
            <w:pPr>
              <w:rPr>
                <w:rFonts w:eastAsia="Calibri"/>
                <w:sz w:val="24"/>
                <w:szCs w:val="24"/>
                <w:lang w:val="ru-RU"/>
              </w:rPr>
            </w:pPr>
            <w:r w:rsidRPr="00F143FA">
              <w:rPr>
                <w:rFonts w:eastAsia="Calibri"/>
                <w:sz w:val="24"/>
                <w:szCs w:val="24"/>
                <w:lang w:val="ru-RU"/>
              </w:rPr>
              <w:t>и</w:t>
            </w:r>
            <w:r w:rsidRPr="00F143FA">
              <w:rPr>
                <w:rFonts w:eastAsia="Calibri"/>
                <w:spacing w:val="-5"/>
                <w:sz w:val="24"/>
                <w:szCs w:val="24"/>
                <w:lang w:val="ru-RU"/>
              </w:rPr>
              <w:t xml:space="preserve"> </w:t>
            </w:r>
            <w:r w:rsidRPr="00F143FA">
              <w:rPr>
                <w:rFonts w:eastAsia="Calibri"/>
                <w:sz w:val="24"/>
                <w:szCs w:val="24"/>
                <w:lang w:val="ru-RU"/>
              </w:rPr>
              <w:t>более</w:t>
            </w:r>
            <w:r w:rsidRPr="00F143FA">
              <w:rPr>
                <w:rFonts w:eastAsia="Calibri"/>
                <w:spacing w:val="-4"/>
                <w:sz w:val="24"/>
                <w:szCs w:val="24"/>
                <w:lang w:val="ru-RU"/>
              </w:rPr>
              <w:t xml:space="preserve"> </w:t>
            </w:r>
            <w:r w:rsidRPr="00F143FA">
              <w:rPr>
                <w:rFonts w:eastAsia="Calibri"/>
                <w:sz w:val="24"/>
                <w:szCs w:val="24"/>
                <w:lang w:val="ru-RU"/>
              </w:rPr>
              <w:t>вычислительных</w:t>
            </w:r>
            <w:r w:rsidRPr="00F143FA">
              <w:rPr>
                <w:rFonts w:eastAsia="Calibri"/>
                <w:spacing w:val="-5"/>
                <w:sz w:val="24"/>
                <w:szCs w:val="24"/>
                <w:lang w:val="ru-RU"/>
              </w:rPr>
              <w:t xml:space="preserve"> </w:t>
            </w:r>
            <w:r w:rsidRPr="00F143FA">
              <w:rPr>
                <w:rFonts w:eastAsia="Calibri"/>
                <w:sz w:val="24"/>
                <w:szCs w:val="24"/>
                <w:lang w:val="ru-RU"/>
              </w:rPr>
              <w:t>ошибок</w:t>
            </w:r>
          </w:p>
        </w:tc>
        <w:tc>
          <w:tcPr>
            <w:tcW w:w="4459" w:type="dxa"/>
          </w:tcPr>
          <w:p w14:paraId="69C4E5C7" w14:textId="77777777" w:rsidR="00F143FA" w:rsidRPr="00F143FA" w:rsidRDefault="00F143FA" w:rsidP="0029215B">
            <w:pPr>
              <w:rPr>
                <w:rFonts w:eastAsia="Calibri"/>
                <w:sz w:val="24"/>
                <w:szCs w:val="24"/>
                <w:lang w:val="ru-RU"/>
              </w:rPr>
            </w:pPr>
            <w:r w:rsidRPr="00F143FA">
              <w:rPr>
                <w:rFonts w:eastAsia="Calibri"/>
                <w:sz w:val="24"/>
                <w:szCs w:val="24"/>
                <w:lang w:val="ru-RU"/>
              </w:rPr>
              <w:t>Допущены логические ошибки в ходе</w:t>
            </w:r>
            <w:r w:rsidRPr="00F143FA">
              <w:rPr>
                <w:rFonts w:eastAsia="Calibri"/>
                <w:spacing w:val="-42"/>
                <w:sz w:val="24"/>
                <w:szCs w:val="24"/>
                <w:lang w:val="ru-RU"/>
              </w:rPr>
              <w:t xml:space="preserve"> </w:t>
            </w:r>
            <w:r w:rsidRPr="00F143FA">
              <w:rPr>
                <w:rFonts w:eastAsia="Calibri"/>
                <w:sz w:val="24"/>
                <w:szCs w:val="24"/>
                <w:lang w:val="ru-RU"/>
              </w:rPr>
              <w:t>решения</w:t>
            </w:r>
            <w:r w:rsidRPr="00F143FA">
              <w:rPr>
                <w:rFonts w:eastAsia="Calibri"/>
                <w:spacing w:val="-1"/>
                <w:sz w:val="24"/>
                <w:szCs w:val="24"/>
                <w:lang w:val="ru-RU"/>
              </w:rPr>
              <w:t xml:space="preserve"> </w:t>
            </w:r>
            <w:r w:rsidRPr="00F143FA">
              <w:rPr>
                <w:rFonts w:eastAsia="Calibri"/>
                <w:sz w:val="24"/>
                <w:szCs w:val="24"/>
                <w:lang w:val="ru-RU"/>
              </w:rPr>
              <w:t>2-х задач;</w:t>
            </w:r>
            <w:r w:rsidRPr="00F143FA">
              <w:rPr>
                <w:rFonts w:eastAsia="Calibri"/>
                <w:spacing w:val="-1"/>
                <w:sz w:val="24"/>
                <w:szCs w:val="24"/>
                <w:lang w:val="ru-RU"/>
              </w:rPr>
              <w:t xml:space="preserve"> </w:t>
            </w:r>
            <w:r w:rsidRPr="00F143FA">
              <w:rPr>
                <w:rFonts w:eastAsia="Calibri"/>
                <w:sz w:val="24"/>
                <w:szCs w:val="24"/>
                <w:lang w:val="ru-RU"/>
              </w:rPr>
              <w:t>либо допущены 1 логическая ошибка в ходе решения одной из задач и 4 вычислительные ошибки в ходе решения выражений или в заданиях другого вида; либо допущены в решении всех заданий 6 и более вычислительных ошибок</w:t>
            </w:r>
          </w:p>
        </w:tc>
      </w:tr>
    </w:tbl>
    <w:p w14:paraId="1480BEFB" w14:textId="77777777" w:rsidR="00F143FA" w:rsidRPr="00F143FA" w:rsidRDefault="00F143FA" w:rsidP="0029215B">
      <w:pPr>
        <w:ind w:firstLine="284"/>
        <w:jc w:val="both"/>
        <w:rPr>
          <w:sz w:val="24"/>
          <w:szCs w:val="24"/>
        </w:rPr>
      </w:pPr>
      <w:r w:rsidRPr="00F143FA">
        <w:rPr>
          <w:i/>
          <w:sz w:val="24"/>
          <w:szCs w:val="24"/>
        </w:rPr>
        <w:t>Примечание</w:t>
      </w:r>
      <w:r w:rsidRPr="00F143FA">
        <w:rPr>
          <w:sz w:val="24"/>
          <w:szCs w:val="24"/>
        </w:rPr>
        <w:t xml:space="preserve">. За грамматические ошибки, допущенные в работе по математике, оценка </w:t>
      </w:r>
      <w:r w:rsidRPr="00F143FA">
        <w:rPr>
          <w:bCs/>
          <w:sz w:val="24"/>
          <w:szCs w:val="24"/>
        </w:rPr>
        <w:t xml:space="preserve">не снижается. </w:t>
      </w:r>
      <w:r w:rsidRPr="00F143FA">
        <w:rPr>
          <w:sz w:val="24"/>
          <w:szCs w:val="24"/>
        </w:rPr>
        <w:t>За небрежно оформленную работу, несоблюдение правил оформления и каллиграфии оценка снижается на один балл.</w:t>
      </w:r>
    </w:p>
    <w:p w14:paraId="2A2B63A0" w14:textId="77777777" w:rsidR="00F143FA" w:rsidRPr="00F143FA" w:rsidRDefault="00F143FA" w:rsidP="0029215B">
      <w:pPr>
        <w:spacing w:beforeLines="25" w:before="60"/>
        <w:ind w:firstLine="284"/>
        <w:jc w:val="both"/>
        <w:rPr>
          <w:sz w:val="24"/>
          <w:szCs w:val="24"/>
        </w:rPr>
      </w:pPr>
      <w:bookmarkStart w:id="8" w:name="_Hlk160902149"/>
      <w:r w:rsidRPr="00F143FA">
        <w:rPr>
          <w:sz w:val="24"/>
          <w:szCs w:val="24"/>
        </w:rPr>
        <w:t xml:space="preserve">В течение учебного года </w:t>
      </w:r>
      <w:r w:rsidRPr="00F143FA">
        <w:rPr>
          <w:b/>
          <w:sz w:val="24"/>
          <w:szCs w:val="24"/>
        </w:rPr>
        <w:t xml:space="preserve">общее количество </w:t>
      </w:r>
      <w:r w:rsidRPr="00F143FA">
        <w:rPr>
          <w:sz w:val="24"/>
          <w:szCs w:val="24"/>
        </w:rPr>
        <w:t>комбинированных контрольных работ по математике (тематических и итоговых) должно быть следующим:</w:t>
      </w:r>
    </w:p>
    <w:p w14:paraId="5D99ACB1" w14:textId="77777777" w:rsidR="00F143FA" w:rsidRPr="00F143FA" w:rsidRDefault="00F143FA" w:rsidP="0029215B">
      <w:pPr>
        <w:widowControl/>
        <w:autoSpaceDE/>
        <w:autoSpaceDN/>
        <w:ind w:firstLine="284"/>
        <w:jc w:val="right"/>
        <w:rPr>
          <w:rFonts w:eastAsia="Calibri"/>
          <w:sz w:val="24"/>
          <w:szCs w:val="24"/>
        </w:rPr>
      </w:pPr>
      <w:r w:rsidRPr="00F143FA">
        <w:rPr>
          <w:rFonts w:eastAsia="Calibri"/>
          <w:sz w:val="24"/>
          <w:szCs w:val="24"/>
        </w:rPr>
        <w:t>Таблица №8</w:t>
      </w:r>
    </w:p>
    <w:tbl>
      <w:tblPr>
        <w:tblW w:w="5670" w:type="dxa"/>
        <w:tblInd w:w="198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312"/>
        <w:gridCol w:w="2098"/>
        <w:gridCol w:w="2260"/>
      </w:tblGrid>
      <w:tr w:rsidR="00F143FA" w:rsidRPr="00F143FA" w14:paraId="781B6225" w14:textId="77777777" w:rsidTr="00F143FA">
        <w:trPr>
          <w:trHeight w:val="245"/>
        </w:trPr>
        <w:tc>
          <w:tcPr>
            <w:tcW w:w="1312" w:type="dxa"/>
          </w:tcPr>
          <w:p w14:paraId="6B82EBA6" w14:textId="77777777" w:rsidR="00F143FA" w:rsidRPr="00F143FA" w:rsidRDefault="00F143FA" w:rsidP="0029215B">
            <w:pPr>
              <w:spacing w:beforeLines="25" w:before="60"/>
              <w:jc w:val="center"/>
              <w:rPr>
                <w:i/>
                <w:sz w:val="24"/>
                <w:szCs w:val="24"/>
              </w:rPr>
            </w:pPr>
            <w:r w:rsidRPr="00F143FA">
              <w:rPr>
                <w:i/>
                <w:sz w:val="24"/>
                <w:szCs w:val="24"/>
              </w:rPr>
              <w:t>Класс</w:t>
            </w:r>
          </w:p>
        </w:tc>
        <w:tc>
          <w:tcPr>
            <w:tcW w:w="2098" w:type="dxa"/>
          </w:tcPr>
          <w:p w14:paraId="189727FB" w14:textId="77777777" w:rsidR="00F143FA" w:rsidRPr="00F143FA" w:rsidRDefault="00F143FA" w:rsidP="0029215B">
            <w:pPr>
              <w:spacing w:beforeLines="25" w:before="60"/>
              <w:jc w:val="center"/>
              <w:rPr>
                <w:i/>
                <w:sz w:val="24"/>
                <w:szCs w:val="24"/>
              </w:rPr>
            </w:pPr>
            <w:r w:rsidRPr="00F143FA">
              <w:rPr>
                <w:i/>
                <w:sz w:val="24"/>
                <w:szCs w:val="24"/>
              </w:rPr>
              <w:t>I полугодие</w:t>
            </w:r>
          </w:p>
        </w:tc>
        <w:tc>
          <w:tcPr>
            <w:tcW w:w="2260" w:type="dxa"/>
          </w:tcPr>
          <w:p w14:paraId="79E59894" w14:textId="77777777" w:rsidR="00F143FA" w:rsidRPr="00F143FA" w:rsidRDefault="00F143FA" w:rsidP="0029215B">
            <w:pPr>
              <w:spacing w:beforeLines="25" w:before="60"/>
              <w:jc w:val="center"/>
              <w:rPr>
                <w:i/>
                <w:sz w:val="24"/>
                <w:szCs w:val="24"/>
              </w:rPr>
            </w:pPr>
            <w:r w:rsidRPr="00F143FA">
              <w:rPr>
                <w:i/>
                <w:sz w:val="24"/>
                <w:szCs w:val="24"/>
              </w:rPr>
              <w:t>II полугодие</w:t>
            </w:r>
          </w:p>
        </w:tc>
      </w:tr>
      <w:tr w:rsidR="00F143FA" w:rsidRPr="00F143FA" w14:paraId="4BF4D83D" w14:textId="77777777" w:rsidTr="00F143FA">
        <w:trPr>
          <w:trHeight w:val="245"/>
        </w:trPr>
        <w:tc>
          <w:tcPr>
            <w:tcW w:w="1312" w:type="dxa"/>
          </w:tcPr>
          <w:p w14:paraId="4D91135C" w14:textId="77777777" w:rsidR="00F143FA" w:rsidRPr="00F143FA" w:rsidRDefault="00F143FA" w:rsidP="0029215B">
            <w:pPr>
              <w:spacing w:beforeLines="25" w:before="60"/>
              <w:jc w:val="center"/>
              <w:rPr>
                <w:sz w:val="24"/>
                <w:szCs w:val="24"/>
                <w:lang w:val="en-US"/>
              </w:rPr>
            </w:pPr>
            <w:r w:rsidRPr="00F143FA">
              <w:rPr>
                <w:sz w:val="24"/>
                <w:szCs w:val="24"/>
                <w:lang w:val="en-US"/>
              </w:rPr>
              <w:t>1</w:t>
            </w:r>
          </w:p>
        </w:tc>
        <w:tc>
          <w:tcPr>
            <w:tcW w:w="2098" w:type="dxa"/>
          </w:tcPr>
          <w:p w14:paraId="51A09C3E" w14:textId="77777777" w:rsidR="00F143FA" w:rsidRPr="00F143FA" w:rsidRDefault="00F143FA" w:rsidP="0029215B">
            <w:pPr>
              <w:spacing w:beforeLines="25" w:before="60"/>
              <w:jc w:val="center"/>
              <w:rPr>
                <w:sz w:val="24"/>
                <w:szCs w:val="24"/>
                <w:lang w:val="en-US"/>
              </w:rPr>
            </w:pPr>
            <w:r w:rsidRPr="00F143FA">
              <w:rPr>
                <w:sz w:val="24"/>
                <w:szCs w:val="24"/>
                <w:lang w:val="en-US"/>
              </w:rPr>
              <w:t>—</w:t>
            </w:r>
          </w:p>
        </w:tc>
        <w:tc>
          <w:tcPr>
            <w:tcW w:w="2260" w:type="dxa"/>
          </w:tcPr>
          <w:p w14:paraId="1996DEFA" w14:textId="77777777" w:rsidR="00F143FA" w:rsidRPr="00F143FA" w:rsidRDefault="00F143FA" w:rsidP="0029215B">
            <w:pPr>
              <w:spacing w:beforeLines="25" w:before="60"/>
              <w:jc w:val="center"/>
              <w:rPr>
                <w:sz w:val="24"/>
                <w:szCs w:val="24"/>
                <w:lang w:val="en-US"/>
              </w:rPr>
            </w:pPr>
            <w:r w:rsidRPr="00F143FA">
              <w:rPr>
                <w:sz w:val="24"/>
                <w:szCs w:val="24"/>
                <w:lang w:val="en-US"/>
              </w:rPr>
              <w:t>1</w:t>
            </w:r>
          </w:p>
        </w:tc>
      </w:tr>
      <w:tr w:rsidR="00F143FA" w:rsidRPr="00F143FA" w14:paraId="311A1DDC" w14:textId="77777777" w:rsidTr="00F143FA">
        <w:trPr>
          <w:trHeight w:val="245"/>
        </w:trPr>
        <w:tc>
          <w:tcPr>
            <w:tcW w:w="1312" w:type="dxa"/>
          </w:tcPr>
          <w:p w14:paraId="0B187794" w14:textId="77777777" w:rsidR="00F143FA" w:rsidRPr="00F143FA" w:rsidRDefault="00F143FA" w:rsidP="0029215B">
            <w:pPr>
              <w:spacing w:beforeLines="25" w:before="60"/>
              <w:jc w:val="center"/>
              <w:rPr>
                <w:sz w:val="24"/>
                <w:szCs w:val="24"/>
                <w:lang w:val="en-US"/>
              </w:rPr>
            </w:pPr>
            <w:r w:rsidRPr="00F143FA">
              <w:rPr>
                <w:sz w:val="24"/>
                <w:szCs w:val="24"/>
                <w:lang w:val="en-US"/>
              </w:rPr>
              <w:t>2</w:t>
            </w:r>
          </w:p>
        </w:tc>
        <w:tc>
          <w:tcPr>
            <w:tcW w:w="2098" w:type="dxa"/>
          </w:tcPr>
          <w:p w14:paraId="44B00CF5" w14:textId="77777777" w:rsidR="00F143FA" w:rsidRPr="00F143FA" w:rsidRDefault="00F143FA" w:rsidP="0029215B">
            <w:pPr>
              <w:spacing w:beforeLines="25" w:before="60"/>
              <w:jc w:val="center"/>
              <w:rPr>
                <w:sz w:val="24"/>
                <w:szCs w:val="24"/>
                <w:lang w:val="en-US"/>
              </w:rPr>
            </w:pPr>
            <w:r w:rsidRPr="00F143FA">
              <w:rPr>
                <w:sz w:val="24"/>
                <w:szCs w:val="24"/>
                <w:lang w:val="en-US"/>
              </w:rPr>
              <w:t>3</w:t>
            </w:r>
          </w:p>
        </w:tc>
        <w:tc>
          <w:tcPr>
            <w:tcW w:w="2260" w:type="dxa"/>
          </w:tcPr>
          <w:p w14:paraId="30EDE294" w14:textId="77777777" w:rsidR="00F143FA" w:rsidRPr="00F143FA" w:rsidRDefault="00F143FA" w:rsidP="0029215B">
            <w:pPr>
              <w:spacing w:beforeLines="25" w:before="60"/>
              <w:jc w:val="center"/>
              <w:rPr>
                <w:sz w:val="24"/>
                <w:szCs w:val="24"/>
                <w:lang w:val="en-US"/>
              </w:rPr>
            </w:pPr>
            <w:r w:rsidRPr="00F143FA">
              <w:rPr>
                <w:sz w:val="24"/>
                <w:szCs w:val="24"/>
                <w:lang w:val="en-US"/>
              </w:rPr>
              <w:t>3</w:t>
            </w:r>
          </w:p>
        </w:tc>
      </w:tr>
      <w:tr w:rsidR="00F143FA" w:rsidRPr="00F143FA" w14:paraId="77A50ACA" w14:textId="77777777" w:rsidTr="00F143FA">
        <w:trPr>
          <w:trHeight w:val="245"/>
        </w:trPr>
        <w:tc>
          <w:tcPr>
            <w:tcW w:w="1312" w:type="dxa"/>
          </w:tcPr>
          <w:p w14:paraId="51F84F72" w14:textId="77777777" w:rsidR="00F143FA" w:rsidRPr="00F143FA" w:rsidRDefault="00F143FA" w:rsidP="0029215B">
            <w:pPr>
              <w:spacing w:beforeLines="25" w:before="60"/>
              <w:jc w:val="center"/>
              <w:rPr>
                <w:sz w:val="24"/>
                <w:szCs w:val="24"/>
                <w:lang w:val="en-US"/>
              </w:rPr>
            </w:pPr>
            <w:r w:rsidRPr="00F143FA">
              <w:rPr>
                <w:sz w:val="24"/>
                <w:szCs w:val="24"/>
                <w:lang w:val="en-US"/>
              </w:rPr>
              <w:t>3</w:t>
            </w:r>
          </w:p>
        </w:tc>
        <w:tc>
          <w:tcPr>
            <w:tcW w:w="2098" w:type="dxa"/>
          </w:tcPr>
          <w:p w14:paraId="3E0CB00A" w14:textId="77777777" w:rsidR="00F143FA" w:rsidRPr="00F143FA" w:rsidRDefault="00F143FA" w:rsidP="0029215B">
            <w:pPr>
              <w:spacing w:beforeLines="25" w:before="60"/>
              <w:jc w:val="center"/>
              <w:rPr>
                <w:sz w:val="24"/>
                <w:szCs w:val="24"/>
              </w:rPr>
            </w:pPr>
            <w:r w:rsidRPr="00F143FA">
              <w:rPr>
                <w:sz w:val="24"/>
                <w:szCs w:val="24"/>
              </w:rPr>
              <w:t>4</w:t>
            </w:r>
          </w:p>
        </w:tc>
        <w:tc>
          <w:tcPr>
            <w:tcW w:w="2260" w:type="dxa"/>
          </w:tcPr>
          <w:p w14:paraId="07CA517E" w14:textId="77777777" w:rsidR="00F143FA" w:rsidRPr="00F143FA" w:rsidRDefault="00F143FA" w:rsidP="0029215B">
            <w:pPr>
              <w:spacing w:beforeLines="25" w:before="60"/>
              <w:jc w:val="center"/>
              <w:rPr>
                <w:sz w:val="24"/>
                <w:szCs w:val="24"/>
              </w:rPr>
            </w:pPr>
            <w:r w:rsidRPr="00F143FA">
              <w:rPr>
                <w:sz w:val="24"/>
                <w:szCs w:val="24"/>
              </w:rPr>
              <w:t>5</w:t>
            </w:r>
          </w:p>
        </w:tc>
      </w:tr>
      <w:tr w:rsidR="00F143FA" w:rsidRPr="00F143FA" w14:paraId="0D92CD04" w14:textId="77777777" w:rsidTr="00F143FA">
        <w:trPr>
          <w:trHeight w:hRule="exact" w:val="438"/>
        </w:trPr>
        <w:tc>
          <w:tcPr>
            <w:tcW w:w="1312" w:type="dxa"/>
          </w:tcPr>
          <w:p w14:paraId="119BD42F" w14:textId="77777777" w:rsidR="00F143FA" w:rsidRPr="00F143FA" w:rsidRDefault="00F143FA" w:rsidP="0029215B">
            <w:pPr>
              <w:spacing w:beforeLines="25" w:before="60"/>
              <w:jc w:val="center"/>
              <w:rPr>
                <w:sz w:val="24"/>
                <w:szCs w:val="24"/>
                <w:lang w:val="en-US"/>
              </w:rPr>
            </w:pPr>
            <w:r w:rsidRPr="00F143FA">
              <w:rPr>
                <w:sz w:val="24"/>
                <w:szCs w:val="24"/>
                <w:lang w:val="en-US"/>
              </w:rPr>
              <w:t>4</w:t>
            </w:r>
          </w:p>
        </w:tc>
        <w:tc>
          <w:tcPr>
            <w:tcW w:w="2098" w:type="dxa"/>
          </w:tcPr>
          <w:p w14:paraId="2227B8A9" w14:textId="77777777" w:rsidR="00F143FA" w:rsidRPr="00F143FA" w:rsidRDefault="00F143FA" w:rsidP="0029215B">
            <w:pPr>
              <w:spacing w:beforeLines="25" w:before="60"/>
              <w:jc w:val="center"/>
              <w:rPr>
                <w:sz w:val="24"/>
                <w:szCs w:val="24"/>
              </w:rPr>
            </w:pPr>
            <w:r w:rsidRPr="00F143FA">
              <w:rPr>
                <w:sz w:val="24"/>
                <w:szCs w:val="24"/>
              </w:rPr>
              <w:t>4</w:t>
            </w:r>
          </w:p>
        </w:tc>
        <w:tc>
          <w:tcPr>
            <w:tcW w:w="2260" w:type="dxa"/>
          </w:tcPr>
          <w:p w14:paraId="68E3FDF7" w14:textId="77777777" w:rsidR="00F143FA" w:rsidRPr="00F143FA" w:rsidRDefault="00F143FA" w:rsidP="0029215B">
            <w:pPr>
              <w:spacing w:beforeLines="25" w:before="60"/>
              <w:jc w:val="center"/>
              <w:rPr>
                <w:sz w:val="24"/>
                <w:szCs w:val="24"/>
              </w:rPr>
            </w:pPr>
            <w:r w:rsidRPr="00F143FA">
              <w:rPr>
                <w:sz w:val="24"/>
                <w:szCs w:val="24"/>
              </w:rPr>
              <w:t>5</w:t>
            </w:r>
          </w:p>
        </w:tc>
      </w:tr>
    </w:tbl>
    <w:p w14:paraId="53CFD597" w14:textId="77777777" w:rsidR="00F143FA" w:rsidRPr="00F143FA" w:rsidRDefault="00F143FA" w:rsidP="0029215B">
      <w:pPr>
        <w:widowControl/>
        <w:autoSpaceDE/>
        <w:autoSpaceDN/>
        <w:ind w:firstLine="284"/>
        <w:jc w:val="both"/>
        <w:rPr>
          <w:rFonts w:eastAsia="Calibri"/>
          <w:b/>
          <w:bCs/>
          <w:i/>
          <w:iCs/>
          <w:sz w:val="24"/>
          <w:szCs w:val="24"/>
        </w:rPr>
      </w:pPr>
      <w:r w:rsidRPr="00F143FA">
        <w:rPr>
          <w:rFonts w:eastAsia="Calibri"/>
          <w:b/>
          <w:bCs/>
          <w:sz w:val="24"/>
          <w:szCs w:val="24"/>
        </w:rPr>
        <w:t>в) тестирование (тест)</w:t>
      </w:r>
    </w:p>
    <w:bookmarkEnd w:id="8"/>
    <w:p w14:paraId="6741D21A"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К</w:t>
      </w:r>
      <w:r w:rsidRPr="00F143FA">
        <w:rPr>
          <w:rFonts w:eastAsia="Calibri"/>
          <w:bCs/>
          <w:sz w:val="24"/>
          <w:szCs w:val="24"/>
        </w:rPr>
        <w:t>ритерии оценивания</w:t>
      </w:r>
      <w:r w:rsidRPr="00F143FA">
        <w:rPr>
          <w:rFonts w:eastAsia="Calibri"/>
          <w:sz w:val="24"/>
          <w:szCs w:val="24"/>
        </w:rPr>
        <w:t xml:space="preserve"> тестовой работы определены с точки зрения общего количества верно выполненных заданий. </w:t>
      </w:r>
    </w:p>
    <w:p w14:paraId="63261DE3" w14:textId="77777777" w:rsidR="00F143FA" w:rsidRPr="00F143FA" w:rsidRDefault="00F143FA" w:rsidP="0029215B">
      <w:pPr>
        <w:widowControl/>
        <w:autoSpaceDE/>
        <w:autoSpaceDN/>
        <w:ind w:firstLine="284"/>
        <w:jc w:val="right"/>
        <w:rPr>
          <w:rFonts w:eastAsia="Calibri"/>
          <w:sz w:val="24"/>
          <w:szCs w:val="24"/>
        </w:rPr>
      </w:pPr>
      <w:r w:rsidRPr="00F143FA">
        <w:rPr>
          <w:rFonts w:eastAsia="Calibri"/>
          <w:sz w:val="24"/>
          <w:szCs w:val="24"/>
        </w:rPr>
        <w:t>Таблица №9</w:t>
      </w:r>
    </w:p>
    <w:p w14:paraId="485583A0" w14:textId="77777777" w:rsidR="00F143FA" w:rsidRPr="00F143FA" w:rsidRDefault="00F143FA" w:rsidP="0029215B">
      <w:pPr>
        <w:widowControl/>
        <w:autoSpaceDE/>
        <w:autoSpaceDN/>
        <w:jc w:val="center"/>
        <w:rPr>
          <w:rFonts w:eastAsia="Calibri"/>
          <w:i/>
          <w:sz w:val="24"/>
          <w:szCs w:val="24"/>
        </w:rPr>
      </w:pPr>
      <w:r w:rsidRPr="00F143FA">
        <w:rPr>
          <w:rFonts w:eastAsia="Calibri"/>
          <w:i/>
          <w:sz w:val="24"/>
          <w:szCs w:val="24"/>
        </w:rPr>
        <w:t>Критерии оценивания результатов выполнения теста</w:t>
      </w:r>
    </w:p>
    <w:p w14:paraId="13A77C20" w14:textId="77777777" w:rsidR="00F143FA" w:rsidRPr="00F143FA" w:rsidRDefault="00F143FA" w:rsidP="0029215B">
      <w:pPr>
        <w:widowControl/>
        <w:autoSpaceDE/>
        <w:autoSpaceDN/>
        <w:jc w:val="center"/>
        <w:rPr>
          <w:rFonts w:eastAsia="Calibri"/>
          <w:i/>
          <w:sz w:val="24"/>
          <w:szCs w:val="24"/>
        </w:rPr>
      </w:pPr>
    </w:p>
    <w:tbl>
      <w:tblPr>
        <w:tblStyle w:val="14"/>
        <w:tblW w:w="4734" w:type="dxa"/>
        <w:tblInd w:w="26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76"/>
        <w:gridCol w:w="3758"/>
      </w:tblGrid>
      <w:tr w:rsidR="00F143FA" w:rsidRPr="00F143FA" w14:paraId="34DC08DC" w14:textId="77777777" w:rsidTr="00F143FA">
        <w:tc>
          <w:tcPr>
            <w:tcW w:w="850" w:type="dxa"/>
          </w:tcPr>
          <w:p w14:paraId="1B5199CA" w14:textId="77777777" w:rsidR="00F143FA" w:rsidRPr="00F143FA" w:rsidRDefault="00F143FA" w:rsidP="0029215B">
            <w:pPr>
              <w:widowControl/>
              <w:autoSpaceDE/>
              <w:autoSpaceDN/>
              <w:jc w:val="center"/>
              <w:rPr>
                <w:sz w:val="24"/>
                <w:szCs w:val="24"/>
              </w:rPr>
            </w:pPr>
            <w:r w:rsidRPr="00F143FA">
              <w:rPr>
                <w:sz w:val="24"/>
                <w:szCs w:val="24"/>
              </w:rPr>
              <w:t>Оценка</w:t>
            </w:r>
          </w:p>
        </w:tc>
        <w:tc>
          <w:tcPr>
            <w:tcW w:w="3884" w:type="dxa"/>
          </w:tcPr>
          <w:p w14:paraId="24859CC5" w14:textId="77777777" w:rsidR="00F143FA" w:rsidRPr="00F143FA" w:rsidRDefault="00F143FA" w:rsidP="0029215B">
            <w:pPr>
              <w:widowControl/>
              <w:autoSpaceDE/>
              <w:autoSpaceDN/>
              <w:jc w:val="center"/>
              <w:rPr>
                <w:sz w:val="24"/>
                <w:szCs w:val="24"/>
              </w:rPr>
            </w:pPr>
            <w:r w:rsidRPr="00F143FA">
              <w:rPr>
                <w:sz w:val="24"/>
                <w:szCs w:val="24"/>
              </w:rPr>
              <w:t>Процент от количества верных ответов</w:t>
            </w:r>
          </w:p>
        </w:tc>
      </w:tr>
      <w:tr w:rsidR="00F143FA" w:rsidRPr="00F143FA" w14:paraId="1DF80DD1" w14:textId="77777777" w:rsidTr="00F143FA">
        <w:tc>
          <w:tcPr>
            <w:tcW w:w="850" w:type="dxa"/>
          </w:tcPr>
          <w:p w14:paraId="784CAAD9" w14:textId="77777777" w:rsidR="00F143FA" w:rsidRPr="00F143FA" w:rsidRDefault="00F143FA" w:rsidP="0029215B">
            <w:pPr>
              <w:widowControl/>
              <w:autoSpaceDE/>
              <w:autoSpaceDN/>
              <w:jc w:val="center"/>
              <w:rPr>
                <w:sz w:val="24"/>
                <w:szCs w:val="24"/>
              </w:rPr>
            </w:pPr>
            <w:r w:rsidRPr="00F143FA">
              <w:rPr>
                <w:sz w:val="24"/>
                <w:szCs w:val="24"/>
              </w:rPr>
              <w:t>«5»</w:t>
            </w:r>
          </w:p>
        </w:tc>
        <w:tc>
          <w:tcPr>
            <w:tcW w:w="3884" w:type="dxa"/>
          </w:tcPr>
          <w:p w14:paraId="30433940" w14:textId="77777777" w:rsidR="00F143FA" w:rsidRPr="00F143FA" w:rsidRDefault="00F143FA" w:rsidP="0029215B">
            <w:pPr>
              <w:widowControl/>
              <w:autoSpaceDE/>
              <w:autoSpaceDN/>
              <w:jc w:val="center"/>
              <w:rPr>
                <w:sz w:val="24"/>
                <w:szCs w:val="24"/>
              </w:rPr>
            </w:pPr>
            <w:r w:rsidRPr="00F143FA">
              <w:rPr>
                <w:sz w:val="24"/>
                <w:szCs w:val="24"/>
              </w:rPr>
              <w:t>100%</w:t>
            </w:r>
            <w:r w:rsidRPr="00F143FA">
              <w:rPr>
                <w:spacing w:val="-3"/>
                <w:sz w:val="24"/>
                <w:szCs w:val="24"/>
              </w:rPr>
              <w:t xml:space="preserve"> </w:t>
            </w:r>
            <w:r w:rsidRPr="00F143FA">
              <w:rPr>
                <w:sz w:val="24"/>
                <w:szCs w:val="24"/>
              </w:rPr>
              <w:t>-</w:t>
            </w:r>
            <w:r w:rsidRPr="00F143FA">
              <w:rPr>
                <w:spacing w:val="-4"/>
                <w:sz w:val="24"/>
                <w:szCs w:val="24"/>
              </w:rPr>
              <w:t xml:space="preserve"> </w:t>
            </w:r>
            <w:r w:rsidRPr="00F143FA">
              <w:rPr>
                <w:sz w:val="24"/>
                <w:szCs w:val="24"/>
              </w:rPr>
              <w:t>85%</w:t>
            </w:r>
          </w:p>
        </w:tc>
      </w:tr>
      <w:tr w:rsidR="00F143FA" w:rsidRPr="00F143FA" w14:paraId="1627705B" w14:textId="77777777" w:rsidTr="00F143FA">
        <w:trPr>
          <w:trHeight w:val="219"/>
        </w:trPr>
        <w:tc>
          <w:tcPr>
            <w:tcW w:w="850" w:type="dxa"/>
          </w:tcPr>
          <w:p w14:paraId="5036BBEE" w14:textId="77777777" w:rsidR="00F143FA" w:rsidRPr="00F143FA" w:rsidRDefault="00F143FA" w:rsidP="0029215B">
            <w:pPr>
              <w:widowControl/>
              <w:autoSpaceDE/>
              <w:autoSpaceDN/>
              <w:jc w:val="center"/>
              <w:rPr>
                <w:sz w:val="24"/>
                <w:szCs w:val="24"/>
              </w:rPr>
            </w:pPr>
            <w:r w:rsidRPr="00F143FA">
              <w:rPr>
                <w:sz w:val="24"/>
                <w:szCs w:val="24"/>
              </w:rPr>
              <w:t>«4»</w:t>
            </w:r>
          </w:p>
        </w:tc>
        <w:tc>
          <w:tcPr>
            <w:tcW w:w="3884" w:type="dxa"/>
          </w:tcPr>
          <w:p w14:paraId="5ED46B5B" w14:textId="77777777" w:rsidR="00F143FA" w:rsidRPr="00F143FA" w:rsidRDefault="00F143FA" w:rsidP="0029215B">
            <w:pPr>
              <w:widowControl/>
              <w:autoSpaceDE/>
              <w:autoSpaceDN/>
              <w:jc w:val="center"/>
              <w:rPr>
                <w:sz w:val="24"/>
                <w:szCs w:val="24"/>
              </w:rPr>
            </w:pPr>
            <w:r w:rsidRPr="00F143FA">
              <w:rPr>
                <w:sz w:val="24"/>
                <w:szCs w:val="24"/>
              </w:rPr>
              <w:t>84%</w:t>
            </w:r>
            <w:r w:rsidRPr="00F143FA">
              <w:rPr>
                <w:spacing w:val="-2"/>
                <w:sz w:val="24"/>
                <w:szCs w:val="24"/>
              </w:rPr>
              <w:t xml:space="preserve"> </w:t>
            </w:r>
            <w:r w:rsidRPr="00F143FA">
              <w:rPr>
                <w:sz w:val="24"/>
                <w:szCs w:val="24"/>
              </w:rPr>
              <w:t>-</w:t>
            </w:r>
            <w:r w:rsidRPr="00F143FA">
              <w:rPr>
                <w:spacing w:val="-1"/>
                <w:sz w:val="24"/>
                <w:szCs w:val="24"/>
              </w:rPr>
              <w:t xml:space="preserve"> </w:t>
            </w:r>
            <w:r w:rsidRPr="00F143FA">
              <w:rPr>
                <w:sz w:val="24"/>
                <w:szCs w:val="24"/>
              </w:rPr>
              <w:t>75%</w:t>
            </w:r>
          </w:p>
        </w:tc>
      </w:tr>
      <w:tr w:rsidR="00F143FA" w:rsidRPr="00F143FA" w14:paraId="0FB13E74" w14:textId="77777777" w:rsidTr="00F143FA">
        <w:tc>
          <w:tcPr>
            <w:tcW w:w="850" w:type="dxa"/>
          </w:tcPr>
          <w:p w14:paraId="020E14ED" w14:textId="77777777" w:rsidR="00F143FA" w:rsidRPr="00F143FA" w:rsidRDefault="00F143FA" w:rsidP="0029215B">
            <w:pPr>
              <w:widowControl/>
              <w:autoSpaceDE/>
              <w:autoSpaceDN/>
              <w:jc w:val="center"/>
              <w:rPr>
                <w:sz w:val="24"/>
                <w:szCs w:val="24"/>
              </w:rPr>
            </w:pPr>
            <w:r w:rsidRPr="00F143FA">
              <w:rPr>
                <w:sz w:val="24"/>
                <w:szCs w:val="24"/>
              </w:rPr>
              <w:t>«3»</w:t>
            </w:r>
          </w:p>
        </w:tc>
        <w:tc>
          <w:tcPr>
            <w:tcW w:w="3884" w:type="dxa"/>
          </w:tcPr>
          <w:p w14:paraId="71456E9C" w14:textId="77777777" w:rsidR="00F143FA" w:rsidRPr="00F143FA" w:rsidRDefault="00F143FA" w:rsidP="0029215B">
            <w:pPr>
              <w:widowControl/>
              <w:autoSpaceDE/>
              <w:autoSpaceDN/>
              <w:jc w:val="center"/>
              <w:rPr>
                <w:sz w:val="24"/>
                <w:szCs w:val="24"/>
              </w:rPr>
            </w:pPr>
            <w:r w:rsidRPr="00F143FA">
              <w:rPr>
                <w:sz w:val="24"/>
                <w:szCs w:val="24"/>
              </w:rPr>
              <w:t>74%</w:t>
            </w:r>
            <w:r w:rsidRPr="00F143FA">
              <w:rPr>
                <w:spacing w:val="-2"/>
                <w:sz w:val="24"/>
                <w:szCs w:val="24"/>
              </w:rPr>
              <w:t xml:space="preserve"> </w:t>
            </w:r>
            <w:r w:rsidRPr="00F143FA">
              <w:rPr>
                <w:sz w:val="24"/>
                <w:szCs w:val="24"/>
              </w:rPr>
              <w:t>-</w:t>
            </w:r>
            <w:r w:rsidRPr="00F143FA">
              <w:rPr>
                <w:spacing w:val="-1"/>
                <w:sz w:val="24"/>
                <w:szCs w:val="24"/>
              </w:rPr>
              <w:t xml:space="preserve"> </w:t>
            </w:r>
            <w:r w:rsidRPr="00F143FA">
              <w:rPr>
                <w:sz w:val="24"/>
                <w:szCs w:val="24"/>
              </w:rPr>
              <w:t>50%</w:t>
            </w:r>
          </w:p>
        </w:tc>
      </w:tr>
      <w:tr w:rsidR="00F143FA" w:rsidRPr="00F143FA" w14:paraId="5665C84E" w14:textId="77777777" w:rsidTr="00F143FA">
        <w:tc>
          <w:tcPr>
            <w:tcW w:w="850" w:type="dxa"/>
          </w:tcPr>
          <w:p w14:paraId="1DB5A236" w14:textId="77777777" w:rsidR="00F143FA" w:rsidRPr="00F143FA" w:rsidRDefault="00F143FA" w:rsidP="0029215B">
            <w:pPr>
              <w:widowControl/>
              <w:autoSpaceDE/>
              <w:autoSpaceDN/>
              <w:jc w:val="center"/>
              <w:rPr>
                <w:sz w:val="24"/>
                <w:szCs w:val="24"/>
              </w:rPr>
            </w:pPr>
            <w:r w:rsidRPr="00F143FA">
              <w:rPr>
                <w:sz w:val="24"/>
                <w:szCs w:val="24"/>
              </w:rPr>
              <w:t>«2»</w:t>
            </w:r>
          </w:p>
        </w:tc>
        <w:tc>
          <w:tcPr>
            <w:tcW w:w="3884" w:type="dxa"/>
          </w:tcPr>
          <w:p w14:paraId="5C1CC2B0" w14:textId="77777777" w:rsidR="00F143FA" w:rsidRPr="00F143FA" w:rsidRDefault="00F143FA" w:rsidP="0029215B">
            <w:pPr>
              <w:widowControl/>
              <w:autoSpaceDE/>
              <w:autoSpaceDN/>
              <w:jc w:val="center"/>
              <w:rPr>
                <w:sz w:val="24"/>
                <w:szCs w:val="24"/>
              </w:rPr>
            </w:pPr>
            <w:r w:rsidRPr="00F143FA">
              <w:rPr>
                <w:sz w:val="24"/>
                <w:szCs w:val="24"/>
              </w:rPr>
              <w:t>менее</w:t>
            </w:r>
            <w:r w:rsidRPr="00F143FA">
              <w:rPr>
                <w:spacing w:val="20"/>
                <w:sz w:val="24"/>
                <w:szCs w:val="24"/>
              </w:rPr>
              <w:t xml:space="preserve"> </w:t>
            </w:r>
            <w:r w:rsidRPr="00F143FA">
              <w:rPr>
                <w:sz w:val="24"/>
                <w:szCs w:val="24"/>
              </w:rPr>
              <w:t>50%</w:t>
            </w:r>
          </w:p>
        </w:tc>
      </w:tr>
    </w:tbl>
    <w:p w14:paraId="19C24788"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i/>
          <w:sz w:val="24"/>
          <w:szCs w:val="24"/>
        </w:rPr>
        <w:t>Примечание.</w:t>
      </w:r>
      <w:r w:rsidRPr="00F143FA">
        <w:rPr>
          <w:rFonts w:eastAsia="Calibri"/>
          <w:sz w:val="24"/>
          <w:szCs w:val="24"/>
        </w:rPr>
        <w:t xml:space="preserve"> Оценка за исправления не снижается. Учитывается только последнее написание.</w:t>
      </w:r>
    </w:p>
    <w:p w14:paraId="4D3EF529" w14:textId="77777777" w:rsidR="00F143FA" w:rsidRPr="00F143FA" w:rsidRDefault="00F143FA" w:rsidP="0029215B">
      <w:pPr>
        <w:widowControl/>
        <w:autoSpaceDE/>
        <w:autoSpaceDN/>
        <w:ind w:firstLine="284"/>
        <w:jc w:val="both"/>
        <w:rPr>
          <w:rFonts w:eastAsia="Calibri"/>
          <w:b/>
          <w:bCs/>
          <w:sz w:val="24"/>
          <w:szCs w:val="24"/>
        </w:rPr>
      </w:pPr>
      <w:bookmarkStart w:id="9" w:name="_Hlk160962244"/>
      <w:r w:rsidRPr="00F143FA">
        <w:rPr>
          <w:rFonts w:eastAsia="Calibri"/>
          <w:b/>
          <w:bCs/>
          <w:sz w:val="24"/>
          <w:szCs w:val="24"/>
        </w:rPr>
        <w:t>г) самостоятельная работа</w:t>
      </w:r>
    </w:p>
    <w:p w14:paraId="03500E0D"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b/>
          <w:bCs/>
          <w:i/>
          <w:sz w:val="24"/>
          <w:szCs w:val="24"/>
        </w:rPr>
        <w:t xml:space="preserve">а) состоящая из выражений на порядок действий </w:t>
      </w:r>
    </w:p>
    <w:p w14:paraId="3137A845"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1 класс (второе полугодие) – до 15 минут;</w:t>
      </w:r>
    </w:p>
    <w:p w14:paraId="3F3F249A"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2 класс – 15-20 мин.;</w:t>
      </w:r>
    </w:p>
    <w:p w14:paraId="746C0800" w14:textId="77777777" w:rsidR="00F143FA" w:rsidRPr="00F143FA" w:rsidRDefault="00F143FA" w:rsidP="0029215B">
      <w:pPr>
        <w:widowControl/>
        <w:autoSpaceDE/>
        <w:autoSpaceDN/>
        <w:ind w:firstLine="284"/>
        <w:jc w:val="both"/>
        <w:rPr>
          <w:rFonts w:eastAsia="Calibri"/>
          <w:sz w:val="24"/>
          <w:szCs w:val="24"/>
        </w:rPr>
      </w:pPr>
      <w:r w:rsidRPr="00F143FA">
        <w:rPr>
          <w:rFonts w:eastAsia="Calibri"/>
          <w:sz w:val="24"/>
          <w:szCs w:val="24"/>
        </w:rPr>
        <w:t>3–4 класс – 10–15 мин.</w:t>
      </w:r>
    </w:p>
    <w:p w14:paraId="78C44EBA" w14:textId="77777777" w:rsidR="00F921A9" w:rsidRDefault="00F921A9" w:rsidP="0029215B">
      <w:pPr>
        <w:widowControl/>
        <w:autoSpaceDE/>
        <w:autoSpaceDN/>
        <w:ind w:firstLine="284"/>
        <w:jc w:val="right"/>
        <w:rPr>
          <w:rFonts w:eastAsia="Calibri"/>
          <w:sz w:val="24"/>
          <w:szCs w:val="24"/>
        </w:rPr>
      </w:pPr>
    </w:p>
    <w:p w14:paraId="79B2973F" w14:textId="77777777" w:rsidR="00F921A9" w:rsidRDefault="00F921A9" w:rsidP="0029215B">
      <w:pPr>
        <w:widowControl/>
        <w:autoSpaceDE/>
        <w:autoSpaceDN/>
        <w:ind w:firstLine="284"/>
        <w:jc w:val="right"/>
        <w:rPr>
          <w:rFonts w:eastAsia="Calibri"/>
          <w:sz w:val="24"/>
          <w:szCs w:val="24"/>
        </w:rPr>
      </w:pPr>
    </w:p>
    <w:p w14:paraId="6F7BE2F4" w14:textId="1E0D278A" w:rsidR="00F143FA" w:rsidRPr="00F143FA" w:rsidRDefault="00F143FA" w:rsidP="0029215B">
      <w:pPr>
        <w:widowControl/>
        <w:autoSpaceDE/>
        <w:autoSpaceDN/>
        <w:ind w:firstLine="284"/>
        <w:jc w:val="right"/>
        <w:rPr>
          <w:rFonts w:eastAsia="Calibri"/>
          <w:sz w:val="24"/>
          <w:szCs w:val="24"/>
        </w:rPr>
      </w:pPr>
      <w:r w:rsidRPr="00F143FA">
        <w:rPr>
          <w:rFonts w:eastAsia="Calibri"/>
          <w:sz w:val="24"/>
          <w:szCs w:val="24"/>
        </w:rPr>
        <w:lastRenderedPageBreak/>
        <w:t>Таблица №10</w:t>
      </w:r>
    </w:p>
    <w:p w14:paraId="7EBEADB0" w14:textId="77777777" w:rsidR="00F143FA" w:rsidRPr="00F143FA" w:rsidRDefault="00F143FA" w:rsidP="0029215B">
      <w:pPr>
        <w:widowControl/>
        <w:autoSpaceDE/>
        <w:autoSpaceDN/>
        <w:jc w:val="center"/>
        <w:rPr>
          <w:rFonts w:eastAsia="Calibri"/>
          <w:i/>
          <w:sz w:val="24"/>
          <w:szCs w:val="24"/>
        </w:rPr>
      </w:pPr>
      <w:r w:rsidRPr="00F143FA">
        <w:rPr>
          <w:rFonts w:eastAsia="Calibri"/>
          <w:i/>
          <w:sz w:val="24"/>
          <w:szCs w:val="24"/>
        </w:rPr>
        <w:t>Критерии оценивания (порядок действий и вычисления)</w:t>
      </w:r>
    </w:p>
    <w:p w14:paraId="741A2D4C" w14:textId="77777777" w:rsidR="00F143FA" w:rsidRPr="00F143FA" w:rsidRDefault="00F143FA" w:rsidP="0029215B">
      <w:pPr>
        <w:widowControl/>
        <w:autoSpaceDE/>
        <w:autoSpaceDN/>
        <w:ind w:firstLine="284"/>
        <w:jc w:val="center"/>
        <w:rPr>
          <w:rFonts w:eastAsia="Calibri"/>
          <w:i/>
          <w:sz w:val="24"/>
          <w:szCs w:val="24"/>
        </w:rPr>
      </w:pPr>
    </w:p>
    <w:tbl>
      <w:tblPr>
        <w:tblStyle w:val="14"/>
        <w:tblW w:w="4734" w:type="dxa"/>
        <w:tblInd w:w="18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76"/>
        <w:gridCol w:w="3758"/>
      </w:tblGrid>
      <w:tr w:rsidR="00F143FA" w:rsidRPr="00F143FA" w14:paraId="45304307" w14:textId="77777777" w:rsidTr="00F143FA">
        <w:tc>
          <w:tcPr>
            <w:tcW w:w="850" w:type="dxa"/>
          </w:tcPr>
          <w:p w14:paraId="2B48C043" w14:textId="77777777" w:rsidR="00F143FA" w:rsidRPr="00F143FA" w:rsidRDefault="00F143FA" w:rsidP="0029215B">
            <w:pPr>
              <w:widowControl/>
              <w:autoSpaceDE/>
              <w:autoSpaceDN/>
              <w:rPr>
                <w:sz w:val="24"/>
                <w:szCs w:val="24"/>
              </w:rPr>
            </w:pPr>
            <w:r w:rsidRPr="00F143FA">
              <w:rPr>
                <w:sz w:val="24"/>
                <w:szCs w:val="24"/>
              </w:rPr>
              <w:t>Оценка</w:t>
            </w:r>
          </w:p>
        </w:tc>
        <w:tc>
          <w:tcPr>
            <w:tcW w:w="3884" w:type="dxa"/>
          </w:tcPr>
          <w:p w14:paraId="2104835D" w14:textId="77777777" w:rsidR="00F143FA" w:rsidRPr="00F143FA" w:rsidRDefault="00F143FA" w:rsidP="0029215B">
            <w:pPr>
              <w:widowControl/>
              <w:autoSpaceDE/>
              <w:autoSpaceDN/>
              <w:jc w:val="center"/>
              <w:rPr>
                <w:sz w:val="24"/>
                <w:szCs w:val="24"/>
              </w:rPr>
            </w:pPr>
            <w:r w:rsidRPr="00F143FA">
              <w:rPr>
                <w:sz w:val="24"/>
                <w:szCs w:val="24"/>
              </w:rPr>
              <w:t>Процент от количества верных ответов</w:t>
            </w:r>
          </w:p>
        </w:tc>
      </w:tr>
      <w:tr w:rsidR="00F143FA" w:rsidRPr="00F143FA" w14:paraId="08BC5EA3" w14:textId="77777777" w:rsidTr="00F143FA">
        <w:tc>
          <w:tcPr>
            <w:tcW w:w="850" w:type="dxa"/>
          </w:tcPr>
          <w:p w14:paraId="67883EE1" w14:textId="77777777" w:rsidR="00F143FA" w:rsidRPr="00F143FA" w:rsidRDefault="00F143FA" w:rsidP="0029215B">
            <w:pPr>
              <w:widowControl/>
              <w:autoSpaceDE/>
              <w:autoSpaceDN/>
              <w:rPr>
                <w:sz w:val="24"/>
                <w:szCs w:val="24"/>
              </w:rPr>
            </w:pPr>
            <w:r w:rsidRPr="00F143FA">
              <w:rPr>
                <w:sz w:val="24"/>
                <w:szCs w:val="24"/>
              </w:rPr>
              <w:t>«5»</w:t>
            </w:r>
          </w:p>
        </w:tc>
        <w:tc>
          <w:tcPr>
            <w:tcW w:w="3884" w:type="dxa"/>
          </w:tcPr>
          <w:p w14:paraId="70E127AF" w14:textId="77777777" w:rsidR="00F143FA" w:rsidRPr="00F143FA" w:rsidRDefault="00F143FA" w:rsidP="0029215B">
            <w:pPr>
              <w:widowControl/>
              <w:autoSpaceDE/>
              <w:autoSpaceDN/>
              <w:rPr>
                <w:sz w:val="24"/>
                <w:szCs w:val="24"/>
              </w:rPr>
            </w:pPr>
            <w:r w:rsidRPr="00F143FA">
              <w:rPr>
                <w:sz w:val="24"/>
                <w:szCs w:val="24"/>
              </w:rPr>
              <w:t>работа выполнена безошибочно</w:t>
            </w:r>
          </w:p>
        </w:tc>
      </w:tr>
      <w:tr w:rsidR="00F143FA" w:rsidRPr="00F143FA" w14:paraId="747064BF" w14:textId="77777777" w:rsidTr="00F143FA">
        <w:trPr>
          <w:trHeight w:val="219"/>
        </w:trPr>
        <w:tc>
          <w:tcPr>
            <w:tcW w:w="850" w:type="dxa"/>
          </w:tcPr>
          <w:p w14:paraId="3D8742A5" w14:textId="77777777" w:rsidR="00F143FA" w:rsidRPr="00F143FA" w:rsidRDefault="00F143FA" w:rsidP="0029215B">
            <w:pPr>
              <w:widowControl/>
              <w:autoSpaceDE/>
              <w:autoSpaceDN/>
              <w:rPr>
                <w:sz w:val="24"/>
                <w:szCs w:val="24"/>
              </w:rPr>
            </w:pPr>
            <w:r w:rsidRPr="00F143FA">
              <w:rPr>
                <w:sz w:val="24"/>
                <w:szCs w:val="24"/>
              </w:rPr>
              <w:t>«4»</w:t>
            </w:r>
          </w:p>
        </w:tc>
        <w:tc>
          <w:tcPr>
            <w:tcW w:w="3884" w:type="dxa"/>
          </w:tcPr>
          <w:p w14:paraId="09148CF6" w14:textId="77777777" w:rsidR="00F143FA" w:rsidRPr="00F143FA" w:rsidRDefault="00F143FA" w:rsidP="0029215B">
            <w:pPr>
              <w:widowControl/>
              <w:autoSpaceDE/>
              <w:autoSpaceDN/>
              <w:rPr>
                <w:sz w:val="24"/>
                <w:szCs w:val="24"/>
              </w:rPr>
            </w:pPr>
            <w:r w:rsidRPr="00F143FA">
              <w:rPr>
                <w:sz w:val="24"/>
                <w:szCs w:val="24"/>
              </w:rPr>
              <w:t>в работе допущены 1–2 ошибки</w:t>
            </w:r>
          </w:p>
        </w:tc>
      </w:tr>
      <w:tr w:rsidR="00F143FA" w:rsidRPr="00F143FA" w14:paraId="634405A9" w14:textId="77777777" w:rsidTr="00F143FA">
        <w:tc>
          <w:tcPr>
            <w:tcW w:w="850" w:type="dxa"/>
          </w:tcPr>
          <w:p w14:paraId="16D5FA1C" w14:textId="77777777" w:rsidR="00F143FA" w:rsidRPr="00F143FA" w:rsidRDefault="00F143FA" w:rsidP="0029215B">
            <w:pPr>
              <w:widowControl/>
              <w:autoSpaceDE/>
              <w:autoSpaceDN/>
              <w:rPr>
                <w:sz w:val="24"/>
                <w:szCs w:val="24"/>
              </w:rPr>
            </w:pPr>
            <w:r w:rsidRPr="00F143FA">
              <w:rPr>
                <w:sz w:val="24"/>
                <w:szCs w:val="24"/>
              </w:rPr>
              <w:t>«3»</w:t>
            </w:r>
          </w:p>
        </w:tc>
        <w:tc>
          <w:tcPr>
            <w:tcW w:w="3884" w:type="dxa"/>
          </w:tcPr>
          <w:p w14:paraId="29E8CE6D" w14:textId="77777777" w:rsidR="00F143FA" w:rsidRPr="00F143FA" w:rsidRDefault="00F143FA" w:rsidP="0029215B">
            <w:pPr>
              <w:widowControl/>
              <w:autoSpaceDE/>
              <w:autoSpaceDN/>
              <w:rPr>
                <w:sz w:val="24"/>
                <w:szCs w:val="24"/>
              </w:rPr>
            </w:pPr>
            <w:r w:rsidRPr="00F143FA">
              <w:rPr>
                <w:sz w:val="24"/>
                <w:szCs w:val="24"/>
              </w:rPr>
              <w:t>в работе допущены 3 ошибки</w:t>
            </w:r>
          </w:p>
        </w:tc>
      </w:tr>
    </w:tbl>
    <w:p w14:paraId="439A0AF9" w14:textId="77777777" w:rsidR="00F143FA" w:rsidRPr="00F143FA" w:rsidRDefault="00F143FA" w:rsidP="0029215B">
      <w:pPr>
        <w:widowControl/>
        <w:autoSpaceDE/>
        <w:autoSpaceDN/>
        <w:ind w:firstLine="284"/>
        <w:jc w:val="center"/>
        <w:rPr>
          <w:rFonts w:eastAsia="Calibri"/>
          <w:i/>
          <w:sz w:val="24"/>
          <w:szCs w:val="24"/>
        </w:rPr>
      </w:pPr>
    </w:p>
    <w:bookmarkEnd w:id="9"/>
    <w:p w14:paraId="07A3BF7D" w14:textId="77777777" w:rsidR="00F143FA" w:rsidRPr="00F143FA" w:rsidRDefault="00F143FA" w:rsidP="0029215B">
      <w:pPr>
        <w:widowControl/>
        <w:autoSpaceDE/>
        <w:autoSpaceDN/>
        <w:ind w:firstLine="284"/>
        <w:jc w:val="both"/>
        <w:rPr>
          <w:rFonts w:eastAsia="Calibri"/>
          <w:b/>
          <w:bCs/>
          <w:i/>
          <w:sz w:val="24"/>
          <w:szCs w:val="24"/>
        </w:rPr>
      </w:pPr>
      <w:r w:rsidRPr="00F143FA">
        <w:rPr>
          <w:rFonts w:eastAsia="Calibri"/>
          <w:b/>
          <w:bCs/>
          <w:i/>
          <w:sz w:val="24"/>
          <w:szCs w:val="24"/>
        </w:rPr>
        <w:t>б)</w:t>
      </w:r>
      <w:r w:rsidRPr="00F143FA">
        <w:rPr>
          <w:rFonts w:eastAsia="Calibri"/>
          <w:i/>
          <w:sz w:val="24"/>
          <w:szCs w:val="24"/>
        </w:rPr>
        <w:t xml:space="preserve"> </w:t>
      </w:r>
      <w:r w:rsidRPr="00F143FA">
        <w:rPr>
          <w:rFonts w:eastAsia="Calibri"/>
          <w:b/>
          <w:bCs/>
          <w:i/>
          <w:sz w:val="24"/>
          <w:szCs w:val="24"/>
        </w:rPr>
        <w:t xml:space="preserve">состоящая из уравнений </w:t>
      </w:r>
    </w:p>
    <w:p w14:paraId="2FF5C766" w14:textId="77777777" w:rsidR="00F143FA" w:rsidRPr="00F143FA" w:rsidRDefault="00F143FA" w:rsidP="0029215B">
      <w:pPr>
        <w:widowControl/>
        <w:autoSpaceDE/>
        <w:autoSpaceDN/>
        <w:ind w:firstLine="284"/>
        <w:jc w:val="right"/>
        <w:rPr>
          <w:rFonts w:eastAsia="Calibri"/>
          <w:sz w:val="24"/>
          <w:szCs w:val="24"/>
        </w:rPr>
      </w:pPr>
      <w:r w:rsidRPr="00F143FA">
        <w:rPr>
          <w:rFonts w:eastAsia="Calibri"/>
          <w:sz w:val="24"/>
          <w:szCs w:val="24"/>
        </w:rPr>
        <w:t>Таблица №11</w:t>
      </w:r>
    </w:p>
    <w:p w14:paraId="02EF553F" w14:textId="77777777" w:rsidR="00F143FA" w:rsidRPr="00F143FA" w:rsidRDefault="00F143FA" w:rsidP="0029215B">
      <w:pPr>
        <w:widowControl/>
        <w:autoSpaceDE/>
        <w:autoSpaceDN/>
        <w:jc w:val="both"/>
        <w:rPr>
          <w:rFonts w:eastAsia="Calibri"/>
          <w:i/>
          <w:sz w:val="24"/>
          <w:szCs w:val="24"/>
        </w:rPr>
      </w:pPr>
      <w:r w:rsidRPr="00F143FA">
        <w:rPr>
          <w:rFonts w:eastAsia="Calibri"/>
          <w:i/>
          <w:sz w:val="24"/>
          <w:szCs w:val="24"/>
        </w:rPr>
        <w:t>Критерии оценивания (алгоритм нахождения корня, вычисления, выполнение проверки)</w:t>
      </w:r>
    </w:p>
    <w:p w14:paraId="32A6066A" w14:textId="77777777" w:rsidR="00F143FA" w:rsidRPr="00F143FA" w:rsidRDefault="00F143FA" w:rsidP="0029215B">
      <w:pPr>
        <w:widowControl/>
        <w:autoSpaceDE/>
        <w:autoSpaceDN/>
        <w:ind w:firstLine="284"/>
        <w:jc w:val="both"/>
        <w:rPr>
          <w:rFonts w:eastAsia="Calibri"/>
          <w:i/>
          <w:sz w:val="24"/>
          <w:szCs w:val="24"/>
        </w:rPr>
      </w:pPr>
    </w:p>
    <w:tbl>
      <w:tblPr>
        <w:tblStyle w:val="14"/>
        <w:tblW w:w="4820" w:type="dxa"/>
        <w:tblInd w:w="18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76"/>
        <w:gridCol w:w="3844"/>
      </w:tblGrid>
      <w:tr w:rsidR="00F143FA" w:rsidRPr="00F143FA" w14:paraId="00E1D98E" w14:textId="77777777" w:rsidTr="00F143FA">
        <w:tc>
          <w:tcPr>
            <w:tcW w:w="851" w:type="dxa"/>
          </w:tcPr>
          <w:p w14:paraId="2650D0A7" w14:textId="77777777" w:rsidR="00F143FA" w:rsidRPr="00F143FA" w:rsidRDefault="00F143FA" w:rsidP="0029215B">
            <w:pPr>
              <w:widowControl/>
              <w:autoSpaceDE/>
              <w:autoSpaceDN/>
              <w:rPr>
                <w:sz w:val="24"/>
                <w:szCs w:val="24"/>
              </w:rPr>
            </w:pPr>
            <w:r w:rsidRPr="00F143FA">
              <w:rPr>
                <w:sz w:val="24"/>
                <w:szCs w:val="24"/>
              </w:rPr>
              <w:t>Оценка</w:t>
            </w:r>
          </w:p>
        </w:tc>
        <w:tc>
          <w:tcPr>
            <w:tcW w:w="3969" w:type="dxa"/>
          </w:tcPr>
          <w:p w14:paraId="05614D5F" w14:textId="77777777" w:rsidR="00F143FA" w:rsidRPr="00F143FA" w:rsidRDefault="00F143FA" w:rsidP="0029215B">
            <w:pPr>
              <w:widowControl/>
              <w:autoSpaceDE/>
              <w:autoSpaceDN/>
              <w:rPr>
                <w:sz w:val="24"/>
                <w:szCs w:val="24"/>
              </w:rPr>
            </w:pPr>
            <w:r w:rsidRPr="00F143FA">
              <w:rPr>
                <w:sz w:val="24"/>
                <w:szCs w:val="24"/>
              </w:rPr>
              <w:t>Процент от количества верных ответов</w:t>
            </w:r>
          </w:p>
        </w:tc>
      </w:tr>
      <w:tr w:rsidR="00F143FA" w:rsidRPr="00F143FA" w14:paraId="15BAF263" w14:textId="77777777" w:rsidTr="00F143FA">
        <w:tc>
          <w:tcPr>
            <w:tcW w:w="851" w:type="dxa"/>
          </w:tcPr>
          <w:p w14:paraId="7363DE38" w14:textId="77777777" w:rsidR="00F143FA" w:rsidRPr="00F143FA" w:rsidRDefault="00F143FA" w:rsidP="0029215B">
            <w:pPr>
              <w:widowControl/>
              <w:autoSpaceDE/>
              <w:autoSpaceDN/>
              <w:rPr>
                <w:sz w:val="24"/>
                <w:szCs w:val="24"/>
              </w:rPr>
            </w:pPr>
            <w:r w:rsidRPr="00F143FA">
              <w:rPr>
                <w:sz w:val="24"/>
                <w:szCs w:val="24"/>
              </w:rPr>
              <w:t>«5»</w:t>
            </w:r>
          </w:p>
        </w:tc>
        <w:tc>
          <w:tcPr>
            <w:tcW w:w="3969" w:type="dxa"/>
          </w:tcPr>
          <w:p w14:paraId="59510F0B" w14:textId="77777777" w:rsidR="00F143FA" w:rsidRPr="00F143FA" w:rsidRDefault="00F143FA" w:rsidP="0029215B">
            <w:pPr>
              <w:widowControl/>
              <w:autoSpaceDE/>
              <w:autoSpaceDN/>
              <w:rPr>
                <w:sz w:val="24"/>
                <w:szCs w:val="24"/>
              </w:rPr>
            </w:pPr>
            <w:r w:rsidRPr="00F143FA">
              <w:rPr>
                <w:sz w:val="24"/>
                <w:szCs w:val="24"/>
              </w:rPr>
              <w:t>Работа выполнена безошибочно.</w:t>
            </w:r>
          </w:p>
        </w:tc>
      </w:tr>
      <w:tr w:rsidR="00F143FA" w:rsidRPr="00F143FA" w14:paraId="6B234890" w14:textId="77777777" w:rsidTr="00F143FA">
        <w:trPr>
          <w:trHeight w:val="219"/>
        </w:trPr>
        <w:tc>
          <w:tcPr>
            <w:tcW w:w="851" w:type="dxa"/>
          </w:tcPr>
          <w:p w14:paraId="3FF18E31" w14:textId="77777777" w:rsidR="00F143FA" w:rsidRPr="00F143FA" w:rsidRDefault="00F143FA" w:rsidP="0029215B">
            <w:pPr>
              <w:widowControl/>
              <w:autoSpaceDE/>
              <w:autoSpaceDN/>
              <w:rPr>
                <w:sz w:val="24"/>
                <w:szCs w:val="24"/>
              </w:rPr>
            </w:pPr>
            <w:r w:rsidRPr="00F143FA">
              <w:rPr>
                <w:sz w:val="24"/>
                <w:szCs w:val="24"/>
              </w:rPr>
              <w:t>«4»</w:t>
            </w:r>
          </w:p>
        </w:tc>
        <w:tc>
          <w:tcPr>
            <w:tcW w:w="3969" w:type="dxa"/>
          </w:tcPr>
          <w:p w14:paraId="30E8B98E" w14:textId="77777777" w:rsidR="00F143FA" w:rsidRPr="00F143FA" w:rsidRDefault="00F143FA" w:rsidP="0029215B">
            <w:pPr>
              <w:widowControl/>
              <w:autoSpaceDE/>
              <w:autoSpaceDN/>
              <w:rPr>
                <w:sz w:val="24"/>
                <w:szCs w:val="24"/>
              </w:rPr>
            </w:pPr>
            <w:r w:rsidRPr="00F143FA">
              <w:rPr>
                <w:sz w:val="24"/>
                <w:szCs w:val="24"/>
              </w:rPr>
              <w:t>В работе допущены 1–2 ошибки.</w:t>
            </w:r>
          </w:p>
        </w:tc>
      </w:tr>
      <w:tr w:rsidR="00F143FA" w:rsidRPr="00F143FA" w14:paraId="7F16FE16" w14:textId="77777777" w:rsidTr="00F143FA">
        <w:tc>
          <w:tcPr>
            <w:tcW w:w="851" w:type="dxa"/>
          </w:tcPr>
          <w:p w14:paraId="43A39D32" w14:textId="77777777" w:rsidR="00F143FA" w:rsidRPr="00F143FA" w:rsidRDefault="00F143FA" w:rsidP="0029215B">
            <w:pPr>
              <w:widowControl/>
              <w:autoSpaceDE/>
              <w:autoSpaceDN/>
              <w:rPr>
                <w:sz w:val="24"/>
                <w:szCs w:val="24"/>
              </w:rPr>
            </w:pPr>
            <w:r w:rsidRPr="00F143FA">
              <w:rPr>
                <w:sz w:val="24"/>
                <w:szCs w:val="24"/>
              </w:rPr>
              <w:t>«3»</w:t>
            </w:r>
          </w:p>
        </w:tc>
        <w:tc>
          <w:tcPr>
            <w:tcW w:w="3969" w:type="dxa"/>
          </w:tcPr>
          <w:p w14:paraId="76D25BC1" w14:textId="77777777" w:rsidR="00F143FA" w:rsidRPr="00F143FA" w:rsidRDefault="00F143FA" w:rsidP="0029215B">
            <w:pPr>
              <w:widowControl/>
              <w:autoSpaceDE/>
              <w:autoSpaceDN/>
              <w:rPr>
                <w:sz w:val="24"/>
                <w:szCs w:val="24"/>
              </w:rPr>
            </w:pPr>
            <w:r w:rsidRPr="00F143FA">
              <w:rPr>
                <w:sz w:val="24"/>
                <w:szCs w:val="24"/>
              </w:rPr>
              <w:t>В работе допущены 3 ошибки.</w:t>
            </w:r>
          </w:p>
        </w:tc>
      </w:tr>
    </w:tbl>
    <w:p w14:paraId="301E7F50" w14:textId="77777777" w:rsidR="00F143FA" w:rsidRPr="00F143FA" w:rsidRDefault="00F143FA" w:rsidP="0029215B">
      <w:pPr>
        <w:widowControl/>
        <w:autoSpaceDE/>
        <w:autoSpaceDN/>
        <w:ind w:firstLine="284"/>
        <w:jc w:val="both"/>
        <w:rPr>
          <w:rFonts w:eastAsia="Calibri"/>
          <w:sz w:val="24"/>
          <w:szCs w:val="24"/>
        </w:rPr>
      </w:pPr>
    </w:p>
    <w:p w14:paraId="1D06FA81" w14:textId="77777777" w:rsidR="00F143FA" w:rsidRPr="00F143FA" w:rsidRDefault="00F143FA" w:rsidP="0029215B">
      <w:pPr>
        <w:widowControl/>
        <w:autoSpaceDE/>
        <w:autoSpaceDN/>
        <w:ind w:firstLine="284"/>
        <w:jc w:val="both"/>
        <w:rPr>
          <w:rFonts w:eastAsia="Calibri"/>
          <w:b/>
          <w:bCs/>
          <w:i/>
          <w:sz w:val="24"/>
          <w:szCs w:val="24"/>
        </w:rPr>
      </w:pPr>
      <w:r w:rsidRPr="00F143FA">
        <w:rPr>
          <w:rFonts w:eastAsia="Calibri"/>
          <w:b/>
          <w:bCs/>
          <w:i/>
          <w:sz w:val="24"/>
          <w:szCs w:val="24"/>
        </w:rPr>
        <w:t>з)</w:t>
      </w:r>
      <w:r w:rsidRPr="00F143FA">
        <w:rPr>
          <w:rFonts w:eastAsia="Calibri"/>
          <w:i/>
          <w:sz w:val="24"/>
          <w:szCs w:val="24"/>
        </w:rPr>
        <w:t xml:space="preserve"> </w:t>
      </w:r>
      <w:r w:rsidRPr="00F143FA">
        <w:rPr>
          <w:rFonts w:eastAsia="Calibri"/>
          <w:b/>
          <w:bCs/>
          <w:i/>
          <w:sz w:val="24"/>
          <w:szCs w:val="24"/>
        </w:rPr>
        <w:t>состоящая из геометрического материала</w:t>
      </w:r>
    </w:p>
    <w:p w14:paraId="2FC4E38E" w14:textId="77777777" w:rsidR="00F143FA" w:rsidRPr="00F143FA" w:rsidRDefault="00F143FA" w:rsidP="0029215B">
      <w:pPr>
        <w:widowControl/>
        <w:autoSpaceDE/>
        <w:autoSpaceDN/>
        <w:ind w:firstLine="284"/>
        <w:jc w:val="right"/>
        <w:rPr>
          <w:rFonts w:eastAsia="Calibri"/>
          <w:sz w:val="24"/>
          <w:szCs w:val="24"/>
        </w:rPr>
      </w:pPr>
      <w:r w:rsidRPr="00F143FA">
        <w:rPr>
          <w:rFonts w:eastAsia="Calibri"/>
          <w:sz w:val="24"/>
          <w:szCs w:val="24"/>
        </w:rPr>
        <w:t>Таблица №12</w:t>
      </w:r>
    </w:p>
    <w:p w14:paraId="2F5A9D5F" w14:textId="77777777" w:rsidR="00F143FA" w:rsidRPr="00F143FA" w:rsidRDefault="00F143FA" w:rsidP="0029215B">
      <w:pPr>
        <w:widowControl/>
        <w:autoSpaceDE/>
        <w:autoSpaceDN/>
        <w:jc w:val="center"/>
        <w:rPr>
          <w:rFonts w:eastAsia="Calibri"/>
          <w:sz w:val="24"/>
          <w:szCs w:val="24"/>
        </w:rPr>
      </w:pPr>
      <w:r w:rsidRPr="00F143FA">
        <w:rPr>
          <w:rFonts w:eastAsia="Calibri"/>
          <w:i/>
          <w:sz w:val="24"/>
          <w:szCs w:val="24"/>
        </w:rPr>
        <w:t>Критерии оценивания</w:t>
      </w:r>
      <w:r w:rsidRPr="00F143FA">
        <w:rPr>
          <w:rFonts w:eastAsia="Calibri"/>
          <w:b/>
          <w:sz w:val="24"/>
          <w:szCs w:val="24"/>
        </w:rPr>
        <w:t xml:space="preserve"> </w:t>
      </w:r>
      <w:r w:rsidRPr="00F143FA">
        <w:rPr>
          <w:rFonts w:eastAsia="Calibri"/>
          <w:sz w:val="24"/>
          <w:szCs w:val="24"/>
        </w:rPr>
        <w:t>(использование линейки, циркуля для построения/измерения геометрической фигуры, перевод единиц длины)</w:t>
      </w:r>
    </w:p>
    <w:p w14:paraId="425416BC" w14:textId="77777777" w:rsidR="00F143FA" w:rsidRPr="00F143FA" w:rsidRDefault="00F143FA" w:rsidP="0029215B">
      <w:pPr>
        <w:widowControl/>
        <w:autoSpaceDE/>
        <w:autoSpaceDN/>
        <w:jc w:val="both"/>
        <w:rPr>
          <w:rFonts w:eastAsia="Calibri"/>
          <w:sz w:val="24"/>
          <w:szCs w:val="24"/>
        </w:rPr>
      </w:pPr>
    </w:p>
    <w:tbl>
      <w:tblPr>
        <w:tblStyle w:val="6"/>
        <w:tblW w:w="7938" w:type="dxa"/>
        <w:tblInd w:w="816" w:type="dxa"/>
        <w:tblLook w:val="04A0" w:firstRow="1" w:lastRow="0" w:firstColumn="1" w:lastColumn="0" w:noHBand="0" w:noVBand="1"/>
      </w:tblPr>
      <w:tblGrid>
        <w:gridCol w:w="1143"/>
        <w:gridCol w:w="6795"/>
      </w:tblGrid>
      <w:tr w:rsidR="00F143FA" w:rsidRPr="00F143FA" w14:paraId="6E36210A" w14:textId="77777777" w:rsidTr="00F143FA">
        <w:tc>
          <w:tcPr>
            <w:tcW w:w="1134" w:type="dxa"/>
            <w:hideMark/>
          </w:tcPr>
          <w:p w14:paraId="2EF9003E" w14:textId="77777777" w:rsidR="00F143FA" w:rsidRPr="00F143FA" w:rsidRDefault="00F143FA" w:rsidP="0029215B">
            <w:pPr>
              <w:widowControl/>
              <w:autoSpaceDE/>
              <w:autoSpaceDN/>
              <w:rPr>
                <w:rFonts w:eastAsia="Calibri"/>
                <w:sz w:val="24"/>
                <w:szCs w:val="24"/>
              </w:rPr>
            </w:pPr>
            <w:r w:rsidRPr="00F143FA">
              <w:rPr>
                <w:rFonts w:eastAsia="Calibri"/>
                <w:sz w:val="24"/>
                <w:szCs w:val="24"/>
              </w:rPr>
              <w:t>Оценка</w:t>
            </w:r>
          </w:p>
        </w:tc>
        <w:tc>
          <w:tcPr>
            <w:tcW w:w="6741" w:type="dxa"/>
            <w:hideMark/>
          </w:tcPr>
          <w:p w14:paraId="218B0B1D" w14:textId="77777777" w:rsidR="00F143FA" w:rsidRPr="00F143FA" w:rsidRDefault="00F143FA" w:rsidP="0029215B">
            <w:pPr>
              <w:widowControl/>
              <w:autoSpaceDE/>
              <w:autoSpaceDN/>
              <w:jc w:val="center"/>
              <w:rPr>
                <w:rFonts w:eastAsia="Calibri"/>
                <w:sz w:val="24"/>
                <w:szCs w:val="24"/>
              </w:rPr>
            </w:pPr>
            <w:r w:rsidRPr="00F143FA">
              <w:rPr>
                <w:rFonts w:eastAsia="Calibri"/>
                <w:sz w:val="24"/>
                <w:szCs w:val="24"/>
              </w:rPr>
              <w:t>Критерии</w:t>
            </w:r>
          </w:p>
        </w:tc>
      </w:tr>
      <w:tr w:rsidR="00F143FA" w:rsidRPr="00F143FA" w14:paraId="36F2E646" w14:textId="77777777" w:rsidTr="00F143FA">
        <w:tc>
          <w:tcPr>
            <w:tcW w:w="1134" w:type="dxa"/>
          </w:tcPr>
          <w:p w14:paraId="2D9E5DBE" w14:textId="77777777" w:rsidR="00F143FA" w:rsidRPr="00F143FA" w:rsidRDefault="00F143FA" w:rsidP="0029215B">
            <w:pPr>
              <w:widowControl/>
              <w:autoSpaceDE/>
              <w:autoSpaceDN/>
              <w:rPr>
                <w:rFonts w:eastAsia="Calibri"/>
                <w:sz w:val="24"/>
                <w:szCs w:val="24"/>
              </w:rPr>
            </w:pPr>
            <w:r w:rsidRPr="00F143FA">
              <w:rPr>
                <w:rFonts w:eastAsia="Calibri"/>
                <w:sz w:val="24"/>
                <w:szCs w:val="24"/>
              </w:rPr>
              <w:t>«5»</w:t>
            </w:r>
          </w:p>
        </w:tc>
        <w:tc>
          <w:tcPr>
            <w:tcW w:w="6741" w:type="dxa"/>
          </w:tcPr>
          <w:p w14:paraId="2F7F0516" w14:textId="77777777" w:rsidR="00F143FA" w:rsidRPr="00F143FA" w:rsidRDefault="00F143FA" w:rsidP="0029215B">
            <w:pPr>
              <w:widowControl/>
              <w:autoSpaceDE/>
              <w:autoSpaceDN/>
              <w:rPr>
                <w:rFonts w:eastAsia="Calibri"/>
                <w:sz w:val="24"/>
                <w:szCs w:val="24"/>
              </w:rPr>
            </w:pPr>
            <w:r w:rsidRPr="00F143FA">
              <w:rPr>
                <w:rFonts w:eastAsia="Calibri"/>
                <w:sz w:val="24"/>
                <w:szCs w:val="24"/>
              </w:rPr>
              <w:t xml:space="preserve">Работа выполнена безошибочно. </w:t>
            </w:r>
          </w:p>
        </w:tc>
      </w:tr>
      <w:tr w:rsidR="00F143FA" w:rsidRPr="00F143FA" w14:paraId="4E7038F3" w14:textId="77777777" w:rsidTr="00F143FA">
        <w:tc>
          <w:tcPr>
            <w:tcW w:w="1134" w:type="dxa"/>
          </w:tcPr>
          <w:p w14:paraId="1F78D7A2" w14:textId="77777777" w:rsidR="00F143FA" w:rsidRPr="00F143FA" w:rsidRDefault="00F143FA" w:rsidP="0029215B">
            <w:pPr>
              <w:widowControl/>
              <w:autoSpaceDE/>
              <w:autoSpaceDN/>
              <w:rPr>
                <w:rFonts w:eastAsia="Calibri"/>
                <w:sz w:val="24"/>
                <w:szCs w:val="24"/>
              </w:rPr>
            </w:pPr>
            <w:r w:rsidRPr="00F143FA">
              <w:rPr>
                <w:rFonts w:eastAsia="Calibri"/>
                <w:sz w:val="24"/>
                <w:szCs w:val="24"/>
              </w:rPr>
              <w:t>«4»</w:t>
            </w:r>
          </w:p>
        </w:tc>
        <w:tc>
          <w:tcPr>
            <w:tcW w:w="6741" w:type="dxa"/>
          </w:tcPr>
          <w:p w14:paraId="79F53146" w14:textId="77777777" w:rsidR="00F143FA" w:rsidRPr="00F143FA" w:rsidRDefault="00F143FA" w:rsidP="0029215B">
            <w:pPr>
              <w:widowControl/>
              <w:autoSpaceDE/>
              <w:autoSpaceDN/>
              <w:rPr>
                <w:rFonts w:eastAsia="Calibri"/>
                <w:sz w:val="24"/>
                <w:szCs w:val="24"/>
              </w:rPr>
            </w:pPr>
            <w:r w:rsidRPr="00F143FA">
              <w:rPr>
                <w:rFonts w:eastAsia="Calibri"/>
                <w:sz w:val="24"/>
                <w:szCs w:val="24"/>
              </w:rPr>
              <w:t>В работе допущены 1-2 ошибки.</w:t>
            </w:r>
          </w:p>
        </w:tc>
      </w:tr>
      <w:tr w:rsidR="00F143FA" w:rsidRPr="00F143FA" w14:paraId="181FBACE" w14:textId="77777777" w:rsidTr="00F143FA">
        <w:tc>
          <w:tcPr>
            <w:tcW w:w="1134" w:type="dxa"/>
          </w:tcPr>
          <w:p w14:paraId="4245991F" w14:textId="77777777" w:rsidR="00F143FA" w:rsidRPr="00F143FA" w:rsidRDefault="00F143FA" w:rsidP="0029215B">
            <w:pPr>
              <w:widowControl/>
              <w:autoSpaceDE/>
              <w:autoSpaceDN/>
              <w:rPr>
                <w:rFonts w:eastAsia="Calibri"/>
                <w:sz w:val="24"/>
                <w:szCs w:val="24"/>
              </w:rPr>
            </w:pPr>
            <w:r w:rsidRPr="00F143FA">
              <w:rPr>
                <w:rFonts w:eastAsia="Calibri"/>
                <w:sz w:val="24"/>
                <w:szCs w:val="24"/>
              </w:rPr>
              <w:t>«3»</w:t>
            </w:r>
          </w:p>
        </w:tc>
        <w:tc>
          <w:tcPr>
            <w:tcW w:w="6741" w:type="dxa"/>
          </w:tcPr>
          <w:p w14:paraId="031001BF" w14:textId="77777777" w:rsidR="00F143FA" w:rsidRPr="00F143FA" w:rsidRDefault="00F143FA" w:rsidP="0029215B">
            <w:pPr>
              <w:widowControl/>
              <w:autoSpaceDE/>
              <w:autoSpaceDN/>
              <w:rPr>
                <w:rFonts w:eastAsia="Calibri"/>
                <w:sz w:val="24"/>
                <w:szCs w:val="24"/>
              </w:rPr>
            </w:pPr>
            <w:r w:rsidRPr="00F143FA">
              <w:rPr>
                <w:rFonts w:eastAsia="Calibri"/>
                <w:sz w:val="24"/>
                <w:szCs w:val="24"/>
              </w:rPr>
              <w:t>В работе допущены 3 ошибки.</w:t>
            </w:r>
          </w:p>
        </w:tc>
      </w:tr>
    </w:tbl>
    <w:p w14:paraId="144E3015" w14:textId="77777777" w:rsidR="00F143FA" w:rsidRPr="00F143FA" w:rsidRDefault="00F143FA" w:rsidP="0029215B">
      <w:pPr>
        <w:ind w:firstLine="284"/>
        <w:jc w:val="both"/>
        <w:outlineLvl w:val="2"/>
        <w:rPr>
          <w:bCs/>
          <w:spacing w:val="-1"/>
          <w:sz w:val="24"/>
          <w:szCs w:val="24"/>
        </w:rPr>
      </w:pPr>
      <w:r w:rsidRPr="00F143FA">
        <w:rPr>
          <w:bCs/>
          <w:sz w:val="24"/>
          <w:szCs w:val="24"/>
        </w:rPr>
        <w:t>Виды</w:t>
      </w:r>
      <w:r w:rsidRPr="00F143FA">
        <w:rPr>
          <w:bCs/>
          <w:spacing w:val="-6"/>
          <w:sz w:val="24"/>
          <w:szCs w:val="24"/>
        </w:rPr>
        <w:t xml:space="preserve"> </w:t>
      </w:r>
      <w:r w:rsidRPr="00F143FA">
        <w:rPr>
          <w:bCs/>
          <w:sz w:val="24"/>
          <w:szCs w:val="24"/>
        </w:rPr>
        <w:t>ошибок</w:t>
      </w:r>
      <w:r w:rsidRPr="00F143FA">
        <w:rPr>
          <w:bCs/>
          <w:spacing w:val="-5"/>
          <w:sz w:val="24"/>
          <w:szCs w:val="24"/>
        </w:rPr>
        <w:t xml:space="preserve"> </w:t>
      </w:r>
      <w:r w:rsidRPr="00F143FA">
        <w:rPr>
          <w:bCs/>
          <w:sz w:val="24"/>
          <w:szCs w:val="24"/>
        </w:rPr>
        <w:t>и</w:t>
      </w:r>
      <w:r w:rsidRPr="00F143FA">
        <w:rPr>
          <w:bCs/>
          <w:spacing w:val="-6"/>
          <w:sz w:val="24"/>
          <w:szCs w:val="24"/>
        </w:rPr>
        <w:t xml:space="preserve"> </w:t>
      </w:r>
      <w:r w:rsidRPr="00F143FA">
        <w:rPr>
          <w:bCs/>
          <w:sz w:val="24"/>
          <w:szCs w:val="24"/>
        </w:rPr>
        <w:t>недочетов,</w:t>
      </w:r>
      <w:r w:rsidRPr="00F143FA">
        <w:rPr>
          <w:bCs/>
          <w:spacing w:val="-5"/>
          <w:sz w:val="24"/>
          <w:szCs w:val="24"/>
        </w:rPr>
        <w:t xml:space="preserve"> </w:t>
      </w:r>
      <w:r w:rsidRPr="00F143FA">
        <w:rPr>
          <w:bCs/>
          <w:sz w:val="24"/>
          <w:szCs w:val="24"/>
        </w:rPr>
        <w:t>влияющих</w:t>
      </w:r>
      <w:r w:rsidRPr="00F143FA">
        <w:rPr>
          <w:bCs/>
          <w:spacing w:val="-5"/>
          <w:sz w:val="24"/>
          <w:szCs w:val="24"/>
        </w:rPr>
        <w:t xml:space="preserve"> </w:t>
      </w:r>
      <w:r w:rsidRPr="00F143FA">
        <w:rPr>
          <w:bCs/>
          <w:sz w:val="24"/>
          <w:szCs w:val="24"/>
        </w:rPr>
        <w:t>на</w:t>
      </w:r>
      <w:r w:rsidRPr="00F143FA">
        <w:rPr>
          <w:bCs/>
          <w:spacing w:val="-6"/>
          <w:sz w:val="24"/>
          <w:szCs w:val="24"/>
        </w:rPr>
        <w:t xml:space="preserve"> </w:t>
      </w:r>
      <w:r w:rsidRPr="00F143FA">
        <w:rPr>
          <w:bCs/>
          <w:sz w:val="24"/>
          <w:szCs w:val="24"/>
        </w:rPr>
        <w:t>снижение</w:t>
      </w:r>
      <w:r w:rsidRPr="00F143FA">
        <w:rPr>
          <w:bCs/>
          <w:spacing w:val="-5"/>
          <w:sz w:val="24"/>
          <w:szCs w:val="24"/>
        </w:rPr>
        <w:t xml:space="preserve"> </w:t>
      </w:r>
      <w:r w:rsidRPr="00F143FA">
        <w:rPr>
          <w:bCs/>
          <w:sz w:val="24"/>
          <w:szCs w:val="24"/>
        </w:rPr>
        <w:t>оценки</w:t>
      </w:r>
      <w:r w:rsidRPr="00F143FA">
        <w:rPr>
          <w:bCs/>
          <w:spacing w:val="-47"/>
          <w:sz w:val="24"/>
          <w:szCs w:val="24"/>
        </w:rPr>
        <w:t xml:space="preserve">    </w:t>
      </w:r>
      <w:r w:rsidRPr="00F143FA">
        <w:rPr>
          <w:bCs/>
          <w:sz w:val="24"/>
          <w:szCs w:val="24"/>
        </w:rPr>
        <w:t xml:space="preserve">любого письменного </w:t>
      </w:r>
      <w:r w:rsidRPr="00F143FA">
        <w:rPr>
          <w:bCs/>
          <w:spacing w:val="-1"/>
          <w:sz w:val="24"/>
          <w:szCs w:val="24"/>
        </w:rPr>
        <w:t>ответа ученика</w:t>
      </w:r>
    </w:p>
    <w:p w14:paraId="16974570" w14:textId="77777777" w:rsidR="00F143FA" w:rsidRPr="00F143FA" w:rsidRDefault="00F143FA" w:rsidP="0029215B">
      <w:pPr>
        <w:ind w:firstLine="284"/>
        <w:jc w:val="both"/>
        <w:outlineLvl w:val="1"/>
        <w:rPr>
          <w:bCs/>
          <w:i/>
          <w:sz w:val="24"/>
          <w:szCs w:val="24"/>
        </w:rPr>
      </w:pPr>
      <w:r w:rsidRPr="00F143FA">
        <w:rPr>
          <w:bCs/>
          <w:i/>
          <w:sz w:val="24"/>
          <w:szCs w:val="24"/>
        </w:rPr>
        <w:t>Грубые</w:t>
      </w:r>
      <w:r w:rsidRPr="00F143FA">
        <w:rPr>
          <w:bCs/>
          <w:i/>
          <w:spacing w:val="-2"/>
          <w:sz w:val="24"/>
          <w:szCs w:val="24"/>
        </w:rPr>
        <w:t xml:space="preserve"> </w:t>
      </w:r>
      <w:r w:rsidRPr="00F143FA">
        <w:rPr>
          <w:bCs/>
          <w:i/>
          <w:sz w:val="24"/>
          <w:szCs w:val="24"/>
        </w:rPr>
        <w:t>ошибки:</w:t>
      </w:r>
    </w:p>
    <w:p w14:paraId="444F88D1" w14:textId="77777777" w:rsidR="00F143FA" w:rsidRPr="00F143FA" w:rsidRDefault="00F143FA" w:rsidP="0029215B">
      <w:pPr>
        <w:tabs>
          <w:tab w:val="left" w:pos="660"/>
        </w:tabs>
        <w:ind w:firstLine="284"/>
        <w:jc w:val="both"/>
        <w:rPr>
          <w:rFonts w:ascii="Symbol" w:hAnsi="Symbol"/>
          <w:sz w:val="24"/>
          <w:szCs w:val="24"/>
        </w:rPr>
      </w:pPr>
      <w:r w:rsidRPr="00F143FA">
        <w:rPr>
          <w:sz w:val="24"/>
          <w:szCs w:val="24"/>
        </w:rPr>
        <w:t>‒вычислительные</w:t>
      </w:r>
      <w:r w:rsidRPr="00F143FA">
        <w:rPr>
          <w:spacing w:val="-4"/>
          <w:sz w:val="24"/>
          <w:szCs w:val="24"/>
        </w:rPr>
        <w:t xml:space="preserve"> </w:t>
      </w:r>
      <w:r w:rsidRPr="00F143FA">
        <w:rPr>
          <w:sz w:val="24"/>
          <w:szCs w:val="24"/>
        </w:rPr>
        <w:t>ошибки</w:t>
      </w:r>
      <w:r w:rsidRPr="00F143FA">
        <w:rPr>
          <w:spacing w:val="-2"/>
          <w:sz w:val="24"/>
          <w:szCs w:val="24"/>
        </w:rPr>
        <w:t xml:space="preserve"> </w:t>
      </w:r>
      <w:r w:rsidRPr="00F143FA">
        <w:rPr>
          <w:sz w:val="24"/>
          <w:szCs w:val="24"/>
        </w:rPr>
        <w:t>в</w:t>
      </w:r>
      <w:r w:rsidRPr="00F143FA">
        <w:rPr>
          <w:spacing w:val="-3"/>
          <w:sz w:val="24"/>
          <w:szCs w:val="24"/>
        </w:rPr>
        <w:t xml:space="preserve"> </w:t>
      </w:r>
      <w:r w:rsidRPr="00F143FA">
        <w:rPr>
          <w:sz w:val="24"/>
          <w:szCs w:val="24"/>
        </w:rPr>
        <w:t>примерах</w:t>
      </w:r>
      <w:r w:rsidRPr="00F143FA">
        <w:rPr>
          <w:spacing w:val="-2"/>
          <w:sz w:val="24"/>
          <w:szCs w:val="24"/>
        </w:rPr>
        <w:t xml:space="preserve"> </w:t>
      </w:r>
      <w:r w:rsidRPr="00F143FA">
        <w:rPr>
          <w:sz w:val="24"/>
          <w:szCs w:val="24"/>
        </w:rPr>
        <w:t>и</w:t>
      </w:r>
      <w:r w:rsidRPr="00F143FA">
        <w:rPr>
          <w:spacing w:val="-2"/>
          <w:sz w:val="24"/>
          <w:szCs w:val="24"/>
        </w:rPr>
        <w:t xml:space="preserve"> </w:t>
      </w:r>
      <w:r w:rsidRPr="00F143FA">
        <w:rPr>
          <w:sz w:val="24"/>
          <w:szCs w:val="24"/>
        </w:rPr>
        <w:t>задачах;</w:t>
      </w:r>
    </w:p>
    <w:p w14:paraId="3A409D6E" w14:textId="77777777" w:rsidR="00F143FA" w:rsidRPr="00F143FA" w:rsidRDefault="00F143FA" w:rsidP="0029215B">
      <w:pPr>
        <w:tabs>
          <w:tab w:val="left" w:pos="660"/>
        </w:tabs>
        <w:ind w:firstLine="284"/>
        <w:jc w:val="both"/>
        <w:rPr>
          <w:sz w:val="24"/>
          <w:szCs w:val="24"/>
        </w:rPr>
      </w:pPr>
      <w:r w:rsidRPr="00F143FA">
        <w:rPr>
          <w:sz w:val="24"/>
          <w:szCs w:val="24"/>
        </w:rPr>
        <w:t>‒ошибки</w:t>
      </w:r>
      <w:r w:rsidRPr="00F143FA">
        <w:rPr>
          <w:spacing w:val="-5"/>
          <w:sz w:val="24"/>
          <w:szCs w:val="24"/>
        </w:rPr>
        <w:t xml:space="preserve"> </w:t>
      </w:r>
      <w:r w:rsidRPr="00F143FA">
        <w:rPr>
          <w:sz w:val="24"/>
          <w:szCs w:val="24"/>
        </w:rPr>
        <w:t>на</w:t>
      </w:r>
      <w:r w:rsidRPr="00F143FA">
        <w:rPr>
          <w:spacing w:val="-4"/>
          <w:sz w:val="24"/>
          <w:szCs w:val="24"/>
        </w:rPr>
        <w:t xml:space="preserve"> </w:t>
      </w:r>
      <w:r w:rsidRPr="00F143FA">
        <w:rPr>
          <w:sz w:val="24"/>
          <w:szCs w:val="24"/>
        </w:rPr>
        <w:t>незнание</w:t>
      </w:r>
      <w:r w:rsidRPr="00F143FA">
        <w:rPr>
          <w:spacing w:val="-3"/>
          <w:sz w:val="24"/>
          <w:szCs w:val="24"/>
        </w:rPr>
        <w:t xml:space="preserve"> </w:t>
      </w:r>
      <w:r w:rsidRPr="00F143FA">
        <w:rPr>
          <w:sz w:val="24"/>
          <w:szCs w:val="24"/>
        </w:rPr>
        <w:t>порядка</w:t>
      </w:r>
      <w:r w:rsidRPr="00F143FA">
        <w:rPr>
          <w:spacing w:val="-4"/>
          <w:sz w:val="24"/>
          <w:szCs w:val="24"/>
        </w:rPr>
        <w:t xml:space="preserve"> </w:t>
      </w:r>
      <w:r w:rsidRPr="00F143FA">
        <w:rPr>
          <w:sz w:val="24"/>
          <w:szCs w:val="24"/>
        </w:rPr>
        <w:t>выполнения</w:t>
      </w:r>
      <w:r w:rsidRPr="00F143FA">
        <w:rPr>
          <w:spacing w:val="-2"/>
          <w:sz w:val="24"/>
          <w:szCs w:val="24"/>
        </w:rPr>
        <w:t xml:space="preserve"> </w:t>
      </w:r>
      <w:r w:rsidRPr="00F143FA">
        <w:rPr>
          <w:sz w:val="24"/>
          <w:szCs w:val="24"/>
        </w:rPr>
        <w:t>арифметических</w:t>
      </w:r>
      <w:r w:rsidRPr="00F143FA">
        <w:rPr>
          <w:spacing w:val="-1"/>
          <w:sz w:val="24"/>
          <w:szCs w:val="24"/>
        </w:rPr>
        <w:t xml:space="preserve"> </w:t>
      </w:r>
      <w:r w:rsidRPr="00F143FA">
        <w:rPr>
          <w:sz w:val="24"/>
          <w:szCs w:val="24"/>
        </w:rPr>
        <w:t>действий;</w:t>
      </w:r>
    </w:p>
    <w:p w14:paraId="5BE46731" w14:textId="77777777" w:rsidR="00F143FA" w:rsidRPr="00F143FA" w:rsidRDefault="00F143FA" w:rsidP="0029215B">
      <w:pPr>
        <w:tabs>
          <w:tab w:val="left" w:pos="660"/>
        </w:tabs>
        <w:ind w:firstLine="284"/>
        <w:jc w:val="both"/>
        <w:rPr>
          <w:rFonts w:ascii="Symbol" w:hAnsi="Symbol"/>
          <w:sz w:val="24"/>
          <w:szCs w:val="24"/>
        </w:rPr>
      </w:pPr>
      <w:r w:rsidRPr="00F143FA">
        <w:rPr>
          <w:sz w:val="24"/>
          <w:szCs w:val="24"/>
        </w:rPr>
        <w:t>‒неправильное</w:t>
      </w:r>
      <w:r w:rsidRPr="00F143FA">
        <w:rPr>
          <w:spacing w:val="19"/>
          <w:sz w:val="24"/>
          <w:szCs w:val="24"/>
        </w:rPr>
        <w:t xml:space="preserve"> </w:t>
      </w:r>
      <w:r w:rsidRPr="00F143FA">
        <w:rPr>
          <w:sz w:val="24"/>
          <w:szCs w:val="24"/>
        </w:rPr>
        <w:t>решение</w:t>
      </w:r>
      <w:r w:rsidRPr="00F143FA">
        <w:rPr>
          <w:spacing w:val="17"/>
          <w:sz w:val="24"/>
          <w:szCs w:val="24"/>
        </w:rPr>
        <w:t xml:space="preserve"> </w:t>
      </w:r>
      <w:r w:rsidRPr="00F143FA">
        <w:rPr>
          <w:sz w:val="24"/>
          <w:szCs w:val="24"/>
        </w:rPr>
        <w:t>задачи</w:t>
      </w:r>
      <w:r w:rsidRPr="00F143FA">
        <w:rPr>
          <w:spacing w:val="21"/>
          <w:sz w:val="24"/>
          <w:szCs w:val="24"/>
        </w:rPr>
        <w:t xml:space="preserve"> </w:t>
      </w:r>
      <w:r w:rsidRPr="00F143FA">
        <w:rPr>
          <w:sz w:val="24"/>
          <w:szCs w:val="24"/>
        </w:rPr>
        <w:t>(пропуск</w:t>
      </w:r>
      <w:r w:rsidRPr="00F143FA">
        <w:rPr>
          <w:spacing w:val="21"/>
          <w:sz w:val="24"/>
          <w:szCs w:val="24"/>
        </w:rPr>
        <w:t xml:space="preserve"> </w:t>
      </w:r>
      <w:r w:rsidRPr="00F143FA">
        <w:rPr>
          <w:sz w:val="24"/>
          <w:szCs w:val="24"/>
        </w:rPr>
        <w:t>действия,</w:t>
      </w:r>
      <w:r w:rsidRPr="00F143FA">
        <w:rPr>
          <w:spacing w:val="20"/>
          <w:sz w:val="24"/>
          <w:szCs w:val="24"/>
        </w:rPr>
        <w:t xml:space="preserve"> </w:t>
      </w:r>
      <w:r w:rsidRPr="00F143FA">
        <w:rPr>
          <w:sz w:val="24"/>
          <w:szCs w:val="24"/>
        </w:rPr>
        <w:t>неправильный</w:t>
      </w:r>
      <w:r w:rsidRPr="00F143FA">
        <w:rPr>
          <w:spacing w:val="18"/>
          <w:sz w:val="24"/>
          <w:szCs w:val="24"/>
        </w:rPr>
        <w:t xml:space="preserve"> </w:t>
      </w:r>
      <w:r w:rsidRPr="00F143FA">
        <w:rPr>
          <w:sz w:val="24"/>
          <w:szCs w:val="24"/>
        </w:rPr>
        <w:t>выбор</w:t>
      </w:r>
      <w:r w:rsidRPr="00F143FA">
        <w:rPr>
          <w:spacing w:val="21"/>
          <w:sz w:val="24"/>
          <w:szCs w:val="24"/>
        </w:rPr>
        <w:t xml:space="preserve"> </w:t>
      </w:r>
      <w:r w:rsidRPr="00F143FA">
        <w:rPr>
          <w:sz w:val="24"/>
          <w:szCs w:val="24"/>
        </w:rPr>
        <w:t>действий,</w:t>
      </w:r>
      <w:r w:rsidRPr="00F143FA">
        <w:rPr>
          <w:spacing w:val="-57"/>
          <w:sz w:val="24"/>
          <w:szCs w:val="24"/>
        </w:rPr>
        <w:t xml:space="preserve"> </w:t>
      </w:r>
      <w:r w:rsidRPr="00F143FA">
        <w:rPr>
          <w:sz w:val="24"/>
          <w:szCs w:val="24"/>
        </w:rPr>
        <w:t>лишние</w:t>
      </w:r>
      <w:r w:rsidRPr="00F143FA">
        <w:rPr>
          <w:spacing w:val="-2"/>
          <w:sz w:val="24"/>
          <w:szCs w:val="24"/>
        </w:rPr>
        <w:t xml:space="preserve"> </w:t>
      </w:r>
      <w:r w:rsidRPr="00F143FA">
        <w:rPr>
          <w:sz w:val="24"/>
          <w:szCs w:val="24"/>
        </w:rPr>
        <w:t>действия);</w:t>
      </w:r>
    </w:p>
    <w:p w14:paraId="6457A1A8" w14:textId="77777777" w:rsidR="00F143FA" w:rsidRPr="00F143FA" w:rsidRDefault="00F143FA" w:rsidP="0029215B">
      <w:pPr>
        <w:tabs>
          <w:tab w:val="left" w:pos="660"/>
        </w:tabs>
        <w:ind w:firstLine="284"/>
        <w:jc w:val="both"/>
        <w:rPr>
          <w:rFonts w:ascii="Symbol" w:hAnsi="Symbol"/>
          <w:sz w:val="24"/>
          <w:szCs w:val="24"/>
        </w:rPr>
      </w:pPr>
      <w:r w:rsidRPr="00F143FA">
        <w:rPr>
          <w:sz w:val="24"/>
          <w:szCs w:val="24"/>
        </w:rPr>
        <w:t>‒нерешённая</w:t>
      </w:r>
      <w:r w:rsidRPr="00F143FA">
        <w:rPr>
          <w:spacing w:val="-2"/>
          <w:sz w:val="24"/>
          <w:szCs w:val="24"/>
        </w:rPr>
        <w:t xml:space="preserve"> </w:t>
      </w:r>
      <w:r w:rsidRPr="00F143FA">
        <w:rPr>
          <w:sz w:val="24"/>
          <w:szCs w:val="24"/>
        </w:rPr>
        <w:t>до</w:t>
      </w:r>
      <w:r w:rsidRPr="00F143FA">
        <w:rPr>
          <w:spacing w:val="-2"/>
          <w:sz w:val="24"/>
          <w:szCs w:val="24"/>
        </w:rPr>
        <w:t xml:space="preserve"> </w:t>
      </w:r>
      <w:r w:rsidRPr="00F143FA">
        <w:rPr>
          <w:sz w:val="24"/>
          <w:szCs w:val="24"/>
        </w:rPr>
        <w:t>конца</w:t>
      </w:r>
      <w:r w:rsidRPr="00F143FA">
        <w:rPr>
          <w:spacing w:val="-3"/>
          <w:sz w:val="24"/>
          <w:szCs w:val="24"/>
        </w:rPr>
        <w:t xml:space="preserve"> </w:t>
      </w:r>
      <w:r w:rsidRPr="00F143FA">
        <w:rPr>
          <w:sz w:val="24"/>
          <w:szCs w:val="24"/>
        </w:rPr>
        <w:t>задача</w:t>
      </w:r>
      <w:r w:rsidRPr="00F143FA">
        <w:rPr>
          <w:spacing w:val="-2"/>
          <w:sz w:val="24"/>
          <w:szCs w:val="24"/>
        </w:rPr>
        <w:t xml:space="preserve"> </w:t>
      </w:r>
      <w:r w:rsidRPr="00F143FA">
        <w:rPr>
          <w:sz w:val="24"/>
          <w:szCs w:val="24"/>
        </w:rPr>
        <w:t>или</w:t>
      </w:r>
      <w:r w:rsidRPr="00F143FA">
        <w:rPr>
          <w:spacing w:val="-1"/>
          <w:sz w:val="24"/>
          <w:szCs w:val="24"/>
        </w:rPr>
        <w:t xml:space="preserve"> </w:t>
      </w:r>
      <w:r w:rsidRPr="00F143FA">
        <w:rPr>
          <w:sz w:val="24"/>
          <w:szCs w:val="24"/>
        </w:rPr>
        <w:t>пример;</w:t>
      </w:r>
    </w:p>
    <w:p w14:paraId="10E1A897" w14:textId="77777777" w:rsidR="00F143FA" w:rsidRPr="00F143FA" w:rsidRDefault="00F143FA" w:rsidP="0029215B">
      <w:pPr>
        <w:tabs>
          <w:tab w:val="left" w:pos="660"/>
        </w:tabs>
        <w:ind w:firstLine="284"/>
        <w:jc w:val="both"/>
        <w:rPr>
          <w:rFonts w:ascii="Symbol" w:hAnsi="Symbol"/>
          <w:sz w:val="24"/>
          <w:szCs w:val="24"/>
        </w:rPr>
      </w:pPr>
      <w:r w:rsidRPr="00F143FA">
        <w:rPr>
          <w:sz w:val="24"/>
          <w:szCs w:val="24"/>
        </w:rPr>
        <w:t>‒невыполненное</w:t>
      </w:r>
      <w:r w:rsidRPr="00F143FA">
        <w:rPr>
          <w:spacing w:val="-5"/>
          <w:sz w:val="24"/>
          <w:szCs w:val="24"/>
        </w:rPr>
        <w:t xml:space="preserve"> </w:t>
      </w:r>
      <w:r w:rsidRPr="00F143FA">
        <w:rPr>
          <w:sz w:val="24"/>
          <w:szCs w:val="24"/>
        </w:rPr>
        <w:t>задание;</w:t>
      </w:r>
    </w:p>
    <w:p w14:paraId="3C0D5450" w14:textId="77777777" w:rsidR="00F143FA" w:rsidRPr="00F143FA" w:rsidRDefault="00F143FA" w:rsidP="0029215B">
      <w:pPr>
        <w:tabs>
          <w:tab w:val="left" w:pos="660"/>
        </w:tabs>
        <w:ind w:firstLine="284"/>
        <w:jc w:val="both"/>
        <w:rPr>
          <w:rFonts w:ascii="Symbol" w:hAnsi="Symbol"/>
          <w:sz w:val="24"/>
          <w:szCs w:val="24"/>
        </w:rPr>
      </w:pPr>
      <w:r w:rsidRPr="00F143FA">
        <w:rPr>
          <w:sz w:val="24"/>
          <w:szCs w:val="24"/>
        </w:rPr>
        <w:t>‒ошибки</w:t>
      </w:r>
      <w:r w:rsidRPr="00F143FA">
        <w:rPr>
          <w:spacing w:val="-5"/>
          <w:sz w:val="24"/>
          <w:szCs w:val="24"/>
        </w:rPr>
        <w:t xml:space="preserve"> </w:t>
      </w:r>
      <w:r w:rsidRPr="00F143FA">
        <w:rPr>
          <w:sz w:val="24"/>
          <w:szCs w:val="24"/>
        </w:rPr>
        <w:t>при</w:t>
      </w:r>
      <w:r w:rsidRPr="00F143FA">
        <w:rPr>
          <w:spacing w:val="-3"/>
          <w:sz w:val="24"/>
          <w:szCs w:val="24"/>
        </w:rPr>
        <w:t xml:space="preserve"> </w:t>
      </w:r>
      <w:r w:rsidRPr="00F143FA">
        <w:rPr>
          <w:sz w:val="24"/>
          <w:szCs w:val="24"/>
        </w:rPr>
        <w:t>выполнении</w:t>
      </w:r>
      <w:r w:rsidRPr="00F143FA">
        <w:rPr>
          <w:spacing w:val="-3"/>
          <w:sz w:val="24"/>
          <w:szCs w:val="24"/>
        </w:rPr>
        <w:t xml:space="preserve"> </w:t>
      </w:r>
      <w:r w:rsidRPr="00F143FA">
        <w:rPr>
          <w:sz w:val="24"/>
          <w:szCs w:val="24"/>
        </w:rPr>
        <w:t>чертежа.</w:t>
      </w:r>
    </w:p>
    <w:p w14:paraId="66686863" w14:textId="77777777" w:rsidR="00F143FA" w:rsidRPr="00F143FA" w:rsidRDefault="00F143FA" w:rsidP="0029215B">
      <w:pPr>
        <w:ind w:firstLine="284"/>
        <w:jc w:val="both"/>
        <w:outlineLvl w:val="1"/>
        <w:rPr>
          <w:bCs/>
          <w:i/>
          <w:sz w:val="24"/>
          <w:szCs w:val="24"/>
        </w:rPr>
      </w:pPr>
      <w:r w:rsidRPr="00F143FA">
        <w:rPr>
          <w:bCs/>
          <w:i/>
          <w:sz w:val="24"/>
          <w:szCs w:val="24"/>
        </w:rPr>
        <w:t>Негрубые</w:t>
      </w:r>
      <w:r w:rsidRPr="00F143FA">
        <w:rPr>
          <w:bCs/>
          <w:i/>
          <w:spacing w:val="-3"/>
          <w:sz w:val="24"/>
          <w:szCs w:val="24"/>
        </w:rPr>
        <w:t xml:space="preserve"> </w:t>
      </w:r>
      <w:r w:rsidRPr="00F143FA">
        <w:rPr>
          <w:bCs/>
          <w:i/>
          <w:sz w:val="24"/>
          <w:szCs w:val="24"/>
        </w:rPr>
        <w:t xml:space="preserve">ошибки: </w:t>
      </w:r>
    </w:p>
    <w:p w14:paraId="4E798A50" w14:textId="77777777" w:rsidR="00F143FA" w:rsidRPr="00F143FA" w:rsidRDefault="00F143FA" w:rsidP="0029215B">
      <w:pPr>
        <w:ind w:firstLine="284"/>
        <w:jc w:val="both"/>
        <w:outlineLvl w:val="1"/>
        <w:rPr>
          <w:b/>
          <w:bCs/>
          <w:sz w:val="24"/>
          <w:szCs w:val="24"/>
        </w:rPr>
      </w:pPr>
      <w:r w:rsidRPr="00F143FA">
        <w:rPr>
          <w:sz w:val="24"/>
          <w:szCs w:val="24"/>
        </w:rPr>
        <w:t>‒ неверно</w:t>
      </w:r>
      <w:r w:rsidRPr="00F143FA">
        <w:rPr>
          <w:spacing w:val="-4"/>
          <w:sz w:val="24"/>
          <w:szCs w:val="24"/>
        </w:rPr>
        <w:t xml:space="preserve"> </w:t>
      </w:r>
      <w:r w:rsidRPr="00F143FA">
        <w:rPr>
          <w:sz w:val="24"/>
          <w:szCs w:val="24"/>
        </w:rPr>
        <w:t>сформулированный</w:t>
      </w:r>
      <w:r w:rsidRPr="00F143FA">
        <w:rPr>
          <w:spacing w:val="-3"/>
          <w:sz w:val="24"/>
          <w:szCs w:val="24"/>
        </w:rPr>
        <w:t xml:space="preserve"> </w:t>
      </w:r>
      <w:r w:rsidRPr="00F143FA">
        <w:rPr>
          <w:sz w:val="24"/>
          <w:szCs w:val="24"/>
        </w:rPr>
        <w:t>ответ</w:t>
      </w:r>
      <w:r w:rsidRPr="00F143FA">
        <w:rPr>
          <w:spacing w:val="-1"/>
          <w:sz w:val="24"/>
          <w:szCs w:val="24"/>
        </w:rPr>
        <w:t xml:space="preserve"> </w:t>
      </w:r>
      <w:r w:rsidRPr="00F143FA">
        <w:rPr>
          <w:sz w:val="24"/>
          <w:szCs w:val="24"/>
        </w:rPr>
        <w:t>задачи;</w:t>
      </w:r>
    </w:p>
    <w:p w14:paraId="27BBEB91" w14:textId="77777777" w:rsidR="00F143FA" w:rsidRPr="00F143FA" w:rsidRDefault="00F143FA" w:rsidP="0029215B">
      <w:pPr>
        <w:ind w:firstLine="284"/>
        <w:jc w:val="both"/>
        <w:outlineLvl w:val="1"/>
        <w:rPr>
          <w:sz w:val="24"/>
          <w:szCs w:val="24"/>
        </w:rPr>
      </w:pPr>
      <w:r w:rsidRPr="00F143FA">
        <w:rPr>
          <w:sz w:val="24"/>
          <w:szCs w:val="24"/>
        </w:rPr>
        <w:t>‒неправильное</w:t>
      </w:r>
      <w:r w:rsidRPr="00F143FA">
        <w:rPr>
          <w:spacing w:val="-6"/>
          <w:sz w:val="24"/>
          <w:szCs w:val="24"/>
        </w:rPr>
        <w:t xml:space="preserve"> </w:t>
      </w:r>
      <w:r w:rsidRPr="00F143FA">
        <w:rPr>
          <w:sz w:val="24"/>
          <w:szCs w:val="24"/>
        </w:rPr>
        <w:t>списывание</w:t>
      </w:r>
      <w:r w:rsidRPr="00F143FA">
        <w:rPr>
          <w:spacing w:val="-5"/>
          <w:sz w:val="24"/>
          <w:szCs w:val="24"/>
        </w:rPr>
        <w:t xml:space="preserve"> </w:t>
      </w:r>
      <w:r w:rsidRPr="00F143FA">
        <w:rPr>
          <w:sz w:val="24"/>
          <w:szCs w:val="24"/>
        </w:rPr>
        <w:t>данных</w:t>
      </w:r>
      <w:r w:rsidRPr="00F143FA">
        <w:rPr>
          <w:spacing w:val="-2"/>
          <w:sz w:val="24"/>
          <w:szCs w:val="24"/>
        </w:rPr>
        <w:t xml:space="preserve"> </w:t>
      </w:r>
      <w:r w:rsidRPr="00F143FA">
        <w:rPr>
          <w:sz w:val="24"/>
          <w:szCs w:val="24"/>
        </w:rPr>
        <w:t>(чисел,</w:t>
      </w:r>
      <w:r w:rsidRPr="00F143FA">
        <w:rPr>
          <w:spacing w:val="-5"/>
          <w:sz w:val="24"/>
          <w:szCs w:val="24"/>
        </w:rPr>
        <w:t xml:space="preserve"> </w:t>
      </w:r>
      <w:r w:rsidRPr="00F143FA">
        <w:rPr>
          <w:sz w:val="24"/>
          <w:szCs w:val="24"/>
        </w:rPr>
        <w:t>знаков);</w:t>
      </w:r>
    </w:p>
    <w:p w14:paraId="6F48DE9B" w14:textId="77777777" w:rsidR="00F143FA" w:rsidRPr="00F143FA" w:rsidRDefault="00F143FA" w:rsidP="0029215B">
      <w:pPr>
        <w:ind w:firstLine="284"/>
        <w:jc w:val="both"/>
        <w:outlineLvl w:val="1"/>
        <w:rPr>
          <w:b/>
          <w:bCs/>
          <w:sz w:val="24"/>
          <w:szCs w:val="24"/>
        </w:rPr>
      </w:pPr>
      <w:r w:rsidRPr="00F143FA">
        <w:rPr>
          <w:sz w:val="24"/>
          <w:szCs w:val="24"/>
        </w:rPr>
        <w:t>‒незаконченные</w:t>
      </w:r>
      <w:r w:rsidRPr="00F143FA">
        <w:rPr>
          <w:spacing w:val="-7"/>
          <w:sz w:val="24"/>
          <w:szCs w:val="24"/>
        </w:rPr>
        <w:t xml:space="preserve"> </w:t>
      </w:r>
      <w:r w:rsidRPr="00F143FA">
        <w:rPr>
          <w:sz w:val="24"/>
          <w:szCs w:val="24"/>
        </w:rPr>
        <w:t>преобразования;</w:t>
      </w:r>
    </w:p>
    <w:p w14:paraId="5990E4B5" w14:textId="77777777" w:rsidR="00F143FA" w:rsidRPr="00F143FA" w:rsidRDefault="00F143FA" w:rsidP="0029215B">
      <w:pPr>
        <w:ind w:firstLine="284"/>
        <w:jc w:val="both"/>
        <w:outlineLvl w:val="1"/>
        <w:rPr>
          <w:b/>
          <w:bCs/>
          <w:sz w:val="24"/>
          <w:szCs w:val="24"/>
        </w:rPr>
      </w:pPr>
      <w:r w:rsidRPr="00F143FA">
        <w:rPr>
          <w:sz w:val="24"/>
          <w:szCs w:val="24"/>
        </w:rPr>
        <w:t>‒прием</w:t>
      </w:r>
      <w:r w:rsidRPr="00F143FA">
        <w:rPr>
          <w:spacing w:val="-5"/>
          <w:sz w:val="24"/>
          <w:szCs w:val="24"/>
        </w:rPr>
        <w:t xml:space="preserve"> </w:t>
      </w:r>
      <w:r w:rsidRPr="00F143FA">
        <w:rPr>
          <w:sz w:val="24"/>
          <w:szCs w:val="24"/>
        </w:rPr>
        <w:t>вычислений;</w:t>
      </w:r>
    </w:p>
    <w:p w14:paraId="26A2CC19" w14:textId="77777777" w:rsidR="00F143FA" w:rsidRPr="00F143FA" w:rsidRDefault="00F143FA" w:rsidP="0029215B">
      <w:pPr>
        <w:tabs>
          <w:tab w:val="left" w:pos="660"/>
        </w:tabs>
        <w:ind w:firstLine="284"/>
        <w:jc w:val="both"/>
        <w:rPr>
          <w:sz w:val="24"/>
          <w:szCs w:val="24"/>
        </w:rPr>
      </w:pPr>
      <w:r w:rsidRPr="00F143FA">
        <w:rPr>
          <w:sz w:val="24"/>
          <w:szCs w:val="24"/>
        </w:rPr>
        <w:t>‒неправильно</w:t>
      </w:r>
      <w:r w:rsidRPr="00F143FA">
        <w:rPr>
          <w:spacing w:val="-6"/>
          <w:sz w:val="24"/>
          <w:szCs w:val="24"/>
        </w:rPr>
        <w:t xml:space="preserve"> </w:t>
      </w:r>
      <w:r w:rsidRPr="00F143FA">
        <w:rPr>
          <w:sz w:val="24"/>
          <w:szCs w:val="24"/>
        </w:rPr>
        <w:t>поставленный</w:t>
      </w:r>
      <w:r w:rsidRPr="00F143FA">
        <w:rPr>
          <w:spacing w:val="-3"/>
          <w:sz w:val="24"/>
          <w:szCs w:val="24"/>
        </w:rPr>
        <w:t xml:space="preserve"> </w:t>
      </w:r>
      <w:r w:rsidRPr="00F143FA">
        <w:rPr>
          <w:sz w:val="24"/>
          <w:szCs w:val="24"/>
        </w:rPr>
        <w:t>вопрос</w:t>
      </w:r>
      <w:r w:rsidRPr="00F143FA">
        <w:rPr>
          <w:spacing w:val="-4"/>
          <w:sz w:val="24"/>
          <w:szCs w:val="24"/>
        </w:rPr>
        <w:t xml:space="preserve"> </w:t>
      </w:r>
      <w:r w:rsidRPr="00F143FA">
        <w:rPr>
          <w:sz w:val="24"/>
          <w:szCs w:val="24"/>
        </w:rPr>
        <w:t>к</w:t>
      </w:r>
      <w:r w:rsidRPr="00F143FA">
        <w:rPr>
          <w:spacing w:val="-2"/>
          <w:sz w:val="24"/>
          <w:szCs w:val="24"/>
        </w:rPr>
        <w:t xml:space="preserve"> </w:t>
      </w:r>
      <w:r w:rsidRPr="00F143FA">
        <w:rPr>
          <w:sz w:val="24"/>
          <w:szCs w:val="24"/>
        </w:rPr>
        <w:t>действию</w:t>
      </w:r>
      <w:r w:rsidRPr="00F143FA">
        <w:rPr>
          <w:spacing w:val="-5"/>
          <w:sz w:val="24"/>
          <w:szCs w:val="24"/>
        </w:rPr>
        <w:t xml:space="preserve"> </w:t>
      </w:r>
      <w:r w:rsidRPr="00F143FA">
        <w:rPr>
          <w:sz w:val="24"/>
          <w:szCs w:val="24"/>
        </w:rPr>
        <w:t>при</w:t>
      </w:r>
      <w:r w:rsidRPr="00F143FA">
        <w:rPr>
          <w:spacing w:val="-3"/>
          <w:sz w:val="24"/>
          <w:szCs w:val="24"/>
        </w:rPr>
        <w:t xml:space="preserve"> </w:t>
      </w:r>
      <w:r w:rsidRPr="00F143FA">
        <w:rPr>
          <w:sz w:val="24"/>
          <w:szCs w:val="24"/>
        </w:rPr>
        <w:t>решении</w:t>
      </w:r>
      <w:r w:rsidRPr="00F143FA">
        <w:rPr>
          <w:spacing w:val="-3"/>
          <w:sz w:val="24"/>
          <w:szCs w:val="24"/>
        </w:rPr>
        <w:t xml:space="preserve"> </w:t>
      </w:r>
      <w:r w:rsidRPr="00F143FA">
        <w:rPr>
          <w:sz w:val="24"/>
          <w:szCs w:val="24"/>
        </w:rPr>
        <w:t>задачи.</w:t>
      </w:r>
    </w:p>
    <w:p w14:paraId="0DF04A69" w14:textId="07E1143A" w:rsidR="00F143FA" w:rsidRDefault="00F143FA" w:rsidP="0029215B">
      <w:pPr>
        <w:widowControl/>
        <w:autoSpaceDE/>
        <w:autoSpaceDN/>
        <w:ind w:firstLine="284"/>
        <w:jc w:val="center"/>
        <w:rPr>
          <w:rFonts w:eastAsiaTheme="minorHAnsi"/>
          <w:b/>
          <w:sz w:val="24"/>
          <w:szCs w:val="24"/>
        </w:rPr>
      </w:pPr>
    </w:p>
    <w:p w14:paraId="60D1A300" w14:textId="65671E19" w:rsidR="00323382" w:rsidRDefault="00323382" w:rsidP="0029215B">
      <w:pPr>
        <w:widowControl/>
        <w:autoSpaceDE/>
        <w:autoSpaceDN/>
        <w:ind w:firstLine="284"/>
        <w:jc w:val="center"/>
        <w:rPr>
          <w:rFonts w:eastAsiaTheme="minorHAnsi"/>
          <w:b/>
          <w:sz w:val="24"/>
          <w:szCs w:val="24"/>
        </w:rPr>
      </w:pPr>
    </w:p>
    <w:p w14:paraId="3FFAA2E3" w14:textId="0D47B755" w:rsidR="00323382" w:rsidRDefault="00323382" w:rsidP="0029215B">
      <w:pPr>
        <w:widowControl/>
        <w:autoSpaceDE/>
        <w:autoSpaceDN/>
        <w:ind w:firstLine="284"/>
        <w:jc w:val="center"/>
        <w:rPr>
          <w:rFonts w:eastAsiaTheme="minorHAnsi"/>
          <w:b/>
          <w:sz w:val="24"/>
          <w:szCs w:val="24"/>
        </w:rPr>
      </w:pPr>
    </w:p>
    <w:p w14:paraId="1350FBB1" w14:textId="24D4778A" w:rsidR="00323382" w:rsidRDefault="00323382" w:rsidP="0029215B">
      <w:pPr>
        <w:widowControl/>
        <w:autoSpaceDE/>
        <w:autoSpaceDN/>
        <w:ind w:firstLine="284"/>
        <w:jc w:val="center"/>
        <w:rPr>
          <w:rFonts w:eastAsiaTheme="minorHAnsi"/>
          <w:b/>
          <w:sz w:val="24"/>
          <w:szCs w:val="24"/>
        </w:rPr>
      </w:pPr>
    </w:p>
    <w:p w14:paraId="05FAB27E" w14:textId="7D9E3894" w:rsidR="00323382" w:rsidRDefault="00323382" w:rsidP="0029215B">
      <w:pPr>
        <w:widowControl/>
        <w:autoSpaceDE/>
        <w:autoSpaceDN/>
        <w:ind w:firstLine="284"/>
        <w:jc w:val="center"/>
        <w:rPr>
          <w:rFonts w:eastAsiaTheme="minorHAnsi"/>
          <w:b/>
          <w:sz w:val="24"/>
          <w:szCs w:val="24"/>
        </w:rPr>
      </w:pPr>
    </w:p>
    <w:p w14:paraId="39ED776F" w14:textId="660BA5EE" w:rsidR="00323382" w:rsidRDefault="00323382" w:rsidP="0029215B">
      <w:pPr>
        <w:widowControl/>
        <w:autoSpaceDE/>
        <w:autoSpaceDN/>
        <w:ind w:firstLine="284"/>
        <w:jc w:val="center"/>
        <w:rPr>
          <w:rFonts w:eastAsiaTheme="minorHAnsi"/>
          <w:b/>
          <w:sz w:val="24"/>
          <w:szCs w:val="24"/>
        </w:rPr>
      </w:pPr>
    </w:p>
    <w:p w14:paraId="67E975AC" w14:textId="77777777" w:rsidR="00323382" w:rsidRDefault="00323382" w:rsidP="0029215B">
      <w:pPr>
        <w:widowControl/>
        <w:autoSpaceDE/>
        <w:autoSpaceDN/>
        <w:ind w:firstLine="284"/>
        <w:jc w:val="center"/>
        <w:rPr>
          <w:rFonts w:eastAsiaTheme="minorHAnsi"/>
          <w:b/>
          <w:sz w:val="24"/>
          <w:szCs w:val="24"/>
        </w:rPr>
      </w:pPr>
    </w:p>
    <w:p w14:paraId="119FE1A5" w14:textId="3DA02326" w:rsidR="00F143FA" w:rsidRDefault="00F143FA" w:rsidP="0029215B">
      <w:pPr>
        <w:widowControl/>
        <w:autoSpaceDE/>
        <w:autoSpaceDN/>
        <w:ind w:firstLine="284"/>
        <w:jc w:val="both"/>
        <w:rPr>
          <w:rFonts w:eastAsiaTheme="minorHAnsi"/>
          <w:b/>
          <w:sz w:val="24"/>
          <w:szCs w:val="24"/>
        </w:rPr>
      </w:pPr>
    </w:p>
    <w:p w14:paraId="5909963D" w14:textId="77777777" w:rsidR="00BE4940" w:rsidRPr="00323382" w:rsidRDefault="00BC4E68" w:rsidP="0029215B">
      <w:pPr>
        <w:widowControl/>
        <w:autoSpaceDE/>
        <w:autoSpaceDN/>
        <w:ind w:left="4956"/>
        <w:jc w:val="both"/>
        <w:rPr>
          <w:rFonts w:eastAsia="Calibri"/>
          <w:sz w:val="24"/>
          <w:szCs w:val="24"/>
          <w:lang w:eastAsia="ru-RU"/>
        </w:rPr>
      </w:pPr>
      <w:r w:rsidRPr="00BC4E68">
        <w:rPr>
          <w:rFonts w:eastAsia="Calibri"/>
          <w:sz w:val="24"/>
          <w:szCs w:val="24"/>
          <w:lang w:eastAsia="ru-RU"/>
        </w:rPr>
        <w:lastRenderedPageBreak/>
        <w:t xml:space="preserve">Приложение № </w:t>
      </w:r>
      <w:r w:rsidR="00BE4940" w:rsidRPr="00323382">
        <w:rPr>
          <w:rFonts w:eastAsia="Calibri"/>
          <w:sz w:val="24"/>
          <w:szCs w:val="24"/>
          <w:lang w:eastAsia="ru-RU"/>
        </w:rPr>
        <w:t>8</w:t>
      </w:r>
    </w:p>
    <w:p w14:paraId="3FF86684" w14:textId="45012C34" w:rsidR="00BC4E68" w:rsidRPr="00BC4E68" w:rsidRDefault="00BC4E68" w:rsidP="0029215B">
      <w:pPr>
        <w:widowControl/>
        <w:autoSpaceDE/>
        <w:autoSpaceDN/>
        <w:ind w:left="4956"/>
        <w:jc w:val="both"/>
        <w:rPr>
          <w:rFonts w:eastAsia="Calibri"/>
          <w:sz w:val="24"/>
          <w:szCs w:val="24"/>
        </w:rPr>
      </w:pPr>
      <w:r w:rsidRPr="00BC4E68">
        <w:rPr>
          <w:rFonts w:eastAsia="Calibri"/>
          <w:sz w:val="24"/>
          <w:szCs w:val="24"/>
          <w:lang w:eastAsia="ru-RU"/>
        </w:rPr>
        <w:t xml:space="preserve"> к </w:t>
      </w:r>
      <w:r w:rsidRPr="00BC4E68">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3781BE67" w14:textId="77777777" w:rsidR="00BC4E68" w:rsidRPr="00BC4E68" w:rsidRDefault="00BC4E68" w:rsidP="0029215B">
      <w:pPr>
        <w:widowControl/>
        <w:autoSpaceDE/>
        <w:autoSpaceDN/>
        <w:jc w:val="center"/>
        <w:rPr>
          <w:rFonts w:eastAsia="Calibri"/>
          <w:b/>
          <w:sz w:val="24"/>
          <w:szCs w:val="24"/>
        </w:rPr>
      </w:pPr>
    </w:p>
    <w:p w14:paraId="07725734" w14:textId="77777777" w:rsidR="00BC4E68" w:rsidRPr="00BC4E68" w:rsidRDefault="00BC4E68" w:rsidP="0029215B">
      <w:pPr>
        <w:widowControl/>
        <w:autoSpaceDE/>
        <w:autoSpaceDN/>
        <w:jc w:val="center"/>
        <w:rPr>
          <w:rFonts w:eastAsia="Calibri"/>
          <w:b/>
          <w:sz w:val="24"/>
          <w:szCs w:val="24"/>
        </w:rPr>
      </w:pPr>
      <w:r w:rsidRPr="00BC4E68">
        <w:rPr>
          <w:rFonts w:eastAsia="Calibri"/>
          <w:b/>
          <w:sz w:val="24"/>
          <w:szCs w:val="24"/>
        </w:rPr>
        <w:t xml:space="preserve">Критерии оценивания предметных результатов </w:t>
      </w:r>
    </w:p>
    <w:p w14:paraId="48881AF1" w14:textId="77777777" w:rsidR="00BC4E68" w:rsidRPr="00BC4E68" w:rsidRDefault="00BC4E68" w:rsidP="0029215B">
      <w:pPr>
        <w:widowControl/>
        <w:autoSpaceDE/>
        <w:autoSpaceDN/>
        <w:jc w:val="center"/>
        <w:rPr>
          <w:rFonts w:eastAsia="Calibri"/>
          <w:b/>
          <w:sz w:val="24"/>
          <w:szCs w:val="24"/>
        </w:rPr>
      </w:pPr>
      <w:r w:rsidRPr="00BC4E68">
        <w:rPr>
          <w:rFonts w:eastAsia="Calibri"/>
          <w:b/>
          <w:sz w:val="24"/>
          <w:szCs w:val="24"/>
        </w:rPr>
        <w:t>по учебному предмету «Окружающий мир» для обучающихся 2–4 классов</w:t>
      </w:r>
    </w:p>
    <w:p w14:paraId="287E5A1B" w14:textId="77777777" w:rsidR="00BC4E68" w:rsidRPr="00BC4E68" w:rsidRDefault="00BC4E68" w:rsidP="0029215B">
      <w:pPr>
        <w:widowControl/>
        <w:autoSpaceDE/>
        <w:autoSpaceDN/>
        <w:ind w:firstLine="284"/>
        <w:rPr>
          <w:rFonts w:eastAsia="Calibri"/>
          <w:sz w:val="24"/>
          <w:szCs w:val="24"/>
        </w:rPr>
      </w:pPr>
    </w:p>
    <w:p w14:paraId="12538D63"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b/>
          <w:sz w:val="24"/>
          <w:szCs w:val="24"/>
        </w:rPr>
        <w:t>1. Устный контроль</w:t>
      </w:r>
    </w:p>
    <w:p w14:paraId="2A63BEB2" w14:textId="77777777" w:rsidR="00BC4E68" w:rsidRPr="00BC4E68" w:rsidRDefault="00BC4E68" w:rsidP="0029215B">
      <w:pPr>
        <w:widowControl/>
        <w:autoSpaceDE/>
        <w:autoSpaceDN/>
        <w:ind w:firstLine="284"/>
        <w:jc w:val="both"/>
        <w:rPr>
          <w:rFonts w:eastAsia="Calibri"/>
          <w:b/>
          <w:sz w:val="24"/>
          <w:szCs w:val="24"/>
        </w:rPr>
      </w:pPr>
      <w:r w:rsidRPr="00BC4E68">
        <w:rPr>
          <w:rFonts w:eastAsia="Calibri"/>
          <w:b/>
          <w:sz w:val="24"/>
          <w:szCs w:val="24"/>
        </w:rPr>
        <w:t>а) устный опрос (фронтальный и индивидуальный)</w:t>
      </w:r>
    </w:p>
    <w:p w14:paraId="4F978130" w14:textId="77777777" w:rsidR="00BC4E68" w:rsidRPr="00BC4E68" w:rsidRDefault="00BC4E68" w:rsidP="0029215B">
      <w:pPr>
        <w:widowControl/>
        <w:autoSpaceDE/>
        <w:autoSpaceDN/>
        <w:ind w:firstLine="284"/>
        <w:rPr>
          <w:rFonts w:eastAsia="Calibri"/>
          <w:i/>
          <w:sz w:val="24"/>
          <w:szCs w:val="24"/>
        </w:rPr>
      </w:pPr>
      <w:r w:rsidRPr="00BC4E68">
        <w:rPr>
          <w:rFonts w:eastAsia="Calibri"/>
          <w:i/>
          <w:sz w:val="24"/>
          <w:szCs w:val="24"/>
        </w:rPr>
        <w:t xml:space="preserve">1) Учебный диалог </w:t>
      </w:r>
    </w:p>
    <w:p w14:paraId="0243F611" w14:textId="77777777" w:rsidR="00BC4E68" w:rsidRPr="00BC4E68" w:rsidRDefault="00BC4E68" w:rsidP="0029215B">
      <w:pPr>
        <w:widowControl/>
        <w:autoSpaceDE/>
        <w:autoSpaceDN/>
        <w:ind w:firstLine="284"/>
        <w:jc w:val="right"/>
        <w:rPr>
          <w:rFonts w:eastAsia="Calibri"/>
          <w:sz w:val="24"/>
          <w:szCs w:val="24"/>
        </w:rPr>
      </w:pPr>
      <w:r w:rsidRPr="00BC4E68">
        <w:rPr>
          <w:rFonts w:eastAsia="Calibri"/>
          <w:sz w:val="24"/>
          <w:szCs w:val="24"/>
        </w:rPr>
        <w:t>Таблица №1</w:t>
      </w:r>
    </w:p>
    <w:p w14:paraId="0443A5AC" w14:textId="77777777" w:rsidR="00BC4E68" w:rsidRPr="00BC4E68" w:rsidRDefault="00BC4E68" w:rsidP="0029215B">
      <w:pPr>
        <w:widowControl/>
        <w:autoSpaceDE/>
        <w:autoSpaceDN/>
        <w:jc w:val="center"/>
        <w:rPr>
          <w:rFonts w:eastAsia="Calibri"/>
          <w:i/>
          <w:sz w:val="24"/>
          <w:szCs w:val="24"/>
        </w:rPr>
      </w:pPr>
      <w:r w:rsidRPr="00BC4E68">
        <w:rPr>
          <w:rFonts w:eastAsia="Calibri"/>
          <w:i/>
          <w:sz w:val="24"/>
          <w:szCs w:val="24"/>
        </w:rPr>
        <w:t>Критерии оценивания</w:t>
      </w:r>
    </w:p>
    <w:p w14:paraId="32377381" w14:textId="77777777" w:rsidR="00BC4E68" w:rsidRPr="00BC4E68" w:rsidRDefault="00BC4E68" w:rsidP="0029215B">
      <w:pPr>
        <w:widowControl/>
        <w:autoSpaceDE/>
        <w:autoSpaceDN/>
        <w:jc w:val="center"/>
        <w:rPr>
          <w:rFonts w:eastAsia="Calibri"/>
          <w:i/>
          <w:sz w:val="24"/>
          <w:szCs w:val="24"/>
        </w:rPr>
      </w:pPr>
    </w:p>
    <w:tbl>
      <w:tblPr>
        <w:tblStyle w:val="23"/>
        <w:tblW w:w="7938" w:type="dxa"/>
        <w:tblInd w:w="816" w:type="dxa"/>
        <w:tblLook w:val="04A0" w:firstRow="1" w:lastRow="0" w:firstColumn="1" w:lastColumn="0" w:noHBand="0" w:noVBand="1"/>
      </w:tblPr>
      <w:tblGrid>
        <w:gridCol w:w="1197"/>
        <w:gridCol w:w="6741"/>
      </w:tblGrid>
      <w:tr w:rsidR="00BC4E68" w:rsidRPr="00BC4E68" w14:paraId="7638C4B3" w14:textId="77777777" w:rsidTr="0038742B">
        <w:tc>
          <w:tcPr>
            <w:tcW w:w="1197" w:type="dxa"/>
            <w:hideMark/>
          </w:tcPr>
          <w:p w14:paraId="1456F94B" w14:textId="77777777" w:rsidR="00BC4E68" w:rsidRPr="00BC4E68" w:rsidRDefault="00BC4E68" w:rsidP="0029215B">
            <w:pPr>
              <w:widowControl/>
              <w:autoSpaceDE/>
              <w:autoSpaceDN/>
              <w:jc w:val="center"/>
              <w:rPr>
                <w:rFonts w:eastAsia="Calibri"/>
                <w:sz w:val="24"/>
                <w:szCs w:val="24"/>
              </w:rPr>
            </w:pPr>
            <w:r w:rsidRPr="00BC4E68">
              <w:rPr>
                <w:rFonts w:eastAsia="Calibri"/>
                <w:sz w:val="24"/>
                <w:szCs w:val="24"/>
              </w:rPr>
              <w:t>Оценка</w:t>
            </w:r>
          </w:p>
        </w:tc>
        <w:tc>
          <w:tcPr>
            <w:tcW w:w="6741" w:type="dxa"/>
            <w:hideMark/>
          </w:tcPr>
          <w:p w14:paraId="67A669E1" w14:textId="77777777" w:rsidR="00BC4E68" w:rsidRPr="00BC4E68" w:rsidRDefault="00BC4E68" w:rsidP="0029215B">
            <w:pPr>
              <w:widowControl/>
              <w:autoSpaceDE/>
              <w:autoSpaceDN/>
              <w:jc w:val="center"/>
              <w:rPr>
                <w:rFonts w:eastAsia="Calibri"/>
                <w:sz w:val="24"/>
                <w:szCs w:val="24"/>
              </w:rPr>
            </w:pPr>
            <w:r w:rsidRPr="00BC4E68">
              <w:rPr>
                <w:rFonts w:eastAsia="Calibri"/>
                <w:sz w:val="24"/>
                <w:szCs w:val="24"/>
              </w:rPr>
              <w:t>Критерии</w:t>
            </w:r>
          </w:p>
        </w:tc>
      </w:tr>
      <w:tr w:rsidR="00BC4E68" w:rsidRPr="00BC4E68" w14:paraId="567645D7" w14:textId="77777777" w:rsidTr="0038742B">
        <w:tc>
          <w:tcPr>
            <w:tcW w:w="1134" w:type="dxa"/>
          </w:tcPr>
          <w:p w14:paraId="7ADEF505" w14:textId="77777777" w:rsidR="00BC4E68" w:rsidRPr="00BC4E68" w:rsidRDefault="00BC4E68" w:rsidP="0029215B">
            <w:pPr>
              <w:widowControl/>
              <w:autoSpaceDE/>
              <w:autoSpaceDN/>
              <w:jc w:val="center"/>
              <w:rPr>
                <w:rFonts w:eastAsia="Calibri"/>
                <w:sz w:val="24"/>
                <w:szCs w:val="24"/>
              </w:rPr>
            </w:pPr>
            <w:r w:rsidRPr="00BC4E68">
              <w:rPr>
                <w:rFonts w:eastAsia="Calibri"/>
                <w:sz w:val="24"/>
                <w:szCs w:val="24"/>
              </w:rPr>
              <w:t>«5»</w:t>
            </w:r>
          </w:p>
        </w:tc>
        <w:tc>
          <w:tcPr>
            <w:tcW w:w="6741" w:type="dxa"/>
          </w:tcPr>
          <w:p w14:paraId="566AB388" w14:textId="77777777" w:rsidR="00BC4E68" w:rsidRPr="00BC4E68" w:rsidRDefault="00BC4E68" w:rsidP="0029215B">
            <w:pPr>
              <w:widowControl/>
              <w:autoSpaceDE/>
              <w:autoSpaceDN/>
              <w:jc w:val="both"/>
              <w:rPr>
                <w:rFonts w:eastAsia="Calibri"/>
                <w:sz w:val="24"/>
                <w:szCs w:val="24"/>
              </w:rPr>
            </w:pPr>
            <w:r w:rsidRPr="00BC4E68">
              <w:rPr>
                <w:rFonts w:eastAsia="Calibri"/>
                <w:sz w:val="24"/>
                <w:szCs w:val="24"/>
              </w:rPr>
              <w:t>Обучающийся быстро реагируя на задания, правильно осознанно и логично отвечал на все вопросы, был активен, внимательно следил за ответами других обучающихся и в случае необходимости исправлял их ошибки или дополнял ответы.</w:t>
            </w:r>
          </w:p>
        </w:tc>
      </w:tr>
      <w:tr w:rsidR="00BC4E68" w:rsidRPr="00BC4E68" w14:paraId="1679C891" w14:textId="77777777" w:rsidTr="0038742B">
        <w:tc>
          <w:tcPr>
            <w:tcW w:w="1134" w:type="dxa"/>
          </w:tcPr>
          <w:p w14:paraId="1262365B" w14:textId="77777777" w:rsidR="00BC4E68" w:rsidRPr="00BC4E68" w:rsidRDefault="00BC4E68" w:rsidP="0029215B">
            <w:pPr>
              <w:widowControl/>
              <w:autoSpaceDE/>
              <w:autoSpaceDN/>
              <w:jc w:val="center"/>
              <w:rPr>
                <w:rFonts w:eastAsia="Calibri"/>
                <w:sz w:val="24"/>
                <w:szCs w:val="24"/>
              </w:rPr>
            </w:pPr>
            <w:r w:rsidRPr="00BC4E68">
              <w:rPr>
                <w:rFonts w:eastAsia="Calibri"/>
                <w:sz w:val="24"/>
                <w:szCs w:val="24"/>
              </w:rPr>
              <w:t>«4»</w:t>
            </w:r>
          </w:p>
        </w:tc>
        <w:tc>
          <w:tcPr>
            <w:tcW w:w="6741" w:type="dxa"/>
          </w:tcPr>
          <w:p w14:paraId="5CCBEE17" w14:textId="77777777" w:rsidR="00BC4E68" w:rsidRPr="00BC4E68" w:rsidRDefault="00BC4E68" w:rsidP="0029215B">
            <w:pPr>
              <w:widowControl/>
              <w:autoSpaceDE/>
              <w:autoSpaceDN/>
              <w:jc w:val="both"/>
              <w:rPr>
                <w:rFonts w:eastAsia="Calibri"/>
                <w:sz w:val="24"/>
                <w:szCs w:val="24"/>
              </w:rPr>
            </w:pPr>
            <w:r w:rsidRPr="00BC4E68">
              <w:rPr>
                <w:rFonts w:eastAsia="Calibri"/>
                <w:sz w:val="24"/>
                <w:szCs w:val="24"/>
              </w:rPr>
              <w:t>Обучающийся внимателен и активен, но допускает отдельные неточности в своих ответах, единичные недочёты, но может исправить их или дополнить свой ответ при указании учителя.</w:t>
            </w:r>
          </w:p>
        </w:tc>
      </w:tr>
    </w:tbl>
    <w:p w14:paraId="59101ED8" w14:textId="77777777" w:rsidR="00BC4E68" w:rsidRPr="00BC4E68" w:rsidRDefault="00BC4E68" w:rsidP="0029215B">
      <w:pPr>
        <w:widowControl/>
        <w:autoSpaceDE/>
        <w:autoSpaceDN/>
        <w:ind w:firstLine="284"/>
        <w:jc w:val="center"/>
        <w:rPr>
          <w:rFonts w:eastAsia="Calibri"/>
          <w:i/>
          <w:sz w:val="24"/>
          <w:szCs w:val="24"/>
        </w:rPr>
      </w:pPr>
    </w:p>
    <w:p w14:paraId="5A7C18D6"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i/>
          <w:sz w:val="24"/>
          <w:szCs w:val="24"/>
        </w:rPr>
        <w:t>Примечание.</w:t>
      </w:r>
      <w:r w:rsidRPr="00BC4E68">
        <w:rPr>
          <w:rFonts w:eastAsia="Calibri"/>
          <w:sz w:val="24"/>
          <w:szCs w:val="24"/>
        </w:rPr>
        <w:t xml:space="preserve"> Рекомендуется не ставить обучающимся неудовлетворительные оценки только за их низкую активность в ходе учебного диалога, ведь есть ещё возможность оценить их учебные действия на других этапах урока. </w:t>
      </w:r>
    </w:p>
    <w:p w14:paraId="65D1B7CF" w14:textId="77777777" w:rsidR="00BC4E68" w:rsidRPr="00BC4E68" w:rsidRDefault="00BC4E68" w:rsidP="0029215B">
      <w:pPr>
        <w:widowControl/>
        <w:autoSpaceDE/>
        <w:autoSpaceDN/>
        <w:ind w:firstLine="284"/>
        <w:jc w:val="both"/>
        <w:rPr>
          <w:rFonts w:eastAsia="Calibri"/>
          <w:sz w:val="24"/>
          <w:szCs w:val="24"/>
        </w:rPr>
      </w:pPr>
    </w:p>
    <w:p w14:paraId="398579E2" w14:textId="77777777" w:rsidR="00BC4E68" w:rsidRPr="00BC4E68" w:rsidRDefault="00BC4E68" w:rsidP="0029215B">
      <w:pPr>
        <w:widowControl/>
        <w:autoSpaceDE/>
        <w:autoSpaceDN/>
        <w:ind w:firstLine="284"/>
        <w:rPr>
          <w:rFonts w:eastAsia="Calibri"/>
          <w:i/>
          <w:sz w:val="24"/>
          <w:szCs w:val="24"/>
        </w:rPr>
      </w:pPr>
      <w:r w:rsidRPr="00BC4E68">
        <w:rPr>
          <w:rFonts w:eastAsia="Calibri"/>
          <w:i/>
          <w:sz w:val="24"/>
          <w:szCs w:val="24"/>
        </w:rPr>
        <w:t xml:space="preserve">2) Индивидуальный опрос </w:t>
      </w:r>
    </w:p>
    <w:p w14:paraId="50A1AC57" w14:textId="77777777" w:rsidR="00BC4E68" w:rsidRPr="00BC4E68" w:rsidRDefault="00BC4E68" w:rsidP="0029215B">
      <w:pPr>
        <w:widowControl/>
        <w:autoSpaceDE/>
        <w:autoSpaceDN/>
        <w:ind w:firstLine="284"/>
        <w:jc w:val="right"/>
        <w:rPr>
          <w:rFonts w:eastAsia="Calibri"/>
          <w:sz w:val="24"/>
          <w:szCs w:val="24"/>
        </w:rPr>
      </w:pPr>
      <w:r w:rsidRPr="00BC4E68">
        <w:rPr>
          <w:rFonts w:eastAsia="Calibri"/>
          <w:sz w:val="24"/>
          <w:szCs w:val="24"/>
        </w:rPr>
        <w:t>Таблица №2</w:t>
      </w:r>
    </w:p>
    <w:p w14:paraId="655D6C41" w14:textId="77777777" w:rsidR="00BC4E68" w:rsidRPr="00BC4E68" w:rsidRDefault="00BC4E68" w:rsidP="0029215B">
      <w:pPr>
        <w:widowControl/>
        <w:autoSpaceDE/>
        <w:autoSpaceDN/>
        <w:jc w:val="center"/>
        <w:rPr>
          <w:rFonts w:eastAsia="Calibri"/>
          <w:i/>
          <w:sz w:val="24"/>
          <w:szCs w:val="24"/>
        </w:rPr>
      </w:pPr>
      <w:r w:rsidRPr="00BC4E68">
        <w:rPr>
          <w:rFonts w:eastAsia="Calibri"/>
          <w:i/>
          <w:sz w:val="24"/>
          <w:szCs w:val="24"/>
        </w:rPr>
        <w:t>Критерии оценивания индивидуального опроса</w:t>
      </w:r>
    </w:p>
    <w:p w14:paraId="4C0EF3F9" w14:textId="77777777" w:rsidR="00BC4E68" w:rsidRPr="00BC4E68" w:rsidRDefault="00BC4E68" w:rsidP="0029215B">
      <w:pPr>
        <w:widowControl/>
        <w:autoSpaceDE/>
        <w:autoSpaceDN/>
        <w:jc w:val="center"/>
        <w:rPr>
          <w:rFonts w:eastAsia="Calibri"/>
          <w:i/>
          <w:sz w:val="24"/>
          <w:szCs w:val="24"/>
        </w:rPr>
      </w:pPr>
    </w:p>
    <w:tbl>
      <w:tblPr>
        <w:tblStyle w:val="TableNormal3"/>
        <w:tblW w:w="7978" w:type="dxa"/>
        <w:tblInd w:w="8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38"/>
        <w:gridCol w:w="7040"/>
      </w:tblGrid>
      <w:tr w:rsidR="00BC4E68" w:rsidRPr="00BC4E68" w14:paraId="37A5F4F1" w14:textId="77777777" w:rsidTr="0038742B">
        <w:trPr>
          <w:trHeight w:val="245"/>
        </w:trPr>
        <w:tc>
          <w:tcPr>
            <w:tcW w:w="938" w:type="dxa"/>
          </w:tcPr>
          <w:p w14:paraId="74B262AF" w14:textId="77777777" w:rsidR="00BC4E68" w:rsidRPr="00BC4E68" w:rsidRDefault="00BC4E68" w:rsidP="0029215B">
            <w:pPr>
              <w:jc w:val="center"/>
              <w:rPr>
                <w:rFonts w:eastAsia="Calibri"/>
                <w:sz w:val="24"/>
                <w:szCs w:val="24"/>
              </w:rPr>
            </w:pPr>
            <w:r w:rsidRPr="00BC4E68">
              <w:rPr>
                <w:rFonts w:eastAsia="Calibri"/>
                <w:sz w:val="24"/>
                <w:szCs w:val="24"/>
              </w:rPr>
              <w:t>Оценка</w:t>
            </w:r>
          </w:p>
        </w:tc>
        <w:tc>
          <w:tcPr>
            <w:tcW w:w="7040" w:type="dxa"/>
          </w:tcPr>
          <w:p w14:paraId="7A80BB7F" w14:textId="77777777" w:rsidR="00BC4E68" w:rsidRPr="00BC4E68" w:rsidRDefault="00BC4E68" w:rsidP="0029215B">
            <w:pPr>
              <w:jc w:val="center"/>
              <w:rPr>
                <w:rFonts w:eastAsia="Calibri"/>
                <w:sz w:val="24"/>
                <w:szCs w:val="24"/>
              </w:rPr>
            </w:pPr>
            <w:r w:rsidRPr="00BC4E68">
              <w:rPr>
                <w:rFonts w:eastAsia="Calibri"/>
                <w:sz w:val="24"/>
                <w:szCs w:val="24"/>
              </w:rPr>
              <w:t>Критерии</w:t>
            </w:r>
            <w:r w:rsidRPr="00BC4E68">
              <w:rPr>
                <w:rFonts w:eastAsia="Calibri"/>
                <w:spacing w:val="-4"/>
                <w:sz w:val="24"/>
                <w:szCs w:val="24"/>
              </w:rPr>
              <w:t xml:space="preserve"> </w:t>
            </w:r>
            <w:r w:rsidRPr="00BC4E68">
              <w:rPr>
                <w:rFonts w:eastAsia="Calibri"/>
                <w:sz w:val="24"/>
                <w:szCs w:val="24"/>
              </w:rPr>
              <w:t>оценивания</w:t>
            </w:r>
          </w:p>
        </w:tc>
      </w:tr>
      <w:tr w:rsidR="00BC4E68" w:rsidRPr="00BC4E68" w14:paraId="0B186BDB" w14:textId="77777777" w:rsidTr="0038742B">
        <w:trPr>
          <w:trHeight w:val="1040"/>
        </w:trPr>
        <w:tc>
          <w:tcPr>
            <w:tcW w:w="938" w:type="dxa"/>
          </w:tcPr>
          <w:p w14:paraId="74B29A7D" w14:textId="77777777" w:rsidR="00BC4E68" w:rsidRPr="00BC4E68" w:rsidRDefault="00BC4E68" w:rsidP="0029215B">
            <w:pPr>
              <w:jc w:val="center"/>
              <w:rPr>
                <w:rFonts w:eastAsia="Calibri"/>
                <w:sz w:val="24"/>
                <w:szCs w:val="24"/>
              </w:rPr>
            </w:pPr>
            <w:r w:rsidRPr="00BC4E68">
              <w:rPr>
                <w:rFonts w:eastAsia="Calibri"/>
                <w:sz w:val="24"/>
                <w:szCs w:val="24"/>
              </w:rPr>
              <w:t>«5»</w:t>
            </w:r>
          </w:p>
        </w:tc>
        <w:tc>
          <w:tcPr>
            <w:tcW w:w="7040" w:type="dxa"/>
          </w:tcPr>
          <w:p w14:paraId="02DD9E8E" w14:textId="77777777" w:rsidR="00BC4E68" w:rsidRPr="00BC4E68" w:rsidRDefault="00BC4E68" w:rsidP="0029215B">
            <w:pPr>
              <w:ind w:left="99" w:right="135"/>
              <w:jc w:val="both"/>
              <w:rPr>
                <w:rFonts w:eastAsia="Calibri"/>
                <w:sz w:val="24"/>
                <w:szCs w:val="24"/>
                <w:lang w:val="ru-RU"/>
              </w:rPr>
            </w:pPr>
            <w:r w:rsidRPr="00BC4E68">
              <w:rPr>
                <w:rFonts w:eastAsia="Calibri"/>
                <w:sz w:val="24"/>
                <w:szCs w:val="24"/>
                <w:lang w:val="ru-RU"/>
              </w:rPr>
              <w:t>Обучающийся осознанно отвечает на вопросы, самостоятельно составляет связный рассказ по рисункам, делает на основе изученного материала простейшие выводы, высказывает обобщенные суждения, приводит примеры из дополнительных источников, без ошибок определяет растения и животных, умеет пользоваться приборами, работать с картой, проявляет любознательность.</w:t>
            </w:r>
          </w:p>
        </w:tc>
      </w:tr>
      <w:tr w:rsidR="00BC4E68" w:rsidRPr="00BC4E68" w14:paraId="380ADA66" w14:textId="77777777" w:rsidTr="0038742B">
        <w:trPr>
          <w:trHeight w:val="1002"/>
        </w:trPr>
        <w:tc>
          <w:tcPr>
            <w:tcW w:w="938" w:type="dxa"/>
          </w:tcPr>
          <w:p w14:paraId="42EE61DD" w14:textId="77777777" w:rsidR="00BC4E68" w:rsidRPr="00BC4E68" w:rsidRDefault="00BC4E68" w:rsidP="0029215B">
            <w:pPr>
              <w:jc w:val="center"/>
              <w:rPr>
                <w:rFonts w:eastAsia="Calibri"/>
                <w:sz w:val="24"/>
                <w:szCs w:val="24"/>
              </w:rPr>
            </w:pPr>
            <w:r w:rsidRPr="00BC4E68">
              <w:rPr>
                <w:rFonts w:eastAsia="Calibri"/>
                <w:sz w:val="24"/>
                <w:szCs w:val="24"/>
              </w:rPr>
              <w:t>«4»</w:t>
            </w:r>
          </w:p>
        </w:tc>
        <w:tc>
          <w:tcPr>
            <w:tcW w:w="7040" w:type="dxa"/>
          </w:tcPr>
          <w:p w14:paraId="4E2D39AF" w14:textId="77777777" w:rsidR="00BC4E68" w:rsidRPr="00BC4E68" w:rsidRDefault="00BC4E68" w:rsidP="0029215B">
            <w:pPr>
              <w:ind w:left="99" w:right="135"/>
              <w:jc w:val="both"/>
              <w:rPr>
                <w:rFonts w:eastAsia="Calibri"/>
                <w:sz w:val="24"/>
                <w:szCs w:val="24"/>
                <w:lang w:val="ru-RU"/>
              </w:rPr>
            </w:pPr>
            <w:r w:rsidRPr="00BC4E68">
              <w:rPr>
                <w:rFonts w:eastAsia="Calibri"/>
                <w:sz w:val="24"/>
                <w:szCs w:val="24"/>
                <w:lang w:val="ru-RU"/>
              </w:rPr>
              <w:t>Обучающийся</w:t>
            </w:r>
            <w:r w:rsidRPr="00BC4E68">
              <w:rPr>
                <w:rFonts w:eastAsia="Calibri"/>
                <w:spacing w:val="-1"/>
                <w:sz w:val="24"/>
                <w:szCs w:val="24"/>
                <w:lang w:val="ru-RU"/>
              </w:rPr>
              <w:t xml:space="preserve"> осознанно</w:t>
            </w:r>
            <w:r w:rsidRPr="00BC4E68">
              <w:rPr>
                <w:rFonts w:eastAsia="Calibri"/>
                <w:spacing w:val="-12"/>
                <w:sz w:val="24"/>
                <w:szCs w:val="24"/>
                <w:lang w:val="ru-RU"/>
              </w:rPr>
              <w:t xml:space="preserve"> </w:t>
            </w:r>
            <w:r w:rsidRPr="00BC4E68">
              <w:rPr>
                <w:rFonts w:eastAsia="Calibri"/>
                <w:sz w:val="24"/>
                <w:szCs w:val="24"/>
                <w:lang w:val="ru-RU"/>
              </w:rPr>
              <w:t>отвечает</w:t>
            </w:r>
            <w:r w:rsidRPr="00BC4E68">
              <w:rPr>
                <w:rFonts w:eastAsia="Calibri"/>
                <w:spacing w:val="-11"/>
                <w:sz w:val="24"/>
                <w:szCs w:val="24"/>
                <w:lang w:val="ru-RU"/>
              </w:rPr>
              <w:t xml:space="preserve"> </w:t>
            </w:r>
            <w:r w:rsidRPr="00BC4E68">
              <w:rPr>
                <w:rFonts w:eastAsia="Calibri"/>
                <w:sz w:val="24"/>
                <w:szCs w:val="24"/>
                <w:lang w:val="ru-RU"/>
              </w:rPr>
              <w:t>на</w:t>
            </w:r>
            <w:r w:rsidRPr="00BC4E68">
              <w:rPr>
                <w:rFonts w:eastAsia="Calibri"/>
                <w:spacing w:val="-12"/>
                <w:sz w:val="24"/>
                <w:szCs w:val="24"/>
                <w:lang w:val="ru-RU"/>
              </w:rPr>
              <w:t xml:space="preserve"> </w:t>
            </w:r>
            <w:r w:rsidRPr="00BC4E68">
              <w:rPr>
                <w:rFonts w:eastAsia="Calibri"/>
                <w:sz w:val="24"/>
                <w:szCs w:val="24"/>
                <w:lang w:val="ru-RU"/>
              </w:rPr>
              <w:t>вопросы,</w:t>
            </w:r>
            <w:r w:rsidRPr="00BC4E68">
              <w:rPr>
                <w:rFonts w:eastAsia="Calibri"/>
                <w:spacing w:val="-11"/>
                <w:sz w:val="24"/>
                <w:szCs w:val="24"/>
                <w:lang w:val="ru-RU"/>
              </w:rPr>
              <w:t xml:space="preserve"> </w:t>
            </w:r>
            <w:r w:rsidRPr="00BC4E68">
              <w:rPr>
                <w:rFonts w:eastAsia="Calibri"/>
                <w:sz w:val="24"/>
                <w:szCs w:val="24"/>
                <w:lang w:val="ru-RU"/>
              </w:rPr>
              <w:t>связный</w:t>
            </w:r>
            <w:r w:rsidRPr="00BC4E68">
              <w:rPr>
                <w:rFonts w:eastAsia="Calibri"/>
                <w:spacing w:val="-12"/>
                <w:sz w:val="24"/>
                <w:szCs w:val="24"/>
                <w:lang w:val="ru-RU"/>
              </w:rPr>
              <w:t xml:space="preserve"> </w:t>
            </w:r>
            <w:r w:rsidRPr="00BC4E68">
              <w:rPr>
                <w:rFonts w:eastAsia="Calibri"/>
                <w:sz w:val="24"/>
                <w:szCs w:val="24"/>
                <w:lang w:val="ru-RU"/>
              </w:rPr>
              <w:t>рассказ</w:t>
            </w:r>
            <w:r w:rsidRPr="00BC4E68">
              <w:rPr>
                <w:rFonts w:eastAsia="Calibri"/>
                <w:spacing w:val="-12"/>
                <w:sz w:val="24"/>
                <w:szCs w:val="24"/>
                <w:lang w:val="ru-RU"/>
              </w:rPr>
              <w:t xml:space="preserve"> </w:t>
            </w:r>
            <w:r w:rsidRPr="00BC4E68">
              <w:rPr>
                <w:rFonts w:eastAsia="Calibri"/>
                <w:sz w:val="24"/>
                <w:szCs w:val="24"/>
                <w:lang w:val="ru-RU"/>
              </w:rPr>
              <w:t>составляет</w:t>
            </w:r>
            <w:r w:rsidRPr="00BC4E68">
              <w:rPr>
                <w:rFonts w:eastAsia="Calibri"/>
                <w:spacing w:val="-11"/>
                <w:sz w:val="24"/>
                <w:szCs w:val="24"/>
                <w:lang w:val="ru-RU"/>
              </w:rPr>
              <w:t xml:space="preserve"> </w:t>
            </w:r>
            <w:r w:rsidRPr="00BC4E68">
              <w:rPr>
                <w:rFonts w:eastAsia="Calibri"/>
                <w:sz w:val="24"/>
                <w:szCs w:val="24"/>
                <w:lang w:val="ru-RU"/>
              </w:rPr>
              <w:t>с</w:t>
            </w:r>
            <w:r w:rsidRPr="00BC4E68">
              <w:rPr>
                <w:rFonts w:eastAsia="Calibri"/>
                <w:spacing w:val="-12"/>
                <w:sz w:val="24"/>
                <w:szCs w:val="24"/>
                <w:lang w:val="ru-RU"/>
              </w:rPr>
              <w:t xml:space="preserve"> </w:t>
            </w:r>
            <w:r w:rsidRPr="00BC4E68">
              <w:rPr>
                <w:rFonts w:eastAsia="Calibri"/>
                <w:sz w:val="24"/>
                <w:szCs w:val="24"/>
                <w:lang w:val="ru-RU"/>
              </w:rPr>
              <w:t>по</w:t>
            </w:r>
            <w:r w:rsidRPr="00BC4E68">
              <w:rPr>
                <w:rFonts w:eastAsia="Calibri"/>
                <w:spacing w:val="-1"/>
                <w:sz w:val="24"/>
                <w:szCs w:val="24"/>
                <w:lang w:val="ru-RU"/>
              </w:rPr>
              <w:t>мощью</w:t>
            </w:r>
            <w:r w:rsidRPr="00BC4E68">
              <w:rPr>
                <w:rFonts w:eastAsia="Calibri"/>
                <w:spacing w:val="-11"/>
                <w:sz w:val="24"/>
                <w:szCs w:val="24"/>
                <w:lang w:val="ru-RU"/>
              </w:rPr>
              <w:t xml:space="preserve"> </w:t>
            </w:r>
            <w:r w:rsidRPr="00BC4E68">
              <w:rPr>
                <w:rFonts w:eastAsia="Calibri"/>
                <w:spacing w:val="-1"/>
                <w:sz w:val="24"/>
                <w:szCs w:val="24"/>
                <w:lang w:val="ru-RU"/>
              </w:rPr>
              <w:t>учителя</w:t>
            </w:r>
            <w:r w:rsidRPr="00BC4E68">
              <w:rPr>
                <w:rFonts w:eastAsia="Calibri"/>
                <w:spacing w:val="-10"/>
                <w:sz w:val="24"/>
                <w:szCs w:val="24"/>
                <w:lang w:val="ru-RU"/>
              </w:rPr>
              <w:t xml:space="preserve"> </w:t>
            </w:r>
            <w:r w:rsidRPr="00BC4E68">
              <w:rPr>
                <w:rFonts w:eastAsia="Calibri"/>
                <w:spacing w:val="-1"/>
                <w:sz w:val="24"/>
                <w:szCs w:val="24"/>
                <w:lang w:val="ru-RU"/>
              </w:rPr>
              <w:t>или</w:t>
            </w:r>
            <w:r w:rsidRPr="00BC4E68">
              <w:rPr>
                <w:rFonts w:eastAsia="Calibri"/>
                <w:spacing w:val="-10"/>
                <w:sz w:val="24"/>
                <w:szCs w:val="24"/>
                <w:lang w:val="ru-RU"/>
              </w:rPr>
              <w:t xml:space="preserve"> </w:t>
            </w:r>
            <w:r w:rsidRPr="00BC4E68">
              <w:rPr>
                <w:rFonts w:eastAsia="Calibri"/>
                <w:spacing w:val="-1"/>
                <w:sz w:val="24"/>
                <w:szCs w:val="24"/>
                <w:lang w:val="ru-RU"/>
              </w:rPr>
              <w:t>других</w:t>
            </w:r>
            <w:r w:rsidRPr="00BC4E68">
              <w:rPr>
                <w:rFonts w:eastAsia="Calibri"/>
                <w:spacing w:val="-11"/>
                <w:sz w:val="24"/>
                <w:szCs w:val="24"/>
                <w:lang w:val="ru-RU"/>
              </w:rPr>
              <w:t xml:space="preserve"> </w:t>
            </w:r>
            <w:r w:rsidRPr="00BC4E68">
              <w:rPr>
                <w:rFonts w:eastAsia="Calibri"/>
                <w:spacing w:val="-1"/>
                <w:sz w:val="24"/>
                <w:szCs w:val="24"/>
                <w:lang w:val="ru-RU"/>
              </w:rPr>
              <w:t>учеников,</w:t>
            </w:r>
            <w:r w:rsidRPr="00BC4E68">
              <w:rPr>
                <w:rFonts w:eastAsia="Calibri"/>
                <w:spacing w:val="-10"/>
                <w:sz w:val="24"/>
                <w:szCs w:val="24"/>
                <w:lang w:val="ru-RU"/>
              </w:rPr>
              <w:t xml:space="preserve"> </w:t>
            </w:r>
            <w:r w:rsidRPr="00BC4E68">
              <w:rPr>
                <w:rFonts w:eastAsia="Calibri"/>
                <w:spacing w:val="-1"/>
                <w:sz w:val="24"/>
                <w:szCs w:val="24"/>
                <w:lang w:val="ru-RU"/>
              </w:rPr>
              <w:t>приводит</w:t>
            </w:r>
            <w:r w:rsidRPr="00BC4E68">
              <w:rPr>
                <w:rFonts w:eastAsia="Calibri"/>
                <w:spacing w:val="-10"/>
                <w:sz w:val="24"/>
                <w:szCs w:val="24"/>
                <w:lang w:val="ru-RU"/>
              </w:rPr>
              <w:t xml:space="preserve"> </w:t>
            </w:r>
            <w:r w:rsidRPr="00BC4E68">
              <w:rPr>
                <w:rFonts w:eastAsia="Calibri"/>
                <w:spacing w:val="-1"/>
                <w:sz w:val="24"/>
                <w:szCs w:val="24"/>
                <w:lang w:val="ru-RU"/>
              </w:rPr>
              <w:t>примеры</w:t>
            </w:r>
            <w:r w:rsidRPr="00BC4E68">
              <w:rPr>
                <w:rFonts w:eastAsia="Calibri"/>
                <w:spacing w:val="-10"/>
                <w:sz w:val="24"/>
                <w:szCs w:val="24"/>
                <w:lang w:val="ru-RU"/>
              </w:rPr>
              <w:t xml:space="preserve"> </w:t>
            </w:r>
            <w:r w:rsidRPr="00BC4E68">
              <w:rPr>
                <w:rFonts w:eastAsia="Calibri"/>
                <w:sz w:val="24"/>
                <w:szCs w:val="24"/>
                <w:lang w:val="ru-RU"/>
              </w:rPr>
              <w:t>из</w:t>
            </w:r>
            <w:r w:rsidRPr="00BC4E68">
              <w:rPr>
                <w:rFonts w:eastAsia="Calibri"/>
                <w:spacing w:val="-11"/>
                <w:sz w:val="24"/>
                <w:szCs w:val="24"/>
                <w:lang w:val="ru-RU"/>
              </w:rPr>
              <w:t xml:space="preserve"> </w:t>
            </w:r>
            <w:r w:rsidRPr="00BC4E68">
              <w:rPr>
                <w:rFonts w:eastAsia="Calibri"/>
                <w:sz w:val="24"/>
                <w:szCs w:val="24"/>
                <w:lang w:val="ru-RU"/>
              </w:rPr>
              <w:t>учебника,</w:t>
            </w:r>
            <w:r w:rsidRPr="00BC4E68">
              <w:rPr>
                <w:rFonts w:eastAsia="Calibri"/>
                <w:spacing w:val="-10"/>
                <w:sz w:val="24"/>
                <w:szCs w:val="24"/>
                <w:lang w:val="ru-RU"/>
              </w:rPr>
              <w:t xml:space="preserve"> </w:t>
            </w:r>
            <w:r w:rsidRPr="00BC4E68">
              <w:rPr>
                <w:rFonts w:eastAsia="Calibri"/>
                <w:sz w:val="24"/>
                <w:szCs w:val="24"/>
                <w:lang w:val="ru-RU"/>
              </w:rPr>
              <w:t>но</w:t>
            </w:r>
            <w:r w:rsidRPr="00BC4E68">
              <w:rPr>
                <w:rFonts w:eastAsia="Calibri"/>
                <w:spacing w:val="-43"/>
                <w:sz w:val="24"/>
                <w:szCs w:val="24"/>
                <w:lang w:val="ru-RU"/>
              </w:rPr>
              <w:t xml:space="preserve"> </w:t>
            </w:r>
            <w:r w:rsidRPr="00BC4E68">
              <w:rPr>
                <w:rFonts w:eastAsia="Calibri"/>
                <w:sz w:val="24"/>
                <w:szCs w:val="24"/>
                <w:lang w:val="ru-RU"/>
              </w:rPr>
              <w:t>допускает отдельные неточности в изложении фактического материала,</w:t>
            </w:r>
            <w:r w:rsidRPr="00BC4E68">
              <w:rPr>
                <w:rFonts w:eastAsia="Calibri"/>
                <w:spacing w:val="-42"/>
                <w:sz w:val="24"/>
                <w:szCs w:val="24"/>
                <w:lang w:val="ru-RU"/>
              </w:rPr>
              <w:t xml:space="preserve"> </w:t>
            </w:r>
            <w:r w:rsidRPr="00BC4E68">
              <w:rPr>
                <w:rFonts w:eastAsia="Calibri"/>
                <w:spacing w:val="-1"/>
                <w:sz w:val="24"/>
                <w:szCs w:val="24"/>
                <w:lang w:val="ru-RU"/>
              </w:rPr>
              <w:t>при</w:t>
            </w:r>
            <w:r w:rsidRPr="00BC4E68">
              <w:rPr>
                <w:rFonts w:eastAsia="Calibri"/>
                <w:spacing w:val="-12"/>
                <w:sz w:val="24"/>
                <w:szCs w:val="24"/>
                <w:lang w:val="ru-RU"/>
              </w:rPr>
              <w:t xml:space="preserve"> </w:t>
            </w:r>
            <w:r w:rsidRPr="00BC4E68">
              <w:rPr>
                <w:rFonts w:eastAsia="Calibri"/>
                <w:spacing w:val="-1"/>
                <w:sz w:val="24"/>
                <w:szCs w:val="24"/>
                <w:lang w:val="ru-RU"/>
              </w:rPr>
              <w:t>указании</w:t>
            </w:r>
            <w:r w:rsidRPr="00BC4E68">
              <w:rPr>
                <w:rFonts w:eastAsia="Calibri"/>
                <w:spacing w:val="-12"/>
                <w:sz w:val="24"/>
                <w:szCs w:val="24"/>
                <w:lang w:val="ru-RU"/>
              </w:rPr>
              <w:t xml:space="preserve"> </w:t>
            </w:r>
            <w:r w:rsidRPr="00BC4E68">
              <w:rPr>
                <w:rFonts w:eastAsia="Calibri"/>
                <w:spacing w:val="-1"/>
                <w:sz w:val="24"/>
                <w:szCs w:val="24"/>
                <w:lang w:val="ru-RU"/>
              </w:rPr>
              <w:t>на</w:t>
            </w:r>
            <w:r w:rsidRPr="00BC4E68">
              <w:rPr>
                <w:rFonts w:eastAsia="Calibri"/>
                <w:spacing w:val="-12"/>
                <w:sz w:val="24"/>
                <w:szCs w:val="24"/>
                <w:lang w:val="ru-RU"/>
              </w:rPr>
              <w:t xml:space="preserve"> </w:t>
            </w:r>
            <w:r w:rsidRPr="00BC4E68">
              <w:rPr>
                <w:rFonts w:eastAsia="Calibri"/>
                <w:spacing w:val="-1"/>
                <w:sz w:val="24"/>
                <w:szCs w:val="24"/>
                <w:lang w:val="ru-RU"/>
              </w:rPr>
              <w:t>них</w:t>
            </w:r>
            <w:r w:rsidRPr="00BC4E68">
              <w:rPr>
                <w:rFonts w:eastAsia="Calibri"/>
                <w:spacing w:val="-12"/>
                <w:sz w:val="24"/>
                <w:szCs w:val="24"/>
                <w:lang w:val="ru-RU"/>
              </w:rPr>
              <w:t xml:space="preserve"> </w:t>
            </w:r>
            <w:r w:rsidRPr="00BC4E68">
              <w:rPr>
                <w:rFonts w:eastAsia="Calibri"/>
                <w:spacing w:val="-1"/>
                <w:sz w:val="24"/>
                <w:szCs w:val="24"/>
                <w:lang w:val="ru-RU"/>
              </w:rPr>
              <w:t>исправляет</w:t>
            </w:r>
            <w:r w:rsidRPr="00BC4E68">
              <w:rPr>
                <w:rFonts w:eastAsia="Calibri"/>
                <w:spacing w:val="-11"/>
                <w:sz w:val="24"/>
                <w:szCs w:val="24"/>
                <w:lang w:val="ru-RU"/>
              </w:rPr>
              <w:t xml:space="preserve"> </w:t>
            </w:r>
            <w:r w:rsidRPr="00BC4E68">
              <w:rPr>
                <w:rFonts w:eastAsia="Calibri"/>
                <w:spacing w:val="-1"/>
                <w:sz w:val="24"/>
                <w:szCs w:val="24"/>
                <w:lang w:val="ru-RU"/>
              </w:rPr>
              <w:t>самостоятельно,</w:t>
            </w:r>
            <w:r w:rsidRPr="00BC4E68">
              <w:rPr>
                <w:rFonts w:eastAsia="Calibri"/>
                <w:spacing w:val="-12"/>
                <w:sz w:val="24"/>
                <w:szCs w:val="24"/>
                <w:lang w:val="ru-RU"/>
              </w:rPr>
              <w:t xml:space="preserve"> </w:t>
            </w:r>
            <w:r w:rsidRPr="00BC4E68">
              <w:rPr>
                <w:rFonts w:eastAsia="Calibri"/>
                <w:sz w:val="24"/>
                <w:szCs w:val="24"/>
                <w:lang w:val="ru-RU"/>
              </w:rPr>
              <w:t>умеет</w:t>
            </w:r>
            <w:r w:rsidRPr="00BC4E68">
              <w:rPr>
                <w:rFonts w:eastAsia="Calibri"/>
                <w:spacing w:val="-12"/>
                <w:sz w:val="24"/>
                <w:szCs w:val="24"/>
                <w:lang w:val="ru-RU"/>
              </w:rPr>
              <w:t xml:space="preserve"> </w:t>
            </w:r>
            <w:r w:rsidRPr="00BC4E68">
              <w:rPr>
                <w:rFonts w:eastAsia="Calibri"/>
                <w:sz w:val="24"/>
                <w:szCs w:val="24"/>
                <w:lang w:val="ru-RU"/>
              </w:rPr>
              <w:t>объяснять</w:t>
            </w:r>
            <w:r w:rsidRPr="00BC4E68">
              <w:rPr>
                <w:rFonts w:eastAsia="Calibri"/>
                <w:spacing w:val="-12"/>
                <w:sz w:val="24"/>
                <w:szCs w:val="24"/>
                <w:lang w:val="ru-RU"/>
              </w:rPr>
              <w:t xml:space="preserve"> </w:t>
            </w:r>
            <w:r w:rsidRPr="00BC4E68">
              <w:rPr>
                <w:rFonts w:eastAsia="Calibri"/>
                <w:sz w:val="24"/>
                <w:szCs w:val="24"/>
                <w:lang w:val="ru-RU"/>
              </w:rPr>
              <w:t>схемы,</w:t>
            </w:r>
            <w:r w:rsidRPr="00BC4E68">
              <w:rPr>
                <w:rFonts w:eastAsia="Calibri"/>
                <w:spacing w:val="-42"/>
                <w:sz w:val="24"/>
                <w:szCs w:val="24"/>
                <w:lang w:val="ru-RU"/>
              </w:rPr>
              <w:t xml:space="preserve"> </w:t>
            </w:r>
            <w:r w:rsidRPr="00BC4E68">
              <w:rPr>
                <w:rFonts w:eastAsia="Calibri"/>
                <w:sz w:val="24"/>
                <w:szCs w:val="24"/>
                <w:lang w:val="ru-RU"/>
              </w:rPr>
              <w:t>проявляет</w:t>
            </w:r>
            <w:r w:rsidRPr="00BC4E68">
              <w:rPr>
                <w:rFonts w:eastAsia="Calibri"/>
                <w:spacing w:val="-1"/>
                <w:sz w:val="24"/>
                <w:szCs w:val="24"/>
                <w:lang w:val="ru-RU"/>
              </w:rPr>
              <w:t xml:space="preserve"> </w:t>
            </w:r>
            <w:r w:rsidRPr="00BC4E68">
              <w:rPr>
                <w:rFonts w:eastAsia="Calibri"/>
                <w:sz w:val="24"/>
                <w:szCs w:val="24"/>
                <w:lang w:val="ru-RU"/>
              </w:rPr>
              <w:t>любознательность.</w:t>
            </w:r>
          </w:p>
        </w:tc>
      </w:tr>
      <w:tr w:rsidR="00BC4E68" w:rsidRPr="00BC4E68" w14:paraId="19DF2656" w14:textId="77777777" w:rsidTr="0038742B">
        <w:trPr>
          <w:trHeight w:val="841"/>
        </w:trPr>
        <w:tc>
          <w:tcPr>
            <w:tcW w:w="938" w:type="dxa"/>
          </w:tcPr>
          <w:p w14:paraId="13693D25" w14:textId="77777777" w:rsidR="00BC4E68" w:rsidRPr="00BC4E68" w:rsidRDefault="00BC4E68" w:rsidP="0029215B">
            <w:pPr>
              <w:jc w:val="center"/>
              <w:rPr>
                <w:rFonts w:eastAsia="Calibri"/>
                <w:sz w:val="24"/>
                <w:szCs w:val="24"/>
              </w:rPr>
            </w:pPr>
            <w:r w:rsidRPr="00BC4E68">
              <w:rPr>
                <w:rFonts w:eastAsia="Calibri"/>
                <w:sz w:val="24"/>
                <w:szCs w:val="24"/>
              </w:rPr>
              <w:t>«3»</w:t>
            </w:r>
          </w:p>
        </w:tc>
        <w:tc>
          <w:tcPr>
            <w:tcW w:w="7040" w:type="dxa"/>
          </w:tcPr>
          <w:p w14:paraId="475B6FDC" w14:textId="77777777" w:rsidR="00BC4E68" w:rsidRPr="00BC4E68" w:rsidRDefault="00BC4E68" w:rsidP="0029215B">
            <w:pPr>
              <w:ind w:left="99" w:right="135"/>
              <w:jc w:val="both"/>
              <w:rPr>
                <w:rFonts w:eastAsia="Calibri"/>
                <w:sz w:val="24"/>
                <w:szCs w:val="24"/>
                <w:lang w:val="ru-RU"/>
              </w:rPr>
            </w:pPr>
            <w:r w:rsidRPr="00BC4E68">
              <w:rPr>
                <w:rFonts w:eastAsia="Calibri"/>
                <w:sz w:val="24"/>
                <w:szCs w:val="24"/>
                <w:lang w:val="ru-RU"/>
              </w:rPr>
              <w:t>Обучающийся усвоил материал, но не умеет использовать полученные знания</w:t>
            </w:r>
            <w:r w:rsidRPr="00BC4E68">
              <w:rPr>
                <w:rFonts w:eastAsia="Calibri"/>
                <w:spacing w:val="1"/>
                <w:sz w:val="24"/>
                <w:szCs w:val="24"/>
                <w:lang w:val="ru-RU"/>
              </w:rPr>
              <w:t xml:space="preserve"> </w:t>
            </w:r>
            <w:r w:rsidRPr="00BC4E68">
              <w:rPr>
                <w:rFonts w:eastAsia="Calibri"/>
                <w:sz w:val="24"/>
                <w:szCs w:val="24"/>
                <w:lang w:val="ru-RU"/>
              </w:rPr>
              <w:t>и</w:t>
            </w:r>
            <w:r w:rsidRPr="00BC4E68">
              <w:rPr>
                <w:rFonts w:eastAsia="Calibri"/>
                <w:spacing w:val="-5"/>
                <w:sz w:val="24"/>
                <w:szCs w:val="24"/>
                <w:lang w:val="ru-RU"/>
              </w:rPr>
              <w:t xml:space="preserve"> </w:t>
            </w:r>
            <w:r w:rsidRPr="00BC4E68">
              <w:rPr>
                <w:rFonts w:eastAsia="Calibri"/>
                <w:sz w:val="24"/>
                <w:szCs w:val="24"/>
                <w:lang w:val="ru-RU"/>
              </w:rPr>
              <w:t>собственные</w:t>
            </w:r>
            <w:r w:rsidRPr="00BC4E68">
              <w:rPr>
                <w:rFonts w:eastAsia="Calibri"/>
                <w:spacing w:val="-5"/>
                <w:sz w:val="24"/>
                <w:szCs w:val="24"/>
                <w:lang w:val="ru-RU"/>
              </w:rPr>
              <w:t xml:space="preserve"> </w:t>
            </w:r>
            <w:r w:rsidRPr="00BC4E68">
              <w:rPr>
                <w:rFonts w:eastAsia="Calibri"/>
                <w:sz w:val="24"/>
                <w:szCs w:val="24"/>
                <w:lang w:val="ru-RU"/>
              </w:rPr>
              <w:t>наблюдения,</w:t>
            </w:r>
            <w:r w:rsidRPr="00BC4E68">
              <w:rPr>
                <w:rFonts w:eastAsia="Calibri"/>
                <w:spacing w:val="-5"/>
                <w:sz w:val="24"/>
                <w:szCs w:val="24"/>
                <w:lang w:val="ru-RU"/>
              </w:rPr>
              <w:t xml:space="preserve"> </w:t>
            </w:r>
            <w:r w:rsidRPr="00BC4E68">
              <w:rPr>
                <w:rFonts w:eastAsia="Calibri"/>
                <w:sz w:val="24"/>
                <w:szCs w:val="24"/>
                <w:lang w:val="ru-RU"/>
              </w:rPr>
              <w:t>затрудняется</w:t>
            </w:r>
            <w:r w:rsidRPr="00BC4E68">
              <w:rPr>
                <w:rFonts w:eastAsia="Calibri"/>
                <w:spacing w:val="-6"/>
                <w:sz w:val="24"/>
                <w:szCs w:val="24"/>
                <w:lang w:val="ru-RU"/>
              </w:rPr>
              <w:t xml:space="preserve"> </w:t>
            </w:r>
            <w:r w:rsidRPr="00BC4E68">
              <w:rPr>
                <w:rFonts w:eastAsia="Calibri"/>
                <w:sz w:val="24"/>
                <w:szCs w:val="24"/>
                <w:lang w:val="ru-RU"/>
              </w:rPr>
              <w:t>в</w:t>
            </w:r>
            <w:r w:rsidRPr="00BC4E68">
              <w:rPr>
                <w:rFonts w:eastAsia="Calibri"/>
                <w:spacing w:val="-5"/>
                <w:sz w:val="24"/>
                <w:szCs w:val="24"/>
                <w:lang w:val="ru-RU"/>
              </w:rPr>
              <w:t xml:space="preserve"> </w:t>
            </w:r>
            <w:r w:rsidRPr="00BC4E68">
              <w:rPr>
                <w:rFonts w:eastAsia="Calibri"/>
                <w:sz w:val="24"/>
                <w:szCs w:val="24"/>
                <w:lang w:val="ru-RU"/>
              </w:rPr>
              <w:t>определении</w:t>
            </w:r>
            <w:r w:rsidRPr="00BC4E68">
              <w:rPr>
                <w:rFonts w:eastAsia="Calibri"/>
                <w:spacing w:val="-5"/>
                <w:sz w:val="24"/>
                <w:szCs w:val="24"/>
                <w:lang w:val="ru-RU"/>
              </w:rPr>
              <w:t xml:space="preserve"> </w:t>
            </w:r>
            <w:r w:rsidRPr="00BC4E68">
              <w:rPr>
                <w:rFonts w:eastAsia="Calibri"/>
                <w:sz w:val="24"/>
                <w:szCs w:val="24"/>
                <w:lang w:val="ru-RU"/>
              </w:rPr>
              <w:t>некоторых</w:t>
            </w:r>
            <w:r w:rsidRPr="00BC4E68">
              <w:rPr>
                <w:rFonts w:eastAsia="Calibri"/>
                <w:spacing w:val="-5"/>
                <w:sz w:val="24"/>
                <w:szCs w:val="24"/>
                <w:lang w:val="ru-RU"/>
              </w:rPr>
              <w:t xml:space="preserve"> </w:t>
            </w:r>
            <w:r w:rsidRPr="00BC4E68">
              <w:rPr>
                <w:rFonts w:eastAsia="Calibri"/>
                <w:sz w:val="24"/>
                <w:szCs w:val="24"/>
                <w:lang w:val="ru-RU"/>
              </w:rPr>
              <w:t>растений и животных, затрудняется устанавливать предусмотренные программой</w:t>
            </w:r>
            <w:r w:rsidRPr="00BC4E68">
              <w:rPr>
                <w:rFonts w:eastAsia="Calibri"/>
                <w:spacing w:val="1"/>
                <w:sz w:val="24"/>
                <w:szCs w:val="24"/>
                <w:lang w:val="ru-RU"/>
              </w:rPr>
              <w:t xml:space="preserve"> </w:t>
            </w:r>
            <w:r w:rsidRPr="00BC4E68">
              <w:rPr>
                <w:rFonts w:eastAsia="Calibri"/>
                <w:sz w:val="24"/>
                <w:szCs w:val="24"/>
                <w:lang w:val="ru-RU"/>
              </w:rPr>
              <w:t>связи</w:t>
            </w:r>
            <w:r w:rsidRPr="00BC4E68">
              <w:rPr>
                <w:rFonts w:eastAsia="Calibri"/>
                <w:spacing w:val="1"/>
                <w:sz w:val="24"/>
                <w:szCs w:val="24"/>
                <w:lang w:val="ru-RU"/>
              </w:rPr>
              <w:t xml:space="preserve"> </w:t>
            </w:r>
            <w:r w:rsidRPr="00BC4E68">
              <w:rPr>
                <w:rFonts w:eastAsia="Calibri"/>
                <w:sz w:val="24"/>
                <w:szCs w:val="24"/>
                <w:lang w:val="ru-RU"/>
              </w:rPr>
              <w:t>между</w:t>
            </w:r>
            <w:r w:rsidRPr="00BC4E68">
              <w:rPr>
                <w:rFonts w:eastAsia="Calibri"/>
                <w:spacing w:val="1"/>
                <w:sz w:val="24"/>
                <w:szCs w:val="24"/>
                <w:lang w:val="ru-RU"/>
              </w:rPr>
              <w:t xml:space="preserve"> </w:t>
            </w:r>
            <w:r w:rsidRPr="00BC4E68">
              <w:rPr>
                <w:rFonts w:eastAsia="Calibri"/>
                <w:sz w:val="24"/>
                <w:szCs w:val="24"/>
                <w:lang w:val="ru-RU"/>
              </w:rPr>
              <w:lastRenderedPageBreak/>
              <w:t>объектами</w:t>
            </w:r>
            <w:r w:rsidRPr="00BC4E68">
              <w:rPr>
                <w:rFonts w:eastAsia="Calibri"/>
                <w:spacing w:val="1"/>
                <w:sz w:val="24"/>
                <w:szCs w:val="24"/>
                <w:lang w:val="ru-RU"/>
              </w:rPr>
              <w:t xml:space="preserve"> </w:t>
            </w:r>
            <w:r w:rsidRPr="00BC4E68">
              <w:rPr>
                <w:rFonts w:eastAsia="Calibri"/>
                <w:sz w:val="24"/>
                <w:szCs w:val="24"/>
                <w:lang w:val="ru-RU"/>
              </w:rPr>
              <w:t>и</w:t>
            </w:r>
            <w:r w:rsidRPr="00BC4E68">
              <w:rPr>
                <w:rFonts w:eastAsia="Calibri"/>
                <w:spacing w:val="1"/>
                <w:sz w:val="24"/>
                <w:szCs w:val="24"/>
                <w:lang w:val="ru-RU"/>
              </w:rPr>
              <w:t xml:space="preserve"> </w:t>
            </w:r>
            <w:r w:rsidRPr="00BC4E68">
              <w:rPr>
                <w:rFonts w:eastAsia="Calibri"/>
                <w:sz w:val="24"/>
                <w:szCs w:val="24"/>
                <w:lang w:val="ru-RU"/>
              </w:rPr>
              <w:t>явлениями</w:t>
            </w:r>
            <w:r w:rsidRPr="00BC4E68">
              <w:rPr>
                <w:rFonts w:eastAsia="Calibri"/>
                <w:spacing w:val="1"/>
                <w:sz w:val="24"/>
                <w:szCs w:val="24"/>
                <w:lang w:val="ru-RU"/>
              </w:rPr>
              <w:t xml:space="preserve"> </w:t>
            </w:r>
            <w:r w:rsidRPr="00BC4E68">
              <w:rPr>
                <w:rFonts w:eastAsia="Calibri"/>
                <w:sz w:val="24"/>
                <w:szCs w:val="24"/>
                <w:lang w:val="ru-RU"/>
              </w:rPr>
              <w:t>природы,</w:t>
            </w:r>
            <w:r w:rsidRPr="00BC4E68">
              <w:rPr>
                <w:rFonts w:eastAsia="Calibri"/>
                <w:spacing w:val="1"/>
                <w:sz w:val="24"/>
                <w:szCs w:val="24"/>
                <w:lang w:val="ru-RU"/>
              </w:rPr>
              <w:t xml:space="preserve"> </w:t>
            </w:r>
            <w:r w:rsidRPr="00BC4E68">
              <w:rPr>
                <w:rFonts w:eastAsia="Calibri"/>
                <w:sz w:val="24"/>
                <w:szCs w:val="24"/>
                <w:lang w:val="ru-RU"/>
              </w:rPr>
              <w:t>исправляет</w:t>
            </w:r>
            <w:r w:rsidRPr="00BC4E68">
              <w:rPr>
                <w:rFonts w:eastAsia="Calibri"/>
                <w:spacing w:val="1"/>
                <w:sz w:val="24"/>
                <w:szCs w:val="24"/>
                <w:lang w:val="ru-RU"/>
              </w:rPr>
              <w:t xml:space="preserve"> </w:t>
            </w:r>
            <w:r w:rsidRPr="00BC4E68">
              <w:rPr>
                <w:rFonts w:eastAsia="Calibri"/>
                <w:sz w:val="24"/>
                <w:szCs w:val="24"/>
                <w:lang w:val="ru-RU"/>
              </w:rPr>
              <w:t>ошибки с помощью учителя, осознанно отвечает на вопросы, схемы читает</w:t>
            </w:r>
            <w:r w:rsidRPr="00BC4E68">
              <w:rPr>
                <w:rFonts w:eastAsia="Calibri"/>
                <w:spacing w:val="-2"/>
                <w:sz w:val="24"/>
                <w:szCs w:val="24"/>
                <w:lang w:val="ru-RU"/>
              </w:rPr>
              <w:t xml:space="preserve"> </w:t>
            </w:r>
            <w:r w:rsidRPr="00BC4E68">
              <w:rPr>
                <w:rFonts w:eastAsia="Calibri"/>
                <w:sz w:val="24"/>
                <w:szCs w:val="24"/>
                <w:lang w:val="ru-RU"/>
              </w:rPr>
              <w:t>с</w:t>
            </w:r>
            <w:r w:rsidRPr="00BC4E68">
              <w:rPr>
                <w:rFonts w:eastAsia="Calibri"/>
                <w:spacing w:val="-1"/>
                <w:sz w:val="24"/>
                <w:szCs w:val="24"/>
                <w:lang w:val="ru-RU"/>
              </w:rPr>
              <w:t xml:space="preserve"> </w:t>
            </w:r>
            <w:r w:rsidRPr="00BC4E68">
              <w:rPr>
                <w:rFonts w:eastAsia="Calibri"/>
                <w:sz w:val="24"/>
                <w:szCs w:val="24"/>
                <w:lang w:val="ru-RU"/>
              </w:rPr>
              <w:t>помощью</w:t>
            </w:r>
            <w:r w:rsidRPr="00BC4E68">
              <w:rPr>
                <w:rFonts w:eastAsia="Calibri"/>
                <w:spacing w:val="-2"/>
                <w:sz w:val="24"/>
                <w:szCs w:val="24"/>
                <w:lang w:val="ru-RU"/>
              </w:rPr>
              <w:t xml:space="preserve"> </w:t>
            </w:r>
            <w:r w:rsidRPr="00BC4E68">
              <w:rPr>
                <w:rFonts w:eastAsia="Calibri"/>
                <w:sz w:val="24"/>
                <w:szCs w:val="24"/>
                <w:lang w:val="ru-RU"/>
              </w:rPr>
              <w:t>наводящих</w:t>
            </w:r>
            <w:r w:rsidRPr="00BC4E68">
              <w:rPr>
                <w:rFonts w:eastAsia="Calibri"/>
                <w:spacing w:val="-1"/>
                <w:sz w:val="24"/>
                <w:szCs w:val="24"/>
                <w:lang w:val="ru-RU"/>
              </w:rPr>
              <w:t xml:space="preserve"> </w:t>
            </w:r>
            <w:r w:rsidRPr="00BC4E68">
              <w:rPr>
                <w:rFonts w:eastAsia="Calibri"/>
                <w:sz w:val="24"/>
                <w:szCs w:val="24"/>
                <w:lang w:val="ru-RU"/>
              </w:rPr>
              <w:t>вопросов,</w:t>
            </w:r>
            <w:r w:rsidRPr="00BC4E68">
              <w:rPr>
                <w:rFonts w:eastAsia="Calibri"/>
                <w:spacing w:val="-2"/>
                <w:sz w:val="24"/>
                <w:szCs w:val="24"/>
                <w:lang w:val="ru-RU"/>
              </w:rPr>
              <w:t xml:space="preserve"> </w:t>
            </w:r>
            <w:r w:rsidRPr="00BC4E68">
              <w:rPr>
                <w:rFonts w:eastAsia="Calibri"/>
                <w:sz w:val="24"/>
                <w:szCs w:val="24"/>
                <w:lang w:val="ru-RU"/>
              </w:rPr>
              <w:t>проявляет</w:t>
            </w:r>
            <w:r w:rsidRPr="00BC4E68">
              <w:rPr>
                <w:rFonts w:eastAsia="Calibri"/>
                <w:spacing w:val="-1"/>
                <w:sz w:val="24"/>
                <w:szCs w:val="24"/>
                <w:lang w:val="ru-RU"/>
              </w:rPr>
              <w:t xml:space="preserve"> </w:t>
            </w:r>
            <w:r w:rsidRPr="00BC4E68">
              <w:rPr>
                <w:rFonts w:eastAsia="Calibri"/>
                <w:sz w:val="24"/>
                <w:szCs w:val="24"/>
                <w:lang w:val="ru-RU"/>
              </w:rPr>
              <w:t>любознательность.</w:t>
            </w:r>
          </w:p>
        </w:tc>
      </w:tr>
      <w:tr w:rsidR="00BC4E68" w:rsidRPr="00BC4E68" w14:paraId="623CDFAA" w14:textId="77777777" w:rsidTr="0038742B">
        <w:trPr>
          <w:trHeight w:val="660"/>
        </w:trPr>
        <w:tc>
          <w:tcPr>
            <w:tcW w:w="938" w:type="dxa"/>
          </w:tcPr>
          <w:p w14:paraId="20CE7BCC" w14:textId="77777777" w:rsidR="00BC4E68" w:rsidRPr="00BC4E68" w:rsidRDefault="00BC4E68" w:rsidP="0029215B">
            <w:pPr>
              <w:jc w:val="center"/>
              <w:rPr>
                <w:rFonts w:eastAsia="Calibri"/>
                <w:sz w:val="24"/>
                <w:szCs w:val="24"/>
              </w:rPr>
            </w:pPr>
            <w:r w:rsidRPr="00BC4E68">
              <w:rPr>
                <w:rFonts w:eastAsia="Calibri"/>
                <w:sz w:val="24"/>
                <w:szCs w:val="24"/>
              </w:rPr>
              <w:lastRenderedPageBreak/>
              <w:t>«2»</w:t>
            </w:r>
          </w:p>
        </w:tc>
        <w:tc>
          <w:tcPr>
            <w:tcW w:w="7040" w:type="dxa"/>
          </w:tcPr>
          <w:p w14:paraId="2C7010AF" w14:textId="77777777" w:rsidR="00BC4E68" w:rsidRPr="00BC4E68" w:rsidRDefault="00BC4E68" w:rsidP="0029215B">
            <w:pPr>
              <w:ind w:left="99" w:right="135"/>
              <w:jc w:val="both"/>
              <w:rPr>
                <w:rFonts w:eastAsia="Calibri"/>
                <w:sz w:val="24"/>
                <w:szCs w:val="24"/>
                <w:lang w:val="ru-RU"/>
              </w:rPr>
            </w:pPr>
            <w:r w:rsidRPr="00BC4E68">
              <w:rPr>
                <w:rFonts w:eastAsia="Calibri"/>
                <w:sz w:val="24"/>
                <w:szCs w:val="24"/>
                <w:lang w:val="ru-RU"/>
              </w:rPr>
              <w:t>Обучающийся</w:t>
            </w:r>
            <w:r w:rsidRPr="00BC4E68">
              <w:rPr>
                <w:rFonts w:eastAsia="Calibri"/>
                <w:spacing w:val="-1"/>
                <w:sz w:val="24"/>
                <w:szCs w:val="24"/>
                <w:lang w:val="ru-RU"/>
              </w:rPr>
              <w:t xml:space="preserve"> обнаруживает</w:t>
            </w:r>
            <w:r w:rsidRPr="00BC4E68">
              <w:rPr>
                <w:rFonts w:eastAsia="Calibri"/>
                <w:spacing w:val="-12"/>
                <w:sz w:val="24"/>
                <w:szCs w:val="24"/>
                <w:lang w:val="ru-RU"/>
              </w:rPr>
              <w:t xml:space="preserve"> </w:t>
            </w:r>
            <w:r w:rsidRPr="00BC4E68">
              <w:rPr>
                <w:rFonts w:eastAsia="Calibri"/>
                <w:spacing w:val="-1"/>
                <w:sz w:val="24"/>
                <w:szCs w:val="24"/>
                <w:lang w:val="ru-RU"/>
              </w:rPr>
              <w:t>незнание</w:t>
            </w:r>
            <w:r w:rsidRPr="00BC4E68">
              <w:rPr>
                <w:rFonts w:eastAsia="Calibri"/>
                <w:spacing w:val="-12"/>
                <w:sz w:val="24"/>
                <w:szCs w:val="24"/>
                <w:lang w:val="ru-RU"/>
              </w:rPr>
              <w:t xml:space="preserve"> </w:t>
            </w:r>
            <w:r w:rsidRPr="00BC4E68">
              <w:rPr>
                <w:rFonts w:eastAsia="Calibri"/>
                <w:spacing w:val="-1"/>
                <w:sz w:val="24"/>
                <w:szCs w:val="24"/>
                <w:lang w:val="ru-RU"/>
              </w:rPr>
              <w:t>б</w:t>
            </w:r>
            <w:r w:rsidRPr="00BC4E68">
              <w:rPr>
                <w:rFonts w:eastAsia="Calibri"/>
                <w:spacing w:val="-1"/>
                <w:sz w:val="24"/>
                <w:szCs w:val="24"/>
              </w:rPr>
              <w:t>ό</w:t>
            </w:r>
            <w:r w:rsidRPr="00BC4E68">
              <w:rPr>
                <w:rFonts w:eastAsia="Calibri"/>
                <w:spacing w:val="-1"/>
                <w:sz w:val="24"/>
                <w:szCs w:val="24"/>
                <w:lang w:val="ru-RU"/>
              </w:rPr>
              <w:t>льшей</w:t>
            </w:r>
            <w:r w:rsidRPr="00BC4E68">
              <w:rPr>
                <w:rFonts w:eastAsia="Calibri"/>
                <w:spacing w:val="-12"/>
                <w:sz w:val="24"/>
                <w:szCs w:val="24"/>
                <w:lang w:val="ru-RU"/>
              </w:rPr>
              <w:t xml:space="preserve"> </w:t>
            </w:r>
            <w:r w:rsidRPr="00BC4E68">
              <w:rPr>
                <w:rFonts w:eastAsia="Calibri"/>
                <w:spacing w:val="-1"/>
                <w:sz w:val="24"/>
                <w:szCs w:val="24"/>
                <w:lang w:val="ru-RU"/>
              </w:rPr>
              <w:t>части</w:t>
            </w:r>
            <w:r w:rsidRPr="00BC4E68">
              <w:rPr>
                <w:rFonts w:eastAsia="Calibri"/>
                <w:spacing w:val="-12"/>
                <w:sz w:val="24"/>
                <w:szCs w:val="24"/>
                <w:lang w:val="ru-RU"/>
              </w:rPr>
              <w:t xml:space="preserve"> </w:t>
            </w:r>
            <w:r w:rsidRPr="00BC4E68">
              <w:rPr>
                <w:rFonts w:eastAsia="Calibri"/>
                <w:spacing w:val="-1"/>
                <w:sz w:val="24"/>
                <w:szCs w:val="24"/>
                <w:lang w:val="ru-RU"/>
              </w:rPr>
              <w:t>программного</w:t>
            </w:r>
            <w:r w:rsidRPr="00BC4E68">
              <w:rPr>
                <w:rFonts w:eastAsia="Calibri"/>
                <w:spacing w:val="-12"/>
                <w:sz w:val="24"/>
                <w:szCs w:val="24"/>
                <w:lang w:val="ru-RU"/>
              </w:rPr>
              <w:t xml:space="preserve"> </w:t>
            </w:r>
            <w:r w:rsidRPr="00BC4E68">
              <w:rPr>
                <w:rFonts w:eastAsia="Calibri"/>
                <w:spacing w:val="-1"/>
                <w:sz w:val="24"/>
                <w:szCs w:val="24"/>
                <w:lang w:val="ru-RU"/>
              </w:rPr>
              <w:t>материала,</w:t>
            </w:r>
            <w:r w:rsidRPr="00BC4E68">
              <w:rPr>
                <w:rFonts w:eastAsia="Calibri"/>
                <w:sz w:val="24"/>
                <w:szCs w:val="24"/>
                <w:lang w:val="ru-RU"/>
              </w:rPr>
              <w:t xml:space="preserve"> не может ответить на вопросы, не умеет обобщать наблюдения даже с</w:t>
            </w:r>
            <w:r w:rsidRPr="00BC4E68">
              <w:rPr>
                <w:rFonts w:eastAsia="Calibri"/>
                <w:spacing w:val="1"/>
                <w:sz w:val="24"/>
                <w:szCs w:val="24"/>
                <w:lang w:val="ru-RU"/>
              </w:rPr>
              <w:t xml:space="preserve"> </w:t>
            </w:r>
            <w:r w:rsidRPr="00BC4E68">
              <w:rPr>
                <w:rFonts w:eastAsia="Calibri"/>
                <w:sz w:val="24"/>
                <w:szCs w:val="24"/>
                <w:lang w:val="ru-RU"/>
              </w:rPr>
              <w:t>помощью</w:t>
            </w:r>
            <w:r w:rsidRPr="00BC4E68">
              <w:rPr>
                <w:rFonts w:eastAsia="Calibri"/>
                <w:spacing w:val="-2"/>
                <w:sz w:val="24"/>
                <w:szCs w:val="24"/>
                <w:lang w:val="ru-RU"/>
              </w:rPr>
              <w:t xml:space="preserve"> </w:t>
            </w:r>
            <w:r w:rsidRPr="00BC4E68">
              <w:rPr>
                <w:rFonts w:eastAsia="Calibri"/>
                <w:sz w:val="24"/>
                <w:szCs w:val="24"/>
                <w:lang w:val="ru-RU"/>
              </w:rPr>
              <w:t>учителя,</w:t>
            </w:r>
            <w:r w:rsidRPr="00BC4E68">
              <w:rPr>
                <w:rFonts w:eastAsia="Calibri"/>
                <w:spacing w:val="-1"/>
                <w:sz w:val="24"/>
                <w:szCs w:val="24"/>
                <w:lang w:val="ru-RU"/>
              </w:rPr>
              <w:t xml:space="preserve"> </w:t>
            </w:r>
            <w:r w:rsidRPr="00BC4E68">
              <w:rPr>
                <w:rFonts w:eastAsia="Calibri"/>
                <w:sz w:val="24"/>
                <w:szCs w:val="24"/>
                <w:lang w:val="ru-RU"/>
              </w:rPr>
              <w:t>не</w:t>
            </w:r>
            <w:r w:rsidRPr="00BC4E68">
              <w:rPr>
                <w:rFonts w:eastAsia="Calibri"/>
                <w:spacing w:val="-2"/>
                <w:sz w:val="24"/>
                <w:szCs w:val="24"/>
                <w:lang w:val="ru-RU"/>
              </w:rPr>
              <w:t xml:space="preserve"> </w:t>
            </w:r>
            <w:r w:rsidRPr="00BC4E68">
              <w:rPr>
                <w:rFonts w:eastAsia="Calibri"/>
                <w:sz w:val="24"/>
                <w:szCs w:val="24"/>
                <w:lang w:val="ru-RU"/>
              </w:rPr>
              <w:t>может</w:t>
            </w:r>
            <w:r w:rsidRPr="00BC4E68">
              <w:rPr>
                <w:rFonts w:eastAsia="Calibri"/>
                <w:spacing w:val="-2"/>
                <w:sz w:val="24"/>
                <w:szCs w:val="24"/>
                <w:lang w:val="ru-RU"/>
              </w:rPr>
              <w:t xml:space="preserve"> </w:t>
            </w:r>
            <w:r w:rsidRPr="00BC4E68">
              <w:rPr>
                <w:rFonts w:eastAsia="Calibri"/>
                <w:sz w:val="24"/>
                <w:szCs w:val="24"/>
                <w:lang w:val="ru-RU"/>
              </w:rPr>
              <w:t>выполнить</w:t>
            </w:r>
            <w:r w:rsidRPr="00BC4E68">
              <w:rPr>
                <w:rFonts w:eastAsia="Calibri"/>
                <w:spacing w:val="-1"/>
                <w:sz w:val="24"/>
                <w:szCs w:val="24"/>
                <w:lang w:val="ru-RU"/>
              </w:rPr>
              <w:t xml:space="preserve"> </w:t>
            </w:r>
            <w:r w:rsidRPr="00BC4E68">
              <w:rPr>
                <w:rFonts w:eastAsia="Calibri"/>
                <w:sz w:val="24"/>
                <w:szCs w:val="24"/>
                <w:lang w:val="ru-RU"/>
              </w:rPr>
              <w:t>практическую</w:t>
            </w:r>
            <w:r w:rsidRPr="00BC4E68">
              <w:rPr>
                <w:rFonts w:eastAsia="Calibri"/>
                <w:spacing w:val="-1"/>
                <w:sz w:val="24"/>
                <w:szCs w:val="24"/>
                <w:lang w:val="ru-RU"/>
              </w:rPr>
              <w:t xml:space="preserve"> </w:t>
            </w:r>
            <w:r w:rsidRPr="00BC4E68">
              <w:rPr>
                <w:rFonts w:eastAsia="Calibri"/>
                <w:sz w:val="24"/>
                <w:szCs w:val="24"/>
                <w:lang w:val="ru-RU"/>
              </w:rPr>
              <w:t>работу.</w:t>
            </w:r>
          </w:p>
        </w:tc>
      </w:tr>
    </w:tbl>
    <w:p w14:paraId="545D71A5" w14:textId="77777777" w:rsidR="00BC4E68" w:rsidRPr="00BC4E68" w:rsidRDefault="00BC4E68" w:rsidP="0029215B">
      <w:pPr>
        <w:widowControl/>
        <w:autoSpaceDE/>
        <w:autoSpaceDN/>
        <w:ind w:firstLine="284"/>
        <w:jc w:val="both"/>
        <w:rPr>
          <w:rFonts w:eastAsia="Calibri"/>
          <w:sz w:val="24"/>
          <w:szCs w:val="24"/>
        </w:rPr>
      </w:pPr>
    </w:p>
    <w:p w14:paraId="1FDDAE92" w14:textId="77777777" w:rsidR="00BC4E68" w:rsidRPr="00BC4E68" w:rsidRDefault="00BC4E68" w:rsidP="0029215B">
      <w:pPr>
        <w:widowControl/>
        <w:autoSpaceDE/>
        <w:autoSpaceDN/>
        <w:ind w:firstLine="284"/>
        <w:jc w:val="both"/>
        <w:rPr>
          <w:rFonts w:eastAsia="Calibri"/>
          <w:b/>
          <w:sz w:val="24"/>
          <w:szCs w:val="24"/>
        </w:rPr>
      </w:pPr>
      <w:r w:rsidRPr="00BC4E68">
        <w:rPr>
          <w:rFonts w:eastAsia="Calibri"/>
          <w:b/>
          <w:sz w:val="24"/>
          <w:szCs w:val="24"/>
        </w:rPr>
        <w:t>б) устное тестирование (тематический контроль)</w:t>
      </w:r>
    </w:p>
    <w:p w14:paraId="167ED289" w14:textId="77777777" w:rsidR="00BC4E68" w:rsidRPr="00BC4E68" w:rsidRDefault="00BC4E68" w:rsidP="0029215B">
      <w:pPr>
        <w:widowControl/>
        <w:autoSpaceDE/>
        <w:autoSpaceDN/>
        <w:ind w:firstLine="284"/>
        <w:jc w:val="right"/>
        <w:rPr>
          <w:rFonts w:eastAsia="Calibri"/>
          <w:sz w:val="24"/>
          <w:szCs w:val="24"/>
        </w:rPr>
      </w:pPr>
      <w:r w:rsidRPr="00BC4E68">
        <w:rPr>
          <w:rFonts w:eastAsia="Calibri"/>
          <w:sz w:val="24"/>
          <w:szCs w:val="24"/>
        </w:rPr>
        <w:t>Таблица №3</w:t>
      </w:r>
    </w:p>
    <w:p w14:paraId="1A5F8DCA" w14:textId="77777777" w:rsidR="00BC4E68" w:rsidRPr="00BC4E68" w:rsidRDefault="00BC4E68" w:rsidP="0029215B">
      <w:pPr>
        <w:widowControl/>
        <w:autoSpaceDE/>
        <w:autoSpaceDN/>
        <w:jc w:val="center"/>
        <w:rPr>
          <w:rFonts w:eastAsia="Calibri"/>
          <w:i/>
          <w:sz w:val="24"/>
          <w:szCs w:val="24"/>
        </w:rPr>
      </w:pPr>
      <w:r w:rsidRPr="00BC4E68">
        <w:rPr>
          <w:rFonts w:eastAsia="Calibri"/>
          <w:i/>
          <w:sz w:val="24"/>
          <w:szCs w:val="24"/>
        </w:rPr>
        <w:t>Критерии оценивания результатов выполнения теста</w:t>
      </w:r>
    </w:p>
    <w:p w14:paraId="5ECF44D0" w14:textId="77777777" w:rsidR="00BC4E68" w:rsidRPr="00BC4E68" w:rsidRDefault="00BC4E68" w:rsidP="0029215B">
      <w:pPr>
        <w:widowControl/>
        <w:autoSpaceDE/>
        <w:autoSpaceDN/>
        <w:jc w:val="center"/>
        <w:rPr>
          <w:rFonts w:eastAsia="Calibri"/>
          <w:i/>
          <w:sz w:val="24"/>
          <w:szCs w:val="24"/>
        </w:rPr>
      </w:pPr>
    </w:p>
    <w:tbl>
      <w:tblPr>
        <w:tblStyle w:val="15"/>
        <w:tblW w:w="5670" w:type="dxa"/>
        <w:tblInd w:w="19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566"/>
        <w:gridCol w:w="4104"/>
      </w:tblGrid>
      <w:tr w:rsidR="00BC4E68" w:rsidRPr="00BC4E68" w14:paraId="39EC5833" w14:textId="77777777" w:rsidTr="0038742B">
        <w:tc>
          <w:tcPr>
            <w:tcW w:w="1566" w:type="dxa"/>
          </w:tcPr>
          <w:p w14:paraId="508FD5E0" w14:textId="77777777" w:rsidR="00BC4E68" w:rsidRPr="00BC4E68" w:rsidRDefault="00BC4E68" w:rsidP="0029215B">
            <w:pPr>
              <w:widowControl/>
              <w:autoSpaceDE/>
              <w:autoSpaceDN/>
              <w:jc w:val="center"/>
              <w:rPr>
                <w:sz w:val="24"/>
                <w:szCs w:val="24"/>
              </w:rPr>
            </w:pPr>
            <w:r w:rsidRPr="00BC4E68">
              <w:rPr>
                <w:sz w:val="24"/>
                <w:szCs w:val="24"/>
              </w:rPr>
              <w:t>Оценка</w:t>
            </w:r>
          </w:p>
        </w:tc>
        <w:tc>
          <w:tcPr>
            <w:tcW w:w="4104" w:type="dxa"/>
          </w:tcPr>
          <w:p w14:paraId="390CC4F2" w14:textId="77777777" w:rsidR="00BC4E68" w:rsidRPr="00BC4E68" w:rsidRDefault="00BC4E68" w:rsidP="0029215B">
            <w:pPr>
              <w:widowControl/>
              <w:autoSpaceDE/>
              <w:autoSpaceDN/>
              <w:jc w:val="center"/>
              <w:rPr>
                <w:sz w:val="24"/>
                <w:szCs w:val="24"/>
              </w:rPr>
            </w:pPr>
            <w:r w:rsidRPr="00BC4E68">
              <w:rPr>
                <w:sz w:val="24"/>
                <w:szCs w:val="24"/>
              </w:rPr>
              <w:t>Процент от количества верных ответов</w:t>
            </w:r>
          </w:p>
        </w:tc>
      </w:tr>
      <w:tr w:rsidR="00BC4E68" w:rsidRPr="00BC4E68" w14:paraId="215F8DCF" w14:textId="77777777" w:rsidTr="0038742B">
        <w:tc>
          <w:tcPr>
            <w:tcW w:w="1566" w:type="dxa"/>
          </w:tcPr>
          <w:p w14:paraId="3B005FAA" w14:textId="77777777" w:rsidR="00BC4E68" w:rsidRPr="00BC4E68" w:rsidRDefault="00BC4E68" w:rsidP="0029215B">
            <w:pPr>
              <w:widowControl/>
              <w:autoSpaceDE/>
              <w:autoSpaceDN/>
              <w:jc w:val="center"/>
              <w:rPr>
                <w:sz w:val="24"/>
                <w:szCs w:val="24"/>
              </w:rPr>
            </w:pPr>
            <w:r w:rsidRPr="00BC4E68">
              <w:rPr>
                <w:sz w:val="24"/>
                <w:szCs w:val="24"/>
              </w:rPr>
              <w:t>«5»</w:t>
            </w:r>
          </w:p>
        </w:tc>
        <w:tc>
          <w:tcPr>
            <w:tcW w:w="4104" w:type="dxa"/>
          </w:tcPr>
          <w:p w14:paraId="1862CD02" w14:textId="77777777" w:rsidR="00BC4E68" w:rsidRPr="00BC4E68" w:rsidRDefault="00BC4E68" w:rsidP="0029215B">
            <w:pPr>
              <w:widowControl/>
              <w:autoSpaceDE/>
              <w:autoSpaceDN/>
              <w:jc w:val="center"/>
              <w:rPr>
                <w:sz w:val="24"/>
                <w:szCs w:val="24"/>
              </w:rPr>
            </w:pPr>
            <w:r w:rsidRPr="00BC4E68">
              <w:rPr>
                <w:rFonts w:eastAsia="Calibri"/>
                <w:sz w:val="24"/>
                <w:szCs w:val="24"/>
              </w:rPr>
              <w:t>86–100 %</w:t>
            </w:r>
          </w:p>
        </w:tc>
      </w:tr>
      <w:tr w:rsidR="00BC4E68" w:rsidRPr="00BC4E68" w14:paraId="74916160" w14:textId="77777777" w:rsidTr="0038742B">
        <w:trPr>
          <w:trHeight w:val="219"/>
        </w:trPr>
        <w:tc>
          <w:tcPr>
            <w:tcW w:w="1566" w:type="dxa"/>
          </w:tcPr>
          <w:p w14:paraId="69D00DFF" w14:textId="77777777" w:rsidR="00BC4E68" w:rsidRPr="00BC4E68" w:rsidRDefault="00BC4E68" w:rsidP="0029215B">
            <w:pPr>
              <w:widowControl/>
              <w:autoSpaceDE/>
              <w:autoSpaceDN/>
              <w:jc w:val="center"/>
              <w:rPr>
                <w:sz w:val="24"/>
                <w:szCs w:val="24"/>
              </w:rPr>
            </w:pPr>
            <w:r w:rsidRPr="00BC4E68">
              <w:rPr>
                <w:sz w:val="24"/>
                <w:szCs w:val="24"/>
              </w:rPr>
              <w:t>«4»</w:t>
            </w:r>
          </w:p>
        </w:tc>
        <w:tc>
          <w:tcPr>
            <w:tcW w:w="4104" w:type="dxa"/>
          </w:tcPr>
          <w:p w14:paraId="6DB5DAA2" w14:textId="77777777" w:rsidR="00BC4E68" w:rsidRPr="00BC4E68" w:rsidRDefault="00BC4E68" w:rsidP="0029215B">
            <w:pPr>
              <w:widowControl/>
              <w:autoSpaceDE/>
              <w:autoSpaceDN/>
              <w:jc w:val="center"/>
              <w:rPr>
                <w:sz w:val="24"/>
                <w:szCs w:val="24"/>
              </w:rPr>
            </w:pPr>
            <w:r w:rsidRPr="00BC4E68">
              <w:rPr>
                <w:rFonts w:eastAsia="Calibri"/>
                <w:sz w:val="24"/>
                <w:szCs w:val="24"/>
              </w:rPr>
              <w:t>63–85 %</w:t>
            </w:r>
          </w:p>
        </w:tc>
      </w:tr>
      <w:tr w:rsidR="00BC4E68" w:rsidRPr="00BC4E68" w14:paraId="0E37D290" w14:textId="77777777" w:rsidTr="0038742B">
        <w:tc>
          <w:tcPr>
            <w:tcW w:w="1566" w:type="dxa"/>
          </w:tcPr>
          <w:p w14:paraId="085188B4" w14:textId="77777777" w:rsidR="00BC4E68" w:rsidRPr="00BC4E68" w:rsidRDefault="00BC4E68" w:rsidP="0029215B">
            <w:pPr>
              <w:widowControl/>
              <w:autoSpaceDE/>
              <w:autoSpaceDN/>
              <w:jc w:val="center"/>
              <w:rPr>
                <w:sz w:val="24"/>
                <w:szCs w:val="24"/>
              </w:rPr>
            </w:pPr>
            <w:r w:rsidRPr="00BC4E68">
              <w:rPr>
                <w:sz w:val="24"/>
                <w:szCs w:val="24"/>
              </w:rPr>
              <w:t>«3»</w:t>
            </w:r>
          </w:p>
        </w:tc>
        <w:tc>
          <w:tcPr>
            <w:tcW w:w="4104" w:type="dxa"/>
          </w:tcPr>
          <w:p w14:paraId="3AF6195D" w14:textId="77777777" w:rsidR="00BC4E68" w:rsidRPr="00BC4E68" w:rsidRDefault="00BC4E68" w:rsidP="0029215B">
            <w:pPr>
              <w:widowControl/>
              <w:autoSpaceDE/>
              <w:autoSpaceDN/>
              <w:jc w:val="center"/>
              <w:rPr>
                <w:sz w:val="24"/>
                <w:szCs w:val="24"/>
              </w:rPr>
            </w:pPr>
            <w:r w:rsidRPr="00BC4E68">
              <w:rPr>
                <w:rFonts w:eastAsia="Calibri"/>
                <w:sz w:val="24"/>
                <w:szCs w:val="24"/>
              </w:rPr>
              <w:t>50–62 %</w:t>
            </w:r>
          </w:p>
        </w:tc>
      </w:tr>
      <w:tr w:rsidR="00BC4E68" w:rsidRPr="00BC4E68" w14:paraId="2E132415" w14:textId="77777777" w:rsidTr="0038742B">
        <w:tc>
          <w:tcPr>
            <w:tcW w:w="1566" w:type="dxa"/>
          </w:tcPr>
          <w:p w14:paraId="0E95A69F" w14:textId="77777777" w:rsidR="00BC4E68" w:rsidRPr="00BC4E68" w:rsidRDefault="00BC4E68" w:rsidP="0029215B">
            <w:pPr>
              <w:widowControl/>
              <w:autoSpaceDE/>
              <w:autoSpaceDN/>
              <w:jc w:val="center"/>
              <w:rPr>
                <w:sz w:val="24"/>
                <w:szCs w:val="24"/>
              </w:rPr>
            </w:pPr>
            <w:r w:rsidRPr="00BC4E68">
              <w:rPr>
                <w:sz w:val="24"/>
                <w:szCs w:val="24"/>
              </w:rPr>
              <w:t>«2»</w:t>
            </w:r>
          </w:p>
        </w:tc>
        <w:tc>
          <w:tcPr>
            <w:tcW w:w="4104" w:type="dxa"/>
          </w:tcPr>
          <w:p w14:paraId="1E25E01B" w14:textId="77777777" w:rsidR="00BC4E68" w:rsidRPr="00BC4E68" w:rsidRDefault="00BC4E68" w:rsidP="0029215B">
            <w:pPr>
              <w:widowControl/>
              <w:autoSpaceDE/>
              <w:autoSpaceDN/>
              <w:jc w:val="center"/>
              <w:rPr>
                <w:sz w:val="24"/>
                <w:szCs w:val="24"/>
              </w:rPr>
            </w:pPr>
            <w:r w:rsidRPr="00BC4E68">
              <w:rPr>
                <w:rFonts w:eastAsia="Calibri"/>
                <w:sz w:val="24"/>
                <w:szCs w:val="24"/>
              </w:rPr>
              <w:t xml:space="preserve">менее 50 % </w:t>
            </w:r>
          </w:p>
        </w:tc>
      </w:tr>
    </w:tbl>
    <w:p w14:paraId="2F5BFCEA" w14:textId="77777777" w:rsidR="00BC4E68" w:rsidRPr="00BC4E68" w:rsidRDefault="00BC4E68" w:rsidP="0029215B">
      <w:pPr>
        <w:widowControl/>
        <w:autoSpaceDE/>
        <w:autoSpaceDN/>
        <w:ind w:firstLine="284"/>
        <w:jc w:val="right"/>
        <w:rPr>
          <w:rFonts w:eastAsia="Calibri"/>
          <w:sz w:val="24"/>
          <w:szCs w:val="24"/>
        </w:rPr>
      </w:pPr>
    </w:p>
    <w:p w14:paraId="77027B31" w14:textId="77777777" w:rsidR="00BC4E68" w:rsidRPr="00BC4E68" w:rsidRDefault="00BC4E68" w:rsidP="0029215B">
      <w:pPr>
        <w:widowControl/>
        <w:autoSpaceDE/>
        <w:autoSpaceDN/>
        <w:ind w:firstLine="284"/>
        <w:rPr>
          <w:rFonts w:eastAsia="Calibri"/>
          <w:b/>
          <w:sz w:val="24"/>
          <w:szCs w:val="24"/>
        </w:rPr>
      </w:pPr>
      <w:r w:rsidRPr="00BC4E68">
        <w:rPr>
          <w:rFonts w:eastAsia="Calibri"/>
          <w:b/>
          <w:sz w:val="24"/>
          <w:szCs w:val="24"/>
        </w:rPr>
        <w:t>2. Письменный контроль</w:t>
      </w:r>
    </w:p>
    <w:p w14:paraId="353CED01" w14:textId="77777777" w:rsidR="00BC4E68" w:rsidRPr="00BC4E68" w:rsidRDefault="00BC4E68" w:rsidP="0029215B">
      <w:pPr>
        <w:widowControl/>
        <w:autoSpaceDE/>
        <w:autoSpaceDN/>
        <w:ind w:firstLine="284"/>
        <w:rPr>
          <w:rFonts w:eastAsia="Calibri"/>
          <w:b/>
          <w:sz w:val="24"/>
          <w:szCs w:val="24"/>
        </w:rPr>
      </w:pPr>
      <w:r w:rsidRPr="00BC4E68">
        <w:rPr>
          <w:rFonts w:eastAsia="Calibri"/>
          <w:b/>
          <w:sz w:val="24"/>
          <w:szCs w:val="24"/>
        </w:rPr>
        <w:t>Вид: тестирование</w:t>
      </w:r>
    </w:p>
    <w:p w14:paraId="7D5D0FE8"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 xml:space="preserve">Тесты для </w:t>
      </w:r>
      <w:r w:rsidRPr="00BC4E68">
        <w:rPr>
          <w:rFonts w:eastAsia="Calibri"/>
          <w:i/>
          <w:sz w:val="24"/>
          <w:szCs w:val="24"/>
        </w:rPr>
        <w:t>текущего контроля</w:t>
      </w:r>
      <w:r w:rsidRPr="00BC4E68">
        <w:rPr>
          <w:rFonts w:eastAsia="Calibri"/>
          <w:sz w:val="24"/>
          <w:szCs w:val="24"/>
        </w:rPr>
        <w:t xml:space="preserve"> включают от 3 до 5 небольших заданий, проверочная работа занимает на уроке до 10 минут. При проверке результатов тестирования могут быть использованы следующие формы: проверка учителем, самопроверка по ключу или по учебнику, взаимопроверка.</w:t>
      </w:r>
    </w:p>
    <w:p w14:paraId="76384199"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 xml:space="preserve">Тестирование также целесообразно использовать при проведении </w:t>
      </w:r>
      <w:r w:rsidRPr="00BC4E68">
        <w:rPr>
          <w:rFonts w:eastAsia="Calibri"/>
          <w:i/>
          <w:sz w:val="24"/>
          <w:szCs w:val="24"/>
        </w:rPr>
        <w:t>тематического контроля</w:t>
      </w:r>
      <w:r w:rsidRPr="00BC4E68">
        <w:rPr>
          <w:rFonts w:eastAsia="Calibri"/>
          <w:sz w:val="24"/>
          <w:szCs w:val="24"/>
        </w:rPr>
        <w:t>. Это позволяет сделать вывод об успешности освоения каждым учеником содержания изученного раздела.</w:t>
      </w:r>
    </w:p>
    <w:p w14:paraId="67397068"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 xml:space="preserve">При этом следует включать задания, в которых ученик должен продемонстрировать разные виды учебных умений. Для определения фактических знаний по предмету необходимы задания </w:t>
      </w:r>
      <w:r w:rsidRPr="00BC4E68">
        <w:rPr>
          <w:rFonts w:eastAsia="Calibri"/>
          <w:i/>
          <w:sz w:val="24"/>
          <w:szCs w:val="24"/>
        </w:rPr>
        <w:t>на выбор ответа</w:t>
      </w:r>
      <w:r w:rsidRPr="00BC4E68">
        <w:rPr>
          <w:rFonts w:eastAsia="Calibri"/>
          <w:sz w:val="24"/>
          <w:szCs w:val="24"/>
        </w:rPr>
        <w:t xml:space="preserve">, </w:t>
      </w:r>
      <w:r w:rsidRPr="00BC4E68">
        <w:rPr>
          <w:rFonts w:eastAsia="Calibri"/>
          <w:i/>
          <w:sz w:val="24"/>
          <w:szCs w:val="24"/>
        </w:rPr>
        <w:t>поиск ошибки</w:t>
      </w:r>
      <w:r w:rsidRPr="00BC4E68">
        <w:rPr>
          <w:rFonts w:eastAsia="Calibri"/>
          <w:sz w:val="24"/>
          <w:szCs w:val="24"/>
        </w:rPr>
        <w:t xml:space="preserve">, </w:t>
      </w:r>
      <w:r w:rsidRPr="00BC4E68">
        <w:rPr>
          <w:rFonts w:eastAsia="Calibri"/>
          <w:i/>
          <w:sz w:val="24"/>
          <w:szCs w:val="24"/>
        </w:rPr>
        <w:t>продолжение или исправление высказывания</w:t>
      </w:r>
      <w:r w:rsidRPr="00BC4E68">
        <w:rPr>
          <w:rFonts w:eastAsia="Calibri"/>
          <w:sz w:val="24"/>
          <w:szCs w:val="24"/>
        </w:rPr>
        <w:t xml:space="preserve">. </w:t>
      </w:r>
    </w:p>
    <w:p w14:paraId="219A404B"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 xml:space="preserve">Для проверки умений сравнивать, классифицировать, выделять существенные признаки, делать выводы используются графические задания: </w:t>
      </w:r>
      <w:r w:rsidRPr="00BC4E68">
        <w:rPr>
          <w:rFonts w:eastAsia="Calibri"/>
          <w:i/>
          <w:sz w:val="24"/>
          <w:szCs w:val="24"/>
        </w:rPr>
        <w:t>заполнение таблиц</w:t>
      </w:r>
      <w:r w:rsidRPr="00BC4E68">
        <w:rPr>
          <w:rFonts w:eastAsia="Calibri"/>
          <w:sz w:val="24"/>
          <w:szCs w:val="24"/>
        </w:rPr>
        <w:t xml:space="preserve">, </w:t>
      </w:r>
      <w:r w:rsidRPr="00BC4E68">
        <w:rPr>
          <w:rFonts w:eastAsia="Calibri"/>
          <w:i/>
          <w:sz w:val="24"/>
          <w:szCs w:val="24"/>
        </w:rPr>
        <w:t>дополнение и составление схем, рисунков</w:t>
      </w:r>
      <w:r w:rsidRPr="00BC4E68">
        <w:rPr>
          <w:rFonts w:eastAsia="Calibri"/>
          <w:sz w:val="24"/>
          <w:szCs w:val="24"/>
        </w:rPr>
        <w:t xml:space="preserve">. Задания с открытым ответом позволяют проверить умения использовать приобретенные знания и оформлять письменный ответ.  </w:t>
      </w:r>
    </w:p>
    <w:p w14:paraId="35A1300C"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 xml:space="preserve">Тест включает задания базового уровня трудности, но задания целесообразно строить как дифференцированные, что позволит проверить и учесть в дальнейшей работе индивидуальный темп продвижения учащихся. </w:t>
      </w:r>
    </w:p>
    <w:p w14:paraId="03BD1C0C"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В письменных проверочных работах по предмету «Окружающий мир» орфографические ошибки не учитываются, но на них надо обращать внимание обучающихся.</w:t>
      </w:r>
    </w:p>
    <w:p w14:paraId="08E9AA1E" w14:textId="77777777" w:rsidR="00BC4E68" w:rsidRPr="00BC4E68" w:rsidRDefault="00BC4E68" w:rsidP="0029215B">
      <w:pPr>
        <w:widowControl/>
        <w:autoSpaceDE/>
        <w:autoSpaceDN/>
        <w:ind w:firstLine="284"/>
        <w:jc w:val="right"/>
        <w:rPr>
          <w:rFonts w:eastAsia="Calibri"/>
          <w:sz w:val="24"/>
          <w:szCs w:val="24"/>
        </w:rPr>
      </w:pPr>
      <w:r w:rsidRPr="00BC4E68">
        <w:rPr>
          <w:rFonts w:eastAsia="Calibri"/>
          <w:sz w:val="24"/>
          <w:szCs w:val="24"/>
        </w:rPr>
        <w:t>Таблица №4</w:t>
      </w:r>
    </w:p>
    <w:p w14:paraId="072FE564" w14:textId="77777777" w:rsidR="00BC4E68" w:rsidRPr="00BC4E68" w:rsidRDefault="00BC4E68" w:rsidP="0029215B">
      <w:pPr>
        <w:widowControl/>
        <w:autoSpaceDE/>
        <w:autoSpaceDN/>
        <w:jc w:val="center"/>
        <w:rPr>
          <w:rFonts w:eastAsia="Calibri"/>
          <w:i/>
          <w:sz w:val="24"/>
          <w:szCs w:val="24"/>
        </w:rPr>
      </w:pPr>
      <w:r w:rsidRPr="00BC4E68">
        <w:rPr>
          <w:rFonts w:eastAsia="Calibri"/>
          <w:i/>
          <w:sz w:val="24"/>
          <w:szCs w:val="24"/>
        </w:rPr>
        <w:t>Критерии оценивания результатов выполнения теста</w:t>
      </w:r>
    </w:p>
    <w:p w14:paraId="537FF269" w14:textId="77777777" w:rsidR="00BC4E68" w:rsidRPr="00BC4E68" w:rsidRDefault="00BC4E68" w:rsidP="0029215B">
      <w:pPr>
        <w:widowControl/>
        <w:autoSpaceDE/>
        <w:autoSpaceDN/>
        <w:jc w:val="center"/>
        <w:rPr>
          <w:rFonts w:eastAsia="Calibri"/>
          <w:i/>
          <w:sz w:val="24"/>
          <w:szCs w:val="24"/>
        </w:rPr>
      </w:pPr>
    </w:p>
    <w:tbl>
      <w:tblPr>
        <w:tblStyle w:val="15"/>
        <w:tblW w:w="5670" w:type="dxa"/>
        <w:tblInd w:w="19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76"/>
        <w:gridCol w:w="4694"/>
      </w:tblGrid>
      <w:tr w:rsidR="00BC4E68" w:rsidRPr="00BC4E68" w14:paraId="58252F46" w14:textId="77777777" w:rsidTr="0038742B">
        <w:tc>
          <w:tcPr>
            <w:tcW w:w="916" w:type="dxa"/>
          </w:tcPr>
          <w:p w14:paraId="6E83921D" w14:textId="77777777" w:rsidR="00BC4E68" w:rsidRPr="00BC4E68" w:rsidRDefault="00BC4E68" w:rsidP="0029215B">
            <w:pPr>
              <w:widowControl/>
              <w:autoSpaceDE/>
              <w:autoSpaceDN/>
              <w:rPr>
                <w:sz w:val="24"/>
                <w:szCs w:val="24"/>
              </w:rPr>
            </w:pPr>
            <w:r w:rsidRPr="00BC4E68">
              <w:rPr>
                <w:sz w:val="24"/>
                <w:szCs w:val="24"/>
              </w:rPr>
              <w:t>Оценка</w:t>
            </w:r>
          </w:p>
        </w:tc>
        <w:tc>
          <w:tcPr>
            <w:tcW w:w="4754" w:type="dxa"/>
          </w:tcPr>
          <w:p w14:paraId="488958EC" w14:textId="77777777" w:rsidR="00BC4E68" w:rsidRPr="00BC4E68" w:rsidRDefault="00BC4E68" w:rsidP="0029215B">
            <w:pPr>
              <w:widowControl/>
              <w:autoSpaceDE/>
              <w:autoSpaceDN/>
              <w:rPr>
                <w:sz w:val="24"/>
                <w:szCs w:val="24"/>
              </w:rPr>
            </w:pPr>
            <w:r w:rsidRPr="00BC4E68">
              <w:rPr>
                <w:sz w:val="24"/>
                <w:szCs w:val="24"/>
              </w:rPr>
              <w:t>Процент от количества верных ответов</w:t>
            </w:r>
          </w:p>
        </w:tc>
      </w:tr>
      <w:tr w:rsidR="00BC4E68" w:rsidRPr="00BC4E68" w14:paraId="2909C0A9" w14:textId="77777777" w:rsidTr="0038742B">
        <w:tc>
          <w:tcPr>
            <w:tcW w:w="916" w:type="dxa"/>
          </w:tcPr>
          <w:p w14:paraId="25936C98" w14:textId="77777777" w:rsidR="00BC4E68" w:rsidRPr="00BC4E68" w:rsidRDefault="00BC4E68" w:rsidP="0029215B">
            <w:pPr>
              <w:widowControl/>
              <w:autoSpaceDE/>
              <w:autoSpaceDN/>
              <w:jc w:val="center"/>
              <w:rPr>
                <w:sz w:val="24"/>
                <w:szCs w:val="24"/>
              </w:rPr>
            </w:pPr>
            <w:r w:rsidRPr="00BC4E68">
              <w:rPr>
                <w:sz w:val="24"/>
                <w:szCs w:val="24"/>
              </w:rPr>
              <w:t>«5»</w:t>
            </w:r>
          </w:p>
        </w:tc>
        <w:tc>
          <w:tcPr>
            <w:tcW w:w="4754" w:type="dxa"/>
          </w:tcPr>
          <w:p w14:paraId="23B9C6BB" w14:textId="77777777" w:rsidR="00BC4E68" w:rsidRPr="00BC4E68" w:rsidRDefault="00BC4E68" w:rsidP="0029215B">
            <w:pPr>
              <w:widowControl/>
              <w:autoSpaceDE/>
              <w:autoSpaceDN/>
              <w:jc w:val="center"/>
              <w:rPr>
                <w:sz w:val="24"/>
                <w:szCs w:val="24"/>
              </w:rPr>
            </w:pPr>
            <w:r w:rsidRPr="00BC4E68">
              <w:rPr>
                <w:sz w:val="24"/>
                <w:szCs w:val="24"/>
              </w:rPr>
              <w:t>100 - 85 %</w:t>
            </w:r>
          </w:p>
        </w:tc>
      </w:tr>
      <w:tr w:rsidR="00BC4E68" w:rsidRPr="00BC4E68" w14:paraId="6D281D21" w14:textId="77777777" w:rsidTr="0038742B">
        <w:trPr>
          <w:trHeight w:val="219"/>
        </w:trPr>
        <w:tc>
          <w:tcPr>
            <w:tcW w:w="916" w:type="dxa"/>
          </w:tcPr>
          <w:p w14:paraId="7630ED3B" w14:textId="77777777" w:rsidR="00BC4E68" w:rsidRPr="00BC4E68" w:rsidRDefault="00BC4E68" w:rsidP="0029215B">
            <w:pPr>
              <w:widowControl/>
              <w:autoSpaceDE/>
              <w:autoSpaceDN/>
              <w:jc w:val="center"/>
              <w:rPr>
                <w:sz w:val="24"/>
                <w:szCs w:val="24"/>
              </w:rPr>
            </w:pPr>
            <w:r w:rsidRPr="00BC4E68">
              <w:rPr>
                <w:sz w:val="24"/>
                <w:szCs w:val="24"/>
              </w:rPr>
              <w:t>«4»</w:t>
            </w:r>
          </w:p>
        </w:tc>
        <w:tc>
          <w:tcPr>
            <w:tcW w:w="4754" w:type="dxa"/>
          </w:tcPr>
          <w:p w14:paraId="4E09E878" w14:textId="77777777" w:rsidR="00BC4E68" w:rsidRPr="00BC4E68" w:rsidRDefault="00BC4E68" w:rsidP="0029215B">
            <w:pPr>
              <w:widowControl/>
              <w:autoSpaceDE/>
              <w:autoSpaceDN/>
              <w:jc w:val="center"/>
              <w:rPr>
                <w:sz w:val="24"/>
                <w:szCs w:val="24"/>
              </w:rPr>
            </w:pPr>
            <w:r w:rsidRPr="00BC4E68">
              <w:rPr>
                <w:sz w:val="24"/>
                <w:szCs w:val="24"/>
              </w:rPr>
              <w:t>84 - 75 %</w:t>
            </w:r>
          </w:p>
        </w:tc>
      </w:tr>
      <w:tr w:rsidR="00BC4E68" w:rsidRPr="00BC4E68" w14:paraId="384605B3" w14:textId="77777777" w:rsidTr="0038742B">
        <w:tc>
          <w:tcPr>
            <w:tcW w:w="916" w:type="dxa"/>
          </w:tcPr>
          <w:p w14:paraId="36F27D84" w14:textId="77777777" w:rsidR="00BC4E68" w:rsidRPr="00BC4E68" w:rsidRDefault="00BC4E68" w:rsidP="0029215B">
            <w:pPr>
              <w:widowControl/>
              <w:autoSpaceDE/>
              <w:autoSpaceDN/>
              <w:jc w:val="center"/>
              <w:rPr>
                <w:sz w:val="24"/>
                <w:szCs w:val="24"/>
              </w:rPr>
            </w:pPr>
            <w:r w:rsidRPr="00BC4E68">
              <w:rPr>
                <w:sz w:val="24"/>
                <w:szCs w:val="24"/>
              </w:rPr>
              <w:t>«3»</w:t>
            </w:r>
          </w:p>
        </w:tc>
        <w:tc>
          <w:tcPr>
            <w:tcW w:w="4754" w:type="dxa"/>
          </w:tcPr>
          <w:p w14:paraId="0FC5F49E" w14:textId="77777777" w:rsidR="00BC4E68" w:rsidRPr="00BC4E68" w:rsidRDefault="00BC4E68" w:rsidP="0029215B">
            <w:pPr>
              <w:widowControl/>
              <w:autoSpaceDE/>
              <w:autoSpaceDN/>
              <w:jc w:val="center"/>
              <w:rPr>
                <w:sz w:val="24"/>
                <w:szCs w:val="24"/>
              </w:rPr>
            </w:pPr>
            <w:r w:rsidRPr="00BC4E68">
              <w:rPr>
                <w:sz w:val="24"/>
                <w:szCs w:val="24"/>
              </w:rPr>
              <w:t>74 - 50 %</w:t>
            </w:r>
          </w:p>
        </w:tc>
      </w:tr>
      <w:tr w:rsidR="00BC4E68" w:rsidRPr="00BC4E68" w14:paraId="4C41C635" w14:textId="77777777" w:rsidTr="0038742B">
        <w:tc>
          <w:tcPr>
            <w:tcW w:w="916" w:type="dxa"/>
          </w:tcPr>
          <w:p w14:paraId="7155759F" w14:textId="77777777" w:rsidR="00BC4E68" w:rsidRPr="00BC4E68" w:rsidRDefault="00BC4E68" w:rsidP="0029215B">
            <w:pPr>
              <w:widowControl/>
              <w:autoSpaceDE/>
              <w:autoSpaceDN/>
              <w:jc w:val="center"/>
              <w:rPr>
                <w:sz w:val="24"/>
                <w:szCs w:val="24"/>
              </w:rPr>
            </w:pPr>
            <w:r w:rsidRPr="00BC4E68">
              <w:rPr>
                <w:sz w:val="24"/>
                <w:szCs w:val="24"/>
              </w:rPr>
              <w:t>«2»</w:t>
            </w:r>
          </w:p>
        </w:tc>
        <w:tc>
          <w:tcPr>
            <w:tcW w:w="4754" w:type="dxa"/>
          </w:tcPr>
          <w:p w14:paraId="768E4D8B" w14:textId="77777777" w:rsidR="00BC4E68" w:rsidRPr="00BC4E68" w:rsidRDefault="00BC4E68" w:rsidP="0029215B">
            <w:pPr>
              <w:widowControl/>
              <w:autoSpaceDE/>
              <w:autoSpaceDN/>
              <w:jc w:val="center"/>
              <w:rPr>
                <w:sz w:val="24"/>
                <w:szCs w:val="24"/>
              </w:rPr>
            </w:pPr>
            <w:r w:rsidRPr="00BC4E68">
              <w:rPr>
                <w:sz w:val="24"/>
                <w:szCs w:val="24"/>
              </w:rPr>
              <w:t>менее 50 %</w:t>
            </w:r>
          </w:p>
        </w:tc>
      </w:tr>
    </w:tbl>
    <w:p w14:paraId="125DAAB6" w14:textId="77777777" w:rsidR="00BC4E68" w:rsidRPr="00BC4E68" w:rsidRDefault="00BC4E68" w:rsidP="0029215B">
      <w:pPr>
        <w:widowControl/>
        <w:autoSpaceDE/>
        <w:autoSpaceDN/>
        <w:ind w:firstLine="284"/>
        <w:jc w:val="center"/>
        <w:rPr>
          <w:rFonts w:eastAsia="Calibri"/>
          <w:i/>
          <w:sz w:val="24"/>
          <w:szCs w:val="24"/>
        </w:rPr>
      </w:pPr>
    </w:p>
    <w:p w14:paraId="2E6AB839" w14:textId="77777777" w:rsidR="00BC4E68" w:rsidRPr="00BC4E68" w:rsidRDefault="00BC4E68" w:rsidP="0029215B">
      <w:pPr>
        <w:widowControl/>
        <w:autoSpaceDE/>
        <w:autoSpaceDN/>
        <w:ind w:firstLine="284"/>
        <w:jc w:val="center"/>
        <w:rPr>
          <w:rFonts w:eastAsia="Calibri"/>
          <w:i/>
          <w:sz w:val="24"/>
          <w:szCs w:val="24"/>
        </w:rPr>
      </w:pPr>
    </w:p>
    <w:p w14:paraId="4F2A2DB6" w14:textId="77777777" w:rsidR="00BC4E68" w:rsidRPr="00BC4E68" w:rsidRDefault="00BC4E68" w:rsidP="0029215B">
      <w:pPr>
        <w:widowControl/>
        <w:autoSpaceDE/>
        <w:autoSpaceDN/>
        <w:ind w:firstLine="284"/>
        <w:jc w:val="center"/>
        <w:rPr>
          <w:rFonts w:eastAsia="Calibri"/>
          <w:i/>
          <w:sz w:val="24"/>
          <w:szCs w:val="24"/>
        </w:rPr>
      </w:pPr>
      <w:r w:rsidRPr="00BC4E68">
        <w:rPr>
          <w:rFonts w:eastAsia="Calibri"/>
          <w:i/>
          <w:sz w:val="24"/>
          <w:szCs w:val="24"/>
        </w:rPr>
        <w:lastRenderedPageBreak/>
        <w:t>Классификация ошибок и недочетов</w:t>
      </w:r>
    </w:p>
    <w:p w14:paraId="20287224"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 xml:space="preserve">– </w:t>
      </w:r>
      <w:r w:rsidRPr="00BC4E68">
        <w:rPr>
          <w:rFonts w:eastAsia="Calibri"/>
          <w:b/>
          <w:sz w:val="24"/>
          <w:szCs w:val="24"/>
        </w:rPr>
        <w:t>ошибка</w:t>
      </w:r>
      <w:r w:rsidRPr="00BC4E68">
        <w:rPr>
          <w:rFonts w:eastAsia="Calibri"/>
          <w:sz w:val="24"/>
          <w:szCs w:val="24"/>
        </w:rPr>
        <w:t xml:space="preserve"> – неточное изложение учебного материала при устном ответе; непреднамеренное, случайное отклонение от правильных действий при выполнении практического задания; неправильный ответ при тестировании;</w:t>
      </w:r>
    </w:p>
    <w:p w14:paraId="4AAF8C72" w14:textId="77777777" w:rsidR="00BC4E68" w:rsidRPr="00BC4E68" w:rsidRDefault="00BC4E68" w:rsidP="0029215B">
      <w:pPr>
        <w:widowControl/>
        <w:autoSpaceDE/>
        <w:autoSpaceDN/>
        <w:ind w:firstLine="284"/>
        <w:rPr>
          <w:rFonts w:eastAsia="Calibri"/>
          <w:b/>
          <w:sz w:val="24"/>
          <w:szCs w:val="24"/>
        </w:rPr>
      </w:pPr>
      <w:r w:rsidRPr="00BC4E68">
        <w:rPr>
          <w:rFonts w:eastAsia="Calibri"/>
          <w:sz w:val="24"/>
          <w:szCs w:val="24"/>
        </w:rPr>
        <w:t xml:space="preserve">– к </w:t>
      </w:r>
      <w:r w:rsidRPr="00BC4E68">
        <w:rPr>
          <w:rFonts w:eastAsia="Calibri"/>
          <w:b/>
          <w:sz w:val="24"/>
          <w:szCs w:val="24"/>
        </w:rPr>
        <w:t xml:space="preserve">ошибкам </w:t>
      </w:r>
      <w:r w:rsidRPr="00BC4E68">
        <w:rPr>
          <w:rFonts w:eastAsia="Calibri"/>
          <w:sz w:val="24"/>
          <w:szCs w:val="24"/>
        </w:rPr>
        <w:t>относятся:</w:t>
      </w:r>
    </w:p>
    <w:p w14:paraId="4BABC230"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а)</w:t>
      </w:r>
      <w:r w:rsidRPr="00BC4E68">
        <w:rPr>
          <w:rFonts w:eastAsia="Calibri"/>
          <w:sz w:val="24"/>
          <w:szCs w:val="24"/>
        </w:rPr>
        <w:tab/>
        <w:t>неправильное определение понятия, замена существенной характеристики понятия несущественной;</w:t>
      </w:r>
    </w:p>
    <w:p w14:paraId="17457DF0"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б)</w:t>
      </w:r>
      <w:r w:rsidRPr="00BC4E68">
        <w:rPr>
          <w:rFonts w:eastAsia="Calibri"/>
          <w:sz w:val="24"/>
          <w:szCs w:val="24"/>
        </w:rPr>
        <w:tab/>
        <w:t>нарушение последовательности в описании объекта (явления) в тех случаях, когда она является существенной;</w:t>
      </w:r>
    </w:p>
    <w:p w14:paraId="5FFD1323"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в)</w:t>
      </w:r>
      <w:r w:rsidRPr="00BC4E68">
        <w:rPr>
          <w:rFonts w:eastAsia="Calibri"/>
          <w:sz w:val="24"/>
          <w:szCs w:val="24"/>
        </w:rPr>
        <w:tab/>
        <w:t>неправильное раскрытие (в рассказе-рассуждении) причины, закономерности, условия протекания того или иного изученного явления;</w:t>
      </w:r>
    </w:p>
    <w:p w14:paraId="0AD41357"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г)</w:t>
      </w:r>
      <w:r w:rsidRPr="00BC4E68">
        <w:rPr>
          <w:rFonts w:eastAsia="Calibri"/>
          <w:sz w:val="24"/>
          <w:szCs w:val="24"/>
        </w:rPr>
        <w:tab/>
        <w:t>ошибки в сравнении объектов, их классификации на группы по существенным признакам;</w:t>
      </w:r>
    </w:p>
    <w:p w14:paraId="04F69A1F"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д)</w:t>
      </w:r>
      <w:r w:rsidRPr="00BC4E68">
        <w:rPr>
          <w:rFonts w:eastAsia="Calibri"/>
          <w:sz w:val="24"/>
          <w:szCs w:val="24"/>
        </w:rPr>
        <w:tab/>
        <w:t>незнание фактического материала, неумение привести самостоятельные примеры, подтверждающие высказанное суждение;</w:t>
      </w:r>
    </w:p>
    <w:p w14:paraId="03833C81"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е)</w:t>
      </w:r>
      <w:r w:rsidRPr="00BC4E68">
        <w:rPr>
          <w:rFonts w:eastAsia="Calibri"/>
          <w:sz w:val="24"/>
          <w:szCs w:val="24"/>
        </w:rPr>
        <w:tab/>
        <w:t>отсутствие умения выполнять рисунок, схему, неправильное заполнение таблицы; неумение подтвердить свой ответ схемой, рисунком, иллюстративным материалом;</w:t>
      </w:r>
    </w:p>
    <w:p w14:paraId="5CB4DEE7"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ж)</w:t>
      </w:r>
      <w:r w:rsidRPr="00BC4E68">
        <w:rPr>
          <w:rFonts w:eastAsia="Calibri"/>
          <w:sz w:val="24"/>
          <w:szCs w:val="24"/>
        </w:rPr>
        <w:tab/>
        <w:t>ошибки при постановке опыта, приводящие к неправильному результату;</w:t>
      </w:r>
    </w:p>
    <w:p w14:paraId="21D82D0B"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з)</w:t>
      </w:r>
      <w:r w:rsidRPr="00BC4E68">
        <w:rPr>
          <w:rFonts w:eastAsia="Calibri"/>
          <w:sz w:val="24"/>
          <w:szCs w:val="24"/>
        </w:rPr>
        <w:tab/>
        <w:t>неумение ориентироваться на карте и плане, затруднения в правильном показе изученных объектов (природоведческих и исторических);</w:t>
      </w:r>
    </w:p>
    <w:p w14:paraId="7D44D2C3"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 xml:space="preserve">– </w:t>
      </w:r>
      <w:r w:rsidRPr="00BC4E68">
        <w:rPr>
          <w:rFonts w:eastAsia="Calibri"/>
          <w:b/>
          <w:sz w:val="24"/>
          <w:szCs w:val="24"/>
        </w:rPr>
        <w:t xml:space="preserve">недочет </w:t>
      </w:r>
      <w:r w:rsidRPr="00BC4E68">
        <w:rPr>
          <w:rFonts w:eastAsia="Calibri"/>
          <w:sz w:val="24"/>
          <w:szCs w:val="24"/>
        </w:rPr>
        <w:t>– неправильное/неточное/неполное представление об объекте, не влияющее кардинально на знания, определенные программой обучения;</w:t>
      </w:r>
    </w:p>
    <w:p w14:paraId="545685E3"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 xml:space="preserve">– </w:t>
      </w:r>
      <w:r w:rsidRPr="00BC4E68">
        <w:rPr>
          <w:rFonts w:eastAsia="Calibri"/>
          <w:b/>
          <w:sz w:val="24"/>
          <w:szCs w:val="24"/>
        </w:rPr>
        <w:t>недочетом</w:t>
      </w:r>
      <w:r w:rsidRPr="00BC4E68">
        <w:rPr>
          <w:rFonts w:eastAsia="Calibri"/>
          <w:sz w:val="24"/>
          <w:szCs w:val="24"/>
        </w:rPr>
        <w:t xml:space="preserve"> считается:</w:t>
      </w:r>
    </w:p>
    <w:p w14:paraId="165B49D5"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а)</w:t>
      </w:r>
      <w:r w:rsidRPr="00BC4E68">
        <w:rPr>
          <w:rFonts w:eastAsia="Calibri"/>
          <w:sz w:val="24"/>
          <w:szCs w:val="24"/>
        </w:rPr>
        <w:tab/>
        <w:t>преобладание при описании объекта несущественных его признаков;</w:t>
      </w:r>
    </w:p>
    <w:p w14:paraId="472C273A"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б)</w:t>
      </w:r>
      <w:r w:rsidRPr="00BC4E68">
        <w:rPr>
          <w:rFonts w:eastAsia="Calibri"/>
          <w:sz w:val="24"/>
          <w:szCs w:val="24"/>
        </w:rPr>
        <w:tab/>
        <w:t>неточности при выполнении рисунков, схем, таблиц, не влияющих отрицательно на результат работы; отсутствие обозначений и подписей;</w:t>
      </w:r>
    </w:p>
    <w:p w14:paraId="03E9B46A"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в)</w:t>
      </w:r>
      <w:r w:rsidRPr="00BC4E68">
        <w:rPr>
          <w:rFonts w:eastAsia="Calibri"/>
          <w:sz w:val="24"/>
          <w:szCs w:val="24"/>
        </w:rPr>
        <w:tab/>
        <w:t>отдельные нарушения последовательности операций при проведении опыта, не приводящие к неправильному результату;</w:t>
      </w:r>
    </w:p>
    <w:p w14:paraId="37BAFFE7"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г)</w:t>
      </w:r>
      <w:r w:rsidRPr="00BC4E68">
        <w:rPr>
          <w:rFonts w:eastAsia="Calibri"/>
          <w:sz w:val="24"/>
          <w:szCs w:val="24"/>
        </w:rPr>
        <w:tab/>
        <w:t>неточности в определении назначения прибора, оно озвучивается после наводящих вопросов;</w:t>
      </w:r>
    </w:p>
    <w:p w14:paraId="1BF82001" w14:textId="77777777" w:rsidR="00BC4E68" w:rsidRPr="00BC4E68" w:rsidRDefault="00BC4E68" w:rsidP="0029215B">
      <w:pPr>
        <w:widowControl/>
        <w:autoSpaceDE/>
        <w:autoSpaceDN/>
        <w:ind w:firstLine="284"/>
        <w:jc w:val="both"/>
        <w:rPr>
          <w:rFonts w:eastAsia="Calibri"/>
          <w:sz w:val="24"/>
          <w:szCs w:val="24"/>
        </w:rPr>
      </w:pPr>
      <w:r w:rsidRPr="00BC4E68">
        <w:rPr>
          <w:rFonts w:eastAsia="Calibri"/>
          <w:sz w:val="24"/>
          <w:szCs w:val="24"/>
        </w:rPr>
        <w:t>д)</w:t>
      </w:r>
      <w:r w:rsidRPr="00BC4E68">
        <w:rPr>
          <w:rFonts w:eastAsia="Calibri"/>
          <w:sz w:val="24"/>
          <w:szCs w:val="24"/>
        </w:rPr>
        <w:tab/>
        <w:t>неточности при нахождении объекта на карте.</w:t>
      </w:r>
    </w:p>
    <w:p w14:paraId="18F08D19" w14:textId="77777777" w:rsidR="00BC4E68" w:rsidRPr="00BC4E68" w:rsidRDefault="00BC4E68" w:rsidP="0029215B">
      <w:pPr>
        <w:widowControl/>
        <w:autoSpaceDE/>
        <w:autoSpaceDN/>
        <w:ind w:firstLine="284"/>
        <w:jc w:val="both"/>
        <w:rPr>
          <w:rFonts w:eastAsia="Calibri"/>
          <w:sz w:val="24"/>
          <w:szCs w:val="24"/>
        </w:rPr>
      </w:pPr>
    </w:p>
    <w:p w14:paraId="43714916" w14:textId="5F61BD8A" w:rsidR="00F143FA" w:rsidRDefault="00F143FA" w:rsidP="0029215B">
      <w:pPr>
        <w:widowControl/>
        <w:autoSpaceDE/>
        <w:autoSpaceDN/>
        <w:ind w:firstLine="284"/>
        <w:jc w:val="center"/>
        <w:rPr>
          <w:rFonts w:eastAsiaTheme="minorHAnsi"/>
          <w:b/>
          <w:sz w:val="24"/>
          <w:szCs w:val="24"/>
        </w:rPr>
      </w:pPr>
    </w:p>
    <w:p w14:paraId="43B13F95" w14:textId="01E118EA" w:rsidR="00BC4E68" w:rsidRDefault="00BC4E68" w:rsidP="0029215B">
      <w:pPr>
        <w:widowControl/>
        <w:autoSpaceDE/>
        <w:autoSpaceDN/>
        <w:ind w:firstLine="284"/>
        <w:jc w:val="center"/>
        <w:rPr>
          <w:rFonts w:eastAsiaTheme="minorHAnsi"/>
          <w:b/>
          <w:sz w:val="24"/>
          <w:szCs w:val="24"/>
        </w:rPr>
      </w:pPr>
    </w:p>
    <w:p w14:paraId="33857E0F" w14:textId="2341D002" w:rsidR="00BC4E68" w:rsidRDefault="00BC4E68" w:rsidP="0029215B">
      <w:pPr>
        <w:widowControl/>
        <w:autoSpaceDE/>
        <w:autoSpaceDN/>
        <w:ind w:firstLine="284"/>
        <w:jc w:val="center"/>
        <w:rPr>
          <w:rFonts w:eastAsiaTheme="minorHAnsi"/>
          <w:b/>
          <w:sz w:val="24"/>
          <w:szCs w:val="24"/>
        </w:rPr>
      </w:pPr>
    </w:p>
    <w:p w14:paraId="2ED59CF1" w14:textId="53F29694" w:rsidR="00BC4E68" w:rsidRDefault="00BC4E68" w:rsidP="0029215B">
      <w:pPr>
        <w:widowControl/>
        <w:autoSpaceDE/>
        <w:autoSpaceDN/>
        <w:ind w:firstLine="284"/>
        <w:jc w:val="center"/>
        <w:rPr>
          <w:rFonts w:eastAsiaTheme="minorHAnsi"/>
          <w:b/>
          <w:sz w:val="24"/>
          <w:szCs w:val="24"/>
        </w:rPr>
      </w:pPr>
    </w:p>
    <w:p w14:paraId="1C877B1E" w14:textId="148AEF17" w:rsidR="00BC4E68" w:rsidRDefault="00BC4E68" w:rsidP="0029215B">
      <w:pPr>
        <w:widowControl/>
        <w:autoSpaceDE/>
        <w:autoSpaceDN/>
        <w:ind w:firstLine="284"/>
        <w:jc w:val="center"/>
        <w:rPr>
          <w:rFonts w:eastAsiaTheme="minorHAnsi"/>
          <w:b/>
          <w:sz w:val="24"/>
          <w:szCs w:val="24"/>
        </w:rPr>
      </w:pPr>
    </w:p>
    <w:p w14:paraId="3102F9E2" w14:textId="5A39133D" w:rsidR="00BC4E68" w:rsidRDefault="00BC4E68" w:rsidP="0029215B">
      <w:pPr>
        <w:widowControl/>
        <w:autoSpaceDE/>
        <w:autoSpaceDN/>
        <w:ind w:firstLine="284"/>
        <w:jc w:val="center"/>
        <w:rPr>
          <w:rFonts w:eastAsiaTheme="minorHAnsi"/>
          <w:b/>
          <w:sz w:val="24"/>
          <w:szCs w:val="24"/>
        </w:rPr>
      </w:pPr>
    </w:p>
    <w:p w14:paraId="5AA3F795" w14:textId="5F5DE299" w:rsidR="00BC4E68" w:rsidRDefault="00BC4E68" w:rsidP="0029215B">
      <w:pPr>
        <w:widowControl/>
        <w:autoSpaceDE/>
        <w:autoSpaceDN/>
        <w:ind w:firstLine="284"/>
        <w:jc w:val="center"/>
        <w:rPr>
          <w:rFonts w:eastAsiaTheme="minorHAnsi"/>
          <w:b/>
          <w:sz w:val="24"/>
          <w:szCs w:val="24"/>
        </w:rPr>
      </w:pPr>
    </w:p>
    <w:p w14:paraId="2FCAEEC2" w14:textId="173666E4" w:rsidR="00BC4E68" w:rsidRDefault="00BC4E68" w:rsidP="0029215B">
      <w:pPr>
        <w:widowControl/>
        <w:autoSpaceDE/>
        <w:autoSpaceDN/>
        <w:ind w:firstLine="284"/>
        <w:jc w:val="center"/>
        <w:rPr>
          <w:rFonts w:eastAsiaTheme="minorHAnsi"/>
          <w:b/>
          <w:sz w:val="24"/>
          <w:szCs w:val="24"/>
        </w:rPr>
      </w:pPr>
    </w:p>
    <w:p w14:paraId="1D15E736" w14:textId="6C53C6CD" w:rsidR="00BC4E68" w:rsidRDefault="00BC4E68" w:rsidP="0029215B">
      <w:pPr>
        <w:widowControl/>
        <w:autoSpaceDE/>
        <w:autoSpaceDN/>
        <w:ind w:firstLine="284"/>
        <w:jc w:val="center"/>
        <w:rPr>
          <w:rFonts w:eastAsiaTheme="minorHAnsi"/>
          <w:b/>
          <w:sz w:val="24"/>
          <w:szCs w:val="24"/>
        </w:rPr>
      </w:pPr>
    </w:p>
    <w:p w14:paraId="64FE8B8D" w14:textId="143C7B6A" w:rsidR="00BC4E68" w:rsidRDefault="00BC4E68" w:rsidP="0029215B">
      <w:pPr>
        <w:widowControl/>
        <w:autoSpaceDE/>
        <w:autoSpaceDN/>
        <w:ind w:firstLine="284"/>
        <w:jc w:val="center"/>
        <w:rPr>
          <w:rFonts w:eastAsiaTheme="minorHAnsi"/>
          <w:b/>
          <w:sz w:val="24"/>
          <w:szCs w:val="24"/>
        </w:rPr>
      </w:pPr>
    </w:p>
    <w:p w14:paraId="6F574727" w14:textId="0251A579" w:rsidR="00BC4E68" w:rsidRDefault="00BC4E68" w:rsidP="0029215B">
      <w:pPr>
        <w:widowControl/>
        <w:autoSpaceDE/>
        <w:autoSpaceDN/>
        <w:ind w:firstLine="284"/>
        <w:jc w:val="center"/>
        <w:rPr>
          <w:rFonts w:eastAsiaTheme="minorHAnsi"/>
          <w:b/>
          <w:sz w:val="24"/>
          <w:szCs w:val="24"/>
        </w:rPr>
      </w:pPr>
    </w:p>
    <w:p w14:paraId="1145C1A4" w14:textId="3C226A47" w:rsidR="00BC4E68" w:rsidRDefault="00BC4E68" w:rsidP="0029215B">
      <w:pPr>
        <w:widowControl/>
        <w:autoSpaceDE/>
        <w:autoSpaceDN/>
        <w:ind w:firstLine="284"/>
        <w:jc w:val="center"/>
        <w:rPr>
          <w:rFonts w:eastAsiaTheme="minorHAnsi"/>
          <w:b/>
          <w:sz w:val="24"/>
          <w:szCs w:val="24"/>
        </w:rPr>
      </w:pPr>
    </w:p>
    <w:p w14:paraId="0F53EB08" w14:textId="216C3F17" w:rsidR="00BC4E68" w:rsidRDefault="00BC4E68" w:rsidP="0029215B">
      <w:pPr>
        <w:widowControl/>
        <w:autoSpaceDE/>
        <w:autoSpaceDN/>
        <w:ind w:firstLine="284"/>
        <w:jc w:val="center"/>
        <w:rPr>
          <w:rFonts w:eastAsiaTheme="minorHAnsi"/>
          <w:b/>
          <w:sz w:val="24"/>
          <w:szCs w:val="24"/>
        </w:rPr>
      </w:pPr>
    </w:p>
    <w:p w14:paraId="50BD1D23" w14:textId="0213A202" w:rsidR="00BC4E68" w:rsidRDefault="00BC4E68" w:rsidP="0029215B">
      <w:pPr>
        <w:widowControl/>
        <w:autoSpaceDE/>
        <w:autoSpaceDN/>
        <w:ind w:firstLine="284"/>
        <w:jc w:val="center"/>
        <w:rPr>
          <w:rFonts w:eastAsiaTheme="minorHAnsi"/>
          <w:b/>
          <w:sz w:val="24"/>
          <w:szCs w:val="24"/>
        </w:rPr>
      </w:pPr>
    </w:p>
    <w:p w14:paraId="463AD57B" w14:textId="5A1CB6B6" w:rsidR="00BC4E68" w:rsidRDefault="00BC4E68" w:rsidP="0029215B">
      <w:pPr>
        <w:widowControl/>
        <w:autoSpaceDE/>
        <w:autoSpaceDN/>
        <w:ind w:firstLine="284"/>
        <w:jc w:val="center"/>
        <w:rPr>
          <w:rFonts w:eastAsiaTheme="minorHAnsi"/>
          <w:b/>
          <w:sz w:val="24"/>
          <w:szCs w:val="24"/>
        </w:rPr>
      </w:pPr>
    </w:p>
    <w:p w14:paraId="1A9A4B99" w14:textId="2C52DA24" w:rsidR="00BC4E68" w:rsidRDefault="00BC4E68" w:rsidP="0029215B">
      <w:pPr>
        <w:widowControl/>
        <w:autoSpaceDE/>
        <w:autoSpaceDN/>
        <w:ind w:firstLine="284"/>
        <w:jc w:val="center"/>
        <w:rPr>
          <w:rFonts w:eastAsiaTheme="minorHAnsi"/>
          <w:b/>
          <w:sz w:val="24"/>
          <w:szCs w:val="24"/>
        </w:rPr>
      </w:pPr>
    </w:p>
    <w:p w14:paraId="01875B58" w14:textId="40C7DE4A" w:rsidR="00BC4E68" w:rsidRDefault="00BC4E68" w:rsidP="0029215B">
      <w:pPr>
        <w:widowControl/>
        <w:autoSpaceDE/>
        <w:autoSpaceDN/>
        <w:ind w:firstLine="284"/>
        <w:jc w:val="center"/>
        <w:rPr>
          <w:rFonts w:eastAsiaTheme="minorHAnsi"/>
          <w:b/>
          <w:sz w:val="24"/>
          <w:szCs w:val="24"/>
        </w:rPr>
      </w:pPr>
    </w:p>
    <w:p w14:paraId="4EA793E0" w14:textId="0DE0D943" w:rsidR="00BC4E68" w:rsidRDefault="00BC4E68" w:rsidP="0029215B">
      <w:pPr>
        <w:widowControl/>
        <w:autoSpaceDE/>
        <w:autoSpaceDN/>
        <w:ind w:firstLine="284"/>
        <w:jc w:val="center"/>
        <w:rPr>
          <w:rFonts w:eastAsiaTheme="minorHAnsi"/>
          <w:b/>
          <w:sz w:val="24"/>
          <w:szCs w:val="24"/>
        </w:rPr>
      </w:pPr>
    </w:p>
    <w:p w14:paraId="05FB8D80" w14:textId="1E7016C8" w:rsidR="00BC4E68" w:rsidRDefault="00BC4E68" w:rsidP="0029215B">
      <w:pPr>
        <w:widowControl/>
        <w:autoSpaceDE/>
        <w:autoSpaceDN/>
        <w:ind w:firstLine="284"/>
        <w:jc w:val="center"/>
        <w:rPr>
          <w:rFonts w:eastAsiaTheme="minorHAnsi"/>
          <w:b/>
          <w:sz w:val="24"/>
          <w:szCs w:val="24"/>
        </w:rPr>
      </w:pPr>
    </w:p>
    <w:p w14:paraId="4D26C1BC" w14:textId="62E32349" w:rsidR="00BC4E68" w:rsidRDefault="00BC4E68" w:rsidP="0029215B">
      <w:pPr>
        <w:widowControl/>
        <w:autoSpaceDE/>
        <w:autoSpaceDN/>
        <w:ind w:firstLine="284"/>
        <w:jc w:val="center"/>
        <w:rPr>
          <w:rFonts w:eastAsiaTheme="minorHAnsi"/>
          <w:b/>
          <w:sz w:val="24"/>
          <w:szCs w:val="24"/>
        </w:rPr>
      </w:pPr>
    </w:p>
    <w:p w14:paraId="0DC5FCB6" w14:textId="77777777" w:rsidR="00BE4940" w:rsidRDefault="00BC4E68" w:rsidP="0029215B">
      <w:pPr>
        <w:widowControl/>
        <w:autoSpaceDE/>
        <w:autoSpaceDN/>
        <w:ind w:left="4956"/>
        <w:jc w:val="both"/>
        <w:rPr>
          <w:rFonts w:eastAsia="Calibri"/>
          <w:sz w:val="24"/>
          <w:szCs w:val="24"/>
          <w:lang w:eastAsia="ru-RU"/>
        </w:rPr>
      </w:pPr>
      <w:r w:rsidRPr="00BC4E68">
        <w:rPr>
          <w:rFonts w:eastAsia="Calibri"/>
          <w:sz w:val="24"/>
          <w:szCs w:val="24"/>
          <w:lang w:eastAsia="ru-RU"/>
        </w:rPr>
        <w:lastRenderedPageBreak/>
        <w:t xml:space="preserve">Приложение № </w:t>
      </w:r>
      <w:r w:rsidR="00BE4940">
        <w:rPr>
          <w:rFonts w:eastAsia="Calibri"/>
          <w:sz w:val="24"/>
          <w:szCs w:val="24"/>
          <w:lang w:eastAsia="ru-RU"/>
        </w:rPr>
        <w:t>9</w:t>
      </w:r>
    </w:p>
    <w:p w14:paraId="6CECAF87" w14:textId="09549ADE" w:rsidR="00BC4E68" w:rsidRPr="00BC4E68" w:rsidRDefault="00BC4E68" w:rsidP="0029215B">
      <w:pPr>
        <w:widowControl/>
        <w:autoSpaceDE/>
        <w:autoSpaceDN/>
        <w:ind w:left="4956"/>
        <w:jc w:val="both"/>
        <w:rPr>
          <w:rFonts w:eastAsia="Calibri"/>
          <w:sz w:val="24"/>
          <w:szCs w:val="24"/>
        </w:rPr>
      </w:pPr>
      <w:r w:rsidRPr="00BC4E68">
        <w:rPr>
          <w:rFonts w:eastAsia="Calibri"/>
          <w:sz w:val="24"/>
          <w:szCs w:val="24"/>
          <w:lang w:eastAsia="ru-RU"/>
        </w:rPr>
        <w:t xml:space="preserve"> к </w:t>
      </w:r>
      <w:r w:rsidRPr="00BC4E68">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4F16BAB0" w14:textId="77777777" w:rsidR="00BC4E68" w:rsidRPr="00BC4E68" w:rsidRDefault="00BC4E68" w:rsidP="0029215B">
      <w:pPr>
        <w:widowControl/>
        <w:tabs>
          <w:tab w:val="left" w:pos="6946"/>
        </w:tabs>
        <w:autoSpaceDE/>
        <w:autoSpaceDN/>
        <w:ind w:left="8925"/>
        <w:jc w:val="both"/>
        <w:rPr>
          <w:sz w:val="24"/>
          <w:szCs w:val="24"/>
          <w:lang w:eastAsia="ru-RU"/>
        </w:rPr>
      </w:pPr>
    </w:p>
    <w:p w14:paraId="748E90C8" w14:textId="77777777" w:rsidR="00323382" w:rsidRDefault="00BC4E68" w:rsidP="0029215B">
      <w:pPr>
        <w:jc w:val="center"/>
        <w:rPr>
          <w:b/>
          <w:sz w:val="24"/>
          <w:szCs w:val="24"/>
        </w:rPr>
      </w:pPr>
      <w:r w:rsidRPr="00BC4E68">
        <w:rPr>
          <w:b/>
          <w:sz w:val="24"/>
          <w:szCs w:val="24"/>
        </w:rPr>
        <w:t xml:space="preserve">Критерии оценивания предметных результатов </w:t>
      </w:r>
    </w:p>
    <w:p w14:paraId="0D63596A" w14:textId="77777777" w:rsidR="00323382" w:rsidRDefault="00BC4E68" w:rsidP="0029215B">
      <w:pPr>
        <w:jc w:val="center"/>
        <w:rPr>
          <w:b/>
          <w:sz w:val="24"/>
          <w:szCs w:val="24"/>
        </w:rPr>
      </w:pPr>
      <w:r w:rsidRPr="00BC4E68">
        <w:rPr>
          <w:b/>
          <w:sz w:val="24"/>
          <w:szCs w:val="24"/>
        </w:rPr>
        <w:t xml:space="preserve">по учебному предмету «Изобразительное искусство и художественный труд» </w:t>
      </w:r>
    </w:p>
    <w:p w14:paraId="3604DA77" w14:textId="1C553F1F" w:rsidR="00BC4E68" w:rsidRPr="00BC4E68" w:rsidRDefault="00BC4E68" w:rsidP="0029215B">
      <w:pPr>
        <w:jc w:val="center"/>
        <w:rPr>
          <w:b/>
          <w:sz w:val="24"/>
          <w:szCs w:val="24"/>
        </w:rPr>
      </w:pPr>
      <w:r w:rsidRPr="00BC4E68">
        <w:rPr>
          <w:b/>
          <w:sz w:val="24"/>
          <w:szCs w:val="24"/>
        </w:rPr>
        <w:t>для обучающихся 2–4 классов</w:t>
      </w:r>
    </w:p>
    <w:p w14:paraId="733DC99D" w14:textId="77777777" w:rsidR="00BC4E68" w:rsidRPr="00BC4E68" w:rsidRDefault="00BC4E68" w:rsidP="0029215B">
      <w:pPr>
        <w:ind w:firstLine="284"/>
        <w:jc w:val="center"/>
        <w:rPr>
          <w:sz w:val="24"/>
          <w:szCs w:val="24"/>
        </w:rPr>
      </w:pPr>
    </w:p>
    <w:p w14:paraId="246C89B1" w14:textId="77777777" w:rsidR="00BC4E68" w:rsidRPr="00BC4E68" w:rsidRDefault="00BC4E68" w:rsidP="0029215B">
      <w:pPr>
        <w:ind w:firstLine="284"/>
        <w:jc w:val="both"/>
        <w:rPr>
          <w:b/>
          <w:sz w:val="24"/>
          <w:szCs w:val="24"/>
        </w:rPr>
      </w:pPr>
      <w:r w:rsidRPr="00BC4E68">
        <w:rPr>
          <w:rFonts w:eastAsia="Calibri"/>
          <w:b/>
          <w:sz w:val="24"/>
          <w:szCs w:val="24"/>
        </w:rPr>
        <w:t>1. Устный контроль</w:t>
      </w:r>
    </w:p>
    <w:p w14:paraId="72EB164D" w14:textId="77777777" w:rsidR="00BC4E68" w:rsidRPr="00BC4E68" w:rsidRDefault="00BC4E68" w:rsidP="0029215B">
      <w:pPr>
        <w:ind w:firstLine="284"/>
        <w:jc w:val="both"/>
        <w:rPr>
          <w:i/>
          <w:sz w:val="24"/>
          <w:szCs w:val="24"/>
        </w:rPr>
      </w:pPr>
      <w:r w:rsidRPr="00BC4E68">
        <w:rPr>
          <w:b/>
          <w:sz w:val="24"/>
          <w:szCs w:val="24"/>
        </w:rPr>
        <w:t>Устный опрос</w:t>
      </w:r>
      <w:r w:rsidRPr="00BC4E68">
        <w:rPr>
          <w:sz w:val="24"/>
          <w:szCs w:val="24"/>
        </w:rPr>
        <w:t>/участие в диалоге</w:t>
      </w:r>
      <w:r w:rsidRPr="00BC4E68">
        <w:rPr>
          <w:rFonts w:eastAsiaTheme="minorHAnsi"/>
          <w:b/>
          <w:sz w:val="24"/>
          <w:szCs w:val="24"/>
        </w:rPr>
        <w:t xml:space="preserve"> </w:t>
      </w:r>
      <w:r w:rsidRPr="00BC4E68">
        <w:rPr>
          <w:rFonts w:eastAsiaTheme="minorHAnsi"/>
          <w:i/>
          <w:sz w:val="24"/>
          <w:szCs w:val="24"/>
        </w:rPr>
        <w:t>(</w:t>
      </w:r>
      <w:r w:rsidRPr="00BC4E68">
        <w:rPr>
          <w:i/>
          <w:sz w:val="24"/>
          <w:szCs w:val="24"/>
        </w:rPr>
        <w:t>устные ответы на поставленные вопросы)</w:t>
      </w:r>
    </w:p>
    <w:p w14:paraId="3FC3815B" w14:textId="77777777" w:rsidR="00BC4E68" w:rsidRPr="00BC4E68" w:rsidRDefault="00BC4E68" w:rsidP="0029215B">
      <w:pPr>
        <w:widowControl/>
        <w:shd w:val="clear" w:color="auto" w:fill="FFFFFF" w:themeFill="background1"/>
        <w:autoSpaceDE/>
        <w:autoSpaceDN/>
        <w:ind w:firstLine="284"/>
        <w:jc w:val="both"/>
        <w:rPr>
          <w:rFonts w:asciiTheme="minorHAnsi" w:eastAsiaTheme="minorHAnsi" w:hAnsiTheme="minorHAnsi" w:cstheme="minorBidi"/>
          <w:sz w:val="24"/>
          <w:szCs w:val="24"/>
        </w:rPr>
      </w:pPr>
      <w:r w:rsidRPr="00BC4E68">
        <w:rPr>
          <w:rFonts w:eastAsiaTheme="minorHAnsi"/>
          <w:sz w:val="24"/>
          <w:szCs w:val="24"/>
        </w:rPr>
        <w:t xml:space="preserve">1) </w:t>
      </w:r>
      <w:r w:rsidRPr="00BC4E68">
        <w:rPr>
          <w:rFonts w:eastAsiaTheme="minorHAnsi"/>
          <w:i/>
          <w:sz w:val="24"/>
          <w:szCs w:val="24"/>
        </w:rPr>
        <w:t>Особенности</w:t>
      </w:r>
      <w:r w:rsidRPr="00BC4E68">
        <w:rPr>
          <w:rFonts w:eastAsiaTheme="minorHAnsi"/>
          <w:sz w:val="24"/>
          <w:szCs w:val="24"/>
        </w:rPr>
        <w:t>: является одним из основных способов учета знаний, умений и навыков обучающихся по изобразительному искусству и художественному труду;</w:t>
      </w:r>
    </w:p>
    <w:p w14:paraId="4A4663CA" w14:textId="77777777" w:rsidR="00BC4E68" w:rsidRPr="00BC4E68" w:rsidRDefault="00BC4E68" w:rsidP="0029215B">
      <w:pPr>
        <w:ind w:firstLine="284"/>
        <w:jc w:val="both"/>
        <w:rPr>
          <w:sz w:val="24"/>
          <w:szCs w:val="24"/>
        </w:rPr>
      </w:pPr>
      <w:r w:rsidRPr="00BC4E68">
        <w:rPr>
          <w:sz w:val="24"/>
          <w:szCs w:val="24"/>
        </w:rPr>
        <w:t>2</w:t>
      </w:r>
      <w:r w:rsidRPr="00BC4E68">
        <w:rPr>
          <w:b/>
          <w:sz w:val="24"/>
          <w:szCs w:val="24"/>
        </w:rPr>
        <w:t xml:space="preserve">) </w:t>
      </w:r>
      <w:r w:rsidRPr="00BC4E68">
        <w:rPr>
          <w:i/>
          <w:sz w:val="24"/>
          <w:szCs w:val="24"/>
        </w:rPr>
        <w:t>Критерии оценивания</w:t>
      </w:r>
      <w:r w:rsidRPr="00BC4E68">
        <w:rPr>
          <w:sz w:val="24"/>
          <w:szCs w:val="24"/>
        </w:rPr>
        <w:t xml:space="preserve">: </w:t>
      </w:r>
      <w:r w:rsidRPr="00BC4E68">
        <w:rPr>
          <w:b/>
          <w:sz w:val="24"/>
          <w:szCs w:val="24"/>
        </w:rPr>
        <w:t>в первом классе</w:t>
      </w:r>
      <w:r w:rsidRPr="00BC4E68">
        <w:rPr>
          <w:sz w:val="24"/>
          <w:szCs w:val="24"/>
        </w:rPr>
        <w:t xml:space="preserve"> исключается система балльного (отметочного) оценивания. Допускается лишь словесная объяснительная оценка. Оцениванию не подлежат: темп работы ученика, личностные качества школьников, своеобразие их психических процессов (особенности памяти, внимания, восприятия, темп деятельности и др.). </w:t>
      </w:r>
    </w:p>
    <w:p w14:paraId="096F0D29" w14:textId="77777777" w:rsidR="00BC4E68" w:rsidRPr="00BC4E68" w:rsidRDefault="00BC4E68" w:rsidP="0029215B">
      <w:pPr>
        <w:ind w:firstLine="284"/>
        <w:jc w:val="both"/>
        <w:rPr>
          <w:sz w:val="24"/>
          <w:szCs w:val="24"/>
        </w:rPr>
      </w:pPr>
      <w:r w:rsidRPr="00BC4E68">
        <w:rPr>
          <w:sz w:val="24"/>
          <w:szCs w:val="24"/>
        </w:rPr>
        <w:t xml:space="preserve">При ответах обучающихся учитываются следующие критерии: </w:t>
      </w:r>
    </w:p>
    <w:p w14:paraId="04588A08" w14:textId="77777777" w:rsidR="00BC4E68" w:rsidRPr="00BC4E68" w:rsidRDefault="00BC4E68" w:rsidP="0029215B">
      <w:pPr>
        <w:widowControl/>
        <w:autoSpaceDE/>
        <w:autoSpaceDN/>
        <w:ind w:firstLine="284"/>
        <w:jc w:val="both"/>
        <w:rPr>
          <w:sz w:val="24"/>
          <w:szCs w:val="24"/>
        </w:rPr>
      </w:pPr>
      <w:r w:rsidRPr="00BC4E68">
        <w:rPr>
          <w:sz w:val="24"/>
          <w:szCs w:val="24"/>
        </w:rPr>
        <w:t xml:space="preserve">– активность участия в устных индивидуальных и фронтальных ответах; </w:t>
      </w:r>
    </w:p>
    <w:p w14:paraId="53B407DB" w14:textId="77777777" w:rsidR="00BC4E68" w:rsidRPr="00BC4E68" w:rsidRDefault="00BC4E68" w:rsidP="0029215B">
      <w:pPr>
        <w:widowControl/>
        <w:autoSpaceDE/>
        <w:autoSpaceDN/>
        <w:ind w:firstLine="284"/>
        <w:jc w:val="both"/>
        <w:rPr>
          <w:sz w:val="24"/>
          <w:szCs w:val="24"/>
        </w:rPr>
      </w:pPr>
      <w:r w:rsidRPr="00BC4E68">
        <w:rPr>
          <w:sz w:val="24"/>
          <w:szCs w:val="24"/>
        </w:rPr>
        <w:t xml:space="preserve">– умение собеседника прочувствовать суть вопроса; </w:t>
      </w:r>
    </w:p>
    <w:p w14:paraId="3C9E4A2E" w14:textId="77777777" w:rsidR="00BC4E68" w:rsidRPr="00BC4E68" w:rsidRDefault="00BC4E68" w:rsidP="0029215B">
      <w:pPr>
        <w:widowControl/>
        <w:autoSpaceDE/>
        <w:autoSpaceDN/>
        <w:ind w:firstLine="284"/>
        <w:jc w:val="both"/>
        <w:rPr>
          <w:sz w:val="24"/>
          <w:szCs w:val="24"/>
        </w:rPr>
      </w:pPr>
      <w:r w:rsidRPr="00BC4E68">
        <w:rPr>
          <w:sz w:val="24"/>
          <w:szCs w:val="24"/>
        </w:rPr>
        <w:t>– искренность ответов, их развернутость, образность, аргументированность;</w:t>
      </w:r>
    </w:p>
    <w:p w14:paraId="1F909696" w14:textId="77777777" w:rsidR="00BC4E68" w:rsidRPr="00BC4E68" w:rsidRDefault="00BC4E68" w:rsidP="0029215B">
      <w:pPr>
        <w:widowControl/>
        <w:autoSpaceDE/>
        <w:autoSpaceDN/>
        <w:ind w:firstLine="284"/>
        <w:jc w:val="both"/>
        <w:rPr>
          <w:sz w:val="24"/>
          <w:szCs w:val="24"/>
        </w:rPr>
      </w:pPr>
      <w:r w:rsidRPr="00BC4E68">
        <w:rPr>
          <w:sz w:val="24"/>
          <w:szCs w:val="24"/>
        </w:rPr>
        <w:t>– самостоятельность    и оригинальность суждений.</w:t>
      </w:r>
    </w:p>
    <w:p w14:paraId="08EDC419" w14:textId="77777777" w:rsidR="00BC4E68" w:rsidRPr="00BC4E68" w:rsidRDefault="00BC4E68" w:rsidP="0029215B">
      <w:pPr>
        <w:widowControl/>
        <w:shd w:val="clear" w:color="auto" w:fill="FFFFFF" w:themeFill="background1"/>
        <w:autoSpaceDE/>
        <w:autoSpaceDN/>
        <w:ind w:firstLine="284"/>
        <w:jc w:val="both"/>
        <w:rPr>
          <w:rFonts w:eastAsiaTheme="minorHAnsi"/>
          <w:i/>
          <w:sz w:val="24"/>
          <w:szCs w:val="24"/>
        </w:rPr>
      </w:pPr>
      <w:r w:rsidRPr="00BC4E68">
        <w:rPr>
          <w:rFonts w:eastAsiaTheme="minorHAnsi"/>
          <w:i/>
          <w:sz w:val="24"/>
          <w:szCs w:val="24"/>
        </w:rPr>
        <w:t>Уровни успешности освоения программы:</w:t>
      </w:r>
    </w:p>
    <w:p w14:paraId="2488B120" w14:textId="77777777" w:rsidR="00BC4E68" w:rsidRPr="00BC4E68" w:rsidRDefault="00BC4E68" w:rsidP="0029215B">
      <w:pPr>
        <w:widowControl/>
        <w:shd w:val="clear" w:color="auto" w:fill="FFFFFF" w:themeFill="background1"/>
        <w:autoSpaceDE/>
        <w:autoSpaceDN/>
        <w:ind w:firstLine="284"/>
        <w:jc w:val="both"/>
        <w:rPr>
          <w:rFonts w:eastAsiaTheme="minorHAnsi"/>
          <w:i/>
          <w:sz w:val="24"/>
          <w:szCs w:val="24"/>
        </w:rPr>
      </w:pPr>
      <w:r w:rsidRPr="00BC4E68">
        <w:rPr>
          <w:rFonts w:eastAsiaTheme="minorHAnsi"/>
          <w:sz w:val="24"/>
          <w:szCs w:val="24"/>
        </w:rPr>
        <w:t xml:space="preserve">– </w:t>
      </w:r>
      <w:r w:rsidRPr="00BC4E68">
        <w:rPr>
          <w:rFonts w:eastAsiaTheme="minorHAnsi"/>
          <w:i/>
          <w:sz w:val="24"/>
          <w:szCs w:val="24"/>
        </w:rPr>
        <w:t xml:space="preserve">высокий – </w:t>
      </w:r>
      <w:r w:rsidRPr="00BC4E68">
        <w:rPr>
          <w:rFonts w:eastAsiaTheme="minorHAnsi"/>
          <w:sz w:val="24"/>
          <w:szCs w:val="24"/>
        </w:rPr>
        <w:t>90-100% качества освоения программы;</w:t>
      </w:r>
    </w:p>
    <w:p w14:paraId="2AFFDB63" w14:textId="77777777" w:rsidR="00BC4E68" w:rsidRPr="00BC4E68" w:rsidRDefault="00BC4E68" w:rsidP="0029215B">
      <w:pPr>
        <w:widowControl/>
        <w:shd w:val="clear" w:color="auto" w:fill="FFFFFF" w:themeFill="background1"/>
        <w:autoSpaceDE/>
        <w:autoSpaceDN/>
        <w:ind w:firstLine="284"/>
        <w:jc w:val="both"/>
        <w:rPr>
          <w:rFonts w:eastAsiaTheme="minorHAnsi"/>
          <w:i/>
          <w:sz w:val="24"/>
          <w:szCs w:val="24"/>
        </w:rPr>
      </w:pPr>
      <w:r w:rsidRPr="00BC4E68">
        <w:rPr>
          <w:rFonts w:eastAsiaTheme="minorHAnsi"/>
          <w:sz w:val="24"/>
          <w:szCs w:val="24"/>
        </w:rPr>
        <w:t xml:space="preserve">– </w:t>
      </w:r>
      <w:r w:rsidRPr="00BC4E68">
        <w:rPr>
          <w:rFonts w:eastAsiaTheme="minorHAnsi"/>
          <w:i/>
          <w:sz w:val="24"/>
          <w:szCs w:val="24"/>
        </w:rPr>
        <w:t xml:space="preserve">повышенный – </w:t>
      </w:r>
      <w:r w:rsidRPr="00BC4E68">
        <w:rPr>
          <w:rFonts w:eastAsiaTheme="minorHAnsi"/>
          <w:sz w:val="24"/>
          <w:szCs w:val="24"/>
        </w:rPr>
        <w:t>66-89% качества освоения программы;</w:t>
      </w:r>
    </w:p>
    <w:p w14:paraId="349038BC" w14:textId="77777777" w:rsidR="00BC4E68" w:rsidRPr="00BC4E68" w:rsidRDefault="00BC4E68" w:rsidP="0029215B">
      <w:pPr>
        <w:widowControl/>
        <w:shd w:val="clear" w:color="auto" w:fill="FFFFFF" w:themeFill="background1"/>
        <w:autoSpaceDE/>
        <w:autoSpaceDN/>
        <w:ind w:firstLine="284"/>
        <w:jc w:val="both"/>
        <w:rPr>
          <w:rFonts w:eastAsiaTheme="minorHAnsi"/>
          <w:i/>
          <w:sz w:val="24"/>
          <w:szCs w:val="24"/>
        </w:rPr>
      </w:pPr>
      <w:r w:rsidRPr="00BC4E68">
        <w:rPr>
          <w:rFonts w:eastAsiaTheme="minorHAnsi"/>
          <w:sz w:val="24"/>
          <w:szCs w:val="24"/>
        </w:rPr>
        <w:t xml:space="preserve">– </w:t>
      </w:r>
      <w:r w:rsidRPr="00BC4E68">
        <w:rPr>
          <w:rFonts w:eastAsiaTheme="minorHAnsi"/>
          <w:i/>
          <w:sz w:val="24"/>
          <w:szCs w:val="24"/>
        </w:rPr>
        <w:t xml:space="preserve">средний – </w:t>
      </w:r>
      <w:r w:rsidRPr="00BC4E68">
        <w:rPr>
          <w:rFonts w:eastAsiaTheme="minorHAnsi"/>
          <w:sz w:val="24"/>
          <w:szCs w:val="24"/>
        </w:rPr>
        <w:t>50-65% качества освоения программы;</w:t>
      </w:r>
    </w:p>
    <w:p w14:paraId="1BDD60FC" w14:textId="77777777" w:rsidR="00BC4E68" w:rsidRPr="00BC4E68" w:rsidRDefault="00BC4E68" w:rsidP="0029215B">
      <w:pPr>
        <w:widowControl/>
        <w:shd w:val="clear" w:color="auto" w:fill="FFFFFF" w:themeFill="background1"/>
        <w:autoSpaceDE/>
        <w:autoSpaceDN/>
        <w:ind w:firstLine="284"/>
        <w:jc w:val="both"/>
        <w:rPr>
          <w:rFonts w:eastAsiaTheme="minorHAnsi"/>
          <w:i/>
          <w:sz w:val="24"/>
          <w:szCs w:val="24"/>
        </w:rPr>
      </w:pPr>
      <w:r w:rsidRPr="00BC4E68">
        <w:rPr>
          <w:rFonts w:eastAsiaTheme="minorHAnsi"/>
          <w:sz w:val="24"/>
          <w:szCs w:val="24"/>
        </w:rPr>
        <w:t xml:space="preserve">– </w:t>
      </w:r>
      <w:r w:rsidRPr="00BC4E68">
        <w:rPr>
          <w:rFonts w:eastAsiaTheme="minorHAnsi"/>
          <w:i/>
          <w:sz w:val="24"/>
          <w:szCs w:val="24"/>
        </w:rPr>
        <w:t>ниже среднего</w:t>
      </w:r>
      <w:r w:rsidRPr="00BC4E68">
        <w:rPr>
          <w:rFonts w:eastAsiaTheme="minorHAnsi"/>
          <w:sz w:val="24"/>
          <w:szCs w:val="24"/>
        </w:rPr>
        <w:t xml:space="preserve"> </w:t>
      </w:r>
      <w:r w:rsidRPr="00BC4E68">
        <w:rPr>
          <w:rFonts w:eastAsiaTheme="minorHAnsi"/>
          <w:i/>
          <w:sz w:val="24"/>
          <w:szCs w:val="24"/>
        </w:rPr>
        <w:t xml:space="preserve">– </w:t>
      </w:r>
      <w:r w:rsidRPr="00BC4E68">
        <w:rPr>
          <w:rFonts w:eastAsiaTheme="minorHAnsi"/>
          <w:sz w:val="24"/>
          <w:szCs w:val="24"/>
        </w:rPr>
        <w:t>меньше 50% качества освоения программы.</w:t>
      </w:r>
    </w:p>
    <w:p w14:paraId="16DE717A" w14:textId="77777777" w:rsidR="00BC4E68" w:rsidRPr="00BC4E68" w:rsidRDefault="00BC4E68" w:rsidP="0029215B">
      <w:pPr>
        <w:widowControl/>
        <w:shd w:val="clear" w:color="auto" w:fill="FFFFFF" w:themeFill="background1"/>
        <w:autoSpaceDE/>
        <w:autoSpaceDN/>
        <w:ind w:firstLine="284"/>
        <w:jc w:val="both"/>
        <w:rPr>
          <w:rFonts w:eastAsiaTheme="minorHAnsi"/>
          <w:sz w:val="24"/>
          <w:szCs w:val="24"/>
        </w:rPr>
      </w:pPr>
      <w:r w:rsidRPr="00BC4E68">
        <w:rPr>
          <w:rFonts w:eastAsiaTheme="minorHAnsi"/>
          <w:b/>
          <w:iCs/>
          <w:sz w:val="24"/>
          <w:szCs w:val="24"/>
        </w:rPr>
        <w:t>Для</w:t>
      </w:r>
      <w:r w:rsidRPr="00BC4E68">
        <w:rPr>
          <w:rFonts w:eastAsiaTheme="minorHAnsi"/>
          <w:b/>
          <w:iCs/>
          <w:spacing w:val="-6"/>
          <w:sz w:val="24"/>
          <w:szCs w:val="24"/>
        </w:rPr>
        <w:t xml:space="preserve"> об</w:t>
      </w:r>
      <w:r w:rsidRPr="00BC4E68">
        <w:rPr>
          <w:rFonts w:eastAsiaTheme="minorHAnsi"/>
          <w:b/>
          <w:iCs/>
          <w:sz w:val="24"/>
          <w:szCs w:val="24"/>
        </w:rPr>
        <w:t>учающихся</w:t>
      </w:r>
      <w:r w:rsidRPr="00BC4E68">
        <w:rPr>
          <w:rFonts w:eastAsiaTheme="minorHAnsi"/>
          <w:b/>
          <w:iCs/>
          <w:spacing w:val="-6"/>
          <w:sz w:val="24"/>
          <w:szCs w:val="24"/>
        </w:rPr>
        <w:t xml:space="preserve"> </w:t>
      </w:r>
      <w:r w:rsidRPr="00BC4E68">
        <w:rPr>
          <w:rFonts w:eastAsiaTheme="minorHAnsi"/>
          <w:b/>
          <w:iCs/>
          <w:sz w:val="24"/>
          <w:szCs w:val="24"/>
        </w:rPr>
        <w:t>2–4</w:t>
      </w:r>
      <w:r w:rsidRPr="00BC4E68">
        <w:rPr>
          <w:rFonts w:eastAsiaTheme="minorHAnsi"/>
          <w:b/>
          <w:iCs/>
          <w:spacing w:val="-6"/>
          <w:sz w:val="24"/>
          <w:szCs w:val="24"/>
        </w:rPr>
        <w:t xml:space="preserve"> </w:t>
      </w:r>
      <w:r w:rsidRPr="00BC4E68">
        <w:rPr>
          <w:rFonts w:eastAsiaTheme="minorHAnsi"/>
          <w:b/>
          <w:iCs/>
          <w:sz w:val="24"/>
          <w:szCs w:val="24"/>
        </w:rPr>
        <w:t>классов</w:t>
      </w:r>
      <w:r w:rsidRPr="00BC4E68">
        <w:rPr>
          <w:rFonts w:eastAsiaTheme="minorHAnsi"/>
          <w:sz w:val="24"/>
          <w:szCs w:val="24"/>
        </w:rPr>
        <w:t xml:space="preserve"> при оценивании ответа обучающегося учитываются: полнота и правильность ответа, степень осознанности, понимания изученных понятий, речевое оформление ответа.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и практические знания предмета.</w:t>
      </w:r>
    </w:p>
    <w:p w14:paraId="6EB40532" w14:textId="77777777" w:rsidR="00BC4E68" w:rsidRPr="00BC4E68" w:rsidRDefault="00BC4E68" w:rsidP="0029215B">
      <w:pPr>
        <w:widowControl/>
        <w:autoSpaceDE/>
        <w:autoSpaceDN/>
        <w:ind w:firstLine="284"/>
        <w:jc w:val="right"/>
        <w:rPr>
          <w:rFonts w:eastAsiaTheme="minorHAnsi"/>
          <w:sz w:val="24"/>
          <w:szCs w:val="24"/>
        </w:rPr>
      </w:pPr>
      <w:r w:rsidRPr="00BC4E68">
        <w:rPr>
          <w:rFonts w:eastAsiaTheme="minorHAnsi"/>
          <w:sz w:val="24"/>
          <w:szCs w:val="24"/>
        </w:rPr>
        <w:t>Таблица №1</w:t>
      </w:r>
    </w:p>
    <w:p w14:paraId="0B3851FE" w14:textId="77777777" w:rsidR="00BC4E68" w:rsidRPr="00BC4E68" w:rsidRDefault="00BC4E68" w:rsidP="0029215B">
      <w:pPr>
        <w:widowControl/>
        <w:autoSpaceDE/>
        <w:autoSpaceDN/>
        <w:jc w:val="center"/>
        <w:rPr>
          <w:sz w:val="24"/>
          <w:szCs w:val="24"/>
        </w:rPr>
      </w:pPr>
      <w:r w:rsidRPr="00BC4E68">
        <w:rPr>
          <w:rFonts w:eastAsiaTheme="minorHAnsi"/>
          <w:i/>
          <w:sz w:val="24"/>
          <w:szCs w:val="24"/>
        </w:rPr>
        <w:t>Критерии оценивания устных ответов</w:t>
      </w:r>
    </w:p>
    <w:tbl>
      <w:tblPr>
        <w:tblStyle w:val="16"/>
        <w:tblW w:w="7938" w:type="dxa"/>
        <w:tblInd w:w="816" w:type="dxa"/>
        <w:tblLook w:val="04A0" w:firstRow="1" w:lastRow="0" w:firstColumn="1" w:lastColumn="0" w:noHBand="0" w:noVBand="1"/>
      </w:tblPr>
      <w:tblGrid>
        <w:gridCol w:w="1143"/>
        <w:gridCol w:w="6795"/>
      </w:tblGrid>
      <w:tr w:rsidR="00BC4E68" w:rsidRPr="00BC4E68" w14:paraId="2EBE0351" w14:textId="77777777" w:rsidTr="0038742B">
        <w:tc>
          <w:tcPr>
            <w:tcW w:w="1134" w:type="dxa"/>
            <w:hideMark/>
          </w:tcPr>
          <w:p w14:paraId="0AAE3673" w14:textId="77777777" w:rsidR="00BC4E68" w:rsidRPr="00BC4E68" w:rsidRDefault="00BC4E68" w:rsidP="0029215B">
            <w:pPr>
              <w:widowControl/>
              <w:autoSpaceDE/>
              <w:autoSpaceDN/>
              <w:jc w:val="center"/>
              <w:rPr>
                <w:rFonts w:eastAsia="Calibri"/>
                <w:bCs/>
                <w:i/>
                <w:sz w:val="24"/>
                <w:szCs w:val="24"/>
              </w:rPr>
            </w:pPr>
            <w:r w:rsidRPr="00BC4E68">
              <w:rPr>
                <w:rFonts w:eastAsia="Calibri"/>
                <w:sz w:val="24"/>
                <w:szCs w:val="24"/>
              </w:rPr>
              <w:t>Оценка</w:t>
            </w:r>
          </w:p>
        </w:tc>
        <w:tc>
          <w:tcPr>
            <w:tcW w:w="6741" w:type="dxa"/>
            <w:hideMark/>
          </w:tcPr>
          <w:p w14:paraId="586B7D98" w14:textId="77777777" w:rsidR="00BC4E68" w:rsidRPr="00BC4E68" w:rsidRDefault="00BC4E68" w:rsidP="0029215B">
            <w:pPr>
              <w:widowControl/>
              <w:autoSpaceDE/>
              <w:autoSpaceDN/>
              <w:jc w:val="center"/>
              <w:rPr>
                <w:rFonts w:eastAsia="Calibri"/>
                <w:bCs/>
                <w:i/>
                <w:sz w:val="24"/>
                <w:szCs w:val="24"/>
              </w:rPr>
            </w:pPr>
            <w:r w:rsidRPr="00BC4E68">
              <w:rPr>
                <w:rFonts w:eastAsia="Calibri"/>
                <w:sz w:val="24"/>
                <w:szCs w:val="24"/>
              </w:rPr>
              <w:t>Критерии</w:t>
            </w:r>
          </w:p>
        </w:tc>
      </w:tr>
      <w:tr w:rsidR="00BC4E68" w:rsidRPr="00BC4E68" w14:paraId="0D47F3A6" w14:textId="77777777" w:rsidTr="0038742B">
        <w:tc>
          <w:tcPr>
            <w:tcW w:w="1134" w:type="dxa"/>
          </w:tcPr>
          <w:p w14:paraId="4A91FEC3" w14:textId="77777777" w:rsidR="00BC4E68" w:rsidRPr="00BC4E68" w:rsidRDefault="00BC4E68" w:rsidP="0029215B">
            <w:pPr>
              <w:widowControl/>
              <w:autoSpaceDE/>
              <w:autoSpaceDN/>
              <w:jc w:val="center"/>
              <w:rPr>
                <w:rFonts w:eastAsia="Calibri"/>
                <w:sz w:val="24"/>
                <w:szCs w:val="24"/>
              </w:rPr>
            </w:pPr>
            <w:r w:rsidRPr="00BC4E68">
              <w:rPr>
                <w:rFonts w:eastAsia="Calibri"/>
                <w:sz w:val="24"/>
                <w:szCs w:val="24"/>
              </w:rPr>
              <w:t>«5»</w:t>
            </w:r>
          </w:p>
        </w:tc>
        <w:tc>
          <w:tcPr>
            <w:tcW w:w="6741" w:type="dxa"/>
          </w:tcPr>
          <w:p w14:paraId="5DE74B7D" w14:textId="77777777" w:rsidR="00BC4E68" w:rsidRPr="00BC4E68" w:rsidRDefault="00BC4E68" w:rsidP="0029215B">
            <w:pPr>
              <w:widowControl/>
              <w:autoSpaceDE/>
              <w:autoSpaceDN/>
              <w:jc w:val="both"/>
              <w:rPr>
                <w:rFonts w:eastAsia="Calibri"/>
                <w:sz w:val="24"/>
                <w:szCs w:val="24"/>
              </w:rPr>
            </w:pPr>
            <w:r w:rsidRPr="00BC4E68">
              <w:rPr>
                <w:rFonts w:eastAsiaTheme="minorHAnsi"/>
                <w:sz w:val="24"/>
                <w:szCs w:val="24"/>
              </w:rPr>
              <w:t xml:space="preserve">Свободное владение обязательной терминологией, информацией о материалах, оборудовании, технологиях; </w:t>
            </w:r>
            <w:r w:rsidRPr="00BC4E68">
              <w:rPr>
                <w:sz w:val="24"/>
                <w:szCs w:val="24"/>
              </w:rPr>
              <w:t>активность участия в устных индивидуальных и фронтальных опросах, их развернутость, аргументированность.</w:t>
            </w:r>
          </w:p>
        </w:tc>
      </w:tr>
      <w:tr w:rsidR="00BC4E68" w:rsidRPr="00BC4E68" w14:paraId="0D0DA5D0" w14:textId="77777777" w:rsidTr="0038742B">
        <w:tc>
          <w:tcPr>
            <w:tcW w:w="1134" w:type="dxa"/>
          </w:tcPr>
          <w:p w14:paraId="1C5AD6BD" w14:textId="77777777" w:rsidR="00BC4E68" w:rsidRPr="00BC4E68" w:rsidRDefault="00BC4E68" w:rsidP="0029215B">
            <w:pPr>
              <w:widowControl/>
              <w:autoSpaceDE/>
              <w:autoSpaceDN/>
              <w:jc w:val="center"/>
              <w:rPr>
                <w:rFonts w:eastAsia="Calibri"/>
                <w:sz w:val="24"/>
                <w:szCs w:val="24"/>
              </w:rPr>
            </w:pPr>
            <w:r w:rsidRPr="00BC4E68">
              <w:rPr>
                <w:rFonts w:eastAsia="Calibri"/>
                <w:sz w:val="24"/>
                <w:szCs w:val="24"/>
              </w:rPr>
              <w:t>«4»</w:t>
            </w:r>
          </w:p>
        </w:tc>
        <w:tc>
          <w:tcPr>
            <w:tcW w:w="6741" w:type="dxa"/>
          </w:tcPr>
          <w:p w14:paraId="63ECC34F" w14:textId="77777777" w:rsidR="00BC4E68" w:rsidRPr="00BC4E68" w:rsidRDefault="00BC4E68" w:rsidP="0029215B">
            <w:pPr>
              <w:widowControl/>
              <w:autoSpaceDE/>
              <w:autoSpaceDN/>
              <w:jc w:val="both"/>
              <w:rPr>
                <w:rFonts w:eastAsia="Calibri"/>
                <w:sz w:val="24"/>
                <w:szCs w:val="24"/>
              </w:rPr>
            </w:pPr>
            <w:r w:rsidRPr="00BC4E68">
              <w:rPr>
                <w:sz w:val="24"/>
                <w:szCs w:val="24"/>
              </w:rPr>
              <w:t>Умение оперировать терминологией, обязательной для усвоения, знание изученной информации о материалах, оборудовании и технологиях; активность участия в устных индивидуальных и фронтальных опросах.</w:t>
            </w:r>
          </w:p>
        </w:tc>
      </w:tr>
      <w:tr w:rsidR="00BC4E68" w:rsidRPr="00BC4E68" w14:paraId="0C814337" w14:textId="77777777" w:rsidTr="0038742B">
        <w:tc>
          <w:tcPr>
            <w:tcW w:w="1134" w:type="dxa"/>
          </w:tcPr>
          <w:p w14:paraId="5F9ED68E" w14:textId="77777777" w:rsidR="00BC4E68" w:rsidRPr="00BC4E68" w:rsidRDefault="00BC4E68" w:rsidP="0029215B">
            <w:pPr>
              <w:widowControl/>
              <w:autoSpaceDE/>
              <w:autoSpaceDN/>
              <w:jc w:val="center"/>
              <w:rPr>
                <w:rFonts w:eastAsia="Calibri"/>
                <w:sz w:val="24"/>
                <w:szCs w:val="24"/>
              </w:rPr>
            </w:pPr>
            <w:r w:rsidRPr="00BC4E68">
              <w:rPr>
                <w:rFonts w:eastAsia="Calibri"/>
                <w:sz w:val="24"/>
                <w:szCs w:val="24"/>
              </w:rPr>
              <w:t>«3»</w:t>
            </w:r>
          </w:p>
        </w:tc>
        <w:tc>
          <w:tcPr>
            <w:tcW w:w="6741" w:type="dxa"/>
          </w:tcPr>
          <w:p w14:paraId="6B99F60D" w14:textId="77777777" w:rsidR="00BC4E68" w:rsidRPr="00BC4E68" w:rsidRDefault="00BC4E68" w:rsidP="0029215B">
            <w:pPr>
              <w:widowControl/>
              <w:autoSpaceDE/>
              <w:autoSpaceDN/>
              <w:jc w:val="both"/>
              <w:rPr>
                <w:rFonts w:eastAsia="Calibri"/>
                <w:sz w:val="24"/>
                <w:szCs w:val="24"/>
              </w:rPr>
            </w:pPr>
            <w:r w:rsidRPr="00BC4E68">
              <w:rPr>
                <w:sz w:val="24"/>
                <w:szCs w:val="24"/>
              </w:rPr>
              <w:t>Минимальные знания о материалах, оборудовании и технологиях, слабое владение терминологией; минимальное участие в устных индивидуальных опросах.</w:t>
            </w:r>
          </w:p>
        </w:tc>
      </w:tr>
      <w:tr w:rsidR="00BC4E68" w:rsidRPr="00BC4E68" w14:paraId="0FB6A320" w14:textId="77777777" w:rsidTr="0038742B">
        <w:tc>
          <w:tcPr>
            <w:tcW w:w="1134" w:type="dxa"/>
          </w:tcPr>
          <w:p w14:paraId="55FC5D6F" w14:textId="77777777" w:rsidR="00BC4E68" w:rsidRPr="00BC4E68" w:rsidRDefault="00BC4E68" w:rsidP="0029215B">
            <w:pPr>
              <w:widowControl/>
              <w:autoSpaceDE/>
              <w:autoSpaceDN/>
              <w:jc w:val="center"/>
              <w:rPr>
                <w:rFonts w:eastAsia="Calibri"/>
                <w:sz w:val="24"/>
                <w:szCs w:val="24"/>
              </w:rPr>
            </w:pPr>
            <w:r w:rsidRPr="00BC4E68">
              <w:rPr>
                <w:rFonts w:eastAsia="Calibri"/>
                <w:sz w:val="24"/>
                <w:szCs w:val="24"/>
              </w:rPr>
              <w:t>«2»</w:t>
            </w:r>
          </w:p>
        </w:tc>
        <w:tc>
          <w:tcPr>
            <w:tcW w:w="6741" w:type="dxa"/>
          </w:tcPr>
          <w:p w14:paraId="4D995DF7" w14:textId="77777777" w:rsidR="00BC4E68" w:rsidRPr="00BC4E68" w:rsidRDefault="00BC4E68" w:rsidP="0029215B">
            <w:pPr>
              <w:widowControl/>
              <w:autoSpaceDE/>
              <w:autoSpaceDN/>
              <w:jc w:val="both"/>
              <w:rPr>
                <w:rFonts w:eastAsia="Calibri"/>
                <w:sz w:val="24"/>
                <w:szCs w:val="24"/>
              </w:rPr>
            </w:pPr>
            <w:r w:rsidRPr="00BC4E68">
              <w:rPr>
                <w:sz w:val="24"/>
                <w:szCs w:val="24"/>
              </w:rPr>
              <w:t>Обучающийся не владеет изученными материалами и технологиями, не знает соответствующей терминологии; отсутствие активности и участия во фронтальных опросах.</w:t>
            </w:r>
          </w:p>
        </w:tc>
      </w:tr>
    </w:tbl>
    <w:p w14:paraId="6C9CC6A8" w14:textId="77777777" w:rsidR="00BC4E68" w:rsidRPr="00BC4E68" w:rsidRDefault="00BC4E68" w:rsidP="0029215B">
      <w:pPr>
        <w:widowControl/>
        <w:autoSpaceDE/>
        <w:autoSpaceDN/>
        <w:ind w:firstLine="284"/>
        <w:jc w:val="both"/>
        <w:rPr>
          <w:sz w:val="24"/>
          <w:szCs w:val="24"/>
          <w:lang w:eastAsia="ru-RU"/>
        </w:rPr>
      </w:pPr>
      <w:r w:rsidRPr="00BC4E68">
        <w:rPr>
          <w:rFonts w:eastAsia="Calibri"/>
          <w:b/>
          <w:sz w:val="24"/>
          <w:szCs w:val="24"/>
        </w:rPr>
        <w:lastRenderedPageBreak/>
        <w:t>2. Письменный контроль</w:t>
      </w:r>
    </w:p>
    <w:p w14:paraId="557E1889" w14:textId="77777777" w:rsidR="00BC4E68" w:rsidRPr="00BC4E68" w:rsidRDefault="00BC4E68" w:rsidP="0029215B">
      <w:pPr>
        <w:widowControl/>
        <w:tabs>
          <w:tab w:val="left" w:pos="284"/>
        </w:tabs>
        <w:autoSpaceDE/>
        <w:autoSpaceDN/>
        <w:ind w:firstLine="284"/>
        <w:jc w:val="both"/>
        <w:rPr>
          <w:b/>
          <w:sz w:val="24"/>
          <w:szCs w:val="24"/>
        </w:rPr>
      </w:pPr>
      <w:r w:rsidRPr="00BC4E68">
        <w:rPr>
          <w:b/>
          <w:sz w:val="24"/>
          <w:szCs w:val="24"/>
        </w:rPr>
        <w:t>Тестирование:</w:t>
      </w:r>
    </w:p>
    <w:p w14:paraId="61802333" w14:textId="77777777" w:rsidR="00BC4E68" w:rsidRPr="00BC4E68" w:rsidRDefault="00BC4E68" w:rsidP="0029215B">
      <w:pPr>
        <w:ind w:firstLine="284"/>
        <w:jc w:val="both"/>
        <w:rPr>
          <w:sz w:val="24"/>
          <w:szCs w:val="24"/>
        </w:rPr>
      </w:pPr>
      <w:r w:rsidRPr="00BC4E68">
        <w:rPr>
          <w:sz w:val="24"/>
          <w:szCs w:val="24"/>
        </w:rPr>
        <w:t xml:space="preserve">1) </w:t>
      </w:r>
      <w:r w:rsidRPr="00BC4E68">
        <w:rPr>
          <w:i/>
          <w:sz w:val="24"/>
          <w:szCs w:val="24"/>
        </w:rPr>
        <w:t>Особенности</w:t>
      </w:r>
      <w:r w:rsidRPr="00BC4E68">
        <w:rPr>
          <w:b/>
          <w:i/>
          <w:sz w:val="24"/>
          <w:szCs w:val="24"/>
        </w:rPr>
        <w:t>:</w:t>
      </w:r>
      <w:r w:rsidRPr="00BC4E68">
        <w:rPr>
          <w:b/>
          <w:sz w:val="24"/>
          <w:szCs w:val="24"/>
        </w:rPr>
        <w:t xml:space="preserve"> </w:t>
      </w:r>
      <w:r w:rsidRPr="00BC4E68">
        <w:rPr>
          <w:sz w:val="24"/>
          <w:szCs w:val="24"/>
        </w:rPr>
        <w:t>динамичная форма проверки, направленная на</w:t>
      </w:r>
      <w:r w:rsidRPr="00BC4E68">
        <w:rPr>
          <w:spacing w:val="1"/>
          <w:sz w:val="24"/>
          <w:szCs w:val="24"/>
        </w:rPr>
        <w:t xml:space="preserve"> </w:t>
      </w:r>
      <w:r w:rsidRPr="00BC4E68">
        <w:rPr>
          <w:sz w:val="24"/>
          <w:szCs w:val="24"/>
        </w:rPr>
        <w:t>установление</w:t>
      </w:r>
      <w:r w:rsidRPr="00BC4E68">
        <w:rPr>
          <w:spacing w:val="-6"/>
          <w:sz w:val="24"/>
          <w:szCs w:val="24"/>
        </w:rPr>
        <w:t xml:space="preserve"> </w:t>
      </w:r>
      <w:r w:rsidRPr="00BC4E68">
        <w:rPr>
          <w:sz w:val="24"/>
          <w:szCs w:val="24"/>
        </w:rPr>
        <w:t>уровня</w:t>
      </w:r>
      <w:r w:rsidRPr="00BC4E68">
        <w:rPr>
          <w:spacing w:val="-6"/>
          <w:sz w:val="24"/>
          <w:szCs w:val="24"/>
        </w:rPr>
        <w:t xml:space="preserve"> </w:t>
      </w:r>
      <w:r w:rsidRPr="00BC4E68">
        <w:rPr>
          <w:sz w:val="24"/>
          <w:szCs w:val="24"/>
        </w:rPr>
        <w:t>сформированности</w:t>
      </w:r>
      <w:r w:rsidRPr="00BC4E68">
        <w:rPr>
          <w:spacing w:val="-6"/>
          <w:sz w:val="24"/>
          <w:szCs w:val="24"/>
        </w:rPr>
        <w:t xml:space="preserve"> </w:t>
      </w:r>
      <w:r w:rsidRPr="00BC4E68">
        <w:rPr>
          <w:sz w:val="24"/>
          <w:szCs w:val="24"/>
        </w:rPr>
        <w:t>умения</w:t>
      </w:r>
      <w:r w:rsidRPr="00BC4E68">
        <w:rPr>
          <w:spacing w:val="-7"/>
          <w:sz w:val="24"/>
          <w:szCs w:val="24"/>
        </w:rPr>
        <w:t xml:space="preserve"> </w:t>
      </w:r>
      <w:r w:rsidRPr="00BC4E68">
        <w:rPr>
          <w:sz w:val="24"/>
          <w:szCs w:val="24"/>
        </w:rPr>
        <w:t>использовать</w:t>
      </w:r>
      <w:r w:rsidRPr="00BC4E68">
        <w:rPr>
          <w:spacing w:val="-6"/>
          <w:sz w:val="24"/>
          <w:szCs w:val="24"/>
        </w:rPr>
        <w:t xml:space="preserve"> </w:t>
      </w:r>
      <w:r w:rsidRPr="00BC4E68">
        <w:rPr>
          <w:sz w:val="24"/>
          <w:szCs w:val="24"/>
        </w:rPr>
        <w:t>свои</w:t>
      </w:r>
      <w:r w:rsidRPr="00BC4E68">
        <w:rPr>
          <w:spacing w:val="-6"/>
          <w:sz w:val="24"/>
          <w:szCs w:val="24"/>
        </w:rPr>
        <w:t xml:space="preserve"> </w:t>
      </w:r>
      <w:r w:rsidRPr="00BC4E68">
        <w:rPr>
          <w:sz w:val="24"/>
          <w:szCs w:val="24"/>
        </w:rPr>
        <w:t>знания</w:t>
      </w:r>
      <w:r w:rsidRPr="00BC4E68">
        <w:rPr>
          <w:spacing w:val="-6"/>
          <w:sz w:val="24"/>
          <w:szCs w:val="24"/>
        </w:rPr>
        <w:t xml:space="preserve"> </w:t>
      </w:r>
      <w:r w:rsidRPr="00BC4E68">
        <w:rPr>
          <w:sz w:val="24"/>
          <w:szCs w:val="24"/>
        </w:rPr>
        <w:t>в</w:t>
      </w:r>
      <w:r w:rsidRPr="00BC4E68">
        <w:rPr>
          <w:spacing w:val="-48"/>
          <w:sz w:val="24"/>
          <w:szCs w:val="24"/>
        </w:rPr>
        <w:t xml:space="preserve"> </w:t>
      </w:r>
      <w:r w:rsidRPr="00BC4E68">
        <w:rPr>
          <w:sz w:val="24"/>
          <w:szCs w:val="24"/>
        </w:rPr>
        <w:t>нестандартных</w:t>
      </w:r>
      <w:r w:rsidRPr="00BC4E68">
        <w:rPr>
          <w:spacing w:val="-1"/>
          <w:sz w:val="24"/>
          <w:szCs w:val="24"/>
        </w:rPr>
        <w:t xml:space="preserve"> </w:t>
      </w:r>
      <w:r w:rsidRPr="00BC4E68">
        <w:rPr>
          <w:sz w:val="24"/>
          <w:szCs w:val="24"/>
        </w:rPr>
        <w:t>учебных ситуациях. Тестовые</w:t>
      </w:r>
      <w:r w:rsidRPr="00BC4E68">
        <w:rPr>
          <w:spacing w:val="-8"/>
          <w:sz w:val="24"/>
          <w:szCs w:val="24"/>
        </w:rPr>
        <w:t xml:space="preserve"> </w:t>
      </w:r>
      <w:r w:rsidRPr="00BC4E68">
        <w:rPr>
          <w:sz w:val="24"/>
          <w:szCs w:val="24"/>
        </w:rPr>
        <w:t>задания</w:t>
      </w:r>
      <w:r w:rsidRPr="00BC4E68">
        <w:rPr>
          <w:spacing w:val="-9"/>
          <w:sz w:val="24"/>
          <w:szCs w:val="24"/>
        </w:rPr>
        <w:t xml:space="preserve"> </w:t>
      </w:r>
      <w:r w:rsidRPr="00BC4E68">
        <w:rPr>
          <w:sz w:val="24"/>
          <w:szCs w:val="24"/>
        </w:rPr>
        <w:t>формируют</w:t>
      </w:r>
      <w:r w:rsidRPr="00BC4E68">
        <w:rPr>
          <w:spacing w:val="-9"/>
          <w:sz w:val="24"/>
          <w:szCs w:val="24"/>
        </w:rPr>
        <w:t xml:space="preserve"> </w:t>
      </w:r>
      <w:r w:rsidRPr="00BC4E68">
        <w:rPr>
          <w:sz w:val="24"/>
          <w:szCs w:val="24"/>
        </w:rPr>
        <w:t>самостоятельность младшего школьника, учат планировать свою работу, воспитывают</w:t>
      </w:r>
      <w:r w:rsidRPr="00BC4E68">
        <w:rPr>
          <w:spacing w:val="1"/>
          <w:sz w:val="24"/>
          <w:szCs w:val="24"/>
        </w:rPr>
        <w:t xml:space="preserve"> </w:t>
      </w:r>
      <w:r w:rsidRPr="00BC4E68">
        <w:rPr>
          <w:sz w:val="24"/>
          <w:szCs w:val="24"/>
        </w:rPr>
        <w:t>ответственность</w:t>
      </w:r>
      <w:r w:rsidRPr="00BC4E68">
        <w:rPr>
          <w:spacing w:val="-1"/>
          <w:sz w:val="24"/>
          <w:szCs w:val="24"/>
        </w:rPr>
        <w:t xml:space="preserve"> </w:t>
      </w:r>
      <w:r w:rsidRPr="00BC4E68">
        <w:rPr>
          <w:sz w:val="24"/>
          <w:szCs w:val="24"/>
        </w:rPr>
        <w:t>и</w:t>
      </w:r>
      <w:r w:rsidRPr="00BC4E68">
        <w:rPr>
          <w:spacing w:val="-1"/>
          <w:sz w:val="24"/>
          <w:szCs w:val="24"/>
        </w:rPr>
        <w:t xml:space="preserve"> </w:t>
      </w:r>
      <w:r w:rsidRPr="00BC4E68">
        <w:rPr>
          <w:sz w:val="24"/>
          <w:szCs w:val="24"/>
        </w:rPr>
        <w:t>собранность в</w:t>
      </w:r>
      <w:r w:rsidRPr="00BC4E68">
        <w:rPr>
          <w:spacing w:val="-1"/>
          <w:sz w:val="24"/>
          <w:szCs w:val="24"/>
        </w:rPr>
        <w:t xml:space="preserve"> </w:t>
      </w:r>
      <w:r w:rsidRPr="00BC4E68">
        <w:rPr>
          <w:sz w:val="24"/>
          <w:szCs w:val="24"/>
        </w:rPr>
        <w:t>выполнении заданий;</w:t>
      </w:r>
    </w:p>
    <w:p w14:paraId="0BD336CB" w14:textId="77777777" w:rsidR="00BC4E68" w:rsidRPr="00BC4E68" w:rsidRDefault="00BC4E68" w:rsidP="0029215B">
      <w:pPr>
        <w:ind w:firstLine="284"/>
        <w:jc w:val="both"/>
        <w:rPr>
          <w:sz w:val="24"/>
          <w:szCs w:val="24"/>
        </w:rPr>
      </w:pPr>
      <w:r w:rsidRPr="00BC4E68">
        <w:rPr>
          <w:sz w:val="24"/>
          <w:szCs w:val="24"/>
        </w:rPr>
        <w:t xml:space="preserve">2) </w:t>
      </w:r>
      <w:r w:rsidRPr="00BC4E68">
        <w:rPr>
          <w:i/>
          <w:sz w:val="24"/>
          <w:szCs w:val="24"/>
        </w:rPr>
        <w:t>Критерии оценивания</w:t>
      </w:r>
      <w:r w:rsidRPr="00BC4E68">
        <w:rPr>
          <w:sz w:val="24"/>
          <w:szCs w:val="24"/>
        </w:rPr>
        <w:t xml:space="preserve"> </w:t>
      </w:r>
      <w:r w:rsidRPr="00BC4E68">
        <w:rPr>
          <w:spacing w:val="-2"/>
          <w:sz w:val="24"/>
          <w:szCs w:val="24"/>
        </w:rPr>
        <w:t>тестовой</w:t>
      </w:r>
      <w:r w:rsidRPr="00BC4E68">
        <w:rPr>
          <w:spacing w:val="-16"/>
          <w:sz w:val="24"/>
          <w:szCs w:val="24"/>
        </w:rPr>
        <w:t xml:space="preserve"> </w:t>
      </w:r>
      <w:r w:rsidRPr="00BC4E68">
        <w:rPr>
          <w:spacing w:val="-2"/>
          <w:sz w:val="24"/>
          <w:szCs w:val="24"/>
        </w:rPr>
        <w:t>работы (тестовых заданий)</w:t>
      </w:r>
      <w:r w:rsidRPr="00BC4E68">
        <w:rPr>
          <w:spacing w:val="-16"/>
          <w:sz w:val="24"/>
          <w:szCs w:val="24"/>
        </w:rPr>
        <w:t xml:space="preserve"> </w:t>
      </w:r>
      <w:r w:rsidRPr="00BC4E68">
        <w:rPr>
          <w:spacing w:val="-2"/>
          <w:sz w:val="24"/>
          <w:szCs w:val="24"/>
        </w:rPr>
        <w:t>определены</w:t>
      </w:r>
      <w:r w:rsidRPr="00BC4E68">
        <w:rPr>
          <w:spacing w:val="-16"/>
          <w:sz w:val="24"/>
          <w:szCs w:val="24"/>
        </w:rPr>
        <w:t xml:space="preserve"> </w:t>
      </w:r>
      <w:r w:rsidRPr="00BC4E68">
        <w:rPr>
          <w:spacing w:val="-2"/>
          <w:sz w:val="24"/>
          <w:szCs w:val="24"/>
        </w:rPr>
        <w:t>с</w:t>
      </w:r>
      <w:r w:rsidRPr="00BC4E68">
        <w:rPr>
          <w:spacing w:val="-16"/>
          <w:sz w:val="24"/>
          <w:szCs w:val="24"/>
        </w:rPr>
        <w:t xml:space="preserve"> </w:t>
      </w:r>
      <w:r w:rsidRPr="00BC4E68">
        <w:rPr>
          <w:spacing w:val="-2"/>
          <w:sz w:val="24"/>
          <w:szCs w:val="24"/>
        </w:rPr>
        <w:t>точки</w:t>
      </w:r>
      <w:r w:rsidRPr="00BC4E68">
        <w:rPr>
          <w:spacing w:val="-16"/>
          <w:sz w:val="24"/>
          <w:szCs w:val="24"/>
        </w:rPr>
        <w:t xml:space="preserve"> </w:t>
      </w:r>
      <w:r w:rsidRPr="00BC4E68">
        <w:rPr>
          <w:spacing w:val="-2"/>
          <w:sz w:val="24"/>
          <w:szCs w:val="24"/>
        </w:rPr>
        <w:t>зрения</w:t>
      </w:r>
      <w:r w:rsidRPr="00BC4E68">
        <w:rPr>
          <w:spacing w:val="-16"/>
          <w:sz w:val="24"/>
          <w:szCs w:val="24"/>
        </w:rPr>
        <w:t xml:space="preserve"> </w:t>
      </w:r>
      <w:r w:rsidRPr="00BC4E68">
        <w:rPr>
          <w:spacing w:val="-2"/>
          <w:sz w:val="24"/>
          <w:szCs w:val="24"/>
        </w:rPr>
        <w:t>обще</w:t>
      </w:r>
      <w:r w:rsidRPr="00BC4E68">
        <w:rPr>
          <w:spacing w:val="-1"/>
          <w:sz w:val="24"/>
          <w:szCs w:val="24"/>
        </w:rPr>
        <w:t>го</w:t>
      </w:r>
      <w:r w:rsidRPr="00BC4E68">
        <w:rPr>
          <w:spacing w:val="-11"/>
          <w:sz w:val="24"/>
          <w:szCs w:val="24"/>
        </w:rPr>
        <w:t xml:space="preserve"> </w:t>
      </w:r>
      <w:r w:rsidRPr="00BC4E68">
        <w:rPr>
          <w:spacing w:val="-1"/>
          <w:sz w:val="24"/>
          <w:szCs w:val="24"/>
        </w:rPr>
        <w:t>количества</w:t>
      </w:r>
      <w:r w:rsidRPr="00BC4E68">
        <w:rPr>
          <w:spacing w:val="-10"/>
          <w:sz w:val="24"/>
          <w:szCs w:val="24"/>
        </w:rPr>
        <w:t xml:space="preserve"> </w:t>
      </w:r>
      <w:r w:rsidRPr="00BC4E68">
        <w:rPr>
          <w:spacing w:val="-1"/>
          <w:sz w:val="24"/>
          <w:szCs w:val="24"/>
        </w:rPr>
        <w:t>верно</w:t>
      </w:r>
      <w:r w:rsidRPr="00BC4E68">
        <w:rPr>
          <w:spacing w:val="-11"/>
          <w:sz w:val="24"/>
          <w:szCs w:val="24"/>
        </w:rPr>
        <w:t xml:space="preserve"> </w:t>
      </w:r>
      <w:r w:rsidRPr="00BC4E68">
        <w:rPr>
          <w:spacing w:val="-1"/>
          <w:sz w:val="24"/>
          <w:szCs w:val="24"/>
        </w:rPr>
        <w:t>выполненных</w:t>
      </w:r>
      <w:r w:rsidRPr="00BC4E68">
        <w:rPr>
          <w:spacing w:val="-10"/>
          <w:sz w:val="24"/>
          <w:szCs w:val="24"/>
        </w:rPr>
        <w:t xml:space="preserve"> </w:t>
      </w:r>
      <w:r w:rsidRPr="00BC4E68">
        <w:rPr>
          <w:sz w:val="24"/>
          <w:szCs w:val="24"/>
        </w:rPr>
        <w:t>заданий.</w:t>
      </w:r>
      <w:r w:rsidRPr="00BC4E68">
        <w:rPr>
          <w:spacing w:val="-10"/>
          <w:sz w:val="24"/>
          <w:szCs w:val="24"/>
        </w:rPr>
        <w:t xml:space="preserve"> </w:t>
      </w:r>
      <w:r w:rsidRPr="00BC4E68">
        <w:rPr>
          <w:sz w:val="24"/>
          <w:szCs w:val="24"/>
        </w:rPr>
        <w:t>Стандартизированные</w:t>
      </w:r>
      <w:r w:rsidRPr="00BC4E68">
        <w:rPr>
          <w:spacing w:val="-11"/>
          <w:sz w:val="24"/>
          <w:szCs w:val="24"/>
        </w:rPr>
        <w:t xml:space="preserve"> </w:t>
      </w:r>
      <w:r w:rsidRPr="00BC4E68">
        <w:rPr>
          <w:sz w:val="24"/>
          <w:szCs w:val="24"/>
        </w:rPr>
        <w:t>тесты,</w:t>
      </w:r>
      <w:r w:rsidRPr="00BC4E68">
        <w:rPr>
          <w:spacing w:val="-10"/>
          <w:sz w:val="24"/>
          <w:szCs w:val="24"/>
        </w:rPr>
        <w:t xml:space="preserve"> </w:t>
      </w:r>
      <w:r w:rsidRPr="00BC4E68">
        <w:rPr>
          <w:sz w:val="24"/>
          <w:szCs w:val="24"/>
        </w:rPr>
        <w:t>как</w:t>
      </w:r>
      <w:r w:rsidRPr="00BC4E68">
        <w:rPr>
          <w:spacing w:val="-48"/>
          <w:sz w:val="24"/>
          <w:szCs w:val="24"/>
        </w:rPr>
        <w:t xml:space="preserve"> </w:t>
      </w:r>
      <w:r w:rsidRPr="00BC4E68">
        <w:rPr>
          <w:spacing w:val="-2"/>
          <w:sz w:val="24"/>
          <w:szCs w:val="24"/>
        </w:rPr>
        <w:t>правило,</w:t>
      </w:r>
      <w:r w:rsidRPr="00BC4E68">
        <w:rPr>
          <w:spacing w:val="-14"/>
          <w:sz w:val="24"/>
          <w:szCs w:val="24"/>
        </w:rPr>
        <w:t xml:space="preserve"> </w:t>
      </w:r>
      <w:r w:rsidRPr="00BC4E68">
        <w:rPr>
          <w:spacing w:val="-2"/>
          <w:sz w:val="24"/>
          <w:szCs w:val="24"/>
        </w:rPr>
        <w:t>снабжены</w:t>
      </w:r>
      <w:r w:rsidRPr="00BC4E68">
        <w:rPr>
          <w:spacing w:val="-14"/>
          <w:sz w:val="24"/>
          <w:szCs w:val="24"/>
        </w:rPr>
        <w:t xml:space="preserve"> </w:t>
      </w:r>
      <w:r w:rsidRPr="00BC4E68">
        <w:rPr>
          <w:spacing w:val="-2"/>
          <w:sz w:val="24"/>
          <w:szCs w:val="24"/>
        </w:rPr>
        <w:t>подробным</w:t>
      </w:r>
      <w:r w:rsidRPr="00BC4E68">
        <w:rPr>
          <w:spacing w:val="-14"/>
          <w:sz w:val="24"/>
          <w:szCs w:val="24"/>
        </w:rPr>
        <w:t xml:space="preserve"> </w:t>
      </w:r>
      <w:r w:rsidRPr="00BC4E68">
        <w:rPr>
          <w:spacing w:val="-1"/>
          <w:sz w:val="24"/>
          <w:szCs w:val="24"/>
        </w:rPr>
        <w:t>методическим</w:t>
      </w:r>
      <w:r w:rsidRPr="00BC4E68">
        <w:rPr>
          <w:spacing w:val="-14"/>
          <w:sz w:val="24"/>
          <w:szCs w:val="24"/>
        </w:rPr>
        <w:t xml:space="preserve"> </w:t>
      </w:r>
      <w:r w:rsidRPr="00BC4E68">
        <w:rPr>
          <w:spacing w:val="-1"/>
          <w:sz w:val="24"/>
          <w:szCs w:val="24"/>
        </w:rPr>
        <w:t>инструментарием,</w:t>
      </w:r>
      <w:r w:rsidRPr="00BC4E68">
        <w:rPr>
          <w:spacing w:val="-14"/>
          <w:sz w:val="24"/>
          <w:szCs w:val="24"/>
        </w:rPr>
        <w:t xml:space="preserve"> </w:t>
      </w:r>
      <w:r w:rsidRPr="00BC4E68">
        <w:rPr>
          <w:spacing w:val="-1"/>
          <w:sz w:val="24"/>
          <w:szCs w:val="24"/>
        </w:rPr>
        <w:t>регламенти</w:t>
      </w:r>
      <w:r w:rsidRPr="00BC4E68">
        <w:rPr>
          <w:sz w:val="24"/>
          <w:szCs w:val="24"/>
        </w:rPr>
        <w:t>рующим</w:t>
      </w:r>
      <w:r w:rsidRPr="00BC4E68">
        <w:rPr>
          <w:spacing w:val="-1"/>
          <w:sz w:val="24"/>
          <w:szCs w:val="24"/>
        </w:rPr>
        <w:t xml:space="preserve"> </w:t>
      </w:r>
      <w:r w:rsidRPr="00BC4E68">
        <w:rPr>
          <w:sz w:val="24"/>
          <w:szCs w:val="24"/>
        </w:rPr>
        <w:t>правила</w:t>
      </w:r>
      <w:r w:rsidRPr="00BC4E68">
        <w:rPr>
          <w:spacing w:val="-1"/>
          <w:sz w:val="24"/>
          <w:szCs w:val="24"/>
        </w:rPr>
        <w:t xml:space="preserve"> </w:t>
      </w:r>
      <w:r w:rsidRPr="00BC4E68">
        <w:rPr>
          <w:sz w:val="24"/>
          <w:szCs w:val="24"/>
        </w:rPr>
        <w:t>проверки и</w:t>
      </w:r>
      <w:r w:rsidRPr="00BC4E68">
        <w:rPr>
          <w:spacing w:val="-1"/>
          <w:sz w:val="24"/>
          <w:szCs w:val="24"/>
        </w:rPr>
        <w:t xml:space="preserve"> </w:t>
      </w:r>
      <w:r w:rsidRPr="00BC4E68">
        <w:rPr>
          <w:sz w:val="24"/>
          <w:szCs w:val="24"/>
        </w:rPr>
        <w:t>оценки теста.</w:t>
      </w:r>
    </w:p>
    <w:p w14:paraId="40E9C65D" w14:textId="77777777" w:rsidR="00BC4E68" w:rsidRPr="00BC4E68" w:rsidRDefault="00BC4E68" w:rsidP="0029215B">
      <w:pPr>
        <w:widowControl/>
        <w:autoSpaceDE/>
        <w:autoSpaceDN/>
        <w:ind w:firstLine="284"/>
        <w:jc w:val="right"/>
        <w:rPr>
          <w:rFonts w:eastAsiaTheme="minorHAnsi"/>
          <w:sz w:val="24"/>
          <w:szCs w:val="24"/>
        </w:rPr>
      </w:pPr>
      <w:r w:rsidRPr="00BC4E68">
        <w:rPr>
          <w:rFonts w:eastAsiaTheme="minorHAnsi"/>
          <w:sz w:val="24"/>
          <w:szCs w:val="24"/>
        </w:rPr>
        <w:t>Таблица №2</w:t>
      </w:r>
    </w:p>
    <w:p w14:paraId="636BB599" w14:textId="77777777" w:rsidR="00BC4E68" w:rsidRPr="00BC4E68" w:rsidRDefault="00BC4E68" w:rsidP="0029215B">
      <w:pPr>
        <w:widowControl/>
        <w:autoSpaceDE/>
        <w:autoSpaceDN/>
        <w:jc w:val="center"/>
        <w:rPr>
          <w:rFonts w:eastAsia="Calibri"/>
          <w:i/>
          <w:sz w:val="24"/>
          <w:szCs w:val="24"/>
        </w:rPr>
      </w:pPr>
      <w:r w:rsidRPr="00BC4E68">
        <w:rPr>
          <w:rFonts w:eastAsia="Calibri"/>
          <w:i/>
          <w:sz w:val="24"/>
          <w:szCs w:val="24"/>
        </w:rPr>
        <w:t>Критерии оценивания результатов выполнения теста</w:t>
      </w:r>
    </w:p>
    <w:p w14:paraId="3622AA4A" w14:textId="77777777" w:rsidR="00BC4E68" w:rsidRPr="00BC4E68" w:rsidRDefault="00BC4E68" w:rsidP="0029215B">
      <w:pPr>
        <w:widowControl/>
        <w:autoSpaceDE/>
        <w:autoSpaceDN/>
        <w:jc w:val="center"/>
        <w:rPr>
          <w:rFonts w:eastAsia="Calibri"/>
          <w:i/>
          <w:sz w:val="24"/>
          <w:szCs w:val="24"/>
        </w:rPr>
      </w:pPr>
    </w:p>
    <w:tbl>
      <w:tblPr>
        <w:tblStyle w:val="111"/>
        <w:tblW w:w="4734" w:type="dxa"/>
        <w:tblInd w:w="26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76"/>
        <w:gridCol w:w="3758"/>
      </w:tblGrid>
      <w:tr w:rsidR="00BC4E68" w:rsidRPr="00BC4E68" w14:paraId="332FE170" w14:textId="77777777" w:rsidTr="0038742B">
        <w:tc>
          <w:tcPr>
            <w:tcW w:w="850" w:type="dxa"/>
          </w:tcPr>
          <w:p w14:paraId="6AEBAE73" w14:textId="77777777" w:rsidR="00BC4E68" w:rsidRPr="00BC4E68" w:rsidRDefault="00BC4E68" w:rsidP="0029215B">
            <w:pPr>
              <w:widowControl/>
              <w:autoSpaceDE/>
              <w:autoSpaceDN/>
              <w:jc w:val="center"/>
              <w:rPr>
                <w:sz w:val="24"/>
                <w:szCs w:val="24"/>
              </w:rPr>
            </w:pPr>
            <w:r w:rsidRPr="00BC4E68">
              <w:rPr>
                <w:sz w:val="24"/>
                <w:szCs w:val="24"/>
              </w:rPr>
              <w:t>Оценка</w:t>
            </w:r>
          </w:p>
        </w:tc>
        <w:tc>
          <w:tcPr>
            <w:tcW w:w="3884" w:type="dxa"/>
          </w:tcPr>
          <w:p w14:paraId="6E905C3F" w14:textId="77777777" w:rsidR="00BC4E68" w:rsidRPr="00BC4E68" w:rsidRDefault="00BC4E68" w:rsidP="0029215B">
            <w:pPr>
              <w:widowControl/>
              <w:autoSpaceDE/>
              <w:autoSpaceDN/>
              <w:jc w:val="center"/>
              <w:rPr>
                <w:sz w:val="24"/>
                <w:szCs w:val="24"/>
              </w:rPr>
            </w:pPr>
            <w:r w:rsidRPr="00BC4E68">
              <w:rPr>
                <w:sz w:val="24"/>
                <w:szCs w:val="24"/>
              </w:rPr>
              <w:t>Процент от количества верных ответов</w:t>
            </w:r>
          </w:p>
        </w:tc>
      </w:tr>
      <w:tr w:rsidR="00BC4E68" w:rsidRPr="00BC4E68" w14:paraId="365C1AB4" w14:textId="77777777" w:rsidTr="0038742B">
        <w:tc>
          <w:tcPr>
            <w:tcW w:w="850" w:type="dxa"/>
          </w:tcPr>
          <w:p w14:paraId="4EE8459A" w14:textId="77777777" w:rsidR="00BC4E68" w:rsidRPr="00BC4E68" w:rsidRDefault="00BC4E68" w:rsidP="0029215B">
            <w:pPr>
              <w:widowControl/>
              <w:autoSpaceDE/>
              <w:autoSpaceDN/>
              <w:jc w:val="center"/>
              <w:rPr>
                <w:sz w:val="24"/>
                <w:szCs w:val="24"/>
              </w:rPr>
            </w:pPr>
            <w:r w:rsidRPr="00BC4E68">
              <w:rPr>
                <w:sz w:val="24"/>
                <w:szCs w:val="24"/>
              </w:rPr>
              <w:t>«5»</w:t>
            </w:r>
          </w:p>
        </w:tc>
        <w:tc>
          <w:tcPr>
            <w:tcW w:w="3884" w:type="dxa"/>
          </w:tcPr>
          <w:p w14:paraId="3FC2FC76" w14:textId="77777777" w:rsidR="00BC4E68" w:rsidRPr="00BC4E68" w:rsidRDefault="00BC4E68" w:rsidP="0029215B">
            <w:pPr>
              <w:widowControl/>
              <w:autoSpaceDE/>
              <w:autoSpaceDN/>
              <w:jc w:val="center"/>
              <w:rPr>
                <w:sz w:val="24"/>
                <w:szCs w:val="24"/>
              </w:rPr>
            </w:pPr>
            <w:r w:rsidRPr="00BC4E68">
              <w:rPr>
                <w:sz w:val="24"/>
                <w:szCs w:val="24"/>
              </w:rPr>
              <w:t>100%</w:t>
            </w:r>
            <w:r w:rsidRPr="00BC4E68">
              <w:rPr>
                <w:spacing w:val="-3"/>
                <w:sz w:val="24"/>
                <w:szCs w:val="24"/>
              </w:rPr>
              <w:t xml:space="preserve"> </w:t>
            </w:r>
            <w:r w:rsidRPr="00BC4E68">
              <w:rPr>
                <w:sz w:val="24"/>
                <w:szCs w:val="24"/>
              </w:rPr>
              <w:t>-</w:t>
            </w:r>
            <w:r w:rsidRPr="00BC4E68">
              <w:rPr>
                <w:spacing w:val="-4"/>
                <w:sz w:val="24"/>
                <w:szCs w:val="24"/>
              </w:rPr>
              <w:t xml:space="preserve"> </w:t>
            </w:r>
            <w:r w:rsidRPr="00BC4E68">
              <w:rPr>
                <w:sz w:val="24"/>
                <w:szCs w:val="24"/>
              </w:rPr>
              <w:t>80%</w:t>
            </w:r>
          </w:p>
        </w:tc>
      </w:tr>
      <w:tr w:rsidR="00BC4E68" w:rsidRPr="00BC4E68" w14:paraId="6B2F1B5B" w14:textId="77777777" w:rsidTr="0038742B">
        <w:trPr>
          <w:trHeight w:val="219"/>
        </w:trPr>
        <w:tc>
          <w:tcPr>
            <w:tcW w:w="850" w:type="dxa"/>
          </w:tcPr>
          <w:p w14:paraId="06792B15" w14:textId="77777777" w:rsidR="00BC4E68" w:rsidRPr="00BC4E68" w:rsidRDefault="00BC4E68" w:rsidP="0029215B">
            <w:pPr>
              <w:widowControl/>
              <w:autoSpaceDE/>
              <w:autoSpaceDN/>
              <w:jc w:val="center"/>
              <w:rPr>
                <w:sz w:val="24"/>
                <w:szCs w:val="24"/>
              </w:rPr>
            </w:pPr>
            <w:r w:rsidRPr="00BC4E68">
              <w:rPr>
                <w:sz w:val="24"/>
                <w:szCs w:val="24"/>
              </w:rPr>
              <w:t>«4»</w:t>
            </w:r>
          </w:p>
        </w:tc>
        <w:tc>
          <w:tcPr>
            <w:tcW w:w="3884" w:type="dxa"/>
          </w:tcPr>
          <w:p w14:paraId="7176873D" w14:textId="77777777" w:rsidR="00BC4E68" w:rsidRPr="00BC4E68" w:rsidRDefault="00BC4E68" w:rsidP="0029215B">
            <w:pPr>
              <w:widowControl/>
              <w:autoSpaceDE/>
              <w:autoSpaceDN/>
              <w:jc w:val="center"/>
              <w:rPr>
                <w:sz w:val="24"/>
                <w:szCs w:val="24"/>
              </w:rPr>
            </w:pPr>
            <w:r w:rsidRPr="00BC4E68">
              <w:rPr>
                <w:sz w:val="24"/>
                <w:szCs w:val="24"/>
              </w:rPr>
              <w:t>79%</w:t>
            </w:r>
            <w:r w:rsidRPr="00BC4E68">
              <w:rPr>
                <w:spacing w:val="-2"/>
                <w:sz w:val="24"/>
                <w:szCs w:val="24"/>
              </w:rPr>
              <w:t xml:space="preserve"> </w:t>
            </w:r>
            <w:r w:rsidRPr="00BC4E68">
              <w:rPr>
                <w:sz w:val="24"/>
                <w:szCs w:val="24"/>
              </w:rPr>
              <w:t>-</w:t>
            </w:r>
            <w:r w:rsidRPr="00BC4E68">
              <w:rPr>
                <w:spacing w:val="-1"/>
                <w:sz w:val="24"/>
                <w:szCs w:val="24"/>
              </w:rPr>
              <w:t xml:space="preserve"> </w:t>
            </w:r>
            <w:r w:rsidRPr="00BC4E68">
              <w:rPr>
                <w:sz w:val="24"/>
                <w:szCs w:val="24"/>
              </w:rPr>
              <w:t>60%</w:t>
            </w:r>
          </w:p>
        </w:tc>
      </w:tr>
      <w:tr w:rsidR="00BC4E68" w:rsidRPr="00BC4E68" w14:paraId="402C0A26" w14:textId="77777777" w:rsidTr="0038742B">
        <w:tc>
          <w:tcPr>
            <w:tcW w:w="850" w:type="dxa"/>
          </w:tcPr>
          <w:p w14:paraId="093956FE" w14:textId="77777777" w:rsidR="00BC4E68" w:rsidRPr="00BC4E68" w:rsidRDefault="00BC4E68" w:rsidP="0029215B">
            <w:pPr>
              <w:widowControl/>
              <w:autoSpaceDE/>
              <w:autoSpaceDN/>
              <w:jc w:val="center"/>
              <w:rPr>
                <w:sz w:val="24"/>
                <w:szCs w:val="24"/>
              </w:rPr>
            </w:pPr>
            <w:r w:rsidRPr="00BC4E68">
              <w:rPr>
                <w:sz w:val="24"/>
                <w:szCs w:val="24"/>
              </w:rPr>
              <w:t>«3»</w:t>
            </w:r>
          </w:p>
        </w:tc>
        <w:tc>
          <w:tcPr>
            <w:tcW w:w="3884" w:type="dxa"/>
          </w:tcPr>
          <w:p w14:paraId="77CAF528" w14:textId="77777777" w:rsidR="00BC4E68" w:rsidRPr="00BC4E68" w:rsidRDefault="00BC4E68" w:rsidP="0029215B">
            <w:pPr>
              <w:widowControl/>
              <w:autoSpaceDE/>
              <w:autoSpaceDN/>
              <w:jc w:val="center"/>
              <w:rPr>
                <w:sz w:val="24"/>
                <w:szCs w:val="24"/>
              </w:rPr>
            </w:pPr>
            <w:r w:rsidRPr="00BC4E68">
              <w:rPr>
                <w:sz w:val="24"/>
                <w:szCs w:val="24"/>
              </w:rPr>
              <w:t>60%</w:t>
            </w:r>
            <w:r w:rsidRPr="00BC4E68">
              <w:rPr>
                <w:spacing w:val="-2"/>
                <w:sz w:val="24"/>
                <w:szCs w:val="24"/>
              </w:rPr>
              <w:t xml:space="preserve"> </w:t>
            </w:r>
            <w:r w:rsidRPr="00BC4E68">
              <w:rPr>
                <w:sz w:val="24"/>
                <w:szCs w:val="24"/>
              </w:rPr>
              <w:t>до</w:t>
            </w:r>
            <w:r w:rsidRPr="00BC4E68">
              <w:rPr>
                <w:spacing w:val="-1"/>
                <w:sz w:val="24"/>
                <w:szCs w:val="24"/>
              </w:rPr>
              <w:t xml:space="preserve"> </w:t>
            </w:r>
            <w:r w:rsidRPr="00BC4E68">
              <w:rPr>
                <w:sz w:val="24"/>
                <w:szCs w:val="24"/>
              </w:rPr>
              <w:t>40%;</w:t>
            </w:r>
          </w:p>
        </w:tc>
      </w:tr>
      <w:tr w:rsidR="00BC4E68" w:rsidRPr="00BC4E68" w14:paraId="35C47A64" w14:textId="77777777" w:rsidTr="0038742B">
        <w:tc>
          <w:tcPr>
            <w:tcW w:w="850" w:type="dxa"/>
          </w:tcPr>
          <w:p w14:paraId="748E2F24" w14:textId="77777777" w:rsidR="00BC4E68" w:rsidRPr="00BC4E68" w:rsidRDefault="00BC4E68" w:rsidP="0029215B">
            <w:pPr>
              <w:widowControl/>
              <w:autoSpaceDE/>
              <w:autoSpaceDN/>
              <w:jc w:val="center"/>
              <w:rPr>
                <w:sz w:val="24"/>
                <w:szCs w:val="24"/>
              </w:rPr>
            </w:pPr>
            <w:r w:rsidRPr="00BC4E68">
              <w:rPr>
                <w:sz w:val="24"/>
                <w:szCs w:val="24"/>
              </w:rPr>
              <w:t>«2»</w:t>
            </w:r>
          </w:p>
        </w:tc>
        <w:tc>
          <w:tcPr>
            <w:tcW w:w="3884" w:type="dxa"/>
          </w:tcPr>
          <w:p w14:paraId="0DB36208" w14:textId="77777777" w:rsidR="00BC4E68" w:rsidRPr="00BC4E68" w:rsidRDefault="00BC4E68" w:rsidP="0029215B">
            <w:pPr>
              <w:widowControl/>
              <w:autoSpaceDE/>
              <w:autoSpaceDN/>
              <w:jc w:val="center"/>
              <w:rPr>
                <w:sz w:val="24"/>
                <w:szCs w:val="24"/>
              </w:rPr>
            </w:pPr>
            <w:r w:rsidRPr="00BC4E68">
              <w:rPr>
                <w:sz w:val="24"/>
                <w:szCs w:val="24"/>
              </w:rPr>
              <w:t>менее</w:t>
            </w:r>
            <w:r w:rsidRPr="00BC4E68">
              <w:rPr>
                <w:spacing w:val="20"/>
                <w:sz w:val="24"/>
                <w:szCs w:val="24"/>
              </w:rPr>
              <w:t xml:space="preserve"> 30 </w:t>
            </w:r>
            <w:r w:rsidRPr="00BC4E68">
              <w:rPr>
                <w:sz w:val="24"/>
                <w:szCs w:val="24"/>
              </w:rPr>
              <w:t>%</w:t>
            </w:r>
            <w:r w:rsidRPr="00BC4E68">
              <w:rPr>
                <w:spacing w:val="20"/>
                <w:sz w:val="24"/>
                <w:szCs w:val="24"/>
              </w:rPr>
              <w:t>.</w:t>
            </w:r>
          </w:p>
        </w:tc>
      </w:tr>
    </w:tbl>
    <w:p w14:paraId="4D980B9E" w14:textId="77777777" w:rsidR="00BC4E68" w:rsidRPr="00BC4E68" w:rsidRDefault="00BC4E68" w:rsidP="0029215B">
      <w:pPr>
        <w:widowControl/>
        <w:tabs>
          <w:tab w:val="left" w:pos="284"/>
        </w:tabs>
        <w:autoSpaceDE/>
        <w:autoSpaceDN/>
        <w:ind w:firstLine="284"/>
        <w:jc w:val="both"/>
        <w:rPr>
          <w:b/>
          <w:sz w:val="24"/>
          <w:szCs w:val="24"/>
        </w:rPr>
      </w:pPr>
    </w:p>
    <w:p w14:paraId="5D029C91" w14:textId="77777777" w:rsidR="00BC4E68" w:rsidRPr="00BC4E68" w:rsidRDefault="00BC4E68" w:rsidP="0029215B">
      <w:pPr>
        <w:widowControl/>
        <w:tabs>
          <w:tab w:val="left" w:pos="284"/>
        </w:tabs>
        <w:autoSpaceDE/>
        <w:autoSpaceDN/>
        <w:ind w:firstLine="284"/>
        <w:jc w:val="both"/>
        <w:rPr>
          <w:b/>
          <w:sz w:val="24"/>
          <w:szCs w:val="24"/>
        </w:rPr>
      </w:pPr>
      <w:r w:rsidRPr="00BC4E68">
        <w:rPr>
          <w:b/>
          <w:sz w:val="24"/>
          <w:szCs w:val="24"/>
        </w:rPr>
        <w:t>3. Практический контроль</w:t>
      </w:r>
    </w:p>
    <w:p w14:paraId="483D3D4B" w14:textId="77777777" w:rsidR="00BC4E68" w:rsidRPr="00BC4E68" w:rsidRDefault="00BC4E68" w:rsidP="0029215B">
      <w:pPr>
        <w:widowControl/>
        <w:tabs>
          <w:tab w:val="left" w:pos="284"/>
        </w:tabs>
        <w:autoSpaceDE/>
        <w:autoSpaceDN/>
        <w:ind w:firstLine="284"/>
        <w:jc w:val="both"/>
        <w:rPr>
          <w:b/>
          <w:sz w:val="24"/>
          <w:szCs w:val="24"/>
        </w:rPr>
      </w:pPr>
      <w:r w:rsidRPr="00BC4E68">
        <w:rPr>
          <w:b/>
          <w:sz w:val="24"/>
          <w:szCs w:val="24"/>
        </w:rPr>
        <w:t>а)</w:t>
      </w:r>
      <w:r w:rsidRPr="00BC4E68">
        <w:rPr>
          <w:sz w:val="24"/>
          <w:szCs w:val="24"/>
        </w:rPr>
        <w:t xml:space="preserve"> </w:t>
      </w:r>
      <w:r w:rsidRPr="00BC4E68">
        <w:rPr>
          <w:b/>
          <w:sz w:val="24"/>
          <w:szCs w:val="24"/>
        </w:rPr>
        <w:t>п</w:t>
      </w:r>
      <w:r w:rsidRPr="00BC4E68">
        <w:rPr>
          <w:b/>
          <w:sz w:val="24"/>
          <w:szCs w:val="24"/>
          <w:lang w:eastAsia="ru-RU"/>
        </w:rPr>
        <w:t xml:space="preserve">рактическая художественно-творческая </w:t>
      </w:r>
      <w:r w:rsidRPr="00BC4E68">
        <w:rPr>
          <w:b/>
          <w:sz w:val="24"/>
          <w:szCs w:val="24"/>
        </w:rPr>
        <w:t>работа</w:t>
      </w:r>
    </w:p>
    <w:p w14:paraId="70653F2F" w14:textId="77777777" w:rsidR="00BC4E68" w:rsidRPr="00BC4E68" w:rsidRDefault="00BC4E68" w:rsidP="0029215B">
      <w:pPr>
        <w:widowControl/>
        <w:shd w:val="clear" w:color="auto" w:fill="FFFFFF" w:themeFill="background1"/>
        <w:autoSpaceDE/>
        <w:autoSpaceDN/>
        <w:ind w:firstLine="284"/>
        <w:jc w:val="both"/>
        <w:rPr>
          <w:rFonts w:eastAsiaTheme="minorHAnsi"/>
          <w:sz w:val="24"/>
          <w:szCs w:val="24"/>
        </w:rPr>
      </w:pPr>
      <w:r w:rsidRPr="00BC4E68">
        <w:rPr>
          <w:rFonts w:asciiTheme="minorHAnsi" w:eastAsiaTheme="minorHAnsi" w:hAnsiTheme="minorHAnsi" w:cstheme="minorBidi"/>
          <w:sz w:val="24"/>
          <w:szCs w:val="24"/>
        </w:rPr>
        <w:t>1</w:t>
      </w:r>
      <w:r w:rsidRPr="00BC4E68">
        <w:rPr>
          <w:rFonts w:eastAsiaTheme="minorHAnsi"/>
          <w:sz w:val="24"/>
          <w:szCs w:val="24"/>
        </w:rPr>
        <w:t xml:space="preserve">) </w:t>
      </w:r>
      <w:r w:rsidRPr="00BC4E68">
        <w:rPr>
          <w:rFonts w:eastAsiaTheme="minorHAnsi"/>
          <w:i/>
          <w:sz w:val="24"/>
          <w:szCs w:val="24"/>
        </w:rPr>
        <w:t>Особенности:</w:t>
      </w:r>
      <w:r w:rsidRPr="00BC4E68">
        <w:rPr>
          <w:rFonts w:asciiTheme="minorHAnsi" w:eastAsiaTheme="minorHAnsi" w:hAnsiTheme="minorHAnsi" w:cstheme="minorBidi"/>
          <w:sz w:val="24"/>
          <w:szCs w:val="24"/>
        </w:rPr>
        <w:t xml:space="preserve"> </w:t>
      </w:r>
      <w:r w:rsidRPr="00BC4E68">
        <w:rPr>
          <w:rFonts w:eastAsiaTheme="minorHAnsi"/>
          <w:sz w:val="24"/>
          <w:szCs w:val="24"/>
        </w:rPr>
        <w:t>состоит из нескольких однотипных заданий, с помощью которых осуществляется всесторонняя проверка только одного определенного умения. Для тематических проверок выбираются узловые вопросы программы. Для обеспечения самостоятельности обучающихся подбирается несколько вариантов работы.</w:t>
      </w:r>
    </w:p>
    <w:p w14:paraId="7735DF37" w14:textId="77777777" w:rsidR="00BC4E68" w:rsidRPr="00BC4E68" w:rsidRDefault="00BC4E68" w:rsidP="0029215B">
      <w:pPr>
        <w:widowControl/>
        <w:shd w:val="clear" w:color="auto" w:fill="FFFFFF" w:themeFill="background1"/>
        <w:autoSpaceDE/>
        <w:autoSpaceDN/>
        <w:ind w:firstLine="284"/>
        <w:jc w:val="both"/>
        <w:rPr>
          <w:rFonts w:eastAsiaTheme="minorHAnsi"/>
          <w:sz w:val="24"/>
          <w:szCs w:val="24"/>
        </w:rPr>
      </w:pPr>
      <w:r w:rsidRPr="00BC4E68">
        <w:rPr>
          <w:rFonts w:asciiTheme="minorHAnsi" w:eastAsiaTheme="minorHAnsi" w:hAnsiTheme="minorHAnsi" w:cstheme="minorBidi"/>
          <w:sz w:val="24"/>
          <w:szCs w:val="24"/>
        </w:rPr>
        <w:t>2</w:t>
      </w:r>
      <w:r w:rsidRPr="00BC4E68">
        <w:rPr>
          <w:rFonts w:eastAsiaTheme="minorHAnsi"/>
          <w:sz w:val="24"/>
          <w:szCs w:val="24"/>
        </w:rPr>
        <w:t xml:space="preserve">) </w:t>
      </w:r>
      <w:r w:rsidRPr="00BC4E68">
        <w:rPr>
          <w:rFonts w:eastAsiaTheme="minorHAnsi"/>
          <w:i/>
          <w:sz w:val="24"/>
          <w:szCs w:val="24"/>
        </w:rPr>
        <w:t>Критерии оценивания:</w:t>
      </w:r>
      <w:r w:rsidRPr="00BC4E68">
        <w:rPr>
          <w:rFonts w:eastAsiaTheme="minorHAnsi"/>
          <w:sz w:val="24"/>
          <w:szCs w:val="24"/>
        </w:rPr>
        <w:t xml:space="preserve"> основанием для выставления оценки знаний и умений по предмету служат результаты наблюдений учителя за работой учеников в ходе работы:</w:t>
      </w:r>
    </w:p>
    <w:p w14:paraId="68C1259B" w14:textId="77777777" w:rsidR="00BC4E68" w:rsidRPr="00BC4E68" w:rsidRDefault="00BC4E68" w:rsidP="0029215B">
      <w:pPr>
        <w:widowControl/>
        <w:shd w:val="clear" w:color="auto" w:fill="FFFFFF" w:themeFill="background1"/>
        <w:autoSpaceDE/>
        <w:autoSpaceDN/>
        <w:ind w:firstLine="284"/>
        <w:jc w:val="both"/>
        <w:rPr>
          <w:rFonts w:eastAsiaTheme="minorHAnsi"/>
          <w:sz w:val="24"/>
          <w:szCs w:val="24"/>
        </w:rPr>
      </w:pPr>
      <w:r w:rsidRPr="00BC4E68">
        <w:rPr>
          <w:rFonts w:eastAsiaTheme="minorHAnsi"/>
          <w:sz w:val="24"/>
          <w:szCs w:val="24"/>
        </w:rPr>
        <w:t xml:space="preserve">– </w:t>
      </w:r>
      <w:r w:rsidRPr="00BC4E68">
        <w:rPr>
          <w:sz w:val="24"/>
          <w:szCs w:val="24"/>
        </w:rPr>
        <w:t>как решена композиция: правильное решение композиции, конструкции, предмета, орнамента (как организована плоскость листа, как согласованы между собой все компоненты изображения/конструкции, как выражена общая идея и содержание);</w:t>
      </w:r>
      <w:r w:rsidRPr="00BC4E68">
        <w:rPr>
          <w:rFonts w:eastAsiaTheme="minorHAnsi"/>
          <w:sz w:val="24"/>
          <w:szCs w:val="24"/>
        </w:rPr>
        <w:t xml:space="preserve"> </w:t>
      </w:r>
    </w:p>
    <w:p w14:paraId="54CCA969" w14:textId="77777777" w:rsidR="00BC4E68" w:rsidRPr="00BC4E68" w:rsidRDefault="00BC4E68" w:rsidP="0029215B">
      <w:pPr>
        <w:widowControl/>
        <w:shd w:val="clear" w:color="auto" w:fill="FFFFFF" w:themeFill="background1"/>
        <w:autoSpaceDE/>
        <w:autoSpaceDN/>
        <w:ind w:firstLine="284"/>
        <w:jc w:val="both"/>
        <w:rPr>
          <w:rFonts w:eastAsiaTheme="minorHAnsi"/>
          <w:sz w:val="24"/>
          <w:szCs w:val="24"/>
        </w:rPr>
      </w:pPr>
      <w:r w:rsidRPr="00BC4E68">
        <w:rPr>
          <w:rFonts w:eastAsiaTheme="minorHAnsi"/>
          <w:sz w:val="24"/>
          <w:szCs w:val="24"/>
        </w:rPr>
        <w:t xml:space="preserve">– </w:t>
      </w:r>
      <w:r w:rsidRPr="00BC4E68">
        <w:rPr>
          <w:sz w:val="24"/>
          <w:szCs w:val="24"/>
        </w:rPr>
        <w:t>владение техникой: как обучающийся пользуется художественными материалами и оборудованием, как использует выразительные художественные средства в выполнении задания;</w:t>
      </w:r>
    </w:p>
    <w:p w14:paraId="4A8C15E2" w14:textId="77777777" w:rsidR="00BC4E68" w:rsidRPr="00BC4E68" w:rsidRDefault="00BC4E68" w:rsidP="0029215B">
      <w:pPr>
        <w:widowControl/>
        <w:shd w:val="clear" w:color="auto" w:fill="FFFFFF" w:themeFill="background1"/>
        <w:autoSpaceDE/>
        <w:autoSpaceDN/>
        <w:ind w:firstLine="284"/>
        <w:jc w:val="both"/>
        <w:rPr>
          <w:sz w:val="24"/>
          <w:szCs w:val="24"/>
        </w:rPr>
      </w:pPr>
      <w:r w:rsidRPr="00BC4E68">
        <w:rPr>
          <w:rFonts w:eastAsiaTheme="minorHAnsi"/>
          <w:sz w:val="24"/>
          <w:szCs w:val="24"/>
        </w:rPr>
        <w:t xml:space="preserve">– </w:t>
      </w:r>
      <w:r w:rsidRPr="00BC4E68">
        <w:rPr>
          <w:sz w:val="24"/>
          <w:szCs w:val="24"/>
        </w:rPr>
        <w:t xml:space="preserve">оригинальность, яркость и эмоциональность созданного образа, чувство меры в оформлении и соответствие оформления работы; </w:t>
      </w:r>
    </w:p>
    <w:p w14:paraId="7B3058CA" w14:textId="77777777" w:rsidR="00BC4E68" w:rsidRPr="00BC4E68" w:rsidRDefault="00BC4E68" w:rsidP="0029215B">
      <w:pPr>
        <w:widowControl/>
        <w:shd w:val="clear" w:color="auto" w:fill="FFFFFF" w:themeFill="background1"/>
        <w:autoSpaceDE/>
        <w:autoSpaceDN/>
        <w:ind w:firstLine="284"/>
        <w:jc w:val="both"/>
        <w:rPr>
          <w:sz w:val="24"/>
          <w:szCs w:val="24"/>
        </w:rPr>
      </w:pPr>
      <w:r w:rsidRPr="00BC4E68">
        <w:rPr>
          <w:rFonts w:eastAsiaTheme="minorHAnsi"/>
          <w:sz w:val="24"/>
          <w:szCs w:val="24"/>
        </w:rPr>
        <w:t xml:space="preserve">– </w:t>
      </w:r>
      <w:r w:rsidRPr="00BC4E68">
        <w:rPr>
          <w:sz w:val="24"/>
          <w:szCs w:val="24"/>
        </w:rPr>
        <w:t>аккуратность всей работы.</w:t>
      </w:r>
    </w:p>
    <w:p w14:paraId="08CB277C" w14:textId="77777777" w:rsidR="00BC4E68" w:rsidRPr="00BC4E68" w:rsidRDefault="00BC4E68" w:rsidP="0029215B">
      <w:pPr>
        <w:widowControl/>
        <w:autoSpaceDE/>
        <w:autoSpaceDN/>
        <w:ind w:firstLine="284"/>
        <w:jc w:val="right"/>
        <w:rPr>
          <w:rFonts w:eastAsiaTheme="minorHAnsi"/>
          <w:sz w:val="24"/>
          <w:szCs w:val="24"/>
        </w:rPr>
      </w:pPr>
      <w:r w:rsidRPr="00BC4E68">
        <w:rPr>
          <w:rFonts w:eastAsiaTheme="minorHAnsi"/>
          <w:sz w:val="24"/>
          <w:szCs w:val="24"/>
        </w:rPr>
        <w:t>Таблица №3</w:t>
      </w:r>
    </w:p>
    <w:p w14:paraId="74B67B50" w14:textId="77777777" w:rsidR="00BC4E68" w:rsidRPr="00BC4E68" w:rsidRDefault="00BC4E68" w:rsidP="0029215B">
      <w:pPr>
        <w:widowControl/>
        <w:shd w:val="clear" w:color="auto" w:fill="FFFFFF" w:themeFill="background1"/>
        <w:autoSpaceDE/>
        <w:autoSpaceDN/>
        <w:jc w:val="center"/>
        <w:rPr>
          <w:i/>
          <w:sz w:val="24"/>
          <w:szCs w:val="24"/>
        </w:rPr>
      </w:pPr>
      <w:r w:rsidRPr="00BC4E68">
        <w:rPr>
          <w:rFonts w:eastAsia="Calibri"/>
          <w:i/>
          <w:sz w:val="24"/>
          <w:szCs w:val="24"/>
        </w:rPr>
        <w:t>Критерии оценивания</w:t>
      </w:r>
      <w:r w:rsidRPr="00BC4E68">
        <w:rPr>
          <w:rFonts w:eastAsiaTheme="minorHAnsi"/>
          <w:i/>
          <w:sz w:val="24"/>
          <w:szCs w:val="24"/>
        </w:rPr>
        <w:t xml:space="preserve"> п</w:t>
      </w:r>
      <w:r w:rsidRPr="00BC4E68">
        <w:rPr>
          <w:rFonts w:eastAsiaTheme="minorHAnsi"/>
          <w:i/>
          <w:sz w:val="24"/>
          <w:szCs w:val="24"/>
          <w:lang w:eastAsia="ru-RU"/>
        </w:rPr>
        <w:t xml:space="preserve">рактической художественно-творческой </w:t>
      </w:r>
      <w:r w:rsidRPr="00BC4E68">
        <w:rPr>
          <w:rFonts w:eastAsiaTheme="minorHAnsi"/>
          <w:i/>
          <w:sz w:val="24"/>
          <w:szCs w:val="24"/>
        </w:rPr>
        <w:t>работы</w:t>
      </w:r>
    </w:p>
    <w:p w14:paraId="17A59FE8" w14:textId="77777777" w:rsidR="00BC4E68" w:rsidRPr="00BC4E68" w:rsidRDefault="00BC4E68" w:rsidP="0029215B">
      <w:pPr>
        <w:widowControl/>
        <w:shd w:val="clear" w:color="auto" w:fill="FFFFFF" w:themeFill="background1"/>
        <w:autoSpaceDE/>
        <w:autoSpaceDN/>
        <w:jc w:val="both"/>
        <w:rPr>
          <w:sz w:val="24"/>
          <w:szCs w:val="24"/>
        </w:rPr>
      </w:pPr>
    </w:p>
    <w:tbl>
      <w:tblPr>
        <w:tblStyle w:val="7"/>
        <w:tblW w:w="7938" w:type="dxa"/>
        <w:tblInd w:w="816" w:type="dxa"/>
        <w:tblLook w:val="04A0" w:firstRow="1" w:lastRow="0" w:firstColumn="1" w:lastColumn="0" w:noHBand="0" w:noVBand="1"/>
      </w:tblPr>
      <w:tblGrid>
        <w:gridCol w:w="1105"/>
        <w:gridCol w:w="6833"/>
      </w:tblGrid>
      <w:tr w:rsidR="00BC4E68" w:rsidRPr="00BC4E68" w14:paraId="2367DB41" w14:textId="77777777" w:rsidTr="0038742B">
        <w:tc>
          <w:tcPr>
            <w:tcW w:w="1134" w:type="dxa"/>
            <w:hideMark/>
          </w:tcPr>
          <w:p w14:paraId="47F433DD" w14:textId="77777777" w:rsidR="00BC4E68" w:rsidRPr="00BC4E68" w:rsidRDefault="00BC4E68" w:rsidP="0029215B">
            <w:pPr>
              <w:widowControl/>
              <w:autoSpaceDE/>
              <w:autoSpaceDN/>
              <w:jc w:val="center"/>
              <w:rPr>
                <w:rFonts w:eastAsiaTheme="minorHAnsi"/>
                <w:sz w:val="24"/>
                <w:szCs w:val="24"/>
              </w:rPr>
            </w:pPr>
            <w:r w:rsidRPr="00BC4E68">
              <w:rPr>
                <w:rFonts w:eastAsiaTheme="minorHAnsi"/>
                <w:sz w:val="24"/>
                <w:szCs w:val="24"/>
              </w:rPr>
              <w:t>Оценка</w:t>
            </w:r>
          </w:p>
        </w:tc>
        <w:tc>
          <w:tcPr>
            <w:tcW w:w="6741" w:type="dxa"/>
            <w:hideMark/>
          </w:tcPr>
          <w:p w14:paraId="7E76820B" w14:textId="77777777" w:rsidR="00BC4E68" w:rsidRPr="00BC4E68" w:rsidRDefault="00BC4E68" w:rsidP="0029215B">
            <w:pPr>
              <w:widowControl/>
              <w:autoSpaceDE/>
              <w:autoSpaceDN/>
              <w:jc w:val="center"/>
              <w:rPr>
                <w:rFonts w:eastAsiaTheme="minorHAnsi"/>
                <w:sz w:val="24"/>
                <w:szCs w:val="24"/>
              </w:rPr>
            </w:pPr>
            <w:r w:rsidRPr="00BC4E68">
              <w:rPr>
                <w:rFonts w:eastAsiaTheme="minorHAnsi"/>
                <w:sz w:val="24"/>
                <w:szCs w:val="24"/>
              </w:rPr>
              <w:t>Критерии</w:t>
            </w:r>
          </w:p>
        </w:tc>
      </w:tr>
      <w:tr w:rsidR="00BC4E68" w:rsidRPr="00BC4E68" w14:paraId="70FF311A" w14:textId="77777777" w:rsidTr="0038742B">
        <w:tc>
          <w:tcPr>
            <w:tcW w:w="1134" w:type="dxa"/>
          </w:tcPr>
          <w:p w14:paraId="62531ECF" w14:textId="77777777" w:rsidR="00BC4E68" w:rsidRPr="00BC4E68" w:rsidRDefault="00BC4E68" w:rsidP="0029215B">
            <w:pPr>
              <w:widowControl/>
              <w:autoSpaceDE/>
              <w:autoSpaceDN/>
              <w:jc w:val="center"/>
              <w:rPr>
                <w:rFonts w:eastAsiaTheme="minorHAnsi"/>
                <w:sz w:val="24"/>
                <w:szCs w:val="24"/>
              </w:rPr>
            </w:pPr>
            <w:r w:rsidRPr="00BC4E68">
              <w:rPr>
                <w:rFonts w:eastAsiaTheme="minorHAnsi"/>
                <w:sz w:val="24"/>
                <w:szCs w:val="24"/>
              </w:rPr>
              <w:t>«5»</w:t>
            </w:r>
          </w:p>
        </w:tc>
        <w:tc>
          <w:tcPr>
            <w:tcW w:w="6741" w:type="dxa"/>
          </w:tcPr>
          <w:p w14:paraId="29D1CF01" w14:textId="77777777" w:rsidR="00BC4E68" w:rsidRPr="00BC4E68" w:rsidRDefault="00BC4E68" w:rsidP="0029215B">
            <w:pPr>
              <w:widowControl/>
              <w:autoSpaceDE/>
              <w:autoSpaceDN/>
              <w:rPr>
                <w:rFonts w:eastAsiaTheme="minorHAnsi"/>
                <w:sz w:val="24"/>
                <w:szCs w:val="24"/>
              </w:rPr>
            </w:pPr>
            <w:r w:rsidRPr="00BC4E68">
              <w:rPr>
                <w:rFonts w:eastAsiaTheme="minorHAnsi"/>
                <w:sz w:val="24"/>
                <w:szCs w:val="24"/>
              </w:rPr>
              <w:t>Поставленные задачи выполнены быстро и хорошо, без ошибок; работа выразительна и интересна.</w:t>
            </w:r>
          </w:p>
        </w:tc>
      </w:tr>
      <w:tr w:rsidR="00BC4E68" w:rsidRPr="00BC4E68" w14:paraId="32B2D5AE" w14:textId="77777777" w:rsidTr="0038742B">
        <w:tc>
          <w:tcPr>
            <w:tcW w:w="1134" w:type="dxa"/>
          </w:tcPr>
          <w:p w14:paraId="090BA730" w14:textId="77777777" w:rsidR="00BC4E68" w:rsidRPr="00BC4E68" w:rsidRDefault="00BC4E68" w:rsidP="0029215B">
            <w:pPr>
              <w:widowControl/>
              <w:autoSpaceDE/>
              <w:autoSpaceDN/>
              <w:jc w:val="center"/>
              <w:rPr>
                <w:rFonts w:eastAsiaTheme="minorHAnsi"/>
                <w:sz w:val="24"/>
                <w:szCs w:val="24"/>
              </w:rPr>
            </w:pPr>
            <w:r w:rsidRPr="00BC4E68">
              <w:rPr>
                <w:rFonts w:eastAsiaTheme="minorHAnsi"/>
                <w:sz w:val="24"/>
                <w:szCs w:val="24"/>
              </w:rPr>
              <w:t>«4»</w:t>
            </w:r>
          </w:p>
        </w:tc>
        <w:tc>
          <w:tcPr>
            <w:tcW w:w="6741" w:type="dxa"/>
          </w:tcPr>
          <w:p w14:paraId="1F198FEA" w14:textId="77777777" w:rsidR="00BC4E68" w:rsidRPr="00BC4E68" w:rsidRDefault="00BC4E68" w:rsidP="0029215B">
            <w:pPr>
              <w:widowControl/>
              <w:autoSpaceDE/>
              <w:autoSpaceDN/>
              <w:rPr>
                <w:rFonts w:eastAsiaTheme="minorHAnsi"/>
                <w:sz w:val="24"/>
                <w:szCs w:val="24"/>
              </w:rPr>
            </w:pPr>
            <w:r w:rsidRPr="00BC4E68">
              <w:rPr>
                <w:rFonts w:eastAsiaTheme="minorHAnsi"/>
                <w:sz w:val="24"/>
                <w:szCs w:val="24"/>
              </w:rPr>
              <w:t>Поставленные задачи выполнены быстро, но работа не выразительна, хотя и не имеет грубых ошибок.</w:t>
            </w:r>
          </w:p>
        </w:tc>
      </w:tr>
      <w:tr w:rsidR="00BC4E68" w:rsidRPr="00BC4E68" w14:paraId="2F59F2BD" w14:textId="77777777" w:rsidTr="0038742B">
        <w:tc>
          <w:tcPr>
            <w:tcW w:w="1134" w:type="dxa"/>
          </w:tcPr>
          <w:p w14:paraId="11BC4D9B" w14:textId="77777777" w:rsidR="00BC4E68" w:rsidRPr="00BC4E68" w:rsidRDefault="00BC4E68" w:rsidP="0029215B">
            <w:pPr>
              <w:widowControl/>
              <w:autoSpaceDE/>
              <w:autoSpaceDN/>
              <w:jc w:val="center"/>
              <w:rPr>
                <w:rFonts w:eastAsiaTheme="minorHAnsi"/>
                <w:sz w:val="24"/>
                <w:szCs w:val="24"/>
              </w:rPr>
            </w:pPr>
            <w:r w:rsidRPr="00BC4E68">
              <w:rPr>
                <w:rFonts w:eastAsiaTheme="minorHAnsi"/>
                <w:sz w:val="24"/>
                <w:szCs w:val="24"/>
              </w:rPr>
              <w:t>«3»</w:t>
            </w:r>
          </w:p>
        </w:tc>
        <w:tc>
          <w:tcPr>
            <w:tcW w:w="6741" w:type="dxa"/>
          </w:tcPr>
          <w:p w14:paraId="7FF9DB2B" w14:textId="77777777" w:rsidR="00BC4E68" w:rsidRPr="00BC4E68" w:rsidRDefault="00BC4E68" w:rsidP="0029215B">
            <w:pPr>
              <w:widowControl/>
              <w:autoSpaceDE/>
              <w:autoSpaceDN/>
              <w:rPr>
                <w:rFonts w:eastAsiaTheme="minorHAnsi"/>
                <w:sz w:val="24"/>
                <w:szCs w:val="24"/>
              </w:rPr>
            </w:pPr>
            <w:r w:rsidRPr="00BC4E68">
              <w:rPr>
                <w:rFonts w:eastAsiaTheme="minorHAnsi"/>
                <w:sz w:val="24"/>
                <w:szCs w:val="24"/>
              </w:rPr>
              <w:t>Поставленные задачи выполнены частично, работа невыразительна, в ней можно обнаружить грубые ошибки.</w:t>
            </w:r>
          </w:p>
        </w:tc>
      </w:tr>
      <w:tr w:rsidR="00BC4E68" w:rsidRPr="00BC4E68" w14:paraId="27B89B7E" w14:textId="77777777" w:rsidTr="0038742B">
        <w:tc>
          <w:tcPr>
            <w:tcW w:w="1134" w:type="dxa"/>
          </w:tcPr>
          <w:p w14:paraId="28C208B7" w14:textId="77777777" w:rsidR="00BC4E68" w:rsidRPr="00BC4E68" w:rsidRDefault="00BC4E68" w:rsidP="0029215B">
            <w:pPr>
              <w:widowControl/>
              <w:autoSpaceDE/>
              <w:autoSpaceDN/>
              <w:jc w:val="center"/>
              <w:rPr>
                <w:rFonts w:eastAsiaTheme="minorHAnsi"/>
                <w:sz w:val="24"/>
                <w:szCs w:val="24"/>
              </w:rPr>
            </w:pPr>
            <w:r w:rsidRPr="00BC4E68">
              <w:rPr>
                <w:rFonts w:eastAsiaTheme="minorHAnsi"/>
                <w:sz w:val="24"/>
                <w:szCs w:val="24"/>
              </w:rPr>
              <w:t>«2»</w:t>
            </w:r>
          </w:p>
        </w:tc>
        <w:tc>
          <w:tcPr>
            <w:tcW w:w="7938" w:type="dxa"/>
          </w:tcPr>
          <w:p w14:paraId="36D515F8" w14:textId="77777777" w:rsidR="00BC4E68" w:rsidRPr="00BC4E68" w:rsidRDefault="00BC4E68" w:rsidP="0029215B">
            <w:pPr>
              <w:widowControl/>
              <w:autoSpaceDE/>
              <w:autoSpaceDN/>
              <w:rPr>
                <w:rFonts w:eastAsiaTheme="minorHAnsi"/>
                <w:sz w:val="24"/>
                <w:szCs w:val="24"/>
              </w:rPr>
            </w:pPr>
            <w:r w:rsidRPr="00BC4E68">
              <w:rPr>
                <w:rFonts w:eastAsiaTheme="minorHAnsi"/>
                <w:sz w:val="24"/>
                <w:szCs w:val="24"/>
              </w:rPr>
              <w:t>Поставленные задачи не выполнены.</w:t>
            </w:r>
          </w:p>
        </w:tc>
      </w:tr>
    </w:tbl>
    <w:p w14:paraId="703206CA" w14:textId="77777777" w:rsidR="00BC4E68" w:rsidRPr="00BC4E68" w:rsidRDefault="00BC4E68" w:rsidP="0029215B">
      <w:pPr>
        <w:ind w:firstLine="284"/>
        <w:rPr>
          <w:b/>
          <w:sz w:val="24"/>
          <w:szCs w:val="24"/>
          <w:lang w:eastAsia="ru-RU"/>
        </w:rPr>
      </w:pPr>
      <w:r w:rsidRPr="00BC4E68">
        <w:rPr>
          <w:b/>
          <w:sz w:val="24"/>
          <w:szCs w:val="24"/>
        </w:rPr>
        <w:t>б) конкурсные работы</w:t>
      </w:r>
      <w:r w:rsidRPr="00BC4E68">
        <w:rPr>
          <w:b/>
          <w:sz w:val="24"/>
          <w:szCs w:val="24"/>
          <w:lang w:eastAsia="ru-RU"/>
        </w:rPr>
        <w:t xml:space="preserve"> </w:t>
      </w:r>
    </w:p>
    <w:p w14:paraId="4A3B614D" w14:textId="77777777" w:rsidR="00BC4E68" w:rsidRPr="00BC4E68" w:rsidRDefault="00BC4E68" w:rsidP="0029215B">
      <w:pPr>
        <w:ind w:firstLine="284"/>
        <w:jc w:val="both"/>
        <w:rPr>
          <w:sz w:val="24"/>
          <w:szCs w:val="24"/>
          <w:lang w:eastAsia="ru-RU"/>
        </w:rPr>
      </w:pPr>
      <w:r w:rsidRPr="00BC4E68">
        <w:rPr>
          <w:i/>
          <w:sz w:val="24"/>
          <w:szCs w:val="24"/>
          <w:lang w:eastAsia="ru-RU"/>
        </w:rPr>
        <w:t>Особенности:</w:t>
      </w:r>
      <w:r w:rsidRPr="00BC4E68">
        <w:rPr>
          <w:sz w:val="24"/>
          <w:szCs w:val="24"/>
          <w:lang w:eastAsia="ru-RU"/>
        </w:rPr>
        <w:t xml:space="preserve"> возможность оценить знания и умения обучающихся за период прошедших тем через необычную форму отчета. Отметки в этом случае выставляются на основе планируемых результатов и с учетом индивидуального роста каждого ученика.</w:t>
      </w:r>
    </w:p>
    <w:p w14:paraId="6310B2CB" w14:textId="77777777" w:rsidR="00BC4E68" w:rsidRPr="00BC4E68" w:rsidRDefault="00BC4E68" w:rsidP="0029215B">
      <w:pPr>
        <w:widowControl/>
        <w:autoSpaceDE/>
        <w:autoSpaceDN/>
        <w:ind w:firstLine="284"/>
        <w:jc w:val="right"/>
        <w:rPr>
          <w:rFonts w:eastAsiaTheme="minorHAnsi"/>
          <w:sz w:val="24"/>
          <w:szCs w:val="24"/>
        </w:rPr>
      </w:pPr>
      <w:r w:rsidRPr="00BC4E68">
        <w:rPr>
          <w:rFonts w:eastAsiaTheme="minorHAnsi"/>
          <w:sz w:val="24"/>
          <w:szCs w:val="24"/>
        </w:rPr>
        <w:lastRenderedPageBreak/>
        <w:t>Таблица №4</w:t>
      </w:r>
    </w:p>
    <w:p w14:paraId="12A7FE33" w14:textId="77777777" w:rsidR="00BC4E68" w:rsidRPr="00BC4E68" w:rsidRDefault="00BC4E68" w:rsidP="0029215B">
      <w:pPr>
        <w:jc w:val="center"/>
        <w:rPr>
          <w:i/>
          <w:sz w:val="24"/>
          <w:szCs w:val="24"/>
        </w:rPr>
      </w:pPr>
      <w:r w:rsidRPr="00BC4E68">
        <w:rPr>
          <w:i/>
          <w:sz w:val="24"/>
          <w:szCs w:val="24"/>
          <w:lang w:eastAsia="ru-RU"/>
        </w:rPr>
        <w:t>Критерии оценивания</w:t>
      </w:r>
      <w:r w:rsidRPr="00BC4E68">
        <w:rPr>
          <w:i/>
          <w:sz w:val="24"/>
          <w:szCs w:val="24"/>
        </w:rPr>
        <w:t xml:space="preserve"> конкурсных работ</w:t>
      </w:r>
    </w:p>
    <w:p w14:paraId="51CFA5F2" w14:textId="77777777" w:rsidR="00BC4E68" w:rsidRPr="00BC4E68" w:rsidRDefault="00BC4E68" w:rsidP="0029215B">
      <w:pPr>
        <w:jc w:val="center"/>
        <w:rPr>
          <w:i/>
          <w:sz w:val="24"/>
          <w:szCs w:val="24"/>
        </w:rPr>
      </w:pPr>
    </w:p>
    <w:tbl>
      <w:tblPr>
        <w:tblStyle w:val="24"/>
        <w:tblW w:w="7938" w:type="dxa"/>
        <w:tblInd w:w="816" w:type="dxa"/>
        <w:tblLook w:val="04A0" w:firstRow="1" w:lastRow="0" w:firstColumn="1" w:lastColumn="0" w:noHBand="0" w:noVBand="1"/>
      </w:tblPr>
      <w:tblGrid>
        <w:gridCol w:w="1132"/>
        <w:gridCol w:w="6806"/>
      </w:tblGrid>
      <w:tr w:rsidR="00BC4E68" w:rsidRPr="00BC4E68" w14:paraId="47184F1D" w14:textId="77777777" w:rsidTr="0038742B">
        <w:tc>
          <w:tcPr>
            <w:tcW w:w="1132" w:type="dxa"/>
            <w:hideMark/>
          </w:tcPr>
          <w:p w14:paraId="261E1054" w14:textId="77777777" w:rsidR="00BC4E68" w:rsidRPr="00BC4E68" w:rsidRDefault="00BC4E68" w:rsidP="0029215B">
            <w:pPr>
              <w:widowControl/>
              <w:autoSpaceDE/>
              <w:autoSpaceDN/>
              <w:jc w:val="center"/>
              <w:rPr>
                <w:rFonts w:eastAsia="Calibri"/>
                <w:bCs/>
                <w:i/>
                <w:sz w:val="24"/>
                <w:szCs w:val="24"/>
              </w:rPr>
            </w:pPr>
            <w:r w:rsidRPr="00BC4E68">
              <w:rPr>
                <w:rFonts w:eastAsia="Calibri"/>
                <w:sz w:val="24"/>
                <w:szCs w:val="24"/>
              </w:rPr>
              <w:t>Оценка</w:t>
            </w:r>
          </w:p>
        </w:tc>
        <w:tc>
          <w:tcPr>
            <w:tcW w:w="6806" w:type="dxa"/>
            <w:hideMark/>
          </w:tcPr>
          <w:p w14:paraId="6A653111" w14:textId="77777777" w:rsidR="00BC4E68" w:rsidRPr="00BC4E68" w:rsidRDefault="00BC4E68" w:rsidP="0029215B">
            <w:pPr>
              <w:widowControl/>
              <w:autoSpaceDE/>
              <w:autoSpaceDN/>
              <w:jc w:val="center"/>
              <w:rPr>
                <w:rFonts w:eastAsia="Calibri"/>
                <w:bCs/>
                <w:i/>
                <w:sz w:val="24"/>
                <w:szCs w:val="24"/>
              </w:rPr>
            </w:pPr>
            <w:r w:rsidRPr="00BC4E68">
              <w:rPr>
                <w:rFonts w:eastAsia="Calibri"/>
                <w:sz w:val="24"/>
                <w:szCs w:val="24"/>
              </w:rPr>
              <w:t>Критерии</w:t>
            </w:r>
          </w:p>
        </w:tc>
      </w:tr>
      <w:tr w:rsidR="00BC4E68" w:rsidRPr="00BC4E68" w14:paraId="27EDFCC7" w14:textId="77777777" w:rsidTr="0038742B">
        <w:tc>
          <w:tcPr>
            <w:tcW w:w="1132" w:type="dxa"/>
          </w:tcPr>
          <w:p w14:paraId="0A9FE1A2" w14:textId="77777777" w:rsidR="00BC4E68" w:rsidRPr="00BC4E68" w:rsidRDefault="00BC4E68" w:rsidP="0029215B">
            <w:pPr>
              <w:widowControl/>
              <w:autoSpaceDE/>
              <w:autoSpaceDN/>
              <w:jc w:val="center"/>
              <w:rPr>
                <w:rFonts w:eastAsia="Calibri"/>
                <w:sz w:val="24"/>
                <w:szCs w:val="24"/>
              </w:rPr>
            </w:pPr>
            <w:r w:rsidRPr="00BC4E68">
              <w:rPr>
                <w:rFonts w:eastAsia="Calibri"/>
                <w:sz w:val="24"/>
                <w:szCs w:val="24"/>
              </w:rPr>
              <w:t>«5»</w:t>
            </w:r>
          </w:p>
        </w:tc>
        <w:tc>
          <w:tcPr>
            <w:tcW w:w="6806" w:type="dxa"/>
          </w:tcPr>
          <w:p w14:paraId="329FAC04"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xml:space="preserve">- обучающийся полностью справляется с поставленной целью конкурса; </w:t>
            </w:r>
          </w:p>
          <w:p w14:paraId="3296D6B8"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xml:space="preserve">- правильно изложил изученный материал и умеет применить полученные знания на презентации на конкурсе; </w:t>
            </w:r>
          </w:p>
          <w:p w14:paraId="5FB80C56"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xml:space="preserve">- верно решил композицию рисунка/изделия, т.е. гармонично согласовывал между собой все компоненты; </w:t>
            </w:r>
          </w:p>
          <w:p w14:paraId="32BE21A0"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xml:space="preserve">- подметил и передал в конкурсной работе наиболее характерное; </w:t>
            </w:r>
          </w:p>
          <w:p w14:paraId="431CBD8F"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xml:space="preserve">- полностью овладел программным материалом, твердо знает изученные правила и условности изображений/конструкций; </w:t>
            </w:r>
          </w:p>
          <w:p w14:paraId="40A0E6E6"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самостоятельно, тщательно и своевременно представил творческую работу;</w:t>
            </w:r>
          </w:p>
          <w:p w14:paraId="77C6D81F"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правильно применил приемы и изученные техники; работа выполнена в заданное время, самостоятельно, с соблюдением технологической последовательности, качественно и творчески;</w:t>
            </w:r>
          </w:p>
          <w:p w14:paraId="225E23E9"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уровень художественной грамотности вполне соответствует этапу обучения;</w:t>
            </w:r>
          </w:p>
          <w:p w14:paraId="109464DC" w14:textId="77777777" w:rsidR="00BC4E68" w:rsidRPr="00BC4E68" w:rsidRDefault="00BC4E68" w:rsidP="0029215B">
            <w:pPr>
              <w:widowControl/>
              <w:autoSpaceDE/>
              <w:autoSpaceDN/>
              <w:jc w:val="both"/>
              <w:rPr>
                <w:rFonts w:asciiTheme="minorHAnsi" w:eastAsia="Calibri" w:hAnsiTheme="minorHAnsi" w:cstheme="minorBidi"/>
                <w:sz w:val="24"/>
                <w:szCs w:val="24"/>
              </w:rPr>
            </w:pPr>
            <w:r w:rsidRPr="00BC4E68">
              <w:rPr>
                <w:rFonts w:eastAsiaTheme="minorHAnsi"/>
                <w:sz w:val="24"/>
                <w:szCs w:val="24"/>
              </w:rPr>
              <w:t>- учебная задача по методу полностью выполнена</w:t>
            </w:r>
          </w:p>
        </w:tc>
      </w:tr>
      <w:tr w:rsidR="00BC4E68" w:rsidRPr="00BC4E68" w14:paraId="3AC58E76" w14:textId="77777777" w:rsidTr="0038742B">
        <w:tc>
          <w:tcPr>
            <w:tcW w:w="1132" w:type="dxa"/>
          </w:tcPr>
          <w:p w14:paraId="70072240" w14:textId="77777777" w:rsidR="00BC4E68" w:rsidRPr="00BC4E68" w:rsidRDefault="00BC4E68" w:rsidP="0029215B">
            <w:pPr>
              <w:widowControl/>
              <w:autoSpaceDE/>
              <w:autoSpaceDN/>
              <w:ind w:firstLine="284"/>
              <w:jc w:val="center"/>
              <w:rPr>
                <w:rFonts w:eastAsia="Calibri"/>
                <w:sz w:val="24"/>
                <w:szCs w:val="24"/>
              </w:rPr>
            </w:pPr>
            <w:r w:rsidRPr="00BC4E68">
              <w:rPr>
                <w:rFonts w:eastAsia="Calibri"/>
                <w:sz w:val="24"/>
                <w:szCs w:val="24"/>
              </w:rPr>
              <w:t>«4»</w:t>
            </w:r>
          </w:p>
        </w:tc>
        <w:tc>
          <w:tcPr>
            <w:tcW w:w="6806" w:type="dxa"/>
          </w:tcPr>
          <w:p w14:paraId="5CB9E7C9" w14:textId="77777777" w:rsidR="00BC4E68" w:rsidRPr="00BC4E68" w:rsidRDefault="00BC4E68" w:rsidP="0029215B">
            <w:pPr>
              <w:widowControl/>
              <w:autoSpaceDE/>
              <w:autoSpaceDN/>
              <w:ind w:firstLine="284"/>
              <w:jc w:val="both"/>
              <w:rPr>
                <w:rFonts w:eastAsiaTheme="minorHAnsi"/>
                <w:sz w:val="24"/>
                <w:szCs w:val="24"/>
              </w:rPr>
            </w:pPr>
            <w:r w:rsidRPr="00BC4E68">
              <w:rPr>
                <w:rFonts w:eastAsiaTheme="minorHAnsi"/>
                <w:sz w:val="24"/>
                <w:szCs w:val="24"/>
              </w:rPr>
              <w:t xml:space="preserve">- обучающийся гармонично согласовывал между собой все компоненты изображения/изделия; </w:t>
            </w:r>
          </w:p>
          <w:p w14:paraId="62FDF1A5" w14:textId="77777777" w:rsidR="00BC4E68" w:rsidRPr="00BC4E68" w:rsidRDefault="00BC4E68" w:rsidP="0029215B">
            <w:pPr>
              <w:widowControl/>
              <w:autoSpaceDE/>
              <w:autoSpaceDN/>
              <w:ind w:firstLine="284"/>
              <w:jc w:val="both"/>
              <w:rPr>
                <w:rFonts w:eastAsiaTheme="minorHAnsi"/>
                <w:sz w:val="24"/>
                <w:szCs w:val="24"/>
              </w:rPr>
            </w:pPr>
            <w:r w:rsidRPr="00BC4E68">
              <w:rPr>
                <w:rFonts w:eastAsiaTheme="minorHAnsi"/>
                <w:sz w:val="24"/>
                <w:szCs w:val="24"/>
              </w:rPr>
              <w:t>- умеет подметить, но не совсем точно передаёт в изображении наиболее характерное;</w:t>
            </w:r>
          </w:p>
          <w:p w14:paraId="432C28CC" w14:textId="77777777" w:rsidR="00BC4E68" w:rsidRPr="00BC4E68" w:rsidRDefault="00BC4E68" w:rsidP="0029215B">
            <w:pPr>
              <w:widowControl/>
              <w:autoSpaceDE/>
              <w:autoSpaceDN/>
              <w:ind w:firstLine="284"/>
              <w:jc w:val="both"/>
              <w:rPr>
                <w:rFonts w:eastAsiaTheme="minorHAnsi"/>
                <w:sz w:val="24"/>
                <w:szCs w:val="24"/>
              </w:rPr>
            </w:pPr>
            <w:r w:rsidRPr="00BC4E68">
              <w:rPr>
                <w:rFonts w:eastAsiaTheme="minorHAnsi"/>
                <w:sz w:val="24"/>
                <w:szCs w:val="24"/>
              </w:rPr>
              <w:t xml:space="preserve">- полностью овладел программным материалом, но при выполнении конкурсной работы испытывал небольшие затруднения в передаче света, тени, полутени и т.д.; </w:t>
            </w:r>
          </w:p>
          <w:p w14:paraId="1025FC7E" w14:textId="77777777" w:rsidR="00BC4E68" w:rsidRPr="00BC4E68" w:rsidRDefault="00BC4E68" w:rsidP="0029215B">
            <w:pPr>
              <w:widowControl/>
              <w:autoSpaceDE/>
              <w:autoSpaceDN/>
              <w:ind w:firstLine="284"/>
              <w:jc w:val="both"/>
              <w:rPr>
                <w:rFonts w:eastAsiaTheme="minorHAnsi"/>
                <w:sz w:val="24"/>
                <w:szCs w:val="24"/>
              </w:rPr>
            </w:pPr>
            <w:r w:rsidRPr="00BC4E68">
              <w:rPr>
                <w:rFonts w:eastAsiaTheme="minorHAnsi"/>
                <w:sz w:val="24"/>
                <w:szCs w:val="24"/>
              </w:rPr>
              <w:t xml:space="preserve">- при выполнении творческой работы допустил малозначительные ошибки, но может самостоятельно исправить ошибки с небольшой подсказкой учителя; </w:t>
            </w:r>
          </w:p>
          <w:p w14:paraId="1C543435" w14:textId="77777777" w:rsidR="00BC4E68" w:rsidRPr="00BC4E68" w:rsidRDefault="00BC4E68" w:rsidP="0029215B">
            <w:pPr>
              <w:widowControl/>
              <w:autoSpaceDE/>
              <w:autoSpaceDN/>
              <w:ind w:firstLine="284"/>
              <w:jc w:val="both"/>
              <w:rPr>
                <w:rFonts w:eastAsiaTheme="minorHAnsi"/>
                <w:sz w:val="24"/>
                <w:szCs w:val="24"/>
              </w:rPr>
            </w:pPr>
            <w:r w:rsidRPr="00BC4E68">
              <w:rPr>
                <w:rFonts w:eastAsiaTheme="minorHAnsi"/>
                <w:sz w:val="24"/>
                <w:szCs w:val="24"/>
              </w:rPr>
              <w:t xml:space="preserve">- работа выполнена в заданное время, самостоятельно; уровень художественной грамотности соответствует этапу обучения (допускаются незначительные отклонения); </w:t>
            </w:r>
          </w:p>
          <w:p w14:paraId="6563A533" w14:textId="77777777" w:rsidR="00BC4E68" w:rsidRPr="00BC4E68" w:rsidRDefault="00BC4E68" w:rsidP="0029215B">
            <w:pPr>
              <w:widowControl/>
              <w:autoSpaceDE/>
              <w:autoSpaceDN/>
              <w:ind w:firstLine="284"/>
              <w:jc w:val="both"/>
              <w:rPr>
                <w:rFonts w:asciiTheme="minorHAnsi" w:eastAsia="Calibri" w:hAnsiTheme="minorHAnsi" w:cstheme="minorBidi"/>
                <w:sz w:val="24"/>
                <w:szCs w:val="24"/>
              </w:rPr>
            </w:pPr>
            <w:r w:rsidRPr="00BC4E68">
              <w:rPr>
                <w:rFonts w:eastAsiaTheme="minorHAnsi"/>
                <w:sz w:val="24"/>
                <w:szCs w:val="24"/>
              </w:rPr>
              <w:t>- учебная задача по методу выполнена</w:t>
            </w:r>
          </w:p>
        </w:tc>
      </w:tr>
      <w:tr w:rsidR="00BC4E68" w:rsidRPr="00BC4E68" w14:paraId="41E641C7" w14:textId="77777777" w:rsidTr="0038742B">
        <w:tc>
          <w:tcPr>
            <w:tcW w:w="1132" w:type="dxa"/>
          </w:tcPr>
          <w:p w14:paraId="47F72526" w14:textId="77777777" w:rsidR="00BC4E68" w:rsidRPr="00BC4E68" w:rsidRDefault="00BC4E68" w:rsidP="0029215B">
            <w:pPr>
              <w:widowControl/>
              <w:autoSpaceDE/>
              <w:autoSpaceDN/>
              <w:ind w:firstLine="284"/>
              <w:jc w:val="center"/>
              <w:rPr>
                <w:rFonts w:eastAsia="Calibri"/>
                <w:sz w:val="24"/>
                <w:szCs w:val="24"/>
              </w:rPr>
            </w:pPr>
            <w:r w:rsidRPr="00BC4E68">
              <w:rPr>
                <w:rFonts w:eastAsia="Calibri"/>
                <w:sz w:val="24"/>
                <w:szCs w:val="24"/>
              </w:rPr>
              <w:t>«3»</w:t>
            </w:r>
          </w:p>
        </w:tc>
        <w:tc>
          <w:tcPr>
            <w:tcW w:w="6806" w:type="dxa"/>
          </w:tcPr>
          <w:p w14:paraId="6F590C4D" w14:textId="77777777" w:rsidR="00BC4E68" w:rsidRPr="00BC4E68" w:rsidRDefault="00BC4E68" w:rsidP="0029215B">
            <w:pPr>
              <w:ind w:firstLine="284"/>
              <w:jc w:val="both"/>
              <w:rPr>
                <w:sz w:val="24"/>
                <w:szCs w:val="24"/>
              </w:rPr>
            </w:pPr>
            <w:r w:rsidRPr="00BC4E68">
              <w:rPr>
                <w:sz w:val="24"/>
                <w:szCs w:val="24"/>
              </w:rPr>
              <w:t xml:space="preserve">- обучающийся слабо справился с поставленной целью конкурса; </w:t>
            </w:r>
          </w:p>
          <w:p w14:paraId="4639DC96" w14:textId="77777777" w:rsidR="00BC4E68" w:rsidRPr="00BC4E68" w:rsidRDefault="00BC4E68" w:rsidP="0029215B">
            <w:pPr>
              <w:ind w:firstLine="284"/>
              <w:jc w:val="both"/>
              <w:rPr>
                <w:sz w:val="24"/>
                <w:szCs w:val="24"/>
              </w:rPr>
            </w:pPr>
            <w:r w:rsidRPr="00BC4E68">
              <w:rPr>
                <w:sz w:val="24"/>
                <w:szCs w:val="24"/>
              </w:rPr>
              <w:t xml:space="preserve">- допустил неточность в композиции по изученному материалу; </w:t>
            </w:r>
          </w:p>
          <w:p w14:paraId="34D02EA6" w14:textId="77777777" w:rsidR="00BC4E68" w:rsidRPr="00BC4E68" w:rsidRDefault="00BC4E68" w:rsidP="0029215B">
            <w:pPr>
              <w:ind w:firstLine="284"/>
              <w:jc w:val="both"/>
              <w:rPr>
                <w:sz w:val="24"/>
                <w:szCs w:val="24"/>
              </w:rPr>
            </w:pPr>
            <w:r w:rsidRPr="00BC4E68">
              <w:rPr>
                <w:sz w:val="24"/>
                <w:szCs w:val="24"/>
              </w:rPr>
              <w:t xml:space="preserve">- конкурсную работу представил несвоевременно; </w:t>
            </w:r>
          </w:p>
          <w:p w14:paraId="319A6D13" w14:textId="77777777" w:rsidR="00BC4E68" w:rsidRPr="00BC4E68" w:rsidRDefault="00BC4E68" w:rsidP="0029215B">
            <w:pPr>
              <w:ind w:firstLine="284"/>
              <w:jc w:val="both"/>
              <w:rPr>
                <w:sz w:val="24"/>
                <w:szCs w:val="24"/>
              </w:rPr>
            </w:pPr>
            <w:r w:rsidRPr="00BC4E68">
              <w:rPr>
                <w:sz w:val="24"/>
                <w:szCs w:val="24"/>
              </w:rPr>
              <w:t xml:space="preserve">- в рисунке/композиции допустил существенные ошибки, которые может исправить по указанию и с помощью учителя; </w:t>
            </w:r>
          </w:p>
          <w:p w14:paraId="0C57326B" w14:textId="77777777" w:rsidR="00BC4E68" w:rsidRPr="00BC4E68" w:rsidRDefault="00BC4E68" w:rsidP="0029215B">
            <w:pPr>
              <w:ind w:firstLine="284"/>
              <w:jc w:val="both"/>
              <w:rPr>
                <w:sz w:val="24"/>
                <w:szCs w:val="24"/>
              </w:rPr>
            </w:pPr>
            <w:r w:rsidRPr="00BC4E68">
              <w:rPr>
                <w:sz w:val="24"/>
                <w:szCs w:val="24"/>
              </w:rPr>
              <w:t xml:space="preserve">- работа выполнена с нарушением технологической последовательности; </w:t>
            </w:r>
          </w:p>
          <w:p w14:paraId="0835F569" w14:textId="77777777" w:rsidR="00BC4E68" w:rsidRPr="00BC4E68" w:rsidRDefault="00BC4E68" w:rsidP="0029215B">
            <w:pPr>
              <w:ind w:firstLine="284"/>
              <w:jc w:val="both"/>
              <w:rPr>
                <w:sz w:val="24"/>
                <w:szCs w:val="24"/>
              </w:rPr>
            </w:pPr>
            <w:r w:rsidRPr="00BC4E68">
              <w:rPr>
                <w:sz w:val="24"/>
                <w:szCs w:val="24"/>
              </w:rPr>
              <w:t xml:space="preserve">- уровень художественной грамотности в основном соответствует этапу обучения; </w:t>
            </w:r>
          </w:p>
          <w:p w14:paraId="19147C03" w14:textId="77777777" w:rsidR="00BC4E68" w:rsidRPr="00BC4E68" w:rsidRDefault="00BC4E68" w:rsidP="0029215B">
            <w:pPr>
              <w:ind w:firstLine="284"/>
              <w:jc w:val="both"/>
              <w:rPr>
                <w:rFonts w:eastAsia="Calibri"/>
                <w:sz w:val="24"/>
                <w:szCs w:val="24"/>
              </w:rPr>
            </w:pPr>
            <w:r w:rsidRPr="00BC4E68">
              <w:rPr>
                <w:sz w:val="24"/>
                <w:szCs w:val="24"/>
              </w:rPr>
              <w:t>- учебная задача по методу в основном выполнена (или выполнена не полностью)</w:t>
            </w:r>
          </w:p>
        </w:tc>
      </w:tr>
      <w:tr w:rsidR="00BC4E68" w:rsidRPr="00BC4E68" w14:paraId="7DD48C76" w14:textId="77777777" w:rsidTr="0038742B">
        <w:tc>
          <w:tcPr>
            <w:tcW w:w="1132" w:type="dxa"/>
          </w:tcPr>
          <w:p w14:paraId="39763C18" w14:textId="77777777" w:rsidR="00BC4E68" w:rsidRPr="00BC4E68" w:rsidRDefault="00BC4E68" w:rsidP="0029215B">
            <w:pPr>
              <w:widowControl/>
              <w:autoSpaceDE/>
              <w:autoSpaceDN/>
              <w:ind w:firstLine="284"/>
              <w:jc w:val="center"/>
              <w:rPr>
                <w:rFonts w:eastAsia="Calibri"/>
                <w:sz w:val="24"/>
                <w:szCs w:val="24"/>
              </w:rPr>
            </w:pPr>
            <w:r w:rsidRPr="00BC4E68">
              <w:rPr>
                <w:rFonts w:eastAsia="Calibri"/>
                <w:sz w:val="24"/>
                <w:szCs w:val="24"/>
              </w:rPr>
              <w:t>«2»</w:t>
            </w:r>
          </w:p>
        </w:tc>
        <w:tc>
          <w:tcPr>
            <w:tcW w:w="6806" w:type="dxa"/>
          </w:tcPr>
          <w:p w14:paraId="07EC4588" w14:textId="77777777" w:rsidR="00BC4E68" w:rsidRPr="00BC4E68" w:rsidRDefault="00BC4E68" w:rsidP="0029215B">
            <w:pPr>
              <w:widowControl/>
              <w:autoSpaceDE/>
              <w:autoSpaceDN/>
              <w:ind w:firstLine="284"/>
              <w:jc w:val="both"/>
              <w:rPr>
                <w:rFonts w:eastAsiaTheme="minorHAnsi"/>
                <w:sz w:val="24"/>
                <w:szCs w:val="24"/>
              </w:rPr>
            </w:pPr>
            <w:r w:rsidRPr="00BC4E68">
              <w:rPr>
                <w:rFonts w:eastAsiaTheme="minorHAnsi"/>
                <w:sz w:val="24"/>
                <w:szCs w:val="24"/>
              </w:rPr>
              <w:t xml:space="preserve">- обучающийся допустил грубые ошибки в конкурсной работе (рисунке, композиции, конструкции); </w:t>
            </w:r>
          </w:p>
          <w:p w14:paraId="0E341999" w14:textId="77777777" w:rsidR="00BC4E68" w:rsidRPr="00BC4E68" w:rsidRDefault="00BC4E68" w:rsidP="0029215B">
            <w:pPr>
              <w:widowControl/>
              <w:autoSpaceDE/>
              <w:autoSpaceDN/>
              <w:ind w:firstLine="284"/>
              <w:jc w:val="both"/>
              <w:rPr>
                <w:rFonts w:eastAsiaTheme="minorHAnsi"/>
                <w:sz w:val="24"/>
                <w:szCs w:val="24"/>
              </w:rPr>
            </w:pPr>
            <w:r w:rsidRPr="00BC4E68">
              <w:rPr>
                <w:rFonts w:eastAsiaTheme="minorHAnsi"/>
                <w:sz w:val="24"/>
                <w:szCs w:val="24"/>
              </w:rPr>
              <w:lastRenderedPageBreak/>
              <w:t xml:space="preserve">- не справился с поставленной целью конкурса; </w:t>
            </w:r>
          </w:p>
          <w:p w14:paraId="7FC6B5FB" w14:textId="77777777" w:rsidR="00BC4E68" w:rsidRPr="00BC4E68" w:rsidRDefault="00BC4E68" w:rsidP="0029215B">
            <w:pPr>
              <w:widowControl/>
              <w:autoSpaceDE/>
              <w:autoSpaceDN/>
              <w:ind w:firstLine="284"/>
              <w:jc w:val="both"/>
              <w:rPr>
                <w:rFonts w:eastAsiaTheme="minorHAnsi"/>
                <w:sz w:val="24"/>
                <w:szCs w:val="24"/>
              </w:rPr>
            </w:pPr>
            <w:r w:rsidRPr="00BC4E68">
              <w:rPr>
                <w:rFonts w:eastAsiaTheme="minorHAnsi"/>
                <w:sz w:val="24"/>
                <w:szCs w:val="24"/>
              </w:rPr>
              <w:t xml:space="preserve">- не знает основных элементов процесса выполнения рисунка/композиции к конкурсу; </w:t>
            </w:r>
          </w:p>
          <w:p w14:paraId="05404F41" w14:textId="77777777" w:rsidR="00BC4E68" w:rsidRPr="00BC4E68" w:rsidRDefault="00BC4E68" w:rsidP="0029215B">
            <w:pPr>
              <w:widowControl/>
              <w:autoSpaceDE/>
              <w:autoSpaceDN/>
              <w:ind w:firstLine="284"/>
              <w:jc w:val="both"/>
              <w:rPr>
                <w:rFonts w:eastAsiaTheme="minorHAnsi"/>
                <w:sz w:val="24"/>
                <w:szCs w:val="24"/>
              </w:rPr>
            </w:pPr>
            <w:r w:rsidRPr="00BC4E68">
              <w:rPr>
                <w:rFonts w:eastAsiaTheme="minorHAnsi"/>
                <w:sz w:val="24"/>
                <w:szCs w:val="24"/>
              </w:rPr>
              <w:t xml:space="preserve">- не умеет пользоваться дополнительным материалом, не владеет даже минимальными фактическими знаниями, умениями и навыками, определёнными в образовательном стандарте; </w:t>
            </w:r>
          </w:p>
          <w:p w14:paraId="0F2D27D7" w14:textId="77777777" w:rsidR="00BC4E68" w:rsidRPr="00BC4E68" w:rsidRDefault="00BC4E68" w:rsidP="0029215B">
            <w:pPr>
              <w:widowControl/>
              <w:autoSpaceDE/>
              <w:autoSpaceDN/>
              <w:ind w:firstLine="284"/>
              <w:jc w:val="both"/>
              <w:rPr>
                <w:rFonts w:eastAsiaTheme="minorHAnsi"/>
                <w:sz w:val="24"/>
                <w:szCs w:val="24"/>
              </w:rPr>
            </w:pPr>
            <w:r w:rsidRPr="00BC4E68">
              <w:rPr>
                <w:rFonts w:eastAsiaTheme="minorHAnsi"/>
                <w:sz w:val="24"/>
                <w:szCs w:val="24"/>
              </w:rPr>
              <w:t>- уровень художественной грамотности не соответствует этапу обучения;</w:t>
            </w:r>
          </w:p>
          <w:p w14:paraId="525E118F" w14:textId="77777777" w:rsidR="00BC4E68" w:rsidRPr="00BC4E68" w:rsidRDefault="00BC4E68" w:rsidP="0029215B">
            <w:pPr>
              <w:widowControl/>
              <w:autoSpaceDE/>
              <w:autoSpaceDN/>
              <w:ind w:firstLine="284"/>
              <w:jc w:val="both"/>
              <w:rPr>
                <w:rFonts w:asciiTheme="minorHAnsi" w:eastAsia="Calibri" w:hAnsiTheme="minorHAnsi" w:cstheme="minorBidi"/>
                <w:sz w:val="24"/>
                <w:szCs w:val="24"/>
              </w:rPr>
            </w:pPr>
            <w:r w:rsidRPr="00BC4E68">
              <w:rPr>
                <w:rFonts w:eastAsiaTheme="minorHAnsi"/>
                <w:sz w:val="24"/>
                <w:szCs w:val="24"/>
              </w:rPr>
              <w:t>- уровень художественной грамотности не может быть оценен, поскольку учебная задача по методу сознательно не выполнялась.</w:t>
            </w:r>
          </w:p>
        </w:tc>
      </w:tr>
    </w:tbl>
    <w:p w14:paraId="5E1D9230" w14:textId="77777777" w:rsidR="00BC4E68" w:rsidRPr="00BC4E68" w:rsidRDefault="00BC4E68" w:rsidP="0029215B">
      <w:pPr>
        <w:ind w:firstLine="284"/>
        <w:jc w:val="center"/>
        <w:rPr>
          <w:i/>
          <w:sz w:val="24"/>
          <w:szCs w:val="24"/>
        </w:rPr>
      </w:pPr>
    </w:p>
    <w:p w14:paraId="2F7E1713" w14:textId="77777777" w:rsidR="00BC4E68" w:rsidRPr="00BC4E68" w:rsidRDefault="00BC4E68" w:rsidP="0029215B">
      <w:pPr>
        <w:widowControl/>
        <w:tabs>
          <w:tab w:val="left" w:pos="1134"/>
        </w:tabs>
        <w:autoSpaceDE/>
        <w:autoSpaceDN/>
        <w:ind w:firstLine="284"/>
        <w:rPr>
          <w:b/>
          <w:sz w:val="24"/>
          <w:szCs w:val="24"/>
        </w:rPr>
      </w:pPr>
      <w:r w:rsidRPr="00BC4E68">
        <w:rPr>
          <w:b/>
          <w:sz w:val="24"/>
          <w:szCs w:val="24"/>
        </w:rPr>
        <w:t>4. Комбинированный контроль</w:t>
      </w:r>
    </w:p>
    <w:p w14:paraId="1348135D" w14:textId="77777777" w:rsidR="00BC4E68" w:rsidRPr="00BC4E68" w:rsidRDefault="00BC4E68" w:rsidP="0029215B">
      <w:pPr>
        <w:ind w:firstLine="284"/>
        <w:jc w:val="both"/>
        <w:rPr>
          <w:sz w:val="24"/>
          <w:szCs w:val="24"/>
        </w:rPr>
      </w:pPr>
      <w:r w:rsidRPr="00BC4E68">
        <w:rPr>
          <w:b/>
          <w:sz w:val="24"/>
          <w:szCs w:val="24"/>
        </w:rPr>
        <w:t xml:space="preserve"> П</w:t>
      </w:r>
      <w:r w:rsidRPr="00BC4E68">
        <w:rPr>
          <w:b/>
          <w:sz w:val="24"/>
          <w:szCs w:val="24"/>
          <w:lang w:eastAsia="ru-RU"/>
        </w:rPr>
        <w:t xml:space="preserve">рактическая художественно-творческая </w:t>
      </w:r>
      <w:r w:rsidRPr="00BC4E68">
        <w:rPr>
          <w:b/>
          <w:sz w:val="24"/>
          <w:szCs w:val="24"/>
        </w:rPr>
        <w:t>работа и устный опрос</w:t>
      </w:r>
    </w:p>
    <w:p w14:paraId="4F1B99FF" w14:textId="77777777" w:rsidR="00BC4E68" w:rsidRPr="00BC4E68" w:rsidRDefault="00BC4E68" w:rsidP="0029215B">
      <w:pPr>
        <w:widowControl/>
        <w:autoSpaceDE/>
        <w:autoSpaceDN/>
        <w:ind w:firstLine="284"/>
        <w:jc w:val="both"/>
        <w:rPr>
          <w:sz w:val="24"/>
          <w:szCs w:val="24"/>
        </w:rPr>
      </w:pPr>
      <w:r w:rsidRPr="00BC4E68">
        <w:rPr>
          <w:sz w:val="24"/>
          <w:szCs w:val="24"/>
        </w:rPr>
        <w:t>Оценка результатов художественной деятельности каждого ученика носит накопительный характер и осуществляется в ходе четырех лет обучения: на уроках, в сфере внеклассной работы при оценке результатов самостоятельной практико-ориентированной и художественно- творческой деятельности детей.</w:t>
      </w:r>
    </w:p>
    <w:p w14:paraId="70EFA2DA" w14:textId="77777777" w:rsidR="00BC4E68" w:rsidRPr="00BC4E68" w:rsidRDefault="00BC4E68" w:rsidP="0029215B">
      <w:pPr>
        <w:ind w:firstLine="284"/>
        <w:jc w:val="both"/>
        <w:rPr>
          <w:sz w:val="24"/>
          <w:szCs w:val="24"/>
        </w:rPr>
      </w:pPr>
      <w:r w:rsidRPr="00BC4E68">
        <w:rPr>
          <w:i/>
          <w:sz w:val="24"/>
          <w:szCs w:val="24"/>
        </w:rPr>
        <w:t>Особенности:</w:t>
      </w:r>
      <w:r w:rsidRPr="00BC4E68">
        <w:rPr>
          <w:sz w:val="24"/>
          <w:szCs w:val="24"/>
        </w:rPr>
        <w:t xml:space="preserve"> возможность оценить успеваемость обучающегося по теоретическим и практическим вопросам.</w:t>
      </w:r>
    </w:p>
    <w:p w14:paraId="34476F85" w14:textId="77777777" w:rsidR="00BC4E68" w:rsidRPr="00BC4E68" w:rsidRDefault="00BC4E68" w:rsidP="0029215B">
      <w:pPr>
        <w:widowControl/>
        <w:autoSpaceDE/>
        <w:autoSpaceDN/>
        <w:ind w:firstLine="284"/>
        <w:jc w:val="right"/>
        <w:rPr>
          <w:rFonts w:eastAsiaTheme="minorHAnsi"/>
          <w:sz w:val="24"/>
          <w:szCs w:val="24"/>
        </w:rPr>
      </w:pPr>
      <w:r w:rsidRPr="00BC4E68">
        <w:rPr>
          <w:rFonts w:eastAsiaTheme="minorHAnsi"/>
          <w:sz w:val="24"/>
          <w:szCs w:val="24"/>
        </w:rPr>
        <w:t>Таблица №5</w:t>
      </w:r>
    </w:p>
    <w:p w14:paraId="338E1191" w14:textId="77777777" w:rsidR="00BC4E68" w:rsidRPr="00BC4E68" w:rsidRDefault="00BC4E68" w:rsidP="0029215B">
      <w:pPr>
        <w:jc w:val="center"/>
        <w:rPr>
          <w:i/>
          <w:sz w:val="24"/>
          <w:szCs w:val="24"/>
        </w:rPr>
      </w:pPr>
      <w:r w:rsidRPr="00BC4E68">
        <w:rPr>
          <w:i/>
          <w:sz w:val="24"/>
          <w:szCs w:val="24"/>
        </w:rPr>
        <w:t>Критерии оценивания</w:t>
      </w:r>
    </w:p>
    <w:p w14:paraId="6C44AFC1" w14:textId="77777777" w:rsidR="00BC4E68" w:rsidRPr="00BC4E68" w:rsidRDefault="00BC4E68" w:rsidP="0029215B">
      <w:pPr>
        <w:jc w:val="center"/>
        <w:rPr>
          <w:i/>
          <w:sz w:val="24"/>
          <w:szCs w:val="24"/>
        </w:rPr>
      </w:pPr>
    </w:p>
    <w:tbl>
      <w:tblPr>
        <w:tblStyle w:val="310"/>
        <w:tblW w:w="7938" w:type="dxa"/>
        <w:tblInd w:w="816" w:type="dxa"/>
        <w:tblLook w:val="04A0" w:firstRow="1" w:lastRow="0" w:firstColumn="1" w:lastColumn="0" w:noHBand="0" w:noVBand="1"/>
      </w:tblPr>
      <w:tblGrid>
        <w:gridCol w:w="1143"/>
        <w:gridCol w:w="6795"/>
      </w:tblGrid>
      <w:tr w:rsidR="00BC4E68" w:rsidRPr="00BC4E68" w14:paraId="4CDCC2FE" w14:textId="77777777" w:rsidTr="0038742B">
        <w:tc>
          <w:tcPr>
            <w:tcW w:w="1134" w:type="dxa"/>
            <w:hideMark/>
          </w:tcPr>
          <w:p w14:paraId="22177547" w14:textId="77777777" w:rsidR="00BC4E68" w:rsidRPr="00BC4E68" w:rsidRDefault="00BC4E68" w:rsidP="0029215B">
            <w:pPr>
              <w:widowControl/>
              <w:autoSpaceDE/>
              <w:autoSpaceDN/>
              <w:jc w:val="center"/>
              <w:rPr>
                <w:rFonts w:eastAsiaTheme="minorHAnsi"/>
                <w:sz w:val="24"/>
                <w:szCs w:val="24"/>
              </w:rPr>
            </w:pPr>
            <w:r w:rsidRPr="00BC4E68">
              <w:rPr>
                <w:rFonts w:eastAsiaTheme="minorHAnsi"/>
                <w:sz w:val="24"/>
                <w:szCs w:val="24"/>
              </w:rPr>
              <w:t>Оценка</w:t>
            </w:r>
          </w:p>
        </w:tc>
        <w:tc>
          <w:tcPr>
            <w:tcW w:w="6741" w:type="dxa"/>
            <w:hideMark/>
          </w:tcPr>
          <w:p w14:paraId="78FAE980" w14:textId="77777777" w:rsidR="00BC4E68" w:rsidRPr="00BC4E68" w:rsidRDefault="00BC4E68" w:rsidP="0029215B">
            <w:pPr>
              <w:widowControl/>
              <w:autoSpaceDE/>
              <w:autoSpaceDN/>
              <w:jc w:val="center"/>
              <w:rPr>
                <w:rFonts w:eastAsiaTheme="minorHAnsi"/>
                <w:sz w:val="24"/>
                <w:szCs w:val="24"/>
              </w:rPr>
            </w:pPr>
            <w:r w:rsidRPr="00BC4E68">
              <w:rPr>
                <w:rFonts w:eastAsiaTheme="minorHAnsi"/>
                <w:sz w:val="24"/>
                <w:szCs w:val="24"/>
              </w:rPr>
              <w:t>Критерии</w:t>
            </w:r>
          </w:p>
        </w:tc>
      </w:tr>
      <w:tr w:rsidR="00BC4E68" w:rsidRPr="00BC4E68" w14:paraId="4ED69261" w14:textId="77777777" w:rsidTr="0038742B">
        <w:tc>
          <w:tcPr>
            <w:tcW w:w="1134" w:type="dxa"/>
          </w:tcPr>
          <w:p w14:paraId="4C316EE7" w14:textId="77777777" w:rsidR="00BC4E68" w:rsidRPr="00BC4E68" w:rsidRDefault="00BC4E68" w:rsidP="0029215B">
            <w:pPr>
              <w:widowControl/>
              <w:autoSpaceDE/>
              <w:autoSpaceDN/>
              <w:jc w:val="center"/>
              <w:rPr>
                <w:rFonts w:eastAsiaTheme="minorHAnsi"/>
                <w:sz w:val="24"/>
                <w:szCs w:val="24"/>
              </w:rPr>
            </w:pPr>
            <w:r w:rsidRPr="00BC4E68">
              <w:rPr>
                <w:rFonts w:eastAsiaTheme="minorHAnsi"/>
                <w:sz w:val="24"/>
                <w:szCs w:val="24"/>
              </w:rPr>
              <w:t>«5»</w:t>
            </w:r>
          </w:p>
        </w:tc>
        <w:tc>
          <w:tcPr>
            <w:tcW w:w="6741" w:type="dxa"/>
          </w:tcPr>
          <w:p w14:paraId="1F786B96"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xml:space="preserve">- уровень выполнения требований высокий, отсутствуют ошибки в разработке рисунка/композиции, работа отличается грамотно продуманной цветовой гаммой, все объекты связаны между собой, верно переданы пропорции и размеры, при этом использованы интегрированные знания из различных разделов для решения поставленной задачи; </w:t>
            </w:r>
          </w:p>
          <w:p w14:paraId="69C420E6"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xml:space="preserve">- правильно применяются приемы и изученные техники рисования; </w:t>
            </w:r>
          </w:p>
          <w:p w14:paraId="242EF55E"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xml:space="preserve">- работа выполнена в заданное время, самостоятельно, с соблюдением технологической последовательности, качественно и творчески; </w:t>
            </w:r>
          </w:p>
          <w:p w14:paraId="3887DA82"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обучающийся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tc>
      </w:tr>
      <w:tr w:rsidR="00BC4E68" w:rsidRPr="00BC4E68" w14:paraId="7D96603A" w14:textId="77777777" w:rsidTr="0038742B">
        <w:tc>
          <w:tcPr>
            <w:tcW w:w="1134" w:type="dxa"/>
          </w:tcPr>
          <w:p w14:paraId="18BA7552" w14:textId="77777777" w:rsidR="00BC4E68" w:rsidRPr="00BC4E68" w:rsidRDefault="00BC4E68" w:rsidP="0029215B">
            <w:pPr>
              <w:widowControl/>
              <w:autoSpaceDE/>
              <w:autoSpaceDN/>
              <w:jc w:val="center"/>
              <w:rPr>
                <w:rFonts w:eastAsiaTheme="minorHAnsi"/>
                <w:sz w:val="24"/>
                <w:szCs w:val="24"/>
              </w:rPr>
            </w:pPr>
            <w:r w:rsidRPr="00BC4E68">
              <w:rPr>
                <w:rFonts w:eastAsiaTheme="minorHAnsi"/>
                <w:sz w:val="24"/>
                <w:szCs w:val="24"/>
              </w:rPr>
              <w:t>«4»</w:t>
            </w:r>
          </w:p>
        </w:tc>
        <w:tc>
          <w:tcPr>
            <w:tcW w:w="6741" w:type="dxa"/>
          </w:tcPr>
          <w:p w14:paraId="44339BB6"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уровень выполнения требований хороший, но допущены незначительные ошибки в разработке композиции, есть нарушения в пе</w:t>
            </w:r>
            <w:r w:rsidRPr="00BC4E68">
              <w:rPr>
                <w:rFonts w:eastAsiaTheme="minorHAnsi"/>
                <w:sz w:val="24"/>
                <w:szCs w:val="24"/>
              </w:rPr>
              <w:softHyphen/>
              <w:t xml:space="preserve">редаче пропорций и размеров; </w:t>
            </w:r>
          </w:p>
          <w:p w14:paraId="0AE9758E"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xml:space="preserve">- обучающийся допустил малозначительные ошибки, но может самостоятельно исправить ошибки с небольшой подсказкой учителя; </w:t>
            </w:r>
          </w:p>
          <w:p w14:paraId="394F734C"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xml:space="preserve">- работа выполнена в заданное время, самостоятельно; </w:t>
            </w:r>
          </w:p>
          <w:p w14:paraId="69E710DD" w14:textId="77777777" w:rsidR="00BC4E68" w:rsidRDefault="00BC4E68" w:rsidP="0029215B">
            <w:pPr>
              <w:widowControl/>
              <w:autoSpaceDE/>
              <w:autoSpaceDN/>
              <w:jc w:val="both"/>
              <w:rPr>
                <w:rFonts w:eastAsiaTheme="minorHAnsi"/>
                <w:sz w:val="24"/>
                <w:szCs w:val="24"/>
              </w:rPr>
            </w:pPr>
            <w:r w:rsidRPr="00BC4E68">
              <w:rPr>
                <w:rFonts w:eastAsiaTheme="minorHAnsi"/>
                <w:sz w:val="24"/>
                <w:szCs w:val="24"/>
              </w:rPr>
              <w:t>- обучающийся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w:t>
            </w:r>
          </w:p>
          <w:p w14:paraId="3806F29E" w14:textId="5BABD3BE" w:rsidR="00F921A9" w:rsidRPr="00BC4E68" w:rsidRDefault="00F921A9" w:rsidP="0029215B">
            <w:pPr>
              <w:widowControl/>
              <w:autoSpaceDE/>
              <w:autoSpaceDN/>
              <w:jc w:val="both"/>
              <w:rPr>
                <w:rFonts w:eastAsiaTheme="minorHAnsi"/>
                <w:sz w:val="24"/>
                <w:szCs w:val="24"/>
              </w:rPr>
            </w:pPr>
          </w:p>
        </w:tc>
      </w:tr>
      <w:tr w:rsidR="00BC4E68" w:rsidRPr="00BC4E68" w14:paraId="7B1D6FFB" w14:textId="77777777" w:rsidTr="0038742B">
        <w:tc>
          <w:tcPr>
            <w:tcW w:w="1134" w:type="dxa"/>
          </w:tcPr>
          <w:p w14:paraId="0CF68031" w14:textId="77777777" w:rsidR="00BC4E68" w:rsidRPr="00BC4E68" w:rsidRDefault="00BC4E68" w:rsidP="0029215B">
            <w:pPr>
              <w:widowControl/>
              <w:autoSpaceDE/>
              <w:autoSpaceDN/>
              <w:jc w:val="center"/>
              <w:rPr>
                <w:rFonts w:eastAsiaTheme="minorHAnsi"/>
                <w:sz w:val="24"/>
                <w:szCs w:val="24"/>
              </w:rPr>
            </w:pPr>
            <w:r w:rsidRPr="00BC4E68">
              <w:rPr>
                <w:rFonts w:eastAsiaTheme="minorHAnsi"/>
                <w:sz w:val="24"/>
                <w:szCs w:val="24"/>
              </w:rPr>
              <w:lastRenderedPageBreak/>
              <w:t>«3»</w:t>
            </w:r>
          </w:p>
        </w:tc>
        <w:tc>
          <w:tcPr>
            <w:tcW w:w="6741" w:type="dxa"/>
          </w:tcPr>
          <w:p w14:paraId="67A099A9"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xml:space="preserve">- уровень выполнения требований достаточный, минимальный; </w:t>
            </w:r>
          </w:p>
          <w:p w14:paraId="1733DBA3"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xml:space="preserve">- допущены ошибки в разработке композиции, в передаче пропорции и размеров; </w:t>
            </w:r>
          </w:p>
          <w:p w14:paraId="3B7DBDA1"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владеет знаниями из различных разделов, но испытывает затруднения в их практическом применении при выполнении рисунка/изделия;</w:t>
            </w:r>
          </w:p>
          <w:p w14:paraId="61E092EB"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xml:space="preserve">- понимает последовательность создания рисунка, но допускает отдельные ошибки; </w:t>
            </w:r>
          </w:p>
          <w:p w14:paraId="7F711B82"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xml:space="preserve">- работа не выполнена в заданное время, с нарушением технологической последовательности; </w:t>
            </w:r>
          </w:p>
          <w:p w14:paraId="313937C6" w14:textId="77777777" w:rsidR="00BC4E68" w:rsidRPr="00BC4E68" w:rsidRDefault="00BC4E68" w:rsidP="0029215B">
            <w:pPr>
              <w:widowControl/>
              <w:autoSpaceDE/>
              <w:autoSpaceDN/>
              <w:jc w:val="both"/>
              <w:rPr>
                <w:rFonts w:eastAsiaTheme="minorHAnsi"/>
                <w:sz w:val="24"/>
                <w:szCs w:val="24"/>
              </w:rPr>
            </w:pPr>
            <w:r w:rsidRPr="00BC4E68">
              <w:rPr>
                <w:rFonts w:eastAsiaTheme="minorHAnsi"/>
                <w:sz w:val="24"/>
                <w:szCs w:val="24"/>
              </w:rPr>
              <w:t>- обучающийся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вопросы учителя</w:t>
            </w:r>
          </w:p>
        </w:tc>
      </w:tr>
      <w:tr w:rsidR="00BC4E68" w:rsidRPr="00BC4E68" w14:paraId="052A13A9" w14:textId="77777777" w:rsidTr="0038742B">
        <w:tc>
          <w:tcPr>
            <w:tcW w:w="1134" w:type="dxa"/>
          </w:tcPr>
          <w:p w14:paraId="335DF435" w14:textId="77777777" w:rsidR="00BC4E68" w:rsidRPr="00BC4E68" w:rsidRDefault="00BC4E68" w:rsidP="0029215B">
            <w:pPr>
              <w:widowControl/>
              <w:autoSpaceDE/>
              <w:autoSpaceDN/>
              <w:jc w:val="center"/>
              <w:rPr>
                <w:rFonts w:eastAsiaTheme="minorHAnsi"/>
                <w:sz w:val="24"/>
                <w:szCs w:val="24"/>
              </w:rPr>
            </w:pPr>
            <w:r w:rsidRPr="00BC4E68">
              <w:rPr>
                <w:rFonts w:eastAsiaTheme="minorHAnsi"/>
                <w:sz w:val="24"/>
                <w:szCs w:val="24"/>
              </w:rPr>
              <w:t>«2»</w:t>
            </w:r>
          </w:p>
        </w:tc>
        <w:tc>
          <w:tcPr>
            <w:tcW w:w="6741" w:type="dxa"/>
          </w:tcPr>
          <w:p w14:paraId="366E7131" w14:textId="77777777" w:rsidR="00BC4E68" w:rsidRPr="00BC4E68" w:rsidRDefault="00BC4E68" w:rsidP="0029215B">
            <w:pPr>
              <w:widowControl/>
              <w:autoSpaceDE/>
              <w:autoSpaceDN/>
              <w:rPr>
                <w:rFonts w:eastAsiaTheme="minorHAnsi"/>
                <w:sz w:val="24"/>
                <w:szCs w:val="24"/>
              </w:rPr>
            </w:pPr>
            <w:r w:rsidRPr="00BC4E68">
              <w:rPr>
                <w:rFonts w:eastAsiaTheme="minorHAnsi"/>
                <w:sz w:val="24"/>
                <w:szCs w:val="24"/>
              </w:rPr>
              <w:t>- обучающийся не знает основных элементов процесса рисования, не умеет пользоваться дополнительным материалом, не владеет даже минимальными фактическими знаниями, умениями и навыками;</w:t>
            </w:r>
          </w:p>
          <w:p w14:paraId="45F939C5" w14:textId="77777777" w:rsidR="00BC4E68" w:rsidRPr="00BC4E68" w:rsidRDefault="00BC4E68" w:rsidP="0029215B">
            <w:pPr>
              <w:widowControl/>
              <w:autoSpaceDE/>
              <w:autoSpaceDN/>
              <w:rPr>
                <w:rFonts w:eastAsiaTheme="minorHAnsi"/>
                <w:sz w:val="24"/>
                <w:szCs w:val="24"/>
              </w:rPr>
            </w:pPr>
            <w:r w:rsidRPr="00BC4E68">
              <w:rPr>
                <w:rFonts w:eastAsiaTheme="minorHAnsi"/>
                <w:sz w:val="24"/>
                <w:szCs w:val="24"/>
              </w:rPr>
              <w:t>- обучающийся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tc>
      </w:tr>
    </w:tbl>
    <w:p w14:paraId="3A40ECBF" w14:textId="77777777" w:rsidR="00BC4E68" w:rsidRPr="00BC4E68" w:rsidRDefault="00BC4E68" w:rsidP="0029215B">
      <w:pPr>
        <w:rPr>
          <w:sz w:val="24"/>
          <w:szCs w:val="24"/>
        </w:rPr>
      </w:pPr>
    </w:p>
    <w:p w14:paraId="3ECD8721" w14:textId="6DC5CE22" w:rsidR="00BC4E68" w:rsidRDefault="00BC4E68" w:rsidP="0029215B">
      <w:pPr>
        <w:widowControl/>
        <w:autoSpaceDE/>
        <w:autoSpaceDN/>
        <w:ind w:firstLine="284"/>
        <w:jc w:val="center"/>
        <w:rPr>
          <w:rFonts w:eastAsiaTheme="minorHAnsi"/>
          <w:b/>
          <w:sz w:val="24"/>
          <w:szCs w:val="24"/>
        </w:rPr>
      </w:pPr>
    </w:p>
    <w:p w14:paraId="5881E3B0" w14:textId="0A08C22A" w:rsidR="00BC4E68" w:rsidRDefault="00BC4E68" w:rsidP="0029215B">
      <w:pPr>
        <w:widowControl/>
        <w:autoSpaceDE/>
        <w:autoSpaceDN/>
        <w:ind w:firstLine="284"/>
        <w:jc w:val="center"/>
        <w:rPr>
          <w:rFonts w:eastAsiaTheme="minorHAnsi"/>
          <w:b/>
          <w:sz w:val="24"/>
          <w:szCs w:val="24"/>
        </w:rPr>
      </w:pPr>
    </w:p>
    <w:p w14:paraId="0D0D75F7" w14:textId="58733AC1" w:rsidR="00BC4E68" w:rsidRDefault="00BC4E68" w:rsidP="0029215B">
      <w:pPr>
        <w:widowControl/>
        <w:autoSpaceDE/>
        <w:autoSpaceDN/>
        <w:ind w:firstLine="284"/>
        <w:jc w:val="center"/>
        <w:rPr>
          <w:rFonts w:eastAsiaTheme="minorHAnsi"/>
          <w:b/>
          <w:sz w:val="24"/>
          <w:szCs w:val="24"/>
        </w:rPr>
      </w:pPr>
    </w:p>
    <w:p w14:paraId="57A1D687" w14:textId="76AFDFC4" w:rsidR="00BC4E68" w:rsidRDefault="00BC4E68" w:rsidP="0029215B">
      <w:pPr>
        <w:widowControl/>
        <w:autoSpaceDE/>
        <w:autoSpaceDN/>
        <w:ind w:firstLine="284"/>
        <w:jc w:val="center"/>
        <w:rPr>
          <w:rFonts w:eastAsiaTheme="minorHAnsi"/>
          <w:b/>
          <w:sz w:val="24"/>
          <w:szCs w:val="24"/>
        </w:rPr>
      </w:pPr>
    </w:p>
    <w:p w14:paraId="54286387" w14:textId="2C7F1FAA" w:rsidR="00BC4E68" w:rsidRDefault="00BC4E68" w:rsidP="0029215B">
      <w:pPr>
        <w:widowControl/>
        <w:autoSpaceDE/>
        <w:autoSpaceDN/>
        <w:ind w:firstLine="284"/>
        <w:jc w:val="center"/>
        <w:rPr>
          <w:rFonts w:eastAsiaTheme="minorHAnsi"/>
          <w:b/>
          <w:sz w:val="24"/>
          <w:szCs w:val="24"/>
        </w:rPr>
      </w:pPr>
    </w:p>
    <w:p w14:paraId="23EE8CA2" w14:textId="1195EE75" w:rsidR="00BC4E68" w:rsidRDefault="00BC4E68" w:rsidP="0029215B">
      <w:pPr>
        <w:widowControl/>
        <w:autoSpaceDE/>
        <w:autoSpaceDN/>
        <w:ind w:firstLine="284"/>
        <w:jc w:val="center"/>
        <w:rPr>
          <w:rFonts w:eastAsiaTheme="minorHAnsi"/>
          <w:b/>
          <w:sz w:val="24"/>
          <w:szCs w:val="24"/>
        </w:rPr>
      </w:pPr>
    </w:p>
    <w:p w14:paraId="3FE9BC8B" w14:textId="04F309A0" w:rsidR="00BC4E68" w:rsidRDefault="00BC4E68" w:rsidP="0029215B">
      <w:pPr>
        <w:widowControl/>
        <w:autoSpaceDE/>
        <w:autoSpaceDN/>
        <w:ind w:firstLine="284"/>
        <w:jc w:val="center"/>
        <w:rPr>
          <w:rFonts w:eastAsiaTheme="minorHAnsi"/>
          <w:b/>
          <w:sz w:val="24"/>
          <w:szCs w:val="24"/>
        </w:rPr>
      </w:pPr>
    </w:p>
    <w:p w14:paraId="7AC4EC87" w14:textId="6FB2FA17" w:rsidR="00BC4E68" w:rsidRDefault="00BC4E68" w:rsidP="0029215B">
      <w:pPr>
        <w:widowControl/>
        <w:autoSpaceDE/>
        <w:autoSpaceDN/>
        <w:ind w:firstLine="284"/>
        <w:jc w:val="center"/>
        <w:rPr>
          <w:rFonts w:eastAsiaTheme="minorHAnsi"/>
          <w:b/>
          <w:sz w:val="24"/>
          <w:szCs w:val="24"/>
        </w:rPr>
      </w:pPr>
    </w:p>
    <w:p w14:paraId="403138B8" w14:textId="77777777" w:rsidR="00BC4E68" w:rsidRDefault="00BC4E68" w:rsidP="0029215B">
      <w:pPr>
        <w:widowControl/>
        <w:autoSpaceDE/>
        <w:autoSpaceDN/>
        <w:ind w:firstLine="284"/>
        <w:jc w:val="center"/>
        <w:rPr>
          <w:rFonts w:eastAsiaTheme="minorHAnsi"/>
          <w:b/>
          <w:sz w:val="24"/>
          <w:szCs w:val="24"/>
        </w:rPr>
      </w:pPr>
    </w:p>
    <w:p w14:paraId="65B84405" w14:textId="77777777" w:rsidR="00F143FA" w:rsidRPr="00F143FA" w:rsidRDefault="00F143FA" w:rsidP="0029215B">
      <w:pPr>
        <w:widowControl/>
        <w:autoSpaceDE/>
        <w:autoSpaceDN/>
        <w:ind w:firstLine="284"/>
        <w:jc w:val="center"/>
        <w:rPr>
          <w:rFonts w:eastAsiaTheme="minorHAnsi"/>
          <w:b/>
          <w:sz w:val="24"/>
          <w:szCs w:val="24"/>
        </w:rPr>
      </w:pPr>
    </w:p>
    <w:p w14:paraId="3DF0F365" w14:textId="5FB64B79" w:rsidR="00F143FA" w:rsidRDefault="00F143FA" w:rsidP="0029215B">
      <w:pPr>
        <w:widowControl/>
        <w:autoSpaceDE/>
        <w:autoSpaceDN/>
        <w:ind w:firstLine="284"/>
        <w:jc w:val="center"/>
        <w:rPr>
          <w:rFonts w:eastAsiaTheme="minorHAnsi"/>
          <w:b/>
          <w:sz w:val="24"/>
          <w:szCs w:val="24"/>
          <w:lang w:val="uk-UA"/>
        </w:rPr>
      </w:pPr>
    </w:p>
    <w:p w14:paraId="6F7A3C5E" w14:textId="3F6AD311" w:rsidR="00F143FA" w:rsidRDefault="00F143FA" w:rsidP="0029215B">
      <w:pPr>
        <w:widowControl/>
        <w:autoSpaceDE/>
        <w:autoSpaceDN/>
        <w:ind w:firstLine="284"/>
        <w:jc w:val="center"/>
        <w:rPr>
          <w:rFonts w:eastAsiaTheme="minorHAnsi"/>
          <w:b/>
          <w:sz w:val="24"/>
          <w:szCs w:val="24"/>
          <w:lang w:val="uk-UA"/>
        </w:rPr>
      </w:pPr>
    </w:p>
    <w:p w14:paraId="003002D4" w14:textId="4CE935B6" w:rsidR="00F143FA" w:rsidRDefault="00F143FA" w:rsidP="0029215B">
      <w:pPr>
        <w:widowControl/>
        <w:autoSpaceDE/>
        <w:autoSpaceDN/>
        <w:ind w:firstLine="284"/>
        <w:jc w:val="center"/>
        <w:rPr>
          <w:rFonts w:eastAsiaTheme="minorHAnsi"/>
          <w:b/>
          <w:sz w:val="24"/>
          <w:szCs w:val="24"/>
          <w:lang w:val="uk-UA"/>
        </w:rPr>
      </w:pPr>
    </w:p>
    <w:p w14:paraId="29BE77E3" w14:textId="0B0A0F7E" w:rsidR="00F143FA" w:rsidRDefault="00F143FA" w:rsidP="0029215B">
      <w:pPr>
        <w:widowControl/>
        <w:autoSpaceDE/>
        <w:autoSpaceDN/>
        <w:ind w:firstLine="284"/>
        <w:jc w:val="center"/>
        <w:rPr>
          <w:rFonts w:eastAsiaTheme="minorHAnsi"/>
          <w:b/>
          <w:sz w:val="24"/>
          <w:szCs w:val="24"/>
          <w:lang w:val="uk-UA"/>
        </w:rPr>
      </w:pPr>
    </w:p>
    <w:p w14:paraId="1C0107F4" w14:textId="6E9AD170" w:rsidR="00F143FA" w:rsidRDefault="00F143FA" w:rsidP="0029215B">
      <w:pPr>
        <w:widowControl/>
        <w:autoSpaceDE/>
        <w:autoSpaceDN/>
        <w:ind w:firstLine="284"/>
        <w:jc w:val="center"/>
        <w:rPr>
          <w:rFonts w:eastAsiaTheme="minorHAnsi"/>
          <w:b/>
          <w:sz w:val="24"/>
          <w:szCs w:val="24"/>
          <w:lang w:val="uk-UA"/>
        </w:rPr>
      </w:pPr>
    </w:p>
    <w:p w14:paraId="44619F90" w14:textId="7033241D" w:rsidR="00F143FA" w:rsidRDefault="00F143FA" w:rsidP="0029215B">
      <w:pPr>
        <w:widowControl/>
        <w:autoSpaceDE/>
        <w:autoSpaceDN/>
        <w:ind w:firstLine="284"/>
        <w:jc w:val="center"/>
        <w:rPr>
          <w:rFonts w:eastAsiaTheme="minorHAnsi"/>
          <w:b/>
          <w:sz w:val="24"/>
          <w:szCs w:val="24"/>
          <w:lang w:val="uk-UA"/>
        </w:rPr>
      </w:pPr>
    </w:p>
    <w:p w14:paraId="74FD4D57" w14:textId="348CF685" w:rsidR="00F143FA" w:rsidRDefault="00F143FA" w:rsidP="0029215B">
      <w:pPr>
        <w:widowControl/>
        <w:autoSpaceDE/>
        <w:autoSpaceDN/>
        <w:ind w:firstLine="284"/>
        <w:jc w:val="center"/>
        <w:rPr>
          <w:rFonts w:eastAsiaTheme="minorHAnsi"/>
          <w:b/>
          <w:sz w:val="24"/>
          <w:szCs w:val="24"/>
          <w:lang w:val="uk-UA"/>
        </w:rPr>
      </w:pPr>
    </w:p>
    <w:p w14:paraId="1EDA2628" w14:textId="31F69E34" w:rsidR="00F143FA" w:rsidRDefault="00F143FA" w:rsidP="0029215B">
      <w:pPr>
        <w:widowControl/>
        <w:autoSpaceDE/>
        <w:autoSpaceDN/>
        <w:ind w:firstLine="284"/>
        <w:jc w:val="center"/>
        <w:rPr>
          <w:rFonts w:eastAsiaTheme="minorHAnsi"/>
          <w:b/>
          <w:sz w:val="24"/>
          <w:szCs w:val="24"/>
          <w:lang w:val="uk-UA"/>
        </w:rPr>
      </w:pPr>
    </w:p>
    <w:p w14:paraId="5D200A47" w14:textId="31373A62" w:rsidR="00F143FA" w:rsidRDefault="00F143FA" w:rsidP="0029215B">
      <w:pPr>
        <w:widowControl/>
        <w:autoSpaceDE/>
        <w:autoSpaceDN/>
        <w:ind w:firstLine="284"/>
        <w:jc w:val="center"/>
        <w:rPr>
          <w:rFonts w:eastAsiaTheme="minorHAnsi"/>
          <w:b/>
          <w:sz w:val="24"/>
          <w:szCs w:val="24"/>
          <w:lang w:val="uk-UA"/>
        </w:rPr>
      </w:pPr>
    </w:p>
    <w:p w14:paraId="2EC78D5B" w14:textId="3886A809" w:rsidR="00F143FA" w:rsidRDefault="00F143FA" w:rsidP="0029215B">
      <w:pPr>
        <w:widowControl/>
        <w:autoSpaceDE/>
        <w:autoSpaceDN/>
        <w:ind w:firstLine="284"/>
        <w:jc w:val="center"/>
        <w:rPr>
          <w:rFonts w:eastAsiaTheme="minorHAnsi"/>
          <w:b/>
          <w:sz w:val="24"/>
          <w:szCs w:val="24"/>
          <w:lang w:val="uk-UA"/>
        </w:rPr>
      </w:pPr>
    </w:p>
    <w:p w14:paraId="20E94227" w14:textId="77777777" w:rsidR="00F143FA" w:rsidRPr="00F143FA" w:rsidRDefault="00F143FA" w:rsidP="0029215B">
      <w:pPr>
        <w:widowControl/>
        <w:autoSpaceDE/>
        <w:autoSpaceDN/>
        <w:ind w:firstLine="284"/>
        <w:jc w:val="center"/>
        <w:rPr>
          <w:rFonts w:eastAsiaTheme="minorHAnsi"/>
          <w:b/>
          <w:sz w:val="24"/>
          <w:szCs w:val="24"/>
          <w:lang w:val="uk-UA"/>
        </w:rPr>
      </w:pPr>
    </w:p>
    <w:p w14:paraId="1E8F9192" w14:textId="77777777" w:rsidR="00F143FA" w:rsidRPr="00F143FA" w:rsidRDefault="00F143FA" w:rsidP="0029215B">
      <w:pPr>
        <w:widowControl/>
        <w:autoSpaceDE/>
        <w:autoSpaceDN/>
        <w:ind w:firstLine="284"/>
        <w:jc w:val="center"/>
        <w:rPr>
          <w:rFonts w:eastAsiaTheme="minorHAnsi"/>
          <w:b/>
          <w:sz w:val="24"/>
          <w:szCs w:val="24"/>
          <w:lang w:val="uk-UA"/>
        </w:rPr>
      </w:pPr>
    </w:p>
    <w:p w14:paraId="04D040EB" w14:textId="77777777" w:rsidR="00F143FA" w:rsidRPr="00F143FA" w:rsidRDefault="00F143FA" w:rsidP="0029215B">
      <w:pPr>
        <w:widowControl/>
        <w:autoSpaceDE/>
        <w:autoSpaceDN/>
        <w:ind w:firstLine="284"/>
        <w:jc w:val="center"/>
        <w:rPr>
          <w:rFonts w:eastAsiaTheme="minorHAnsi"/>
          <w:b/>
          <w:sz w:val="24"/>
          <w:szCs w:val="24"/>
          <w:lang w:val="uk-UA"/>
        </w:rPr>
      </w:pPr>
    </w:p>
    <w:p w14:paraId="445737A9" w14:textId="77777777" w:rsidR="00F143FA" w:rsidRPr="00F143FA" w:rsidRDefault="00F143FA" w:rsidP="0029215B">
      <w:pPr>
        <w:widowControl/>
        <w:autoSpaceDE/>
        <w:autoSpaceDN/>
        <w:ind w:firstLine="284"/>
        <w:jc w:val="center"/>
        <w:rPr>
          <w:rFonts w:eastAsiaTheme="minorHAnsi"/>
          <w:b/>
          <w:sz w:val="24"/>
          <w:szCs w:val="24"/>
          <w:lang w:val="uk-UA"/>
        </w:rPr>
      </w:pPr>
    </w:p>
    <w:p w14:paraId="60FF2263" w14:textId="77777777" w:rsidR="00F143FA" w:rsidRPr="00F143FA" w:rsidRDefault="00F143FA" w:rsidP="0029215B">
      <w:pPr>
        <w:widowControl/>
        <w:autoSpaceDE/>
        <w:autoSpaceDN/>
        <w:ind w:firstLine="284"/>
        <w:jc w:val="center"/>
        <w:rPr>
          <w:rFonts w:eastAsiaTheme="minorHAnsi"/>
          <w:b/>
          <w:sz w:val="24"/>
          <w:szCs w:val="24"/>
          <w:lang w:val="uk-UA"/>
        </w:rPr>
      </w:pPr>
    </w:p>
    <w:p w14:paraId="36D7218F" w14:textId="77777777" w:rsidR="00F143FA" w:rsidRPr="00F143FA" w:rsidRDefault="00F143FA" w:rsidP="0029215B">
      <w:pPr>
        <w:widowControl/>
        <w:autoSpaceDE/>
        <w:autoSpaceDN/>
        <w:ind w:firstLine="284"/>
        <w:jc w:val="center"/>
        <w:rPr>
          <w:rFonts w:eastAsiaTheme="minorHAnsi"/>
          <w:b/>
          <w:sz w:val="24"/>
          <w:szCs w:val="24"/>
          <w:lang w:val="uk-UA"/>
        </w:rPr>
      </w:pPr>
    </w:p>
    <w:p w14:paraId="762F2C82" w14:textId="77777777" w:rsidR="00F143FA" w:rsidRPr="00F143FA" w:rsidRDefault="00F143FA" w:rsidP="0029215B">
      <w:pPr>
        <w:widowControl/>
        <w:autoSpaceDE/>
        <w:autoSpaceDN/>
        <w:ind w:firstLine="284"/>
        <w:jc w:val="center"/>
        <w:rPr>
          <w:rFonts w:eastAsiaTheme="minorHAnsi"/>
          <w:b/>
          <w:sz w:val="24"/>
          <w:szCs w:val="24"/>
          <w:lang w:val="uk-UA"/>
        </w:rPr>
      </w:pPr>
    </w:p>
    <w:p w14:paraId="1E2D9957" w14:textId="56604DBC" w:rsidR="00396330" w:rsidRDefault="00396330" w:rsidP="0029215B">
      <w:pPr>
        <w:pStyle w:val="a3"/>
        <w:spacing w:before="0"/>
        <w:ind w:left="0" w:firstLine="284"/>
        <w:jc w:val="both"/>
        <w:rPr>
          <w:sz w:val="24"/>
          <w:szCs w:val="24"/>
          <w:lang w:val="uk-UA"/>
        </w:rPr>
      </w:pPr>
    </w:p>
    <w:p w14:paraId="6252D0E4" w14:textId="77777777" w:rsidR="00B361FF" w:rsidRPr="00B361FF" w:rsidRDefault="0038742B" w:rsidP="0029215B">
      <w:pPr>
        <w:widowControl/>
        <w:autoSpaceDE/>
        <w:autoSpaceDN/>
        <w:ind w:left="4956"/>
        <w:jc w:val="both"/>
        <w:rPr>
          <w:rFonts w:eastAsia="Calibri"/>
          <w:sz w:val="24"/>
          <w:szCs w:val="24"/>
          <w:lang w:eastAsia="ru-RU"/>
        </w:rPr>
      </w:pPr>
      <w:r w:rsidRPr="00B361FF">
        <w:rPr>
          <w:rFonts w:eastAsia="Calibri"/>
          <w:sz w:val="24"/>
          <w:szCs w:val="24"/>
          <w:lang w:eastAsia="ru-RU"/>
        </w:rPr>
        <w:lastRenderedPageBreak/>
        <w:t xml:space="preserve">Приложение № </w:t>
      </w:r>
      <w:r w:rsidR="00B361FF" w:rsidRPr="00B361FF">
        <w:rPr>
          <w:rFonts w:eastAsia="Calibri"/>
          <w:sz w:val="24"/>
          <w:szCs w:val="24"/>
          <w:lang w:eastAsia="ru-RU"/>
        </w:rPr>
        <w:t>10</w:t>
      </w:r>
    </w:p>
    <w:p w14:paraId="3251C469" w14:textId="5238A65B" w:rsidR="0038742B" w:rsidRPr="00B361FF" w:rsidRDefault="0038742B" w:rsidP="0029215B">
      <w:pPr>
        <w:widowControl/>
        <w:autoSpaceDE/>
        <w:autoSpaceDN/>
        <w:ind w:left="4956"/>
        <w:jc w:val="both"/>
        <w:rPr>
          <w:rFonts w:eastAsia="Calibri"/>
          <w:sz w:val="24"/>
          <w:szCs w:val="24"/>
        </w:rPr>
      </w:pPr>
      <w:r w:rsidRPr="00B361FF">
        <w:rPr>
          <w:rFonts w:eastAsia="Calibri"/>
          <w:sz w:val="24"/>
          <w:szCs w:val="24"/>
          <w:lang w:eastAsia="ru-RU"/>
        </w:rPr>
        <w:t xml:space="preserve"> к </w:t>
      </w:r>
      <w:r w:rsidRPr="00B361FF">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05E8D0BB" w14:textId="77777777" w:rsidR="0038742B" w:rsidRPr="0038742B" w:rsidRDefault="0038742B" w:rsidP="0029215B">
      <w:pPr>
        <w:widowControl/>
        <w:autoSpaceDE/>
        <w:autoSpaceDN/>
        <w:ind w:firstLine="284"/>
        <w:jc w:val="center"/>
        <w:rPr>
          <w:rFonts w:eastAsia="Calibri"/>
          <w:b/>
          <w:sz w:val="24"/>
          <w:szCs w:val="24"/>
        </w:rPr>
      </w:pPr>
    </w:p>
    <w:p w14:paraId="4F9C4E94" w14:textId="77777777" w:rsidR="0038742B" w:rsidRPr="0038742B" w:rsidRDefault="0038742B" w:rsidP="0029215B">
      <w:pPr>
        <w:widowControl/>
        <w:autoSpaceDE/>
        <w:autoSpaceDN/>
        <w:ind w:firstLine="284"/>
        <w:jc w:val="center"/>
        <w:rPr>
          <w:rFonts w:eastAsia="Calibri"/>
          <w:b/>
          <w:sz w:val="24"/>
          <w:szCs w:val="24"/>
        </w:rPr>
      </w:pPr>
      <w:r w:rsidRPr="0038742B">
        <w:rPr>
          <w:rFonts w:eastAsia="Calibri"/>
          <w:b/>
          <w:sz w:val="24"/>
          <w:szCs w:val="24"/>
        </w:rPr>
        <w:t xml:space="preserve">Нормеле де апречиере а куноштинцелор, деприндерилор, абилитэцилор ши аптитудинилор ла лимба матернэ (молдовеняскэ) (класеле а </w:t>
      </w:r>
      <w:r w:rsidRPr="0038742B">
        <w:rPr>
          <w:rFonts w:eastAsia="Calibri"/>
          <w:b/>
          <w:bCs/>
          <w:sz w:val="24"/>
          <w:szCs w:val="24"/>
        </w:rPr>
        <w:t>V-я – а IX-а</w:t>
      </w:r>
      <w:r w:rsidRPr="0038742B">
        <w:rPr>
          <w:rFonts w:eastAsia="Calibri"/>
          <w:b/>
          <w:sz w:val="24"/>
          <w:szCs w:val="24"/>
        </w:rPr>
        <w:t>)</w:t>
      </w:r>
    </w:p>
    <w:p w14:paraId="3A7F69E5" w14:textId="77777777" w:rsidR="0038742B" w:rsidRPr="0038742B" w:rsidRDefault="0038742B" w:rsidP="0029215B">
      <w:pPr>
        <w:widowControl/>
        <w:autoSpaceDE/>
        <w:autoSpaceDN/>
        <w:ind w:firstLine="284"/>
        <w:jc w:val="both"/>
        <w:rPr>
          <w:rFonts w:eastAsia="Calibri"/>
          <w:sz w:val="24"/>
          <w:szCs w:val="24"/>
        </w:rPr>
      </w:pPr>
    </w:p>
    <w:p w14:paraId="450E3FC5"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1. Апречиеря рэспунсурилор орале</w:t>
      </w:r>
    </w:p>
    <w:p w14:paraId="4EB150A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Рэспунсуриле орале ла ореле де лимбэ молдовеняскэ конституе, ын фонд, моделе де рационаменте штиинцифиче, каре требуе сэ се конформезе атыт ексиженцелор привинд концинутул, кыт ши форма пе каре о ымбракэ ачеста: </w:t>
      </w:r>
    </w:p>
    <w:p w14:paraId="036F88E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карактерул адекват штиинцифик ал челор релатате;</w:t>
      </w:r>
    </w:p>
    <w:p w14:paraId="68E30FC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пленитудиня ши карактерул аргументат ал челор експусе;</w:t>
      </w:r>
    </w:p>
    <w:p w14:paraId="69E04E2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консекутивитатя релатэрий;</w:t>
      </w:r>
    </w:p>
    <w:p w14:paraId="5D2335B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екзактитатя терминилор утилизаць;</w:t>
      </w:r>
    </w:p>
    <w:p w14:paraId="2AD0778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коректитудиня ши пластичитатя ынвелишулуй материал ал гындурилор формулате.</w:t>
      </w:r>
    </w:p>
    <w:p w14:paraId="1A85A1C0" w14:textId="77777777" w:rsidR="0038742B" w:rsidRPr="0038742B" w:rsidRDefault="0038742B" w:rsidP="0029215B">
      <w:pPr>
        <w:widowControl/>
        <w:autoSpaceDE/>
        <w:autoSpaceDN/>
        <w:ind w:firstLine="709"/>
        <w:jc w:val="right"/>
        <w:rPr>
          <w:rFonts w:eastAsia="Calibri"/>
          <w:sz w:val="24"/>
          <w:szCs w:val="24"/>
        </w:rPr>
      </w:pPr>
    </w:p>
    <w:p w14:paraId="139B0F54" w14:textId="77777777" w:rsidR="0038742B" w:rsidRPr="0038742B" w:rsidRDefault="0038742B" w:rsidP="0029215B">
      <w:pPr>
        <w:widowControl/>
        <w:autoSpaceDE/>
        <w:autoSpaceDN/>
        <w:ind w:firstLine="709"/>
        <w:jc w:val="right"/>
        <w:rPr>
          <w:rFonts w:eastAsia="Calibri"/>
          <w:sz w:val="24"/>
          <w:szCs w:val="24"/>
        </w:rPr>
      </w:pPr>
      <w:r w:rsidRPr="0038742B">
        <w:rPr>
          <w:rFonts w:eastAsia="Calibri"/>
          <w:sz w:val="24"/>
          <w:szCs w:val="24"/>
        </w:rPr>
        <w:t>Табел № 1</w:t>
      </w:r>
    </w:p>
    <w:p w14:paraId="3EA7D56B"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Критерииле де апречиере</w:t>
      </w:r>
    </w:p>
    <w:p w14:paraId="47B343C9" w14:textId="77777777" w:rsidR="0038742B" w:rsidRPr="0038742B" w:rsidRDefault="0038742B" w:rsidP="0029215B">
      <w:pPr>
        <w:widowControl/>
        <w:autoSpaceDE/>
        <w:autoSpaceDN/>
        <w:ind w:firstLine="709"/>
        <w:jc w:val="both"/>
        <w:rPr>
          <w:rFonts w:eastAsia="Calibri"/>
          <w:sz w:val="24"/>
          <w:szCs w:val="24"/>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6878"/>
      </w:tblGrid>
      <w:tr w:rsidR="0038742B" w:rsidRPr="0038742B" w14:paraId="23E20E5C" w14:textId="77777777" w:rsidTr="0038742B">
        <w:tc>
          <w:tcPr>
            <w:tcW w:w="1134" w:type="dxa"/>
            <w:shd w:val="clear" w:color="auto" w:fill="auto"/>
            <w:hideMark/>
          </w:tcPr>
          <w:p w14:paraId="433C4EA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Нота</w:t>
            </w:r>
          </w:p>
        </w:tc>
        <w:tc>
          <w:tcPr>
            <w:tcW w:w="6388" w:type="dxa"/>
            <w:shd w:val="clear" w:color="auto" w:fill="auto"/>
            <w:hideMark/>
          </w:tcPr>
          <w:p w14:paraId="7BA27EA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Критерииле</w:t>
            </w:r>
          </w:p>
        </w:tc>
      </w:tr>
      <w:tr w:rsidR="0038742B" w:rsidRPr="0038742B" w14:paraId="447443AB" w14:textId="77777777" w:rsidTr="0038742B">
        <w:tc>
          <w:tcPr>
            <w:tcW w:w="1134" w:type="dxa"/>
            <w:shd w:val="clear" w:color="auto" w:fill="auto"/>
          </w:tcPr>
          <w:p w14:paraId="324DA7B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388" w:type="dxa"/>
            <w:shd w:val="clear" w:color="auto" w:fill="auto"/>
          </w:tcPr>
          <w:p w14:paraId="68286F4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Елевулуй: </w:t>
            </w:r>
          </w:p>
          <w:p w14:paraId="7241AF1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а) каре а експус темейник ши деталиат материя студиятэ, а дефинит жуст ноциуниле лингвистиче   ши литераре (куноаште дефиницииле ши регулиле респективе);</w:t>
            </w:r>
          </w:p>
          <w:p w14:paraId="5CE5E27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б) а дат довадэ де ынцелещеря деплинэ а материей, а аргументат рационаментеле проприй прин екземпле кореспунзэтоаре;</w:t>
            </w:r>
          </w:p>
          <w:p w14:paraId="7A2DA73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в) а експус материя ын мод консекутив ши жуст дин пунктул де ведере ал нормелор лимбий литераре, ал карактерулуй пластик-афектив. </w:t>
            </w:r>
          </w:p>
        </w:tc>
      </w:tr>
      <w:tr w:rsidR="0038742B" w:rsidRPr="0038742B" w14:paraId="4F6C4563" w14:textId="77777777" w:rsidTr="0038742B">
        <w:tc>
          <w:tcPr>
            <w:tcW w:w="1134" w:type="dxa"/>
            <w:shd w:val="clear" w:color="auto" w:fill="auto"/>
          </w:tcPr>
          <w:p w14:paraId="3B54BF9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7938" w:type="dxa"/>
            <w:shd w:val="clear" w:color="auto" w:fill="auto"/>
          </w:tcPr>
          <w:p w14:paraId="3D465D0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Елевул каре прин рэспунсул сэу конфирмэ ачеляшь аптитудинь де анализэ, ка ши пентру нота «5», ынсэ а комис унеле грешель, пе каре ел ынсушь ле-а коректат (фие ши ын урма обсервациилор фэкуте де ынвэцэтор). Рэспунсул пентру нота «4» поате концине ши унеле инадвертенце привинд консекутивитатя, форма експунерий. </w:t>
            </w:r>
          </w:p>
        </w:tc>
      </w:tr>
      <w:tr w:rsidR="0038742B" w:rsidRPr="0038742B" w14:paraId="2A0A5DFC" w14:textId="77777777" w:rsidTr="0038742B">
        <w:tc>
          <w:tcPr>
            <w:tcW w:w="1134" w:type="dxa"/>
            <w:shd w:val="clear" w:color="auto" w:fill="auto"/>
          </w:tcPr>
          <w:p w14:paraId="07AED15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7938" w:type="dxa"/>
            <w:shd w:val="clear" w:color="auto" w:fill="auto"/>
          </w:tcPr>
          <w:p w14:paraId="58A2B3E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Рэспунсул каре конфирмэ куноаштеря материей, ынцелещеря тезелор принчипале, ынсэ:</w:t>
            </w:r>
          </w:p>
          <w:p w14:paraId="74DD6E7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а) материя а фост експусэ инкомплет ши с-ау комис унеле инекзактитэць ла дефиниря ноциунилор сау ла формуларя регулилор;</w:t>
            </w:r>
          </w:p>
          <w:p w14:paraId="6DE32C6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б) н-ау фост аргументе суфичиенте прин екземпле проприй;</w:t>
            </w:r>
          </w:p>
          <w:p w14:paraId="3F2C858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в) ну с-а експус материя консекутив ши с-ау комис грешель ын експримаря гындулуй.</w:t>
            </w:r>
          </w:p>
        </w:tc>
      </w:tr>
      <w:tr w:rsidR="0038742B" w:rsidRPr="0038742B" w14:paraId="415D5EF2" w14:textId="77777777" w:rsidTr="0038742B">
        <w:tc>
          <w:tcPr>
            <w:tcW w:w="1134" w:type="dxa"/>
            <w:shd w:val="clear" w:color="auto" w:fill="auto"/>
          </w:tcPr>
          <w:p w14:paraId="6AC4684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7938" w:type="dxa"/>
            <w:shd w:val="clear" w:color="auto" w:fill="auto"/>
          </w:tcPr>
          <w:p w14:paraId="0BE0926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Рэспунсул че конфирмэ кэ елевул ну куноаште о бунэ парте дин компартиментул луат ын дискуцие, ну формулязэ жуст дефиницииле ши регулиле, денатурязэ есенца лор, ышь експуне гындул хаотик ши несигур.</w:t>
            </w:r>
          </w:p>
        </w:tc>
      </w:tr>
      <w:tr w:rsidR="0038742B" w:rsidRPr="0038742B" w14:paraId="3FF24B85" w14:textId="77777777" w:rsidTr="0038742B">
        <w:tc>
          <w:tcPr>
            <w:tcW w:w="1134" w:type="dxa"/>
            <w:shd w:val="clear" w:color="auto" w:fill="auto"/>
          </w:tcPr>
          <w:p w14:paraId="3610487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w:t>
            </w:r>
          </w:p>
        </w:tc>
        <w:tc>
          <w:tcPr>
            <w:tcW w:w="7938" w:type="dxa"/>
            <w:shd w:val="clear" w:color="auto" w:fill="auto"/>
          </w:tcPr>
          <w:p w14:paraId="29B92CA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Рэспунсул комплет инкомпетент атыт суб аспектул </w:t>
            </w:r>
            <w:r w:rsidRPr="0038742B">
              <w:rPr>
                <w:rFonts w:eastAsia="Calibri"/>
                <w:sz w:val="24"/>
                <w:szCs w:val="24"/>
              </w:rPr>
              <w:lastRenderedPageBreak/>
              <w:t xml:space="preserve">концинутулуй лингвистик ши литерар, кыт ши ал формей де експримаре. </w:t>
            </w:r>
          </w:p>
        </w:tc>
      </w:tr>
    </w:tbl>
    <w:p w14:paraId="4D481325" w14:textId="77777777" w:rsidR="0038742B" w:rsidRPr="0038742B" w:rsidRDefault="0038742B" w:rsidP="0029215B">
      <w:pPr>
        <w:widowControl/>
        <w:autoSpaceDE/>
        <w:autoSpaceDN/>
        <w:ind w:firstLine="709"/>
        <w:jc w:val="both"/>
        <w:rPr>
          <w:rFonts w:eastAsia="Calibri"/>
          <w:sz w:val="24"/>
          <w:szCs w:val="24"/>
        </w:rPr>
      </w:pPr>
    </w:p>
    <w:p w14:paraId="6113468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i/>
          <w:sz w:val="24"/>
          <w:szCs w:val="24"/>
        </w:rPr>
        <w:t>Ремарка.</w:t>
      </w:r>
      <w:r w:rsidRPr="0038742B">
        <w:rPr>
          <w:rFonts w:eastAsia="Calibri"/>
          <w:sz w:val="24"/>
          <w:szCs w:val="24"/>
        </w:rPr>
        <w:t xml:space="preserve"> Нотеле позитиве ла лимба молдовеняскэ (рэспунсурь орале) пот фи пусе ну нумай пентру кестионаря де о сингурэ датэ (ла о етапэ а лекцией сау ла лекцииле спечиале де контрол), чи ши пентру рэспунсуриле дистанцате ын тимп, адикэ пентру сума де рэспунсурь але елевилор пе паркурсул лекцией (сау ал кыторва лекций), ын казул кынд ынвэцэторул есте конвинс де нечеситатя уней асеменя апречиерь.</w:t>
      </w:r>
    </w:p>
    <w:p w14:paraId="3B84E1C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w:t>
      </w:r>
    </w:p>
    <w:p w14:paraId="73D6BFD2"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 xml:space="preserve">2. Апречиеря лукрэрилор креатоаре </w:t>
      </w:r>
    </w:p>
    <w:p w14:paraId="1089D966"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а) критерииле де апречиере а лукрэрилор креатоаре</w:t>
      </w:r>
    </w:p>
    <w:p w14:paraId="1365C62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Ексиженцеле конкрете, че се реферэ ла концинутул челор релатате ши ла форма луй, визязэ: </w:t>
      </w:r>
    </w:p>
    <w:p w14:paraId="426F33B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тратаря жустэ а темей пропусе де ынвэцэтор сау формулате де елевь;</w:t>
      </w:r>
    </w:p>
    <w:p w14:paraId="3F20994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довезиле суфичиенте, че конфирмэ жустеця тезелор формулате; </w:t>
      </w:r>
    </w:p>
    <w:p w14:paraId="60A4F46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евиденциеря идеий принчипале ши дезволтаря ей ын текст;</w:t>
      </w:r>
    </w:p>
    <w:p w14:paraId="334236A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ынлэнцуиря лощикэ а микротемелор; </w:t>
      </w:r>
    </w:p>
    <w:p w14:paraId="0E37162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композиция лощикэ а текстулуй елаборат; </w:t>
      </w:r>
    </w:p>
    <w:p w14:paraId="7258E70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жустеця материалулуй фактоложик, утилизат ын ведеря сусцинерий уней тезе конкрете.</w:t>
      </w:r>
    </w:p>
    <w:p w14:paraId="57A4A94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Алэтурь де апречиеря калитэций концинутулуй, нота де ла нумэрэтор маркязэ ши валоаря експримэрий ка атаре: вариетатя вокабуларулуй ши утилизаря адекватэ а ачестуя, богэция формелор граматикале ши а конструкциилор синтактиче, екзактитатя терминилор утилизаць, експресивитатя мижлоачелор де лимбэ фолосите, утилизаря адекватэ а фаптелор де лимбэ ын функцие де чиркумстанце ши скопул релатэрий.</w:t>
      </w:r>
    </w:p>
    <w:p w14:paraId="62FDD9A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Принтре неажунсуриле карактеристиче де експримаре, де каре се цине конт, атунч кынд се пуне нота де ла нумэрэтор, се ынскриу урмэтоареле:</w:t>
      </w:r>
    </w:p>
    <w:p w14:paraId="3F94FBD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утилизаря инадекватэ а терминилор;</w:t>
      </w:r>
    </w:p>
    <w:p w14:paraId="518D7AA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репетаря ачелорашь кувинте сау а кувинтелор ку ачеяшь рэдэчинэ; </w:t>
      </w:r>
    </w:p>
    <w:p w14:paraId="3BA86BC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дубларя унуя ши ачелуяшь гынд прин алте кувинте; </w:t>
      </w:r>
    </w:p>
    <w:p w14:paraId="473BBA3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фолосиря кувинтелор ку сенс импроприу; </w:t>
      </w:r>
    </w:p>
    <w:p w14:paraId="596297C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експримаря некларэ а гындурилор (екивокул); </w:t>
      </w:r>
    </w:p>
    <w:p w14:paraId="3666A7E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ынкэлкаря нормелор привинд ымбинаря кувинтелор;</w:t>
      </w:r>
    </w:p>
    <w:p w14:paraId="1B44429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денатураря експресиилор фразеоложиче. </w:t>
      </w:r>
    </w:p>
    <w:p w14:paraId="24BBE730"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Нота де ла нумитор, пе лынгэ фаптул кэ маркязэ куноскутеле грешель ортографиче ши челе де пунктуацие, май я ын консидерацие ши аша-нумителе грешель граматикале: форме инкоректе де каз, щен, нумэр, персоанэ, мод, тимп, диатезэ, граде де компарацие, прекум ши конструкцииле синтактиче нефирешть.</w:t>
      </w:r>
    </w:p>
    <w:p w14:paraId="57A0DCBA"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 xml:space="preserve">Пентру лукрэриле де контрол де тип креатор се преконизязэ ын линий марь урмэторул волум каре поате фи екстинс сау микшорат ын функцие де карактерул сарчиний вербале: експунере амэнунцитэ сау селективэ, сукчинтэ, ку елементе де креацие вербалэ ш.а. </w:t>
      </w:r>
    </w:p>
    <w:p w14:paraId="51409F90"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Пентру репродучеря деталиятэ се превэд тексте репрезентативе суб аспектул формей ку ун субьект бине контурат, авынд урмэторул волум:</w:t>
      </w:r>
    </w:p>
    <w:p w14:paraId="373648E8"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класа а V-я — 100–150 де кувинте;</w:t>
      </w:r>
    </w:p>
    <w:p w14:paraId="3897ADD8"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класа а VI-я — 150–200 де кувинте;</w:t>
      </w:r>
    </w:p>
    <w:p w14:paraId="2DF50ED6"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класа а VII-я — 200–250 де кувинте;</w:t>
      </w:r>
    </w:p>
    <w:p w14:paraId="2D46F9A4"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класа а VIII-а — 250–300 де кувинте;</w:t>
      </w:r>
    </w:p>
    <w:p w14:paraId="16E3D083"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класа а IX-я — 350–400 де кувинте;</w:t>
      </w:r>
    </w:p>
    <w:p w14:paraId="3CC2F374" w14:textId="77777777" w:rsidR="0038742B" w:rsidRPr="0038742B" w:rsidRDefault="0038742B" w:rsidP="0029215B">
      <w:pPr>
        <w:widowControl/>
        <w:autoSpaceDE/>
        <w:autoSpaceDN/>
        <w:ind w:firstLine="284"/>
        <w:rPr>
          <w:rFonts w:eastAsia="Calibri"/>
          <w:i/>
          <w:sz w:val="24"/>
          <w:szCs w:val="24"/>
        </w:rPr>
      </w:pPr>
      <w:r w:rsidRPr="0038742B">
        <w:rPr>
          <w:rFonts w:eastAsia="Calibri"/>
          <w:sz w:val="24"/>
          <w:szCs w:val="24"/>
        </w:rPr>
        <w:t>класа а X-XI – 400-450 де кувинте.</w:t>
      </w:r>
    </w:p>
    <w:p w14:paraId="1E027605" w14:textId="77777777" w:rsidR="0038742B" w:rsidRPr="0038742B" w:rsidRDefault="0038742B" w:rsidP="0029215B">
      <w:pPr>
        <w:widowControl/>
        <w:autoSpaceDE/>
        <w:autoSpaceDN/>
        <w:ind w:firstLine="284"/>
        <w:rPr>
          <w:rFonts w:eastAsia="Calibri"/>
          <w:i/>
          <w:sz w:val="24"/>
          <w:szCs w:val="24"/>
        </w:rPr>
      </w:pPr>
    </w:p>
    <w:p w14:paraId="5F765F3A" w14:textId="77777777" w:rsidR="0038742B" w:rsidRPr="0038742B" w:rsidRDefault="0038742B" w:rsidP="0029215B">
      <w:pPr>
        <w:widowControl/>
        <w:autoSpaceDE/>
        <w:autoSpaceDN/>
        <w:ind w:firstLine="284"/>
        <w:rPr>
          <w:rFonts w:eastAsia="Calibri"/>
          <w:i/>
          <w:sz w:val="24"/>
          <w:szCs w:val="24"/>
        </w:rPr>
      </w:pPr>
      <w:r w:rsidRPr="0038742B">
        <w:rPr>
          <w:rFonts w:eastAsia="Calibri"/>
          <w:i/>
          <w:sz w:val="24"/>
          <w:szCs w:val="24"/>
        </w:rPr>
        <w:t>Критерииле де апречиере а лукрэрилор креатоаре (компунерь, експунерь):</w:t>
      </w:r>
    </w:p>
    <w:p w14:paraId="5B3023D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Концинутул лукрэрий е ын деплинэ конкорданцэ ку тема.</w:t>
      </w:r>
    </w:p>
    <w:p w14:paraId="60DCAF6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lastRenderedPageBreak/>
        <w:t>2. Тема есте десфэшуратэ пе деплин.</w:t>
      </w:r>
    </w:p>
    <w:p w14:paraId="0D42AFC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Субьектул есте експус жуст.</w:t>
      </w:r>
    </w:p>
    <w:p w14:paraId="525E549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Концинутул есте експус консекутив.</w:t>
      </w:r>
    </w:p>
    <w:p w14:paraId="07DEE80A" w14:textId="77777777" w:rsidR="0038742B" w:rsidRPr="0038742B" w:rsidRDefault="0038742B" w:rsidP="0029215B">
      <w:pPr>
        <w:widowControl/>
        <w:autoSpaceDE/>
        <w:autoSpaceDN/>
        <w:ind w:firstLine="709"/>
        <w:jc w:val="right"/>
        <w:rPr>
          <w:rFonts w:eastAsia="Calibri"/>
          <w:sz w:val="24"/>
          <w:szCs w:val="24"/>
        </w:rPr>
      </w:pPr>
      <w:r w:rsidRPr="0038742B">
        <w:rPr>
          <w:rFonts w:eastAsia="Calibri"/>
          <w:sz w:val="24"/>
          <w:szCs w:val="24"/>
        </w:rPr>
        <w:t>Табел № 2</w:t>
      </w:r>
    </w:p>
    <w:p w14:paraId="0D78854D"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Критерииле де апречиере а лукрэрилор креатоаре (компунерь, експунерь)</w:t>
      </w:r>
    </w:p>
    <w:p w14:paraId="639EA141" w14:textId="77777777" w:rsidR="0038742B" w:rsidRPr="0038742B" w:rsidRDefault="0038742B" w:rsidP="0029215B">
      <w:pPr>
        <w:widowControl/>
        <w:autoSpaceDE/>
        <w:autoSpaceDN/>
        <w:jc w:val="center"/>
        <w:rPr>
          <w:rFonts w:eastAsia="Calibri"/>
          <w:sz w:val="24"/>
          <w:szCs w:val="24"/>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6742"/>
      </w:tblGrid>
      <w:tr w:rsidR="0038742B" w:rsidRPr="0038742B" w14:paraId="302B7EBE" w14:textId="77777777" w:rsidTr="0038742B">
        <w:tc>
          <w:tcPr>
            <w:tcW w:w="1134" w:type="dxa"/>
            <w:shd w:val="clear" w:color="auto" w:fill="auto"/>
            <w:hideMark/>
          </w:tcPr>
          <w:p w14:paraId="579D22F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Нота</w:t>
            </w:r>
          </w:p>
        </w:tc>
        <w:tc>
          <w:tcPr>
            <w:tcW w:w="6390" w:type="dxa"/>
            <w:shd w:val="clear" w:color="auto" w:fill="auto"/>
            <w:hideMark/>
          </w:tcPr>
          <w:p w14:paraId="42541EB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Критерииле</w:t>
            </w:r>
          </w:p>
        </w:tc>
      </w:tr>
      <w:tr w:rsidR="0038742B" w:rsidRPr="0038742B" w14:paraId="2FD0A628" w14:textId="77777777" w:rsidTr="0038742B">
        <w:tc>
          <w:tcPr>
            <w:tcW w:w="1134" w:type="dxa"/>
            <w:shd w:val="clear" w:color="auto" w:fill="auto"/>
          </w:tcPr>
          <w:p w14:paraId="0FAA093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390" w:type="dxa"/>
            <w:shd w:val="clear" w:color="auto" w:fill="auto"/>
          </w:tcPr>
          <w:p w14:paraId="092FE2F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1. Концинутул лукрэрий е ын деплинэ конкорданцэ ку тема. Се адмит: о грешялэ ортографикэ сау уна де пунктуацие, сау уна граматикалэ </w:t>
            </w:r>
          </w:p>
          <w:p w14:paraId="0D23C84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Ну сынт атестате инекзактитэць фактоложиче ши рационаменте грешите.</w:t>
            </w:r>
          </w:p>
          <w:p w14:paraId="30C5E58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3. де обичей, пе база унуй план скицат ын лукраре). </w:t>
            </w:r>
          </w:p>
          <w:p w14:paraId="3303B20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4. Вокабуларул е богат ку прочедее де лимбаж пластико-афектив; кувинтеле сынт фолосите адекват, се релевэ о вариетате де категорий морфолощиче ши де конструкций синтактиче ын лимителе челор студияте дин домениул лингвистичий ла етапа датэ. </w:t>
            </w:r>
          </w:p>
        </w:tc>
      </w:tr>
      <w:tr w:rsidR="0038742B" w:rsidRPr="0038742B" w14:paraId="3F69B6E3" w14:textId="77777777" w:rsidTr="0038742B">
        <w:tc>
          <w:tcPr>
            <w:tcW w:w="1134" w:type="dxa"/>
            <w:shd w:val="clear" w:color="auto" w:fill="auto"/>
          </w:tcPr>
          <w:p w14:paraId="7283258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390" w:type="dxa"/>
            <w:shd w:val="clear" w:color="auto" w:fill="auto"/>
          </w:tcPr>
          <w:p w14:paraId="2C443D9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Концинутул лукрэрий, ын фонд, кореспунде темей (ку унеле абатерь</w:t>
            </w:r>
          </w:p>
          <w:p w14:paraId="50FC43BE"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 неесенциале). </w:t>
            </w:r>
          </w:p>
          <w:p w14:paraId="78BFA11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2. Субьектул есте експус жуст, адмицынду-се инекзактитэць спорадиче (2–3). </w:t>
            </w:r>
          </w:p>
          <w:p w14:paraId="6A94041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Се адмит: </w:t>
            </w:r>
          </w:p>
          <w:p w14:paraId="4B6DAF4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- 2 грешель ортографиче ши 2 де пунктуацие;</w:t>
            </w:r>
          </w:p>
          <w:p w14:paraId="49E96D1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- 1 грешялэ ортографикэ ши 3 де пунктуацие; </w:t>
            </w:r>
          </w:p>
          <w:p w14:paraId="1B09E2D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- 4 грешель де пунктуацие, челе ортографиче липсинд.</w:t>
            </w:r>
          </w:p>
          <w:p w14:paraId="65503EC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3. Сынт 2–3 ынкэлкэрь привинд консекутивитатя релатэрий. </w:t>
            </w:r>
          </w:p>
          <w:p w14:paraId="5284342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Структура лексикалэ а лимбий, привитэ ын ансамблу, е суфичиент де вариятэ.</w:t>
            </w:r>
          </w:p>
          <w:p w14:paraId="34D08A7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Екзистэ о армоние стилистикэ, яр лимбажул есте суфичиент де експресив.</w:t>
            </w:r>
          </w:p>
          <w:p w14:paraId="3F5BCA3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Лукраря ын ансамблу поате концине чел мулт 2 грешель де концинут ши 3- 4 де експримаре а ачестуя.</w:t>
            </w:r>
          </w:p>
        </w:tc>
      </w:tr>
      <w:tr w:rsidR="0038742B" w:rsidRPr="0038742B" w14:paraId="17766F16" w14:textId="77777777" w:rsidTr="0038742B">
        <w:tc>
          <w:tcPr>
            <w:tcW w:w="1134" w:type="dxa"/>
            <w:shd w:val="clear" w:color="auto" w:fill="auto"/>
          </w:tcPr>
          <w:p w14:paraId="5599F58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390" w:type="dxa"/>
            <w:shd w:val="clear" w:color="auto" w:fill="auto"/>
          </w:tcPr>
          <w:p w14:paraId="0E6E59A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Лукраря денотэ девиерь субстанциале де ла темэ сау тема е дезвэлуитэ парциал. Се адмит:</w:t>
            </w:r>
          </w:p>
          <w:p w14:paraId="3A7201F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4 грешель ортографиче ши 4 де пунктуацие;</w:t>
            </w:r>
          </w:p>
          <w:p w14:paraId="42C1E6E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- 3 грешель ортографиче ши 5 де пунктуацие; </w:t>
            </w:r>
          </w:p>
          <w:p w14:paraId="23C2F52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  8 грешель  де пунктуацие челе ортографиче липсеск; </w:t>
            </w:r>
          </w:p>
          <w:p w14:paraId="09444BA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2. Ын лукраре се атестэ 2 рационаменте грешите ши 3–4 инекзактитэць фактоложиче. </w:t>
            </w:r>
          </w:p>
          <w:p w14:paraId="1C167DF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Сынт комисе унеле ынкэлкэрь привинд консекутивитатя релатэрий.</w:t>
            </w:r>
          </w:p>
          <w:p w14:paraId="25EB26B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Вокабуларул е сэрак ши конструкцииле синтактиче сынт униформе. С-ау атестат</w:t>
            </w:r>
          </w:p>
          <w:p w14:paraId="493977A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 казурь де фолосире инадекватэ а кувинтелор.</w:t>
            </w:r>
          </w:p>
          <w:p w14:paraId="3CB0F3F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5. Ау фост неглижате черинцеле фацэ де армония стилистикэ. Е сэракэ експресивитатя лимбажулуй. </w:t>
            </w:r>
          </w:p>
          <w:p w14:paraId="6B8C864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6. Лукраря концине 4 инадвертенце де концинут ши 5 де формэ а материализэрий ачестуя.</w:t>
            </w:r>
          </w:p>
          <w:p w14:paraId="09081E13" w14:textId="77777777" w:rsidR="0038742B" w:rsidRPr="0038742B" w:rsidRDefault="0038742B" w:rsidP="0029215B">
            <w:pPr>
              <w:widowControl/>
              <w:autoSpaceDE/>
              <w:autoSpaceDN/>
              <w:jc w:val="both"/>
              <w:rPr>
                <w:rFonts w:eastAsia="Calibri"/>
                <w:sz w:val="24"/>
                <w:szCs w:val="24"/>
              </w:rPr>
            </w:pPr>
          </w:p>
        </w:tc>
      </w:tr>
      <w:tr w:rsidR="0038742B" w:rsidRPr="0038742B" w14:paraId="4426FCEC" w14:textId="77777777" w:rsidTr="0038742B">
        <w:tc>
          <w:tcPr>
            <w:tcW w:w="1134" w:type="dxa"/>
            <w:shd w:val="clear" w:color="auto" w:fill="auto"/>
          </w:tcPr>
          <w:p w14:paraId="35904A9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6390" w:type="dxa"/>
            <w:shd w:val="clear" w:color="auto" w:fill="auto"/>
          </w:tcPr>
          <w:p w14:paraId="7B8AC4D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Текстул ну есте ын конформитате ку тема. С-ау комис:</w:t>
            </w:r>
          </w:p>
          <w:p w14:paraId="15AE769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lastRenderedPageBreak/>
              <w:t xml:space="preserve">- 7 грешель ортографиче ши 7 де пунктуацие сау 6 грешель ортографиче ши 8 де пунктуацие, сау 5 грешель ортографиче ши 9 де пунктуацие, сау 8 грешель ортографиче ши шасе де пунктуацие. </w:t>
            </w:r>
          </w:p>
          <w:p w14:paraId="6107B2A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2. Есте ынкэлкатэ консекутивитатя релатэрий ын тоате пэрциле лукрэрий. Липсеште легэтура де сенс ынтре пасажеле компоненте. Челе скрисе ну кореспунд планулуй. </w:t>
            </w:r>
          </w:p>
          <w:p w14:paraId="7F5D94E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Вокабуларул есте фоарте сэрак. Пропозицииле сынт алкэтуите дупэ ачелашь стереотип, фэрэ легэтурэ де сенс ынтре еле. Сынт фреквенте казуриле де фолосире инадекватэ а кувинтелор. Есте ынкэлкатэ армония стилистикэ. Лукраря концине ын тотал май мулт де 6 грешель де концинут ши пынэ ла 7 дефичиенце де формэ а луй.</w:t>
            </w:r>
          </w:p>
        </w:tc>
      </w:tr>
      <w:tr w:rsidR="0038742B" w:rsidRPr="0038742B" w14:paraId="07480B04" w14:textId="77777777" w:rsidTr="0038742B">
        <w:tc>
          <w:tcPr>
            <w:tcW w:w="1134" w:type="dxa"/>
            <w:shd w:val="clear" w:color="auto" w:fill="auto"/>
          </w:tcPr>
          <w:p w14:paraId="26C1C5D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«1»</w:t>
            </w:r>
          </w:p>
        </w:tc>
        <w:tc>
          <w:tcPr>
            <w:tcW w:w="6390" w:type="dxa"/>
            <w:shd w:val="clear" w:color="auto" w:fill="auto"/>
          </w:tcPr>
          <w:p w14:paraId="72CEEC3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Текстул концине май мулте грешель декыт пентру  нота  «2».</w:t>
            </w:r>
          </w:p>
        </w:tc>
      </w:tr>
    </w:tbl>
    <w:p w14:paraId="71DB4BA0" w14:textId="77777777" w:rsidR="0038742B" w:rsidRPr="0038742B" w:rsidRDefault="0038742B" w:rsidP="0029215B">
      <w:pPr>
        <w:widowControl/>
        <w:autoSpaceDE/>
        <w:autoSpaceDN/>
        <w:ind w:firstLine="709"/>
        <w:jc w:val="both"/>
        <w:rPr>
          <w:rFonts w:eastAsia="Calibri"/>
          <w:sz w:val="24"/>
          <w:szCs w:val="24"/>
        </w:rPr>
      </w:pPr>
    </w:p>
    <w:p w14:paraId="04F13BA7" w14:textId="77777777" w:rsidR="0038742B" w:rsidRPr="0038742B" w:rsidRDefault="0038742B" w:rsidP="0029215B">
      <w:pPr>
        <w:widowControl/>
        <w:autoSpaceDE/>
        <w:autoSpaceDN/>
        <w:ind w:firstLine="709"/>
        <w:jc w:val="right"/>
        <w:rPr>
          <w:rFonts w:eastAsia="Calibri"/>
          <w:sz w:val="24"/>
          <w:szCs w:val="24"/>
        </w:rPr>
      </w:pPr>
      <w:r w:rsidRPr="0038742B">
        <w:rPr>
          <w:rFonts w:eastAsia="Calibri"/>
          <w:sz w:val="24"/>
          <w:szCs w:val="24"/>
        </w:rPr>
        <w:t>Табел №3</w:t>
      </w:r>
    </w:p>
    <w:p w14:paraId="358A3954"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Критерииле де базэ ши нормеле де апречиере а лукрэрилор креатоаре</w:t>
      </w:r>
    </w:p>
    <w:p w14:paraId="12C6262F" w14:textId="77777777" w:rsidR="0038742B" w:rsidRPr="0038742B" w:rsidRDefault="0038742B" w:rsidP="0029215B">
      <w:pPr>
        <w:widowControl/>
        <w:autoSpaceDE/>
        <w:autoSpaceDN/>
        <w:ind w:firstLine="709"/>
        <w:jc w:val="both"/>
        <w:rPr>
          <w:rFonts w:eastAsia="Calibri"/>
          <w:sz w:val="24"/>
          <w:szCs w:val="24"/>
        </w:rPr>
      </w:pPr>
    </w:p>
    <w:tbl>
      <w:tblPr>
        <w:tblW w:w="793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4"/>
        <w:gridCol w:w="4026"/>
        <w:gridCol w:w="2758"/>
      </w:tblGrid>
      <w:tr w:rsidR="0038742B" w:rsidRPr="0038742B" w14:paraId="56E9AC0C" w14:textId="77777777" w:rsidTr="0038742B">
        <w:tc>
          <w:tcPr>
            <w:tcW w:w="1134" w:type="dxa"/>
          </w:tcPr>
          <w:p w14:paraId="56B3844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Нота</w:t>
            </w:r>
          </w:p>
        </w:tc>
        <w:tc>
          <w:tcPr>
            <w:tcW w:w="3953" w:type="dxa"/>
          </w:tcPr>
          <w:p w14:paraId="3FE79D1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Концинутул ши ворбиря</w:t>
            </w:r>
          </w:p>
        </w:tc>
        <w:tc>
          <w:tcPr>
            <w:tcW w:w="2708" w:type="dxa"/>
          </w:tcPr>
          <w:p w14:paraId="3383809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Коректитудиня</w:t>
            </w:r>
          </w:p>
        </w:tc>
      </w:tr>
      <w:tr w:rsidR="0038742B" w:rsidRPr="0038742B" w14:paraId="415C68F0" w14:textId="77777777" w:rsidTr="0038742B">
        <w:tc>
          <w:tcPr>
            <w:tcW w:w="1134" w:type="dxa"/>
          </w:tcPr>
          <w:p w14:paraId="5D7A3E3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3953" w:type="dxa"/>
          </w:tcPr>
          <w:p w14:paraId="35B1DFD5" w14:textId="77777777" w:rsidR="0038742B" w:rsidRPr="0038742B" w:rsidRDefault="0038742B" w:rsidP="0029215B">
            <w:pPr>
              <w:widowControl/>
              <w:autoSpaceDE/>
              <w:autoSpaceDN/>
              <w:rPr>
                <w:rFonts w:eastAsia="Calibri"/>
                <w:sz w:val="24"/>
                <w:szCs w:val="24"/>
              </w:rPr>
            </w:pPr>
            <w:r w:rsidRPr="0038742B">
              <w:rPr>
                <w:rFonts w:eastAsia="Calibri"/>
                <w:sz w:val="24"/>
                <w:szCs w:val="24"/>
              </w:rPr>
              <w:t>1. Концинутул лукрэрий е ын деплинэ конкорданцэ ку тема.</w:t>
            </w:r>
          </w:p>
          <w:p w14:paraId="03E4C107" w14:textId="77777777" w:rsidR="0038742B" w:rsidRPr="0038742B" w:rsidRDefault="0038742B" w:rsidP="0029215B">
            <w:pPr>
              <w:widowControl/>
              <w:autoSpaceDE/>
              <w:autoSpaceDN/>
              <w:rPr>
                <w:rFonts w:eastAsia="Calibri"/>
                <w:sz w:val="24"/>
                <w:szCs w:val="24"/>
              </w:rPr>
            </w:pPr>
            <w:r w:rsidRPr="0038742B">
              <w:rPr>
                <w:rFonts w:eastAsia="Calibri"/>
                <w:sz w:val="24"/>
                <w:szCs w:val="24"/>
              </w:rPr>
              <w:t>2. Ну сынт атестате инекзактитэць фактоложиче ши рационаменте грешите.</w:t>
            </w:r>
          </w:p>
          <w:p w14:paraId="79CDEA6D" w14:textId="77777777" w:rsidR="0038742B" w:rsidRPr="0038742B" w:rsidRDefault="0038742B" w:rsidP="0029215B">
            <w:pPr>
              <w:widowControl/>
              <w:autoSpaceDE/>
              <w:autoSpaceDN/>
              <w:rPr>
                <w:rFonts w:eastAsia="Calibri"/>
                <w:sz w:val="24"/>
                <w:szCs w:val="24"/>
              </w:rPr>
            </w:pPr>
            <w:r w:rsidRPr="0038742B">
              <w:rPr>
                <w:rFonts w:eastAsia="Calibri"/>
                <w:sz w:val="24"/>
                <w:szCs w:val="24"/>
              </w:rPr>
              <w:t>3. Концинутул есте експус консекутив (де обичей пе база унуй план скицат ын лукраре).</w:t>
            </w:r>
          </w:p>
          <w:p w14:paraId="6BA76356" w14:textId="77777777" w:rsidR="0038742B" w:rsidRPr="0038742B" w:rsidRDefault="0038742B" w:rsidP="0029215B">
            <w:pPr>
              <w:widowControl/>
              <w:autoSpaceDE/>
              <w:autoSpaceDN/>
              <w:rPr>
                <w:rFonts w:eastAsia="Calibri"/>
                <w:sz w:val="24"/>
                <w:szCs w:val="24"/>
              </w:rPr>
            </w:pPr>
            <w:r w:rsidRPr="0038742B">
              <w:rPr>
                <w:rFonts w:eastAsia="Calibri"/>
                <w:sz w:val="24"/>
                <w:szCs w:val="24"/>
              </w:rPr>
              <w:t>4. Вокабуларул е богат ку прочедее де лимбаж пластик-афектив ынсушите; кувинтеле сынт фолосите адекват, се релевэ о вариетате де категорий морфоложиче ши де конструкций синтактиче ын лимителе челор студияте дин домениул лингвистичий ла етапа датэ.</w:t>
            </w:r>
          </w:p>
        </w:tc>
        <w:tc>
          <w:tcPr>
            <w:tcW w:w="2708" w:type="dxa"/>
          </w:tcPr>
          <w:p w14:paraId="0F9AD14E" w14:textId="77777777" w:rsidR="0038742B" w:rsidRPr="0038742B" w:rsidRDefault="0038742B" w:rsidP="0029215B">
            <w:pPr>
              <w:widowControl/>
              <w:autoSpaceDE/>
              <w:autoSpaceDN/>
              <w:rPr>
                <w:rFonts w:eastAsia="Calibri"/>
                <w:sz w:val="24"/>
                <w:szCs w:val="24"/>
              </w:rPr>
            </w:pPr>
            <w:r w:rsidRPr="0038742B">
              <w:rPr>
                <w:rFonts w:eastAsia="Calibri"/>
                <w:sz w:val="24"/>
                <w:szCs w:val="24"/>
              </w:rPr>
              <w:t>Се адмит: о грешялэ ортографикэ сау уна де пунктуацие, сау уна граматикалэ</w:t>
            </w:r>
          </w:p>
        </w:tc>
      </w:tr>
      <w:tr w:rsidR="0038742B" w:rsidRPr="0038742B" w14:paraId="55DAE536" w14:textId="77777777" w:rsidTr="0038742B">
        <w:tc>
          <w:tcPr>
            <w:tcW w:w="1134" w:type="dxa"/>
          </w:tcPr>
          <w:p w14:paraId="1132A39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3953" w:type="dxa"/>
          </w:tcPr>
          <w:p w14:paraId="5EBAC0FA" w14:textId="77777777" w:rsidR="0038742B" w:rsidRPr="0038742B" w:rsidRDefault="0038742B" w:rsidP="0029215B">
            <w:pPr>
              <w:widowControl/>
              <w:autoSpaceDE/>
              <w:autoSpaceDN/>
              <w:rPr>
                <w:rFonts w:eastAsia="Calibri"/>
                <w:sz w:val="24"/>
                <w:szCs w:val="24"/>
              </w:rPr>
            </w:pPr>
            <w:r w:rsidRPr="0038742B">
              <w:rPr>
                <w:rFonts w:eastAsia="Calibri"/>
                <w:sz w:val="24"/>
                <w:szCs w:val="24"/>
              </w:rPr>
              <w:t>1. Концинутул лукрэрий, ын фонд, кореспунде темей (ку унеле абатерь неесенциале).</w:t>
            </w:r>
          </w:p>
          <w:p w14:paraId="3D8A30F4" w14:textId="77777777" w:rsidR="0038742B" w:rsidRPr="0038742B" w:rsidRDefault="0038742B" w:rsidP="0029215B">
            <w:pPr>
              <w:widowControl/>
              <w:autoSpaceDE/>
              <w:autoSpaceDN/>
              <w:rPr>
                <w:rFonts w:eastAsia="Calibri"/>
                <w:sz w:val="24"/>
                <w:szCs w:val="24"/>
              </w:rPr>
            </w:pPr>
            <w:r w:rsidRPr="0038742B">
              <w:rPr>
                <w:rFonts w:eastAsia="Calibri"/>
                <w:sz w:val="24"/>
                <w:szCs w:val="24"/>
              </w:rPr>
              <w:t>2. Субьектул есте експус жуст, адмицынду-се инекзактитэць спорадиче (2-3).</w:t>
            </w:r>
          </w:p>
          <w:p w14:paraId="7984DD53" w14:textId="77777777" w:rsidR="0038742B" w:rsidRPr="0038742B" w:rsidRDefault="0038742B" w:rsidP="0029215B">
            <w:pPr>
              <w:widowControl/>
              <w:autoSpaceDE/>
              <w:autoSpaceDN/>
              <w:rPr>
                <w:rFonts w:eastAsia="Calibri"/>
                <w:sz w:val="24"/>
                <w:szCs w:val="24"/>
              </w:rPr>
            </w:pPr>
            <w:r w:rsidRPr="0038742B">
              <w:rPr>
                <w:rFonts w:eastAsia="Calibri"/>
                <w:sz w:val="24"/>
                <w:szCs w:val="24"/>
              </w:rPr>
              <w:t>3. Сынт 2-3 ынкэлкэрь, привинд консекутивитатя релатэрий.</w:t>
            </w:r>
          </w:p>
          <w:p w14:paraId="792BAD70" w14:textId="77777777" w:rsidR="0038742B" w:rsidRPr="0038742B" w:rsidRDefault="0038742B" w:rsidP="0029215B">
            <w:pPr>
              <w:widowControl/>
              <w:autoSpaceDE/>
              <w:autoSpaceDN/>
              <w:rPr>
                <w:rFonts w:eastAsia="Calibri"/>
                <w:sz w:val="24"/>
                <w:szCs w:val="24"/>
              </w:rPr>
            </w:pPr>
            <w:r w:rsidRPr="0038742B">
              <w:rPr>
                <w:rFonts w:eastAsia="Calibri"/>
                <w:sz w:val="24"/>
                <w:szCs w:val="24"/>
              </w:rPr>
              <w:t>4. Структура лексикалэ а лимбий, привитэ ын ансамблу, е суфичиент де вариатэ.</w:t>
            </w:r>
          </w:p>
          <w:p w14:paraId="1BA99E4C" w14:textId="77777777" w:rsidR="0038742B" w:rsidRPr="0038742B" w:rsidRDefault="0038742B" w:rsidP="0029215B">
            <w:pPr>
              <w:widowControl/>
              <w:autoSpaceDE/>
              <w:autoSpaceDN/>
              <w:rPr>
                <w:rFonts w:eastAsia="Calibri"/>
                <w:sz w:val="24"/>
                <w:szCs w:val="24"/>
              </w:rPr>
            </w:pPr>
            <w:r w:rsidRPr="0038742B">
              <w:rPr>
                <w:rFonts w:eastAsia="Calibri"/>
                <w:sz w:val="24"/>
                <w:szCs w:val="24"/>
              </w:rPr>
              <w:t>5. Екзистэ о армоние стилистикэ, яр лимба есте суфичиент де експресивэ.</w:t>
            </w:r>
          </w:p>
          <w:p w14:paraId="552A7FC8" w14:textId="77777777" w:rsidR="0038742B" w:rsidRPr="0038742B" w:rsidRDefault="0038742B" w:rsidP="0029215B">
            <w:pPr>
              <w:widowControl/>
              <w:autoSpaceDE/>
              <w:autoSpaceDN/>
              <w:rPr>
                <w:rFonts w:eastAsia="Calibri"/>
                <w:sz w:val="24"/>
                <w:szCs w:val="24"/>
              </w:rPr>
            </w:pPr>
            <w:r w:rsidRPr="0038742B">
              <w:rPr>
                <w:rFonts w:eastAsia="Calibri"/>
                <w:sz w:val="24"/>
                <w:szCs w:val="24"/>
              </w:rPr>
              <w:t xml:space="preserve">Лукраря ын ансамблу поате концине чел мулт 2 грешель де концинут ши </w:t>
            </w:r>
            <w:r w:rsidRPr="0038742B">
              <w:rPr>
                <w:rFonts w:eastAsia="Calibri"/>
                <w:sz w:val="24"/>
                <w:szCs w:val="24"/>
              </w:rPr>
              <w:lastRenderedPageBreak/>
              <w:t>3-4 де експримаре а ачестуя.</w:t>
            </w:r>
          </w:p>
        </w:tc>
        <w:tc>
          <w:tcPr>
            <w:tcW w:w="2708" w:type="dxa"/>
          </w:tcPr>
          <w:p w14:paraId="5A750202" w14:textId="77777777" w:rsidR="0038742B" w:rsidRPr="0038742B" w:rsidRDefault="0038742B" w:rsidP="0029215B">
            <w:pPr>
              <w:widowControl/>
              <w:autoSpaceDE/>
              <w:autoSpaceDN/>
              <w:rPr>
                <w:rFonts w:eastAsia="Calibri"/>
                <w:sz w:val="24"/>
                <w:szCs w:val="24"/>
              </w:rPr>
            </w:pPr>
            <w:r w:rsidRPr="0038742B">
              <w:rPr>
                <w:rFonts w:eastAsia="Calibri"/>
                <w:sz w:val="24"/>
                <w:szCs w:val="24"/>
              </w:rPr>
              <w:lastRenderedPageBreak/>
              <w:t>Се адмит: 2 грешель ортографиче ши 2 де пунктуацие сау  о грешялэ  ортографикэ ши 3 де пунктуацие;  4 грешель де пунктуацие, дар челе ортографиче липсинд,  ла фел се адмит ши 2 грешель граматикале.</w:t>
            </w:r>
          </w:p>
        </w:tc>
      </w:tr>
      <w:tr w:rsidR="0038742B" w:rsidRPr="0038742B" w14:paraId="2B571EC4" w14:textId="77777777" w:rsidTr="0038742B">
        <w:trPr>
          <w:trHeight w:val="3106"/>
        </w:trPr>
        <w:tc>
          <w:tcPr>
            <w:tcW w:w="1134" w:type="dxa"/>
            <w:tcBorders>
              <w:bottom w:val="single" w:sz="4" w:space="0" w:color="auto"/>
            </w:tcBorders>
          </w:tcPr>
          <w:p w14:paraId="4998245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«3»</w:t>
            </w:r>
          </w:p>
        </w:tc>
        <w:tc>
          <w:tcPr>
            <w:tcW w:w="3953" w:type="dxa"/>
            <w:tcBorders>
              <w:bottom w:val="single" w:sz="4" w:space="0" w:color="auto"/>
            </w:tcBorders>
          </w:tcPr>
          <w:p w14:paraId="6CB690F1" w14:textId="77777777" w:rsidR="0038742B" w:rsidRPr="0038742B" w:rsidRDefault="0038742B" w:rsidP="0029215B">
            <w:pPr>
              <w:widowControl/>
              <w:autoSpaceDE/>
              <w:autoSpaceDN/>
              <w:rPr>
                <w:rFonts w:eastAsia="Calibri"/>
                <w:sz w:val="24"/>
                <w:szCs w:val="24"/>
              </w:rPr>
            </w:pPr>
            <w:r w:rsidRPr="0038742B">
              <w:rPr>
                <w:rFonts w:eastAsia="Calibri"/>
                <w:sz w:val="24"/>
                <w:szCs w:val="24"/>
              </w:rPr>
              <w:t>1. Лукраря денотэ девиерь субстанциале де ла темэ сау тема е дезвэлуитэ парциал.</w:t>
            </w:r>
          </w:p>
          <w:p w14:paraId="32E35301" w14:textId="77777777" w:rsidR="0038742B" w:rsidRPr="0038742B" w:rsidRDefault="0038742B" w:rsidP="0029215B">
            <w:pPr>
              <w:widowControl/>
              <w:autoSpaceDE/>
              <w:autoSpaceDN/>
              <w:rPr>
                <w:rFonts w:eastAsia="Calibri"/>
                <w:sz w:val="24"/>
                <w:szCs w:val="24"/>
              </w:rPr>
            </w:pPr>
            <w:r w:rsidRPr="0038742B">
              <w:rPr>
                <w:rFonts w:eastAsia="Calibri"/>
                <w:sz w:val="24"/>
                <w:szCs w:val="24"/>
              </w:rPr>
              <w:t>2. Ын лукраре се атестэ 2 рационаменте грешите ши 3-4 инекзактитэць фактоложиче.</w:t>
            </w:r>
          </w:p>
          <w:p w14:paraId="55F4251A" w14:textId="77777777" w:rsidR="0038742B" w:rsidRPr="0038742B" w:rsidRDefault="0038742B" w:rsidP="0029215B">
            <w:pPr>
              <w:widowControl/>
              <w:autoSpaceDE/>
              <w:autoSpaceDN/>
              <w:rPr>
                <w:rFonts w:eastAsia="Calibri"/>
                <w:sz w:val="24"/>
                <w:szCs w:val="24"/>
              </w:rPr>
            </w:pPr>
            <w:r w:rsidRPr="0038742B">
              <w:rPr>
                <w:rFonts w:eastAsia="Calibri"/>
                <w:sz w:val="24"/>
                <w:szCs w:val="24"/>
              </w:rPr>
              <w:t>3. Сынт комисе унеле ынкэлкэрь привинд консекутивитатя релатэрий.</w:t>
            </w:r>
          </w:p>
          <w:p w14:paraId="12404B30" w14:textId="77777777" w:rsidR="0038742B" w:rsidRPr="0038742B" w:rsidRDefault="0038742B" w:rsidP="0029215B">
            <w:pPr>
              <w:widowControl/>
              <w:autoSpaceDE/>
              <w:autoSpaceDN/>
              <w:rPr>
                <w:rFonts w:eastAsia="Calibri"/>
                <w:sz w:val="24"/>
                <w:szCs w:val="24"/>
              </w:rPr>
            </w:pPr>
            <w:r w:rsidRPr="0038742B">
              <w:rPr>
                <w:rFonts w:eastAsia="Calibri"/>
                <w:sz w:val="24"/>
                <w:szCs w:val="24"/>
              </w:rPr>
              <w:t>4. Вокабуларул е сэрак ши конструкцииле синтактиче – униформе. С-ау атестат казурь де фолосире инадекватэ а кувинтелор.</w:t>
            </w:r>
          </w:p>
          <w:p w14:paraId="479123C3" w14:textId="77777777" w:rsidR="0038742B" w:rsidRPr="0038742B" w:rsidRDefault="0038742B" w:rsidP="0029215B">
            <w:pPr>
              <w:widowControl/>
              <w:autoSpaceDE/>
              <w:autoSpaceDN/>
              <w:rPr>
                <w:rFonts w:eastAsia="Calibri"/>
                <w:sz w:val="24"/>
                <w:szCs w:val="24"/>
              </w:rPr>
            </w:pPr>
            <w:r w:rsidRPr="0038742B">
              <w:rPr>
                <w:rFonts w:eastAsia="Calibri"/>
                <w:sz w:val="24"/>
                <w:szCs w:val="24"/>
              </w:rPr>
              <w:t>5. Ау фост неглижате черинцеле фацэ де армония стилистикэ. Е сэракэ експресивитатя лимбажулуй.</w:t>
            </w:r>
          </w:p>
          <w:p w14:paraId="2615D9F1" w14:textId="77777777" w:rsidR="0038742B" w:rsidRPr="0038742B" w:rsidRDefault="0038742B" w:rsidP="0029215B">
            <w:pPr>
              <w:widowControl/>
              <w:autoSpaceDE/>
              <w:autoSpaceDN/>
              <w:rPr>
                <w:rFonts w:eastAsia="Calibri"/>
                <w:sz w:val="24"/>
                <w:szCs w:val="24"/>
              </w:rPr>
            </w:pPr>
            <w:r w:rsidRPr="0038742B">
              <w:rPr>
                <w:rFonts w:eastAsia="Calibri"/>
                <w:sz w:val="24"/>
                <w:szCs w:val="24"/>
              </w:rPr>
              <w:t>6. Лукраря концине 4 инадвертенце де концинут ши 5 де формэ а материализэрий ачестуя.</w:t>
            </w:r>
          </w:p>
        </w:tc>
        <w:tc>
          <w:tcPr>
            <w:tcW w:w="2708" w:type="dxa"/>
            <w:tcBorders>
              <w:bottom w:val="single" w:sz="4" w:space="0" w:color="auto"/>
            </w:tcBorders>
          </w:tcPr>
          <w:p w14:paraId="2F56ADD2" w14:textId="77777777" w:rsidR="0038742B" w:rsidRPr="0038742B" w:rsidRDefault="0038742B" w:rsidP="0029215B">
            <w:pPr>
              <w:widowControl/>
              <w:autoSpaceDE/>
              <w:autoSpaceDN/>
              <w:rPr>
                <w:rFonts w:eastAsia="Calibri"/>
                <w:sz w:val="24"/>
                <w:szCs w:val="24"/>
              </w:rPr>
            </w:pPr>
            <w:r w:rsidRPr="0038742B">
              <w:rPr>
                <w:rFonts w:eastAsia="Calibri"/>
                <w:sz w:val="24"/>
                <w:szCs w:val="24"/>
              </w:rPr>
              <w:t>Се адмит:  4 грешель ортографиче ши  4 де пунктуацие;  сау 3 – ортографиче ши 5 де пунктуацие;  7 де пунктуацие, челе ортографиче липсинд (ын класа 5 – се адмит  5 грешель  ортографиче ши 4 де пунктуацие), ла фел се адмит 4 грешель граматикале</w:t>
            </w:r>
          </w:p>
        </w:tc>
      </w:tr>
      <w:tr w:rsidR="0038742B" w:rsidRPr="0038742B" w14:paraId="0C7A76E9" w14:textId="77777777" w:rsidTr="0038742B">
        <w:trPr>
          <w:trHeight w:val="390"/>
        </w:trPr>
        <w:tc>
          <w:tcPr>
            <w:tcW w:w="1134" w:type="dxa"/>
            <w:tcBorders>
              <w:top w:val="single" w:sz="4" w:space="0" w:color="auto"/>
              <w:bottom w:val="single" w:sz="4" w:space="0" w:color="auto"/>
            </w:tcBorders>
          </w:tcPr>
          <w:p w14:paraId="4844180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3953" w:type="dxa"/>
            <w:tcBorders>
              <w:top w:val="single" w:sz="4" w:space="0" w:color="auto"/>
              <w:bottom w:val="single" w:sz="4" w:space="0" w:color="auto"/>
            </w:tcBorders>
          </w:tcPr>
          <w:p w14:paraId="775986D2" w14:textId="77777777" w:rsidR="0038742B" w:rsidRPr="0038742B" w:rsidRDefault="0038742B" w:rsidP="0029215B">
            <w:pPr>
              <w:widowControl/>
              <w:autoSpaceDE/>
              <w:autoSpaceDN/>
              <w:rPr>
                <w:rFonts w:eastAsia="Calibri"/>
                <w:sz w:val="24"/>
                <w:szCs w:val="24"/>
              </w:rPr>
            </w:pPr>
            <w:r w:rsidRPr="0038742B">
              <w:rPr>
                <w:rFonts w:eastAsia="Calibri"/>
                <w:sz w:val="24"/>
                <w:szCs w:val="24"/>
              </w:rPr>
              <w:t>1. Текстул ну есте ын конформитате ку тема.</w:t>
            </w:r>
          </w:p>
          <w:p w14:paraId="409629CA" w14:textId="77777777" w:rsidR="0038742B" w:rsidRPr="0038742B" w:rsidRDefault="0038742B" w:rsidP="0029215B">
            <w:pPr>
              <w:widowControl/>
              <w:autoSpaceDE/>
              <w:autoSpaceDN/>
              <w:rPr>
                <w:rFonts w:eastAsia="Calibri"/>
                <w:sz w:val="24"/>
                <w:szCs w:val="24"/>
              </w:rPr>
            </w:pPr>
            <w:r w:rsidRPr="0038742B">
              <w:rPr>
                <w:rFonts w:eastAsia="Calibri"/>
                <w:sz w:val="24"/>
                <w:szCs w:val="24"/>
              </w:rPr>
              <w:t>2. Есте ынкэлкатэ консекутивитатя релатэрий ын тоате пэрциле лукрэрий. Липсеште легэтура де сенс ынтре пасажеле компоненте. Челе скрисе ну кореспунд планулуй.</w:t>
            </w:r>
          </w:p>
          <w:p w14:paraId="5BCDFBD4" w14:textId="77777777" w:rsidR="0038742B" w:rsidRPr="0038742B" w:rsidRDefault="0038742B" w:rsidP="0029215B">
            <w:pPr>
              <w:widowControl/>
              <w:autoSpaceDE/>
              <w:autoSpaceDN/>
              <w:rPr>
                <w:rFonts w:eastAsia="Calibri"/>
                <w:sz w:val="24"/>
                <w:szCs w:val="24"/>
              </w:rPr>
            </w:pPr>
            <w:r w:rsidRPr="0038742B">
              <w:rPr>
                <w:rFonts w:eastAsia="Calibri"/>
                <w:sz w:val="24"/>
                <w:szCs w:val="24"/>
              </w:rPr>
              <w:t>3. Вокабуларул есте фоарте сэрак. Пропозицииле сынт алкэтуите дупэ ачелашь стереотип, фэрэ легэтурэ де сенс ынтре еле. Сынт фреквенте казуриле де фолосире инадекватэ а кувинтелор. Есте ынкэлкатэ армония стилистикэ.</w:t>
            </w:r>
          </w:p>
          <w:p w14:paraId="0842DEDE" w14:textId="77777777" w:rsidR="0038742B" w:rsidRPr="0038742B" w:rsidRDefault="0038742B" w:rsidP="0029215B">
            <w:pPr>
              <w:widowControl/>
              <w:autoSpaceDE/>
              <w:autoSpaceDN/>
              <w:rPr>
                <w:rFonts w:eastAsia="Calibri"/>
                <w:sz w:val="24"/>
                <w:szCs w:val="24"/>
              </w:rPr>
            </w:pPr>
            <w:r w:rsidRPr="0038742B">
              <w:rPr>
                <w:rFonts w:eastAsia="Calibri"/>
                <w:sz w:val="24"/>
                <w:szCs w:val="24"/>
              </w:rPr>
              <w:t>Лукраря концине ын тотал ну май мулт де 6 грешель де концинут  ши пынэ ла 7 дефичиенце де формэ а луй.</w:t>
            </w:r>
          </w:p>
        </w:tc>
        <w:tc>
          <w:tcPr>
            <w:tcW w:w="2708" w:type="dxa"/>
            <w:tcBorders>
              <w:top w:val="single" w:sz="4" w:space="0" w:color="auto"/>
              <w:bottom w:val="single" w:sz="4" w:space="0" w:color="auto"/>
            </w:tcBorders>
          </w:tcPr>
          <w:p w14:paraId="086C9EE1" w14:textId="77777777" w:rsidR="0038742B" w:rsidRPr="0038742B" w:rsidRDefault="0038742B" w:rsidP="0029215B">
            <w:pPr>
              <w:widowControl/>
              <w:autoSpaceDE/>
              <w:autoSpaceDN/>
              <w:rPr>
                <w:rFonts w:eastAsia="Calibri"/>
                <w:sz w:val="24"/>
                <w:szCs w:val="24"/>
              </w:rPr>
            </w:pPr>
            <w:r w:rsidRPr="0038742B">
              <w:rPr>
                <w:rFonts w:eastAsia="Calibri"/>
                <w:sz w:val="24"/>
                <w:szCs w:val="24"/>
              </w:rPr>
              <w:t>Се адмит: 7 грешель де ортографие ши 7 де пунктуацие; 6 де ортографие ши 8 де пунктуацие; 5 де ортографие ши 9 де пунктуацие; 8 де ортографие ши 5 де пунктуацие, ла фел се адмит 7 грешель граматикале</w:t>
            </w:r>
          </w:p>
          <w:p w14:paraId="4A17C201" w14:textId="77777777" w:rsidR="0038742B" w:rsidRPr="0038742B" w:rsidRDefault="0038742B" w:rsidP="0029215B">
            <w:pPr>
              <w:widowControl/>
              <w:autoSpaceDE/>
              <w:autoSpaceDN/>
              <w:rPr>
                <w:rFonts w:eastAsia="Calibri"/>
                <w:sz w:val="24"/>
                <w:szCs w:val="24"/>
              </w:rPr>
            </w:pPr>
          </w:p>
        </w:tc>
      </w:tr>
      <w:tr w:rsidR="0038742B" w:rsidRPr="0038742B" w14:paraId="3457FAEB" w14:textId="77777777" w:rsidTr="0038742B">
        <w:trPr>
          <w:trHeight w:val="405"/>
        </w:trPr>
        <w:tc>
          <w:tcPr>
            <w:tcW w:w="1134" w:type="dxa"/>
            <w:tcBorders>
              <w:top w:val="single" w:sz="4" w:space="0" w:color="auto"/>
            </w:tcBorders>
          </w:tcPr>
          <w:p w14:paraId="5130744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w:t>
            </w:r>
          </w:p>
        </w:tc>
        <w:tc>
          <w:tcPr>
            <w:tcW w:w="3953" w:type="dxa"/>
            <w:tcBorders>
              <w:top w:val="single" w:sz="4" w:space="0" w:color="auto"/>
            </w:tcBorders>
          </w:tcPr>
          <w:p w14:paraId="4AE8B083" w14:textId="77777777" w:rsidR="0038742B" w:rsidRPr="0038742B" w:rsidRDefault="0038742B" w:rsidP="0029215B">
            <w:pPr>
              <w:widowControl/>
              <w:autoSpaceDE/>
              <w:autoSpaceDN/>
              <w:rPr>
                <w:rFonts w:eastAsia="Calibri"/>
                <w:sz w:val="24"/>
                <w:szCs w:val="24"/>
              </w:rPr>
            </w:pPr>
            <w:r w:rsidRPr="0038742B">
              <w:rPr>
                <w:rFonts w:eastAsia="Calibri"/>
                <w:sz w:val="24"/>
                <w:szCs w:val="24"/>
              </w:rPr>
              <w:t>Ын лукраре сынт комисе май мулт де 6 грешель де концинут ши май мулт де 7 дефичиенце де формэ а луй.</w:t>
            </w:r>
          </w:p>
        </w:tc>
        <w:tc>
          <w:tcPr>
            <w:tcW w:w="2708" w:type="dxa"/>
            <w:tcBorders>
              <w:top w:val="single" w:sz="4" w:space="0" w:color="auto"/>
            </w:tcBorders>
          </w:tcPr>
          <w:p w14:paraId="5BC875B1" w14:textId="77777777" w:rsidR="0038742B" w:rsidRPr="0038742B" w:rsidRDefault="0038742B" w:rsidP="0029215B">
            <w:pPr>
              <w:widowControl/>
              <w:autoSpaceDE/>
              <w:autoSpaceDN/>
              <w:rPr>
                <w:rFonts w:eastAsia="Calibri"/>
                <w:sz w:val="24"/>
                <w:szCs w:val="24"/>
              </w:rPr>
            </w:pPr>
            <w:r w:rsidRPr="0038742B">
              <w:rPr>
                <w:rFonts w:eastAsia="Calibri"/>
                <w:sz w:val="24"/>
                <w:szCs w:val="24"/>
              </w:rPr>
              <w:t xml:space="preserve">Сынт май мулт де 7 грешель ортографиче, де 7 грешель  де пунктуацие ши май мулт де 7 грешель граматикале </w:t>
            </w:r>
          </w:p>
        </w:tc>
      </w:tr>
    </w:tbl>
    <w:p w14:paraId="2E41C743" w14:textId="77777777" w:rsidR="0038742B" w:rsidRPr="0038742B" w:rsidRDefault="0038742B" w:rsidP="0029215B">
      <w:pPr>
        <w:widowControl/>
        <w:autoSpaceDE/>
        <w:autoSpaceDN/>
        <w:rPr>
          <w:rFonts w:eastAsia="Calibri"/>
          <w:sz w:val="24"/>
          <w:szCs w:val="24"/>
        </w:rPr>
      </w:pPr>
    </w:p>
    <w:p w14:paraId="2C86308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i/>
          <w:sz w:val="24"/>
          <w:szCs w:val="24"/>
        </w:rPr>
        <w:t>Ремарка 1.</w:t>
      </w:r>
      <w:r w:rsidRPr="0038742B">
        <w:rPr>
          <w:rFonts w:eastAsia="Calibri"/>
          <w:sz w:val="24"/>
          <w:szCs w:val="24"/>
        </w:rPr>
        <w:t xml:space="preserve"> Ла апречиеря лукрэрилор де пропорций май марь декыт челе обишнуите се ва цине конт ши де градул де индепенденцэ ын тратаре, де профунзимя гындурилор, де орищиналитатя рационаментелор ши де структура композиционалэ инедитэ. Астфел, кончептул орищинал ши реализаря луй реушитэ вор мажора нота ку ун пункт.</w:t>
      </w:r>
    </w:p>
    <w:p w14:paraId="3300870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i/>
          <w:sz w:val="24"/>
          <w:szCs w:val="24"/>
        </w:rPr>
        <w:t>Ремарка 2.</w:t>
      </w:r>
      <w:r w:rsidRPr="0038742B">
        <w:rPr>
          <w:rFonts w:eastAsia="Calibri"/>
          <w:sz w:val="24"/>
          <w:szCs w:val="24"/>
        </w:rPr>
        <w:t xml:space="preserve"> Лукраря креатоаре каре ну рефлектэ тема пропусэ, деши липситэ де грешель граматикале, ортографиче ши де пунктуацие ну пермите елевулуй сэ обцинэ о нотэ позитивэ.</w:t>
      </w:r>
    </w:p>
    <w:p w14:paraId="364A000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lastRenderedPageBreak/>
        <w:t xml:space="preserve">Тот аша се ва прочеда ши ын казул кынд тема есте май мулт сау май пуцин суфичиент дезволтатэ, ынсэ форма де експримаре ши коректитудиня ласэ мулт де дорит. </w:t>
      </w:r>
    </w:p>
    <w:p w14:paraId="4FEFBB2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i/>
          <w:sz w:val="24"/>
          <w:szCs w:val="24"/>
        </w:rPr>
        <w:t>Ремарка 3.</w:t>
      </w:r>
      <w:r w:rsidRPr="0038742B">
        <w:rPr>
          <w:rFonts w:eastAsia="Calibri"/>
          <w:sz w:val="24"/>
          <w:szCs w:val="24"/>
        </w:rPr>
        <w:t xml:space="preserve"> Ши ла апречиеря лукрэрилор креатоаре се ва цине конт де грешелиле граве сау май пуцин граве, де нивелул концинутулуй, ал формей ши ал коректитудиний суб тоате аспектеле куноскуте.</w:t>
      </w:r>
    </w:p>
    <w:p w14:paraId="3AEB79E5"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 xml:space="preserve">б) волумул диктэрилор де контрол ши апречиеря ачестора </w:t>
      </w:r>
    </w:p>
    <w:p w14:paraId="76B01EE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Прин интермедиул диктэрилор де контрол се верификэ, де регулэ, деприндериле ын домениул ортографией ши пунктуацией. Ачесте лукрэрь урмязэ, де обичей, дупэ ефектуаря инструктажулуй респектив. Ачестя пот сэ превадэ атыт коментаря ортограмелор ши пунктограмелор дин текст, кыт ши комплетаря ачестуя ку ортограмеле сау пунктограмеле нечесаре. Ын калитате де материе лингвистикэ пентру диктэриле де контрол сервеск, де регулэ, тексте адаптате, ынсэ, ын каз де нечеситате, се пот пропуне кувинте сау пропозиций, фразе сепарате. </w:t>
      </w:r>
    </w:p>
    <w:p w14:paraId="5D9E868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Ын ведеря верификэрий модулуй де интерпретаре де кэтре елевь а унор фапте конкрете де лимбэ, ла диктаря проприу-зисэ се пот алэтура теме суплиментаре. Текстеле пропусе пентру диктаре требуе сэ конституе адевэрате моделе де експримаре, сэ фие акчесибиле дупэ концинут ши сэ инклудэ, пе кыт е посибил, май пуцине ортограме ши пунктограме динтре челе каре ну ау фост студияте ынкэ. </w:t>
      </w:r>
    </w:p>
    <w:p w14:paraId="259B66DF" w14:textId="77777777" w:rsidR="0038742B" w:rsidRPr="0038742B" w:rsidRDefault="0038742B" w:rsidP="0029215B">
      <w:pPr>
        <w:widowControl/>
        <w:adjustRightInd w:val="0"/>
        <w:ind w:firstLine="284"/>
        <w:jc w:val="both"/>
        <w:rPr>
          <w:sz w:val="24"/>
          <w:szCs w:val="24"/>
          <w:lang w:eastAsia="ru-RU"/>
        </w:rPr>
      </w:pPr>
      <w:r w:rsidRPr="0038742B">
        <w:rPr>
          <w:sz w:val="24"/>
          <w:szCs w:val="24"/>
          <w:lang w:eastAsia="ru-RU"/>
        </w:rPr>
        <w:t xml:space="preserve">Волумул диктэрилор де контрол есте детерминат ын функцие де нумэрул де кувинте дин текст, луынду-се ын консидерацие атыт кувинтеле семнификативе, кыт ши челе несемнификативе. Ын казул кынд диктаря де контрол есте ынсоцитэ де о темэ суплиментарэ, волумул ва фи микшорат респектив ку 20-30 де кувинте. Се стабилеште урмэторул волум, пентру диктэрь: </w:t>
      </w:r>
    </w:p>
    <w:p w14:paraId="55C64896" w14:textId="77777777" w:rsidR="0038742B" w:rsidRPr="0038742B" w:rsidRDefault="0038742B" w:rsidP="0029215B">
      <w:pPr>
        <w:widowControl/>
        <w:autoSpaceDE/>
        <w:autoSpaceDN/>
        <w:ind w:firstLine="709"/>
        <w:jc w:val="right"/>
        <w:rPr>
          <w:rFonts w:eastAsia="Calibri"/>
          <w:sz w:val="24"/>
          <w:szCs w:val="24"/>
        </w:rPr>
      </w:pPr>
      <w:r w:rsidRPr="0038742B">
        <w:rPr>
          <w:rFonts w:eastAsia="Calibri"/>
          <w:sz w:val="24"/>
          <w:szCs w:val="24"/>
        </w:rPr>
        <w:t>Табел №4</w:t>
      </w:r>
    </w:p>
    <w:p w14:paraId="32DB7896" w14:textId="77777777" w:rsidR="0038742B" w:rsidRPr="0038742B" w:rsidRDefault="0038742B" w:rsidP="0029215B">
      <w:pPr>
        <w:widowControl/>
        <w:adjustRightInd w:val="0"/>
        <w:ind w:firstLine="340"/>
        <w:jc w:val="both"/>
        <w:rPr>
          <w:color w:val="00B050"/>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1842"/>
        <w:gridCol w:w="1418"/>
        <w:gridCol w:w="1843"/>
        <w:gridCol w:w="1559"/>
      </w:tblGrid>
      <w:tr w:rsidR="0038742B" w:rsidRPr="0038742B" w14:paraId="5FBFD539" w14:textId="77777777" w:rsidTr="0038742B">
        <w:tc>
          <w:tcPr>
            <w:tcW w:w="993" w:type="dxa"/>
          </w:tcPr>
          <w:p w14:paraId="28ADE10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Класа</w:t>
            </w:r>
          </w:p>
        </w:tc>
        <w:tc>
          <w:tcPr>
            <w:tcW w:w="1701" w:type="dxa"/>
          </w:tcPr>
          <w:p w14:paraId="319E3E15" w14:textId="77777777" w:rsidR="0038742B" w:rsidRPr="0038742B" w:rsidRDefault="0038742B" w:rsidP="0029215B">
            <w:pPr>
              <w:widowControl/>
              <w:autoSpaceDE/>
              <w:autoSpaceDN/>
              <w:jc w:val="center"/>
              <w:rPr>
                <w:sz w:val="24"/>
                <w:szCs w:val="24"/>
                <w:lang w:eastAsia="ru-RU"/>
              </w:rPr>
            </w:pPr>
            <w:r w:rsidRPr="0038742B">
              <w:rPr>
                <w:sz w:val="24"/>
                <w:szCs w:val="24"/>
                <w:lang w:eastAsia="ru-RU"/>
              </w:rPr>
              <w:t>Нумэрул де кувинте дин</w:t>
            </w:r>
            <w:r w:rsidRPr="0038742B">
              <w:rPr>
                <w:sz w:val="24"/>
                <w:szCs w:val="24"/>
                <w:lang w:val="ru-MD" w:eastAsia="ru-RU"/>
              </w:rPr>
              <w:t xml:space="preserve"> </w:t>
            </w:r>
            <w:r w:rsidRPr="0038742B">
              <w:rPr>
                <w:sz w:val="24"/>
                <w:szCs w:val="24"/>
                <w:lang w:eastAsia="ru-RU"/>
              </w:rPr>
              <w:t>диктар</w:t>
            </w:r>
            <w:r w:rsidRPr="0038742B">
              <w:rPr>
                <w:sz w:val="24"/>
                <w:szCs w:val="24"/>
                <w:lang w:val="ru-MD" w:eastAsia="ru-RU"/>
              </w:rPr>
              <w:t>я фэрэ ынсэрчинэрь граматикале</w:t>
            </w:r>
          </w:p>
        </w:tc>
        <w:tc>
          <w:tcPr>
            <w:tcW w:w="1842" w:type="dxa"/>
          </w:tcPr>
          <w:p w14:paraId="1EC0672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Нумэрул де кувинте дин</w:t>
            </w:r>
            <w:r w:rsidRPr="0038742B">
              <w:rPr>
                <w:rFonts w:eastAsia="Calibri"/>
                <w:sz w:val="24"/>
                <w:szCs w:val="24"/>
                <w:lang w:val="ru-MD"/>
              </w:rPr>
              <w:t xml:space="preserve"> </w:t>
            </w:r>
            <w:r w:rsidRPr="0038742B">
              <w:rPr>
                <w:rFonts w:eastAsia="Calibri"/>
                <w:sz w:val="24"/>
                <w:szCs w:val="24"/>
              </w:rPr>
              <w:t>диктар</w:t>
            </w:r>
            <w:r w:rsidRPr="0038742B">
              <w:rPr>
                <w:rFonts w:eastAsia="Calibri"/>
                <w:sz w:val="24"/>
                <w:szCs w:val="24"/>
                <w:lang w:val="ru-MD"/>
              </w:rPr>
              <w:t>я ку ынсэрчинэрь граматикале</w:t>
            </w:r>
          </w:p>
        </w:tc>
        <w:tc>
          <w:tcPr>
            <w:tcW w:w="1418" w:type="dxa"/>
          </w:tcPr>
          <w:p w14:paraId="5640F2A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Нумэрул де ортограме</w:t>
            </w:r>
          </w:p>
        </w:tc>
        <w:tc>
          <w:tcPr>
            <w:tcW w:w="1843" w:type="dxa"/>
          </w:tcPr>
          <w:p w14:paraId="14A96A6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Нумэрул де пунктограме</w:t>
            </w:r>
          </w:p>
        </w:tc>
        <w:tc>
          <w:tcPr>
            <w:tcW w:w="1559" w:type="dxa"/>
          </w:tcPr>
          <w:p w14:paraId="4262B4D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Нумэрул де кувинте ын диктаря де кувинте</w:t>
            </w:r>
          </w:p>
        </w:tc>
      </w:tr>
      <w:tr w:rsidR="0038742B" w:rsidRPr="0038742B" w14:paraId="425473FB" w14:textId="77777777" w:rsidTr="0038742B">
        <w:tc>
          <w:tcPr>
            <w:tcW w:w="993" w:type="dxa"/>
          </w:tcPr>
          <w:p w14:paraId="5D63CBFD" w14:textId="77777777" w:rsidR="0038742B" w:rsidRPr="0038742B" w:rsidRDefault="0038742B" w:rsidP="0029215B">
            <w:pPr>
              <w:widowControl/>
              <w:adjustRightInd w:val="0"/>
              <w:jc w:val="center"/>
              <w:rPr>
                <w:sz w:val="24"/>
                <w:szCs w:val="24"/>
                <w:lang w:val="en-US" w:eastAsia="ru-RU"/>
              </w:rPr>
            </w:pPr>
            <w:r w:rsidRPr="0038742B">
              <w:rPr>
                <w:sz w:val="24"/>
                <w:szCs w:val="24"/>
                <w:lang w:val="en-US" w:eastAsia="ru-RU"/>
              </w:rPr>
              <w:t>V</w:t>
            </w:r>
          </w:p>
        </w:tc>
        <w:tc>
          <w:tcPr>
            <w:tcW w:w="1701" w:type="dxa"/>
          </w:tcPr>
          <w:p w14:paraId="58959268" w14:textId="77777777" w:rsidR="0038742B" w:rsidRPr="0038742B" w:rsidRDefault="0038742B" w:rsidP="0029215B">
            <w:pPr>
              <w:widowControl/>
              <w:adjustRightInd w:val="0"/>
              <w:jc w:val="center"/>
              <w:rPr>
                <w:sz w:val="24"/>
                <w:szCs w:val="24"/>
                <w:lang w:val="en-US" w:eastAsia="ru-RU"/>
              </w:rPr>
            </w:pPr>
            <w:r w:rsidRPr="0038742B">
              <w:rPr>
                <w:sz w:val="24"/>
                <w:szCs w:val="24"/>
                <w:lang w:val="en-US" w:eastAsia="ru-RU"/>
              </w:rPr>
              <w:t>120-130</w:t>
            </w:r>
          </w:p>
        </w:tc>
        <w:tc>
          <w:tcPr>
            <w:tcW w:w="1842" w:type="dxa"/>
          </w:tcPr>
          <w:p w14:paraId="7D1E966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90-100</w:t>
            </w:r>
          </w:p>
        </w:tc>
        <w:tc>
          <w:tcPr>
            <w:tcW w:w="1418" w:type="dxa"/>
          </w:tcPr>
          <w:p w14:paraId="197C68C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12</w:t>
            </w:r>
          </w:p>
        </w:tc>
        <w:tc>
          <w:tcPr>
            <w:tcW w:w="1843" w:type="dxa"/>
          </w:tcPr>
          <w:p w14:paraId="54CC43E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2-3</w:t>
            </w:r>
          </w:p>
        </w:tc>
        <w:tc>
          <w:tcPr>
            <w:tcW w:w="1559" w:type="dxa"/>
          </w:tcPr>
          <w:p w14:paraId="3B54E14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15-20</w:t>
            </w:r>
          </w:p>
        </w:tc>
      </w:tr>
      <w:tr w:rsidR="0038742B" w:rsidRPr="0038742B" w14:paraId="5D354101" w14:textId="77777777" w:rsidTr="0038742B">
        <w:tc>
          <w:tcPr>
            <w:tcW w:w="993" w:type="dxa"/>
          </w:tcPr>
          <w:p w14:paraId="3CF24DAF" w14:textId="77777777" w:rsidR="0038742B" w:rsidRPr="0038742B" w:rsidRDefault="0038742B" w:rsidP="0029215B">
            <w:pPr>
              <w:widowControl/>
              <w:adjustRightInd w:val="0"/>
              <w:jc w:val="center"/>
              <w:rPr>
                <w:sz w:val="24"/>
                <w:szCs w:val="24"/>
                <w:lang w:val="en-US" w:eastAsia="ru-RU"/>
              </w:rPr>
            </w:pPr>
            <w:r w:rsidRPr="0038742B">
              <w:rPr>
                <w:sz w:val="24"/>
                <w:szCs w:val="24"/>
                <w:lang w:val="en-US" w:eastAsia="ru-RU"/>
              </w:rPr>
              <w:t>VI</w:t>
            </w:r>
          </w:p>
        </w:tc>
        <w:tc>
          <w:tcPr>
            <w:tcW w:w="1701" w:type="dxa"/>
          </w:tcPr>
          <w:p w14:paraId="369B02D3" w14:textId="77777777" w:rsidR="0038742B" w:rsidRPr="0038742B" w:rsidRDefault="0038742B" w:rsidP="0029215B">
            <w:pPr>
              <w:widowControl/>
              <w:adjustRightInd w:val="0"/>
              <w:jc w:val="center"/>
              <w:rPr>
                <w:sz w:val="24"/>
                <w:szCs w:val="24"/>
                <w:lang w:val="en-US" w:eastAsia="ru-RU"/>
              </w:rPr>
            </w:pPr>
            <w:r w:rsidRPr="0038742B">
              <w:rPr>
                <w:sz w:val="24"/>
                <w:szCs w:val="24"/>
                <w:lang w:val="en-US" w:eastAsia="ru-RU"/>
              </w:rPr>
              <w:t>130-140</w:t>
            </w:r>
          </w:p>
        </w:tc>
        <w:tc>
          <w:tcPr>
            <w:tcW w:w="1842" w:type="dxa"/>
          </w:tcPr>
          <w:p w14:paraId="73C820B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100-110</w:t>
            </w:r>
          </w:p>
        </w:tc>
        <w:tc>
          <w:tcPr>
            <w:tcW w:w="1418" w:type="dxa"/>
          </w:tcPr>
          <w:p w14:paraId="5F9C9C1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16</w:t>
            </w:r>
          </w:p>
        </w:tc>
        <w:tc>
          <w:tcPr>
            <w:tcW w:w="1843" w:type="dxa"/>
          </w:tcPr>
          <w:p w14:paraId="161D2FC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3-4</w:t>
            </w:r>
          </w:p>
        </w:tc>
        <w:tc>
          <w:tcPr>
            <w:tcW w:w="1559" w:type="dxa"/>
          </w:tcPr>
          <w:p w14:paraId="78BF47D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20-25</w:t>
            </w:r>
          </w:p>
        </w:tc>
      </w:tr>
      <w:tr w:rsidR="0038742B" w:rsidRPr="0038742B" w14:paraId="096E9E01" w14:textId="77777777" w:rsidTr="0038742B">
        <w:tc>
          <w:tcPr>
            <w:tcW w:w="993" w:type="dxa"/>
          </w:tcPr>
          <w:p w14:paraId="5F0B9B1A" w14:textId="77777777" w:rsidR="0038742B" w:rsidRPr="0038742B" w:rsidRDefault="0038742B" w:rsidP="0029215B">
            <w:pPr>
              <w:widowControl/>
              <w:adjustRightInd w:val="0"/>
              <w:jc w:val="center"/>
              <w:rPr>
                <w:sz w:val="24"/>
                <w:szCs w:val="24"/>
                <w:lang w:val="en-US" w:eastAsia="ru-RU"/>
              </w:rPr>
            </w:pPr>
            <w:r w:rsidRPr="0038742B">
              <w:rPr>
                <w:sz w:val="24"/>
                <w:szCs w:val="24"/>
                <w:lang w:val="en-US" w:eastAsia="ru-RU"/>
              </w:rPr>
              <w:t>VII</w:t>
            </w:r>
          </w:p>
        </w:tc>
        <w:tc>
          <w:tcPr>
            <w:tcW w:w="1701" w:type="dxa"/>
          </w:tcPr>
          <w:p w14:paraId="5B4A292F" w14:textId="77777777" w:rsidR="0038742B" w:rsidRPr="0038742B" w:rsidRDefault="0038742B" w:rsidP="0029215B">
            <w:pPr>
              <w:widowControl/>
              <w:tabs>
                <w:tab w:val="left" w:pos="960"/>
              </w:tabs>
              <w:adjustRightInd w:val="0"/>
              <w:jc w:val="center"/>
              <w:rPr>
                <w:sz w:val="24"/>
                <w:szCs w:val="24"/>
                <w:lang w:val="en-US" w:eastAsia="ru-RU"/>
              </w:rPr>
            </w:pPr>
            <w:r w:rsidRPr="0038742B">
              <w:rPr>
                <w:sz w:val="24"/>
                <w:szCs w:val="24"/>
                <w:lang w:val="en-US" w:eastAsia="ru-RU"/>
              </w:rPr>
              <w:t>140-150</w:t>
            </w:r>
          </w:p>
        </w:tc>
        <w:tc>
          <w:tcPr>
            <w:tcW w:w="1842" w:type="dxa"/>
          </w:tcPr>
          <w:p w14:paraId="471AC9C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110-120</w:t>
            </w:r>
          </w:p>
        </w:tc>
        <w:tc>
          <w:tcPr>
            <w:tcW w:w="1418" w:type="dxa"/>
          </w:tcPr>
          <w:p w14:paraId="69BB27F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20</w:t>
            </w:r>
          </w:p>
        </w:tc>
        <w:tc>
          <w:tcPr>
            <w:tcW w:w="1843" w:type="dxa"/>
          </w:tcPr>
          <w:p w14:paraId="4BF803D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4-5</w:t>
            </w:r>
          </w:p>
        </w:tc>
        <w:tc>
          <w:tcPr>
            <w:tcW w:w="1559" w:type="dxa"/>
          </w:tcPr>
          <w:p w14:paraId="04B75CC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25-30</w:t>
            </w:r>
          </w:p>
        </w:tc>
      </w:tr>
      <w:tr w:rsidR="0038742B" w:rsidRPr="0038742B" w14:paraId="045174E9" w14:textId="77777777" w:rsidTr="0038742B">
        <w:tc>
          <w:tcPr>
            <w:tcW w:w="993" w:type="dxa"/>
          </w:tcPr>
          <w:p w14:paraId="73B034D2" w14:textId="77777777" w:rsidR="0038742B" w:rsidRPr="0038742B" w:rsidRDefault="0038742B" w:rsidP="0029215B">
            <w:pPr>
              <w:widowControl/>
              <w:adjustRightInd w:val="0"/>
              <w:jc w:val="center"/>
              <w:rPr>
                <w:sz w:val="24"/>
                <w:szCs w:val="24"/>
                <w:lang w:val="en-US" w:eastAsia="ru-RU"/>
              </w:rPr>
            </w:pPr>
            <w:r w:rsidRPr="0038742B">
              <w:rPr>
                <w:sz w:val="24"/>
                <w:szCs w:val="24"/>
                <w:lang w:val="en-US" w:eastAsia="ru-RU"/>
              </w:rPr>
              <w:t>VIII</w:t>
            </w:r>
          </w:p>
        </w:tc>
        <w:tc>
          <w:tcPr>
            <w:tcW w:w="1701" w:type="dxa"/>
          </w:tcPr>
          <w:p w14:paraId="49E75FCA" w14:textId="77777777" w:rsidR="0038742B" w:rsidRPr="0038742B" w:rsidRDefault="0038742B" w:rsidP="0029215B">
            <w:pPr>
              <w:widowControl/>
              <w:tabs>
                <w:tab w:val="left" w:pos="1230"/>
              </w:tabs>
              <w:adjustRightInd w:val="0"/>
              <w:jc w:val="center"/>
              <w:rPr>
                <w:sz w:val="24"/>
                <w:szCs w:val="24"/>
                <w:lang w:val="en-US" w:eastAsia="ru-RU"/>
              </w:rPr>
            </w:pPr>
            <w:r w:rsidRPr="0038742B">
              <w:rPr>
                <w:sz w:val="24"/>
                <w:szCs w:val="24"/>
                <w:lang w:val="en-US" w:eastAsia="ru-RU"/>
              </w:rPr>
              <w:t>150-180</w:t>
            </w:r>
          </w:p>
        </w:tc>
        <w:tc>
          <w:tcPr>
            <w:tcW w:w="1842" w:type="dxa"/>
          </w:tcPr>
          <w:p w14:paraId="4C5299D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120-150</w:t>
            </w:r>
          </w:p>
        </w:tc>
        <w:tc>
          <w:tcPr>
            <w:tcW w:w="1418" w:type="dxa"/>
          </w:tcPr>
          <w:p w14:paraId="17E444D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24</w:t>
            </w:r>
          </w:p>
        </w:tc>
        <w:tc>
          <w:tcPr>
            <w:tcW w:w="1843" w:type="dxa"/>
          </w:tcPr>
          <w:p w14:paraId="2B32ACE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10</w:t>
            </w:r>
          </w:p>
        </w:tc>
        <w:tc>
          <w:tcPr>
            <w:tcW w:w="1559" w:type="dxa"/>
          </w:tcPr>
          <w:p w14:paraId="521ED80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30-35</w:t>
            </w:r>
          </w:p>
        </w:tc>
      </w:tr>
      <w:tr w:rsidR="0038742B" w:rsidRPr="0038742B" w14:paraId="60055D0E" w14:textId="77777777" w:rsidTr="0038742B">
        <w:tc>
          <w:tcPr>
            <w:tcW w:w="993" w:type="dxa"/>
          </w:tcPr>
          <w:p w14:paraId="43FEBA41" w14:textId="77777777" w:rsidR="0038742B" w:rsidRPr="0038742B" w:rsidRDefault="0038742B" w:rsidP="0029215B">
            <w:pPr>
              <w:widowControl/>
              <w:adjustRightInd w:val="0"/>
              <w:jc w:val="center"/>
              <w:rPr>
                <w:sz w:val="24"/>
                <w:szCs w:val="24"/>
                <w:lang w:val="en-US" w:eastAsia="ru-RU"/>
              </w:rPr>
            </w:pPr>
            <w:r w:rsidRPr="0038742B">
              <w:rPr>
                <w:sz w:val="24"/>
                <w:szCs w:val="24"/>
                <w:lang w:val="en-US" w:eastAsia="ru-RU"/>
              </w:rPr>
              <w:t>IX</w:t>
            </w:r>
          </w:p>
        </w:tc>
        <w:tc>
          <w:tcPr>
            <w:tcW w:w="1701" w:type="dxa"/>
          </w:tcPr>
          <w:p w14:paraId="1E3C1E84" w14:textId="77777777" w:rsidR="0038742B" w:rsidRPr="0038742B" w:rsidRDefault="0038742B" w:rsidP="0029215B">
            <w:pPr>
              <w:widowControl/>
              <w:adjustRightInd w:val="0"/>
              <w:jc w:val="center"/>
              <w:rPr>
                <w:sz w:val="24"/>
                <w:szCs w:val="24"/>
                <w:lang w:val="en-US" w:eastAsia="ru-RU"/>
              </w:rPr>
            </w:pPr>
            <w:r w:rsidRPr="0038742B">
              <w:rPr>
                <w:sz w:val="24"/>
                <w:szCs w:val="24"/>
                <w:lang w:val="en-US" w:eastAsia="ru-RU"/>
              </w:rPr>
              <w:t>180-210</w:t>
            </w:r>
          </w:p>
        </w:tc>
        <w:tc>
          <w:tcPr>
            <w:tcW w:w="1842" w:type="dxa"/>
          </w:tcPr>
          <w:p w14:paraId="036B6BB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150-170</w:t>
            </w:r>
          </w:p>
        </w:tc>
        <w:tc>
          <w:tcPr>
            <w:tcW w:w="1418" w:type="dxa"/>
          </w:tcPr>
          <w:p w14:paraId="4B0F58E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24</w:t>
            </w:r>
          </w:p>
        </w:tc>
        <w:tc>
          <w:tcPr>
            <w:tcW w:w="1843" w:type="dxa"/>
          </w:tcPr>
          <w:p w14:paraId="26D2ED4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15</w:t>
            </w:r>
          </w:p>
        </w:tc>
        <w:tc>
          <w:tcPr>
            <w:tcW w:w="1559" w:type="dxa"/>
          </w:tcPr>
          <w:p w14:paraId="04E4FE8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35-40</w:t>
            </w:r>
          </w:p>
        </w:tc>
      </w:tr>
      <w:tr w:rsidR="0038742B" w:rsidRPr="0038742B" w14:paraId="0532F6B8" w14:textId="77777777" w:rsidTr="0038742B">
        <w:tc>
          <w:tcPr>
            <w:tcW w:w="993" w:type="dxa"/>
          </w:tcPr>
          <w:p w14:paraId="48CFBE06" w14:textId="77777777" w:rsidR="0038742B" w:rsidRPr="0038742B" w:rsidRDefault="0038742B" w:rsidP="0029215B">
            <w:pPr>
              <w:widowControl/>
              <w:adjustRightInd w:val="0"/>
              <w:jc w:val="center"/>
              <w:rPr>
                <w:sz w:val="24"/>
                <w:szCs w:val="24"/>
                <w:lang w:eastAsia="ru-RU"/>
              </w:rPr>
            </w:pPr>
            <w:r w:rsidRPr="0038742B">
              <w:rPr>
                <w:sz w:val="24"/>
                <w:szCs w:val="24"/>
                <w:lang w:eastAsia="ru-RU"/>
              </w:rPr>
              <w:t>X-XI</w:t>
            </w:r>
          </w:p>
        </w:tc>
        <w:tc>
          <w:tcPr>
            <w:tcW w:w="1701" w:type="dxa"/>
          </w:tcPr>
          <w:p w14:paraId="64B9C125" w14:textId="77777777" w:rsidR="0038742B" w:rsidRPr="0038742B" w:rsidRDefault="0038742B" w:rsidP="0029215B">
            <w:pPr>
              <w:widowControl/>
              <w:adjustRightInd w:val="0"/>
              <w:jc w:val="center"/>
              <w:rPr>
                <w:sz w:val="24"/>
                <w:szCs w:val="24"/>
                <w:lang w:eastAsia="ru-RU"/>
              </w:rPr>
            </w:pPr>
            <w:r w:rsidRPr="0038742B">
              <w:rPr>
                <w:sz w:val="24"/>
                <w:szCs w:val="24"/>
                <w:lang w:eastAsia="ru-RU"/>
              </w:rPr>
              <w:t>210-220</w:t>
            </w:r>
          </w:p>
        </w:tc>
        <w:tc>
          <w:tcPr>
            <w:tcW w:w="1842" w:type="dxa"/>
          </w:tcPr>
          <w:p w14:paraId="4533A7E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170-200</w:t>
            </w:r>
          </w:p>
        </w:tc>
        <w:tc>
          <w:tcPr>
            <w:tcW w:w="1418" w:type="dxa"/>
          </w:tcPr>
          <w:p w14:paraId="69BCD4E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24</w:t>
            </w:r>
          </w:p>
        </w:tc>
        <w:tc>
          <w:tcPr>
            <w:tcW w:w="1843" w:type="dxa"/>
          </w:tcPr>
          <w:p w14:paraId="0C40A48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15</w:t>
            </w:r>
          </w:p>
        </w:tc>
        <w:tc>
          <w:tcPr>
            <w:tcW w:w="1559" w:type="dxa"/>
          </w:tcPr>
          <w:p w14:paraId="26F44CC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35-40</w:t>
            </w:r>
          </w:p>
        </w:tc>
      </w:tr>
    </w:tbl>
    <w:p w14:paraId="0F2FA4B3" w14:textId="77777777" w:rsidR="0038742B" w:rsidRPr="0038742B" w:rsidRDefault="0038742B" w:rsidP="0029215B">
      <w:pPr>
        <w:widowControl/>
        <w:adjustRightInd w:val="0"/>
        <w:ind w:firstLine="284"/>
        <w:jc w:val="both"/>
        <w:rPr>
          <w:sz w:val="24"/>
          <w:szCs w:val="24"/>
          <w:lang w:eastAsia="ru-RU"/>
        </w:rPr>
      </w:pPr>
      <w:r w:rsidRPr="0038742B">
        <w:rPr>
          <w:sz w:val="24"/>
          <w:szCs w:val="24"/>
          <w:lang w:eastAsia="ru-RU"/>
        </w:rPr>
        <w:t>Ын текстеле диктэрилор де контрол требуе инклусе ортограмеле ши пунктограмеле студияте ши консолидате суфичиент пе паркурсул лекциилор пречеденте.</w:t>
      </w:r>
    </w:p>
    <w:p w14:paraId="31CE0ED1" w14:textId="77777777" w:rsidR="0038742B" w:rsidRPr="0038742B" w:rsidRDefault="0038742B" w:rsidP="0029215B">
      <w:pPr>
        <w:widowControl/>
        <w:adjustRightInd w:val="0"/>
        <w:ind w:firstLine="284"/>
        <w:jc w:val="both"/>
        <w:rPr>
          <w:sz w:val="24"/>
          <w:szCs w:val="24"/>
          <w:lang w:eastAsia="ru-RU"/>
        </w:rPr>
      </w:pPr>
      <w:r w:rsidRPr="0038742B">
        <w:rPr>
          <w:sz w:val="24"/>
          <w:szCs w:val="24"/>
          <w:lang w:eastAsia="ru-RU"/>
        </w:rPr>
        <w:t xml:space="preserve">Ын декурсул примулуй триместру се пэстрязэ ачелашь волум ал текстулуй ка ши ла класа пречедентэ, яр ын класа а V-я волумул екивалент класей пречеденте се пэстрязэ пынэ ла финеле примулуй семестру. </w:t>
      </w:r>
    </w:p>
    <w:p w14:paraId="491B2CB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Диктаря де контрол се апречиязэ ын функцие де нумэрул де грешель комисе де елевь, нумэрэторул индикынд грешелиле ортографиче, яр нумиторул — челе пунктуационале:</w:t>
      </w:r>
    </w:p>
    <w:p w14:paraId="328F1237" w14:textId="77777777" w:rsidR="0038742B" w:rsidRPr="0038742B" w:rsidRDefault="0038742B" w:rsidP="0029215B">
      <w:pPr>
        <w:widowControl/>
        <w:autoSpaceDE/>
        <w:autoSpaceDN/>
        <w:jc w:val="right"/>
        <w:rPr>
          <w:rFonts w:eastAsia="Calibri"/>
          <w:sz w:val="24"/>
          <w:szCs w:val="24"/>
        </w:rPr>
      </w:pPr>
    </w:p>
    <w:p w14:paraId="35BAA87D"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Табел №5</w:t>
      </w:r>
    </w:p>
    <w:p w14:paraId="54DE9B73" w14:textId="77777777" w:rsidR="0038742B" w:rsidRPr="0038742B" w:rsidRDefault="0038742B" w:rsidP="0029215B">
      <w:pPr>
        <w:widowControl/>
        <w:autoSpaceDE/>
        <w:autoSpaceDN/>
        <w:ind w:firstLine="709"/>
        <w:jc w:val="center"/>
        <w:rPr>
          <w:rFonts w:eastAsia="Calibri"/>
          <w:i/>
          <w:sz w:val="24"/>
          <w:szCs w:val="24"/>
        </w:rPr>
      </w:pPr>
      <w:r w:rsidRPr="0038742B">
        <w:rPr>
          <w:rFonts w:eastAsia="Calibri"/>
          <w:i/>
          <w:sz w:val="24"/>
          <w:szCs w:val="24"/>
        </w:rPr>
        <w:t>Критерииле де апречиере</w:t>
      </w:r>
    </w:p>
    <w:p w14:paraId="7AFE7506" w14:textId="77777777" w:rsidR="0038742B" w:rsidRPr="0038742B" w:rsidRDefault="0038742B" w:rsidP="0029215B">
      <w:pPr>
        <w:widowControl/>
        <w:autoSpaceDE/>
        <w:autoSpaceDN/>
        <w:ind w:firstLine="709"/>
        <w:jc w:val="both"/>
        <w:rPr>
          <w:rFonts w:eastAsia="Calibri"/>
          <w:sz w:val="24"/>
          <w:szCs w:val="24"/>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6959"/>
      </w:tblGrid>
      <w:tr w:rsidR="0038742B" w:rsidRPr="0038742B" w14:paraId="24461EF7" w14:textId="77777777" w:rsidTr="0038742B">
        <w:trPr>
          <w:trHeight w:val="51"/>
        </w:trPr>
        <w:tc>
          <w:tcPr>
            <w:tcW w:w="992" w:type="dxa"/>
          </w:tcPr>
          <w:p w14:paraId="0EDC56C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Нота</w:t>
            </w:r>
          </w:p>
        </w:tc>
        <w:tc>
          <w:tcPr>
            <w:tcW w:w="7229" w:type="dxa"/>
          </w:tcPr>
          <w:p w14:paraId="35F8C90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Критерииле</w:t>
            </w:r>
          </w:p>
        </w:tc>
      </w:tr>
      <w:tr w:rsidR="0038742B" w:rsidRPr="0038742B" w14:paraId="5FE274DE" w14:textId="77777777" w:rsidTr="0038742B">
        <w:tc>
          <w:tcPr>
            <w:tcW w:w="992" w:type="dxa"/>
          </w:tcPr>
          <w:p w14:paraId="311EAD6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7229" w:type="dxa"/>
          </w:tcPr>
          <w:p w14:paraId="00EEAFF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0/0, 0/1, 1/0 (грешялэ ну гравэ)</w:t>
            </w:r>
          </w:p>
        </w:tc>
      </w:tr>
      <w:tr w:rsidR="0038742B" w:rsidRPr="0038742B" w14:paraId="392CAB13" w14:textId="77777777" w:rsidTr="0038742B">
        <w:tc>
          <w:tcPr>
            <w:tcW w:w="992" w:type="dxa"/>
          </w:tcPr>
          <w:p w14:paraId="0DAA617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7229" w:type="dxa"/>
          </w:tcPr>
          <w:p w14:paraId="5C68BD2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2/2, 1/3, 0/4 (ын тотал ну май мулт де 4 грешель)</w:t>
            </w:r>
          </w:p>
        </w:tc>
      </w:tr>
      <w:tr w:rsidR="0038742B" w:rsidRPr="0038742B" w14:paraId="3DDFF68C" w14:textId="77777777" w:rsidTr="0038742B">
        <w:tc>
          <w:tcPr>
            <w:tcW w:w="992" w:type="dxa"/>
          </w:tcPr>
          <w:p w14:paraId="01ABDD0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7229" w:type="dxa"/>
          </w:tcPr>
          <w:p w14:paraId="394C442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4/4, 3/5, 0/8 (ын тотал ну май мулт де 8 грешель)</w:t>
            </w:r>
          </w:p>
        </w:tc>
      </w:tr>
      <w:tr w:rsidR="0038742B" w:rsidRPr="0038742B" w14:paraId="575B1D35" w14:textId="77777777" w:rsidTr="0038742B">
        <w:tc>
          <w:tcPr>
            <w:tcW w:w="992" w:type="dxa"/>
          </w:tcPr>
          <w:p w14:paraId="540229E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«2»</w:t>
            </w:r>
          </w:p>
        </w:tc>
        <w:tc>
          <w:tcPr>
            <w:tcW w:w="7229" w:type="dxa"/>
          </w:tcPr>
          <w:p w14:paraId="720F7DD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7/7, 6/8, 5/9, 8/6 (ын тотал ну май мулт де 14 грешель)</w:t>
            </w:r>
          </w:p>
        </w:tc>
      </w:tr>
      <w:tr w:rsidR="0038742B" w:rsidRPr="0038742B" w14:paraId="128DC4AB" w14:textId="77777777" w:rsidTr="0038742B">
        <w:tc>
          <w:tcPr>
            <w:tcW w:w="992" w:type="dxa"/>
          </w:tcPr>
          <w:p w14:paraId="5D7C695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w:t>
            </w:r>
          </w:p>
        </w:tc>
        <w:tc>
          <w:tcPr>
            <w:tcW w:w="7229" w:type="dxa"/>
          </w:tcPr>
          <w:p w14:paraId="08E349A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  май мулт де 14 грешель </w:t>
            </w:r>
          </w:p>
        </w:tc>
      </w:tr>
    </w:tbl>
    <w:p w14:paraId="63BE99A7"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 xml:space="preserve"> </w:t>
      </w:r>
    </w:p>
    <w:p w14:paraId="22198B1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Ла апречиеря ку нота «5» се адмите о грешялэ ортографикэ сау пунктуационалэ ну гравэ. </w:t>
      </w:r>
    </w:p>
    <w:p w14:paraId="48F9A8A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Диктаря де контрол че концине ши теме граматикале се апречиязэ ку доуэ ноте: пентру диктаря проприу-зисэ ши пентру тема граматикалэ «5», «4», «3», «2», «1»). </w:t>
      </w:r>
    </w:p>
    <w:p w14:paraId="2CC7EA7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Ла апречиеря темелор граматикале ла диктаре се рекомандэ урмэтоареле: </w:t>
      </w:r>
    </w:p>
    <w:p w14:paraId="0C7A518A"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ку нота «5» се апречиязэ тема реализатэ комплет ши корект;</w:t>
      </w:r>
    </w:p>
    <w:p w14:paraId="4B96D61A"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ку нота «4» - тема ындеплинитэ корект, ынсэ инкомплет (ну май пуцин де 3/4 але ачестея); </w:t>
      </w:r>
    </w:p>
    <w:p w14:paraId="74A07B6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ку нота «3» - тема ындеплинитэ инсуфичиент, ынсэ ну май пуцин де жумэтате; </w:t>
      </w:r>
    </w:p>
    <w:p w14:paraId="4BAB4E6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ку нота «2» - тема ындеплинитэ май пуцин де жумэтате;</w:t>
      </w:r>
    </w:p>
    <w:p w14:paraId="05EC790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ку нота «1» - тема комплет неындеплинитэ.</w:t>
      </w:r>
    </w:p>
    <w:p w14:paraId="5BEAC0D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b/>
          <w:sz w:val="24"/>
          <w:szCs w:val="24"/>
        </w:rPr>
        <w:t>Нотэ</w:t>
      </w:r>
      <w:r w:rsidRPr="0038742B">
        <w:rPr>
          <w:rFonts w:eastAsia="Calibri"/>
          <w:sz w:val="24"/>
          <w:szCs w:val="24"/>
        </w:rPr>
        <w:t>: Ын класа а V-я се адмите:</w:t>
      </w:r>
    </w:p>
    <w:p w14:paraId="57F457F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нота «3» пентру диктаре, дакэ екзистэ 5 грешель ортографиче ши 4 грешель пунктуационале.</w:t>
      </w:r>
    </w:p>
    <w:p w14:paraId="53DF552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нота «2» се акордэ пентру диктаря ын каре с-ау комис пынэ ла 7 грешель ортографиче ши 7 грешель пунктуационале сау 6 грешель ортографиче ши 8 грешель пунктуационале, сау 5 грешель ортографиче ши 9 грешель пунктуационале, сау 8 грешель ортографиче ши 6 грешель пунктуационале.</w:t>
      </w:r>
    </w:p>
    <w:p w14:paraId="39D1A7E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нота «1» се пуне кынд се комит май мулт де 14 грешель.</w:t>
      </w:r>
    </w:p>
    <w:p w14:paraId="3B225B3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Ла апречиеря лукрэрилор де контрол е нечесар сэ се цинэ конт де карактерул грешелилор, ачестя фиинд граве ши май пуцин граве. Ла категория грешелилор граве се реферэ ынкэлкаря регулилор ортографиче ши але челор де пунктуацие.</w:t>
      </w:r>
    </w:p>
    <w:p w14:paraId="3012768B" w14:textId="77777777" w:rsidR="0038742B" w:rsidRPr="0038742B" w:rsidRDefault="0038742B" w:rsidP="0029215B">
      <w:pPr>
        <w:widowControl/>
        <w:autoSpaceDE/>
        <w:autoSpaceDN/>
        <w:ind w:firstLine="709"/>
        <w:jc w:val="center"/>
        <w:rPr>
          <w:rFonts w:eastAsia="Calibri"/>
          <w:i/>
          <w:sz w:val="24"/>
          <w:szCs w:val="24"/>
        </w:rPr>
      </w:pPr>
    </w:p>
    <w:p w14:paraId="4F5A8E5C" w14:textId="77777777" w:rsidR="0038742B" w:rsidRPr="0038742B" w:rsidRDefault="0038742B" w:rsidP="0029215B">
      <w:pPr>
        <w:widowControl/>
        <w:autoSpaceDE/>
        <w:autoSpaceDN/>
        <w:ind w:firstLine="709"/>
        <w:jc w:val="center"/>
        <w:rPr>
          <w:rFonts w:eastAsia="Calibri"/>
          <w:i/>
          <w:sz w:val="24"/>
          <w:szCs w:val="24"/>
        </w:rPr>
      </w:pPr>
      <w:r w:rsidRPr="0038742B">
        <w:rPr>
          <w:rFonts w:eastAsia="Calibri"/>
          <w:i/>
          <w:sz w:val="24"/>
          <w:szCs w:val="24"/>
        </w:rPr>
        <w:t>Атунч кынд се евалуязэ о диктаре де кувинте, се рекомандэ сэ се цинэ конт де урмэтоареле черинце:</w:t>
      </w:r>
    </w:p>
    <w:p w14:paraId="60142D6C" w14:textId="77777777" w:rsidR="0038742B" w:rsidRPr="0038742B" w:rsidRDefault="0038742B" w:rsidP="0029215B">
      <w:pPr>
        <w:widowControl/>
        <w:autoSpaceDE/>
        <w:autoSpaceDN/>
        <w:ind w:firstLine="709"/>
        <w:jc w:val="right"/>
        <w:rPr>
          <w:rFonts w:eastAsia="Calibri"/>
          <w:sz w:val="24"/>
          <w:szCs w:val="24"/>
        </w:rPr>
      </w:pPr>
      <w:r w:rsidRPr="0038742B">
        <w:rPr>
          <w:rFonts w:eastAsia="Calibri"/>
          <w:sz w:val="24"/>
          <w:szCs w:val="24"/>
        </w:rPr>
        <w:t>Табел №6</w:t>
      </w:r>
    </w:p>
    <w:p w14:paraId="011F6573" w14:textId="77777777" w:rsidR="0038742B" w:rsidRPr="0038742B" w:rsidRDefault="0038742B" w:rsidP="0029215B">
      <w:pPr>
        <w:widowControl/>
        <w:autoSpaceDE/>
        <w:autoSpaceDN/>
        <w:ind w:hanging="142"/>
        <w:jc w:val="center"/>
        <w:rPr>
          <w:rFonts w:eastAsia="Calibri"/>
          <w:i/>
          <w:sz w:val="24"/>
          <w:szCs w:val="24"/>
        </w:rPr>
      </w:pPr>
      <w:r w:rsidRPr="0038742B">
        <w:rPr>
          <w:rFonts w:eastAsia="Calibri"/>
          <w:i/>
          <w:sz w:val="24"/>
          <w:szCs w:val="24"/>
        </w:rPr>
        <w:t>Критерииле де апречиере</w:t>
      </w:r>
    </w:p>
    <w:p w14:paraId="2C839EC2" w14:textId="77777777" w:rsidR="0038742B" w:rsidRPr="0038742B" w:rsidRDefault="0038742B" w:rsidP="0029215B">
      <w:pPr>
        <w:widowControl/>
        <w:autoSpaceDE/>
        <w:autoSpaceDN/>
        <w:ind w:firstLine="709"/>
        <w:jc w:val="both"/>
        <w:rPr>
          <w:rFonts w:eastAsia="Calibri"/>
          <w:sz w:val="24"/>
          <w:szCs w:val="24"/>
        </w:rPr>
      </w:pPr>
    </w:p>
    <w:tbl>
      <w:tblPr>
        <w:tblW w:w="5670" w:type="dxa"/>
        <w:tblInd w:w="1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428"/>
      </w:tblGrid>
      <w:tr w:rsidR="0038742B" w:rsidRPr="0038742B" w14:paraId="6B481CFF" w14:textId="77777777" w:rsidTr="0038742B">
        <w:trPr>
          <w:trHeight w:val="51"/>
        </w:trPr>
        <w:tc>
          <w:tcPr>
            <w:tcW w:w="1558" w:type="dxa"/>
          </w:tcPr>
          <w:p w14:paraId="506E31D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Нота</w:t>
            </w:r>
          </w:p>
        </w:tc>
        <w:tc>
          <w:tcPr>
            <w:tcW w:w="6237" w:type="dxa"/>
          </w:tcPr>
          <w:p w14:paraId="2E7C229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Критерииле</w:t>
            </w:r>
          </w:p>
        </w:tc>
      </w:tr>
      <w:tr w:rsidR="0038742B" w:rsidRPr="0038742B" w14:paraId="2222A69E" w14:textId="77777777" w:rsidTr="0038742B">
        <w:tc>
          <w:tcPr>
            <w:tcW w:w="1558" w:type="dxa"/>
          </w:tcPr>
          <w:p w14:paraId="488D658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237" w:type="dxa"/>
          </w:tcPr>
          <w:p w14:paraId="737D1F3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диктаре ын каре ну екзистэ грешель</w:t>
            </w:r>
          </w:p>
        </w:tc>
      </w:tr>
      <w:tr w:rsidR="0038742B" w:rsidRPr="0038742B" w14:paraId="33876DD5" w14:textId="77777777" w:rsidTr="0038742B">
        <w:tc>
          <w:tcPr>
            <w:tcW w:w="1558" w:type="dxa"/>
          </w:tcPr>
          <w:p w14:paraId="265ED32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237" w:type="dxa"/>
          </w:tcPr>
          <w:p w14:paraId="1ED6DA7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1-2 грешель</w:t>
            </w:r>
          </w:p>
        </w:tc>
      </w:tr>
      <w:tr w:rsidR="0038742B" w:rsidRPr="0038742B" w14:paraId="0906D92D" w14:textId="77777777" w:rsidTr="0038742B">
        <w:tc>
          <w:tcPr>
            <w:tcW w:w="1558" w:type="dxa"/>
          </w:tcPr>
          <w:p w14:paraId="6D8D481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237" w:type="dxa"/>
          </w:tcPr>
          <w:p w14:paraId="6014622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3-4 грешель</w:t>
            </w:r>
          </w:p>
        </w:tc>
      </w:tr>
      <w:tr w:rsidR="0038742B" w:rsidRPr="0038742B" w14:paraId="71F285A6" w14:textId="77777777" w:rsidTr="0038742B">
        <w:tc>
          <w:tcPr>
            <w:tcW w:w="1558" w:type="dxa"/>
          </w:tcPr>
          <w:p w14:paraId="66C646B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6237" w:type="dxa"/>
          </w:tcPr>
          <w:p w14:paraId="5F94FE7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май мулт де 5 грешель</w:t>
            </w:r>
          </w:p>
        </w:tc>
      </w:tr>
    </w:tbl>
    <w:p w14:paraId="7FFE2584"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ab/>
      </w:r>
    </w:p>
    <w:p w14:paraId="53F22EAA" w14:textId="77777777" w:rsidR="0038742B" w:rsidRPr="0038742B" w:rsidRDefault="0038742B" w:rsidP="0029215B">
      <w:pPr>
        <w:widowControl/>
        <w:autoSpaceDE/>
        <w:autoSpaceDN/>
        <w:ind w:firstLine="284"/>
        <w:jc w:val="both"/>
        <w:rPr>
          <w:rFonts w:eastAsia="Calibri"/>
          <w:i/>
          <w:sz w:val="24"/>
          <w:szCs w:val="24"/>
        </w:rPr>
      </w:pPr>
      <w:r w:rsidRPr="0038742B">
        <w:rPr>
          <w:rFonts w:eastAsia="Calibri"/>
          <w:i/>
          <w:sz w:val="24"/>
          <w:szCs w:val="24"/>
        </w:rPr>
        <w:t xml:space="preserve">Ла грешелиле ортографиче граве се реферэ: </w:t>
      </w:r>
    </w:p>
    <w:p w14:paraId="0CF5176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скриеря инкоректэ а уней литере сау а унуй груп де литере ын кувынт (рэдэчинэ, префикс, суфикс); </w:t>
      </w:r>
    </w:p>
    <w:p w14:paraId="318EEC7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скриеря инкоректэ а доуэ кувинте (сепарат, прин кратимэ, ымпреунэ);</w:t>
      </w:r>
    </w:p>
    <w:p w14:paraId="531226E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скриеря инкоректэ ку литерэ мажускулэ сау минускулэ а унор категорий де кувинте; </w:t>
      </w:r>
    </w:p>
    <w:p w14:paraId="7A6A98E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скриеря абревиатэ инкоректэ;</w:t>
      </w:r>
    </w:p>
    <w:p w14:paraId="66787F8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сегментаря грешитэ а кувинтелор ла тречеря динтр-ун рынд ын алтул. </w:t>
      </w:r>
    </w:p>
    <w:p w14:paraId="37C04A83" w14:textId="77777777" w:rsidR="0038742B" w:rsidRPr="0038742B" w:rsidRDefault="0038742B" w:rsidP="0029215B">
      <w:pPr>
        <w:widowControl/>
        <w:autoSpaceDE/>
        <w:autoSpaceDN/>
        <w:ind w:firstLine="284"/>
        <w:jc w:val="both"/>
        <w:rPr>
          <w:rFonts w:eastAsia="Calibri"/>
          <w:i/>
          <w:sz w:val="24"/>
          <w:szCs w:val="24"/>
        </w:rPr>
      </w:pPr>
      <w:r w:rsidRPr="0038742B">
        <w:rPr>
          <w:rFonts w:eastAsia="Calibri"/>
          <w:i/>
          <w:sz w:val="24"/>
          <w:szCs w:val="24"/>
        </w:rPr>
        <w:t>Ла грешелиле де пунктуацие се реферэ:</w:t>
      </w:r>
    </w:p>
    <w:p w14:paraId="66F7447A"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липса семнелор де пунктуацие нечесаре;</w:t>
      </w:r>
    </w:p>
    <w:p w14:paraId="370AE1B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ынлокуиря нежустификатэ а унор семне де пунктуацие прин алтеле;</w:t>
      </w:r>
    </w:p>
    <w:p w14:paraId="378160A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утилизаря семнелор де пунктуацие де присос. </w:t>
      </w:r>
    </w:p>
    <w:p w14:paraId="7965AB39" w14:textId="77777777" w:rsidR="0038742B" w:rsidRPr="0038742B" w:rsidRDefault="0038742B" w:rsidP="0029215B">
      <w:pPr>
        <w:widowControl/>
        <w:autoSpaceDE/>
        <w:autoSpaceDN/>
        <w:ind w:firstLine="284"/>
        <w:jc w:val="both"/>
        <w:rPr>
          <w:rFonts w:eastAsia="Calibri"/>
          <w:i/>
          <w:sz w:val="24"/>
          <w:szCs w:val="24"/>
        </w:rPr>
      </w:pPr>
      <w:r w:rsidRPr="0038742B">
        <w:rPr>
          <w:rFonts w:eastAsia="Calibri"/>
          <w:i/>
          <w:sz w:val="24"/>
          <w:szCs w:val="24"/>
        </w:rPr>
        <w:t xml:space="preserve">Дин категория грешелилор май пуцин граве фак парте: </w:t>
      </w:r>
    </w:p>
    <w:p w14:paraId="4C66B1A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ынлокуиря уней литере прин алта, фэрэ ка ачаста сэ фие преконизатэ де о ортограмэ сау алта; </w:t>
      </w:r>
    </w:p>
    <w:p w14:paraId="1AB9342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скриеря инкоректэ а кувинтелор че фак ексчепцие де ла регула щенералэ;</w:t>
      </w:r>
    </w:p>
    <w:p w14:paraId="4E12544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lastRenderedPageBreak/>
        <w:t xml:space="preserve">- омитеря унор семне де пунктуацие каре, де регулэ, се утилизязэ ын куплу </w:t>
      </w:r>
    </w:p>
    <w:p w14:paraId="3038ADD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(гилимелеле, виргулеле).</w:t>
      </w:r>
    </w:p>
    <w:p w14:paraId="09710C5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Ла верификаря диктэрилор се цине конт де тоате грешелиле атестате ын каетул елевулуй, ынсэ ла апречиере се яу ын консидерацие доар челе каре се реферэ ла регулиле студияте, конформ черинцелор Програмей пентру класа датэ. </w:t>
      </w:r>
    </w:p>
    <w:p w14:paraId="50F2F7D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Грешелиле атестате ын диферите кувинте, ынсэ каре се реферэ ла уна ши ачеяшь регулэ ортографикэ, сынт консидерате де ачелашь тип ши, кяр дакэ се коректязэ де фиекаре датэ, ла евиденцэ се я ын консидераре о сингурэ инкоректитудине (ортография пронумелор че пречед вербеле ла перфектул компус, ортография десиненцей имперфектулуй ш. а.).</w:t>
      </w:r>
    </w:p>
    <w:p w14:paraId="1419C5B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Де нотат ши фаптул, кэ доуэ грешель май пуцин граве екивалязэ ку уна гравэ. Тотодатэ, дакэ ын лукраре се атестязэ мултипле ректификэрь – фапт че денотэ несигуранца елевулуй, привинд скриеря ортограмей сау пунктограмей конкрете – нота поате фи скэзутэ, респектив, ку ун пункт. </w:t>
      </w:r>
    </w:p>
    <w:p w14:paraId="3BC317E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Тоате грешелиле, комисе де елевь, сынт маркате пе кымп ку симболуриле куноскуте (1 - грешалэ ортографикэ, V - грешалэ де пунктуацие) пентру а ле цине ла евиденцэ ын ведеря апречиерий ку нота респективэ. Ын каз де нечеситате, дупэ ефектуаря лукрэрилор де контрол суб формэ де диктаре, се организязэ лукрул спечиал асупра грешелилор, яр елевий, ын функцие де абатериле комисе, урмязэ сэ ле коментезе ши сэ илустрезе, прин екземпле адеквате, регула ынкэлкатэ. </w:t>
      </w:r>
    </w:p>
    <w:p w14:paraId="467906FB" w14:textId="77777777" w:rsidR="0038742B" w:rsidRPr="0038742B" w:rsidRDefault="0038742B" w:rsidP="0029215B">
      <w:pPr>
        <w:widowControl/>
        <w:autoSpaceDE/>
        <w:autoSpaceDN/>
        <w:ind w:firstLine="284"/>
        <w:rPr>
          <w:sz w:val="24"/>
          <w:szCs w:val="24"/>
          <w:lang w:eastAsia="ru-RU"/>
        </w:rPr>
      </w:pPr>
    </w:p>
    <w:p w14:paraId="2C0DB403"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3. Тестаря пентру ефектуаря прочедурилор де евалуаре ла лимба молдовеняскэ</w:t>
      </w:r>
    </w:p>
    <w:p w14:paraId="24BF8EF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Евалуаря лукрэрилор де тестаре.</w:t>
      </w:r>
    </w:p>
    <w:p w14:paraId="63DD46B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Скара апроксимативэ де конверсие а унуй пункт ын нотэ:</w:t>
      </w:r>
    </w:p>
    <w:p w14:paraId="3AEECD4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Нота «5» - 84-100%;</w:t>
      </w:r>
    </w:p>
    <w:p w14:paraId="7645B46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Нота «4» - 66-83%;</w:t>
      </w:r>
    </w:p>
    <w:p w14:paraId="6B2668D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Нота «3» - 50-65%;</w:t>
      </w:r>
    </w:p>
    <w:p w14:paraId="3B9124E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Нота «2» - май пуцин де51%. </w:t>
      </w:r>
    </w:p>
    <w:p w14:paraId="4A406956"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4. Критерий де апречиере а реферателор, а лукрэрилор индепенденте пе ун субьект лингвистик ла лимба молдовеняскэ</w:t>
      </w:r>
    </w:p>
    <w:p w14:paraId="2415D86B" w14:textId="77777777" w:rsidR="0038742B" w:rsidRPr="0038742B" w:rsidRDefault="0038742B" w:rsidP="0029215B">
      <w:pPr>
        <w:widowControl/>
        <w:autoSpaceDE/>
        <w:autoSpaceDN/>
        <w:ind w:firstLine="709"/>
        <w:jc w:val="right"/>
        <w:rPr>
          <w:rFonts w:eastAsia="Calibri"/>
          <w:sz w:val="24"/>
          <w:szCs w:val="24"/>
        </w:rPr>
      </w:pPr>
      <w:r w:rsidRPr="0038742B">
        <w:rPr>
          <w:rFonts w:eastAsia="Calibri"/>
          <w:sz w:val="24"/>
          <w:szCs w:val="24"/>
        </w:rPr>
        <w:t>Табел №7</w:t>
      </w:r>
    </w:p>
    <w:p w14:paraId="751C41FB"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Критерииле де апречиере</w:t>
      </w:r>
    </w:p>
    <w:p w14:paraId="581C3477" w14:textId="77777777" w:rsidR="0038742B" w:rsidRPr="0038742B" w:rsidRDefault="0038742B" w:rsidP="0029215B">
      <w:pPr>
        <w:widowControl/>
        <w:autoSpaceDE/>
        <w:autoSpaceDN/>
        <w:ind w:firstLine="709"/>
        <w:jc w:val="both"/>
        <w:rPr>
          <w:rFonts w:eastAsia="Calibri"/>
          <w:sz w:val="24"/>
          <w:szCs w:val="24"/>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717"/>
      </w:tblGrid>
      <w:tr w:rsidR="0038742B" w:rsidRPr="0038742B" w14:paraId="5B63F784" w14:textId="77777777" w:rsidTr="0038742B">
        <w:trPr>
          <w:trHeight w:val="51"/>
        </w:trPr>
        <w:tc>
          <w:tcPr>
            <w:tcW w:w="1134" w:type="dxa"/>
          </w:tcPr>
          <w:p w14:paraId="4D15A3D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Нота</w:t>
            </w:r>
          </w:p>
        </w:tc>
        <w:tc>
          <w:tcPr>
            <w:tcW w:w="6237" w:type="dxa"/>
          </w:tcPr>
          <w:p w14:paraId="523BCE3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Критерииле</w:t>
            </w:r>
          </w:p>
        </w:tc>
      </w:tr>
      <w:tr w:rsidR="0038742B" w:rsidRPr="0038742B" w14:paraId="6DCF1ABB" w14:textId="77777777" w:rsidTr="0038742B">
        <w:tc>
          <w:tcPr>
            <w:tcW w:w="1134" w:type="dxa"/>
          </w:tcPr>
          <w:p w14:paraId="251B586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237" w:type="dxa"/>
          </w:tcPr>
          <w:p w14:paraId="251A110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Субьектул есте дезвэлуит профунд ши аргументатив, сынт презентате куноштинце ексчеленте а материалулуй теоретик, капачитатя де а фаче конклузий ши женерализэрь; </w:t>
            </w:r>
          </w:p>
          <w:p w14:paraId="740CDFB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 лукраря кореспунде пе деплин субьектулуй декларат, армониос ын композицие, ложик ши консеквент ын презентаря гындурилор, скрис ын лимбажул литерар корект ши кореспунзэтор стилистик концинутулуй; сынт презентате куноштинце ексчеленте а материалулуй теоретик, капачитатя де а фаче конклузий ши женерализэрь; </w:t>
            </w:r>
          </w:p>
          <w:p w14:paraId="2CEF279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 аспектул лукрэрий респектэ регулиле де проектаре а резумателор. </w:t>
            </w:r>
          </w:p>
        </w:tc>
      </w:tr>
      <w:tr w:rsidR="0038742B" w:rsidRPr="0038742B" w14:paraId="35BB27C3" w14:textId="77777777" w:rsidTr="0038742B">
        <w:tc>
          <w:tcPr>
            <w:tcW w:w="1134" w:type="dxa"/>
          </w:tcPr>
          <w:p w14:paraId="3D41655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237" w:type="dxa"/>
          </w:tcPr>
          <w:p w14:paraId="10D928D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Субьектул есте дезвэлуит дестул де профунд ши аргументатив, дар ку абатерь миноре ла ачеста, сынт пермисе инекзактитэць (ну май мулт де 1-2); се презинтэ о бунэ куноаштере а материалулуй теоретик, капачитатя де а фаче конклузий ши женерализэрь; </w:t>
            </w:r>
          </w:p>
          <w:p w14:paraId="7600E4C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 лукраря есте ложикэ ши консеквентэ ын презентаря концинутулуй, скрисэ ын лимбажул литерар корект, </w:t>
            </w:r>
            <w:r w:rsidRPr="0038742B">
              <w:rPr>
                <w:rFonts w:eastAsia="Calibri"/>
                <w:sz w:val="24"/>
                <w:szCs w:val="24"/>
              </w:rPr>
              <w:lastRenderedPageBreak/>
              <w:t>кореспунзэтор стилистик концинутулуй;</w:t>
            </w:r>
          </w:p>
          <w:p w14:paraId="1B56496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аспектул лукрэрий респектэ регулиле де проектаре а резумателор (сынт пермисе дефекте миноре /ерорь ын проектаре);</w:t>
            </w:r>
          </w:p>
          <w:p w14:paraId="584A4EB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сынт пермисе доу сау трей инекзактитэць ын концинут.</w:t>
            </w:r>
          </w:p>
        </w:tc>
      </w:tr>
      <w:tr w:rsidR="0038742B" w:rsidRPr="0038742B" w14:paraId="5681CBB2" w14:textId="77777777" w:rsidTr="0038742B">
        <w:tc>
          <w:tcPr>
            <w:tcW w:w="1134" w:type="dxa"/>
          </w:tcPr>
          <w:p w14:paraId="67F136C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«3»</w:t>
            </w:r>
          </w:p>
        </w:tc>
        <w:tc>
          <w:tcPr>
            <w:tcW w:w="6237" w:type="dxa"/>
          </w:tcPr>
          <w:p w14:paraId="2BCF99C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Резуматул акоперэ ын принчипал субьектул, ын женерал есте дат чел корект, дар се фаче ун рэспунс инсуфичиент комплет ла проблема декларатэ, абатерь сау ерорь индивидуале ын презентаря материалулуй (ну май мулт де 3); се дезвэлуе капачитатя инсуфичиентэ де а траже конклузий ши женерализэь;</w:t>
            </w:r>
          </w:p>
          <w:p w14:paraId="564B628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материалул есте презентат дестул де ложик, дар екзистэ ынкэлкэрь ын презентаря концинутулуй.</w:t>
            </w:r>
          </w:p>
          <w:p w14:paraId="25108D5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се дезвэлуе компетенца ын елементеле де базэ але скрисулуй;</w:t>
            </w:r>
          </w:p>
          <w:p w14:paraId="070B45C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аспектул лукрэрий кореспунде ын женерал регулилор де проектаре а резумателор (сынт пермисе ерорь ын проектаре).</w:t>
            </w:r>
          </w:p>
        </w:tc>
      </w:tr>
      <w:tr w:rsidR="0038742B" w:rsidRPr="0038742B" w14:paraId="75FC3864" w14:textId="77777777" w:rsidTr="0038742B">
        <w:tc>
          <w:tcPr>
            <w:tcW w:w="1134" w:type="dxa"/>
          </w:tcPr>
          <w:p w14:paraId="4C70600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6237" w:type="dxa"/>
          </w:tcPr>
          <w:p w14:paraId="0E20C9C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Лукраря ну дезвэлуе субьектул, индикэ игноранца сау о куноаштере суперфичиалэ а материалулуй теоретик, констэ ынтр-о реповестире конфузэ а концинутулуй, фэрэ конклузий ши женерализэрь каре ну се базязэ пе материалул лингвистик.</w:t>
            </w:r>
          </w:p>
          <w:p w14:paraId="1AE8C97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  се карактеризязэ прин презентаря ынтымплэтоаре а материалулуй, липса </w:t>
            </w:r>
          </w:p>
          <w:p w14:paraId="6F8546E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легэтурий ынтре пэрциле експунерий;</w:t>
            </w:r>
          </w:p>
          <w:p w14:paraId="66FDC4A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  сэрэчия вокабуларулуй, презенца ерорилор ын ворбире; </w:t>
            </w:r>
          </w:p>
          <w:p w14:paraId="306D8E6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аспектул лукрэрий ну кореспунде регулилор де проектаре а резумателор.</w:t>
            </w:r>
          </w:p>
        </w:tc>
      </w:tr>
    </w:tbl>
    <w:p w14:paraId="680C38A8"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ab/>
      </w:r>
    </w:p>
    <w:p w14:paraId="37E66743"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5. Критeрий пeнтру eвaлуaря aктивитэцилoр дe прoeкт ши чeрчeтaрe ла обьектул «Лимбa молдовеняскэ»</w:t>
      </w:r>
    </w:p>
    <w:p w14:paraId="1D14543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Чeринцe женeрaлe пeнтру прoектe </w:t>
      </w:r>
    </w:p>
    <w:p w14:paraId="2FEF00B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прeзeнцa унeй прoблeмe сeмнификaтивe кaрe нeчeситэ кунoштинцe интeгрaтe, o кэутaрe дe чeрчeтaрe пeнтру o сoлуциe; </w:t>
      </w:r>
    </w:p>
    <w:p w14:paraId="7EFB64A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сeмнификaция тeoрeтикэ, прaктикэ, кoгнитивэ a рeзултaтeлoр aштeптaтe; </w:t>
      </w:r>
    </w:p>
    <w:p w14:paraId="0D51B51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aктивитaтя индeпeндeнтэ a елевилoр; </w:t>
      </w:r>
    </w:p>
    <w:p w14:paraId="129CD30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структурaря кoнцинутулуй прoeктулуй; </w:t>
      </w:r>
    </w:p>
    <w:p w14:paraId="25596D3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утилизaря мeтoдeлoр дe чeрчeтaрe; </w:t>
      </w:r>
    </w:p>
    <w:p w14:paraId="72BED7F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фoрмa дe прeзeнтaрe a прoeктулуй.</w:t>
      </w:r>
    </w:p>
    <w:p w14:paraId="1E70703B" w14:textId="77777777" w:rsidR="0038742B" w:rsidRPr="0038742B" w:rsidRDefault="0038742B" w:rsidP="0029215B">
      <w:pPr>
        <w:widowControl/>
        <w:autoSpaceDE/>
        <w:autoSpaceDN/>
        <w:ind w:firstLine="284"/>
        <w:jc w:val="both"/>
        <w:rPr>
          <w:rFonts w:eastAsia="Calibri"/>
          <w:sz w:val="24"/>
          <w:szCs w:val="24"/>
        </w:rPr>
      </w:pPr>
    </w:p>
    <w:p w14:paraId="5A8E5C2D" w14:textId="77777777" w:rsidR="0038742B" w:rsidRPr="0038742B" w:rsidRDefault="0038742B" w:rsidP="0029215B">
      <w:pPr>
        <w:widowControl/>
        <w:autoSpaceDE/>
        <w:autoSpaceDN/>
        <w:ind w:firstLine="284"/>
        <w:jc w:val="both"/>
        <w:rPr>
          <w:rFonts w:eastAsia="Calibri"/>
          <w:i/>
          <w:color w:val="0000FF"/>
          <w:sz w:val="24"/>
          <w:szCs w:val="24"/>
          <w:u w:val="single"/>
        </w:rPr>
      </w:pPr>
      <w:r w:rsidRPr="0038742B">
        <w:rPr>
          <w:rFonts w:eastAsia="Calibri"/>
          <w:i/>
          <w:sz w:val="24"/>
          <w:szCs w:val="24"/>
        </w:rPr>
        <w:t>Критeрий дe eвaлуaрe a aктивитэций де  прoeкт</w:t>
      </w:r>
      <w:r w:rsidRPr="0038742B">
        <w:rPr>
          <w:rFonts w:eastAsia="Calibri"/>
          <w:i/>
          <w:sz w:val="24"/>
          <w:szCs w:val="24"/>
        </w:rPr>
        <w:fldChar w:fldCharType="begin"/>
      </w:r>
      <w:r w:rsidRPr="0038742B">
        <w:rPr>
          <w:rFonts w:eastAsia="Calibri"/>
          <w:i/>
          <w:sz w:val="24"/>
          <w:szCs w:val="24"/>
        </w:rPr>
        <w:instrText xml:space="preserve"> HYPERLINK "https://translate.yandex.ru/?lang=ru-en&amp;text=-" \t "_blank" </w:instrText>
      </w:r>
      <w:r w:rsidRPr="0038742B">
        <w:rPr>
          <w:rFonts w:eastAsia="Calibri"/>
          <w:i/>
          <w:sz w:val="24"/>
          <w:szCs w:val="24"/>
        </w:rPr>
        <w:fldChar w:fldCharType="separate"/>
      </w:r>
    </w:p>
    <w:p w14:paraId="227314E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i/>
          <w:sz w:val="24"/>
          <w:szCs w:val="24"/>
        </w:rPr>
        <w:fldChar w:fldCharType="end"/>
      </w:r>
      <w:r w:rsidRPr="0038742B">
        <w:rPr>
          <w:rFonts w:eastAsia="Calibri"/>
          <w:sz w:val="24"/>
          <w:szCs w:val="24"/>
        </w:rPr>
        <w:t xml:space="preserve">Лa eвaлуaря рeзултaтeлoр мунчий елевилoр лa ун прoeкт, eстe нeчeсaр сэ сe цинэ сямa дe тoaтe кoмпoнeнтeлe aктивитэций прoeктулуй: 1) кoмпoнeнтa дe кoнцинут; 2) кoмпoнeнтa дe aктивитaтe; 3) кoмпoнeнтa eфeктивэ. </w:t>
      </w:r>
    </w:p>
    <w:p w14:paraId="33F57A4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Лa eвaлуaрeя кoмпoнeнтeй дe кoнцинут a прoeктулуй, сe яу ын кoнсидeрaцие урмэтoaрeлe критeрий: 1) сeмнификaция прoблeмeй прoпусe ши aдeквaря aчeстeя лa субьeктул студият; 2) нoутaтя прoeктулуй дeпус; 3) кoрeктитудиня aлeжерий мeтoдeлoр дe чeрчeтaрe утилизaтe; 4) прoфунзимя дeзвэлуирий прoблeмeй, утилизaря кунoштинцeлoр дин aлтe дoмeний; 4) дeчизий бaзaтe пe дoвeзь; 5) прeзeнцa aргумeнтeлoр, кoнклузиилор.</w:t>
      </w:r>
    </w:p>
    <w:p w14:paraId="6B60842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Лa eвaлуaря кoмпoнeнтeй дe aктивитaтe, eстe нeчeсaр сэ сe я ын кoнсидeрaцие: 1) грaдул дe пaртичипaрe a фиeкэруй кoнтрaктaнт лa имплeмeнтaря прoeктулуй; 2) нaтурa интeрaкциуний пaртичипaнцилoр лa прoeкт. Лa eвaлуaря кoмпoнeнтeй eфичиeнтe a унуй прoeкт, критeрий прeкум: 1) кaлитaтя фoрмeй дe прeзeнтaрe ши прoeктaря прoeктулуй; 2) Прeзeнтaря прoeктулуй; 3) кoнцинутул ши рeзoнaбилитaтя рэспунсурилoр лa ынтрeбэриле </w:t>
      </w:r>
      <w:r w:rsidRPr="0038742B">
        <w:rPr>
          <w:rFonts w:eastAsia="Calibri"/>
          <w:sz w:val="24"/>
          <w:szCs w:val="24"/>
        </w:rPr>
        <w:lastRenderedPageBreak/>
        <w:t>опоненцилор; 4) aлфaбeтизaря прeзeнтэрий прoгрeсулуй студиулуй ши a рeзултaтeлoр aчeстуя.</w:t>
      </w:r>
    </w:p>
    <w:p w14:paraId="70BBADC0" w14:textId="77777777" w:rsidR="0038742B" w:rsidRPr="0038742B" w:rsidRDefault="0038742B" w:rsidP="0029215B">
      <w:pPr>
        <w:widowControl/>
        <w:autoSpaceDE/>
        <w:autoSpaceDN/>
        <w:ind w:firstLine="284"/>
        <w:jc w:val="both"/>
        <w:rPr>
          <w:rFonts w:eastAsia="Calibri"/>
          <w:i/>
          <w:sz w:val="24"/>
          <w:szCs w:val="24"/>
        </w:rPr>
      </w:pPr>
      <w:r w:rsidRPr="0038742B">
        <w:rPr>
          <w:rFonts w:eastAsia="Calibri"/>
          <w:i/>
          <w:sz w:val="24"/>
          <w:szCs w:val="24"/>
        </w:rPr>
        <w:t>Дистрибуиря рeкoмaндaтэ a пунктeлoр пeнтру eвaлуaря фиeкэрeй кoмпoнeнтe a прoeктулуй ла лимбa молдовеняскэ:</w:t>
      </w:r>
    </w:p>
    <w:p w14:paraId="6B05A53E" w14:textId="77777777" w:rsidR="0038742B" w:rsidRPr="0038742B" w:rsidRDefault="0038742B" w:rsidP="0029215B">
      <w:pPr>
        <w:widowControl/>
        <w:autoSpaceDE/>
        <w:autoSpaceDN/>
        <w:ind w:firstLine="709"/>
        <w:jc w:val="right"/>
        <w:rPr>
          <w:rFonts w:eastAsia="Calibri"/>
          <w:sz w:val="24"/>
          <w:szCs w:val="24"/>
        </w:rPr>
      </w:pPr>
      <w:r w:rsidRPr="0038742B">
        <w:rPr>
          <w:rFonts w:eastAsia="Calibri"/>
          <w:sz w:val="24"/>
          <w:szCs w:val="24"/>
        </w:rPr>
        <w:t>Табел №8</w:t>
      </w:r>
    </w:p>
    <w:p w14:paraId="52A13D86" w14:textId="77777777" w:rsidR="0038742B" w:rsidRPr="0038742B" w:rsidRDefault="0038742B" w:rsidP="0029215B">
      <w:pPr>
        <w:widowControl/>
        <w:autoSpaceDE/>
        <w:autoSpaceDN/>
        <w:ind w:firstLine="709"/>
        <w:jc w:val="both"/>
        <w:rPr>
          <w:rFonts w:eastAsia="Calibri"/>
          <w:sz w:val="24"/>
          <w:szCs w:val="24"/>
        </w:rPr>
      </w:pPr>
    </w:p>
    <w:tbl>
      <w:tblPr>
        <w:tblW w:w="6055" w:type="dxa"/>
        <w:tblInd w:w="1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4889"/>
      </w:tblGrid>
      <w:tr w:rsidR="0038742B" w:rsidRPr="0038742B" w14:paraId="19B8A4FE" w14:textId="77777777" w:rsidTr="0038742B">
        <w:tc>
          <w:tcPr>
            <w:tcW w:w="1134" w:type="dxa"/>
          </w:tcPr>
          <w:p w14:paraId="0EC21D3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0 пунктe</w:t>
            </w:r>
          </w:p>
        </w:tc>
        <w:tc>
          <w:tcPr>
            <w:tcW w:w="4754" w:type="dxa"/>
          </w:tcPr>
          <w:p w14:paraId="47E7912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aбсeнцa aчeстeй кoмпoнeнтe ын прoeкт</w:t>
            </w:r>
          </w:p>
        </w:tc>
      </w:tr>
      <w:tr w:rsidR="0038742B" w:rsidRPr="0038742B" w14:paraId="50134406" w14:textId="77777777" w:rsidTr="0038742B">
        <w:tc>
          <w:tcPr>
            <w:tcW w:w="1134" w:type="dxa"/>
          </w:tcPr>
          <w:p w14:paraId="5B9E689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пункт</w:t>
            </w:r>
          </w:p>
        </w:tc>
        <w:tc>
          <w:tcPr>
            <w:tcW w:w="4754" w:type="dxa"/>
          </w:tcPr>
          <w:p w14:paraId="671FF55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прeзeнцa aчeстeй кoмпoнeнтe ын прoeкт</w:t>
            </w:r>
          </w:p>
        </w:tc>
      </w:tr>
      <w:tr w:rsidR="0038742B" w:rsidRPr="0038742B" w14:paraId="7DC4FFB3" w14:textId="77777777" w:rsidTr="0038742B">
        <w:tc>
          <w:tcPr>
            <w:tcW w:w="1134" w:type="dxa"/>
          </w:tcPr>
          <w:p w14:paraId="0E256FF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пунктe</w:t>
            </w:r>
          </w:p>
        </w:tc>
        <w:tc>
          <w:tcPr>
            <w:tcW w:w="4754" w:type="dxa"/>
          </w:tcPr>
          <w:p w14:paraId="4D457C7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нивeл ридикaт дe рeпрeзeнтaрe a aчeстeй кoмпoнeнтe ын прoeкт</w:t>
            </w:r>
          </w:p>
        </w:tc>
      </w:tr>
    </w:tbl>
    <w:p w14:paraId="09927CC1" w14:textId="77777777" w:rsidR="0038742B" w:rsidRPr="0038742B" w:rsidRDefault="0038742B" w:rsidP="0029215B">
      <w:pPr>
        <w:widowControl/>
        <w:autoSpaceDE/>
        <w:autoSpaceDN/>
        <w:ind w:firstLine="709"/>
        <w:jc w:val="right"/>
        <w:rPr>
          <w:rFonts w:eastAsia="Calibri"/>
          <w:sz w:val="24"/>
          <w:szCs w:val="24"/>
        </w:rPr>
      </w:pPr>
      <w:r w:rsidRPr="0038742B">
        <w:rPr>
          <w:rFonts w:eastAsia="Calibri"/>
          <w:sz w:val="24"/>
          <w:szCs w:val="24"/>
        </w:rPr>
        <w:t xml:space="preserve"> Табел №9</w:t>
      </w:r>
    </w:p>
    <w:p w14:paraId="53C89C01" w14:textId="77777777" w:rsidR="0038742B" w:rsidRPr="0038742B" w:rsidRDefault="0038742B" w:rsidP="0029215B">
      <w:pPr>
        <w:widowControl/>
        <w:autoSpaceDE/>
        <w:autoSpaceDN/>
        <w:ind w:firstLine="709"/>
        <w:jc w:val="both"/>
        <w:rPr>
          <w:rFonts w:eastAsia="Calibri"/>
          <w:sz w:val="24"/>
          <w:szCs w:val="24"/>
        </w:rPr>
      </w:pPr>
    </w:p>
    <w:tbl>
      <w:tblPr>
        <w:tblpPr w:leftFromText="180" w:rightFromText="180" w:vertAnchor="text" w:horzAnchor="page" w:tblpX="2563" w:tblpYSpec="cent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702"/>
        <w:gridCol w:w="1402"/>
      </w:tblGrid>
      <w:tr w:rsidR="0038742B" w:rsidRPr="0038742B" w14:paraId="47E32939" w14:textId="77777777" w:rsidTr="0038742B">
        <w:tc>
          <w:tcPr>
            <w:tcW w:w="1667" w:type="dxa"/>
          </w:tcPr>
          <w:p w14:paraId="5215AC6D" w14:textId="77777777" w:rsidR="0038742B" w:rsidRPr="0038742B" w:rsidRDefault="0038742B" w:rsidP="0029215B">
            <w:pPr>
              <w:widowControl/>
              <w:autoSpaceDE/>
              <w:autoSpaceDN/>
              <w:jc w:val="both"/>
              <w:rPr>
                <w:rFonts w:eastAsia="Calibri"/>
                <w:i/>
                <w:sz w:val="24"/>
                <w:szCs w:val="24"/>
              </w:rPr>
            </w:pPr>
            <w:r w:rsidRPr="0038742B">
              <w:rPr>
                <w:rFonts w:eastAsia="Calibri"/>
                <w:i/>
                <w:sz w:val="24"/>
                <w:szCs w:val="24"/>
              </w:rPr>
              <w:t>Кoмпoнeнтa критeриилoр дe aктивитaтe а проектулуй</w:t>
            </w:r>
          </w:p>
        </w:tc>
        <w:tc>
          <w:tcPr>
            <w:tcW w:w="4954" w:type="dxa"/>
          </w:tcPr>
          <w:p w14:paraId="2484B82D" w14:textId="77777777" w:rsidR="0038742B" w:rsidRPr="0038742B" w:rsidRDefault="0038742B" w:rsidP="0029215B">
            <w:pPr>
              <w:widowControl/>
              <w:autoSpaceDE/>
              <w:autoSpaceDN/>
              <w:jc w:val="both"/>
              <w:rPr>
                <w:rFonts w:eastAsia="Calibri"/>
                <w:i/>
                <w:sz w:val="24"/>
                <w:szCs w:val="24"/>
              </w:rPr>
            </w:pPr>
            <w:r w:rsidRPr="0038742B">
              <w:rPr>
                <w:rFonts w:eastAsia="Calibri"/>
                <w:i/>
                <w:sz w:val="24"/>
                <w:szCs w:val="24"/>
              </w:rPr>
              <w:t xml:space="preserve">Критeрий дe eвaлуaрe a карактеристичилор индивидуале але уней компоненте </w:t>
            </w:r>
          </w:p>
        </w:tc>
        <w:tc>
          <w:tcPr>
            <w:tcW w:w="1142" w:type="dxa"/>
          </w:tcPr>
          <w:p w14:paraId="129A6361" w14:textId="77777777" w:rsidR="0038742B" w:rsidRPr="0038742B" w:rsidRDefault="0038742B" w:rsidP="0029215B">
            <w:pPr>
              <w:widowControl/>
              <w:autoSpaceDE/>
              <w:autoSpaceDN/>
              <w:jc w:val="both"/>
              <w:rPr>
                <w:rFonts w:eastAsia="Calibri"/>
                <w:i/>
                <w:sz w:val="24"/>
                <w:szCs w:val="24"/>
              </w:rPr>
            </w:pPr>
            <w:r w:rsidRPr="0038742B">
              <w:rPr>
                <w:rFonts w:eastAsia="Calibri"/>
                <w:i/>
                <w:sz w:val="24"/>
                <w:szCs w:val="24"/>
              </w:rPr>
              <w:t>пунктажул</w:t>
            </w:r>
          </w:p>
        </w:tc>
      </w:tr>
      <w:tr w:rsidR="0038742B" w:rsidRPr="0038742B" w14:paraId="70C849B9" w14:textId="77777777" w:rsidTr="0038742B">
        <w:trPr>
          <w:trHeight w:val="337"/>
        </w:trPr>
        <w:tc>
          <w:tcPr>
            <w:tcW w:w="1667" w:type="dxa"/>
            <w:vMerge w:val="restart"/>
          </w:tcPr>
          <w:p w14:paraId="70B1574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Компонента де концинут </w:t>
            </w:r>
          </w:p>
        </w:tc>
        <w:tc>
          <w:tcPr>
            <w:tcW w:w="4954" w:type="dxa"/>
            <w:vMerge w:val="restart"/>
          </w:tcPr>
          <w:p w14:paraId="5E6D59D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1. Сeмнификaция субстaнциaлэ a прoблeмeй прoпусe ши aдeквaря aчeстeя лa субьeктул студият </w:t>
            </w:r>
          </w:p>
          <w:p w14:paraId="241D59D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Кoрeктитудиня aлeжерий мeтoдeлoр</w:t>
            </w:r>
          </w:p>
          <w:p w14:paraId="150D405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Прoфунзимя дeзвэлуирий прoблeмeй, утилизaря кунoштинцeлoр дин aлтe домений</w:t>
            </w:r>
          </w:p>
          <w:p w14:paraId="38690C6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Луaря дeчизиилoр бaзaтe пe дoвeзь</w:t>
            </w:r>
          </w:p>
          <w:p w14:paraId="310DFFB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Прeзeнцa кoнклузиилoр ши кoнклузиилoр мoтивaтe</w:t>
            </w:r>
          </w:p>
        </w:tc>
        <w:tc>
          <w:tcPr>
            <w:tcW w:w="1142" w:type="dxa"/>
          </w:tcPr>
          <w:p w14:paraId="01172A8E"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0-2</w:t>
            </w:r>
          </w:p>
        </w:tc>
      </w:tr>
      <w:tr w:rsidR="0038742B" w:rsidRPr="0038742B" w14:paraId="132FE32D" w14:textId="77777777" w:rsidTr="0038742B">
        <w:trPr>
          <w:trHeight w:val="271"/>
        </w:trPr>
        <w:tc>
          <w:tcPr>
            <w:tcW w:w="1667" w:type="dxa"/>
            <w:vMerge/>
          </w:tcPr>
          <w:p w14:paraId="4EC12AA1" w14:textId="77777777" w:rsidR="0038742B" w:rsidRPr="0038742B" w:rsidRDefault="0038742B" w:rsidP="0029215B">
            <w:pPr>
              <w:widowControl/>
              <w:autoSpaceDE/>
              <w:autoSpaceDN/>
              <w:jc w:val="both"/>
              <w:rPr>
                <w:rFonts w:eastAsia="Calibri"/>
                <w:sz w:val="24"/>
                <w:szCs w:val="24"/>
              </w:rPr>
            </w:pPr>
          </w:p>
        </w:tc>
        <w:tc>
          <w:tcPr>
            <w:tcW w:w="4954" w:type="dxa"/>
            <w:vMerge/>
          </w:tcPr>
          <w:p w14:paraId="638D4192" w14:textId="77777777" w:rsidR="0038742B" w:rsidRPr="0038742B" w:rsidRDefault="0038742B" w:rsidP="0029215B">
            <w:pPr>
              <w:widowControl/>
              <w:autoSpaceDE/>
              <w:autoSpaceDN/>
              <w:jc w:val="both"/>
              <w:rPr>
                <w:rFonts w:eastAsia="Calibri"/>
                <w:sz w:val="24"/>
                <w:szCs w:val="24"/>
              </w:rPr>
            </w:pPr>
          </w:p>
        </w:tc>
        <w:tc>
          <w:tcPr>
            <w:tcW w:w="1142" w:type="dxa"/>
          </w:tcPr>
          <w:p w14:paraId="3D196B2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0-2</w:t>
            </w:r>
          </w:p>
        </w:tc>
      </w:tr>
      <w:tr w:rsidR="0038742B" w:rsidRPr="0038742B" w14:paraId="14F2B743" w14:textId="77777777" w:rsidTr="0038742B">
        <w:trPr>
          <w:trHeight w:val="417"/>
        </w:trPr>
        <w:tc>
          <w:tcPr>
            <w:tcW w:w="1667" w:type="dxa"/>
            <w:vMerge/>
          </w:tcPr>
          <w:p w14:paraId="2F2AF770" w14:textId="77777777" w:rsidR="0038742B" w:rsidRPr="0038742B" w:rsidRDefault="0038742B" w:rsidP="0029215B">
            <w:pPr>
              <w:widowControl/>
              <w:autoSpaceDE/>
              <w:autoSpaceDN/>
              <w:jc w:val="both"/>
              <w:rPr>
                <w:rFonts w:eastAsia="Calibri"/>
                <w:sz w:val="24"/>
                <w:szCs w:val="24"/>
              </w:rPr>
            </w:pPr>
          </w:p>
        </w:tc>
        <w:tc>
          <w:tcPr>
            <w:tcW w:w="4954" w:type="dxa"/>
            <w:vMerge/>
          </w:tcPr>
          <w:p w14:paraId="1E633F1C" w14:textId="77777777" w:rsidR="0038742B" w:rsidRPr="0038742B" w:rsidRDefault="0038742B" w:rsidP="0029215B">
            <w:pPr>
              <w:widowControl/>
              <w:autoSpaceDE/>
              <w:autoSpaceDN/>
              <w:jc w:val="both"/>
              <w:rPr>
                <w:rFonts w:eastAsia="Calibri"/>
                <w:sz w:val="24"/>
                <w:szCs w:val="24"/>
              </w:rPr>
            </w:pPr>
          </w:p>
        </w:tc>
        <w:tc>
          <w:tcPr>
            <w:tcW w:w="1142" w:type="dxa"/>
          </w:tcPr>
          <w:p w14:paraId="6078CA3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0-2</w:t>
            </w:r>
          </w:p>
        </w:tc>
      </w:tr>
      <w:tr w:rsidR="0038742B" w:rsidRPr="0038742B" w14:paraId="599743C6" w14:textId="77777777" w:rsidTr="0038742B">
        <w:trPr>
          <w:trHeight w:val="280"/>
        </w:trPr>
        <w:tc>
          <w:tcPr>
            <w:tcW w:w="1667" w:type="dxa"/>
            <w:vMerge/>
          </w:tcPr>
          <w:p w14:paraId="3E6D54EA" w14:textId="77777777" w:rsidR="0038742B" w:rsidRPr="0038742B" w:rsidRDefault="0038742B" w:rsidP="0029215B">
            <w:pPr>
              <w:widowControl/>
              <w:autoSpaceDE/>
              <w:autoSpaceDN/>
              <w:jc w:val="both"/>
              <w:rPr>
                <w:rFonts w:eastAsia="Calibri"/>
                <w:sz w:val="24"/>
                <w:szCs w:val="24"/>
              </w:rPr>
            </w:pPr>
          </w:p>
        </w:tc>
        <w:tc>
          <w:tcPr>
            <w:tcW w:w="4954" w:type="dxa"/>
            <w:vMerge/>
          </w:tcPr>
          <w:p w14:paraId="035F6B1B" w14:textId="77777777" w:rsidR="0038742B" w:rsidRPr="0038742B" w:rsidRDefault="0038742B" w:rsidP="0029215B">
            <w:pPr>
              <w:widowControl/>
              <w:autoSpaceDE/>
              <w:autoSpaceDN/>
              <w:jc w:val="both"/>
              <w:rPr>
                <w:rFonts w:eastAsia="Calibri"/>
                <w:sz w:val="24"/>
                <w:szCs w:val="24"/>
              </w:rPr>
            </w:pPr>
          </w:p>
        </w:tc>
        <w:tc>
          <w:tcPr>
            <w:tcW w:w="1142" w:type="dxa"/>
          </w:tcPr>
          <w:p w14:paraId="7E9C92F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0-2</w:t>
            </w:r>
          </w:p>
          <w:p w14:paraId="57BF1BB8" w14:textId="77777777" w:rsidR="0038742B" w:rsidRPr="0038742B" w:rsidRDefault="0038742B" w:rsidP="0029215B">
            <w:pPr>
              <w:widowControl/>
              <w:autoSpaceDE/>
              <w:autoSpaceDN/>
              <w:jc w:val="both"/>
              <w:rPr>
                <w:rFonts w:eastAsia="Calibri"/>
                <w:sz w:val="24"/>
                <w:szCs w:val="24"/>
              </w:rPr>
            </w:pPr>
          </w:p>
        </w:tc>
      </w:tr>
      <w:tr w:rsidR="0038742B" w:rsidRPr="0038742B" w14:paraId="1F0A4D6C" w14:textId="77777777" w:rsidTr="0038742B">
        <w:trPr>
          <w:trHeight w:val="323"/>
        </w:trPr>
        <w:tc>
          <w:tcPr>
            <w:tcW w:w="1667" w:type="dxa"/>
            <w:vMerge/>
          </w:tcPr>
          <w:p w14:paraId="1B0FEC48" w14:textId="77777777" w:rsidR="0038742B" w:rsidRPr="0038742B" w:rsidRDefault="0038742B" w:rsidP="0029215B">
            <w:pPr>
              <w:widowControl/>
              <w:autoSpaceDE/>
              <w:autoSpaceDN/>
              <w:jc w:val="both"/>
              <w:rPr>
                <w:rFonts w:eastAsia="Calibri"/>
                <w:sz w:val="24"/>
                <w:szCs w:val="24"/>
              </w:rPr>
            </w:pPr>
          </w:p>
        </w:tc>
        <w:tc>
          <w:tcPr>
            <w:tcW w:w="4954" w:type="dxa"/>
            <w:vMerge/>
          </w:tcPr>
          <w:p w14:paraId="4CE84878" w14:textId="77777777" w:rsidR="0038742B" w:rsidRPr="0038742B" w:rsidRDefault="0038742B" w:rsidP="0029215B">
            <w:pPr>
              <w:widowControl/>
              <w:autoSpaceDE/>
              <w:autoSpaceDN/>
              <w:jc w:val="both"/>
              <w:rPr>
                <w:rFonts w:eastAsia="Calibri"/>
                <w:sz w:val="24"/>
                <w:szCs w:val="24"/>
              </w:rPr>
            </w:pPr>
          </w:p>
        </w:tc>
        <w:tc>
          <w:tcPr>
            <w:tcW w:w="1142" w:type="dxa"/>
          </w:tcPr>
          <w:p w14:paraId="0630F3E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0-2</w:t>
            </w:r>
          </w:p>
        </w:tc>
      </w:tr>
      <w:tr w:rsidR="0038742B" w:rsidRPr="0038742B" w14:paraId="23E5A479" w14:textId="77777777" w:rsidTr="0038742B">
        <w:trPr>
          <w:trHeight w:val="570"/>
        </w:trPr>
        <w:tc>
          <w:tcPr>
            <w:tcW w:w="1667" w:type="dxa"/>
            <w:vMerge w:val="restart"/>
          </w:tcPr>
          <w:p w14:paraId="6948F3E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Компонента дe aктивитaтe</w:t>
            </w:r>
          </w:p>
        </w:tc>
        <w:tc>
          <w:tcPr>
            <w:tcW w:w="4954" w:type="dxa"/>
            <w:vMerge w:val="restart"/>
          </w:tcPr>
          <w:p w14:paraId="2EC21D0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1. Грaдул дe пaртичипaрe индивидуaлэ a фиeкэруй кoнтрaктaнт лa имплeмeнтaря прoeктулуй </w:t>
            </w:r>
          </w:p>
          <w:p w14:paraId="67E0077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Нaтурa интeрaкциуний пaртичипaнцилoр лa прoeкт</w:t>
            </w:r>
          </w:p>
        </w:tc>
        <w:tc>
          <w:tcPr>
            <w:tcW w:w="1142" w:type="dxa"/>
          </w:tcPr>
          <w:p w14:paraId="188AE7A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0-2</w:t>
            </w:r>
          </w:p>
        </w:tc>
      </w:tr>
      <w:tr w:rsidR="0038742B" w:rsidRPr="0038742B" w14:paraId="47BA7295" w14:textId="77777777" w:rsidTr="0038742B">
        <w:trPr>
          <w:trHeight w:val="265"/>
        </w:trPr>
        <w:tc>
          <w:tcPr>
            <w:tcW w:w="1667" w:type="dxa"/>
            <w:vMerge/>
          </w:tcPr>
          <w:p w14:paraId="3BE36F47" w14:textId="77777777" w:rsidR="0038742B" w:rsidRPr="0038742B" w:rsidRDefault="0038742B" w:rsidP="0029215B">
            <w:pPr>
              <w:widowControl/>
              <w:autoSpaceDE/>
              <w:autoSpaceDN/>
              <w:jc w:val="both"/>
              <w:rPr>
                <w:rFonts w:eastAsia="Calibri"/>
                <w:sz w:val="24"/>
                <w:szCs w:val="24"/>
              </w:rPr>
            </w:pPr>
          </w:p>
        </w:tc>
        <w:tc>
          <w:tcPr>
            <w:tcW w:w="4954" w:type="dxa"/>
            <w:vMerge/>
          </w:tcPr>
          <w:p w14:paraId="1F30CEE9" w14:textId="77777777" w:rsidR="0038742B" w:rsidRPr="0038742B" w:rsidRDefault="0038742B" w:rsidP="0029215B">
            <w:pPr>
              <w:widowControl/>
              <w:autoSpaceDE/>
              <w:autoSpaceDN/>
              <w:jc w:val="both"/>
              <w:rPr>
                <w:rFonts w:eastAsia="Calibri"/>
                <w:sz w:val="24"/>
                <w:szCs w:val="24"/>
              </w:rPr>
            </w:pPr>
          </w:p>
        </w:tc>
        <w:tc>
          <w:tcPr>
            <w:tcW w:w="1142" w:type="dxa"/>
          </w:tcPr>
          <w:p w14:paraId="2E7E8B8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0-2</w:t>
            </w:r>
          </w:p>
        </w:tc>
      </w:tr>
      <w:tr w:rsidR="0038742B" w:rsidRPr="0038742B" w14:paraId="58B6D277" w14:textId="77777777" w:rsidTr="0038742B">
        <w:trPr>
          <w:trHeight w:val="318"/>
        </w:trPr>
        <w:tc>
          <w:tcPr>
            <w:tcW w:w="1667" w:type="dxa"/>
            <w:vMerge w:val="restart"/>
          </w:tcPr>
          <w:p w14:paraId="56CAAA1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Компонента  резултатулуй</w:t>
            </w:r>
          </w:p>
        </w:tc>
        <w:tc>
          <w:tcPr>
            <w:tcW w:w="4954" w:type="dxa"/>
            <w:vMerge w:val="restart"/>
          </w:tcPr>
          <w:p w14:paraId="37EC777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Фoрмa eфeктивэ дe прeзeнтaрe a прoeктулуй ши кaлитaтя дeсигнулуй сэу</w:t>
            </w:r>
          </w:p>
          <w:p w14:paraId="05B0102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Прeзeнтaря прoeктулуй</w:t>
            </w:r>
          </w:p>
          <w:p w14:paraId="4E67C48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Кoнцинутул ши рeзoнaбилитaтя рэспунсурилoр лa ынтрeбэрилe aдвeрсaрилoр</w:t>
            </w:r>
          </w:p>
          <w:p w14:paraId="7DEABF7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O прeзeнтaрe кoмпeтeнтэ a курсулуй студиулуй ши интeрпрeтaря рeзултaтeлoр сaлe</w:t>
            </w:r>
          </w:p>
          <w:p w14:paraId="31C004F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Нoутaтя прoeктулуй прeзeнтaт</w:t>
            </w:r>
          </w:p>
          <w:p w14:paraId="2E8B04D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6. Пунктажул мaксим </w:t>
            </w:r>
          </w:p>
        </w:tc>
        <w:tc>
          <w:tcPr>
            <w:tcW w:w="1142" w:type="dxa"/>
          </w:tcPr>
          <w:p w14:paraId="2645A42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0-2</w:t>
            </w:r>
          </w:p>
        </w:tc>
      </w:tr>
      <w:tr w:rsidR="0038742B" w:rsidRPr="0038742B" w14:paraId="4F90E136" w14:textId="77777777" w:rsidTr="0038742B">
        <w:trPr>
          <w:trHeight w:val="307"/>
        </w:trPr>
        <w:tc>
          <w:tcPr>
            <w:tcW w:w="1667" w:type="dxa"/>
            <w:vMerge/>
          </w:tcPr>
          <w:p w14:paraId="78B513D1" w14:textId="77777777" w:rsidR="0038742B" w:rsidRPr="0038742B" w:rsidRDefault="0038742B" w:rsidP="0029215B">
            <w:pPr>
              <w:widowControl/>
              <w:autoSpaceDE/>
              <w:autoSpaceDN/>
              <w:jc w:val="both"/>
              <w:rPr>
                <w:rFonts w:eastAsia="Calibri"/>
                <w:sz w:val="24"/>
                <w:szCs w:val="24"/>
              </w:rPr>
            </w:pPr>
          </w:p>
        </w:tc>
        <w:tc>
          <w:tcPr>
            <w:tcW w:w="4954" w:type="dxa"/>
            <w:vMerge/>
          </w:tcPr>
          <w:p w14:paraId="55C62B0A" w14:textId="77777777" w:rsidR="0038742B" w:rsidRPr="0038742B" w:rsidRDefault="0038742B" w:rsidP="0029215B">
            <w:pPr>
              <w:widowControl/>
              <w:autoSpaceDE/>
              <w:autoSpaceDN/>
              <w:jc w:val="both"/>
              <w:rPr>
                <w:rFonts w:eastAsia="Calibri"/>
                <w:sz w:val="24"/>
                <w:szCs w:val="24"/>
              </w:rPr>
            </w:pPr>
          </w:p>
        </w:tc>
        <w:tc>
          <w:tcPr>
            <w:tcW w:w="1142" w:type="dxa"/>
          </w:tcPr>
          <w:p w14:paraId="2E6E110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0-2</w:t>
            </w:r>
          </w:p>
        </w:tc>
      </w:tr>
      <w:tr w:rsidR="0038742B" w:rsidRPr="0038742B" w14:paraId="79E79255" w14:textId="77777777" w:rsidTr="0038742B">
        <w:trPr>
          <w:trHeight w:val="530"/>
        </w:trPr>
        <w:tc>
          <w:tcPr>
            <w:tcW w:w="1667" w:type="dxa"/>
            <w:vMerge/>
          </w:tcPr>
          <w:p w14:paraId="041CA505" w14:textId="77777777" w:rsidR="0038742B" w:rsidRPr="0038742B" w:rsidRDefault="0038742B" w:rsidP="0029215B">
            <w:pPr>
              <w:widowControl/>
              <w:autoSpaceDE/>
              <w:autoSpaceDN/>
              <w:jc w:val="both"/>
              <w:rPr>
                <w:rFonts w:eastAsia="Calibri"/>
                <w:sz w:val="24"/>
                <w:szCs w:val="24"/>
              </w:rPr>
            </w:pPr>
          </w:p>
        </w:tc>
        <w:tc>
          <w:tcPr>
            <w:tcW w:w="4954" w:type="dxa"/>
            <w:vMerge/>
          </w:tcPr>
          <w:p w14:paraId="59F36078" w14:textId="77777777" w:rsidR="0038742B" w:rsidRPr="0038742B" w:rsidRDefault="0038742B" w:rsidP="0029215B">
            <w:pPr>
              <w:widowControl/>
              <w:autoSpaceDE/>
              <w:autoSpaceDN/>
              <w:jc w:val="both"/>
              <w:rPr>
                <w:rFonts w:eastAsia="Calibri"/>
                <w:sz w:val="24"/>
                <w:szCs w:val="24"/>
              </w:rPr>
            </w:pPr>
          </w:p>
        </w:tc>
        <w:tc>
          <w:tcPr>
            <w:tcW w:w="1142" w:type="dxa"/>
          </w:tcPr>
          <w:p w14:paraId="68C8C98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0-2</w:t>
            </w:r>
          </w:p>
        </w:tc>
      </w:tr>
      <w:tr w:rsidR="0038742B" w:rsidRPr="0038742B" w14:paraId="7E2FE594" w14:textId="77777777" w:rsidTr="0038742B">
        <w:trPr>
          <w:trHeight w:val="406"/>
        </w:trPr>
        <w:tc>
          <w:tcPr>
            <w:tcW w:w="1667" w:type="dxa"/>
            <w:vMerge/>
          </w:tcPr>
          <w:p w14:paraId="43E5CEB9" w14:textId="77777777" w:rsidR="0038742B" w:rsidRPr="0038742B" w:rsidRDefault="0038742B" w:rsidP="0029215B">
            <w:pPr>
              <w:widowControl/>
              <w:autoSpaceDE/>
              <w:autoSpaceDN/>
              <w:jc w:val="both"/>
              <w:rPr>
                <w:rFonts w:eastAsia="Calibri"/>
                <w:sz w:val="24"/>
                <w:szCs w:val="24"/>
              </w:rPr>
            </w:pPr>
          </w:p>
        </w:tc>
        <w:tc>
          <w:tcPr>
            <w:tcW w:w="4954" w:type="dxa"/>
            <w:vMerge/>
          </w:tcPr>
          <w:p w14:paraId="6238752F" w14:textId="77777777" w:rsidR="0038742B" w:rsidRPr="0038742B" w:rsidRDefault="0038742B" w:rsidP="0029215B">
            <w:pPr>
              <w:widowControl/>
              <w:autoSpaceDE/>
              <w:autoSpaceDN/>
              <w:jc w:val="both"/>
              <w:rPr>
                <w:rFonts w:eastAsia="Calibri"/>
                <w:sz w:val="24"/>
                <w:szCs w:val="24"/>
              </w:rPr>
            </w:pPr>
          </w:p>
        </w:tc>
        <w:tc>
          <w:tcPr>
            <w:tcW w:w="1142" w:type="dxa"/>
          </w:tcPr>
          <w:p w14:paraId="2AF46E1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0-2</w:t>
            </w:r>
          </w:p>
        </w:tc>
      </w:tr>
      <w:tr w:rsidR="0038742B" w:rsidRPr="0038742B" w14:paraId="7B99775E" w14:textId="77777777" w:rsidTr="0038742B">
        <w:trPr>
          <w:trHeight w:val="280"/>
        </w:trPr>
        <w:tc>
          <w:tcPr>
            <w:tcW w:w="1667" w:type="dxa"/>
            <w:vMerge/>
          </w:tcPr>
          <w:p w14:paraId="0E8769B0" w14:textId="77777777" w:rsidR="0038742B" w:rsidRPr="0038742B" w:rsidRDefault="0038742B" w:rsidP="0029215B">
            <w:pPr>
              <w:widowControl/>
              <w:autoSpaceDE/>
              <w:autoSpaceDN/>
              <w:jc w:val="both"/>
              <w:rPr>
                <w:rFonts w:eastAsia="Calibri"/>
                <w:sz w:val="24"/>
                <w:szCs w:val="24"/>
              </w:rPr>
            </w:pPr>
          </w:p>
        </w:tc>
        <w:tc>
          <w:tcPr>
            <w:tcW w:w="4954" w:type="dxa"/>
            <w:vMerge/>
          </w:tcPr>
          <w:p w14:paraId="7BEE2F6B" w14:textId="77777777" w:rsidR="0038742B" w:rsidRPr="0038742B" w:rsidRDefault="0038742B" w:rsidP="0029215B">
            <w:pPr>
              <w:widowControl/>
              <w:autoSpaceDE/>
              <w:autoSpaceDN/>
              <w:jc w:val="both"/>
              <w:rPr>
                <w:rFonts w:eastAsia="Calibri"/>
                <w:sz w:val="24"/>
                <w:szCs w:val="24"/>
              </w:rPr>
            </w:pPr>
          </w:p>
        </w:tc>
        <w:tc>
          <w:tcPr>
            <w:tcW w:w="1142" w:type="dxa"/>
          </w:tcPr>
          <w:p w14:paraId="7B9E1BB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0-2</w:t>
            </w:r>
          </w:p>
        </w:tc>
      </w:tr>
      <w:tr w:rsidR="0038742B" w:rsidRPr="0038742B" w14:paraId="681900E4" w14:textId="77777777" w:rsidTr="0038742B">
        <w:trPr>
          <w:trHeight w:val="576"/>
        </w:trPr>
        <w:tc>
          <w:tcPr>
            <w:tcW w:w="1667" w:type="dxa"/>
            <w:vMerge/>
          </w:tcPr>
          <w:p w14:paraId="49854D28" w14:textId="77777777" w:rsidR="0038742B" w:rsidRPr="0038742B" w:rsidRDefault="0038742B" w:rsidP="0029215B">
            <w:pPr>
              <w:widowControl/>
              <w:autoSpaceDE/>
              <w:autoSpaceDN/>
              <w:jc w:val="both"/>
              <w:rPr>
                <w:rFonts w:eastAsia="Calibri"/>
                <w:sz w:val="24"/>
                <w:szCs w:val="24"/>
              </w:rPr>
            </w:pPr>
          </w:p>
        </w:tc>
        <w:tc>
          <w:tcPr>
            <w:tcW w:w="4954" w:type="dxa"/>
            <w:vMerge/>
          </w:tcPr>
          <w:p w14:paraId="19EDC2B0" w14:textId="77777777" w:rsidR="0038742B" w:rsidRPr="0038742B" w:rsidRDefault="0038742B" w:rsidP="0029215B">
            <w:pPr>
              <w:widowControl/>
              <w:autoSpaceDE/>
              <w:autoSpaceDN/>
              <w:jc w:val="both"/>
              <w:rPr>
                <w:rFonts w:eastAsia="Calibri"/>
                <w:sz w:val="24"/>
                <w:szCs w:val="24"/>
              </w:rPr>
            </w:pPr>
          </w:p>
        </w:tc>
        <w:tc>
          <w:tcPr>
            <w:tcW w:w="1142" w:type="dxa"/>
          </w:tcPr>
          <w:p w14:paraId="5152948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24</w:t>
            </w:r>
          </w:p>
        </w:tc>
      </w:tr>
    </w:tbl>
    <w:p w14:paraId="224422B7" w14:textId="77777777" w:rsidR="0038742B" w:rsidRPr="0038742B" w:rsidRDefault="0038742B" w:rsidP="0029215B">
      <w:pPr>
        <w:widowControl/>
        <w:autoSpaceDE/>
        <w:autoSpaceDN/>
        <w:jc w:val="both"/>
        <w:rPr>
          <w:rFonts w:eastAsia="Calibri"/>
          <w:sz w:val="24"/>
          <w:szCs w:val="24"/>
        </w:rPr>
      </w:pPr>
    </w:p>
    <w:p w14:paraId="2AF491EF" w14:textId="77777777" w:rsidR="0038742B" w:rsidRPr="0038742B" w:rsidRDefault="0038742B" w:rsidP="0029215B">
      <w:pPr>
        <w:widowControl/>
        <w:autoSpaceDE/>
        <w:autoSpaceDN/>
        <w:jc w:val="both"/>
        <w:rPr>
          <w:rFonts w:eastAsia="Calibri"/>
          <w:sz w:val="24"/>
          <w:szCs w:val="24"/>
        </w:rPr>
      </w:pPr>
    </w:p>
    <w:p w14:paraId="038F544C" w14:textId="77777777" w:rsidR="0038742B" w:rsidRPr="0038742B" w:rsidRDefault="0038742B" w:rsidP="0029215B">
      <w:pPr>
        <w:widowControl/>
        <w:autoSpaceDE/>
        <w:autoSpaceDN/>
        <w:jc w:val="both"/>
        <w:rPr>
          <w:rFonts w:eastAsia="Calibri"/>
          <w:sz w:val="24"/>
          <w:szCs w:val="24"/>
        </w:rPr>
      </w:pPr>
    </w:p>
    <w:p w14:paraId="2CA18C40" w14:textId="77777777" w:rsidR="0038742B" w:rsidRPr="0038742B" w:rsidRDefault="0038742B" w:rsidP="0029215B">
      <w:pPr>
        <w:widowControl/>
        <w:autoSpaceDE/>
        <w:autoSpaceDN/>
        <w:jc w:val="both"/>
        <w:rPr>
          <w:rFonts w:eastAsia="Calibri"/>
          <w:sz w:val="24"/>
          <w:szCs w:val="24"/>
        </w:rPr>
      </w:pPr>
    </w:p>
    <w:p w14:paraId="4C8E4645" w14:textId="77777777" w:rsidR="0038742B" w:rsidRPr="0038742B" w:rsidRDefault="0038742B" w:rsidP="0029215B">
      <w:pPr>
        <w:widowControl/>
        <w:autoSpaceDE/>
        <w:autoSpaceDN/>
        <w:jc w:val="both"/>
        <w:rPr>
          <w:rFonts w:eastAsia="Calibri"/>
          <w:sz w:val="24"/>
          <w:szCs w:val="24"/>
        </w:rPr>
      </w:pPr>
    </w:p>
    <w:p w14:paraId="092AA8CD" w14:textId="77777777" w:rsidR="0038742B" w:rsidRPr="0038742B" w:rsidRDefault="0038742B" w:rsidP="0029215B">
      <w:pPr>
        <w:widowControl/>
        <w:autoSpaceDE/>
        <w:autoSpaceDN/>
        <w:jc w:val="both"/>
        <w:rPr>
          <w:rFonts w:eastAsia="Calibri"/>
          <w:sz w:val="24"/>
          <w:szCs w:val="24"/>
        </w:rPr>
      </w:pPr>
    </w:p>
    <w:p w14:paraId="449A6AE2" w14:textId="77777777" w:rsidR="0038742B" w:rsidRPr="0038742B" w:rsidRDefault="0038742B" w:rsidP="0029215B">
      <w:pPr>
        <w:widowControl/>
        <w:autoSpaceDE/>
        <w:autoSpaceDN/>
        <w:jc w:val="both"/>
        <w:rPr>
          <w:rFonts w:eastAsia="Calibri"/>
          <w:sz w:val="24"/>
          <w:szCs w:val="24"/>
        </w:rPr>
      </w:pPr>
    </w:p>
    <w:p w14:paraId="73033298" w14:textId="77777777" w:rsidR="0038742B" w:rsidRPr="0038742B" w:rsidRDefault="0038742B" w:rsidP="0029215B">
      <w:pPr>
        <w:widowControl/>
        <w:autoSpaceDE/>
        <w:autoSpaceDN/>
        <w:jc w:val="both"/>
        <w:rPr>
          <w:rFonts w:eastAsia="Calibri"/>
          <w:sz w:val="24"/>
          <w:szCs w:val="24"/>
        </w:rPr>
      </w:pPr>
    </w:p>
    <w:p w14:paraId="5CB8F0E5" w14:textId="77777777" w:rsidR="0038742B" w:rsidRPr="0038742B" w:rsidRDefault="0038742B" w:rsidP="0029215B">
      <w:pPr>
        <w:widowControl/>
        <w:autoSpaceDE/>
        <w:autoSpaceDN/>
        <w:jc w:val="both"/>
        <w:rPr>
          <w:rFonts w:eastAsia="Calibri"/>
          <w:sz w:val="24"/>
          <w:szCs w:val="24"/>
        </w:rPr>
      </w:pPr>
    </w:p>
    <w:p w14:paraId="3DFE6ED0" w14:textId="77777777" w:rsidR="0038742B" w:rsidRPr="0038742B" w:rsidRDefault="0038742B" w:rsidP="0029215B">
      <w:pPr>
        <w:widowControl/>
        <w:autoSpaceDE/>
        <w:autoSpaceDN/>
        <w:jc w:val="both"/>
        <w:rPr>
          <w:rFonts w:eastAsia="Calibri"/>
          <w:sz w:val="24"/>
          <w:szCs w:val="24"/>
        </w:rPr>
      </w:pPr>
    </w:p>
    <w:p w14:paraId="64EDF16F" w14:textId="77777777" w:rsidR="0038742B" w:rsidRPr="0038742B" w:rsidRDefault="0038742B" w:rsidP="0029215B">
      <w:pPr>
        <w:widowControl/>
        <w:autoSpaceDE/>
        <w:autoSpaceDN/>
        <w:ind w:firstLine="709"/>
        <w:jc w:val="both"/>
        <w:rPr>
          <w:rFonts w:eastAsia="Calibri"/>
          <w:sz w:val="24"/>
          <w:szCs w:val="24"/>
        </w:rPr>
      </w:pPr>
    </w:p>
    <w:p w14:paraId="1754214B" w14:textId="77777777" w:rsidR="0038742B" w:rsidRPr="0038742B" w:rsidRDefault="0038742B" w:rsidP="0029215B">
      <w:pPr>
        <w:widowControl/>
        <w:autoSpaceDE/>
        <w:autoSpaceDN/>
        <w:ind w:firstLine="709"/>
        <w:jc w:val="both"/>
        <w:rPr>
          <w:rFonts w:eastAsia="Calibri"/>
          <w:sz w:val="24"/>
          <w:szCs w:val="24"/>
        </w:rPr>
      </w:pPr>
    </w:p>
    <w:p w14:paraId="118DF84A" w14:textId="77777777" w:rsidR="0038742B" w:rsidRPr="0038742B" w:rsidRDefault="0038742B" w:rsidP="0029215B">
      <w:pPr>
        <w:widowControl/>
        <w:autoSpaceDE/>
        <w:autoSpaceDN/>
        <w:ind w:firstLine="709"/>
        <w:jc w:val="both"/>
        <w:rPr>
          <w:rFonts w:eastAsia="Calibri"/>
          <w:sz w:val="24"/>
          <w:szCs w:val="24"/>
        </w:rPr>
      </w:pPr>
    </w:p>
    <w:p w14:paraId="0E7AF1A6" w14:textId="77777777" w:rsidR="0038742B" w:rsidRPr="0038742B" w:rsidRDefault="0038742B" w:rsidP="0029215B">
      <w:pPr>
        <w:widowControl/>
        <w:autoSpaceDE/>
        <w:autoSpaceDN/>
        <w:ind w:firstLine="709"/>
        <w:jc w:val="both"/>
        <w:rPr>
          <w:rFonts w:eastAsia="Calibri"/>
          <w:sz w:val="24"/>
          <w:szCs w:val="24"/>
        </w:rPr>
      </w:pPr>
    </w:p>
    <w:p w14:paraId="1D951AB7" w14:textId="77777777" w:rsidR="0038742B" w:rsidRPr="0038742B" w:rsidRDefault="0038742B" w:rsidP="0029215B">
      <w:pPr>
        <w:widowControl/>
        <w:autoSpaceDE/>
        <w:autoSpaceDN/>
        <w:ind w:firstLine="709"/>
        <w:jc w:val="both"/>
        <w:rPr>
          <w:rFonts w:eastAsia="Calibri"/>
          <w:sz w:val="24"/>
          <w:szCs w:val="24"/>
        </w:rPr>
      </w:pPr>
    </w:p>
    <w:p w14:paraId="7C2E94CD" w14:textId="77777777" w:rsidR="0038742B" w:rsidRPr="0038742B" w:rsidRDefault="0038742B" w:rsidP="0029215B">
      <w:pPr>
        <w:widowControl/>
        <w:autoSpaceDE/>
        <w:autoSpaceDN/>
        <w:ind w:firstLine="709"/>
        <w:jc w:val="both"/>
        <w:rPr>
          <w:rFonts w:eastAsia="Calibri"/>
          <w:sz w:val="24"/>
          <w:szCs w:val="24"/>
        </w:rPr>
      </w:pPr>
    </w:p>
    <w:p w14:paraId="220F70C3" w14:textId="77777777" w:rsidR="0038742B" w:rsidRPr="0038742B" w:rsidRDefault="0038742B" w:rsidP="0029215B">
      <w:pPr>
        <w:widowControl/>
        <w:autoSpaceDE/>
        <w:autoSpaceDN/>
        <w:ind w:firstLine="709"/>
        <w:jc w:val="both"/>
        <w:rPr>
          <w:rFonts w:eastAsia="Calibri"/>
          <w:sz w:val="24"/>
          <w:szCs w:val="24"/>
        </w:rPr>
      </w:pPr>
    </w:p>
    <w:p w14:paraId="4565BF15" w14:textId="77777777" w:rsidR="0038742B" w:rsidRPr="0038742B" w:rsidRDefault="0038742B" w:rsidP="0029215B">
      <w:pPr>
        <w:widowControl/>
        <w:autoSpaceDE/>
        <w:autoSpaceDN/>
        <w:ind w:firstLine="709"/>
        <w:jc w:val="both"/>
        <w:rPr>
          <w:rFonts w:eastAsia="Calibri"/>
          <w:sz w:val="24"/>
          <w:szCs w:val="24"/>
        </w:rPr>
      </w:pPr>
    </w:p>
    <w:p w14:paraId="6B60651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Скaрa aпрoксимaтивэ дe кoнвeрсиe a пунктeлoр дe eвaлуaрe a прoeктулуй ла лимбa молдовеняскэ ын ноте: </w:t>
      </w:r>
    </w:p>
    <w:p w14:paraId="6C1302B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- 0-6 пунктe – «нeсaтисфэкэтoр»; </w:t>
      </w:r>
    </w:p>
    <w:p w14:paraId="305CEF5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- 7-12 пунктe – «сaтисфэкэтoр»; </w:t>
      </w:r>
    </w:p>
    <w:p w14:paraId="7856BEF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- 13-18 пунктe – «бине»; </w:t>
      </w:r>
    </w:p>
    <w:p w14:paraId="32E9B65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- 19-24 пунктe – «eксчeлeнт».</w:t>
      </w:r>
    </w:p>
    <w:p w14:paraId="4B051DEB" w14:textId="77777777" w:rsidR="0038742B" w:rsidRPr="0038742B" w:rsidRDefault="0038742B" w:rsidP="0029215B">
      <w:pPr>
        <w:widowControl/>
        <w:autoSpaceDE/>
        <w:autoSpaceDN/>
        <w:ind w:firstLine="284"/>
        <w:jc w:val="both"/>
        <w:rPr>
          <w:rFonts w:eastAsia="Calibri"/>
          <w:sz w:val="24"/>
          <w:szCs w:val="24"/>
        </w:rPr>
      </w:pPr>
    </w:p>
    <w:p w14:paraId="1E5992F2" w14:textId="77777777" w:rsidR="0038742B" w:rsidRPr="0038742B" w:rsidRDefault="0038742B" w:rsidP="0029215B">
      <w:pPr>
        <w:widowControl/>
        <w:autoSpaceDE/>
        <w:autoSpaceDN/>
        <w:ind w:firstLine="284"/>
        <w:jc w:val="center"/>
        <w:rPr>
          <w:rFonts w:eastAsia="Calibri"/>
          <w:b/>
          <w:sz w:val="24"/>
          <w:szCs w:val="24"/>
        </w:rPr>
      </w:pPr>
      <w:r w:rsidRPr="0038742B">
        <w:rPr>
          <w:rFonts w:eastAsia="Calibri"/>
          <w:b/>
          <w:sz w:val="24"/>
          <w:szCs w:val="24"/>
        </w:rPr>
        <w:lastRenderedPageBreak/>
        <w:t>Критeрий дe eвaлуaрe a рeзултaтeлoр дисчиплинeй «Лимба молдовеняскээ» лa нивeлул ынвэцэмынтулуй женeрaл (кoмплeт) ын клaсeлe 10-11</w:t>
      </w:r>
    </w:p>
    <w:p w14:paraId="6D6707D5"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1. Апречиеря рэспунсурилор орале</w:t>
      </w:r>
    </w:p>
    <w:p w14:paraId="24A45FE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Рэспунсуриле орале ла ореле де лимбэ молдовеняскэ конституе, ын фонд, моделе де рационаменте штиинцифиче, каре требуе сэ се конформезе атыт ексиженцелор привинд концинутул, кыт ши форма пе каре о ымбракэ ачеста; </w:t>
      </w:r>
    </w:p>
    <w:p w14:paraId="50FF0AF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карактерул адекват штиинцифик ал челор релатате;</w:t>
      </w:r>
    </w:p>
    <w:p w14:paraId="635553F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пленитудиня ши карактерул аргументат ал челор експусе;</w:t>
      </w:r>
    </w:p>
    <w:p w14:paraId="5B84071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консекутивитатя релатэрий;</w:t>
      </w:r>
    </w:p>
    <w:p w14:paraId="7310288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екзактитатя терминилор утилизаць;</w:t>
      </w:r>
    </w:p>
    <w:p w14:paraId="4DEFF84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коректитудиня ши пластичитатя ынвелишулуй материал ал гындурилор формулате.</w:t>
      </w:r>
    </w:p>
    <w:p w14:paraId="0A153E1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Ексиженцеле формулате май сус импликэ абилитатя челуй кестионат де а-шь експрима гындуриле ын мод индепендент ну нумай ын кондиций стандард, куноскуте антериор, чи ши ын чиркумстанце куноскуте доар парциал сау инедите. Де менционат, ын ачастэ ордине де идей, кэ се ва инсиста ын мод деосебит асупра ефектуэрий диферителор типурь де анализэ лингвистикэ ынтр-о стриктэ консекутивитате штиинцификэ. Тотодатэ, есте индикат, ын сенсул конштиентизэрий челор асимилате ын план теоретик, практикаря конфрунтэрий вариателор фапте де лимбэ, пентру а констата асемэнэриле, деосебириле динтре еле.</w:t>
      </w:r>
    </w:p>
    <w:p w14:paraId="6BFB16C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Евидент, рэспунсуриле орале, че конституе асимиларя меканикэ а куноштинцелор пропусе де мануал, фэрэ а фаче довадэ фаптулуй кэ респондентул е капабил де а ле аплика ын практикэ, пе база вариателор екзерчиций де анализэ, ну пермит а фи апречияте ку о нотэ позитивэ. Ын континуаре, вом индика ексищенцеле конкрете пентру фиекаре динтре челе чинч ноте утилизате ын скопул апречиерий. </w:t>
      </w:r>
    </w:p>
    <w:p w14:paraId="1AA67D48" w14:textId="77777777" w:rsidR="0038742B" w:rsidRPr="0038742B" w:rsidRDefault="0038742B" w:rsidP="0029215B">
      <w:pPr>
        <w:widowControl/>
        <w:autoSpaceDE/>
        <w:autoSpaceDN/>
        <w:ind w:firstLine="709"/>
        <w:jc w:val="right"/>
        <w:rPr>
          <w:rFonts w:eastAsia="Calibri"/>
          <w:sz w:val="24"/>
          <w:szCs w:val="24"/>
        </w:rPr>
      </w:pPr>
      <w:r w:rsidRPr="0038742B">
        <w:rPr>
          <w:rFonts w:eastAsia="Calibri"/>
          <w:sz w:val="24"/>
          <w:szCs w:val="24"/>
        </w:rPr>
        <w:t>Табел №10</w:t>
      </w:r>
    </w:p>
    <w:p w14:paraId="0020FFAA"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Критерииле де апречиере</w:t>
      </w:r>
    </w:p>
    <w:p w14:paraId="0CFCBB55" w14:textId="77777777" w:rsidR="0038742B" w:rsidRPr="0038742B" w:rsidRDefault="0038742B" w:rsidP="0029215B">
      <w:pPr>
        <w:widowControl/>
        <w:autoSpaceDE/>
        <w:autoSpaceDN/>
        <w:ind w:firstLine="709"/>
        <w:jc w:val="both"/>
        <w:rPr>
          <w:rFonts w:eastAsia="Calibri"/>
          <w:sz w:val="24"/>
          <w:szCs w:val="24"/>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6878"/>
      </w:tblGrid>
      <w:tr w:rsidR="0038742B" w:rsidRPr="0038742B" w14:paraId="753C4F5B" w14:textId="77777777" w:rsidTr="0038742B">
        <w:trPr>
          <w:trHeight w:val="51"/>
        </w:trPr>
        <w:tc>
          <w:tcPr>
            <w:tcW w:w="1134" w:type="dxa"/>
          </w:tcPr>
          <w:p w14:paraId="56AB638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Нота</w:t>
            </w:r>
          </w:p>
        </w:tc>
        <w:tc>
          <w:tcPr>
            <w:tcW w:w="6237" w:type="dxa"/>
          </w:tcPr>
          <w:p w14:paraId="0816FEDE"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Критерииле</w:t>
            </w:r>
          </w:p>
        </w:tc>
      </w:tr>
      <w:tr w:rsidR="0038742B" w:rsidRPr="0038742B" w14:paraId="6C73BCE5" w14:textId="77777777" w:rsidTr="0038742B">
        <w:tc>
          <w:tcPr>
            <w:tcW w:w="1134" w:type="dxa"/>
          </w:tcPr>
          <w:p w14:paraId="25BD458E"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w:t>
            </w:r>
          </w:p>
        </w:tc>
        <w:tc>
          <w:tcPr>
            <w:tcW w:w="6237" w:type="dxa"/>
          </w:tcPr>
          <w:p w14:paraId="692216D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Елевулуй: </w:t>
            </w:r>
          </w:p>
          <w:p w14:paraId="5BD380D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а) каре а експус темейник ши деталиат материя студиятэ, а дефинит жуст ноциуниле лингвистиче ши литераре (куноаште дефиницииле ши регулиле респективе);</w:t>
            </w:r>
          </w:p>
          <w:p w14:paraId="5C0365B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б) а дат довадэ де ынцелещеря деплинэ а материей, а аргументат рационаментеле проприй прин екземпле кореспунзэтоаре;</w:t>
            </w:r>
          </w:p>
          <w:p w14:paraId="0961151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в) а експус материя ын мод консекутив ши жуст дин пунктул де ведере ал нормелор лимбий литераре, ал карактерулуй пластик-афектив. </w:t>
            </w:r>
          </w:p>
        </w:tc>
      </w:tr>
      <w:tr w:rsidR="0038742B" w:rsidRPr="0038742B" w14:paraId="4C4B1F63" w14:textId="77777777" w:rsidTr="0038742B">
        <w:tc>
          <w:tcPr>
            <w:tcW w:w="1134" w:type="dxa"/>
          </w:tcPr>
          <w:p w14:paraId="2F22825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w:t>
            </w:r>
          </w:p>
        </w:tc>
        <w:tc>
          <w:tcPr>
            <w:tcW w:w="6237" w:type="dxa"/>
          </w:tcPr>
          <w:p w14:paraId="59EF4C3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Елевул каре прин рэспунсул сэу конфирмэ ачеляшь аптитудинь де анализэ, ка ши пентру нота «5», ынсэ а комис унеле грешель, пе каре ел ынсушь ле-а коректат (фие ши ын урма обсервациилор фэкуте де ынвэцэтор). Рэспунсул пентру нота «4» поате концине ши унеле инадвертенце привинд консекутивитатя, форма експунерий. </w:t>
            </w:r>
          </w:p>
        </w:tc>
      </w:tr>
      <w:tr w:rsidR="0038742B" w:rsidRPr="0038742B" w14:paraId="75D95146" w14:textId="77777777" w:rsidTr="0038742B">
        <w:tc>
          <w:tcPr>
            <w:tcW w:w="1134" w:type="dxa"/>
          </w:tcPr>
          <w:p w14:paraId="78FFF12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w:t>
            </w:r>
          </w:p>
        </w:tc>
        <w:tc>
          <w:tcPr>
            <w:tcW w:w="7938" w:type="dxa"/>
          </w:tcPr>
          <w:p w14:paraId="0DD35D5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Рэспунсул каре конфирмэ куноаштеря материей, ынцелещеря тезелор принчипале, ынсэ:</w:t>
            </w:r>
          </w:p>
          <w:p w14:paraId="00B12D0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а) материя а фост експусэ инкомплет ши с-ау комис унеле инекзактитэць ла дефиниря ноциунилор сау ла формуларя регулилор;</w:t>
            </w:r>
          </w:p>
          <w:p w14:paraId="2819052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б) н-ау фост аргументе суфичиенте прин екземпле проприй;</w:t>
            </w:r>
          </w:p>
          <w:p w14:paraId="7DFAE0D3" w14:textId="77777777" w:rsidR="0038742B" w:rsidRDefault="0038742B" w:rsidP="0029215B">
            <w:pPr>
              <w:widowControl/>
              <w:autoSpaceDE/>
              <w:autoSpaceDN/>
              <w:jc w:val="both"/>
              <w:rPr>
                <w:rFonts w:eastAsia="Calibri"/>
                <w:sz w:val="24"/>
                <w:szCs w:val="24"/>
              </w:rPr>
            </w:pPr>
            <w:r w:rsidRPr="0038742B">
              <w:rPr>
                <w:rFonts w:eastAsia="Calibri"/>
                <w:sz w:val="24"/>
                <w:szCs w:val="24"/>
              </w:rPr>
              <w:t xml:space="preserve">в) ну с-а експус материя консекутив ши с-ау комис грешель ын експримаря гындулуй. </w:t>
            </w:r>
          </w:p>
          <w:p w14:paraId="62E7E8C2" w14:textId="607EDD41" w:rsidR="00F921A9" w:rsidRPr="0038742B" w:rsidRDefault="00F921A9" w:rsidP="0029215B">
            <w:pPr>
              <w:widowControl/>
              <w:autoSpaceDE/>
              <w:autoSpaceDN/>
              <w:jc w:val="both"/>
              <w:rPr>
                <w:rFonts w:eastAsia="Calibri"/>
                <w:sz w:val="24"/>
                <w:szCs w:val="24"/>
              </w:rPr>
            </w:pPr>
          </w:p>
        </w:tc>
      </w:tr>
      <w:tr w:rsidR="0038742B" w:rsidRPr="0038742B" w14:paraId="42A72A59" w14:textId="77777777" w:rsidTr="0038742B">
        <w:tc>
          <w:tcPr>
            <w:tcW w:w="1134" w:type="dxa"/>
          </w:tcPr>
          <w:p w14:paraId="2D0FD71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lastRenderedPageBreak/>
              <w:t>«2»</w:t>
            </w:r>
          </w:p>
        </w:tc>
        <w:tc>
          <w:tcPr>
            <w:tcW w:w="7938" w:type="dxa"/>
          </w:tcPr>
          <w:p w14:paraId="53BADC6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Рэспунсул че конфирмэ кэ елевул ну куноаште о бунэ парте дин компартиментул луат ын дискуцие, ну формулязэ жуст дефиницииле ши регулиле, денатурязэ есенца лор, ышь експуне гындул хаотик ши несигур.</w:t>
            </w:r>
          </w:p>
        </w:tc>
      </w:tr>
      <w:tr w:rsidR="0038742B" w:rsidRPr="0038742B" w14:paraId="1E829D24" w14:textId="77777777" w:rsidTr="0038742B">
        <w:tc>
          <w:tcPr>
            <w:tcW w:w="1134" w:type="dxa"/>
          </w:tcPr>
          <w:p w14:paraId="22106FA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w:t>
            </w:r>
          </w:p>
        </w:tc>
        <w:tc>
          <w:tcPr>
            <w:tcW w:w="7938" w:type="dxa"/>
          </w:tcPr>
          <w:p w14:paraId="6B97180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Рэспунсул комплет инкомпетент атыт суб аспектул концинутулуй лингвистик ши литерар, кыт ши ал формей де експримаре. </w:t>
            </w:r>
          </w:p>
        </w:tc>
      </w:tr>
    </w:tbl>
    <w:p w14:paraId="13D32FA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ab/>
      </w:r>
    </w:p>
    <w:p w14:paraId="27D77DF2"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Критерий де евалуаре а куноштинцелор елевилор фолосинд тестаря</w:t>
      </w:r>
    </w:p>
    <w:p w14:paraId="11077ED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(ексчелент) - дакэ рэспунсуриле коректе презинтэ 90% - 100% дин нумэрул тотал де ынтребэрь.</w:t>
      </w:r>
    </w:p>
    <w:p w14:paraId="6798B97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(бине) - дакэ рэспунсуриле коректе презинтэ 80% дин нумэрул тотал де ынтребэрь.</w:t>
      </w:r>
    </w:p>
    <w:p w14:paraId="6910FEF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(сатисфэкэтор) - дакэ рэспунсуриле коректе презинтэ 50% - 70% дин нумэрул тотал де ынтребэрь.</w:t>
      </w:r>
    </w:p>
    <w:p w14:paraId="4C136FE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(несатисфэкэтор) - дакэ рэспунсуриле коректе презинтэ май пуцин де 30% - 50% дин нумэрул тотал де ынтребэрь.</w:t>
      </w:r>
    </w:p>
    <w:p w14:paraId="20B7CC27" w14:textId="77777777" w:rsidR="0038742B" w:rsidRPr="0038742B" w:rsidRDefault="0038742B" w:rsidP="0029215B">
      <w:pPr>
        <w:widowControl/>
        <w:autoSpaceDE/>
        <w:autoSpaceDN/>
        <w:ind w:firstLine="284"/>
        <w:jc w:val="both"/>
        <w:rPr>
          <w:rFonts w:eastAsia="Calibri"/>
          <w:b/>
          <w:sz w:val="24"/>
          <w:szCs w:val="24"/>
        </w:rPr>
      </w:pPr>
    </w:p>
    <w:p w14:paraId="461FBD99"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2. Евалуаря лукрэрилор скрисе</w:t>
      </w:r>
    </w:p>
    <w:p w14:paraId="4AB970B8"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 xml:space="preserve">а) критерий ши стандарде пентру евалуаря диктэрилор </w:t>
      </w:r>
    </w:p>
    <w:p w14:paraId="47263064"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xml:space="preserve">Диктаря есте уна дин принчипалеле форме де верификаре а ортографией ши </w:t>
      </w:r>
      <w:r w:rsidRPr="0038742B">
        <w:rPr>
          <w:sz w:val="24"/>
          <w:szCs w:val="24"/>
          <w:lang w:val="ro-RO" w:eastAsia="ru-RU"/>
        </w:rPr>
        <w:t xml:space="preserve">а алфабетизэрий </w:t>
      </w:r>
      <w:r w:rsidRPr="0038742B">
        <w:rPr>
          <w:sz w:val="24"/>
          <w:szCs w:val="24"/>
          <w:lang w:eastAsia="ru-RU"/>
        </w:rPr>
        <w:t xml:space="preserve">пунктуацией. Пентру диктаре есте рекомандабил де фолосит тексте коеренте каре ындеплинеск стандарделе лимбажулуй литерар модерн ши сэ фие акчесибиле дупэ концинут елевилор дин класа датэ. </w:t>
      </w:r>
    </w:p>
    <w:p w14:paraId="1F1B353C" w14:textId="77777777" w:rsidR="0038742B" w:rsidRPr="0038742B" w:rsidRDefault="0038742B" w:rsidP="0029215B">
      <w:pPr>
        <w:widowControl/>
        <w:adjustRightInd w:val="0"/>
        <w:ind w:firstLine="284"/>
        <w:jc w:val="both"/>
        <w:rPr>
          <w:sz w:val="24"/>
          <w:szCs w:val="24"/>
          <w:lang w:eastAsia="ru-RU"/>
        </w:rPr>
      </w:pPr>
      <w:r w:rsidRPr="0038742B">
        <w:rPr>
          <w:sz w:val="24"/>
          <w:szCs w:val="24"/>
          <w:lang w:eastAsia="ru-RU"/>
        </w:rPr>
        <w:t xml:space="preserve">Прин интермедиул диктэрилор де контрол се верификэ, де регулэ, деприндериле ын домениул ортографией ши пунктуацией. Ачесте лукрэрь урмязэ, де обичей, дупэ ефектуаря инструктажулуй респектив. Ачестя пот сэ превадэ атыт коментаря ортограмелор ши пунктограмелор дин текст, кыт ши комплетаря ачестуя ку ортограмеле сау пунктограмеле нечесаре. Ын калитате де материе лингвистикэ пентру диктэриле де контрол сервеск, де регулэ, тексте адаптате, ынсэ, ын каз де нечеситате, се пот пропуне кувинте сау пропозиций, фразе сепарате. </w:t>
      </w:r>
    </w:p>
    <w:p w14:paraId="71D60E85" w14:textId="77777777" w:rsidR="0038742B" w:rsidRPr="0038742B" w:rsidRDefault="0038742B" w:rsidP="0029215B">
      <w:pPr>
        <w:widowControl/>
        <w:adjustRightInd w:val="0"/>
        <w:ind w:firstLine="284"/>
        <w:jc w:val="both"/>
        <w:rPr>
          <w:sz w:val="24"/>
          <w:szCs w:val="24"/>
          <w:lang w:eastAsia="ru-RU"/>
        </w:rPr>
      </w:pPr>
      <w:r w:rsidRPr="0038742B">
        <w:rPr>
          <w:sz w:val="24"/>
          <w:szCs w:val="24"/>
          <w:lang w:eastAsia="ru-RU"/>
        </w:rPr>
        <w:t xml:space="preserve">Ын ведеря верификэрий модулуй де интерпретаре де кэтре елевь а унор фапте конкрете де лимбэ, ла диктаря проприу-зисэ се пот алэтура теме суплиментаре. Текстеле пропусе пентру диктаре требуе сэ конституе адевэрате моделе де експримаре, сэ фие акчесибиле дупэ концинут ши сэ инклудэ, пе кыт е посибил, май пуцине ортограме ши пунктограме динтре челе каре ну ау фост студияте ынкэ. </w:t>
      </w:r>
    </w:p>
    <w:p w14:paraId="3BF7E859" w14:textId="77777777" w:rsidR="0038742B" w:rsidRPr="0038742B" w:rsidRDefault="0038742B" w:rsidP="0029215B">
      <w:pPr>
        <w:widowControl/>
        <w:adjustRightInd w:val="0"/>
        <w:ind w:firstLine="284"/>
        <w:jc w:val="both"/>
        <w:rPr>
          <w:sz w:val="24"/>
          <w:szCs w:val="24"/>
          <w:lang w:eastAsia="ru-RU"/>
        </w:rPr>
      </w:pPr>
      <w:r w:rsidRPr="0038742B">
        <w:rPr>
          <w:sz w:val="24"/>
          <w:szCs w:val="24"/>
          <w:lang w:eastAsia="ru-RU"/>
        </w:rPr>
        <w:t>Волумул диктэрилор де контрол есте детерминат ын функцие де нумэрул де кувинте дин текст, луынду-се ын консидерацие атыт кувинтеле семнификативе, кыт ши челе несемнификативе. Ын казул кынд диктаря де контрол есте ынсоцитэ де о темэ суплиментарэ, волумул ва фи микшорат респектив ку 20-30 де кувинте. Се стабилеште урмэторул волум, пентру диктэрь:</w:t>
      </w:r>
    </w:p>
    <w:p w14:paraId="309964B1" w14:textId="77777777" w:rsidR="0038742B" w:rsidRPr="0038742B" w:rsidRDefault="0038742B" w:rsidP="0029215B">
      <w:pPr>
        <w:widowControl/>
        <w:autoSpaceDE/>
        <w:autoSpaceDN/>
        <w:ind w:firstLine="709"/>
        <w:jc w:val="right"/>
        <w:rPr>
          <w:rFonts w:eastAsia="Calibri"/>
          <w:sz w:val="24"/>
          <w:szCs w:val="24"/>
        </w:rPr>
      </w:pPr>
      <w:r w:rsidRPr="0038742B">
        <w:rPr>
          <w:rFonts w:ascii="Calibri" w:eastAsia="Calibri" w:hAnsi="Calibri"/>
          <w:sz w:val="24"/>
          <w:szCs w:val="24"/>
        </w:rPr>
        <w:t xml:space="preserve"> </w:t>
      </w:r>
      <w:r w:rsidRPr="0038742B">
        <w:rPr>
          <w:rFonts w:eastAsia="Calibri"/>
          <w:sz w:val="24"/>
          <w:szCs w:val="24"/>
        </w:rPr>
        <w:t>Табел №11</w:t>
      </w:r>
    </w:p>
    <w:p w14:paraId="07B8A349" w14:textId="77777777" w:rsidR="0038742B" w:rsidRPr="0038742B" w:rsidRDefault="0038742B" w:rsidP="0029215B">
      <w:pPr>
        <w:widowControl/>
        <w:autoSpaceDE/>
        <w:autoSpaceDN/>
        <w:ind w:firstLine="709"/>
        <w:jc w:val="right"/>
        <w:rPr>
          <w:rFonts w:eastAsia="Calibr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1886"/>
        <w:gridCol w:w="1842"/>
        <w:gridCol w:w="1418"/>
        <w:gridCol w:w="1843"/>
        <w:gridCol w:w="1559"/>
      </w:tblGrid>
      <w:tr w:rsidR="0038742B" w:rsidRPr="0038742B" w14:paraId="5C3364DD" w14:textId="77777777" w:rsidTr="0038742B">
        <w:tc>
          <w:tcPr>
            <w:tcW w:w="916" w:type="dxa"/>
          </w:tcPr>
          <w:p w14:paraId="515CD7D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Класа</w:t>
            </w:r>
          </w:p>
        </w:tc>
        <w:tc>
          <w:tcPr>
            <w:tcW w:w="1886" w:type="dxa"/>
          </w:tcPr>
          <w:p w14:paraId="71D17FBD" w14:textId="77777777" w:rsidR="0038742B" w:rsidRPr="0038742B" w:rsidRDefault="0038742B" w:rsidP="0029215B">
            <w:pPr>
              <w:widowControl/>
              <w:autoSpaceDE/>
              <w:autoSpaceDN/>
              <w:jc w:val="center"/>
              <w:rPr>
                <w:sz w:val="24"/>
                <w:szCs w:val="24"/>
                <w:lang w:eastAsia="ru-RU"/>
              </w:rPr>
            </w:pPr>
            <w:r w:rsidRPr="0038742B">
              <w:rPr>
                <w:sz w:val="24"/>
                <w:szCs w:val="24"/>
                <w:lang w:eastAsia="ru-RU"/>
              </w:rPr>
              <w:t>Нумэрул де кувинте дин</w:t>
            </w:r>
            <w:r w:rsidRPr="0038742B">
              <w:rPr>
                <w:sz w:val="24"/>
                <w:szCs w:val="24"/>
                <w:lang w:val="ru-MD" w:eastAsia="ru-RU"/>
              </w:rPr>
              <w:t xml:space="preserve"> </w:t>
            </w:r>
            <w:r w:rsidRPr="0038742B">
              <w:rPr>
                <w:sz w:val="24"/>
                <w:szCs w:val="24"/>
                <w:lang w:eastAsia="ru-RU"/>
              </w:rPr>
              <w:t>диктар</w:t>
            </w:r>
            <w:r w:rsidRPr="0038742B">
              <w:rPr>
                <w:sz w:val="24"/>
                <w:szCs w:val="24"/>
                <w:lang w:val="ru-MD" w:eastAsia="ru-RU"/>
              </w:rPr>
              <w:t>я фэрэ ынсэрчинэрь граматикале</w:t>
            </w:r>
          </w:p>
        </w:tc>
        <w:tc>
          <w:tcPr>
            <w:tcW w:w="1842" w:type="dxa"/>
          </w:tcPr>
          <w:p w14:paraId="0D1E62A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Нумэрул де кувинте дин</w:t>
            </w:r>
            <w:r w:rsidRPr="0038742B">
              <w:rPr>
                <w:rFonts w:eastAsia="Calibri"/>
                <w:sz w:val="24"/>
                <w:szCs w:val="24"/>
                <w:lang w:val="ru-MD"/>
              </w:rPr>
              <w:t xml:space="preserve"> </w:t>
            </w:r>
            <w:r w:rsidRPr="0038742B">
              <w:rPr>
                <w:rFonts w:eastAsia="Calibri"/>
                <w:sz w:val="24"/>
                <w:szCs w:val="24"/>
              </w:rPr>
              <w:t>диктар</w:t>
            </w:r>
            <w:r w:rsidRPr="0038742B">
              <w:rPr>
                <w:rFonts w:eastAsia="Calibri"/>
                <w:sz w:val="24"/>
                <w:szCs w:val="24"/>
                <w:lang w:val="ru-MD"/>
              </w:rPr>
              <w:t>я ку ынсэрчинэрь граматикале</w:t>
            </w:r>
          </w:p>
        </w:tc>
        <w:tc>
          <w:tcPr>
            <w:tcW w:w="1418" w:type="dxa"/>
          </w:tcPr>
          <w:p w14:paraId="61BC922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Нумэрул де ортограме</w:t>
            </w:r>
          </w:p>
        </w:tc>
        <w:tc>
          <w:tcPr>
            <w:tcW w:w="1843" w:type="dxa"/>
          </w:tcPr>
          <w:p w14:paraId="1A3F3C4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Нумэрул де пунктограме</w:t>
            </w:r>
          </w:p>
        </w:tc>
        <w:tc>
          <w:tcPr>
            <w:tcW w:w="1559" w:type="dxa"/>
          </w:tcPr>
          <w:p w14:paraId="06F766E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Нумэрул де кувинте ын диктаря де кувинте</w:t>
            </w:r>
          </w:p>
        </w:tc>
      </w:tr>
      <w:tr w:rsidR="0038742B" w:rsidRPr="0038742B" w14:paraId="0B8F7B15" w14:textId="77777777" w:rsidTr="0038742B">
        <w:tc>
          <w:tcPr>
            <w:tcW w:w="916" w:type="dxa"/>
          </w:tcPr>
          <w:p w14:paraId="3AB14DEC" w14:textId="77777777" w:rsidR="0038742B" w:rsidRPr="0038742B" w:rsidRDefault="0038742B" w:rsidP="0029215B">
            <w:pPr>
              <w:widowControl/>
              <w:adjustRightInd w:val="0"/>
              <w:jc w:val="center"/>
              <w:rPr>
                <w:b/>
                <w:sz w:val="24"/>
                <w:szCs w:val="24"/>
                <w:lang w:eastAsia="ru-RU"/>
              </w:rPr>
            </w:pPr>
            <w:r w:rsidRPr="0038742B">
              <w:rPr>
                <w:b/>
                <w:sz w:val="24"/>
                <w:szCs w:val="24"/>
                <w:lang w:eastAsia="ru-RU"/>
              </w:rPr>
              <w:t>X-XI</w:t>
            </w:r>
          </w:p>
        </w:tc>
        <w:tc>
          <w:tcPr>
            <w:tcW w:w="1886" w:type="dxa"/>
          </w:tcPr>
          <w:p w14:paraId="3F073632" w14:textId="77777777" w:rsidR="0038742B" w:rsidRPr="0038742B" w:rsidRDefault="0038742B" w:rsidP="0029215B">
            <w:pPr>
              <w:widowControl/>
              <w:adjustRightInd w:val="0"/>
              <w:jc w:val="center"/>
              <w:rPr>
                <w:b/>
                <w:sz w:val="24"/>
                <w:szCs w:val="24"/>
                <w:lang w:eastAsia="ru-RU"/>
              </w:rPr>
            </w:pPr>
            <w:r w:rsidRPr="0038742B">
              <w:rPr>
                <w:b/>
                <w:sz w:val="24"/>
                <w:szCs w:val="24"/>
                <w:lang w:eastAsia="ru-RU"/>
              </w:rPr>
              <w:t>210-220</w:t>
            </w:r>
          </w:p>
        </w:tc>
        <w:tc>
          <w:tcPr>
            <w:tcW w:w="1842" w:type="dxa"/>
          </w:tcPr>
          <w:p w14:paraId="12B6DF61" w14:textId="77777777" w:rsidR="0038742B" w:rsidRPr="0038742B" w:rsidRDefault="0038742B" w:rsidP="0029215B">
            <w:pPr>
              <w:widowControl/>
              <w:autoSpaceDE/>
              <w:autoSpaceDN/>
              <w:jc w:val="center"/>
              <w:rPr>
                <w:rFonts w:eastAsia="Calibri"/>
                <w:b/>
                <w:sz w:val="24"/>
                <w:szCs w:val="24"/>
              </w:rPr>
            </w:pPr>
            <w:r w:rsidRPr="0038742B">
              <w:rPr>
                <w:rFonts w:eastAsia="Calibri"/>
                <w:b/>
                <w:sz w:val="24"/>
                <w:szCs w:val="24"/>
              </w:rPr>
              <w:t>170-200</w:t>
            </w:r>
          </w:p>
        </w:tc>
        <w:tc>
          <w:tcPr>
            <w:tcW w:w="1418" w:type="dxa"/>
          </w:tcPr>
          <w:p w14:paraId="0CA43D18" w14:textId="77777777" w:rsidR="0038742B" w:rsidRPr="0038742B" w:rsidRDefault="0038742B" w:rsidP="0029215B">
            <w:pPr>
              <w:widowControl/>
              <w:autoSpaceDE/>
              <w:autoSpaceDN/>
              <w:jc w:val="center"/>
              <w:rPr>
                <w:rFonts w:eastAsia="Calibri"/>
                <w:b/>
                <w:sz w:val="24"/>
                <w:szCs w:val="24"/>
              </w:rPr>
            </w:pPr>
            <w:r w:rsidRPr="0038742B">
              <w:rPr>
                <w:rFonts w:eastAsia="Calibri"/>
                <w:b/>
                <w:sz w:val="24"/>
                <w:szCs w:val="24"/>
              </w:rPr>
              <w:t>24</w:t>
            </w:r>
          </w:p>
        </w:tc>
        <w:tc>
          <w:tcPr>
            <w:tcW w:w="1843" w:type="dxa"/>
          </w:tcPr>
          <w:p w14:paraId="13C885AF" w14:textId="77777777" w:rsidR="0038742B" w:rsidRPr="0038742B" w:rsidRDefault="0038742B" w:rsidP="0029215B">
            <w:pPr>
              <w:widowControl/>
              <w:autoSpaceDE/>
              <w:autoSpaceDN/>
              <w:jc w:val="center"/>
              <w:rPr>
                <w:rFonts w:eastAsia="Calibri"/>
                <w:b/>
                <w:sz w:val="24"/>
                <w:szCs w:val="24"/>
              </w:rPr>
            </w:pPr>
            <w:r w:rsidRPr="0038742B">
              <w:rPr>
                <w:rFonts w:eastAsia="Calibri"/>
                <w:b/>
                <w:sz w:val="24"/>
                <w:szCs w:val="24"/>
              </w:rPr>
              <w:t>15</w:t>
            </w:r>
          </w:p>
        </w:tc>
        <w:tc>
          <w:tcPr>
            <w:tcW w:w="1559" w:type="dxa"/>
          </w:tcPr>
          <w:p w14:paraId="0EBD3463" w14:textId="77777777" w:rsidR="0038742B" w:rsidRPr="0038742B" w:rsidRDefault="0038742B" w:rsidP="0029215B">
            <w:pPr>
              <w:widowControl/>
              <w:autoSpaceDE/>
              <w:autoSpaceDN/>
              <w:jc w:val="center"/>
              <w:rPr>
                <w:rFonts w:eastAsia="Calibri"/>
                <w:b/>
                <w:sz w:val="24"/>
                <w:szCs w:val="24"/>
              </w:rPr>
            </w:pPr>
            <w:r w:rsidRPr="0038742B">
              <w:rPr>
                <w:rFonts w:eastAsia="Calibri"/>
                <w:b/>
                <w:sz w:val="24"/>
                <w:szCs w:val="24"/>
              </w:rPr>
              <w:t>35-40</w:t>
            </w:r>
          </w:p>
        </w:tc>
      </w:tr>
    </w:tbl>
    <w:p w14:paraId="1A718230" w14:textId="77777777" w:rsidR="0038742B" w:rsidRPr="0038742B" w:rsidRDefault="0038742B" w:rsidP="0029215B">
      <w:pPr>
        <w:widowControl/>
        <w:adjustRightInd w:val="0"/>
        <w:jc w:val="both"/>
        <w:rPr>
          <w:color w:val="00B050"/>
          <w:sz w:val="24"/>
          <w:szCs w:val="24"/>
          <w:lang w:eastAsia="ru-RU"/>
        </w:rPr>
      </w:pPr>
    </w:p>
    <w:p w14:paraId="0F9C2FB3" w14:textId="77777777" w:rsidR="0038742B" w:rsidRPr="0038742B" w:rsidRDefault="0038742B" w:rsidP="0029215B">
      <w:pPr>
        <w:widowControl/>
        <w:adjustRightInd w:val="0"/>
        <w:ind w:firstLine="284"/>
        <w:jc w:val="both"/>
        <w:rPr>
          <w:sz w:val="24"/>
          <w:szCs w:val="24"/>
          <w:lang w:eastAsia="ru-RU"/>
        </w:rPr>
      </w:pPr>
      <w:r w:rsidRPr="0038742B">
        <w:rPr>
          <w:sz w:val="24"/>
          <w:szCs w:val="24"/>
          <w:lang w:eastAsia="ru-RU"/>
        </w:rPr>
        <w:t>Ын текстеле диктэрилор де контрол требуе инклусе ортограмеле ши пунктограмеле студияте ши консолидате суфичиент пе паркурсул лекциилор пречеденте.</w:t>
      </w:r>
    </w:p>
    <w:p w14:paraId="75DEABB5" w14:textId="77777777" w:rsidR="0038742B" w:rsidRPr="0038742B" w:rsidRDefault="0038742B" w:rsidP="0029215B">
      <w:pPr>
        <w:widowControl/>
        <w:adjustRightInd w:val="0"/>
        <w:ind w:firstLine="284"/>
        <w:jc w:val="both"/>
        <w:rPr>
          <w:sz w:val="24"/>
          <w:szCs w:val="24"/>
          <w:lang w:eastAsia="ru-RU"/>
        </w:rPr>
      </w:pPr>
      <w:r w:rsidRPr="0038742B">
        <w:rPr>
          <w:sz w:val="24"/>
          <w:szCs w:val="24"/>
          <w:lang w:eastAsia="ru-RU"/>
        </w:rPr>
        <w:lastRenderedPageBreak/>
        <w:t xml:space="preserve">Ын декурсул примулуй триместру се пэстрязэ ачелашь волум ал текстулуй ка ши ла класа пречедентэ, яр ын класа а V-я волумул екивалент класей пречеденте се пэстрязэ пынэ ла финеле примулуй семестру. </w:t>
      </w:r>
    </w:p>
    <w:p w14:paraId="7A6E3C1B" w14:textId="77777777" w:rsidR="0038742B" w:rsidRPr="0038742B" w:rsidRDefault="0038742B" w:rsidP="0029215B">
      <w:pPr>
        <w:widowControl/>
        <w:adjustRightInd w:val="0"/>
        <w:ind w:firstLine="284"/>
        <w:jc w:val="both"/>
        <w:rPr>
          <w:sz w:val="24"/>
          <w:szCs w:val="24"/>
          <w:lang w:eastAsia="ru-RU"/>
        </w:rPr>
      </w:pPr>
      <w:r w:rsidRPr="0038742B">
        <w:rPr>
          <w:sz w:val="24"/>
          <w:szCs w:val="24"/>
          <w:lang w:eastAsia="ru-RU"/>
        </w:rPr>
        <w:t>Диктаря де контрол се апречиязэ ын функцие де нумэрул де грешель комисе де елевь, нумэрэторул индикынд грешелиле ортографиче, яр нумиторул — челе пунктуационале:</w:t>
      </w:r>
    </w:p>
    <w:p w14:paraId="7204D3AA" w14:textId="77777777" w:rsidR="0038742B" w:rsidRPr="0038742B" w:rsidRDefault="0038742B" w:rsidP="0029215B">
      <w:pPr>
        <w:widowControl/>
        <w:autoSpaceDE/>
        <w:autoSpaceDN/>
        <w:ind w:firstLine="709"/>
        <w:jc w:val="right"/>
        <w:rPr>
          <w:rFonts w:eastAsia="Calibri"/>
          <w:sz w:val="24"/>
          <w:szCs w:val="24"/>
        </w:rPr>
      </w:pPr>
      <w:r w:rsidRPr="0038742B">
        <w:rPr>
          <w:rFonts w:eastAsia="Calibri"/>
          <w:sz w:val="24"/>
          <w:szCs w:val="24"/>
        </w:rPr>
        <w:t>Табел №12</w:t>
      </w:r>
    </w:p>
    <w:p w14:paraId="3E390457" w14:textId="77777777" w:rsidR="0038742B" w:rsidRPr="0038742B" w:rsidRDefault="0038742B" w:rsidP="0029215B">
      <w:pPr>
        <w:widowControl/>
        <w:autoSpaceDE/>
        <w:autoSpaceDN/>
        <w:ind w:firstLine="709"/>
        <w:jc w:val="both"/>
        <w:rPr>
          <w:rFonts w:eastAsia="Calibri"/>
          <w:sz w:val="24"/>
          <w:szCs w:val="24"/>
        </w:rPr>
      </w:pPr>
    </w:p>
    <w:tbl>
      <w:tblPr>
        <w:tblW w:w="0" w:type="auto"/>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4678"/>
      </w:tblGrid>
      <w:tr w:rsidR="0038742B" w:rsidRPr="0038742B" w14:paraId="6433CCD6" w14:textId="77777777" w:rsidTr="0038742B">
        <w:trPr>
          <w:trHeight w:val="51"/>
        </w:trPr>
        <w:tc>
          <w:tcPr>
            <w:tcW w:w="1593" w:type="dxa"/>
          </w:tcPr>
          <w:p w14:paraId="2C684085"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Нота</w:t>
            </w:r>
          </w:p>
        </w:tc>
        <w:tc>
          <w:tcPr>
            <w:tcW w:w="4678" w:type="dxa"/>
          </w:tcPr>
          <w:p w14:paraId="367FE9A9"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Критерииле де апречиере</w:t>
            </w:r>
          </w:p>
        </w:tc>
      </w:tr>
      <w:tr w:rsidR="0038742B" w:rsidRPr="0038742B" w14:paraId="716CA82C" w14:textId="77777777" w:rsidTr="0038742B">
        <w:tc>
          <w:tcPr>
            <w:tcW w:w="1593" w:type="dxa"/>
          </w:tcPr>
          <w:p w14:paraId="324622C8"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«5»</w:t>
            </w:r>
          </w:p>
        </w:tc>
        <w:tc>
          <w:tcPr>
            <w:tcW w:w="4678" w:type="dxa"/>
          </w:tcPr>
          <w:p w14:paraId="47B121DB" w14:textId="77777777" w:rsidR="0038742B" w:rsidRPr="0038742B" w:rsidRDefault="0038742B" w:rsidP="0029215B">
            <w:pPr>
              <w:widowControl/>
              <w:autoSpaceDE/>
              <w:autoSpaceDN/>
              <w:rPr>
                <w:rFonts w:eastAsia="Calibri"/>
                <w:sz w:val="24"/>
                <w:szCs w:val="24"/>
              </w:rPr>
            </w:pPr>
            <w:r w:rsidRPr="0038742B">
              <w:rPr>
                <w:rFonts w:eastAsia="Calibri"/>
                <w:sz w:val="24"/>
                <w:szCs w:val="24"/>
              </w:rPr>
              <w:t>0/0, 0/1, 1/0 (грешялэ ну гравэ)</w:t>
            </w:r>
          </w:p>
        </w:tc>
      </w:tr>
      <w:tr w:rsidR="0038742B" w:rsidRPr="0038742B" w14:paraId="7B0C24ED" w14:textId="77777777" w:rsidTr="0038742B">
        <w:tc>
          <w:tcPr>
            <w:tcW w:w="1593" w:type="dxa"/>
          </w:tcPr>
          <w:p w14:paraId="707C831D"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«4»</w:t>
            </w:r>
          </w:p>
        </w:tc>
        <w:tc>
          <w:tcPr>
            <w:tcW w:w="4678" w:type="dxa"/>
          </w:tcPr>
          <w:p w14:paraId="73BED55C" w14:textId="77777777" w:rsidR="0038742B" w:rsidRPr="0038742B" w:rsidRDefault="0038742B" w:rsidP="0029215B">
            <w:pPr>
              <w:widowControl/>
              <w:autoSpaceDE/>
              <w:autoSpaceDN/>
              <w:rPr>
                <w:rFonts w:eastAsia="Calibri"/>
                <w:sz w:val="24"/>
                <w:szCs w:val="24"/>
              </w:rPr>
            </w:pPr>
            <w:r w:rsidRPr="0038742B">
              <w:rPr>
                <w:rFonts w:eastAsia="Calibri"/>
                <w:sz w:val="24"/>
                <w:szCs w:val="24"/>
              </w:rPr>
              <w:t>2/2, 1/3, 0/4</w:t>
            </w:r>
          </w:p>
        </w:tc>
      </w:tr>
      <w:tr w:rsidR="0038742B" w:rsidRPr="0038742B" w14:paraId="54388B13" w14:textId="77777777" w:rsidTr="0038742B">
        <w:tc>
          <w:tcPr>
            <w:tcW w:w="1593" w:type="dxa"/>
          </w:tcPr>
          <w:p w14:paraId="1BF197B4"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«3»</w:t>
            </w:r>
          </w:p>
        </w:tc>
        <w:tc>
          <w:tcPr>
            <w:tcW w:w="4678" w:type="dxa"/>
          </w:tcPr>
          <w:p w14:paraId="1E5594C2" w14:textId="77777777" w:rsidR="0038742B" w:rsidRPr="0038742B" w:rsidRDefault="0038742B" w:rsidP="0029215B">
            <w:pPr>
              <w:widowControl/>
              <w:autoSpaceDE/>
              <w:autoSpaceDN/>
              <w:rPr>
                <w:rFonts w:eastAsia="Calibri"/>
                <w:sz w:val="24"/>
                <w:szCs w:val="24"/>
              </w:rPr>
            </w:pPr>
            <w:r w:rsidRPr="0038742B">
              <w:rPr>
                <w:rFonts w:eastAsia="Calibri"/>
                <w:sz w:val="24"/>
                <w:szCs w:val="24"/>
              </w:rPr>
              <w:t>5/4, 4/5, 0/9</w:t>
            </w:r>
          </w:p>
        </w:tc>
      </w:tr>
      <w:tr w:rsidR="0038742B" w:rsidRPr="0038742B" w14:paraId="7CA34067" w14:textId="77777777" w:rsidTr="0038742B">
        <w:tc>
          <w:tcPr>
            <w:tcW w:w="1593" w:type="dxa"/>
          </w:tcPr>
          <w:p w14:paraId="183C4560"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«2»</w:t>
            </w:r>
          </w:p>
        </w:tc>
        <w:tc>
          <w:tcPr>
            <w:tcW w:w="4678" w:type="dxa"/>
          </w:tcPr>
          <w:p w14:paraId="5B3E35D0" w14:textId="77777777" w:rsidR="0038742B" w:rsidRPr="0038742B" w:rsidRDefault="0038742B" w:rsidP="0029215B">
            <w:pPr>
              <w:widowControl/>
              <w:autoSpaceDE/>
              <w:autoSpaceDN/>
              <w:rPr>
                <w:rFonts w:eastAsia="Calibri"/>
                <w:sz w:val="24"/>
                <w:szCs w:val="24"/>
              </w:rPr>
            </w:pPr>
            <w:r w:rsidRPr="0038742B">
              <w:rPr>
                <w:rFonts w:eastAsia="Calibri"/>
                <w:sz w:val="24"/>
                <w:szCs w:val="24"/>
              </w:rPr>
              <w:t>10/2, 8/4</w:t>
            </w:r>
          </w:p>
        </w:tc>
      </w:tr>
      <w:tr w:rsidR="0038742B" w:rsidRPr="0038742B" w14:paraId="276FC322" w14:textId="77777777" w:rsidTr="0038742B">
        <w:tc>
          <w:tcPr>
            <w:tcW w:w="1593" w:type="dxa"/>
          </w:tcPr>
          <w:p w14:paraId="1DEAB970"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«1»</w:t>
            </w:r>
          </w:p>
        </w:tc>
        <w:tc>
          <w:tcPr>
            <w:tcW w:w="4678" w:type="dxa"/>
          </w:tcPr>
          <w:p w14:paraId="50D8C7A4" w14:textId="77777777" w:rsidR="0038742B" w:rsidRPr="0038742B" w:rsidRDefault="0038742B" w:rsidP="0029215B">
            <w:pPr>
              <w:widowControl/>
              <w:autoSpaceDE/>
              <w:autoSpaceDN/>
              <w:rPr>
                <w:rFonts w:eastAsia="Calibri"/>
                <w:sz w:val="24"/>
                <w:szCs w:val="24"/>
              </w:rPr>
            </w:pPr>
            <w:r w:rsidRPr="0038742B">
              <w:rPr>
                <w:rFonts w:eastAsia="Calibri"/>
                <w:sz w:val="24"/>
                <w:szCs w:val="24"/>
              </w:rPr>
              <w:t xml:space="preserve">- май мулте грешель декыт пентру нота «2». </w:t>
            </w:r>
          </w:p>
        </w:tc>
      </w:tr>
    </w:tbl>
    <w:p w14:paraId="059DC00E" w14:textId="77777777" w:rsidR="0038742B" w:rsidRPr="0038742B" w:rsidRDefault="0038742B" w:rsidP="0029215B">
      <w:pPr>
        <w:widowControl/>
        <w:autoSpaceDE/>
        <w:autoSpaceDN/>
        <w:ind w:firstLine="709"/>
        <w:jc w:val="both"/>
        <w:rPr>
          <w:rFonts w:eastAsia="Calibri"/>
          <w:sz w:val="24"/>
          <w:szCs w:val="24"/>
        </w:rPr>
      </w:pPr>
    </w:p>
    <w:p w14:paraId="0FDD7E4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Ла апречиеря ку нота «5» се адмите о грешялэ ортографикэ сау пунктуационалэ ну гравэ. </w:t>
      </w:r>
    </w:p>
    <w:p w14:paraId="3F413AB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Диктаря де контрол че концине ши теме граматикале се апречиязэ ку доуэ ноте: пентру диктаря проприу-зисэ ши пентру тема граматикалэ «5», «4», «3», «2», «1»). </w:t>
      </w:r>
    </w:p>
    <w:p w14:paraId="447538D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Ла апречиеря темелор граматикале ла диктаре се рекомандэ урмэтоареле: </w:t>
      </w:r>
    </w:p>
    <w:p w14:paraId="6011A3A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ку нота «5» се апречиязэ тема реализатэ комплет ши корект;</w:t>
      </w:r>
    </w:p>
    <w:p w14:paraId="1FC150C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ку нота «4» - тема ындеплинитэ корект, ынсэ инкомплет (ну май пуцин де 3/4 але</w:t>
      </w:r>
    </w:p>
    <w:p w14:paraId="5644EB3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ачестея); </w:t>
      </w:r>
    </w:p>
    <w:p w14:paraId="2CFF64C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ку нота «3» - тема ындеплинитэ инсуфичиент, ынсэ ну май пуцин де жумэтате; </w:t>
      </w:r>
    </w:p>
    <w:p w14:paraId="5CCB20E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ку нота «2» - тема ындеплинитэ май пуцин де жумэтате;</w:t>
      </w:r>
    </w:p>
    <w:p w14:paraId="77BA379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ку нота «1» - тема комплет неындеплинитэ.</w:t>
      </w:r>
    </w:p>
    <w:p w14:paraId="3DF3E82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Ла апречиеря лукрэрилор де контрол е нечесар сэ се цинэ конт де карактерул грешелилор, ачестя фиинд граве ши май пуцин граве. Ла категория грешелилор граве се реферэ ынкэлкаря регулилор ортографиче ши але челор де пунктуацие.</w:t>
      </w:r>
    </w:p>
    <w:p w14:paraId="511F39CD" w14:textId="77777777" w:rsidR="0038742B" w:rsidRPr="0038742B" w:rsidRDefault="0038742B" w:rsidP="0029215B">
      <w:pPr>
        <w:widowControl/>
        <w:autoSpaceDE/>
        <w:autoSpaceDN/>
        <w:ind w:firstLine="709"/>
        <w:jc w:val="right"/>
        <w:rPr>
          <w:rFonts w:eastAsia="Calibri"/>
          <w:sz w:val="24"/>
          <w:szCs w:val="24"/>
        </w:rPr>
      </w:pPr>
      <w:r w:rsidRPr="0038742B">
        <w:rPr>
          <w:rFonts w:eastAsia="Calibri"/>
          <w:sz w:val="24"/>
          <w:szCs w:val="24"/>
        </w:rPr>
        <w:t>Табел №13</w:t>
      </w:r>
    </w:p>
    <w:p w14:paraId="35F94870" w14:textId="77777777" w:rsidR="0038742B" w:rsidRPr="0038742B" w:rsidRDefault="0038742B" w:rsidP="0029215B">
      <w:pPr>
        <w:widowControl/>
        <w:autoSpaceDE/>
        <w:autoSpaceDN/>
        <w:ind w:firstLine="709"/>
        <w:jc w:val="both"/>
        <w:rPr>
          <w:rFonts w:eastAsia="Calibri"/>
          <w:sz w:val="24"/>
          <w:szCs w:val="24"/>
        </w:rPr>
      </w:pPr>
    </w:p>
    <w:p w14:paraId="375CB7CC"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Нормеле рекомандате де апречиере а диктэрий</w:t>
      </w:r>
    </w:p>
    <w:p w14:paraId="7B03CF0B" w14:textId="77777777" w:rsidR="0038742B" w:rsidRPr="0038742B" w:rsidRDefault="0038742B" w:rsidP="0029215B">
      <w:pPr>
        <w:widowControl/>
        <w:autoSpaceDE/>
        <w:autoSpaceDN/>
        <w:ind w:firstLine="709"/>
        <w:jc w:val="both"/>
        <w:rPr>
          <w:rFonts w:eastAsia="Calibri"/>
          <w:sz w:val="24"/>
          <w:szCs w:val="24"/>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7105"/>
      </w:tblGrid>
      <w:tr w:rsidR="0038742B" w:rsidRPr="0038742B" w14:paraId="6BE28588" w14:textId="77777777" w:rsidTr="0038742B">
        <w:tc>
          <w:tcPr>
            <w:tcW w:w="851" w:type="dxa"/>
            <w:vAlign w:val="center"/>
          </w:tcPr>
          <w:p w14:paraId="5C2AD334" w14:textId="77777777" w:rsidR="0038742B" w:rsidRPr="0038742B" w:rsidRDefault="0038742B" w:rsidP="0029215B">
            <w:pPr>
              <w:widowControl/>
              <w:autoSpaceDE/>
              <w:autoSpaceDN/>
              <w:rPr>
                <w:rFonts w:eastAsia="Calibri"/>
                <w:sz w:val="24"/>
                <w:szCs w:val="24"/>
              </w:rPr>
            </w:pPr>
            <w:r w:rsidRPr="0038742B">
              <w:rPr>
                <w:rFonts w:eastAsia="Calibri"/>
                <w:sz w:val="24"/>
                <w:szCs w:val="24"/>
              </w:rPr>
              <w:t>Нота</w:t>
            </w:r>
          </w:p>
        </w:tc>
        <w:tc>
          <w:tcPr>
            <w:tcW w:w="7796" w:type="dxa"/>
            <w:vAlign w:val="center"/>
          </w:tcPr>
          <w:p w14:paraId="71F5559E" w14:textId="77777777" w:rsidR="0038742B" w:rsidRPr="0038742B" w:rsidRDefault="0038742B" w:rsidP="0029215B">
            <w:pPr>
              <w:widowControl/>
              <w:autoSpaceDE/>
              <w:autoSpaceDN/>
              <w:rPr>
                <w:rFonts w:eastAsia="Calibri"/>
                <w:sz w:val="24"/>
                <w:szCs w:val="24"/>
              </w:rPr>
            </w:pPr>
            <w:r w:rsidRPr="0038742B">
              <w:rPr>
                <w:rFonts w:eastAsia="Calibri"/>
                <w:sz w:val="24"/>
                <w:szCs w:val="24"/>
              </w:rPr>
              <w:t xml:space="preserve">Нумэрул грешелилор (ортографиче ши пунктуационале) </w:t>
            </w:r>
          </w:p>
        </w:tc>
      </w:tr>
      <w:tr w:rsidR="0038742B" w:rsidRPr="0038742B" w14:paraId="7F6E1FCC" w14:textId="77777777" w:rsidTr="0038742B">
        <w:tc>
          <w:tcPr>
            <w:tcW w:w="851" w:type="dxa"/>
            <w:vAlign w:val="center"/>
          </w:tcPr>
          <w:p w14:paraId="6C29AB6A" w14:textId="77777777" w:rsidR="0038742B" w:rsidRPr="0038742B" w:rsidRDefault="0038742B" w:rsidP="0029215B">
            <w:pPr>
              <w:widowControl/>
              <w:autoSpaceDE/>
              <w:autoSpaceDN/>
              <w:rPr>
                <w:rFonts w:eastAsia="Calibri"/>
                <w:sz w:val="24"/>
                <w:szCs w:val="24"/>
              </w:rPr>
            </w:pPr>
            <w:r w:rsidRPr="0038742B">
              <w:rPr>
                <w:rFonts w:eastAsia="Calibri"/>
                <w:sz w:val="24"/>
                <w:szCs w:val="24"/>
              </w:rPr>
              <w:t>«5»</w:t>
            </w:r>
          </w:p>
        </w:tc>
        <w:tc>
          <w:tcPr>
            <w:tcW w:w="7938" w:type="dxa"/>
          </w:tcPr>
          <w:p w14:paraId="15A1E8D6" w14:textId="77777777" w:rsidR="0038742B" w:rsidRPr="0038742B" w:rsidRDefault="0038742B" w:rsidP="0029215B">
            <w:pPr>
              <w:widowControl/>
              <w:autoSpaceDE/>
              <w:autoSpaceDN/>
              <w:rPr>
                <w:rFonts w:eastAsia="Calibri"/>
                <w:sz w:val="24"/>
                <w:szCs w:val="24"/>
              </w:rPr>
            </w:pPr>
            <w:r w:rsidRPr="0038742B">
              <w:rPr>
                <w:rFonts w:eastAsia="Calibri"/>
                <w:sz w:val="24"/>
                <w:szCs w:val="24"/>
              </w:rPr>
              <w:t>0/0, 0/1, 1/0 (грешялэ ну гравэ)</w:t>
            </w:r>
          </w:p>
        </w:tc>
      </w:tr>
      <w:tr w:rsidR="0038742B" w:rsidRPr="0038742B" w14:paraId="04C2AFBA" w14:textId="77777777" w:rsidTr="0038742B">
        <w:tc>
          <w:tcPr>
            <w:tcW w:w="851" w:type="dxa"/>
            <w:vAlign w:val="center"/>
          </w:tcPr>
          <w:p w14:paraId="3EC6CEF1" w14:textId="77777777" w:rsidR="0038742B" w:rsidRPr="0038742B" w:rsidRDefault="0038742B" w:rsidP="0029215B">
            <w:pPr>
              <w:widowControl/>
              <w:autoSpaceDE/>
              <w:autoSpaceDN/>
              <w:rPr>
                <w:rFonts w:eastAsia="Calibri"/>
                <w:sz w:val="24"/>
                <w:szCs w:val="24"/>
              </w:rPr>
            </w:pPr>
            <w:r w:rsidRPr="0038742B">
              <w:rPr>
                <w:rFonts w:eastAsia="Calibri"/>
                <w:sz w:val="24"/>
                <w:szCs w:val="24"/>
              </w:rPr>
              <w:t>«4»</w:t>
            </w:r>
          </w:p>
        </w:tc>
        <w:tc>
          <w:tcPr>
            <w:tcW w:w="7938" w:type="dxa"/>
          </w:tcPr>
          <w:p w14:paraId="6BFDDAE0" w14:textId="77777777" w:rsidR="0038742B" w:rsidRPr="0038742B" w:rsidRDefault="0038742B" w:rsidP="0029215B">
            <w:pPr>
              <w:widowControl/>
              <w:autoSpaceDE/>
              <w:autoSpaceDN/>
              <w:rPr>
                <w:rFonts w:eastAsia="Calibri"/>
                <w:sz w:val="24"/>
                <w:szCs w:val="24"/>
              </w:rPr>
            </w:pPr>
            <w:r w:rsidRPr="0038742B">
              <w:rPr>
                <w:rFonts w:eastAsia="Calibri"/>
                <w:sz w:val="24"/>
                <w:szCs w:val="24"/>
              </w:rPr>
              <w:t>2/2, 1/3, 0/4, 3/0, 3/1 (дакэ грешелиле сынт де ачелашь тип)</w:t>
            </w:r>
          </w:p>
        </w:tc>
      </w:tr>
      <w:tr w:rsidR="0038742B" w:rsidRPr="0038742B" w14:paraId="2C507B8A" w14:textId="77777777" w:rsidTr="0038742B">
        <w:tc>
          <w:tcPr>
            <w:tcW w:w="851" w:type="dxa"/>
            <w:vAlign w:val="center"/>
          </w:tcPr>
          <w:p w14:paraId="3BDC18DC" w14:textId="77777777" w:rsidR="0038742B" w:rsidRPr="0038742B" w:rsidRDefault="0038742B" w:rsidP="0029215B">
            <w:pPr>
              <w:widowControl/>
              <w:autoSpaceDE/>
              <w:autoSpaceDN/>
              <w:rPr>
                <w:rFonts w:eastAsia="Calibri"/>
                <w:sz w:val="24"/>
                <w:szCs w:val="24"/>
              </w:rPr>
            </w:pPr>
            <w:r w:rsidRPr="0038742B">
              <w:rPr>
                <w:rFonts w:eastAsia="Calibri"/>
                <w:sz w:val="24"/>
                <w:szCs w:val="24"/>
              </w:rPr>
              <w:t>«3»</w:t>
            </w:r>
          </w:p>
        </w:tc>
        <w:tc>
          <w:tcPr>
            <w:tcW w:w="7938" w:type="dxa"/>
          </w:tcPr>
          <w:p w14:paraId="05B282CC" w14:textId="77777777" w:rsidR="0038742B" w:rsidRPr="0038742B" w:rsidRDefault="0038742B" w:rsidP="0029215B">
            <w:pPr>
              <w:widowControl/>
              <w:autoSpaceDE/>
              <w:autoSpaceDN/>
              <w:rPr>
                <w:rFonts w:eastAsia="Calibri"/>
                <w:sz w:val="24"/>
                <w:szCs w:val="24"/>
              </w:rPr>
            </w:pPr>
            <w:r w:rsidRPr="0038742B">
              <w:rPr>
                <w:rFonts w:eastAsia="Calibri"/>
                <w:sz w:val="24"/>
                <w:szCs w:val="24"/>
              </w:rPr>
              <w:t>4/4, 3/5, 0/7, 5/4 ын класа 5; 6/6 (дакэ грешелиле сынт де ачелашь тип ши ну сынт граве)</w:t>
            </w:r>
          </w:p>
        </w:tc>
      </w:tr>
      <w:tr w:rsidR="0038742B" w:rsidRPr="0038742B" w14:paraId="15F5FE95" w14:textId="77777777" w:rsidTr="0038742B">
        <w:tc>
          <w:tcPr>
            <w:tcW w:w="851" w:type="dxa"/>
            <w:vAlign w:val="center"/>
          </w:tcPr>
          <w:p w14:paraId="26A03626" w14:textId="77777777" w:rsidR="0038742B" w:rsidRPr="0038742B" w:rsidRDefault="0038742B" w:rsidP="0029215B">
            <w:pPr>
              <w:widowControl/>
              <w:autoSpaceDE/>
              <w:autoSpaceDN/>
              <w:rPr>
                <w:rFonts w:eastAsia="Calibri"/>
                <w:sz w:val="24"/>
                <w:szCs w:val="24"/>
              </w:rPr>
            </w:pPr>
            <w:r w:rsidRPr="0038742B">
              <w:rPr>
                <w:rFonts w:eastAsia="Calibri"/>
                <w:sz w:val="24"/>
                <w:szCs w:val="24"/>
              </w:rPr>
              <w:t>«2»</w:t>
            </w:r>
          </w:p>
        </w:tc>
        <w:tc>
          <w:tcPr>
            <w:tcW w:w="7938" w:type="dxa"/>
          </w:tcPr>
          <w:p w14:paraId="6B4A218D" w14:textId="77777777" w:rsidR="0038742B" w:rsidRPr="0038742B" w:rsidRDefault="0038742B" w:rsidP="0029215B">
            <w:pPr>
              <w:widowControl/>
              <w:autoSpaceDE/>
              <w:autoSpaceDN/>
              <w:rPr>
                <w:rFonts w:eastAsia="Calibri"/>
                <w:sz w:val="24"/>
                <w:szCs w:val="24"/>
              </w:rPr>
            </w:pPr>
            <w:r w:rsidRPr="0038742B">
              <w:rPr>
                <w:rFonts w:eastAsia="Calibri"/>
                <w:sz w:val="24"/>
                <w:szCs w:val="24"/>
              </w:rPr>
              <w:t>7/7, 6/8, 5/9, 8/6</w:t>
            </w:r>
          </w:p>
        </w:tc>
      </w:tr>
    </w:tbl>
    <w:p w14:paraId="19346463" w14:textId="77777777" w:rsidR="0038742B" w:rsidRPr="0038742B" w:rsidRDefault="0038742B" w:rsidP="0029215B">
      <w:pPr>
        <w:widowControl/>
        <w:autoSpaceDE/>
        <w:autoSpaceDN/>
        <w:ind w:firstLine="709"/>
        <w:jc w:val="both"/>
        <w:rPr>
          <w:rFonts w:eastAsia="Calibri"/>
          <w:sz w:val="24"/>
          <w:szCs w:val="24"/>
        </w:rPr>
      </w:pPr>
    </w:p>
    <w:p w14:paraId="09FBDDAB"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 xml:space="preserve">Ла грешелиле ортографиче граве се реферэ: </w:t>
      </w:r>
    </w:p>
    <w:p w14:paraId="1E73A956"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 xml:space="preserve">- скриеря инкоректэ а уней литере сау а унуй груп де литере ын кувынт (рэдэчинэ, префикс, суфикс); </w:t>
      </w:r>
    </w:p>
    <w:p w14:paraId="5634154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скриеря инкоректэ а доуэ кувинте (сепарат, прин кратимэ, ымпреунэ);</w:t>
      </w:r>
    </w:p>
    <w:p w14:paraId="2720C76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скриеря инкоректэ ку литерэ мажускулэ сау минускулэ а унор категорий де кувинте; </w:t>
      </w:r>
    </w:p>
    <w:p w14:paraId="2F8F150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скриеря абревиатэ инкоректэ;</w:t>
      </w:r>
    </w:p>
    <w:p w14:paraId="1F27BB5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сегментаря грешитэ а кувинтелор ла тречеря динтр-ун рынд ын алтул. </w:t>
      </w:r>
    </w:p>
    <w:p w14:paraId="524AB8B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Ла грешелиле де пунктуацие се реферэ:</w:t>
      </w:r>
    </w:p>
    <w:p w14:paraId="179E3D7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липса семнелор де пунктуацие нечесаре;</w:t>
      </w:r>
    </w:p>
    <w:p w14:paraId="2CA811E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ынлокуиря нежустификатэ а унор семне де пунктуацие прин алтеле;</w:t>
      </w:r>
    </w:p>
    <w:p w14:paraId="46C2F24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утилизаря семнелор де пунктуацие де присос. </w:t>
      </w:r>
    </w:p>
    <w:p w14:paraId="3FD56C3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Дин категория грешелилор май пуцин граве фак парте: </w:t>
      </w:r>
    </w:p>
    <w:p w14:paraId="79A4DBA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lastRenderedPageBreak/>
        <w:t xml:space="preserve">- ынлокуиря уней литере прин алта, фэрэ ка ачаста сэ фие преконизатэ де о ортограмэ сау алта; </w:t>
      </w:r>
    </w:p>
    <w:p w14:paraId="448AC06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скриеря инкоректэ а кувинтелор че фак ексчепцие де ла регула щенералэ;</w:t>
      </w:r>
    </w:p>
    <w:p w14:paraId="1A03EE4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омитеря унор семне де пунктуацие каре, де регулэ, се утилизязэ ын куплу </w:t>
      </w:r>
    </w:p>
    <w:p w14:paraId="23D9293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(гилимелеле, виргулеле).</w:t>
      </w:r>
    </w:p>
    <w:p w14:paraId="5D0EA30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Ла верификаря диктэрилор се цине конт де тоате грешелиле атестате ын каетул елевулуй, ынсэ ла апречиере се яу ын консидерацие доар челе каре се реферэ ла регулиле студияте, конформ черинцелор Програмей пентру класа датэ. </w:t>
      </w:r>
    </w:p>
    <w:p w14:paraId="159230E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Грешелиле атестате ын диферите кувинте, ынсэ каре се реферэ ла уна ши ачеяшь регулэ ортографикэ, сынт консидерате де ачелашь тип ши, кяр дакэ се коректязэ де фиекаре датэ, ла евиденцэ се я ын консидераре о сингурэ инкоректитудине (ортография пронумелор че пречед вербеле ла перфектул компус, ортография десиненцей имперфектулуй ш. а.).</w:t>
      </w:r>
    </w:p>
    <w:p w14:paraId="246A8EB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Де нотат ши фаптул, кэ доуэ грешель май пуцин граве екивалязэ ку уна гравэ. Тотодатэ, дакэ ын лукраре се атестязэ мултипле ректификэрь – фапт че денотэ несигуранца елевулуй, привинд скриеря ортограмей сау пунктограмей конкрете – нота поате фи скэзутэ, респектив, ку ун пункт. Тоате грешелиле, комисе де елевь, сынт маркате пе кымп ку симболуриле куноскуте (1 - грешалэ ортографикэ, V - грешалэ де пунктуацие) пентру а ле цине ла евиденцэ ын ведеря апречиерий ку нота респективэ. Ын каз де нечеситате, дупэ ефектуаря лукрэрилор де контрол суб формэ де диктаре, се организязэ лукрул спечиал асупра грешелилор, яр елевий, ын функцие де абатериле комисе, урмязэ сэ ле коментезе ши сэ илустрезе, прин екземпле адеквате, регула ынкэлкатэ. </w:t>
      </w:r>
    </w:p>
    <w:p w14:paraId="26F2E8CA"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Атунч кынд се евалуязэ о диктаре де кувинте, се рекомандэ сэ се цинэ конт де урмэтоареле черинце:</w:t>
      </w:r>
    </w:p>
    <w:p w14:paraId="4FD95816" w14:textId="77777777" w:rsidR="0038742B" w:rsidRPr="0038742B" w:rsidRDefault="0038742B" w:rsidP="0029215B">
      <w:pPr>
        <w:widowControl/>
        <w:autoSpaceDE/>
        <w:autoSpaceDN/>
        <w:ind w:firstLine="709"/>
        <w:jc w:val="right"/>
        <w:rPr>
          <w:rFonts w:eastAsia="Calibri"/>
          <w:sz w:val="24"/>
          <w:szCs w:val="24"/>
        </w:rPr>
      </w:pPr>
      <w:r w:rsidRPr="0038742B">
        <w:rPr>
          <w:rFonts w:eastAsia="Calibri"/>
          <w:sz w:val="24"/>
          <w:szCs w:val="24"/>
        </w:rPr>
        <w:t>Табел №14</w:t>
      </w: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237"/>
      </w:tblGrid>
      <w:tr w:rsidR="0038742B" w:rsidRPr="0038742B" w14:paraId="63D47EC1" w14:textId="77777777" w:rsidTr="0038742B">
        <w:trPr>
          <w:trHeight w:val="51"/>
        </w:trPr>
        <w:tc>
          <w:tcPr>
            <w:tcW w:w="1701" w:type="dxa"/>
          </w:tcPr>
          <w:p w14:paraId="60152180"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Нота</w:t>
            </w:r>
          </w:p>
        </w:tc>
        <w:tc>
          <w:tcPr>
            <w:tcW w:w="6237" w:type="dxa"/>
          </w:tcPr>
          <w:p w14:paraId="25B31FB7"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Критерииле де апречиере</w:t>
            </w:r>
          </w:p>
        </w:tc>
      </w:tr>
      <w:tr w:rsidR="0038742B" w:rsidRPr="0038742B" w14:paraId="0A29CD9E" w14:textId="77777777" w:rsidTr="0038742B">
        <w:tc>
          <w:tcPr>
            <w:tcW w:w="1701" w:type="dxa"/>
          </w:tcPr>
          <w:p w14:paraId="6A0F92B2"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«5»</w:t>
            </w:r>
          </w:p>
        </w:tc>
        <w:tc>
          <w:tcPr>
            <w:tcW w:w="6237" w:type="dxa"/>
          </w:tcPr>
          <w:p w14:paraId="727B95AC"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диктаре ын каре ну екзистэ грешель</w:t>
            </w:r>
          </w:p>
        </w:tc>
      </w:tr>
      <w:tr w:rsidR="0038742B" w:rsidRPr="0038742B" w14:paraId="6E99A55D" w14:textId="77777777" w:rsidTr="0038742B">
        <w:tc>
          <w:tcPr>
            <w:tcW w:w="1701" w:type="dxa"/>
          </w:tcPr>
          <w:p w14:paraId="00C1C9B2"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«4»</w:t>
            </w:r>
          </w:p>
        </w:tc>
        <w:tc>
          <w:tcPr>
            <w:tcW w:w="6237" w:type="dxa"/>
          </w:tcPr>
          <w:p w14:paraId="256353FC"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1-2 грешель</w:t>
            </w:r>
          </w:p>
        </w:tc>
      </w:tr>
      <w:tr w:rsidR="0038742B" w:rsidRPr="0038742B" w14:paraId="6C04A3BD" w14:textId="77777777" w:rsidTr="0038742B">
        <w:tc>
          <w:tcPr>
            <w:tcW w:w="1701" w:type="dxa"/>
          </w:tcPr>
          <w:p w14:paraId="1769DCAF"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«3»</w:t>
            </w:r>
          </w:p>
        </w:tc>
        <w:tc>
          <w:tcPr>
            <w:tcW w:w="6237" w:type="dxa"/>
          </w:tcPr>
          <w:p w14:paraId="5343D30E"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3-4 грешель</w:t>
            </w:r>
          </w:p>
        </w:tc>
      </w:tr>
      <w:tr w:rsidR="0038742B" w:rsidRPr="0038742B" w14:paraId="34EC4FAA" w14:textId="77777777" w:rsidTr="0038742B">
        <w:tc>
          <w:tcPr>
            <w:tcW w:w="1701" w:type="dxa"/>
          </w:tcPr>
          <w:p w14:paraId="090A79D5"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«2»</w:t>
            </w:r>
          </w:p>
        </w:tc>
        <w:tc>
          <w:tcPr>
            <w:tcW w:w="6237" w:type="dxa"/>
          </w:tcPr>
          <w:p w14:paraId="71F090B4"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май мулт де 5 грешель</w:t>
            </w:r>
          </w:p>
        </w:tc>
      </w:tr>
    </w:tbl>
    <w:p w14:paraId="68B8F36A"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б) евалуаря лукрэрилор креатоаре</w:t>
      </w:r>
    </w:p>
    <w:p w14:paraId="1A5F0E5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Лукрэриле креатоаре (атыт челе репродуктиве (експунериле), кыт ши челе продуктиве (композицииле вариате) вор фи апречияте респектив ку доуэ ноте суб формэ де фракцие: нумэрэторул индикэ калитэциле концинутулуй ши але мижлоачелор де лимбэ че-л материализязэ, яр нумиторул – коректитудиня ортографикэ, граматикалэ ши пунктуационалэ, цинута стилистикэ.</w:t>
      </w:r>
    </w:p>
    <w:p w14:paraId="4BB6CBFE"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в) критерииле де евалуаре а концинутулуй ши а десигнулуй композиционал ал лукрэрилор креатоаре:</w:t>
      </w:r>
    </w:p>
    <w:p w14:paraId="3EBCB0A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релеванца лукрэрий ла субьект, презенца ши дезвэлуиря идеий принчипале а субьектулуй;</w:t>
      </w:r>
    </w:p>
    <w:p w14:paraId="67D2E22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комплетитудиня дезвэлуирий субьектулуй;</w:t>
      </w:r>
    </w:p>
    <w:p w14:paraId="203A849A"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коректитудиня материалулуй реал;</w:t>
      </w:r>
    </w:p>
    <w:p w14:paraId="7FFDD5A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коеренца презентэрий;</w:t>
      </w:r>
    </w:p>
    <w:p w14:paraId="47FA02A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проектаря композиционалэ коректэ а лукрэрий. </w:t>
      </w:r>
    </w:p>
    <w:p w14:paraId="5D44366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Стандарделе де евалуаре а концинутулуй ши композицией лукрэрилор креатоаре сынт експримате ын нумэрул де ерорь ши дефичиенце фактуале ши ложиче. Нота «5» есте пусэ ын абсенца орькэрор ерорь каре ынкалкэ критерииле енумерате, яр нота «4», дакэ екзистэ доуэ дефичиенце ын концинут.</w:t>
      </w:r>
    </w:p>
    <w:p w14:paraId="1CE7EBA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Коректитудиня ши релеванца десигнулуй лингвистик се манифестэ ын абсенца ерорилор каре ынкалкэ нормеле литераре-лексикале ши граматикале ши регулиле де алежере а мижлоачелор лингвистиче ын конформитате ку диферите сарчинь де експримаре.   </w:t>
      </w:r>
    </w:p>
    <w:p w14:paraId="08493906" w14:textId="77777777" w:rsidR="0038742B" w:rsidRPr="0038742B" w:rsidRDefault="0038742B" w:rsidP="0029215B">
      <w:pPr>
        <w:widowControl/>
        <w:autoSpaceDE/>
        <w:autoSpaceDN/>
        <w:ind w:firstLine="709"/>
        <w:jc w:val="right"/>
        <w:rPr>
          <w:rFonts w:eastAsia="Calibri"/>
          <w:sz w:val="24"/>
          <w:szCs w:val="24"/>
        </w:rPr>
      </w:pPr>
      <w:r w:rsidRPr="0038742B">
        <w:rPr>
          <w:rFonts w:eastAsia="Calibri"/>
          <w:sz w:val="24"/>
          <w:szCs w:val="24"/>
        </w:rPr>
        <w:lastRenderedPageBreak/>
        <w:t>Табел №15</w:t>
      </w:r>
    </w:p>
    <w:p w14:paraId="7C1D413D"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Критерииле де базэ ши нормеле де апречиере а лукрэрилор креатоаре</w:t>
      </w:r>
    </w:p>
    <w:p w14:paraId="095CCBDB" w14:textId="77777777" w:rsidR="0038742B" w:rsidRPr="0038742B" w:rsidRDefault="0038742B" w:rsidP="0029215B">
      <w:pPr>
        <w:widowControl/>
        <w:autoSpaceDE/>
        <w:autoSpaceDN/>
        <w:ind w:firstLine="709"/>
        <w:jc w:val="both"/>
        <w:rPr>
          <w:rFonts w:eastAsia="Calibri"/>
          <w:sz w:val="24"/>
          <w:szCs w:val="24"/>
        </w:rPr>
      </w:pPr>
    </w:p>
    <w:tbl>
      <w:tblPr>
        <w:tblW w:w="793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4"/>
        <w:gridCol w:w="3686"/>
        <w:gridCol w:w="3148"/>
      </w:tblGrid>
      <w:tr w:rsidR="0038742B" w:rsidRPr="0038742B" w14:paraId="4C3CAE7C" w14:textId="77777777" w:rsidTr="0038742B">
        <w:tc>
          <w:tcPr>
            <w:tcW w:w="1134" w:type="dxa"/>
          </w:tcPr>
          <w:p w14:paraId="48054C6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Нота</w:t>
            </w:r>
          </w:p>
        </w:tc>
        <w:tc>
          <w:tcPr>
            <w:tcW w:w="3819" w:type="dxa"/>
          </w:tcPr>
          <w:p w14:paraId="0E51D07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Концинутул ши ворбиря</w:t>
            </w:r>
          </w:p>
        </w:tc>
        <w:tc>
          <w:tcPr>
            <w:tcW w:w="3251" w:type="dxa"/>
          </w:tcPr>
          <w:p w14:paraId="73B6F0B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Коректитудиня</w:t>
            </w:r>
          </w:p>
        </w:tc>
      </w:tr>
      <w:tr w:rsidR="0038742B" w:rsidRPr="0038742B" w14:paraId="612FAE37" w14:textId="77777777" w:rsidTr="0038742B">
        <w:tc>
          <w:tcPr>
            <w:tcW w:w="1134" w:type="dxa"/>
          </w:tcPr>
          <w:p w14:paraId="4EFEB25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3819" w:type="dxa"/>
          </w:tcPr>
          <w:p w14:paraId="1C0DD2D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1.Концинутул лукрэрий  е ын деплинэ конкорданцэ ку тема.</w:t>
            </w:r>
          </w:p>
          <w:p w14:paraId="595F0E6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Ну сынт атестате инекзактитэць фактоложиче ши рационаменте грешите.</w:t>
            </w:r>
          </w:p>
          <w:p w14:paraId="2EB9308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Концинутул есте експус консекутив (де обичей пе база унуй план скицат ын лукраре).</w:t>
            </w:r>
          </w:p>
          <w:p w14:paraId="1187AF7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Вокабуларул е богат ку прочедее де лимбаж пластик-афектив ынсушите; кувинтеле сынт фолосите адекват, се релевэ о вариетате де категорий морфоложиче ши де конструкций синтактиче ын лимителе челор студияте дин домениул лингвистичий ла етапа датэ.</w:t>
            </w:r>
          </w:p>
        </w:tc>
        <w:tc>
          <w:tcPr>
            <w:tcW w:w="3251" w:type="dxa"/>
          </w:tcPr>
          <w:p w14:paraId="1D625A5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Се адмит: о грешялэ ортографикэ сау уна де пунктуацие, сау уна граматикалэ</w:t>
            </w:r>
          </w:p>
        </w:tc>
      </w:tr>
      <w:tr w:rsidR="0038742B" w:rsidRPr="0038742B" w14:paraId="23B768FD" w14:textId="77777777" w:rsidTr="0038742B">
        <w:tc>
          <w:tcPr>
            <w:tcW w:w="1134" w:type="dxa"/>
          </w:tcPr>
          <w:p w14:paraId="7D3B572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3819" w:type="dxa"/>
          </w:tcPr>
          <w:p w14:paraId="688C92C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Концинутул лукрэрий, ын фонд, кореспунде темей (ку унеле абатерь неесенциале).</w:t>
            </w:r>
          </w:p>
          <w:p w14:paraId="73E8652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2.Субьектул есте експус жуст, адмицынду-се инекзактитэць спорадиче (2-3).</w:t>
            </w:r>
          </w:p>
          <w:p w14:paraId="357DD9E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Сынт 2-3 ынкэлкэрь, привинд консекутивитатя релатэрий.</w:t>
            </w:r>
          </w:p>
          <w:p w14:paraId="381DE84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Структура лексикалэ а лимбий, привитэ ын ансамблу, е суфичиент де вариатэ.</w:t>
            </w:r>
          </w:p>
          <w:p w14:paraId="6E65F3A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5.Екзистэ о армоние стилистикэ, яр лимба есте суфичиент де експресивэ.</w:t>
            </w:r>
          </w:p>
          <w:p w14:paraId="5841C03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Лукраря ын ансамблу поате концине чел мулт 2 грешель де концинут ши 3-4 де експримаре а ачестуя.</w:t>
            </w:r>
          </w:p>
        </w:tc>
        <w:tc>
          <w:tcPr>
            <w:tcW w:w="3251" w:type="dxa"/>
          </w:tcPr>
          <w:p w14:paraId="6D77B06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Се адмит: 2 грешель ортографиче ши 2 де пунктуацие сау  о грешялэ  ортографикэ ши 3 де пунктуацие;  4 грешель де пунктуацие, дар челе ортографиче липсинд,  ла фел се адмит ши 2 грешель граматикале.</w:t>
            </w:r>
          </w:p>
        </w:tc>
      </w:tr>
      <w:tr w:rsidR="0038742B" w:rsidRPr="0038742B" w14:paraId="2CB8BD31" w14:textId="77777777" w:rsidTr="0038742B">
        <w:tc>
          <w:tcPr>
            <w:tcW w:w="1134" w:type="dxa"/>
            <w:tcBorders>
              <w:bottom w:val="single" w:sz="4" w:space="0" w:color="auto"/>
            </w:tcBorders>
          </w:tcPr>
          <w:p w14:paraId="4E43784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3819" w:type="dxa"/>
            <w:tcBorders>
              <w:bottom w:val="single" w:sz="4" w:space="0" w:color="auto"/>
            </w:tcBorders>
          </w:tcPr>
          <w:p w14:paraId="0D69B80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1.Лукраря денотэ девиерь субстанциале де ла темэ сау тема е дезвэлуитэ парциал.</w:t>
            </w:r>
          </w:p>
          <w:p w14:paraId="2BC67B0E"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Ын лукраре се атестэ 2 рационаменте грешите ши 3-4 инекзактитэць фактоложиче.</w:t>
            </w:r>
          </w:p>
          <w:p w14:paraId="786B81A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Сынт комисе унеле ынкэлкэрь привинд консекутивитатя релатэрий.</w:t>
            </w:r>
          </w:p>
          <w:p w14:paraId="4F58EA8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4. Вокабуларул е сэрак ши конструкцииле синтактиче – униформе. С-ау атестат казурь де фолосире инадекватэ а </w:t>
            </w:r>
            <w:r w:rsidRPr="0038742B">
              <w:rPr>
                <w:rFonts w:eastAsia="Calibri"/>
                <w:sz w:val="24"/>
                <w:szCs w:val="24"/>
              </w:rPr>
              <w:lastRenderedPageBreak/>
              <w:t>кувинтелор.</w:t>
            </w:r>
          </w:p>
          <w:p w14:paraId="2129622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Ау фост неглижате черинцеле фацэ де армония стилистикэ. Е сэракэ експресивитатя лимбажулуй.</w:t>
            </w:r>
          </w:p>
          <w:p w14:paraId="4BA765B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6. Лукраря концине 4 инадвертенце де концинут ши 5 де формэ а материализэрий ачестуя.</w:t>
            </w:r>
          </w:p>
        </w:tc>
        <w:tc>
          <w:tcPr>
            <w:tcW w:w="3251" w:type="dxa"/>
            <w:tcBorders>
              <w:bottom w:val="single" w:sz="4" w:space="0" w:color="auto"/>
            </w:tcBorders>
          </w:tcPr>
          <w:p w14:paraId="6FF5AE0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lastRenderedPageBreak/>
              <w:t>Се адмит:  4 грешель ортографиче ши  4 де пунктуацие;  сау 3 – ортографиче ши 5 де пунктуацие;  7 де пунктуацие, челе ортографиче липсинд (ын класа 5 – се адмит  5 грешель  ортографиче ши 4 де пунктуацие), ла фел се адмит 4 грешель граматикале</w:t>
            </w:r>
          </w:p>
          <w:p w14:paraId="3F2294F1" w14:textId="77777777" w:rsidR="0038742B" w:rsidRPr="0038742B" w:rsidRDefault="0038742B" w:rsidP="0029215B">
            <w:pPr>
              <w:widowControl/>
              <w:autoSpaceDE/>
              <w:autoSpaceDN/>
              <w:jc w:val="both"/>
              <w:rPr>
                <w:rFonts w:eastAsia="Calibri"/>
                <w:sz w:val="24"/>
                <w:szCs w:val="24"/>
              </w:rPr>
            </w:pPr>
          </w:p>
        </w:tc>
      </w:tr>
      <w:tr w:rsidR="0038742B" w:rsidRPr="0038742B" w14:paraId="7A209967" w14:textId="77777777" w:rsidTr="0038742B">
        <w:tc>
          <w:tcPr>
            <w:tcW w:w="1134" w:type="dxa"/>
            <w:tcBorders>
              <w:top w:val="single" w:sz="4" w:space="0" w:color="auto"/>
              <w:bottom w:val="single" w:sz="4" w:space="0" w:color="auto"/>
            </w:tcBorders>
          </w:tcPr>
          <w:p w14:paraId="463EB9E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«2»</w:t>
            </w:r>
          </w:p>
        </w:tc>
        <w:tc>
          <w:tcPr>
            <w:tcW w:w="3819" w:type="dxa"/>
            <w:tcBorders>
              <w:top w:val="single" w:sz="4" w:space="0" w:color="auto"/>
              <w:bottom w:val="single" w:sz="4" w:space="0" w:color="auto"/>
            </w:tcBorders>
          </w:tcPr>
          <w:p w14:paraId="6F6E6FC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1.Текстул ну есте ын конформитате ку тема.</w:t>
            </w:r>
          </w:p>
          <w:p w14:paraId="7AC2896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2.Есте ынкэлкатэ консекутивитатя релатэрий ын тоате пэрциле лукрэрий. Липсеште легэтура де сенс ынтре пасажеле компоненте. Челе скрисе ну кореспунд планулуй.</w:t>
            </w:r>
          </w:p>
          <w:p w14:paraId="141EB83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Вокабуларул есте фоарте сэрак. Пропозицииле сынт алкэтуите дупэ ачелашь стереотип, фэрэ легэтурэ де сенс ынтре еле. Сынт фреквенте казуриле де фолосире инадекватэ а кувинтелор. Есте ынкэлкатэ армония стилистикэ.</w:t>
            </w:r>
          </w:p>
          <w:p w14:paraId="798D266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Лукраря концине ын тотал ну май мулт де 6 грешель де концинут  ши пынэ ла 7 дефичиенце де формэ а луй.</w:t>
            </w:r>
          </w:p>
        </w:tc>
        <w:tc>
          <w:tcPr>
            <w:tcW w:w="3251" w:type="dxa"/>
            <w:tcBorders>
              <w:top w:val="single" w:sz="4" w:space="0" w:color="auto"/>
              <w:bottom w:val="single" w:sz="4" w:space="0" w:color="auto"/>
            </w:tcBorders>
          </w:tcPr>
          <w:p w14:paraId="3707789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Се адмит: 7 грешель де ортографие ши 7 де пунктуацие; 6 де ортографие ши 8 де пунктуацие; 5 де ортографие ши 9 де пунктуацие;  8 де  ортографие ши 5 де пунктуацие, ла фел се адмит 7 грешель граматикале</w:t>
            </w:r>
          </w:p>
          <w:p w14:paraId="34AA08CE" w14:textId="77777777" w:rsidR="0038742B" w:rsidRPr="0038742B" w:rsidRDefault="0038742B" w:rsidP="0029215B">
            <w:pPr>
              <w:widowControl/>
              <w:autoSpaceDE/>
              <w:autoSpaceDN/>
              <w:jc w:val="both"/>
              <w:rPr>
                <w:rFonts w:eastAsia="Calibri"/>
                <w:sz w:val="24"/>
                <w:szCs w:val="24"/>
              </w:rPr>
            </w:pPr>
          </w:p>
        </w:tc>
      </w:tr>
      <w:tr w:rsidR="0038742B" w:rsidRPr="0038742B" w14:paraId="0511E60A" w14:textId="77777777" w:rsidTr="0038742B">
        <w:tc>
          <w:tcPr>
            <w:tcW w:w="1134" w:type="dxa"/>
            <w:tcBorders>
              <w:top w:val="single" w:sz="4" w:space="0" w:color="auto"/>
            </w:tcBorders>
          </w:tcPr>
          <w:p w14:paraId="4FAA0B1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w:t>
            </w:r>
          </w:p>
        </w:tc>
        <w:tc>
          <w:tcPr>
            <w:tcW w:w="3819" w:type="dxa"/>
            <w:tcBorders>
              <w:top w:val="single" w:sz="4" w:space="0" w:color="auto"/>
            </w:tcBorders>
          </w:tcPr>
          <w:p w14:paraId="49774E6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Ын лукраре сынт комисе май мулт де 6 грешель де концинут ши май мулт де 7 дефичиенце де формэ а луй.</w:t>
            </w:r>
          </w:p>
        </w:tc>
        <w:tc>
          <w:tcPr>
            <w:tcW w:w="3251" w:type="dxa"/>
            <w:tcBorders>
              <w:top w:val="single" w:sz="4" w:space="0" w:color="auto"/>
            </w:tcBorders>
          </w:tcPr>
          <w:p w14:paraId="0107032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Сынт май мулт де 7 грешель ортографиче,  де 7 грешель  де пунктуацие ши  май мулт де 7 грешель граматикале </w:t>
            </w:r>
          </w:p>
        </w:tc>
      </w:tr>
    </w:tbl>
    <w:p w14:paraId="1AB2B772" w14:textId="77777777" w:rsidR="0038742B" w:rsidRPr="0038742B" w:rsidRDefault="0038742B" w:rsidP="0029215B">
      <w:pPr>
        <w:widowControl/>
        <w:autoSpaceDE/>
        <w:autoSpaceDN/>
        <w:ind w:firstLine="709"/>
        <w:jc w:val="both"/>
        <w:rPr>
          <w:rFonts w:eastAsia="Calibri"/>
          <w:sz w:val="24"/>
          <w:szCs w:val="24"/>
        </w:rPr>
      </w:pPr>
    </w:p>
    <w:p w14:paraId="55345D06" w14:textId="77777777" w:rsidR="0038742B" w:rsidRPr="0038742B" w:rsidRDefault="0038742B" w:rsidP="0029215B">
      <w:pPr>
        <w:widowControl/>
        <w:autoSpaceDE/>
        <w:autoSpaceDN/>
        <w:ind w:firstLine="709"/>
        <w:jc w:val="both"/>
        <w:rPr>
          <w:rFonts w:eastAsia="Calibri"/>
          <w:b/>
          <w:sz w:val="24"/>
          <w:szCs w:val="24"/>
        </w:rPr>
      </w:pPr>
      <w:r w:rsidRPr="0038742B">
        <w:rPr>
          <w:rFonts w:eastAsia="Calibri"/>
          <w:b/>
          <w:sz w:val="24"/>
          <w:szCs w:val="24"/>
        </w:rPr>
        <w:t xml:space="preserve">3. Евалуаря анализей комплексе а текстулуй </w:t>
      </w:r>
    </w:p>
    <w:p w14:paraId="54E18A1B" w14:textId="77777777" w:rsidR="0038742B" w:rsidRPr="0038742B" w:rsidRDefault="0038742B" w:rsidP="0029215B">
      <w:pPr>
        <w:widowControl/>
        <w:autoSpaceDE/>
        <w:autoSpaceDN/>
        <w:ind w:firstLine="709"/>
        <w:jc w:val="right"/>
        <w:rPr>
          <w:rFonts w:eastAsia="Calibri"/>
          <w:sz w:val="24"/>
          <w:szCs w:val="24"/>
        </w:rPr>
      </w:pPr>
      <w:r w:rsidRPr="0038742B">
        <w:rPr>
          <w:rFonts w:eastAsia="Calibri"/>
          <w:sz w:val="24"/>
          <w:szCs w:val="24"/>
        </w:rPr>
        <w:t>Табел №16</w:t>
      </w:r>
    </w:p>
    <w:p w14:paraId="6B7C0493" w14:textId="77777777" w:rsidR="0038742B" w:rsidRPr="0038742B" w:rsidRDefault="0038742B" w:rsidP="0029215B">
      <w:pPr>
        <w:widowControl/>
        <w:autoSpaceDE/>
        <w:autoSpaceDN/>
        <w:ind w:firstLine="709"/>
        <w:jc w:val="center"/>
        <w:rPr>
          <w:rFonts w:eastAsia="Calibri"/>
          <w:sz w:val="24"/>
          <w:szCs w:val="24"/>
        </w:rPr>
      </w:pPr>
      <w:r w:rsidRPr="0038742B">
        <w:rPr>
          <w:rFonts w:eastAsia="Calibri"/>
          <w:i/>
          <w:sz w:val="24"/>
          <w:szCs w:val="24"/>
        </w:rPr>
        <w:t>Критерий де евалуаре а уней анализе купринзэторе а текстулуй</w:t>
      </w: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717"/>
      </w:tblGrid>
      <w:tr w:rsidR="0038742B" w:rsidRPr="0038742B" w14:paraId="642F1966" w14:textId="77777777" w:rsidTr="0038742B">
        <w:trPr>
          <w:trHeight w:val="51"/>
        </w:trPr>
        <w:tc>
          <w:tcPr>
            <w:tcW w:w="1221" w:type="dxa"/>
          </w:tcPr>
          <w:p w14:paraId="0FC8624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Нота</w:t>
            </w:r>
          </w:p>
        </w:tc>
        <w:tc>
          <w:tcPr>
            <w:tcW w:w="6717" w:type="dxa"/>
          </w:tcPr>
          <w:p w14:paraId="156F26C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Критерииле де апречиере</w:t>
            </w:r>
          </w:p>
        </w:tc>
      </w:tr>
      <w:tr w:rsidR="0038742B" w:rsidRPr="0038742B" w14:paraId="02B2B8A6" w14:textId="77777777" w:rsidTr="0038742B">
        <w:tc>
          <w:tcPr>
            <w:tcW w:w="1221" w:type="dxa"/>
          </w:tcPr>
          <w:p w14:paraId="7DEE42F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w:t>
            </w:r>
          </w:p>
        </w:tc>
        <w:tc>
          <w:tcPr>
            <w:tcW w:w="6717" w:type="dxa"/>
          </w:tcPr>
          <w:p w14:paraId="388C8AB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елевул а стэпынит ын мод стрэлучит материалул теоретик, а добындит абилитэциле де а-л аплика ын практикэ, есте флуент ын абилитэциле анализей комплексе а текстулуй, а партичипат актив ла дискуция субьектелор, фолосеште ын мод либер дикционареле, гындеште креатив</w:t>
            </w:r>
          </w:p>
        </w:tc>
      </w:tr>
      <w:tr w:rsidR="0038742B" w:rsidRPr="0038742B" w14:paraId="684F4591" w14:textId="77777777" w:rsidTr="0038742B">
        <w:tc>
          <w:tcPr>
            <w:tcW w:w="1221" w:type="dxa"/>
          </w:tcPr>
          <w:p w14:paraId="1D6258D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w:t>
            </w:r>
          </w:p>
        </w:tc>
        <w:tc>
          <w:tcPr>
            <w:tcW w:w="6717" w:type="dxa"/>
          </w:tcPr>
          <w:p w14:paraId="60F66A0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ынцележеря а 75% дин факторий де базэ  </w:t>
            </w:r>
          </w:p>
        </w:tc>
      </w:tr>
      <w:tr w:rsidR="0038742B" w:rsidRPr="0038742B" w14:paraId="4A04AC15" w14:textId="77777777" w:rsidTr="0038742B">
        <w:tc>
          <w:tcPr>
            <w:tcW w:w="1221" w:type="dxa"/>
          </w:tcPr>
          <w:p w14:paraId="442CCB8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w:t>
            </w:r>
          </w:p>
        </w:tc>
        <w:tc>
          <w:tcPr>
            <w:tcW w:w="6717" w:type="dxa"/>
          </w:tcPr>
          <w:p w14:paraId="0587E91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ынцележеря а 50% дин факторий де базэ  </w:t>
            </w:r>
          </w:p>
        </w:tc>
      </w:tr>
      <w:tr w:rsidR="0038742B" w:rsidRPr="0038742B" w14:paraId="2A7CA1C6" w14:textId="77777777" w:rsidTr="0038742B">
        <w:tc>
          <w:tcPr>
            <w:tcW w:w="1221" w:type="dxa"/>
          </w:tcPr>
          <w:p w14:paraId="304A6DF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w:t>
            </w:r>
          </w:p>
        </w:tc>
        <w:tc>
          <w:tcPr>
            <w:tcW w:w="6717" w:type="dxa"/>
          </w:tcPr>
          <w:p w14:paraId="326A138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ну се нотязэ, елевул аре оказия сэ прелукрезе, сэ финализезе текстул, сэ примяскэ сфатурь.  </w:t>
            </w:r>
          </w:p>
        </w:tc>
      </w:tr>
    </w:tbl>
    <w:p w14:paraId="0A57007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ab/>
      </w:r>
    </w:p>
    <w:p w14:paraId="15B6D6FF" w14:textId="46B8F53F" w:rsidR="00396330" w:rsidRDefault="00396330" w:rsidP="0029215B">
      <w:pPr>
        <w:pStyle w:val="a3"/>
        <w:spacing w:before="0"/>
        <w:ind w:left="0" w:firstLine="284"/>
        <w:jc w:val="both"/>
        <w:rPr>
          <w:sz w:val="24"/>
          <w:szCs w:val="24"/>
        </w:rPr>
      </w:pPr>
    </w:p>
    <w:p w14:paraId="40A557F0" w14:textId="222B7B2A" w:rsidR="0038742B" w:rsidRDefault="0038742B" w:rsidP="0029215B">
      <w:pPr>
        <w:pStyle w:val="a3"/>
        <w:spacing w:before="0"/>
        <w:ind w:left="0" w:firstLine="284"/>
        <w:jc w:val="both"/>
        <w:rPr>
          <w:sz w:val="24"/>
          <w:szCs w:val="24"/>
        </w:rPr>
      </w:pPr>
    </w:p>
    <w:p w14:paraId="37A7A9A8" w14:textId="77777777" w:rsidR="0019704A" w:rsidRDefault="0019704A" w:rsidP="0029215B">
      <w:pPr>
        <w:widowControl/>
        <w:autoSpaceDE/>
        <w:autoSpaceDN/>
        <w:ind w:left="4956"/>
        <w:jc w:val="right"/>
        <w:rPr>
          <w:rFonts w:eastAsia="Calibri"/>
          <w:sz w:val="24"/>
          <w:szCs w:val="24"/>
          <w:lang w:eastAsia="ru-RU"/>
        </w:rPr>
      </w:pPr>
    </w:p>
    <w:p w14:paraId="603C9FC5" w14:textId="10CA3032" w:rsidR="0019704A" w:rsidRPr="0019704A" w:rsidRDefault="0038742B" w:rsidP="0029215B">
      <w:pPr>
        <w:widowControl/>
        <w:autoSpaceDE/>
        <w:autoSpaceDN/>
        <w:ind w:left="4956"/>
        <w:jc w:val="both"/>
        <w:rPr>
          <w:rFonts w:eastAsia="Calibri"/>
          <w:sz w:val="24"/>
          <w:szCs w:val="24"/>
          <w:lang w:eastAsia="ru-RU"/>
        </w:rPr>
      </w:pPr>
      <w:r w:rsidRPr="0019704A">
        <w:rPr>
          <w:rFonts w:eastAsia="Calibri"/>
          <w:sz w:val="24"/>
          <w:szCs w:val="24"/>
          <w:lang w:eastAsia="ru-RU"/>
        </w:rPr>
        <w:lastRenderedPageBreak/>
        <w:t>Приложение № 1</w:t>
      </w:r>
      <w:r w:rsidR="0019704A" w:rsidRPr="0019704A">
        <w:rPr>
          <w:rFonts w:eastAsia="Calibri"/>
          <w:sz w:val="24"/>
          <w:szCs w:val="24"/>
          <w:lang w:eastAsia="ru-RU"/>
        </w:rPr>
        <w:t>1</w:t>
      </w:r>
    </w:p>
    <w:p w14:paraId="29DCEB21" w14:textId="53C5A44A" w:rsidR="0038742B" w:rsidRPr="0019704A" w:rsidRDefault="0038742B" w:rsidP="0029215B">
      <w:pPr>
        <w:widowControl/>
        <w:autoSpaceDE/>
        <w:autoSpaceDN/>
        <w:ind w:left="4956"/>
        <w:jc w:val="both"/>
        <w:rPr>
          <w:rFonts w:eastAsia="Calibri"/>
          <w:sz w:val="24"/>
          <w:szCs w:val="24"/>
        </w:rPr>
      </w:pPr>
      <w:r w:rsidRPr="0019704A">
        <w:rPr>
          <w:rFonts w:eastAsia="Calibri"/>
          <w:sz w:val="24"/>
          <w:szCs w:val="24"/>
          <w:lang w:eastAsia="ru-RU"/>
        </w:rPr>
        <w:t xml:space="preserve"> к </w:t>
      </w:r>
      <w:r w:rsidRPr="0019704A">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1B35189F" w14:textId="77777777" w:rsidR="0038742B" w:rsidRPr="0038742B" w:rsidRDefault="0038742B" w:rsidP="0029215B">
      <w:pPr>
        <w:widowControl/>
        <w:tabs>
          <w:tab w:val="left" w:pos="6946"/>
        </w:tabs>
        <w:autoSpaceDE/>
        <w:autoSpaceDN/>
        <w:ind w:left="8925"/>
        <w:jc w:val="right"/>
        <w:rPr>
          <w:sz w:val="24"/>
          <w:szCs w:val="24"/>
          <w:lang w:eastAsia="ru-RU"/>
        </w:rPr>
      </w:pPr>
    </w:p>
    <w:p w14:paraId="5EFE581D" w14:textId="77777777" w:rsidR="0038742B" w:rsidRPr="0038742B" w:rsidRDefault="0038742B" w:rsidP="0029215B">
      <w:pPr>
        <w:widowControl/>
        <w:autoSpaceDE/>
        <w:autoSpaceDN/>
        <w:ind w:firstLine="284"/>
        <w:jc w:val="center"/>
        <w:rPr>
          <w:rFonts w:eastAsia="Calibri"/>
          <w:b/>
          <w:sz w:val="24"/>
          <w:szCs w:val="24"/>
        </w:rPr>
      </w:pPr>
      <w:r w:rsidRPr="0038742B">
        <w:rPr>
          <w:rFonts w:eastAsia="Calibri"/>
          <w:b/>
          <w:sz w:val="24"/>
          <w:szCs w:val="24"/>
        </w:rPr>
        <w:t xml:space="preserve">Критерии оценивания предметных результатов </w:t>
      </w:r>
    </w:p>
    <w:p w14:paraId="5E872DE5" w14:textId="77777777" w:rsidR="0038742B" w:rsidRPr="0038742B" w:rsidRDefault="0038742B" w:rsidP="0029215B">
      <w:pPr>
        <w:widowControl/>
        <w:autoSpaceDE/>
        <w:autoSpaceDN/>
        <w:ind w:firstLine="284"/>
        <w:jc w:val="center"/>
        <w:rPr>
          <w:rFonts w:eastAsia="Calibri"/>
          <w:b/>
          <w:sz w:val="24"/>
          <w:szCs w:val="24"/>
        </w:rPr>
      </w:pPr>
      <w:r w:rsidRPr="0038742B">
        <w:rPr>
          <w:rFonts w:eastAsia="Calibri"/>
          <w:b/>
          <w:sz w:val="24"/>
          <w:szCs w:val="24"/>
        </w:rPr>
        <w:t>по учебному предмету «Русский язык» для обучающихся 5-9 классов</w:t>
      </w:r>
    </w:p>
    <w:p w14:paraId="14CB231D" w14:textId="77777777" w:rsidR="0038742B" w:rsidRPr="0038742B" w:rsidRDefault="0038742B" w:rsidP="0029215B">
      <w:pPr>
        <w:widowControl/>
        <w:numPr>
          <w:ilvl w:val="0"/>
          <w:numId w:val="4"/>
        </w:numPr>
        <w:autoSpaceDE/>
        <w:autoSpaceDN/>
        <w:ind w:left="0" w:firstLine="284"/>
        <w:jc w:val="both"/>
        <w:rPr>
          <w:rFonts w:eastAsia="Calibri"/>
          <w:b/>
          <w:sz w:val="24"/>
          <w:szCs w:val="24"/>
        </w:rPr>
      </w:pPr>
      <w:r w:rsidRPr="0038742B">
        <w:rPr>
          <w:rFonts w:eastAsia="Calibri"/>
          <w:b/>
          <w:sz w:val="24"/>
          <w:szCs w:val="24"/>
        </w:rPr>
        <w:t xml:space="preserve">Устный контроль  </w:t>
      </w:r>
    </w:p>
    <w:p w14:paraId="500EC90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Развернутый ответ должен представлять собой связное, логически последовательное сообщение на определенную тему, показывать умение применять определения, правила в конкретных случаях.</w:t>
      </w:r>
    </w:p>
    <w:p w14:paraId="6242286B" w14:textId="77777777" w:rsidR="0038742B" w:rsidRPr="0038742B" w:rsidRDefault="0038742B" w:rsidP="0029215B">
      <w:pPr>
        <w:widowControl/>
        <w:autoSpaceDE/>
        <w:autoSpaceDN/>
        <w:ind w:firstLine="284"/>
        <w:jc w:val="both"/>
        <w:rPr>
          <w:rFonts w:eastAsia="Calibri"/>
          <w:i/>
          <w:sz w:val="24"/>
          <w:szCs w:val="24"/>
        </w:rPr>
      </w:pPr>
      <w:r w:rsidRPr="0038742B">
        <w:rPr>
          <w:rFonts w:eastAsia="Calibri"/>
          <w:sz w:val="24"/>
          <w:szCs w:val="24"/>
        </w:rPr>
        <w:t xml:space="preserve">При оценке развернутого ответа учитель должен руководствоваться следующими </w:t>
      </w:r>
      <w:r w:rsidRPr="0038742B">
        <w:rPr>
          <w:rFonts w:eastAsia="Calibri"/>
          <w:i/>
          <w:sz w:val="24"/>
          <w:szCs w:val="24"/>
        </w:rPr>
        <w:t>критериями:</w:t>
      </w:r>
    </w:p>
    <w:p w14:paraId="1F1570C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полнота и правильность ответа;</w:t>
      </w:r>
    </w:p>
    <w:p w14:paraId="14946F5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степень осознанности, понимания изученного;</w:t>
      </w:r>
    </w:p>
    <w:p w14:paraId="1D7F34E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языковое оформление ответа.</w:t>
      </w:r>
    </w:p>
    <w:p w14:paraId="341DE194"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№1</w:t>
      </w:r>
    </w:p>
    <w:p w14:paraId="7963CC2B" w14:textId="77777777" w:rsidR="0038742B" w:rsidRPr="0038742B" w:rsidRDefault="0038742B" w:rsidP="0029215B">
      <w:pPr>
        <w:widowControl/>
        <w:autoSpaceDE/>
        <w:autoSpaceDN/>
        <w:jc w:val="center"/>
        <w:rPr>
          <w:rFonts w:eastAsia="Calibri"/>
          <w:sz w:val="24"/>
          <w:szCs w:val="24"/>
        </w:rPr>
      </w:pPr>
      <w:r w:rsidRPr="0038742B">
        <w:rPr>
          <w:rFonts w:eastAsia="Calibri"/>
          <w:i/>
          <w:sz w:val="24"/>
          <w:szCs w:val="24"/>
        </w:rPr>
        <w:t>Критерии оценивания развернутого ответа</w:t>
      </w:r>
    </w:p>
    <w:tbl>
      <w:tblPr>
        <w:tblStyle w:val="8"/>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1"/>
        <w:gridCol w:w="6807"/>
      </w:tblGrid>
      <w:tr w:rsidR="0038742B" w:rsidRPr="0038742B" w14:paraId="4398AEFA" w14:textId="77777777" w:rsidTr="0038742B">
        <w:tc>
          <w:tcPr>
            <w:tcW w:w="1134" w:type="dxa"/>
          </w:tcPr>
          <w:p w14:paraId="049C92E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6897" w:type="dxa"/>
          </w:tcPr>
          <w:p w14:paraId="05BD209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w:t>
            </w:r>
          </w:p>
        </w:tc>
      </w:tr>
      <w:tr w:rsidR="0038742B" w:rsidRPr="0038742B" w14:paraId="0B41B54D" w14:textId="77777777" w:rsidTr="0038742B">
        <w:tc>
          <w:tcPr>
            <w:tcW w:w="1134" w:type="dxa"/>
          </w:tcPr>
          <w:p w14:paraId="537D906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897" w:type="dxa"/>
          </w:tcPr>
          <w:p w14:paraId="1319824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Обучающийся:</w:t>
            </w:r>
          </w:p>
          <w:p w14:paraId="54A6D25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полно излагает изученный материал, дает правильное определение языковых понятий;</w:t>
            </w:r>
          </w:p>
          <w:p w14:paraId="1EE09F4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14:paraId="2A4A9BA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3) излагает материал последовательно и правильно с точки зрения норм литературного языка. </w:t>
            </w:r>
          </w:p>
        </w:tc>
      </w:tr>
      <w:tr w:rsidR="0038742B" w:rsidRPr="0038742B" w14:paraId="0088BE95" w14:textId="77777777" w:rsidTr="0038742B">
        <w:tc>
          <w:tcPr>
            <w:tcW w:w="1134" w:type="dxa"/>
          </w:tcPr>
          <w:p w14:paraId="72D512D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897" w:type="dxa"/>
          </w:tcPr>
          <w:p w14:paraId="7340304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Обучающийся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p>
        </w:tc>
      </w:tr>
      <w:tr w:rsidR="0038742B" w:rsidRPr="0038742B" w14:paraId="52540B0B" w14:textId="77777777" w:rsidTr="0038742B">
        <w:tc>
          <w:tcPr>
            <w:tcW w:w="1134" w:type="dxa"/>
          </w:tcPr>
          <w:p w14:paraId="190402D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897" w:type="dxa"/>
          </w:tcPr>
          <w:p w14:paraId="49ECD79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Обучающийся обнаруживает знание и понимание основных положений данной темы, но:</w:t>
            </w:r>
          </w:p>
          <w:p w14:paraId="1E1825D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излагает материал неполно и допускает неточности в определении понятий или формулировке правил;</w:t>
            </w:r>
          </w:p>
          <w:p w14:paraId="1F6FB69E"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не умеет достаточно глубоко и доказательно обосновать свои суждения и привести свои примеры;</w:t>
            </w:r>
          </w:p>
          <w:p w14:paraId="1BBD904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излагает материал непоследовательно и допускает ошибки в языковом оформлении излагаемого.</w:t>
            </w:r>
          </w:p>
        </w:tc>
      </w:tr>
      <w:tr w:rsidR="0038742B" w:rsidRPr="0038742B" w14:paraId="16A6E058" w14:textId="77777777" w:rsidTr="0038742B">
        <w:tc>
          <w:tcPr>
            <w:tcW w:w="1134" w:type="dxa"/>
          </w:tcPr>
          <w:p w14:paraId="7D38816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6897" w:type="dxa"/>
          </w:tcPr>
          <w:p w14:paraId="7BC8650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Обучающийся:</w:t>
            </w:r>
          </w:p>
          <w:p w14:paraId="51D8312E"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обнаруживает незнание большей части соответствующего раздела изучаемого материала;</w:t>
            </w:r>
          </w:p>
          <w:p w14:paraId="6DE38CB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допускает ошибки в формулировке определений и правил, искажающие их смысл;</w:t>
            </w:r>
          </w:p>
          <w:p w14:paraId="4D9B6FD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беспорядочно и неуверенно излагает материал.</w:t>
            </w:r>
          </w:p>
          <w:p w14:paraId="5F1DD5F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Оценка «2» отмечает такие недостатки в подготовке обучающегося, которые являются серьезным препятствием к успешному овладению последующим материалом.</w:t>
            </w:r>
          </w:p>
        </w:tc>
      </w:tr>
    </w:tbl>
    <w:p w14:paraId="1AF94180"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2. Письменный контроль</w:t>
      </w:r>
    </w:p>
    <w:p w14:paraId="67528172" w14:textId="77777777" w:rsidR="0038742B" w:rsidRPr="0038742B" w:rsidRDefault="0038742B" w:rsidP="0029215B">
      <w:pPr>
        <w:widowControl/>
        <w:tabs>
          <w:tab w:val="left" w:pos="1332"/>
        </w:tabs>
        <w:autoSpaceDE/>
        <w:autoSpaceDN/>
        <w:ind w:firstLine="284"/>
        <w:rPr>
          <w:rFonts w:eastAsia="Calibri"/>
          <w:b/>
          <w:sz w:val="24"/>
          <w:szCs w:val="24"/>
        </w:rPr>
      </w:pPr>
      <w:r w:rsidRPr="0038742B">
        <w:rPr>
          <w:rFonts w:eastAsia="Calibri"/>
          <w:b/>
          <w:sz w:val="24"/>
          <w:szCs w:val="24"/>
        </w:rPr>
        <w:lastRenderedPageBreak/>
        <w:t>а) сочинение и изложение</w:t>
      </w:r>
    </w:p>
    <w:p w14:paraId="633CEA39" w14:textId="77777777" w:rsidR="0038742B" w:rsidRPr="0038742B" w:rsidRDefault="0038742B" w:rsidP="0029215B">
      <w:pPr>
        <w:widowControl/>
        <w:tabs>
          <w:tab w:val="left" w:pos="1361"/>
        </w:tabs>
        <w:autoSpaceDE/>
        <w:autoSpaceDN/>
        <w:ind w:firstLine="284"/>
        <w:jc w:val="both"/>
        <w:rPr>
          <w:rFonts w:eastAsia="Calibri"/>
          <w:sz w:val="24"/>
          <w:szCs w:val="24"/>
        </w:rPr>
      </w:pPr>
      <w:r w:rsidRPr="0038742B">
        <w:rPr>
          <w:rFonts w:eastAsia="Calibri"/>
          <w:sz w:val="24"/>
          <w:szCs w:val="24"/>
        </w:rPr>
        <w:t>Изложение и сочинение как обучающие упражнения нацелены на формирование коммуникативных умений, но используются и как оценочные задания, которые рекомендуется использовать на всех этапах текущей письменной аттестации по русскому языку.</w:t>
      </w:r>
    </w:p>
    <w:p w14:paraId="32F2778E" w14:textId="77777777" w:rsidR="0038742B" w:rsidRPr="0038742B" w:rsidRDefault="0038742B" w:rsidP="0029215B">
      <w:pPr>
        <w:widowControl/>
        <w:autoSpaceDE/>
        <w:autoSpaceDN/>
        <w:ind w:firstLine="284"/>
        <w:jc w:val="center"/>
        <w:rPr>
          <w:rFonts w:eastAsia="Calibri"/>
          <w:i/>
          <w:sz w:val="24"/>
          <w:szCs w:val="24"/>
        </w:rPr>
      </w:pPr>
      <w:r w:rsidRPr="0038742B">
        <w:rPr>
          <w:rFonts w:eastAsia="Calibri"/>
          <w:i/>
          <w:sz w:val="24"/>
          <w:szCs w:val="24"/>
        </w:rPr>
        <w:t xml:space="preserve">Критерии оценивания сочинения и изложения </w:t>
      </w:r>
    </w:p>
    <w:p w14:paraId="1AE15D2D" w14:textId="77777777" w:rsidR="0038742B" w:rsidRPr="0038742B" w:rsidRDefault="0038742B" w:rsidP="0029215B">
      <w:pPr>
        <w:widowControl/>
        <w:autoSpaceDE/>
        <w:autoSpaceDN/>
        <w:ind w:firstLine="284"/>
        <w:rPr>
          <w:rFonts w:eastAsia="Calibri"/>
          <w:sz w:val="24"/>
          <w:szCs w:val="24"/>
          <w:u w:val="single"/>
        </w:rPr>
      </w:pPr>
      <w:r w:rsidRPr="0038742B">
        <w:rPr>
          <w:rFonts w:eastAsia="Calibri"/>
          <w:sz w:val="24"/>
          <w:szCs w:val="24"/>
          <w:u w:val="single"/>
        </w:rPr>
        <w:t>Критерии оценивания содержания сочинения и изложения:</w:t>
      </w:r>
    </w:p>
    <w:p w14:paraId="52C051FA"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соответствие работы ученика теме и основной мысли;</w:t>
      </w:r>
    </w:p>
    <w:p w14:paraId="3715BA5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полнота раскрытия темы;</w:t>
      </w:r>
    </w:p>
    <w:p w14:paraId="579B53C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правильность фактического материала;</w:t>
      </w:r>
    </w:p>
    <w:p w14:paraId="7CE9085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последовательность изложения.</w:t>
      </w:r>
    </w:p>
    <w:p w14:paraId="12F32EFB" w14:textId="77777777" w:rsidR="0038742B" w:rsidRPr="0038742B" w:rsidRDefault="0038742B" w:rsidP="0029215B">
      <w:pPr>
        <w:widowControl/>
        <w:autoSpaceDE/>
        <w:autoSpaceDN/>
        <w:ind w:firstLine="284"/>
        <w:rPr>
          <w:rFonts w:eastAsia="Calibri"/>
          <w:sz w:val="24"/>
          <w:szCs w:val="24"/>
          <w:u w:val="single"/>
        </w:rPr>
      </w:pPr>
      <w:r w:rsidRPr="0038742B">
        <w:rPr>
          <w:rFonts w:eastAsia="Calibri"/>
          <w:sz w:val="24"/>
          <w:szCs w:val="24"/>
          <w:u w:val="single"/>
        </w:rPr>
        <w:t>Критерии оценивания речевого оформления сочинений и изложений:</w:t>
      </w:r>
    </w:p>
    <w:p w14:paraId="165E207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разнообразие словаря и грамматического строя речи;</w:t>
      </w:r>
    </w:p>
    <w:p w14:paraId="340F269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стилевое единство и выразительность речи;</w:t>
      </w:r>
    </w:p>
    <w:p w14:paraId="4447D6F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число речевых недочетов.</w:t>
      </w:r>
    </w:p>
    <w:p w14:paraId="130E2AA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Грамотность оценивается по числу допущенных учеником ошибок –орфографических, пунктуационных и грамматических.</w:t>
      </w:r>
    </w:p>
    <w:p w14:paraId="2187249B"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№2</w:t>
      </w:r>
    </w:p>
    <w:p w14:paraId="58942347"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 xml:space="preserve">Нормы оценки знаний, умений и навыков учащихся </w:t>
      </w:r>
    </w:p>
    <w:p w14:paraId="461A33E2" w14:textId="77777777" w:rsidR="0038742B" w:rsidRPr="0038742B" w:rsidRDefault="0038742B" w:rsidP="0029215B">
      <w:pPr>
        <w:widowControl/>
        <w:autoSpaceDE/>
        <w:autoSpaceDN/>
        <w:jc w:val="right"/>
        <w:rPr>
          <w:rFonts w:eastAsia="Calibri"/>
          <w:sz w:val="24"/>
          <w:szCs w:val="24"/>
        </w:rPr>
      </w:pPr>
    </w:p>
    <w:tbl>
      <w:tblPr>
        <w:tblStyle w:val="8"/>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90"/>
        <w:gridCol w:w="6848"/>
      </w:tblGrid>
      <w:tr w:rsidR="0038742B" w:rsidRPr="0038742B" w14:paraId="0659B0D1" w14:textId="77777777" w:rsidTr="0038742B">
        <w:tc>
          <w:tcPr>
            <w:tcW w:w="1134" w:type="dxa"/>
          </w:tcPr>
          <w:p w14:paraId="76453DD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8611" w:type="dxa"/>
          </w:tcPr>
          <w:p w14:paraId="5961572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w:t>
            </w:r>
          </w:p>
        </w:tc>
      </w:tr>
      <w:tr w:rsidR="0038742B" w:rsidRPr="0038742B" w14:paraId="6A4CDF44" w14:textId="77777777" w:rsidTr="0038742B">
        <w:tc>
          <w:tcPr>
            <w:tcW w:w="1134" w:type="dxa"/>
          </w:tcPr>
          <w:p w14:paraId="39E0EB2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8611" w:type="dxa"/>
          </w:tcPr>
          <w:p w14:paraId="04A973D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Содержание работы полностью соответствует теме.</w:t>
            </w:r>
          </w:p>
          <w:p w14:paraId="73CC9AB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Фактические ошибки отсутствуют.</w:t>
            </w:r>
          </w:p>
          <w:p w14:paraId="0B5892D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Содержание излагается последовательно.</w:t>
            </w:r>
          </w:p>
          <w:p w14:paraId="6005D74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Работа отличается богатством словаря, разнообразием используемых синтаксических конструкций, точностью словоупотребления.</w:t>
            </w:r>
          </w:p>
          <w:p w14:paraId="5B21DB0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Достигнуто стилевое единство и выразительность текста.</w:t>
            </w:r>
          </w:p>
          <w:p w14:paraId="3CDD440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В целом в работе допускаются 1 недочет в содержании и 1–2 речевых недочета.</w:t>
            </w:r>
          </w:p>
          <w:p w14:paraId="0F87DD9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Грамотность: допускается 1 орфографическая, или 1 пунктуационная, или 1 грамматическая ошибка.</w:t>
            </w:r>
          </w:p>
        </w:tc>
      </w:tr>
      <w:tr w:rsidR="0038742B" w:rsidRPr="0038742B" w14:paraId="20ADC74F" w14:textId="77777777" w:rsidTr="0038742B">
        <w:tc>
          <w:tcPr>
            <w:tcW w:w="1134" w:type="dxa"/>
          </w:tcPr>
          <w:p w14:paraId="221E25B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8611" w:type="dxa"/>
          </w:tcPr>
          <w:p w14:paraId="799AD56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Содержание работы в основном соответствует теме (имеются незначительные отклонения от темы).</w:t>
            </w:r>
          </w:p>
          <w:p w14:paraId="43F968B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Содержание в основном достоверно, но имеются единичные фактические неточности.</w:t>
            </w:r>
          </w:p>
          <w:p w14:paraId="523248C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Имеются незначительные нарушения последовательности в изложении мыслей.</w:t>
            </w:r>
          </w:p>
          <w:p w14:paraId="6E20065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Лексический и грамматический строй речи достаточно разнообразен.</w:t>
            </w:r>
          </w:p>
          <w:p w14:paraId="5DA0FD7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Стиль работы отличается единством и достаточной выразительностью.</w:t>
            </w:r>
          </w:p>
          <w:p w14:paraId="0428BCC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В целом в работе допускаются не более 2 недочетов в содержании и не более</w:t>
            </w:r>
            <w:r w:rsidRPr="0038742B">
              <w:rPr>
                <w:rFonts w:eastAsia="Calibri"/>
                <w:sz w:val="24"/>
                <w:szCs w:val="24"/>
              </w:rPr>
              <w:br/>
              <w:t>3–4 речевых недочетов.</w:t>
            </w:r>
          </w:p>
          <w:p w14:paraId="29DF3CD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Грамотность: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14:paraId="742DEB6E" w14:textId="77777777" w:rsidR="0038742B" w:rsidRPr="0038742B" w:rsidRDefault="0038742B" w:rsidP="0029215B">
            <w:pPr>
              <w:widowControl/>
              <w:autoSpaceDE/>
              <w:autoSpaceDN/>
              <w:jc w:val="both"/>
              <w:rPr>
                <w:rFonts w:eastAsia="Calibri"/>
                <w:sz w:val="24"/>
                <w:szCs w:val="24"/>
              </w:rPr>
            </w:pPr>
          </w:p>
        </w:tc>
      </w:tr>
      <w:tr w:rsidR="0038742B" w:rsidRPr="0038742B" w14:paraId="13A469CC" w14:textId="77777777" w:rsidTr="0038742B">
        <w:tc>
          <w:tcPr>
            <w:tcW w:w="1134" w:type="dxa"/>
          </w:tcPr>
          <w:p w14:paraId="45C3EE5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8611" w:type="dxa"/>
          </w:tcPr>
          <w:p w14:paraId="089BC59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В работе допущены существенные отклонения от темы.</w:t>
            </w:r>
          </w:p>
          <w:p w14:paraId="5AF7217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lastRenderedPageBreak/>
              <w:t>2) Работа достоверна в главном, но в ней имеются отдельные фактические неточности.</w:t>
            </w:r>
          </w:p>
          <w:p w14:paraId="55CBD19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Допущены отдельные нарушения последовательности изложения.</w:t>
            </w:r>
          </w:p>
          <w:p w14:paraId="07351F6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Беден словарь и однообразны употребляемые синтаксические конструкции, встречается неправильное словоупотребление.</w:t>
            </w:r>
          </w:p>
          <w:p w14:paraId="1C032C3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Стиль работы не отличается единством, речь недостаточно выразительна.</w:t>
            </w:r>
          </w:p>
          <w:p w14:paraId="40C49D8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В целом в работе допускаются не более 4 недочетов в содержании и 5 речевых недочетов.</w:t>
            </w:r>
          </w:p>
          <w:p w14:paraId="51DC834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Грамотность: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tc>
      </w:tr>
      <w:tr w:rsidR="0038742B" w:rsidRPr="0038742B" w14:paraId="5ADA7BD7" w14:textId="77777777" w:rsidTr="0038742B">
        <w:tc>
          <w:tcPr>
            <w:tcW w:w="1134" w:type="dxa"/>
          </w:tcPr>
          <w:p w14:paraId="257B836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«2»</w:t>
            </w:r>
          </w:p>
        </w:tc>
        <w:tc>
          <w:tcPr>
            <w:tcW w:w="8611" w:type="dxa"/>
          </w:tcPr>
          <w:p w14:paraId="0E6C435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Работа не соответствует теме.</w:t>
            </w:r>
          </w:p>
          <w:p w14:paraId="6A60E47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Допущено много фактических неточностей.</w:t>
            </w:r>
          </w:p>
          <w:p w14:paraId="222933A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Нарушена последовательность изложения мыслей во всех частях работы, отсутствует связь между ними, работа не соответствует плану.</w:t>
            </w:r>
          </w:p>
          <w:p w14:paraId="21AF244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14:paraId="57104BE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Нарушено стилевое единство текста.</w:t>
            </w:r>
          </w:p>
          <w:p w14:paraId="273CC40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В целом в работе допускаются 6 недочетов в содержании и до 7 речевых недочетов.</w:t>
            </w:r>
          </w:p>
          <w:p w14:paraId="6138CB4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Грамотность: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14:paraId="0ACDD148" w14:textId="77777777" w:rsidR="0038742B" w:rsidRPr="0038742B" w:rsidRDefault="0038742B" w:rsidP="0029215B">
      <w:pPr>
        <w:widowControl/>
        <w:autoSpaceDE/>
        <w:autoSpaceDN/>
        <w:ind w:firstLine="284"/>
        <w:jc w:val="both"/>
        <w:rPr>
          <w:rFonts w:eastAsia="Calibri"/>
          <w:sz w:val="24"/>
          <w:szCs w:val="24"/>
        </w:rPr>
      </w:pPr>
    </w:p>
    <w:p w14:paraId="14E27965" w14:textId="77777777" w:rsidR="0038742B" w:rsidRPr="0038742B" w:rsidRDefault="0038742B" w:rsidP="0029215B">
      <w:pPr>
        <w:widowControl/>
        <w:tabs>
          <w:tab w:val="left" w:pos="1332"/>
        </w:tabs>
        <w:autoSpaceDE/>
        <w:autoSpaceDN/>
        <w:ind w:firstLine="284"/>
        <w:jc w:val="both"/>
        <w:rPr>
          <w:rFonts w:eastAsia="Calibri"/>
          <w:sz w:val="24"/>
          <w:szCs w:val="24"/>
        </w:rPr>
      </w:pPr>
      <w:r w:rsidRPr="0038742B">
        <w:rPr>
          <w:rFonts w:eastAsia="Calibri"/>
          <w:b/>
          <w:sz w:val="24"/>
          <w:szCs w:val="24"/>
        </w:rPr>
        <w:t>б) диктант</w:t>
      </w:r>
    </w:p>
    <w:p w14:paraId="4F57E10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На этапе тематического контроля проводятся контрольный словарный диктант и контрольный текстовый диктант.</w:t>
      </w:r>
    </w:p>
    <w:p w14:paraId="79615C8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В контрольный словарный диктант включаются слова с орфограммами, изученными в рамках разделов (тем), усвоение материала которых является объектом проверки. С каждым из включенных в словарный диктант словом должна быть проведена специальная работа, каждое из слов должно быть неоднократно записано обучающимися в составе различных языковых и речевых единиц не менее чем на трех предыдущих уроках русского языка.</w:t>
      </w:r>
    </w:p>
    <w:p w14:paraId="272798B6" w14:textId="77777777" w:rsidR="0038742B" w:rsidRPr="0038742B" w:rsidRDefault="0038742B" w:rsidP="0029215B">
      <w:pPr>
        <w:widowControl/>
        <w:autoSpaceDE/>
        <w:autoSpaceDN/>
        <w:ind w:firstLine="284"/>
        <w:jc w:val="right"/>
        <w:rPr>
          <w:rFonts w:eastAsia="Calibri"/>
          <w:i/>
          <w:sz w:val="24"/>
          <w:szCs w:val="24"/>
        </w:rPr>
      </w:pPr>
      <w:r w:rsidRPr="0038742B">
        <w:rPr>
          <w:rFonts w:eastAsia="Calibri"/>
          <w:sz w:val="24"/>
          <w:szCs w:val="24"/>
        </w:rPr>
        <w:t>Таблица №3</w:t>
      </w:r>
    </w:p>
    <w:p w14:paraId="351A46B9" w14:textId="77777777" w:rsidR="0038742B" w:rsidRPr="0038742B" w:rsidRDefault="0038742B" w:rsidP="0029215B">
      <w:pPr>
        <w:widowControl/>
        <w:autoSpaceDE/>
        <w:autoSpaceDN/>
        <w:ind w:firstLine="284"/>
        <w:jc w:val="center"/>
        <w:rPr>
          <w:rFonts w:eastAsia="Calibri"/>
          <w:i/>
          <w:sz w:val="24"/>
          <w:szCs w:val="24"/>
        </w:rPr>
      </w:pPr>
      <w:r w:rsidRPr="0038742B">
        <w:rPr>
          <w:rFonts w:eastAsia="Calibri"/>
          <w:i/>
          <w:sz w:val="24"/>
          <w:szCs w:val="24"/>
        </w:rPr>
        <w:t>Объем словарного диктанта</w:t>
      </w:r>
    </w:p>
    <w:p w14:paraId="4C18016C" w14:textId="77777777" w:rsidR="0038742B" w:rsidRPr="0038742B" w:rsidRDefault="0038742B" w:rsidP="0029215B">
      <w:pPr>
        <w:widowControl/>
        <w:autoSpaceDE/>
        <w:autoSpaceDN/>
        <w:ind w:firstLine="284"/>
        <w:jc w:val="center"/>
        <w:rPr>
          <w:rFonts w:eastAsia="Calibri"/>
          <w:i/>
          <w:sz w:val="24"/>
          <w:szCs w:val="24"/>
        </w:rPr>
      </w:pPr>
    </w:p>
    <w:tbl>
      <w:tblPr>
        <w:tblStyle w:val="8"/>
        <w:tblW w:w="5670" w:type="dxa"/>
        <w:tblInd w:w="1985" w:type="dxa"/>
        <w:tblLook w:val="04A0" w:firstRow="1" w:lastRow="0" w:firstColumn="1" w:lastColumn="0" w:noHBand="0" w:noVBand="1"/>
      </w:tblPr>
      <w:tblGrid>
        <w:gridCol w:w="958"/>
        <w:gridCol w:w="4712"/>
      </w:tblGrid>
      <w:tr w:rsidR="0038742B" w:rsidRPr="0038742B" w14:paraId="10D831DA" w14:textId="77777777" w:rsidTr="0038742B">
        <w:tc>
          <w:tcPr>
            <w:tcW w:w="958" w:type="dxa"/>
          </w:tcPr>
          <w:p w14:paraId="4FFB5A6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Класс</w:t>
            </w:r>
          </w:p>
        </w:tc>
        <w:tc>
          <w:tcPr>
            <w:tcW w:w="4712" w:type="dxa"/>
          </w:tcPr>
          <w:p w14:paraId="78C74CBF"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sz w:val="24"/>
                <w:szCs w:val="24"/>
              </w:rPr>
              <w:t>Объем словарного диктанта</w:t>
            </w:r>
          </w:p>
        </w:tc>
      </w:tr>
      <w:tr w:rsidR="0038742B" w:rsidRPr="0038742B" w14:paraId="0BEF0D15" w14:textId="77777777" w:rsidTr="0038742B">
        <w:tc>
          <w:tcPr>
            <w:tcW w:w="958" w:type="dxa"/>
          </w:tcPr>
          <w:p w14:paraId="50FD326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4712" w:type="dxa"/>
          </w:tcPr>
          <w:p w14:paraId="1C83EB85"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sz w:val="24"/>
                <w:szCs w:val="24"/>
              </w:rPr>
              <w:t>15–20 слов</w:t>
            </w:r>
          </w:p>
        </w:tc>
      </w:tr>
      <w:tr w:rsidR="0038742B" w:rsidRPr="0038742B" w14:paraId="12AB38E6" w14:textId="77777777" w:rsidTr="0038742B">
        <w:tc>
          <w:tcPr>
            <w:tcW w:w="958" w:type="dxa"/>
          </w:tcPr>
          <w:p w14:paraId="6CD5A83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6</w:t>
            </w:r>
          </w:p>
        </w:tc>
        <w:tc>
          <w:tcPr>
            <w:tcW w:w="4712" w:type="dxa"/>
          </w:tcPr>
          <w:p w14:paraId="5BA2E154"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sz w:val="24"/>
                <w:szCs w:val="24"/>
              </w:rPr>
              <w:t>20–25 слов</w:t>
            </w:r>
          </w:p>
        </w:tc>
      </w:tr>
      <w:tr w:rsidR="0038742B" w:rsidRPr="0038742B" w14:paraId="10DD759B" w14:textId="77777777" w:rsidTr="0038742B">
        <w:tc>
          <w:tcPr>
            <w:tcW w:w="958" w:type="dxa"/>
          </w:tcPr>
          <w:p w14:paraId="4DB279D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7</w:t>
            </w:r>
          </w:p>
        </w:tc>
        <w:tc>
          <w:tcPr>
            <w:tcW w:w="4712" w:type="dxa"/>
          </w:tcPr>
          <w:p w14:paraId="52F80B7C"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sz w:val="24"/>
                <w:szCs w:val="24"/>
              </w:rPr>
              <w:t>25–30 слов</w:t>
            </w:r>
          </w:p>
        </w:tc>
      </w:tr>
      <w:tr w:rsidR="0038742B" w:rsidRPr="0038742B" w14:paraId="3226FDEB" w14:textId="77777777" w:rsidTr="0038742B">
        <w:tc>
          <w:tcPr>
            <w:tcW w:w="958" w:type="dxa"/>
          </w:tcPr>
          <w:p w14:paraId="1AF581D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8</w:t>
            </w:r>
          </w:p>
        </w:tc>
        <w:tc>
          <w:tcPr>
            <w:tcW w:w="4712" w:type="dxa"/>
          </w:tcPr>
          <w:p w14:paraId="578205D7"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sz w:val="24"/>
                <w:szCs w:val="24"/>
              </w:rPr>
              <w:t>30–35 слов</w:t>
            </w:r>
          </w:p>
        </w:tc>
      </w:tr>
      <w:tr w:rsidR="0038742B" w:rsidRPr="0038742B" w14:paraId="3B038353" w14:textId="77777777" w:rsidTr="0038742B">
        <w:tc>
          <w:tcPr>
            <w:tcW w:w="958" w:type="dxa"/>
          </w:tcPr>
          <w:p w14:paraId="1CE8010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9</w:t>
            </w:r>
          </w:p>
        </w:tc>
        <w:tc>
          <w:tcPr>
            <w:tcW w:w="4712" w:type="dxa"/>
          </w:tcPr>
          <w:p w14:paraId="0B7C4F86"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sz w:val="24"/>
                <w:szCs w:val="24"/>
              </w:rPr>
              <w:t>35–40 слов</w:t>
            </w:r>
          </w:p>
        </w:tc>
      </w:tr>
    </w:tbl>
    <w:p w14:paraId="5C4FDD5C" w14:textId="77777777" w:rsidR="0038742B" w:rsidRPr="0038742B" w:rsidRDefault="0038742B" w:rsidP="0029215B">
      <w:pPr>
        <w:widowControl/>
        <w:autoSpaceDE/>
        <w:autoSpaceDN/>
        <w:ind w:firstLine="284"/>
        <w:jc w:val="right"/>
        <w:rPr>
          <w:rFonts w:eastAsia="Calibri"/>
          <w:i/>
          <w:sz w:val="24"/>
          <w:szCs w:val="24"/>
        </w:rPr>
      </w:pPr>
      <w:r w:rsidRPr="0038742B">
        <w:rPr>
          <w:rFonts w:eastAsia="Calibri"/>
          <w:sz w:val="24"/>
          <w:szCs w:val="24"/>
        </w:rPr>
        <w:t>Таблица №4</w:t>
      </w:r>
    </w:p>
    <w:p w14:paraId="7EEC097B" w14:textId="77777777" w:rsidR="0038742B" w:rsidRPr="0038742B" w:rsidRDefault="0038742B" w:rsidP="0029215B">
      <w:pPr>
        <w:widowControl/>
        <w:autoSpaceDE/>
        <w:autoSpaceDN/>
        <w:ind w:firstLine="284"/>
        <w:jc w:val="center"/>
        <w:rPr>
          <w:rFonts w:eastAsia="Calibri"/>
          <w:i/>
          <w:sz w:val="24"/>
          <w:szCs w:val="24"/>
        </w:rPr>
      </w:pPr>
      <w:r w:rsidRPr="0038742B">
        <w:rPr>
          <w:rFonts w:eastAsia="Calibri"/>
          <w:i/>
          <w:sz w:val="24"/>
          <w:szCs w:val="24"/>
        </w:rPr>
        <w:lastRenderedPageBreak/>
        <w:t>Оценивание словарного диктанта</w:t>
      </w:r>
    </w:p>
    <w:tbl>
      <w:tblPr>
        <w:tblStyle w:val="8"/>
        <w:tblW w:w="567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7"/>
        <w:gridCol w:w="4543"/>
      </w:tblGrid>
      <w:tr w:rsidR="0038742B" w:rsidRPr="0038742B" w14:paraId="06D85FFE" w14:textId="77777777" w:rsidTr="0038742B">
        <w:trPr>
          <w:jc w:val="center"/>
        </w:trPr>
        <w:tc>
          <w:tcPr>
            <w:tcW w:w="1134" w:type="dxa"/>
          </w:tcPr>
          <w:p w14:paraId="4034A59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4677" w:type="dxa"/>
          </w:tcPr>
          <w:p w14:paraId="3EC0D5D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 оценивания</w:t>
            </w:r>
          </w:p>
        </w:tc>
      </w:tr>
      <w:tr w:rsidR="0038742B" w:rsidRPr="0038742B" w14:paraId="653F4706" w14:textId="77777777" w:rsidTr="0038742B">
        <w:trPr>
          <w:jc w:val="center"/>
        </w:trPr>
        <w:tc>
          <w:tcPr>
            <w:tcW w:w="1134" w:type="dxa"/>
          </w:tcPr>
          <w:p w14:paraId="35E7404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4677" w:type="dxa"/>
          </w:tcPr>
          <w:p w14:paraId="039AD08C" w14:textId="77777777" w:rsidR="0038742B" w:rsidRPr="0038742B" w:rsidRDefault="0038742B" w:rsidP="0029215B">
            <w:pPr>
              <w:widowControl/>
              <w:autoSpaceDE/>
              <w:autoSpaceDN/>
              <w:rPr>
                <w:rFonts w:eastAsia="Calibri"/>
                <w:sz w:val="24"/>
                <w:szCs w:val="24"/>
              </w:rPr>
            </w:pPr>
            <w:r w:rsidRPr="0038742B">
              <w:rPr>
                <w:rFonts w:eastAsia="Calibri"/>
                <w:sz w:val="24"/>
                <w:szCs w:val="24"/>
              </w:rPr>
              <w:t>Ошибки в написании слов отсутствуют</w:t>
            </w:r>
          </w:p>
        </w:tc>
      </w:tr>
      <w:tr w:rsidR="0038742B" w:rsidRPr="0038742B" w14:paraId="2092FACE" w14:textId="77777777" w:rsidTr="0038742B">
        <w:trPr>
          <w:jc w:val="center"/>
        </w:trPr>
        <w:tc>
          <w:tcPr>
            <w:tcW w:w="1134" w:type="dxa"/>
          </w:tcPr>
          <w:p w14:paraId="4794ABE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4677" w:type="dxa"/>
          </w:tcPr>
          <w:p w14:paraId="2D93F7B7" w14:textId="77777777" w:rsidR="0038742B" w:rsidRPr="0038742B" w:rsidRDefault="0038742B" w:rsidP="0029215B">
            <w:pPr>
              <w:widowControl/>
              <w:autoSpaceDE/>
              <w:autoSpaceDN/>
              <w:rPr>
                <w:rFonts w:eastAsia="Calibri"/>
                <w:sz w:val="24"/>
                <w:szCs w:val="24"/>
              </w:rPr>
            </w:pPr>
            <w:r w:rsidRPr="0038742B">
              <w:rPr>
                <w:rFonts w:eastAsia="Calibri"/>
                <w:sz w:val="24"/>
                <w:szCs w:val="24"/>
              </w:rPr>
              <w:t>Допущены 1–2 ошибки</w:t>
            </w:r>
          </w:p>
        </w:tc>
      </w:tr>
      <w:tr w:rsidR="0038742B" w:rsidRPr="0038742B" w14:paraId="21BB1090" w14:textId="77777777" w:rsidTr="0038742B">
        <w:trPr>
          <w:jc w:val="center"/>
        </w:trPr>
        <w:tc>
          <w:tcPr>
            <w:tcW w:w="1134" w:type="dxa"/>
          </w:tcPr>
          <w:p w14:paraId="41AC63B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4677" w:type="dxa"/>
          </w:tcPr>
          <w:p w14:paraId="0D7A23C6" w14:textId="77777777" w:rsidR="0038742B" w:rsidRPr="0038742B" w:rsidRDefault="0038742B" w:rsidP="0029215B">
            <w:pPr>
              <w:widowControl/>
              <w:autoSpaceDE/>
              <w:autoSpaceDN/>
              <w:rPr>
                <w:rFonts w:eastAsia="Calibri"/>
                <w:sz w:val="24"/>
                <w:szCs w:val="24"/>
              </w:rPr>
            </w:pPr>
            <w:r w:rsidRPr="0038742B">
              <w:rPr>
                <w:rFonts w:eastAsia="Calibri"/>
                <w:sz w:val="24"/>
                <w:szCs w:val="24"/>
              </w:rPr>
              <w:t>Допущены 3–4 ошибки</w:t>
            </w:r>
          </w:p>
        </w:tc>
      </w:tr>
      <w:tr w:rsidR="0038742B" w:rsidRPr="0038742B" w14:paraId="7ECD7BD0" w14:textId="77777777" w:rsidTr="0038742B">
        <w:trPr>
          <w:jc w:val="center"/>
        </w:trPr>
        <w:tc>
          <w:tcPr>
            <w:tcW w:w="1134" w:type="dxa"/>
          </w:tcPr>
          <w:p w14:paraId="20772F8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4677" w:type="dxa"/>
          </w:tcPr>
          <w:p w14:paraId="1767A910" w14:textId="77777777" w:rsidR="0038742B" w:rsidRPr="0038742B" w:rsidRDefault="0038742B" w:rsidP="0029215B">
            <w:pPr>
              <w:widowControl/>
              <w:autoSpaceDE/>
              <w:autoSpaceDN/>
              <w:rPr>
                <w:rFonts w:eastAsia="Calibri"/>
                <w:sz w:val="24"/>
                <w:szCs w:val="24"/>
              </w:rPr>
            </w:pPr>
            <w:r w:rsidRPr="0038742B">
              <w:rPr>
                <w:rFonts w:eastAsia="Calibri"/>
                <w:sz w:val="24"/>
                <w:szCs w:val="24"/>
              </w:rPr>
              <w:t>Допущено 5 и более ошибок</w:t>
            </w:r>
          </w:p>
        </w:tc>
      </w:tr>
    </w:tbl>
    <w:p w14:paraId="2C13D2D3" w14:textId="77777777" w:rsidR="0038742B" w:rsidRPr="0038742B" w:rsidRDefault="0038742B" w:rsidP="0029215B">
      <w:pPr>
        <w:widowControl/>
        <w:autoSpaceDE/>
        <w:autoSpaceDN/>
        <w:ind w:firstLine="284"/>
        <w:jc w:val="right"/>
        <w:rPr>
          <w:rFonts w:eastAsia="Calibri"/>
          <w:sz w:val="24"/>
          <w:szCs w:val="24"/>
        </w:rPr>
      </w:pPr>
    </w:p>
    <w:p w14:paraId="0F8BB0A9" w14:textId="77777777" w:rsidR="0038742B" w:rsidRPr="0038742B" w:rsidRDefault="0038742B" w:rsidP="0029215B">
      <w:pPr>
        <w:widowControl/>
        <w:autoSpaceDE/>
        <w:autoSpaceDN/>
        <w:ind w:firstLine="284"/>
        <w:jc w:val="right"/>
        <w:rPr>
          <w:rFonts w:eastAsia="Calibri"/>
          <w:i/>
          <w:sz w:val="24"/>
          <w:szCs w:val="24"/>
        </w:rPr>
      </w:pPr>
      <w:r w:rsidRPr="0038742B">
        <w:rPr>
          <w:rFonts w:eastAsia="Calibri"/>
          <w:sz w:val="24"/>
          <w:szCs w:val="24"/>
        </w:rPr>
        <w:t>Таблица №5</w:t>
      </w:r>
    </w:p>
    <w:p w14:paraId="7D050C39"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Объем и содержание контрольного диктанта</w:t>
      </w:r>
    </w:p>
    <w:tbl>
      <w:tblPr>
        <w:tblStyle w:val="8"/>
        <w:tblW w:w="8222" w:type="dxa"/>
        <w:tblInd w:w="8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96"/>
        <w:gridCol w:w="2166"/>
        <w:gridCol w:w="4960"/>
      </w:tblGrid>
      <w:tr w:rsidR="0038742B" w:rsidRPr="0038742B" w14:paraId="336BC1F6" w14:textId="77777777" w:rsidTr="0038742B">
        <w:tc>
          <w:tcPr>
            <w:tcW w:w="667" w:type="pct"/>
            <w:vAlign w:val="center"/>
          </w:tcPr>
          <w:p w14:paraId="45B2D5D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Класс</w:t>
            </w:r>
          </w:p>
        </w:tc>
        <w:tc>
          <w:tcPr>
            <w:tcW w:w="1317" w:type="pct"/>
            <w:vAlign w:val="center"/>
          </w:tcPr>
          <w:p w14:paraId="78C1E7E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Примерный объем текста</w:t>
            </w:r>
          </w:p>
        </w:tc>
        <w:tc>
          <w:tcPr>
            <w:tcW w:w="3017" w:type="pct"/>
            <w:vAlign w:val="center"/>
          </w:tcPr>
          <w:p w14:paraId="41E96F9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Допустимое общее количество проверяемых орфограмм и пунктограмм</w:t>
            </w:r>
          </w:p>
        </w:tc>
      </w:tr>
      <w:tr w:rsidR="0038742B" w:rsidRPr="0038742B" w14:paraId="3ABF71F2" w14:textId="77777777" w:rsidTr="0038742B">
        <w:tc>
          <w:tcPr>
            <w:tcW w:w="667" w:type="pct"/>
            <w:vAlign w:val="center"/>
          </w:tcPr>
          <w:p w14:paraId="47FCD1B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1317" w:type="pct"/>
            <w:vAlign w:val="center"/>
          </w:tcPr>
          <w:p w14:paraId="4906EB3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90*–100 слов</w:t>
            </w:r>
          </w:p>
        </w:tc>
        <w:tc>
          <w:tcPr>
            <w:tcW w:w="3017" w:type="pct"/>
            <w:vAlign w:val="center"/>
          </w:tcPr>
          <w:p w14:paraId="2979A519" w14:textId="77777777" w:rsidR="0038742B" w:rsidRPr="0038742B" w:rsidRDefault="0038742B" w:rsidP="0029215B">
            <w:pPr>
              <w:widowControl/>
              <w:autoSpaceDE/>
              <w:autoSpaceDN/>
              <w:rPr>
                <w:rFonts w:eastAsia="Calibri"/>
                <w:sz w:val="24"/>
                <w:szCs w:val="24"/>
              </w:rPr>
            </w:pPr>
            <w:r w:rsidRPr="0038742B">
              <w:rPr>
                <w:rFonts w:eastAsia="Calibri"/>
                <w:sz w:val="24"/>
                <w:szCs w:val="24"/>
              </w:rPr>
              <w:t>12 различных орфограмм, 2–3 пунктограммы</w:t>
            </w:r>
          </w:p>
        </w:tc>
      </w:tr>
      <w:tr w:rsidR="0038742B" w:rsidRPr="0038742B" w14:paraId="31A4A64B" w14:textId="77777777" w:rsidTr="0038742B">
        <w:tc>
          <w:tcPr>
            <w:tcW w:w="667" w:type="pct"/>
            <w:vAlign w:val="center"/>
          </w:tcPr>
          <w:p w14:paraId="5D831DC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6</w:t>
            </w:r>
          </w:p>
        </w:tc>
        <w:tc>
          <w:tcPr>
            <w:tcW w:w="1317" w:type="pct"/>
            <w:vAlign w:val="center"/>
          </w:tcPr>
          <w:p w14:paraId="0A1AB62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100–110 слов</w:t>
            </w:r>
          </w:p>
        </w:tc>
        <w:tc>
          <w:tcPr>
            <w:tcW w:w="3017" w:type="pct"/>
            <w:vAlign w:val="center"/>
          </w:tcPr>
          <w:p w14:paraId="3DCB0C53" w14:textId="77777777" w:rsidR="0038742B" w:rsidRPr="0038742B" w:rsidRDefault="0038742B" w:rsidP="0029215B">
            <w:pPr>
              <w:widowControl/>
              <w:autoSpaceDE/>
              <w:autoSpaceDN/>
              <w:rPr>
                <w:rFonts w:eastAsia="Calibri"/>
                <w:sz w:val="24"/>
                <w:szCs w:val="24"/>
              </w:rPr>
            </w:pPr>
            <w:r w:rsidRPr="0038742B">
              <w:rPr>
                <w:rFonts w:eastAsia="Calibri"/>
                <w:sz w:val="24"/>
                <w:szCs w:val="24"/>
              </w:rPr>
              <w:t>16 различных орфограмм, 3–4 пунктограммы</w:t>
            </w:r>
          </w:p>
        </w:tc>
      </w:tr>
      <w:tr w:rsidR="0038742B" w:rsidRPr="0038742B" w14:paraId="0FCC628B" w14:textId="77777777" w:rsidTr="0038742B">
        <w:tc>
          <w:tcPr>
            <w:tcW w:w="667" w:type="pct"/>
            <w:vAlign w:val="center"/>
          </w:tcPr>
          <w:p w14:paraId="148C526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7</w:t>
            </w:r>
          </w:p>
        </w:tc>
        <w:tc>
          <w:tcPr>
            <w:tcW w:w="1317" w:type="pct"/>
            <w:vAlign w:val="center"/>
          </w:tcPr>
          <w:p w14:paraId="66430ED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110–120 слов</w:t>
            </w:r>
          </w:p>
        </w:tc>
        <w:tc>
          <w:tcPr>
            <w:tcW w:w="3017" w:type="pct"/>
            <w:vAlign w:val="center"/>
          </w:tcPr>
          <w:p w14:paraId="359E2A60" w14:textId="77777777" w:rsidR="0038742B" w:rsidRPr="0038742B" w:rsidRDefault="0038742B" w:rsidP="0029215B">
            <w:pPr>
              <w:widowControl/>
              <w:autoSpaceDE/>
              <w:autoSpaceDN/>
              <w:rPr>
                <w:rFonts w:eastAsia="Calibri"/>
                <w:sz w:val="24"/>
                <w:szCs w:val="24"/>
              </w:rPr>
            </w:pPr>
            <w:r w:rsidRPr="0038742B">
              <w:rPr>
                <w:rFonts w:eastAsia="Calibri"/>
                <w:sz w:val="24"/>
                <w:szCs w:val="24"/>
              </w:rPr>
              <w:t>20 различных орфограмм, 4–5 пунктограмм</w:t>
            </w:r>
          </w:p>
        </w:tc>
      </w:tr>
      <w:tr w:rsidR="0038742B" w:rsidRPr="0038742B" w14:paraId="6B67105B" w14:textId="77777777" w:rsidTr="0038742B">
        <w:tc>
          <w:tcPr>
            <w:tcW w:w="667" w:type="pct"/>
            <w:vAlign w:val="center"/>
          </w:tcPr>
          <w:p w14:paraId="2EED34C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8</w:t>
            </w:r>
          </w:p>
        </w:tc>
        <w:tc>
          <w:tcPr>
            <w:tcW w:w="1317" w:type="pct"/>
            <w:vAlign w:val="center"/>
          </w:tcPr>
          <w:p w14:paraId="5D0E9EA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120–140 слов</w:t>
            </w:r>
          </w:p>
        </w:tc>
        <w:tc>
          <w:tcPr>
            <w:tcW w:w="3017" w:type="pct"/>
            <w:vAlign w:val="center"/>
          </w:tcPr>
          <w:p w14:paraId="14E9E0F0" w14:textId="77777777" w:rsidR="0038742B" w:rsidRPr="0038742B" w:rsidRDefault="0038742B" w:rsidP="0029215B">
            <w:pPr>
              <w:widowControl/>
              <w:autoSpaceDE/>
              <w:autoSpaceDN/>
              <w:rPr>
                <w:rFonts w:eastAsia="Calibri"/>
                <w:sz w:val="24"/>
                <w:szCs w:val="24"/>
              </w:rPr>
            </w:pPr>
            <w:r w:rsidRPr="0038742B">
              <w:rPr>
                <w:rFonts w:eastAsia="Calibri"/>
                <w:sz w:val="24"/>
                <w:szCs w:val="24"/>
              </w:rPr>
              <w:t>24 различные орфограммы, 10 пунктограмм</w:t>
            </w:r>
          </w:p>
        </w:tc>
      </w:tr>
      <w:tr w:rsidR="0038742B" w:rsidRPr="0038742B" w14:paraId="334E0D2F" w14:textId="77777777" w:rsidTr="0038742B">
        <w:tc>
          <w:tcPr>
            <w:tcW w:w="667" w:type="pct"/>
            <w:vAlign w:val="center"/>
          </w:tcPr>
          <w:p w14:paraId="6BEB639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9</w:t>
            </w:r>
          </w:p>
        </w:tc>
        <w:tc>
          <w:tcPr>
            <w:tcW w:w="1317" w:type="pct"/>
            <w:vAlign w:val="center"/>
          </w:tcPr>
          <w:p w14:paraId="4058DE3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140–160 слов</w:t>
            </w:r>
          </w:p>
        </w:tc>
        <w:tc>
          <w:tcPr>
            <w:tcW w:w="3017" w:type="pct"/>
            <w:vAlign w:val="center"/>
          </w:tcPr>
          <w:p w14:paraId="2C50D026" w14:textId="77777777" w:rsidR="0038742B" w:rsidRPr="0038742B" w:rsidRDefault="0038742B" w:rsidP="0029215B">
            <w:pPr>
              <w:widowControl/>
              <w:autoSpaceDE/>
              <w:autoSpaceDN/>
              <w:rPr>
                <w:rFonts w:eastAsia="Calibri"/>
                <w:sz w:val="24"/>
                <w:szCs w:val="24"/>
              </w:rPr>
            </w:pPr>
            <w:r w:rsidRPr="0038742B">
              <w:rPr>
                <w:rFonts w:eastAsia="Calibri"/>
                <w:sz w:val="24"/>
                <w:szCs w:val="24"/>
              </w:rPr>
              <w:t>24 различные орфограммы, 15 пунктограмм</w:t>
            </w:r>
          </w:p>
        </w:tc>
      </w:tr>
    </w:tbl>
    <w:p w14:paraId="545C9392" w14:textId="77777777" w:rsidR="0038742B" w:rsidRPr="0038742B" w:rsidRDefault="0038742B" w:rsidP="0029215B">
      <w:pPr>
        <w:widowControl/>
        <w:autoSpaceDE/>
        <w:autoSpaceDN/>
        <w:ind w:firstLine="284"/>
        <w:jc w:val="center"/>
        <w:rPr>
          <w:rFonts w:eastAsia="Calibri"/>
          <w:i/>
          <w:sz w:val="24"/>
          <w:szCs w:val="24"/>
        </w:rPr>
      </w:pPr>
    </w:p>
    <w:p w14:paraId="7E963D86" w14:textId="77777777" w:rsidR="0038742B" w:rsidRPr="0038742B" w:rsidRDefault="0038742B" w:rsidP="0029215B">
      <w:pPr>
        <w:widowControl/>
        <w:autoSpaceDE/>
        <w:autoSpaceDN/>
        <w:ind w:firstLine="284"/>
        <w:jc w:val="right"/>
        <w:rPr>
          <w:rFonts w:eastAsia="Calibri"/>
          <w:i/>
          <w:sz w:val="24"/>
          <w:szCs w:val="24"/>
        </w:rPr>
      </w:pPr>
      <w:r w:rsidRPr="0038742B">
        <w:rPr>
          <w:rFonts w:eastAsia="Calibri"/>
          <w:sz w:val="24"/>
          <w:szCs w:val="24"/>
        </w:rPr>
        <w:t>Таблица №6</w:t>
      </w:r>
    </w:p>
    <w:p w14:paraId="64C336B0"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Оценивание контрольного диктанта</w:t>
      </w:r>
    </w:p>
    <w:tbl>
      <w:tblPr>
        <w:tblStyle w:val="8"/>
        <w:tblW w:w="7938" w:type="dxa"/>
        <w:tblInd w:w="816" w:type="dxa"/>
        <w:tblLayout w:type="fixed"/>
        <w:tblLook w:val="04A0" w:firstRow="1" w:lastRow="0" w:firstColumn="1" w:lastColumn="0" w:noHBand="0" w:noVBand="1"/>
      </w:tblPr>
      <w:tblGrid>
        <w:gridCol w:w="992"/>
        <w:gridCol w:w="6946"/>
      </w:tblGrid>
      <w:tr w:rsidR="0038742B" w:rsidRPr="0038742B" w14:paraId="21445771" w14:textId="77777777" w:rsidTr="0038742B">
        <w:trPr>
          <w:trHeight w:val="340"/>
        </w:trPr>
        <w:tc>
          <w:tcPr>
            <w:tcW w:w="625" w:type="pct"/>
            <w:tcMar>
              <w:left w:w="57" w:type="dxa"/>
              <w:right w:w="57" w:type="dxa"/>
            </w:tcMar>
            <w:vAlign w:val="center"/>
          </w:tcPr>
          <w:p w14:paraId="3015E54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4375" w:type="pct"/>
            <w:tcMar>
              <w:left w:w="57" w:type="dxa"/>
              <w:right w:w="57" w:type="dxa"/>
            </w:tcMar>
            <w:vAlign w:val="center"/>
          </w:tcPr>
          <w:p w14:paraId="530927A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 оценивания</w:t>
            </w:r>
          </w:p>
        </w:tc>
      </w:tr>
      <w:tr w:rsidR="0038742B" w:rsidRPr="0038742B" w14:paraId="0433E766" w14:textId="77777777" w:rsidTr="0038742B">
        <w:trPr>
          <w:trHeight w:val="303"/>
        </w:trPr>
        <w:tc>
          <w:tcPr>
            <w:tcW w:w="625" w:type="pct"/>
            <w:tcMar>
              <w:left w:w="57" w:type="dxa"/>
              <w:right w:w="57" w:type="dxa"/>
            </w:tcMar>
            <w:vAlign w:val="center"/>
          </w:tcPr>
          <w:p w14:paraId="55DB4EF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4375" w:type="pct"/>
            <w:tcMar>
              <w:left w:w="57" w:type="dxa"/>
              <w:right w:w="57" w:type="dxa"/>
            </w:tcMar>
          </w:tcPr>
          <w:p w14:paraId="5971F79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Орфографические и пунктуационные ошибки отсутствуют.</w:t>
            </w:r>
          </w:p>
        </w:tc>
      </w:tr>
      <w:tr w:rsidR="0038742B" w:rsidRPr="0038742B" w14:paraId="5857F42F" w14:textId="77777777" w:rsidTr="0038742B">
        <w:trPr>
          <w:trHeight w:val="860"/>
        </w:trPr>
        <w:tc>
          <w:tcPr>
            <w:tcW w:w="625" w:type="pct"/>
            <w:tcMar>
              <w:left w:w="57" w:type="dxa"/>
              <w:right w:w="57" w:type="dxa"/>
            </w:tcMar>
            <w:vAlign w:val="center"/>
          </w:tcPr>
          <w:p w14:paraId="5640E67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4375" w:type="pct"/>
            <w:tcMar>
              <w:left w:w="57" w:type="dxa"/>
              <w:right w:w="57" w:type="dxa"/>
            </w:tcMar>
          </w:tcPr>
          <w:p w14:paraId="12D6DFE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Допущены 2 орфографические и 2 пунктуационные ошибки, или 1 орфографическая и 3 пунктуационные ошибки, или 4 пунктуационные ошибки при отсутствии орфографических.</w:t>
            </w:r>
          </w:p>
        </w:tc>
      </w:tr>
      <w:tr w:rsidR="0038742B" w:rsidRPr="0038742B" w14:paraId="52528538" w14:textId="77777777" w:rsidTr="0038742B">
        <w:trPr>
          <w:trHeight w:val="340"/>
        </w:trPr>
        <w:tc>
          <w:tcPr>
            <w:tcW w:w="625" w:type="pct"/>
            <w:tcMar>
              <w:left w:w="57" w:type="dxa"/>
              <w:right w:w="57" w:type="dxa"/>
            </w:tcMar>
            <w:vAlign w:val="center"/>
          </w:tcPr>
          <w:p w14:paraId="413F9E6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4375" w:type="pct"/>
            <w:tcMar>
              <w:left w:w="57" w:type="dxa"/>
              <w:right w:w="57" w:type="dxa"/>
            </w:tcMar>
          </w:tcPr>
          <w:p w14:paraId="40AD459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В 5 классе оценка «3» выставляется, если допущено 5 орфографических и 5 пунктуационных ошибок.</w:t>
            </w:r>
          </w:p>
        </w:tc>
      </w:tr>
      <w:tr w:rsidR="0038742B" w:rsidRPr="0038742B" w14:paraId="116A8FCA" w14:textId="77777777" w:rsidTr="0038742B">
        <w:trPr>
          <w:trHeight w:val="340"/>
        </w:trPr>
        <w:tc>
          <w:tcPr>
            <w:tcW w:w="625" w:type="pct"/>
            <w:tcMar>
              <w:left w:w="57" w:type="dxa"/>
              <w:right w:w="57" w:type="dxa"/>
            </w:tcMar>
            <w:vAlign w:val="center"/>
          </w:tcPr>
          <w:p w14:paraId="42CDA25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4375" w:type="pct"/>
            <w:tcMar>
              <w:left w:w="57" w:type="dxa"/>
              <w:right w:w="57" w:type="dxa"/>
            </w:tcMar>
          </w:tcPr>
          <w:p w14:paraId="65DAAEA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Допущено более 4 орфографических и более 4 пунктуационных ошибок, в 5 классе – более 5 орфографических и более 5 пунктуационных ошибок.</w:t>
            </w:r>
          </w:p>
        </w:tc>
      </w:tr>
    </w:tbl>
    <w:p w14:paraId="401AF36D" w14:textId="77777777" w:rsidR="0038742B" w:rsidRPr="0038742B" w:rsidRDefault="0038742B" w:rsidP="0029215B">
      <w:pPr>
        <w:widowControl/>
        <w:autoSpaceDE/>
        <w:autoSpaceDN/>
        <w:ind w:firstLine="284"/>
        <w:jc w:val="right"/>
        <w:rPr>
          <w:rFonts w:eastAsia="Calibri"/>
          <w:sz w:val="24"/>
          <w:szCs w:val="24"/>
        </w:rPr>
      </w:pPr>
    </w:p>
    <w:p w14:paraId="64F97B88" w14:textId="77777777" w:rsidR="0038742B" w:rsidRPr="0038742B" w:rsidRDefault="0038742B" w:rsidP="0029215B">
      <w:pPr>
        <w:widowControl/>
        <w:autoSpaceDE/>
        <w:autoSpaceDN/>
        <w:ind w:firstLine="284"/>
        <w:jc w:val="right"/>
        <w:rPr>
          <w:rFonts w:eastAsia="Calibri"/>
          <w:i/>
          <w:sz w:val="24"/>
          <w:szCs w:val="24"/>
        </w:rPr>
      </w:pPr>
      <w:r w:rsidRPr="0038742B">
        <w:rPr>
          <w:rFonts w:eastAsia="Calibri"/>
          <w:sz w:val="24"/>
          <w:szCs w:val="24"/>
        </w:rPr>
        <w:t>Таблица №7</w:t>
      </w:r>
    </w:p>
    <w:p w14:paraId="5204EF90"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Оценивание выполнения грамматических заданий</w:t>
      </w:r>
    </w:p>
    <w:tbl>
      <w:tblPr>
        <w:tblStyle w:val="8"/>
        <w:tblW w:w="7938" w:type="dxa"/>
        <w:tblInd w:w="8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0"/>
        <w:gridCol w:w="6808"/>
      </w:tblGrid>
      <w:tr w:rsidR="0038742B" w:rsidRPr="0038742B" w14:paraId="375E453A" w14:textId="77777777" w:rsidTr="0038742B">
        <w:tc>
          <w:tcPr>
            <w:tcW w:w="1134" w:type="dxa"/>
            <w:vAlign w:val="center"/>
          </w:tcPr>
          <w:p w14:paraId="22675B6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6946" w:type="dxa"/>
            <w:vAlign w:val="center"/>
          </w:tcPr>
          <w:p w14:paraId="7229599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 оценивания</w:t>
            </w:r>
          </w:p>
        </w:tc>
      </w:tr>
      <w:tr w:rsidR="0038742B" w:rsidRPr="0038742B" w14:paraId="2463CD42" w14:textId="77777777" w:rsidTr="0038742B">
        <w:tc>
          <w:tcPr>
            <w:tcW w:w="1134" w:type="dxa"/>
          </w:tcPr>
          <w:p w14:paraId="3692A06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946" w:type="dxa"/>
          </w:tcPr>
          <w:p w14:paraId="3220838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Все задания выполнены правильно</w:t>
            </w:r>
          </w:p>
        </w:tc>
      </w:tr>
      <w:tr w:rsidR="0038742B" w:rsidRPr="0038742B" w14:paraId="26EB161A" w14:textId="77777777" w:rsidTr="0038742B">
        <w:tc>
          <w:tcPr>
            <w:tcW w:w="1134" w:type="dxa"/>
          </w:tcPr>
          <w:p w14:paraId="23C61B5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946" w:type="dxa"/>
          </w:tcPr>
          <w:p w14:paraId="0212D11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Не выполнена или выполнена неправильно четверть заданий, три четверти заданий выполнены правильно</w:t>
            </w:r>
          </w:p>
        </w:tc>
      </w:tr>
      <w:tr w:rsidR="0038742B" w:rsidRPr="0038742B" w14:paraId="1804BE21" w14:textId="77777777" w:rsidTr="0038742B">
        <w:tc>
          <w:tcPr>
            <w:tcW w:w="1134" w:type="dxa"/>
          </w:tcPr>
          <w:p w14:paraId="23BB9B4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946" w:type="dxa"/>
          </w:tcPr>
          <w:p w14:paraId="6F407CE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Не выполнена или выполнена неправильно половина заданий, половина заданий выполнена правильно</w:t>
            </w:r>
          </w:p>
        </w:tc>
      </w:tr>
      <w:tr w:rsidR="0038742B" w:rsidRPr="0038742B" w14:paraId="6BDE4020" w14:textId="77777777" w:rsidTr="0038742B">
        <w:tc>
          <w:tcPr>
            <w:tcW w:w="1134" w:type="dxa"/>
          </w:tcPr>
          <w:p w14:paraId="08FEB68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6946" w:type="dxa"/>
          </w:tcPr>
          <w:p w14:paraId="2EAE32C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Более половины заданий не выполнено или выполнено неправильно</w:t>
            </w:r>
          </w:p>
        </w:tc>
      </w:tr>
    </w:tbl>
    <w:p w14:paraId="484EEAEF" w14:textId="77777777" w:rsidR="0038742B" w:rsidRPr="0038742B" w:rsidRDefault="0038742B" w:rsidP="0029215B">
      <w:pPr>
        <w:widowControl/>
        <w:autoSpaceDE/>
        <w:autoSpaceDN/>
        <w:ind w:firstLine="284"/>
        <w:jc w:val="both"/>
        <w:rPr>
          <w:rFonts w:eastAsia="Calibri"/>
          <w:sz w:val="24"/>
          <w:szCs w:val="24"/>
        </w:rPr>
      </w:pPr>
    </w:p>
    <w:p w14:paraId="1697AE77" w14:textId="77777777" w:rsidR="0038742B" w:rsidRPr="0038742B" w:rsidRDefault="0038742B" w:rsidP="0029215B">
      <w:pPr>
        <w:widowControl/>
        <w:tabs>
          <w:tab w:val="left" w:pos="1332"/>
        </w:tabs>
        <w:autoSpaceDE/>
        <w:autoSpaceDN/>
        <w:ind w:firstLine="284"/>
        <w:jc w:val="both"/>
        <w:rPr>
          <w:rFonts w:eastAsia="Calibri"/>
          <w:b/>
          <w:bCs/>
          <w:sz w:val="24"/>
          <w:szCs w:val="24"/>
        </w:rPr>
      </w:pPr>
      <w:r w:rsidRPr="0038742B">
        <w:rPr>
          <w:rFonts w:eastAsia="Calibri"/>
          <w:b/>
          <w:bCs/>
          <w:sz w:val="24"/>
          <w:szCs w:val="24"/>
        </w:rPr>
        <w:t xml:space="preserve">в) тестирование </w:t>
      </w:r>
    </w:p>
    <w:p w14:paraId="540CC45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Разные формы тестовых заданий (с выбором ответа, с кратким ответом, с развернутым ответом, на соответствие) позволяют оценить планируемые предметные достижения обучающихся по русскому языку, учесть специфику предмета.</w:t>
      </w:r>
    </w:p>
    <w:p w14:paraId="08D48DBB" w14:textId="77777777" w:rsidR="0038742B" w:rsidRPr="0038742B" w:rsidRDefault="0038742B" w:rsidP="0029215B">
      <w:pPr>
        <w:widowControl/>
        <w:autoSpaceDE/>
        <w:autoSpaceDN/>
        <w:ind w:firstLine="284"/>
        <w:jc w:val="right"/>
        <w:rPr>
          <w:rFonts w:eastAsia="Calibri"/>
          <w:sz w:val="24"/>
          <w:szCs w:val="24"/>
        </w:rPr>
      </w:pPr>
    </w:p>
    <w:p w14:paraId="4FAE0FF1" w14:textId="77777777" w:rsidR="00BE43F7" w:rsidRDefault="00BE43F7" w:rsidP="0029215B">
      <w:pPr>
        <w:widowControl/>
        <w:autoSpaceDE/>
        <w:autoSpaceDN/>
        <w:ind w:firstLine="284"/>
        <w:jc w:val="right"/>
        <w:rPr>
          <w:rFonts w:eastAsia="Calibri"/>
          <w:sz w:val="24"/>
          <w:szCs w:val="24"/>
        </w:rPr>
      </w:pPr>
    </w:p>
    <w:p w14:paraId="5D4DEFC9" w14:textId="2660190F"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№8</w:t>
      </w:r>
    </w:p>
    <w:p w14:paraId="11F4DC59"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lastRenderedPageBreak/>
        <w:t>Критерии оценивания тестовых работ</w:t>
      </w:r>
    </w:p>
    <w:p w14:paraId="79B5EC24" w14:textId="77777777" w:rsidR="0038742B" w:rsidRPr="0038742B" w:rsidRDefault="0038742B" w:rsidP="0029215B">
      <w:pPr>
        <w:widowControl/>
        <w:autoSpaceDE/>
        <w:autoSpaceDN/>
        <w:jc w:val="right"/>
        <w:rPr>
          <w:rFonts w:eastAsia="Calibri"/>
          <w:sz w:val="24"/>
          <w:szCs w:val="24"/>
        </w:rPr>
      </w:pPr>
    </w:p>
    <w:tbl>
      <w:tblPr>
        <w:tblStyle w:val="8"/>
        <w:tblW w:w="5670" w:type="dxa"/>
        <w:tblInd w:w="19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68"/>
        <w:gridCol w:w="4602"/>
      </w:tblGrid>
      <w:tr w:rsidR="0038742B" w:rsidRPr="0038742B" w14:paraId="02F0365C" w14:textId="77777777" w:rsidTr="0038742B">
        <w:tc>
          <w:tcPr>
            <w:tcW w:w="1134" w:type="dxa"/>
          </w:tcPr>
          <w:p w14:paraId="5331088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6804" w:type="dxa"/>
          </w:tcPr>
          <w:p w14:paraId="1B22039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Процент от максимально возможного количества баллов за тестовую работу</w:t>
            </w:r>
          </w:p>
        </w:tc>
      </w:tr>
      <w:tr w:rsidR="0038742B" w:rsidRPr="0038742B" w14:paraId="100753E9" w14:textId="77777777" w:rsidTr="0038742B">
        <w:trPr>
          <w:trHeight w:val="20"/>
        </w:trPr>
        <w:tc>
          <w:tcPr>
            <w:tcW w:w="1134" w:type="dxa"/>
          </w:tcPr>
          <w:p w14:paraId="546228F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804" w:type="dxa"/>
          </w:tcPr>
          <w:p w14:paraId="54CB22E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84–100 %</w:t>
            </w:r>
          </w:p>
        </w:tc>
      </w:tr>
      <w:tr w:rsidR="0038742B" w:rsidRPr="0038742B" w14:paraId="55E11498" w14:textId="77777777" w:rsidTr="0038742B">
        <w:tc>
          <w:tcPr>
            <w:tcW w:w="1134" w:type="dxa"/>
          </w:tcPr>
          <w:p w14:paraId="042AD08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804" w:type="dxa"/>
          </w:tcPr>
          <w:p w14:paraId="798DF44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66–83 %</w:t>
            </w:r>
          </w:p>
        </w:tc>
      </w:tr>
      <w:tr w:rsidR="0038742B" w:rsidRPr="0038742B" w14:paraId="66C75A5F" w14:textId="77777777" w:rsidTr="0038742B">
        <w:tc>
          <w:tcPr>
            <w:tcW w:w="1134" w:type="dxa"/>
          </w:tcPr>
          <w:p w14:paraId="36DFEC1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804" w:type="dxa"/>
          </w:tcPr>
          <w:p w14:paraId="477175F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50–65 %</w:t>
            </w:r>
          </w:p>
        </w:tc>
      </w:tr>
      <w:tr w:rsidR="0038742B" w:rsidRPr="0038742B" w14:paraId="2B989919" w14:textId="77777777" w:rsidTr="0038742B">
        <w:tc>
          <w:tcPr>
            <w:tcW w:w="1134" w:type="dxa"/>
          </w:tcPr>
          <w:p w14:paraId="08E2DFF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6804" w:type="dxa"/>
          </w:tcPr>
          <w:p w14:paraId="02B66DA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менее 50 %</w:t>
            </w:r>
          </w:p>
        </w:tc>
      </w:tr>
    </w:tbl>
    <w:p w14:paraId="1836253C" w14:textId="77777777" w:rsidR="0038742B" w:rsidRPr="0038742B" w:rsidRDefault="0038742B" w:rsidP="0029215B">
      <w:pPr>
        <w:widowControl/>
        <w:autoSpaceDE/>
        <w:autoSpaceDN/>
        <w:jc w:val="both"/>
        <w:rPr>
          <w:rFonts w:eastAsia="Calibri"/>
          <w:b/>
          <w:sz w:val="24"/>
          <w:szCs w:val="24"/>
        </w:rPr>
      </w:pPr>
    </w:p>
    <w:p w14:paraId="703F2E69"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 xml:space="preserve">г) реферат </w:t>
      </w:r>
    </w:p>
    <w:p w14:paraId="42E4542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Реферат – это самостоятельная научно-исследовательская работа, где автор раскрывает суть исследуемой проблемы, приводит различные точки зрения, а также собственные взгляды на нее. Содержание реферата должно быть логичным; изложение материала носит проблемно-тематический характер.</w:t>
      </w:r>
    </w:p>
    <w:p w14:paraId="4C7D261F"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№9</w:t>
      </w:r>
    </w:p>
    <w:p w14:paraId="782C57D0"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Критерии оценивания реферата</w:t>
      </w:r>
    </w:p>
    <w:p w14:paraId="5831BD9F" w14:textId="77777777" w:rsidR="0038742B" w:rsidRPr="0038742B" w:rsidRDefault="0038742B" w:rsidP="0029215B">
      <w:pPr>
        <w:widowControl/>
        <w:autoSpaceDE/>
        <w:autoSpaceDN/>
        <w:jc w:val="right"/>
        <w:rPr>
          <w:rFonts w:eastAsia="Calibri"/>
          <w:sz w:val="24"/>
          <w:szCs w:val="24"/>
        </w:rPr>
      </w:pPr>
    </w:p>
    <w:tbl>
      <w:tblPr>
        <w:tblStyle w:val="8"/>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5"/>
        <w:gridCol w:w="6803"/>
      </w:tblGrid>
      <w:tr w:rsidR="0038742B" w:rsidRPr="0038742B" w14:paraId="51E36E95" w14:textId="77777777" w:rsidTr="0038742B">
        <w:tc>
          <w:tcPr>
            <w:tcW w:w="1135" w:type="dxa"/>
          </w:tcPr>
          <w:p w14:paraId="07446EB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6803" w:type="dxa"/>
          </w:tcPr>
          <w:p w14:paraId="6758B9F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w:t>
            </w:r>
          </w:p>
        </w:tc>
      </w:tr>
      <w:tr w:rsidR="0038742B" w:rsidRPr="0038742B" w14:paraId="69FC4F47" w14:textId="77777777" w:rsidTr="0038742B">
        <w:tc>
          <w:tcPr>
            <w:tcW w:w="1135" w:type="dxa"/>
          </w:tcPr>
          <w:p w14:paraId="1D161DE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803" w:type="dxa"/>
          </w:tcPr>
          <w:p w14:paraId="7485DD3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Тема реферата (самостоятельной работы) глубоко и аргументированно раскрыта, представлено отличное знание теоретического материала, умение делать выводы и обобщения.</w:t>
            </w:r>
          </w:p>
          <w:p w14:paraId="4E85617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Работа полностью отвечает заявленной теме, стройная по композиции, логичная и последовательная в изложении мыслей, написанная правильным литературным языком и стилистически соответствующая содержанию; представлено отличное знание теоретического материала, умение делать выводы и обобщения.</w:t>
            </w:r>
          </w:p>
          <w:p w14:paraId="6DF84F04" w14:textId="77777777" w:rsidR="0038742B" w:rsidRPr="0038742B" w:rsidRDefault="0038742B" w:rsidP="0029215B">
            <w:pPr>
              <w:widowControl/>
              <w:autoSpaceDE/>
              <w:autoSpaceDN/>
              <w:jc w:val="both"/>
              <w:rPr>
                <w:rFonts w:eastAsia="Calibri"/>
                <w:i/>
                <w:sz w:val="24"/>
                <w:szCs w:val="24"/>
              </w:rPr>
            </w:pPr>
            <w:r w:rsidRPr="0038742B">
              <w:rPr>
                <w:rFonts w:eastAsia="Calibri"/>
                <w:sz w:val="24"/>
                <w:szCs w:val="24"/>
              </w:rPr>
              <w:t>3) Внешний вид работы соответствует правилам оформления рефератов.</w:t>
            </w:r>
          </w:p>
        </w:tc>
      </w:tr>
      <w:tr w:rsidR="0038742B" w:rsidRPr="0038742B" w14:paraId="1BA9CFE0" w14:textId="77777777" w:rsidTr="0038742B">
        <w:tc>
          <w:tcPr>
            <w:tcW w:w="1135" w:type="dxa"/>
          </w:tcPr>
          <w:p w14:paraId="0F7A365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803" w:type="dxa"/>
          </w:tcPr>
          <w:p w14:paraId="5E82FEB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Тема реферата (самостоятельной работы) раскрыта достаточно полно и убедительно, но с незначительными отклонениями от нее, допущены фактические неточности (не более 1–2); представлено хорошее знание теоретического материала, умение делать выводы и обобщения.</w:t>
            </w:r>
          </w:p>
          <w:p w14:paraId="6271C5C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Работа логическая и последовательная в изложении содержания, написанная правильным литературным языком, стилистически соответствующая содержанию.</w:t>
            </w:r>
          </w:p>
          <w:p w14:paraId="41BC8E2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Внешний вид работы соответствует правилам оформления рефератов (допускаются незначительные недочеты/ошибки в оформлении);</w:t>
            </w:r>
          </w:p>
          <w:p w14:paraId="79A720FF" w14:textId="77777777" w:rsidR="0038742B" w:rsidRPr="0038742B" w:rsidRDefault="0038742B" w:rsidP="0029215B">
            <w:pPr>
              <w:widowControl/>
              <w:autoSpaceDE/>
              <w:autoSpaceDN/>
              <w:jc w:val="both"/>
              <w:rPr>
                <w:rFonts w:eastAsia="Calibri"/>
                <w:i/>
                <w:sz w:val="24"/>
                <w:szCs w:val="24"/>
              </w:rPr>
            </w:pPr>
            <w:r w:rsidRPr="0038742B">
              <w:rPr>
                <w:rFonts w:eastAsia="Calibri"/>
                <w:sz w:val="24"/>
                <w:szCs w:val="24"/>
              </w:rPr>
              <w:t>4) Допускаются 2–3 неточности в содержании.</w:t>
            </w:r>
          </w:p>
        </w:tc>
      </w:tr>
      <w:tr w:rsidR="0038742B" w:rsidRPr="0038742B" w14:paraId="29ED6AB1" w14:textId="77777777" w:rsidTr="0038742B">
        <w:tc>
          <w:tcPr>
            <w:tcW w:w="1135" w:type="dxa"/>
          </w:tcPr>
          <w:p w14:paraId="5C9873F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803" w:type="dxa"/>
          </w:tcPr>
          <w:p w14:paraId="5FA53E9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В реферате в основном раскрыта тема, в целом дан верный, но односторонний или недостаточно полный ответ на заявленный вопрос/проблему, допущены отклонения от нее или отдельные ошибки в изложении фактического материала (не более 3-х); обнаруживается недостаточное умение делать выводы и обобщения.</w:t>
            </w:r>
          </w:p>
          <w:p w14:paraId="615F16B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Материал излагается достаточно логично, но имеются нарушения последовательности выражения мыслей.</w:t>
            </w:r>
          </w:p>
          <w:p w14:paraId="17F7985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Обнаруживается владение основами письменной речи.</w:t>
            </w:r>
          </w:p>
          <w:p w14:paraId="109B1E7D" w14:textId="77777777" w:rsidR="0038742B" w:rsidRPr="0038742B" w:rsidRDefault="0038742B" w:rsidP="0029215B">
            <w:pPr>
              <w:widowControl/>
              <w:autoSpaceDE/>
              <w:autoSpaceDN/>
              <w:jc w:val="both"/>
              <w:rPr>
                <w:rFonts w:eastAsia="Calibri"/>
                <w:i/>
                <w:sz w:val="24"/>
                <w:szCs w:val="24"/>
              </w:rPr>
            </w:pPr>
            <w:r w:rsidRPr="0038742B">
              <w:rPr>
                <w:rFonts w:eastAsia="Calibri"/>
                <w:sz w:val="24"/>
                <w:szCs w:val="24"/>
              </w:rPr>
              <w:t xml:space="preserve">4) Внешний вид работы в основном соответствует правилам оформления рефератов (допускаются недочеты/ошибки в </w:t>
            </w:r>
            <w:r w:rsidRPr="0038742B">
              <w:rPr>
                <w:rFonts w:eastAsia="Calibri"/>
                <w:sz w:val="24"/>
                <w:szCs w:val="24"/>
              </w:rPr>
              <w:lastRenderedPageBreak/>
              <w:t>оформлении).</w:t>
            </w:r>
          </w:p>
        </w:tc>
      </w:tr>
      <w:tr w:rsidR="0038742B" w:rsidRPr="0038742B" w14:paraId="19F24D15" w14:textId="77777777" w:rsidTr="0038742B">
        <w:tc>
          <w:tcPr>
            <w:tcW w:w="1135" w:type="dxa"/>
          </w:tcPr>
          <w:p w14:paraId="1422D48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«2»</w:t>
            </w:r>
          </w:p>
        </w:tc>
        <w:tc>
          <w:tcPr>
            <w:tcW w:w="6803" w:type="dxa"/>
          </w:tcPr>
          <w:p w14:paraId="173F284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Работа не раскрывает темы, свидетельствует о незнании или поверхностном знании теоретического материала, состоит из путаного пересказа отдельных статей без вывода и обобщений или из общих положений, не опирающихся на лингвистические материалы.</w:t>
            </w:r>
          </w:p>
          <w:p w14:paraId="6CF9670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Характеризуется случайным расположением материала, отсутствием связи между частями.</w:t>
            </w:r>
          </w:p>
          <w:p w14:paraId="36F2C167" w14:textId="77777777" w:rsidR="0038742B" w:rsidRPr="0038742B" w:rsidRDefault="0038742B" w:rsidP="0029215B">
            <w:pPr>
              <w:widowControl/>
              <w:autoSpaceDE/>
              <w:autoSpaceDN/>
              <w:jc w:val="both"/>
              <w:rPr>
                <w:rFonts w:eastAsia="Calibri"/>
                <w:i/>
                <w:sz w:val="24"/>
                <w:szCs w:val="24"/>
              </w:rPr>
            </w:pPr>
            <w:r w:rsidRPr="0038742B">
              <w:rPr>
                <w:rFonts w:eastAsia="Calibri"/>
                <w:sz w:val="24"/>
                <w:szCs w:val="24"/>
              </w:rPr>
              <w:t>3) Отличается бедностью словаря, наличием грубых речевых ошибок.</w:t>
            </w:r>
          </w:p>
        </w:tc>
      </w:tr>
    </w:tbl>
    <w:p w14:paraId="7F83EF19" w14:textId="77777777" w:rsidR="0038742B" w:rsidRPr="0038742B" w:rsidRDefault="0038742B" w:rsidP="0029215B">
      <w:pPr>
        <w:widowControl/>
        <w:autoSpaceDE/>
        <w:autoSpaceDN/>
        <w:ind w:firstLine="284"/>
        <w:jc w:val="center"/>
        <w:rPr>
          <w:rFonts w:eastAsia="Calibri"/>
          <w:i/>
          <w:sz w:val="24"/>
          <w:szCs w:val="24"/>
        </w:rPr>
      </w:pPr>
    </w:p>
    <w:p w14:paraId="0378956F" w14:textId="77777777" w:rsidR="0038742B" w:rsidRPr="0038742B" w:rsidRDefault="0038742B" w:rsidP="0029215B">
      <w:pPr>
        <w:widowControl/>
        <w:autoSpaceDE/>
        <w:autoSpaceDN/>
        <w:ind w:firstLine="284"/>
        <w:rPr>
          <w:rFonts w:eastAsia="Calibri"/>
          <w:b/>
          <w:sz w:val="24"/>
          <w:szCs w:val="24"/>
        </w:rPr>
      </w:pPr>
      <w:r w:rsidRPr="0038742B">
        <w:rPr>
          <w:rFonts w:eastAsia="Calibri"/>
          <w:b/>
          <w:sz w:val="24"/>
          <w:szCs w:val="24"/>
        </w:rPr>
        <w:t xml:space="preserve">3. Комбинированный контроль </w:t>
      </w:r>
    </w:p>
    <w:p w14:paraId="440986D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bCs/>
          <w:sz w:val="24"/>
          <w:szCs w:val="24"/>
        </w:rPr>
        <w:t>Комбинированный контроль</w:t>
      </w:r>
      <w:r w:rsidRPr="0038742B">
        <w:rPr>
          <w:rFonts w:eastAsia="Calibri"/>
          <w:sz w:val="24"/>
          <w:szCs w:val="24"/>
        </w:rPr>
        <w:t xml:space="preserve"> представляет собой сочетание письменных и устных форм проверки знаний и умений учащихся по русскому языку и может быть проведен в виде организации проектной и исследовательской деятельности.</w:t>
      </w:r>
    </w:p>
    <w:p w14:paraId="3C868C78" w14:textId="77777777" w:rsidR="0038742B" w:rsidRPr="0038742B" w:rsidRDefault="0038742B" w:rsidP="0029215B">
      <w:pPr>
        <w:widowControl/>
        <w:autoSpaceDE/>
        <w:autoSpaceDN/>
        <w:ind w:firstLine="284"/>
        <w:jc w:val="both"/>
        <w:rPr>
          <w:rFonts w:eastAsia="Calibri"/>
          <w:i/>
          <w:sz w:val="24"/>
          <w:szCs w:val="24"/>
          <w:u w:val="single"/>
        </w:rPr>
      </w:pPr>
      <w:r w:rsidRPr="0038742B">
        <w:rPr>
          <w:rFonts w:eastAsia="Calibri"/>
          <w:i/>
          <w:sz w:val="24"/>
          <w:szCs w:val="24"/>
          <w:u w:val="single"/>
        </w:rPr>
        <w:t>Общие требования к проектам:</w:t>
      </w:r>
    </w:p>
    <w:p w14:paraId="10C7B17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наличие значимой проблемы, требующей интегрированного знания, исследовательского поиска решения;</w:t>
      </w:r>
    </w:p>
    <w:p w14:paraId="57EEC0F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теоретическая, практическая, познавательная значимость предполагаемых результатов;</w:t>
      </w:r>
    </w:p>
    <w:p w14:paraId="7D6ED00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самостоятельная деятельность учащихся;</w:t>
      </w:r>
    </w:p>
    <w:p w14:paraId="1F2F6AC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структурирование содержательной части проекта;</w:t>
      </w:r>
    </w:p>
    <w:p w14:paraId="791FD35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использование исследовательских методов;</w:t>
      </w:r>
    </w:p>
    <w:p w14:paraId="54FABCC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6) форма представления проекта.</w:t>
      </w:r>
    </w:p>
    <w:p w14:paraId="32288C3D" w14:textId="77777777" w:rsidR="0038742B" w:rsidRPr="0038742B" w:rsidRDefault="0038742B" w:rsidP="0029215B">
      <w:pPr>
        <w:widowControl/>
        <w:autoSpaceDE/>
        <w:autoSpaceDN/>
        <w:ind w:firstLine="284"/>
        <w:rPr>
          <w:rFonts w:eastAsia="Calibri"/>
          <w:i/>
          <w:sz w:val="24"/>
          <w:szCs w:val="24"/>
          <w:u w:val="single"/>
        </w:rPr>
      </w:pPr>
      <w:r w:rsidRPr="0038742B">
        <w:rPr>
          <w:rFonts w:eastAsia="Calibri"/>
          <w:i/>
          <w:sz w:val="24"/>
          <w:szCs w:val="24"/>
          <w:u w:val="single"/>
        </w:rPr>
        <w:t>Критерии оценивания проектной деятельности</w:t>
      </w:r>
    </w:p>
    <w:p w14:paraId="5898BC4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При оценивании результатов работы обучающихся над проектом необходимо учесть все компоненты проектной деятельности:</w:t>
      </w:r>
    </w:p>
    <w:p w14:paraId="767AD70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содержательный компонент;</w:t>
      </w:r>
    </w:p>
    <w:p w14:paraId="6197804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деятельностный компонент;</w:t>
      </w:r>
    </w:p>
    <w:p w14:paraId="0C211D1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результативный компонент.</w:t>
      </w:r>
    </w:p>
    <w:p w14:paraId="6D664B3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При оценивании </w:t>
      </w:r>
      <w:r w:rsidRPr="0038742B">
        <w:rPr>
          <w:rFonts w:eastAsia="Calibri"/>
          <w:i/>
          <w:sz w:val="24"/>
          <w:szCs w:val="24"/>
        </w:rPr>
        <w:t>содержательного компонента</w:t>
      </w:r>
      <w:r w:rsidRPr="0038742B">
        <w:rPr>
          <w:rFonts w:eastAsia="Calibri"/>
          <w:sz w:val="24"/>
          <w:szCs w:val="24"/>
        </w:rPr>
        <w:t xml:space="preserve"> проекта принимаются во внимание следующие критерии:</w:t>
      </w:r>
    </w:p>
    <w:p w14:paraId="0860052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значимость выдвинутой проблемы и ее адекватность изучаемой тематики;</w:t>
      </w:r>
    </w:p>
    <w:p w14:paraId="66B2550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новизна представляемого проекта;</w:t>
      </w:r>
    </w:p>
    <w:p w14:paraId="6273C4C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правильность выбора используемых методов исследования;</w:t>
      </w:r>
    </w:p>
    <w:p w14:paraId="0E51EA9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глубина раскрытия проблемы, использование знаний из других областей;</w:t>
      </w:r>
    </w:p>
    <w:p w14:paraId="77A0FE2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доказательность принимаемых решений;</w:t>
      </w:r>
    </w:p>
    <w:p w14:paraId="764284C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6) наличие аргументации, выводов и заключений.</w:t>
      </w:r>
    </w:p>
    <w:p w14:paraId="70EC3D6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Оценивая </w:t>
      </w:r>
      <w:r w:rsidRPr="0038742B">
        <w:rPr>
          <w:rFonts w:eastAsia="Calibri"/>
          <w:i/>
          <w:sz w:val="24"/>
          <w:szCs w:val="24"/>
        </w:rPr>
        <w:t>деятельностный</w:t>
      </w:r>
      <w:r w:rsidRPr="0038742B">
        <w:rPr>
          <w:rFonts w:eastAsia="Calibri"/>
          <w:sz w:val="24"/>
          <w:szCs w:val="24"/>
        </w:rPr>
        <w:t xml:space="preserve"> компонент, необходимо принимать во внимание:</w:t>
      </w:r>
    </w:p>
    <w:p w14:paraId="31FB748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степень участия каждого исполнителя в выполнении проекта;</w:t>
      </w:r>
    </w:p>
    <w:p w14:paraId="16B315A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характер взаимодействия участников проекта.</w:t>
      </w:r>
    </w:p>
    <w:p w14:paraId="6F514AC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При оценке </w:t>
      </w:r>
      <w:r w:rsidRPr="0038742B">
        <w:rPr>
          <w:rFonts w:eastAsia="Calibri"/>
          <w:i/>
          <w:sz w:val="24"/>
          <w:szCs w:val="24"/>
        </w:rPr>
        <w:t>результативного компонента</w:t>
      </w:r>
      <w:r w:rsidRPr="0038742B">
        <w:rPr>
          <w:rFonts w:eastAsia="Calibri"/>
          <w:sz w:val="24"/>
          <w:szCs w:val="24"/>
        </w:rPr>
        <w:t xml:space="preserve"> проекта учитываются такие критерии, как:</w:t>
      </w:r>
    </w:p>
    <w:p w14:paraId="1CAEA23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качество формы предъявления и оформления проекта;</w:t>
      </w:r>
    </w:p>
    <w:p w14:paraId="7291DD7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презентация проекта;</w:t>
      </w:r>
    </w:p>
    <w:p w14:paraId="60E8FA2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содержательность и аргументированность ответов на вопросы оппонентов;</w:t>
      </w:r>
    </w:p>
    <w:p w14:paraId="64D0F2A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грамотность изложения хода исследования и его результатов.</w:t>
      </w:r>
    </w:p>
    <w:p w14:paraId="3EF98D4A" w14:textId="77777777" w:rsidR="0038742B" w:rsidRPr="0038742B" w:rsidRDefault="0038742B" w:rsidP="0029215B">
      <w:pPr>
        <w:widowControl/>
        <w:autoSpaceDE/>
        <w:autoSpaceDN/>
        <w:ind w:firstLine="284"/>
        <w:jc w:val="right"/>
        <w:rPr>
          <w:rFonts w:eastAsia="Calibri"/>
          <w:i/>
          <w:sz w:val="24"/>
          <w:szCs w:val="24"/>
        </w:rPr>
      </w:pPr>
      <w:r w:rsidRPr="0038742B">
        <w:rPr>
          <w:rFonts w:eastAsia="Calibri"/>
          <w:sz w:val="24"/>
          <w:szCs w:val="24"/>
        </w:rPr>
        <w:t>Таблица №10</w:t>
      </w:r>
    </w:p>
    <w:p w14:paraId="06AE3890"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Рекомендуемое распределение баллов при оценивании</w:t>
      </w:r>
    </w:p>
    <w:p w14:paraId="64BC9645"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каждого компонента проекта по русскому языку</w:t>
      </w:r>
    </w:p>
    <w:tbl>
      <w:tblPr>
        <w:tblStyle w:val="8"/>
        <w:tblW w:w="7938" w:type="dxa"/>
        <w:tblInd w:w="816" w:type="dxa"/>
        <w:tblLook w:val="04A0" w:firstRow="1" w:lastRow="0" w:firstColumn="1" w:lastColumn="0" w:noHBand="0" w:noVBand="1"/>
      </w:tblPr>
      <w:tblGrid>
        <w:gridCol w:w="2410"/>
        <w:gridCol w:w="5528"/>
      </w:tblGrid>
      <w:tr w:rsidR="0038742B" w:rsidRPr="0038742B" w14:paraId="335460CC" w14:textId="77777777" w:rsidTr="0038742B">
        <w:tc>
          <w:tcPr>
            <w:tcW w:w="1518" w:type="pct"/>
          </w:tcPr>
          <w:p w14:paraId="31DDCA7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0 баллов</w:t>
            </w:r>
          </w:p>
        </w:tc>
        <w:tc>
          <w:tcPr>
            <w:tcW w:w="3482" w:type="pct"/>
          </w:tcPr>
          <w:p w14:paraId="24AD9C5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Отсутствие данного компонента в проекте</w:t>
            </w:r>
          </w:p>
        </w:tc>
      </w:tr>
      <w:tr w:rsidR="0038742B" w:rsidRPr="0038742B" w14:paraId="30B96F5B" w14:textId="77777777" w:rsidTr="0038742B">
        <w:tc>
          <w:tcPr>
            <w:tcW w:w="1518" w:type="pct"/>
          </w:tcPr>
          <w:p w14:paraId="471230C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балл</w:t>
            </w:r>
          </w:p>
        </w:tc>
        <w:tc>
          <w:tcPr>
            <w:tcW w:w="3482" w:type="pct"/>
          </w:tcPr>
          <w:p w14:paraId="1FE509E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Наличие данного компонента в проекте</w:t>
            </w:r>
          </w:p>
        </w:tc>
      </w:tr>
      <w:tr w:rsidR="0038742B" w:rsidRPr="0038742B" w14:paraId="423BD9EF" w14:textId="77777777" w:rsidTr="0038742B">
        <w:tc>
          <w:tcPr>
            <w:tcW w:w="1518" w:type="pct"/>
          </w:tcPr>
          <w:p w14:paraId="54F1D5BE"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балла</w:t>
            </w:r>
          </w:p>
        </w:tc>
        <w:tc>
          <w:tcPr>
            <w:tcW w:w="3482" w:type="pct"/>
          </w:tcPr>
          <w:p w14:paraId="5CA1B22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Высокий уровень представления данного </w:t>
            </w:r>
            <w:r w:rsidRPr="0038742B">
              <w:rPr>
                <w:rFonts w:eastAsia="Calibri"/>
                <w:sz w:val="24"/>
                <w:szCs w:val="24"/>
              </w:rPr>
              <w:lastRenderedPageBreak/>
              <w:t>компонента в проекте</w:t>
            </w:r>
          </w:p>
        </w:tc>
      </w:tr>
    </w:tbl>
    <w:p w14:paraId="0D246AE9" w14:textId="77777777" w:rsidR="0038742B" w:rsidRPr="0038742B" w:rsidRDefault="0038742B" w:rsidP="0029215B">
      <w:pPr>
        <w:widowControl/>
        <w:autoSpaceDE/>
        <w:autoSpaceDN/>
        <w:jc w:val="right"/>
        <w:rPr>
          <w:rFonts w:eastAsia="Calibri"/>
          <w:sz w:val="24"/>
          <w:szCs w:val="24"/>
        </w:rPr>
      </w:pPr>
    </w:p>
    <w:p w14:paraId="49263241"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Таблица №11</w:t>
      </w:r>
    </w:p>
    <w:tbl>
      <w:tblPr>
        <w:tblStyle w:val="8"/>
        <w:tblW w:w="7938" w:type="dxa"/>
        <w:tblInd w:w="816" w:type="dxa"/>
        <w:tblLook w:val="04A0" w:firstRow="1" w:lastRow="0" w:firstColumn="1" w:lastColumn="0" w:noHBand="0" w:noVBand="1"/>
      </w:tblPr>
      <w:tblGrid>
        <w:gridCol w:w="2286"/>
        <w:gridCol w:w="4617"/>
        <w:gridCol w:w="1035"/>
      </w:tblGrid>
      <w:tr w:rsidR="0038742B" w:rsidRPr="0038742B" w14:paraId="6ECC984D" w14:textId="77777777" w:rsidTr="0038742B">
        <w:tc>
          <w:tcPr>
            <w:tcW w:w="1440" w:type="pct"/>
            <w:vAlign w:val="center"/>
          </w:tcPr>
          <w:p w14:paraId="5962B7A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Компонент проектной деятельности</w:t>
            </w:r>
          </w:p>
        </w:tc>
        <w:tc>
          <w:tcPr>
            <w:tcW w:w="2908" w:type="pct"/>
            <w:vAlign w:val="center"/>
          </w:tcPr>
          <w:p w14:paraId="3B2BC1C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Критерии оценивания отдельных характеристик компонента</w:t>
            </w:r>
          </w:p>
        </w:tc>
        <w:tc>
          <w:tcPr>
            <w:tcW w:w="652" w:type="pct"/>
            <w:vAlign w:val="center"/>
          </w:tcPr>
          <w:p w14:paraId="18B4E54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Баллы</w:t>
            </w:r>
          </w:p>
        </w:tc>
      </w:tr>
      <w:tr w:rsidR="0038742B" w:rsidRPr="0038742B" w14:paraId="0DB75B00" w14:textId="77777777" w:rsidTr="0038742B">
        <w:tc>
          <w:tcPr>
            <w:tcW w:w="1440" w:type="pct"/>
            <w:vMerge w:val="restart"/>
            <w:vAlign w:val="center"/>
          </w:tcPr>
          <w:p w14:paraId="39FBB51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Содержательный</w:t>
            </w:r>
          </w:p>
        </w:tc>
        <w:tc>
          <w:tcPr>
            <w:tcW w:w="2908" w:type="pct"/>
          </w:tcPr>
          <w:p w14:paraId="085E00A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Значимость выдвинутой проблемы и ее адекватность изучаемой тематики</w:t>
            </w:r>
          </w:p>
        </w:tc>
        <w:tc>
          <w:tcPr>
            <w:tcW w:w="652" w:type="pct"/>
            <w:vAlign w:val="center"/>
          </w:tcPr>
          <w:p w14:paraId="194BD85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0–2</w:t>
            </w:r>
          </w:p>
        </w:tc>
      </w:tr>
      <w:tr w:rsidR="0038742B" w:rsidRPr="0038742B" w14:paraId="484BC88E" w14:textId="77777777" w:rsidTr="0038742B">
        <w:tc>
          <w:tcPr>
            <w:tcW w:w="1440" w:type="pct"/>
            <w:vMerge/>
            <w:vAlign w:val="center"/>
          </w:tcPr>
          <w:p w14:paraId="4E2AB6DC" w14:textId="77777777" w:rsidR="0038742B" w:rsidRPr="0038742B" w:rsidRDefault="0038742B" w:rsidP="0029215B">
            <w:pPr>
              <w:widowControl/>
              <w:autoSpaceDE/>
              <w:autoSpaceDN/>
              <w:jc w:val="both"/>
              <w:rPr>
                <w:rFonts w:eastAsia="Calibri"/>
                <w:sz w:val="24"/>
                <w:szCs w:val="24"/>
              </w:rPr>
            </w:pPr>
          </w:p>
        </w:tc>
        <w:tc>
          <w:tcPr>
            <w:tcW w:w="2908" w:type="pct"/>
          </w:tcPr>
          <w:p w14:paraId="57B6080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Правильность выбора используемых методов исследования</w:t>
            </w:r>
          </w:p>
        </w:tc>
        <w:tc>
          <w:tcPr>
            <w:tcW w:w="652" w:type="pct"/>
            <w:vAlign w:val="center"/>
          </w:tcPr>
          <w:p w14:paraId="7D5F339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0–2</w:t>
            </w:r>
          </w:p>
        </w:tc>
      </w:tr>
      <w:tr w:rsidR="0038742B" w:rsidRPr="0038742B" w14:paraId="4D44649C" w14:textId="77777777" w:rsidTr="0038742B">
        <w:tc>
          <w:tcPr>
            <w:tcW w:w="1440" w:type="pct"/>
            <w:vMerge/>
            <w:vAlign w:val="center"/>
          </w:tcPr>
          <w:p w14:paraId="1E59C42F" w14:textId="77777777" w:rsidR="0038742B" w:rsidRPr="0038742B" w:rsidRDefault="0038742B" w:rsidP="0029215B">
            <w:pPr>
              <w:widowControl/>
              <w:autoSpaceDE/>
              <w:autoSpaceDN/>
              <w:jc w:val="both"/>
              <w:rPr>
                <w:rFonts w:eastAsia="Calibri"/>
                <w:sz w:val="24"/>
                <w:szCs w:val="24"/>
              </w:rPr>
            </w:pPr>
          </w:p>
        </w:tc>
        <w:tc>
          <w:tcPr>
            <w:tcW w:w="2908" w:type="pct"/>
          </w:tcPr>
          <w:p w14:paraId="74C7F55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Глубина раскрытия проблемы, использование знаний из других областей</w:t>
            </w:r>
          </w:p>
        </w:tc>
        <w:tc>
          <w:tcPr>
            <w:tcW w:w="652" w:type="pct"/>
            <w:vAlign w:val="center"/>
          </w:tcPr>
          <w:p w14:paraId="361B381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0–2</w:t>
            </w:r>
          </w:p>
        </w:tc>
      </w:tr>
      <w:tr w:rsidR="0038742B" w:rsidRPr="0038742B" w14:paraId="384DE51A" w14:textId="77777777" w:rsidTr="0038742B">
        <w:tc>
          <w:tcPr>
            <w:tcW w:w="1440" w:type="pct"/>
            <w:vMerge/>
            <w:vAlign w:val="center"/>
          </w:tcPr>
          <w:p w14:paraId="53D497BA" w14:textId="77777777" w:rsidR="0038742B" w:rsidRPr="0038742B" w:rsidRDefault="0038742B" w:rsidP="0029215B">
            <w:pPr>
              <w:widowControl/>
              <w:autoSpaceDE/>
              <w:autoSpaceDN/>
              <w:jc w:val="both"/>
              <w:rPr>
                <w:rFonts w:eastAsia="Calibri"/>
                <w:sz w:val="24"/>
                <w:szCs w:val="24"/>
              </w:rPr>
            </w:pPr>
          </w:p>
        </w:tc>
        <w:tc>
          <w:tcPr>
            <w:tcW w:w="2908" w:type="pct"/>
          </w:tcPr>
          <w:p w14:paraId="1DCD995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Доказательность принимаемых решений</w:t>
            </w:r>
          </w:p>
        </w:tc>
        <w:tc>
          <w:tcPr>
            <w:tcW w:w="652" w:type="pct"/>
            <w:vAlign w:val="center"/>
          </w:tcPr>
          <w:p w14:paraId="7381094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0–2</w:t>
            </w:r>
          </w:p>
        </w:tc>
      </w:tr>
      <w:tr w:rsidR="0038742B" w:rsidRPr="0038742B" w14:paraId="22AEB0F9" w14:textId="77777777" w:rsidTr="0038742B">
        <w:tc>
          <w:tcPr>
            <w:tcW w:w="1440" w:type="pct"/>
            <w:vMerge/>
            <w:vAlign w:val="center"/>
          </w:tcPr>
          <w:p w14:paraId="1F5AD71C" w14:textId="77777777" w:rsidR="0038742B" w:rsidRPr="0038742B" w:rsidRDefault="0038742B" w:rsidP="0029215B">
            <w:pPr>
              <w:widowControl/>
              <w:autoSpaceDE/>
              <w:autoSpaceDN/>
              <w:jc w:val="both"/>
              <w:rPr>
                <w:rFonts w:eastAsia="Calibri"/>
                <w:sz w:val="24"/>
                <w:szCs w:val="24"/>
              </w:rPr>
            </w:pPr>
          </w:p>
        </w:tc>
        <w:tc>
          <w:tcPr>
            <w:tcW w:w="2908" w:type="pct"/>
          </w:tcPr>
          <w:p w14:paraId="7AFB1DA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Наличие аргументированных выводов и заключений</w:t>
            </w:r>
          </w:p>
        </w:tc>
        <w:tc>
          <w:tcPr>
            <w:tcW w:w="652" w:type="pct"/>
            <w:vAlign w:val="center"/>
          </w:tcPr>
          <w:p w14:paraId="0EAD1FE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0–2</w:t>
            </w:r>
          </w:p>
        </w:tc>
      </w:tr>
      <w:tr w:rsidR="0038742B" w:rsidRPr="0038742B" w14:paraId="541A4BC0" w14:textId="77777777" w:rsidTr="0038742B">
        <w:tc>
          <w:tcPr>
            <w:tcW w:w="1440" w:type="pct"/>
            <w:vMerge w:val="restart"/>
            <w:vAlign w:val="center"/>
          </w:tcPr>
          <w:p w14:paraId="22C80D3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Деятельностный</w:t>
            </w:r>
          </w:p>
        </w:tc>
        <w:tc>
          <w:tcPr>
            <w:tcW w:w="2908" w:type="pct"/>
          </w:tcPr>
          <w:p w14:paraId="6FAE9DE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Степень индивидуального участия каждого исполнителя в выполнении проекта</w:t>
            </w:r>
          </w:p>
        </w:tc>
        <w:tc>
          <w:tcPr>
            <w:tcW w:w="652" w:type="pct"/>
            <w:vAlign w:val="center"/>
          </w:tcPr>
          <w:p w14:paraId="18ECEBA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0–2</w:t>
            </w:r>
          </w:p>
        </w:tc>
      </w:tr>
      <w:tr w:rsidR="0038742B" w:rsidRPr="0038742B" w14:paraId="040242D7" w14:textId="77777777" w:rsidTr="0038742B">
        <w:tc>
          <w:tcPr>
            <w:tcW w:w="1440" w:type="pct"/>
            <w:vMerge/>
            <w:vAlign w:val="center"/>
          </w:tcPr>
          <w:p w14:paraId="0FD8E0EA" w14:textId="77777777" w:rsidR="0038742B" w:rsidRPr="0038742B" w:rsidRDefault="0038742B" w:rsidP="0029215B">
            <w:pPr>
              <w:widowControl/>
              <w:autoSpaceDE/>
              <w:autoSpaceDN/>
              <w:jc w:val="both"/>
              <w:rPr>
                <w:rFonts w:eastAsia="Calibri"/>
                <w:sz w:val="24"/>
                <w:szCs w:val="24"/>
              </w:rPr>
            </w:pPr>
          </w:p>
        </w:tc>
        <w:tc>
          <w:tcPr>
            <w:tcW w:w="2908" w:type="pct"/>
          </w:tcPr>
          <w:p w14:paraId="0E39348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Характер взаимодействия участников проекта</w:t>
            </w:r>
          </w:p>
        </w:tc>
        <w:tc>
          <w:tcPr>
            <w:tcW w:w="652" w:type="pct"/>
            <w:vAlign w:val="center"/>
          </w:tcPr>
          <w:p w14:paraId="43A09F0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0–2</w:t>
            </w:r>
          </w:p>
        </w:tc>
      </w:tr>
      <w:tr w:rsidR="0038742B" w:rsidRPr="0038742B" w14:paraId="24D0F969" w14:textId="77777777" w:rsidTr="0038742B">
        <w:tc>
          <w:tcPr>
            <w:tcW w:w="1440" w:type="pct"/>
            <w:vMerge w:val="restart"/>
            <w:vAlign w:val="center"/>
          </w:tcPr>
          <w:p w14:paraId="65CADD6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Результативный</w:t>
            </w:r>
          </w:p>
        </w:tc>
        <w:tc>
          <w:tcPr>
            <w:tcW w:w="2908" w:type="pct"/>
          </w:tcPr>
          <w:p w14:paraId="329D04E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Форма предъявления проекта и качество его оформления</w:t>
            </w:r>
          </w:p>
        </w:tc>
        <w:tc>
          <w:tcPr>
            <w:tcW w:w="652" w:type="pct"/>
            <w:vAlign w:val="center"/>
          </w:tcPr>
          <w:p w14:paraId="4CD1B9C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0–2</w:t>
            </w:r>
          </w:p>
        </w:tc>
      </w:tr>
      <w:tr w:rsidR="0038742B" w:rsidRPr="0038742B" w14:paraId="02443CE3" w14:textId="77777777" w:rsidTr="0038742B">
        <w:tc>
          <w:tcPr>
            <w:tcW w:w="1440" w:type="pct"/>
            <w:vMerge/>
          </w:tcPr>
          <w:p w14:paraId="7FFCFD1E" w14:textId="77777777" w:rsidR="0038742B" w:rsidRPr="0038742B" w:rsidRDefault="0038742B" w:rsidP="0029215B">
            <w:pPr>
              <w:widowControl/>
              <w:autoSpaceDE/>
              <w:autoSpaceDN/>
              <w:jc w:val="both"/>
              <w:rPr>
                <w:rFonts w:eastAsia="Calibri"/>
                <w:sz w:val="24"/>
                <w:szCs w:val="24"/>
              </w:rPr>
            </w:pPr>
          </w:p>
        </w:tc>
        <w:tc>
          <w:tcPr>
            <w:tcW w:w="2908" w:type="pct"/>
          </w:tcPr>
          <w:p w14:paraId="27876F2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Презентация проекта</w:t>
            </w:r>
          </w:p>
        </w:tc>
        <w:tc>
          <w:tcPr>
            <w:tcW w:w="652" w:type="pct"/>
            <w:vAlign w:val="center"/>
          </w:tcPr>
          <w:p w14:paraId="11BFB30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0–2</w:t>
            </w:r>
          </w:p>
        </w:tc>
      </w:tr>
      <w:tr w:rsidR="0038742B" w:rsidRPr="0038742B" w14:paraId="579A9C82" w14:textId="77777777" w:rsidTr="0038742B">
        <w:tc>
          <w:tcPr>
            <w:tcW w:w="1440" w:type="pct"/>
            <w:vMerge/>
          </w:tcPr>
          <w:p w14:paraId="0EE07110" w14:textId="77777777" w:rsidR="0038742B" w:rsidRPr="0038742B" w:rsidRDefault="0038742B" w:rsidP="0029215B">
            <w:pPr>
              <w:widowControl/>
              <w:autoSpaceDE/>
              <w:autoSpaceDN/>
              <w:jc w:val="both"/>
              <w:rPr>
                <w:rFonts w:eastAsia="Calibri"/>
                <w:sz w:val="24"/>
                <w:szCs w:val="24"/>
              </w:rPr>
            </w:pPr>
          </w:p>
        </w:tc>
        <w:tc>
          <w:tcPr>
            <w:tcW w:w="2908" w:type="pct"/>
          </w:tcPr>
          <w:p w14:paraId="535E26D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Содержательность и аргументированность ответов на вопросы оппонентов</w:t>
            </w:r>
          </w:p>
        </w:tc>
        <w:tc>
          <w:tcPr>
            <w:tcW w:w="652" w:type="pct"/>
            <w:vAlign w:val="center"/>
          </w:tcPr>
          <w:p w14:paraId="5E03ECA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0–2</w:t>
            </w:r>
          </w:p>
        </w:tc>
      </w:tr>
      <w:tr w:rsidR="0038742B" w:rsidRPr="0038742B" w14:paraId="5BC662D4" w14:textId="77777777" w:rsidTr="0038742B">
        <w:tc>
          <w:tcPr>
            <w:tcW w:w="1440" w:type="pct"/>
            <w:vMerge/>
          </w:tcPr>
          <w:p w14:paraId="6172F8E6" w14:textId="77777777" w:rsidR="0038742B" w:rsidRPr="0038742B" w:rsidRDefault="0038742B" w:rsidP="0029215B">
            <w:pPr>
              <w:widowControl/>
              <w:autoSpaceDE/>
              <w:autoSpaceDN/>
              <w:jc w:val="both"/>
              <w:rPr>
                <w:rFonts w:eastAsia="Calibri"/>
                <w:sz w:val="24"/>
                <w:szCs w:val="24"/>
              </w:rPr>
            </w:pPr>
          </w:p>
        </w:tc>
        <w:tc>
          <w:tcPr>
            <w:tcW w:w="2908" w:type="pct"/>
          </w:tcPr>
          <w:p w14:paraId="12C368F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Грамотное изложение самого хода исследования и интерпретация его результатов</w:t>
            </w:r>
          </w:p>
        </w:tc>
        <w:tc>
          <w:tcPr>
            <w:tcW w:w="652" w:type="pct"/>
            <w:vAlign w:val="center"/>
          </w:tcPr>
          <w:p w14:paraId="6D9DDA2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0–2</w:t>
            </w:r>
          </w:p>
        </w:tc>
      </w:tr>
      <w:tr w:rsidR="0038742B" w:rsidRPr="0038742B" w14:paraId="24D33263" w14:textId="77777777" w:rsidTr="0038742B">
        <w:tc>
          <w:tcPr>
            <w:tcW w:w="1440" w:type="pct"/>
            <w:vMerge/>
          </w:tcPr>
          <w:p w14:paraId="64CA516E" w14:textId="77777777" w:rsidR="0038742B" w:rsidRPr="0038742B" w:rsidRDefault="0038742B" w:rsidP="0029215B">
            <w:pPr>
              <w:widowControl/>
              <w:autoSpaceDE/>
              <w:autoSpaceDN/>
              <w:jc w:val="both"/>
              <w:rPr>
                <w:rFonts w:eastAsia="Calibri"/>
                <w:sz w:val="24"/>
                <w:szCs w:val="24"/>
              </w:rPr>
            </w:pPr>
          </w:p>
        </w:tc>
        <w:tc>
          <w:tcPr>
            <w:tcW w:w="2908" w:type="pct"/>
          </w:tcPr>
          <w:p w14:paraId="40A2D0D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Новизна представляемого проекта</w:t>
            </w:r>
          </w:p>
        </w:tc>
        <w:tc>
          <w:tcPr>
            <w:tcW w:w="652" w:type="pct"/>
            <w:vAlign w:val="center"/>
          </w:tcPr>
          <w:p w14:paraId="41318BF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0–2</w:t>
            </w:r>
          </w:p>
        </w:tc>
      </w:tr>
      <w:tr w:rsidR="0038742B" w:rsidRPr="0038742B" w14:paraId="32A7FB26" w14:textId="77777777" w:rsidTr="0038742B">
        <w:tc>
          <w:tcPr>
            <w:tcW w:w="1440" w:type="pct"/>
            <w:vMerge/>
          </w:tcPr>
          <w:p w14:paraId="5540C785" w14:textId="77777777" w:rsidR="0038742B" w:rsidRPr="0038742B" w:rsidRDefault="0038742B" w:rsidP="0029215B">
            <w:pPr>
              <w:widowControl/>
              <w:autoSpaceDE/>
              <w:autoSpaceDN/>
              <w:jc w:val="both"/>
              <w:rPr>
                <w:rFonts w:eastAsia="Calibri"/>
                <w:sz w:val="24"/>
                <w:szCs w:val="24"/>
              </w:rPr>
            </w:pPr>
          </w:p>
        </w:tc>
        <w:tc>
          <w:tcPr>
            <w:tcW w:w="2908" w:type="pct"/>
          </w:tcPr>
          <w:p w14:paraId="3133251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Максимальный балл</w:t>
            </w:r>
          </w:p>
        </w:tc>
        <w:tc>
          <w:tcPr>
            <w:tcW w:w="652" w:type="pct"/>
            <w:vAlign w:val="center"/>
          </w:tcPr>
          <w:p w14:paraId="1221B84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24</w:t>
            </w:r>
          </w:p>
        </w:tc>
      </w:tr>
    </w:tbl>
    <w:p w14:paraId="715ABBD7" w14:textId="77777777" w:rsidR="0038742B" w:rsidRPr="0038742B" w:rsidRDefault="0038742B" w:rsidP="0029215B">
      <w:pPr>
        <w:widowControl/>
        <w:autoSpaceDE/>
        <w:autoSpaceDN/>
        <w:jc w:val="right"/>
        <w:rPr>
          <w:rFonts w:eastAsia="Calibri"/>
          <w:sz w:val="24"/>
          <w:szCs w:val="24"/>
        </w:rPr>
      </w:pPr>
    </w:p>
    <w:p w14:paraId="40E51B8B"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Таблица №12</w:t>
      </w:r>
    </w:p>
    <w:p w14:paraId="305E87D4"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Примерная шкала перевода баллов оценивания проектов в оценку</w:t>
      </w:r>
    </w:p>
    <w:p w14:paraId="358D8BCF" w14:textId="77777777" w:rsidR="0038742B" w:rsidRPr="0038742B" w:rsidRDefault="0038742B" w:rsidP="0029215B">
      <w:pPr>
        <w:widowControl/>
        <w:autoSpaceDE/>
        <w:autoSpaceDN/>
        <w:jc w:val="center"/>
        <w:rPr>
          <w:rFonts w:eastAsia="Calibri"/>
          <w:sz w:val="24"/>
          <w:szCs w:val="24"/>
        </w:rPr>
      </w:pPr>
    </w:p>
    <w:tbl>
      <w:tblPr>
        <w:tblStyle w:val="8"/>
        <w:tblW w:w="5670" w:type="dxa"/>
        <w:tblInd w:w="19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0"/>
        <w:gridCol w:w="4540"/>
      </w:tblGrid>
      <w:tr w:rsidR="0038742B" w:rsidRPr="0038742B" w14:paraId="279C0392" w14:textId="77777777" w:rsidTr="0038742B">
        <w:tc>
          <w:tcPr>
            <w:tcW w:w="1134" w:type="dxa"/>
          </w:tcPr>
          <w:p w14:paraId="12395C1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4631" w:type="dxa"/>
          </w:tcPr>
          <w:p w14:paraId="3D8EBAA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Баллы</w:t>
            </w:r>
          </w:p>
        </w:tc>
      </w:tr>
      <w:tr w:rsidR="0038742B" w:rsidRPr="0038742B" w14:paraId="77F090B1" w14:textId="77777777" w:rsidTr="0038742B">
        <w:tc>
          <w:tcPr>
            <w:tcW w:w="1134" w:type="dxa"/>
          </w:tcPr>
          <w:p w14:paraId="2741BC8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4631" w:type="dxa"/>
          </w:tcPr>
          <w:p w14:paraId="1FEA3B4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19–24 балла</w:t>
            </w:r>
          </w:p>
        </w:tc>
      </w:tr>
      <w:tr w:rsidR="0038742B" w:rsidRPr="0038742B" w14:paraId="3984E1D7" w14:textId="77777777" w:rsidTr="0038742B">
        <w:tc>
          <w:tcPr>
            <w:tcW w:w="1134" w:type="dxa"/>
          </w:tcPr>
          <w:p w14:paraId="62EBD33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4631" w:type="dxa"/>
          </w:tcPr>
          <w:p w14:paraId="0C126A4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13–18 баллов</w:t>
            </w:r>
          </w:p>
        </w:tc>
      </w:tr>
      <w:tr w:rsidR="0038742B" w:rsidRPr="0038742B" w14:paraId="44F39DEB" w14:textId="77777777" w:rsidTr="0038742B">
        <w:tc>
          <w:tcPr>
            <w:tcW w:w="1134" w:type="dxa"/>
          </w:tcPr>
          <w:p w14:paraId="39D8D51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4631" w:type="dxa"/>
          </w:tcPr>
          <w:p w14:paraId="4E73A0F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7–12 баллов</w:t>
            </w:r>
          </w:p>
        </w:tc>
      </w:tr>
      <w:tr w:rsidR="0038742B" w:rsidRPr="0038742B" w14:paraId="6E4AB15F" w14:textId="77777777" w:rsidTr="0038742B">
        <w:tc>
          <w:tcPr>
            <w:tcW w:w="1134" w:type="dxa"/>
          </w:tcPr>
          <w:p w14:paraId="50FE06F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4631" w:type="dxa"/>
          </w:tcPr>
          <w:p w14:paraId="3C5D9C8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0–6 баллов</w:t>
            </w:r>
          </w:p>
        </w:tc>
      </w:tr>
    </w:tbl>
    <w:p w14:paraId="42836A8B" w14:textId="77777777" w:rsidR="0038742B" w:rsidRPr="0038742B" w:rsidRDefault="0038742B" w:rsidP="0029215B">
      <w:pPr>
        <w:widowControl/>
        <w:autoSpaceDE/>
        <w:autoSpaceDN/>
        <w:jc w:val="both"/>
        <w:rPr>
          <w:rFonts w:eastAsia="Calibri"/>
          <w:sz w:val="24"/>
          <w:szCs w:val="24"/>
        </w:rPr>
      </w:pPr>
    </w:p>
    <w:p w14:paraId="469B3907" w14:textId="77777777" w:rsidR="0038742B" w:rsidRPr="0038742B" w:rsidRDefault="0038742B" w:rsidP="0029215B">
      <w:pPr>
        <w:widowControl/>
        <w:autoSpaceDE/>
        <w:autoSpaceDN/>
        <w:ind w:firstLine="284"/>
        <w:jc w:val="center"/>
        <w:rPr>
          <w:rFonts w:eastAsia="Calibri"/>
          <w:b/>
          <w:sz w:val="24"/>
          <w:szCs w:val="24"/>
        </w:rPr>
      </w:pPr>
      <w:r w:rsidRPr="0038742B">
        <w:rPr>
          <w:rFonts w:eastAsia="Calibri"/>
          <w:b/>
          <w:sz w:val="24"/>
          <w:szCs w:val="24"/>
        </w:rPr>
        <w:t xml:space="preserve">Критерии оценивания предметных результатов </w:t>
      </w:r>
    </w:p>
    <w:p w14:paraId="4BE795E9" w14:textId="5CBE993E" w:rsidR="0038742B" w:rsidRPr="0038742B" w:rsidRDefault="0038742B" w:rsidP="0029215B">
      <w:pPr>
        <w:widowControl/>
        <w:autoSpaceDE/>
        <w:autoSpaceDN/>
        <w:ind w:firstLine="284"/>
        <w:jc w:val="center"/>
        <w:rPr>
          <w:rFonts w:eastAsia="Calibri"/>
          <w:sz w:val="24"/>
          <w:szCs w:val="24"/>
        </w:rPr>
      </w:pPr>
      <w:r w:rsidRPr="0038742B">
        <w:rPr>
          <w:rFonts w:eastAsia="Calibri"/>
          <w:b/>
          <w:sz w:val="24"/>
          <w:szCs w:val="24"/>
        </w:rPr>
        <w:t xml:space="preserve">по учебному предмету «Русский язык» </w:t>
      </w:r>
      <w:r w:rsidR="002870B3">
        <w:rPr>
          <w:rFonts w:eastAsia="Calibri"/>
          <w:b/>
          <w:sz w:val="24"/>
          <w:szCs w:val="24"/>
        </w:rPr>
        <w:t xml:space="preserve">для обучающихся </w:t>
      </w:r>
      <w:r w:rsidRPr="0038742B">
        <w:rPr>
          <w:rFonts w:eastAsia="Calibri"/>
          <w:b/>
          <w:sz w:val="24"/>
          <w:szCs w:val="24"/>
        </w:rPr>
        <w:t>10-11 класс</w:t>
      </w:r>
      <w:r w:rsidR="002870B3">
        <w:rPr>
          <w:rFonts w:eastAsia="Calibri"/>
          <w:b/>
          <w:sz w:val="24"/>
          <w:szCs w:val="24"/>
        </w:rPr>
        <w:t>ов</w:t>
      </w:r>
    </w:p>
    <w:p w14:paraId="0E6EF9B8" w14:textId="77777777" w:rsidR="0038742B" w:rsidRPr="0038742B" w:rsidRDefault="0038742B" w:rsidP="0029215B">
      <w:pPr>
        <w:widowControl/>
        <w:autoSpaceDE/>
        <w:autoSpaceDN/>
        <w:ind w:firstLine="284"/>
        <w:jc w:val="both"/>
        <w:rPr>
          <w:rFonts w:eastAsia="Calibri"/>
          <w:b/>
          <w:sz w:val="24"/>
          <w:szCs w:val="24"/>
        </w:rPr>
      </w:pPr>
    </w:p>
    <w:p w14:paraId="526EB4CD"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1. Устный контроль</w:t>
      </w:r>
    </w:p>
    <w:p w14:paraId="7C1AF5B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Развернутый ответ должен представлять собой связное, логически последовательное сообщение на определенную тему, показывать умение применять определения, правила в конкретных случаях.</w:t>
      </w:r>
    </w:p>
    <w:p w14:paraId="31512DC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При оценке развернутого ответа учитель должен руководствоваться следующими критериями:</w:t>
      </w:r>
    </w:p>
    <w:p w14:paraId="1255B2B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полнота и правильность ответа;</w:t>
      </w:r>
    </w:p>
    <w:p w14:paraId="7CB5C94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степень осознанности, понимания изученного;</w:t>
      </w:r>
    </w:p>
    <w:p w14:paraId="64F7AED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lastRenderedPageBreak/>
        <w:t>3) языковое оформление ответа.</w:t>
      </w:r>
    </w:p>
    <w:p w14:paraId="0CFB464D"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Таблица №13</w:t>
      </w:r>
    </w:p>
    <w:p w14:paraId="1EC4A36F" w14:textId="77777777" w:rsidR="0038742B" w:rsidRPr="0038742B" w:rsidRDefault="0038742B" w:rsidP="0029215B">
      <w:pPr>
        <w:widowControl/>
        <w:autoSpaceDE/>
        <w:autoSpaceDN/>
        <w:jc w:val="center"/>
        <w:rPr>
          <w:rFonts w:eastAsia="Calibri"/>
          <w:sz w:val="24"/>
          <w:szCs w:val="24"/>
        </w:rPr>
      </w:pPr>
      <w:r w:rsidRPr="0038742B">
        <w:rPr>
          <w:rFonts w:eastAsia="Calibri"/>
          <w:i/>
          <w:sz w:val="24"/>
          <w:szCs w:val="24"/>
        </w:rPr>
        <w:t>Критерии оценивания развернутого ответа</w:t>
      </w:r>
    </w:p>
    <w:p w14:paraId="78BE9A49" w14:textId="77777777" w:rsidR="0038742B" w:rsidRPr="0038742B" w:rsidRDefault="0038742B" w:rsidP="0029215B">
      <w:pPr>
        <w:widowControl/>
        <w:autoSpaceDE/>
        <w:autoSpaceDN/>
        <w:jc w:val="both"/>
        <w:rPr>
          <w:rFonts w:eastAsia="Calibri"/>
          <w:sz w:val="24"/>
          <w:szCs w:val="24"/>
        </w:rPr>
      </w:pPr>
    </w:p>
    <w:tbl>
      <w:tblPr>
        <w:tblStyle w:val="8"/>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1"/>
        <w:gridCol w:w="6807"/>
      </w:tblGrid>
      <w:tr w:rsidR="0038742B" w:rsidRPr="0038742B" w14:paraId="0A8B47D9" w14:textId="77777777" w:rsidTr="0038742B">
        <w:tc>
          <w:tcPr>
            <w:tcW w:w="1134" w:type="dxa"/>
          </w:tcPr>
          <w:p w14:paraId="4331CED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6897" w:type="dxa"/>
          </w:tcPr>
          <w:p w14:paraId="68D9E74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w:t>
            </w:r>
          </w:p>
        </w:tc>
      </w:tr>
      <w:tr w:rsidR="0038742B" w:rsidRPr="0038742B" w14:paraId="5EFCEC31" w14:textId="77777777" w:rsidTr="0038742B">
        <w:tc>
          <w:tcPr>
            <w:tcW w:w="1134" w:type="dxa"/>
          </w:tcPr>
          <w:p w14:paraId="1C4FFF4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897" w:type="dxa"/>
          </w:tcPr>
          <w:p w14:paraId="4400865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Обучающийся:</w:t>
            </w:r>
          </w:p>
          <w:p w14:paraId="632F22CE"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полно излагает изученный материал, дает правильное определение языковых понятий;</w:t>
            </w:r>
          </w:p>
          <w:p w14:paraId="2257193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14:paraId="026E5D4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3) излагает материал последовательно и правильно с точки зрения норм литературного языка. </w:t>
            </w:r>
          </w:p>
        </w:tc>
      </w:tr>
      <w:tr w:rsidR="0038742B" w:rsidRPr="0038742B" w14:paraId="56788052" w14:textId="77777777" w:rsidTr="0038742B">
        <w:tc>
          <w:tcPr>
            <w:tcW w:w="1134" w:type="dxa"/>
          </w:tcPr>
          <w:p w14:paraId="27FE02A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897" w:type="dxa"/>
          </w:tcPr>
          <w:p w14:paraId="56B7710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Обучающийся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p>
        </w:tc>
      </w:tr>
      <w:tr w:rsidR="0038742B" w:rsidRPr="0038742B" w14:paraId="78AB4F6C" w14:textId="77777777" w:rsidTr="0038742B">
        <w:tc>
          <w:tcPr>
            <w:tcW w:w="1134" w:type="dxa"/>
          </w:tcPr>
          <w:p w14:paraId="67DFB50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897" w:type="dxa"/>
          </w:tcPr>
          <w:p w14:paraId="0C300B2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Обучающийся обнаруживает знание и понимание основных положений данной темы, но:</w:t>
            </w:r>
          </w:p>
          <w:p w14:paraId="2A28D9E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излагает материал неполно и допускает неточности в определении понятий или формулировке правил;</w:t>
            </w:r>
          </w:p>
          <w:p w14:paraId="7C3CE4C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не умеет достаточно глубоко и доказательно обосновать свои суждения и привести свои примеры;</w:t>
            </w:r>
          </w:p>
          <w:p w14:paraId="4721D9B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излагает материал непоследовательно и допускает ошибки в языковом оформлении излагаемого.</w:t>
            </w:r>
          </w:p>
        </w:tc>
      </w:tr>
      <w:tr w:rsidR="0038742B" w:rsidRPr="0038742B" w14:paraId="3AC7DD0B" w14:textId="77777777" w:rsidTr="0038742B">
        <w:tc>
          <w:tcPr>
            <w:tcW w:w="1134" w:type="dxa"/>
          </w:tcPr>
          <w:p w14:paraId="5F12D6A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6897" w:type="dxa"/>
          </w:tcPr>
          <w:p w14:paraId="70C268D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Обучающийся:</w:t>
            </w:r>
          </w:p>
          <w:p w14:paraId="6D3BD5B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обнаруживает незнание большей части соответствующего раздела изучаемого материала;</w:t>
            </w:r>
          </w:p>
          <w:p w14:paraId="2B82CBE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допускает ошибки в формулировке определений и правил, искажающие их смысл;</w:t>
            </w:r>
          </w:p>
          <w:p w14:paraId="53D4876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беспорядочно и неуверенно излагает материал.</w:t>
            </w:r>
          </w:p>
          <w:p w14:paraId="1B5C30C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Оценка «2» отмечает такие недостатки в подготовке обучающегося, которые являются серьезным препятствием к успешному овладению последующим материалом.</w:t>
            </w:r>
          </w:p>
        </w:tc>
      </w:tr>
    </w:tbl>
    <w:p w14:paraId="2077C2EB" w14:textId="77777777" w:rsidR="0038742B" w:rsidRPr="0038742B" w:rsidRDefault="0038742B" w:rsidP="0029215B">
      <w:pPr>
        <w:widowControl/>
        <w:autoSpaceDE/>
        <w:autoSpaceDN/>
        <w:ind w:firstLine="284"/>
        <w:jc w:val="both"/>
        <w:rPr>
          <w:rFonts w:eastAsia="Calibri"/>
          <w:sz w:val="24"/>
          <w:szCs w:val="24"/>
        </w:rPr>
      </w:pPr>
    </w:p>
    <w:p w14:paraId="2D7D75A2"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2. Письменный контроль</w:t>
      </w:r>
    </w:p>
    <w:p w14:paraId="41168D89" w14:textId="77777777" w:rsidR="0038742B" w:rsidRPr="0038742B" w:rsidRDefault="0038742B" w:rsidP="0029215B">
      <w:pPr>
        <w:widowControl/>
        <w:tabs>
          <w:tab w:val="left" w:pos="1332"/>
        </w:tabs>
        <w:autoSpaceDE/>
        <w:autoSpaceDN/>
        <w:ind w:firstLine="284"/>
        <w:jc w:val="both"/>
        <w:rPr>
          <w:rFonts w:eastAsia="Calibri"/>
          <w:sz w:val="24"/>
          <w:szCs w:val="24"/>
        </w:rPr>
      </w:pPr>
      <w:r w:rsidRPr="0038742B">
        <w:rPr>
          <w:rFonts w:eastAsia="Calibri"/>
          <w:b/>
          <w:sz w:val="24"/>
          <w:szCs w:val="24"/>
        </w:rPr>
        <w:t>а) диктант</w:t>
      </w:r>
    </w:p>
    <w:p w14:paraId="194097C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14:paraId="5E0AE942"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№14</w:t>
      </w:r>
    </w:p>
    <w:p w14:paraId="0E7A38F2" w14:textId="59F228C6" w:rsidR="0038742B" w:rsidRPr="0038742B" w:rsidRDefault="0038742B" w:rsidP="0029215B">
      <w:pPr>
        <w:widowControl/>
        <w:autoSpaceDE/>
        <w:autoSpaceDN/>
        <w:jc w:val="center"/>
        <w:rPr>
          <w:rFonts w:eastAsia="Calibri"/>
          <w:sz w:val="24"/>
          <w:szCs w:val="24"/>
        </w:rPr>
      </w:pPr>
      <w:r w:rsidRPr="0038742B">
        <w:rPr>
          <w:rFonts w:eastAsia="Calibri"/>
          <w:sz w:val="24"/>
          <w:szCs w:val="24"/>
        </w:rPr>
        <w:t>Рекомендуемые нормы оценки за диктант</w:t>
      </w:r>
    </w:p>
    <w:tbl>
      <w:tblPr>
        <w:tblStyle w:val="8"/>
        <w:tblW w:w="7938" w:type="dxa"/>
        <w:tblInd w:w="8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56"/>
        <w:gridCol w:w="5982"/>
      </w:tblGrid>
      <w:tr w:rsidR="0038742B" w:rsidRPr="0038742B" w14:paraId="7EB85B9C" w14:textId="77777777" w:rsidTr="0038742B">
        <w:tc>
          <w:tcPr>
            <w:tcW w:w="1232" w:type="pct"/>
            <w:vAlign w:val="center"/>
          </w:tcPr>
          <w:p w14:paraId="01E7540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3768" w:type="pct"/>
            <w:vAlign w:val="center"/>
          </w:tcPr>
          <w:p w14:paraId="228FB8F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Число ошибок (орфографических и пунктуационных)</w:t>
            </w:r>
          </w:p>
        </w:tc>
      </w:tr>
      <w:tr w:rsidR="0038742B" w:rsidRPr="0038742B" w14:paraId="1FFDF517" w14:textId="77777777" w:rsidTr="0038742B">
        <w:tc>
          <w:tcPr>
            <w:tcW w:w="1232" w:type="pct"/>
          </w:tcPr>
          <w:p w14:paraId="019F6C2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3768" w:type="pct"/>
          </w:tcPr>
          <w:p w14:paraId="5C03FC9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0/0, 0/1, 1/0 (негрубая ошибка)</w:t>
            </w:r>
          </w:p>
        </w:tc>
      </w:tr>
      <w:tr w:rsidR="0038742B" w:rsidRPr="0038742B" w14:paraId="291C16C6" w14:textId="77777777" w:rsidTr="0038742B">
        <w:tc>
          <w:tcPr>
            <w:tcW w:w="1232" w:type="pct"/>
          </w:tcPr>
          <w:p w14:paraId="6CB0363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3768" w:type="pct"/>
          </w:tcPr>
          <w:p w14:paraId="3F1BD08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2/2, 1/3, 0/4, 3/0, 3/1 (если ошибки однотипные)</w:t>
            </w:r>
          </w:p>
        </w:tc>
      </w:tr>
      <w:tr w:rsidR="0038742B" w:rsidRPr="0038742B" w14:paraId="4FEA3838" w14:textId="77777777" w:rsidTr="0038742B">
        <w:tc>
          <w:tcPr>
            <w:tcW w:w="1232" w:type="pct"/>
          </w:tcPr>
          <w:p w14:paraId="35A27F3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3768" w:type="pct"/>
          </w:tcPr>
          <w:p w14:paraId="35F6962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4/4, 3/5, 0/7, 5/4 в 5 классе; 6/6 (если есть ошибки однотипные и негрубые)</w:t>
            </w:r>
          </w:p>
        </w:tc>
      </w:tr>
      <w:tr w:rsidR="0038742B" w:rsidRPr="0038742B" w14:paraId="321CAD18" w14:textId="77777777" w:rsidTr="0038742B">
        <w:tc>
          <w:tcPr>
            <w:tcW w:w="1232" w:type="pct"/>
          </w:tcPr>
          <w:p w14:paraId="677B9A1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3768" w:type="pct"/>
          </w:tcPr>
          <w:p w14:paraId="0BD2D40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7/7, 6/8, 5/9, 8/6</w:t>
            </w:r>
          </w:p>
        </w:tc>
      </w:tr>
    </w:tbl>
    <w:p w14:paraId="73B29341" w14:textId="0A5CD536" w:rsidR="0038742B" w:rsidRPr="0038742B" w:rsidRDefault="0038742B" w:rsidP="0029215B">
      <w:pPr>
        <w:widowControl/>
        <w:autoSpaceDE/>
        <w:autoSpaceDN/>
        <w:ind w:firstLine="284"/>
        <w:jc w:val="both"/>
        <w:rPr>
          <w:rFonts w:eastAsia="Calibri"/>
          <w:sz w:val="24"/>
          <w:szCs w:val="24"/>
        </w:rPr>
      </w:pPr>
      <w:r w:rsidRPr="0038742B">
        <w:rPr>
          <w:rFonts w:eastAsia="Calibri"/>
          <w:i/>
          <w:sz w:val="24"/>
          <w:szCs w:val="24"/>
        </w:rPr>
        <w:t>Примечание.</w:t>
      </w:r>
      <w:r w:rsidR="000C1CBC">
        <w:rPr>
          <w:rFonts w:eastAsia="Calibri"/>
          <w:i/>
          <w:sz w:val="24"/>
          <w:szCs w:val="24"/>
        </w:rPr>
        <w:t xml:space="preserve"> </w:t>
      </w:r>
      <w:r w:rsidRPr="0038742B">
        <w:rPr>
          <w:rFonts w:eastAsia="Calibri"/>
          <w:sz w:val="24"/>
          <w:szCs w:val="24"/>
        </w:rPr>
        <w:t>При оценке диктанта исправляются, но не учитываются орфографические и пунктуационные ошибки:</w:t>
      </w:r>
    </w:p>
    <w:p w14:paraId="24C819A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в переносе слов;</w:t>
      </w:r>
    </w:p>
    <w:p w14:paraId="2B8CEB0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lastRenderedPageBreak/>
        <w:t>2) на правила, которые не включены в школьную программу;</w:t>
      </w:r>
    </w:p>
    <w:p w14:paraId="5820E00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на еще не изученные правила;</w:t>
      </w:r>
    </w:p>
    <w:p w14:paraId="003E614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в словах с непроверяемыми написаниями, над которыми не проводилась специальная работа;</w:t>
      </w:r>
    </w:p>
    <w:p w14:paraId="7425BAC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в передаче авторской пунктуации.</w:t>
      </w:r>
    </w:p>
    <w:p w14:paraId="667A442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земля).</w:t>
      </w:r>
    </w:p>
    <w:p w14:paraId="7B962DEA"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При оценке диктантов важно также учитывать характер ошибки.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w:t>
      </w:r>
    </w:p>
    <w:p w14:paraId="4B6C535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К </w:t>
      </w:r>
      <w:r w:rsidRPr="0038742B">
        <w:rPr>
          <w:rFonts w:eastAsia="Calibri"/>
          <w:b/>
          <w:i/>
          <w:sz w:val="24"/>
          <w:szCs w:val="24"/>
        </w:rPr>
        <w:t>негрубым</w:t>
      </w:r>
      <w:r w:rsidRPr="0038742B">
        <w:rPr>
          <w:rFonts w:eastAsia="Calibri"/>
          <w:sz w:val="24"/>
          <w:szCs w:val="24"/>
        </w:rPr>
        <w:t xml:space="preserve"> относятся ошибки:</w:t>
      </w:r>
    </w:p>
    <w:p w14:paraId="15C6B2E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в словах-исключениях из правил;</w:t>
      </w:r>
    </w:p>
    <w:p w14:paraId="02C9665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в написании большой буквы в составных собственных наименованиях;</w:t>
      </w:r>
    </w:p>
    <w:p w14:paraId="0368C49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14:paraId="654AC7A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в случаях трудного различения не и ни (Куда он только не обращался! Куда он ни обращался, никто не мог дать ему ответ. Никто иной не …; не кто иной, как …; ничто иное не …, не что иное, как … и др.);</w:t>
      </w:r>
    </w:p>
    <w:p w14:paraId="00DA004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в собственных именах нерусского происхождения;</w:t>
      </w:r>
    </w:p>
    <w:p w14:paraId="4648FA8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6) в случаях, когда вместо одного знака препинания поставлен другой;</w:t>
      </w:r>
    </w:p>
    <w:p w14:paraId="78BF23D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7) в пропуске одного из сочетающихся знаков препинания или в нарушении их последовательности.</w:t>
      </w:r>
    </w:p>
    <w:p w14:paraId="57CEF9D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14:paraId="3A54C92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14:paraId="61B5177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Первые три однотипные ошибки считаются за одну ошибку, каждая следующая подобная ошибка учитывается самостоятельно.</w:t>
      </w:r>
    </w:p>
    <w:p w14:paraId="7B52CCB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Если в одном непроверяемом слове допущены 2 и более ошибок, то все они считаются за одну ошибку.</w:t>
      </w:r>
    </w:p>
    <w:p w14:paraId="3285163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3-х и более исправлений.</w:t>
      </w:r>
    </w:p>
    <w:p w14:paraId="36B25EF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14:paraId="73F16CB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При оценке выполнения </w:t>
      </w:r>
      <w:r w:rsidRPr="0038742B">
        <w:rPr>
          <w:rFonts w:eastAsia="Calibri"/>
          <w:b/>
          <w:sz w:val="24"/>
          <w:szCs w:val="24"/>
        </w:rPr>
        <w:t>дополнительных заданий</w:t>
      </w:r>
      <w:r w:rsidRPr="0038742B">
        <w:rPr>
          <w:rFonts w:eastAsia="Calibri"/>
          <w:sz w:val="24"/>
          <w:szCs w:val="24"/>
        </w:rPr>
        <w:t xml:space="preserve"> рекомендуется руководствоваться следующим:</w:t>
      </w:r>
    </w:p>
    <w:p w14:paraId="0FE56E0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i/>
          <w:sz w:val="24"/>
          <w:szCs w:val="24"/>
        </w:rPr>
        <w:t>оценка «5»</w:t>
      </w:r>
      <w:r w:rsidRPr="0038742B">
        <w:rPr>
          <w:rFonts w:eastAsia="Calibri"/>
          <w:sz w:val="24"/>
          <w:szCs w:val="24"/>
        </w:rPr>
        <w:t xml:space="preserve"> ставится, если ученик выполнил все задания верно;</w:t>
      </w:r>
    </w:p>
    <w:p w14:paraId="6FBB7EA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i/>
          <w:sz w:val="24"/>
          <w:szCs w:val="24"/>
        </w:rPr>
        <w:t>оценка «4»</w:t>
      </w:r>
      <w:r w:rsidRPr="0038742B">
        <w:rPr>
          <w:rFonts w:eastAsia="Calibri"/>
          <w:sz w:val="24"/>
          <w:szCs w:val="24"/>
        </w:rPr>
        <w:t xml:space="preserve"> ставится, если ученик выполнил правильно не менее ¾ заданий;</w:t>
      </w:r>
    </w:p>
    <w:p w14:paraId="06F7952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i/>
          <w:sz w:val="24"/>
          <w:szCs w:val="24"/>
        </w:rPr>
        <w:t>оценка «3»</w:t>
      </w:r>
      <w:r w:rsidRPr="0038742B">
        <w:rPr>
          <w:rFonts w:eastAsia="Calibri"/>
          <w:sz w:val="24"/>
          <w:szCs w:val="24"/>
        </w:rPr>
        <w:t xml:space="preserve"> ставится за работу, в которой правильно выполнено не менее половины заданий;</w:t>
      </w:r>
    </w:p>
    <w:p w14:paraId="6321DEF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i/>
          <w:sz w:val="24"/>
          <w:szCs w:val="24"/>
        </w:rPr>
        <w:t>оценка «2»</w:t>
      </w:r>
      <w:r w:rsidRPr="0038742B">
        <w:rPr>
          <w:rFonts w:eastAsia="Calibri"/>
          <w:sz w:val="24"/>
          <w:szCs w:val="24"/>
        </w:rPr>
        <w:t xml:space="preserve"> ставится за работу, в которой не выполнено более половины заданий.</w:t>
      </w:r>
    </w:p>
    <w:p w14:paraId="2574B0B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i/>
          <w:sz w:val="24"/>
          <w:szCs w:val="24"/>
        </w:rPr>
        <w:t xml:space="preserve">Примечание. </w:t>
      </w:r>
      <w:r w:rsidRPr="0038742B">
        <w:rPr>
          <w:rFonts w:eastAsia="Calibri"/>
          <w:sz w:val="24"/>
          <w:szCs w:val="24"/>
        </w:rPr>
        <w:t>Орфографические и пунктуационные ошибки, допущенные при выполнении дополнительных заданий, учитываются при выведении оценки за диктант.</w:t>
      </w:r>
    </w:p>
    <w:p w14:paraId="08ABE1F4" w14:textId="77777777" w:rsidR="0038742B" w:rsidRPr="0038742B" w:rsidRDefault="0038742B" w:rsidP="0029215B">
      <w:pPr>
        <w:widowControl/>
        <w:autoSpaceDE/>
        <w:autoSpaceDN/>
        <w:ind w:firstLine="284"/>
        <w:jc w:val="both"/>
        <w:rPr>
          <w:rFonts w:eastAsia="Calibri"/>
          <w:b/>
          <w:sz w:val="24"/>
          <w:szCs w:val="24"/>
        </w:rPr>
      </w:pPr>
    </w:p>
    <w:p w14:paraId="45080B15"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 xml:space="preserve">б) контрольный словарный диктант </w:t>
      </w:r>
    </w:p>
    <w:p w14:paraId="609DFC5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lastRenderedPageBreak/>
        <w:t>При оценке контрольного словарного диктанта рекомендуется руководствоваться следующим:</w:t>
      </w:r>
    </w:p>
    <w:p w14:paraId="27E796E3" w14:textId="36920159" w:rsid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№15</w:t>
      </w:r>
    </w:p>
    <w:p w14:paraId="1A4A8CA6" w14:textId="77777777" w:rsidR="0019704A" w:rsidRPr="0038742B" w:rsidRDefault="0019704A" w:rsidP="0029215B">
      <w:pPr>
        <w:widowControl/>
        <w:autoSpaceDE/>
        <w:autoSpaceDN/>
        <w:ind w:firstLine="284"/>
        <w:jc w:val="right"/>
        <w:rPr>
          <w:rFonts w:eastAsia="Calibri"/>
          <w:sz w:val="24"/>
          <w:szCs w:val="24"/>
        </w:rPr>
      </w:pPr>
    </w:p>
    <w:tbl>
      <w:tblPr>
        <w:tblStyle w:val="8"/>
        <w:tblW w:w="7938" w:type="dxa"/>
        <w:tblInd w:w="8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4"/>
        <w:gridCol w:w="5184"/>
      </w:tblGrid>
      <w:tr w:rsidR="0038742B" w:rsidRPr="0038742B" w14:paraId="241BC856" w14:textId="77777777" w:rsidTr="0038742B">
        <w:tc>
          <w:tcPr>
            <w:tcW w:w="1735" w:type="pct"/>
          </w:tcPr>
          <w:p w14:paraId="7A945C2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3265" w:type="pct"/>
          </w:tcPr>
          <w:p w14:paraId="28A02E4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Количество ошибок</w:t>
            </w:r>
          </w:p>
        </w:tc>
      </w:tr>
      <w:tr w:rsidR="0038742B" w:rsidRPr="0038742B" w14:paraId="46B62B67" w14:textId="77777777" w:rsidTr="0038742B">
        <w:tc>
          <w:tcPr>
            <w:tcW w:w="1735" w:type="pct"/>
          </w:tcPr>
          <w:p w14:paraId="58E158B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3265" w:type="pct"/>
            <w:vAlign w:val="center"/>
          </w:tcPr>
          <w:p w14:paraId="58155DA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Ошибки отсутствуют</w:t>
            </w:r>
          </w:p>
        </w:tc>
      </w:tr>
      <w:tr w:rsidR="0038742B" w:rsidRPr="0038742B" w14:paraId="0B9ED5E3" w14:textId="77777777" w:rsidTr="0038742B">
        <w:tc>
          <w:tcPr>
            <w:tcW w:w="1735" w:type="pct"/>
          </w:tcPr>
          <w:p w14:paraId="55ABEB8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3265" w:type="pct"/>
            <w:vAlign w:val="center"/>
          </w:tcPr>
          <w:p w14:paraId="3F7877F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1–2 ошибки</w:t>
            </w:r>
          </w:p>
        </w:tc>
      </w:tr>
      <w:tr w:rsidR="0038742B" w:rsidRPr="0038742B" w14:paraId="7C81F1FC" w14:textId="77777777" w:rsidTr="0038742B">
        <w:tc>
          <w:tcPr>
            <w:tcW w:w="1735" w:type="pct"/>
          </w:tcPr>
          <w:p w14:paraId="67801DC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3265" w:type="pct"/>
            <w:vAlign w:val="center"/>
          </w:tcPr>
          <w:p w14:paraId="39047ED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3–4 ошибки</w:t>
            </w:r>
          </w:p>
        </w:tc>
      </w:tr>
      <w:tr w:rsidR="0038742B" w:rsidRPr="0038742B" w14:paraId="480BE4E8" w14:textId="77777777" w:rsidTr="0038742B">
        <w:tc>
          <w:tcPr>
            <w:tcW w:w="1735" w:type="pct"/>
          </w:tcPr>
          <w:p w14:paraId="202D5D7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3265" w:type="pct"/>
            <w:vAlign w:val="center"/>
          </w:tcPr>
          <w:p w14:paraId="0768518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5–6 ошибок</w:t>
            </w:r>
          </w:p>
        </w:tc>
      </w:tr>
    </w:tbl>
    <w:p w14:paraId="0B597BB7" w14:textId="77777777" w:rsidR="0038742B" w:rsidRPr="0038742B" w:rsidRDefault="0038742B" w:rsidP="0029215B">
      <w:pPr>
        <w:widowControl/>
        <w:autoSpaceDE/>
        <w:autoSpaceDN/>
        <w:ind w:firstLine="284"/>
        <w:jc w:val="center"/>
        <w:rPr>
          <w:rFonts w:eastAsia="Calibri"/>
          <w:i/>
          <w:sz w:val="24"/>
          <w:szCs w:val="24"/>
        </w:rPr>
      </w:pPr>
    </w:p>
    <w:p w14:paraId="02EBD062" w14:textId="77777777" w:rsidR="0038742B" w:rsidRPr="0038742B" w:rsidRDefault="0038742B" w:rsidP="0029215B">
      <w:pPr>
        <w:widowControl/>
        <w:autoSpaceDE/>
        <w:autoSpaceDN/>
        <w:ind w:firstLine="284"/>
        <w:jc w:val="center"/>
        <w:rPr>
          <w:rFonts w:eastAsia="Calibri"/>
          <w:i/>
          <w:sz w:val="24"/>
          <w:szCs w:val="24"/>
        </w:rPr>
      </w:pPr>
      <w:r w:rsidRPr="0038742B">
        <w:rPr>
          <w:rFonts w:eastAsia="Calibri"/>
          <w:i/>
          <w:sz w:val="24"/>
          <w:szCs w:val="24"/>
        </w:rPr>
        <w:t>Критерии пунктуационной грамотности</w:t>
      </w:r>
    </w:p>
    <w:p w14:paraId="2BA5FC3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Все пунктуационные ошибки отражают неправильное выделение смысловых отрезков в предложении и в тексте. Среди пунктуационных ошибок выделяются ошибки грубые и негрубые.</w:t>
      </w:r>
    </w:p>
    <w:p w14:paraId="19C9C82A"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i/>
          <w:sz w:val="24"/>
          <w:szCs w:val="24"/>
        </w:rPr>
        <w:t>К негрубым</w:t>
      </w:r>
      <w:r w:rsidRPr="0038742B">
        <w:rPr>
          <w:rFonts w:eastAsia="Calibri"/>
          <w:sz w:val="24"/>
          <w:szCs w:val="24"/>
        </w:rPr>
        <w:t xml:space="preserve"> ошибкам относятся:</w:t>
      </w:r>
    </w:p>
    <w:p w14:paraId="6D10B93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Ошибки в выборе знака (употребление запятой вместо точки с запятой, тире вместо двоеточия в бессоюзном сложном предложении и т.п.).</w:t>
      </w:r>
    </w:p>
    <w:p w14:paraId="359F4C0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 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не ставится. Постановка учеником запятой в данном случае квалифицируется как ошибка негрубая, поскольку речь идет об исключении из общего правила.</w:t>
      </w:r>
    </w:p>
    <w:p w14:paraId="3B346D8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3. Ошибки, связанные с постановкой сочетающихся знаков препинания: пропуск одного из знаков в предложении типа </w:t>
      </w:r>
      <w:r w:rsidRPr="0038742B">
        <w:rPr>
          <w:rFonts w:eastAsia="Calibri"/>
          <w:i/>
          <w:sz w:val="24"/>
          <w:szCs w:val="24"/>
        </w:rPr>
        <w:t>Лес, расположенный за рекой, – самое грибное место в округе</w:t>
      </w:r>
      <w:r w:rsidRPr="0038742B">
        <w:rPr>
          <w:rFonts w:eastAsia="Calibri"/>
          <w:sz w:val="24"/>
          <w:szCs w:val="24"/>
        </w:rPr>
        <w:t xml:space="preserve"> или неправильная последовательность их расположения.</w:t>
      </w:r>
    </w:p>
    <w:p w14:paraId="655B9F3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Некоторые пунктуационные ошибки не учитываются при оценке письменных работ школьников. Это ошибки в передаче авторской пунктуации.</w:t>
      </w:r>
    </w:p>
    <w:p w14:paraId="06F8483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Среди пунктуационных ошибок не выделяется группа однотипных ошибок. Это объясняется тем, что применение всех пунктуационных правил так или иначе основано на семантическом анализе предложений и его частей. В остальном учет пунктуационных ошибок идет по тем же направлениям, что и учет орфографических.</w:t>
      </w:r>
    </w:p>
    <w:p w14:paraId="7DF73F24" w14:textId="77777777" w:rsidR="0038742B" w:rsidRPr="0038742B" w:rsidRDefault="0038742B" w:rsidP="0029215B">
      <w:pPr>
        <w:widowControl/>
        <w:tabs>
          <w:tab w:val="left" w:pos="1332"/>
        </w:tabs>
        <w:autoSpaceDE/>
        <w:autoSpaceDN/>
        <w:ind w:firstLine="284"/>
        <w:rPr>
          <w:rFonts w:eastAsia="Calibri"/>
          <w:b/>
          <w:sz w:val="24"/>
          <w:szCs w:val="24"/>
        </w:rPr>
      </w:pPr>
      <w:r w:rsidRPr="0038742B">
        <w:rPr>
          <w:rFonts w:eastAsia="Calibri"/>
          <w:b/>
          <w:sz w:val="24"/>
          <w:szCs w:val="24"/>
        </w:rPr>
        <w:t>в) сочинение и изложение</w:t>
      </w:r>
    </w:p>
    <w:p w14:paraId="113E4E2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Сочинение и изложение – основные формы проверки умения правильно и последовательно излагать мысли, уровня речевой подготовки учащихся. Сочинения и изложения в 10–11 классах проводятся в соответствии с требованиями раздела программы «Развитие навыков связной речи».</w:t>
      </w:r>
    </w:p>
    <w:p w14:paraId="1E47F9D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Примерный объем текста изложений и сочинений для 10–11 классов –350–480 слов (3,5–4,0 страницы).</w:t>
      </w:r>
    </w:p>
    <w:p w14:paraId="4A4798B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14:paraId="37BBBEB7" w14:textId="77777777" w:rsidR="0038742B" w:rsidRPr="0038742B" w:rsidRDefault="0038742B" w:rsidP="0029215B">
      <w:pPr>
        <w:widowControl/>
        <w:autoSpaceDE/>
        <w:autoSpaceDN/>
        <w:ind w:firstLine="284"/>
        <w:jc w:val="both"/>
        <w:rPr>
          <w:rFonts w:eastAsia="Calibri"/>
          <w:i/>
          <w:sz w:val="24"/>
          <w:szCs w:val="24"/>
        </w:rPr>
      </w:pPr>
      <w:r w:rsidRPr="0038742B">
        <w:rPr>
          <w:rFonts w:eastAsia="Calibri"/>
          <w:i/>
          <w:sz w:val="24"/>
          <w:szCs w:val="24"/>
        </w:rPr>
        <w:t>Критериями оценки содержания и композиционного оформления изложений и сочинений являются:</w:t>
      </w:r>
    </w:p>
    <w:p w14:paraId="3890387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соответствие работы теме, наличие и раскрытие основной мысли высказывания;</w:t>
      </w:r>
    </w:p>
    <w:p w14:paraId="0FD2F9B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полнота раскрытия темы;</w:t>
      </w:r>
    </w:p>
    <w:p w14:paraId="2BC3663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правильность фактического материала;</w:t>
      </w:r>
    </w:p>
    <w:p w14:paraId="0235C37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последовательность и логичность изложения;</w:t>
      </w:r>
    </w:p>
    <w:p w14:paraId="6398AAD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правильное композиционное оформление работы.</w:t>
      </w:r>
    </w:p>
    <w:p w14:paraId="72DF92B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Нормативы оценки содержания и композиции изложений и сочинений выражаются в количестве фактических и логических ошибок и недочетов. Так, оценка «5» ставится при </w:t>
      </w:r>
      <w:r w:rsidRPr="0038742B">
        <w:rPr>
          <w:rFonts w:eastAsia="Calibri"/>
          <w:sz w:val="24"/>
          <w:szCs w:val="24"/>
        </w:rPr>
        <w:lastRenderedPageBreak/>
        <w:t>отсутствии каких-либо ошибок, нарушающих перечисленные критерии, а оценку «4» можно поставить при наличии 2-х недочетов в содержании.</w:t>
      </w:r>
    </w:p>
    <w:p w14:paraId="060C4A5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14:paraId="208C35E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богатство (разнообразие) словаря и грамматического строя речи;</w:t>
      </w:r>
    </w:p>
    <w:p w14:paraId="3DFBEFE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стилевое единство и выразительность речи;</w:t>
      </w:r>
    </w:p>
    <w:p w14:paraId="052E36E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правильность и уместность употребления языковых средств.</w:t>
      </w:r>
    </w:p>
    <w:p w14:paraId="58FBE25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Показателями </w:t>
      </w:r>
      <w:r w:rsidRPr="0038742B">
        <w:rPr>
          <w:rFonts w:eastAsia="Calibri"/>
          <w:i/>
          <w:sz w:val="24"/>
          <w:szCs w:val="24"/>
        </w:rPr>
        <w:t>богатства</w:t>
      </w:r>
      <w:r w:rsidRPr="0038742B">
        <w:rPr>
          <w:rFonts w:eastAsia="Calibri"/>
          <w:sz w:val="24"/>
          <w:szCs w:val="24"/>
        </w:rPr>
        <w:t xml:space="preserve"> речи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14:paraId="522677C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Показатель </w:t>
      </w:r>
      <w:r w:rsidRPr="0038742B">
        <w:rPr>
          <w:rFonts w:eastAsia="Calibri"/>
          <w:i/>
          <w:sz w:val="24"/>
          <w:szCs w:val="24"/>
        </w:rPr>
        <w:t>точности</w:t>
      </w:r>
      <w:r w:rsidRPr="0038742B">
        <w:rPr>
          <w:rFonts w:eastAsia="Calibri"/>
          <w:sz w:val="24"/>
          <w:szCs w:val="24"/>
        </w:rPr>
        <w:t xml:space="preserve"> речи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w:t>
      </w:r>
    </w:p>
    <w:p w14:paraId="28CDB6C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Таким образом, точность речи,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14:paraId="76EAC87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i/>
          <w:sz w:val="24"/>
          <w:szCs w:val="24"/>
        </w:rPr>
        <w:t>Выразительность</w:t>
      </w:r>
      <w:r w:rsidRPr="0038742B">
        <w:rPr>
          <w:rFonts w:eastAsia="Calibri"/>
          <w:sz w:val="24"/>
          <w:szCs w:val="24"/>
        </w:rPr>
        <w:t xml:space="preserve"> речи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14:paraId="2818551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Снижает выразительность школьных сочинений использование штампов, канцеляризмов, слов со сниженной стилистической окраской, неумение пользоваться стилистическими синонимами.</w:t>
      </w:r>
    </w:p>
    <w:p w14:paraId="48853C7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Правильность и уместность языкового оформления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средств в соответствии с разными задачами высказывания.</w:t>
      </w:r>
    </w:p>
    <w:p w14:paraId="3A6E0E7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Изложение и сочинение оценивается двумя оценками: первая – за содержание работы и речь, вторая – за грамотность.</w:t>
      </w:r>
    </w:p>
    <w:p w14:paraId="2B2D54D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При выставлении оценки за содержание и речевое оформление, согласно установленным нормам, необходимо учитывать все требования, предъявляемые к раскрытию темы, а также к соблюдению речевых норм (богатство, выразительность, точность).</w:t>
      </w:r>
    </w:p>
    <w:p w14:paraId="051C16F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При выставлении второй оценки учитывается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p>
    <w:p w14:paraId="21A8F1CC" w14:textId="75BABDBF"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№16</w:t>
      </w:r>
    </w:p>
    <w:p w14:paraId="5D1031A3" w14:textId="4FD2411D" w:rsidR="0038742B" w:rsidRPr="0038742B" w:rsidRDefault="0038742B" w:rsidP="0029215B">
      <w:pPr>
        <w:widowControl/>
        <w:autoSpaceDE/>
        <w:autoSpaceDN/>
        <w:ind w:firstLine="284"/>
        <w:jc w:val="center"/>
        <w:rPr>
          <w:rFonts w:eastAsia="Calibri"/>
          <w:sz w:val="24"/>
          <w:szCs w:val="24"/>
        </w:rPr>
      </w:pPr>
      <w:r w:rsidRPr="0038742B">
        <w:rPr>
          <w:rFonts w:eastAsia="Calibri"/>
          <w:i/>
          <w:sz w:val="24"/>
          <w:szCs w:val="24"/>
        </w:rPr>
        <w:t>Основные критерии оценки за изложение и сочинение</w:t>
      </w:r>
    </w:p>
    <w:tbl>
      <w:tblPr>
        <w:tblStyle w:val="8"/>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93"/>
        <w:gridCol w:w="4394"/>
        <w:gridCol w:w="2551"/>
      </w:tblGrid>
      <w:tr w:rsidR="0038742B" w:rsidRPr="0038742B" w14:paraId="55C43799" w14:textId="77777777" w:rsidTr="0038742B">
        <w:tc>
          <w:tcPr>
            <w:tcW w:w="625" w:type="pct"/>
            <w:tcMar>
              <w:left w:w="57" w:type="dxa"/>
              <w:right w:w="57" w:type="dxa"/>
            </w:tcMar>
            <w:vAlign w:val="center"/>
          </w:tcPr>
          <w:p w14:paraId="514D1CD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2768" w:type="pct"/>
            <w:tcMar>
              <w:left w:w="57" w:type="dxa"/>
              <w:right w:w="57" w:type="dxa"/>
            </w:tcMar>
            <w:vAlign w:val="center"/>
          </w:tcPr>
          <w:p w14:paraId="16577FA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Содержание и речь</w:t>
            </w:r>
          </w:p>
        </w:tc>
        <w:tc>
          <w:tcPr>
            <w:tcW w:w="1607" w:type="pct"/>
            <w:tcMar>
              <w:left w:w="57" w:type="dxa"/>
              <w:right w:w="57" w:type="dxa"/>
            </w:tcMar>
            <w:vAlign w:val="center"/>
          </w:tcPr>
          <w:p w14:paraId="35C8071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Грамотность</w:t>
            </w:r>
          </w:p>
        </w:tc>
      </w:tr>
      <w:tr w:rsidR="0038742B" w:rsidRPr="0038742B" w14:paraId="0FBBB18B" w14:textId="77777777" w:rsidTr="0038742B">
        <w:tc>
          <w:tcPr>
            <w:tcW w:w="625" w:type="pct"/>
            <w:tcMar>
              <w:left w:w="57" w:type="dxa"/>
              <w:right w:w="57" w:type="dxa"/>
            </w:tcMar>
            <w:vAlign w:val="center"/>
          </w:tcPr>
          <w:p w14:paraId="6395BE4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2768" w:type="pct"/>
            <w:tcMar>
              <w:left w:w="57" w:type="dxa"/>
              <w:right w:w="57" w:type="dxa"/>
            </w:tcMar>
          </w:tcPr>
          <w:p w14:paraId="02B26206" w14:textId="77777777" w:rsidR="0038742B" w:rsidRPr="0038742B" w:rsidRDefault="0038742B" w:rsidP="0029215B">
            <w:pPr>
              <w:widowControl/>
              <w:autoSpaceDE/>
              <w:autoSpaceDN/>
              <w:rPr>
                <w:rFonts w:eastAsia="Calibri"/>
                <w:sz w:val="24"/>
                <w:szCs w:val="24"/>
              </w:rPr>
            </w:pPr>
            <w:r w:rsidRPr="0038742B">
              <w:rPr>
                <w:rFonts w:eastAsia="Calibri"/>
                <w:sz w:val="24"/>
                <w:szCs w:val="24"/>
              </w:rPr>
              <w:t>1. Содержание работы полностью соответствует теме.</w:t>
            </w:r>
          </w:p>
          <w:p w14:paraId="10672FB0" w14:textId="5EFC7014" w:rsidR="0038742B" w:rsidRDefault="0038742B" w:rsidP="0029215B">
            <w:pPr>
              <w:widowControl/>
              <w:autoSpaceDE/>
              <w:autoSpaceDN/>
              <w:rPr>
                <w:rFonts w:eastAsia="Calibri"/>
                <w:sz w:val="24"/>
                <w:szCs w:val="24"/>
              </w:rPr>
            </w:pPr>
            <w:r w:rsidRPr="0038742B">
              <w:rPr>
                <w:rFonts w:eastAsia="Calibri"/>
                <w:sz w:val="24"/>
                <w:szCs w:val="24"/>
              </w:rPr>
              <w:t>2. Фактические ошибки отсутствуют.</w:t>
            </w:r>
          </w:p>
          <w:p w14:paraId="619D2C8F" w14:textId="77777777" w:rsidR="0038742B" w:rsidRPr="0038742B" w:rsidRDefault="0038742B" w:rsidP="0029215B">
            <w:pPr>
              <w:widowControl/>
              <w:autoSpaceDE/>
              <w:autoSpaceDN/>
              <w:rPr>
                <w:rFonts w:eastAsia="Calibri"/>
                <w:sz w:val="24"/>
                <w:szCs w:val="24"/>
              </w:rPr>
            </w:pPr>
            <w:r w:rsidRPr="0038742B">
              <w:rPr>
                <w:rFonts w:eastAsia="Calibri"/>
                <w:sz w:val="24"/>
                <w:szCs w:val="24"/>
              </w:rPr>
              <w:t>3. Содержание излагается последовательно.</w:t>
            </w:r>
          </w:p>
          <w:p w14:paraId="65C34E93" w14:textId="77777777" w:rsidR="0038742B" w:rsidRPr="0038742B" w:rsidRDefault="0038742B" w:rsidP="0029215B">
            <w:pPr>
              <w:widowControl/>
              <w:autoSpaceDE/>
              <w:autoSpaceDN/>
              <w:rPr>
                <w:rFonts w:eastAsia="Calibri"/>
                <w:sz w:val="24"/>
                <w:szCs w:val="24"/>
              </w:rPr>
            </w:pPr>
            <w:r w:rsidRPr="0038742B">
              <w:rPr>
                <w:rFonts w:eastAsia="Calibri"/>
                <w:sz w:val="24"/>
                <w:szCs w:val="24"/>
              </w:rPr>
              <w:lastRenderedPageBreak/>
              <w:t>4. Работа отличается богатством словаря, разнообразием используемых синтаксических конструкций, точностью словоупотребления.</w:t>
            </w:r>
          </w:p>
          <w:p w14:paraId="10AA5B6F" w14:textId="77777777" w:rsidR="0038742B" w:rsidRPr="0038742B" w:rsidRDefault="0038742B" w:rsidP="0029215B">
            <w:pPr>
              <w:widowControl/>
              <w:autoSpaceDE/>
              <w:autoSpaceDN/>
              <w:rPr>
                <w:rFonts w:eastAsia="Calibri"/>
                <w:sz w:val="24"/>
                <w:szCs w:val="24"/>
              </w:rPr>
            </w:pPr>
            <w:r w:rsidRPr="0038742B">
              <w:rPr>
                <w:rFonts w:eastAsia="Calibri"/>
                <w:sz w:val="24"/>
                <w:szCs w:val="24"/>
              </w:rPr>
              <w:t>5. Достигнуты стилевое единство и выразительность текста.</w:t>
            </w:r>
          </w:p>
          <w:p w14:paraId="728278BA" w14:textId="77777777" w:rsidR="0038742B" w:rsidRPr="0038742B" w:rsidRDefault="0038742B" w:rsidP="0029215B">
            <w:pPr>
              <w:widowControl/>
              <w:autoSpaceDE/>
              <w:autoSpaceDN/>
              <w:rPr>
                <w:rFonts w:eastAsia="Calibri"/>
                <w:sz w:val="24"/>
                <w:szCs w:val="24"/>
              </w:rPr>
            </w:pPr>
            <w:r w:rsidRPr="0038742B">
              <w:rPr>
                <w:rFonts w:eastAsia="Calibri"/>
                <w:sz w:val="24"/>
                <w:szCs w:val="24"/>
              </w:rPr>
              <w:t>В целом в работе допускается 1 недочет в содержании 1–2 речевых недочета</w:t>
            </w:r>
          </w:p>
        </w:tc>
        <w:tc>
          <w:tcPr>
            <w:tcW w:w="1607" w:type="pct"/>
            <w:tcMar>
              <w:left w:w="57" w:type="dxa"/>
              <w:right w:w="57" w:type="dxa"/>
            </w:tcMar>
          </w:tcPr>
          <w:p w14:paraId="125E7BBF" w14:textId="77777777" w:rsidR="0038742B" w:rsidRPr="0038742B" w:rsidRDefault="0038742B" w:rsidP="0029215B">
            <w:pPr>
              <w:widowControl/>
              <w:autoSpaceDE/>
              <w:autoSpaceDN/>
              <w:rPr>
                <w:rFonts w:eastAsia="Calibri"/>
                <w:sz w:val="24"/>
                <w:szCs w:val="24"/>
              </w:rPr>
            </w:pPr>
            <w:r w:rsidRPr="0038742B">
              <w:rPr>
                <w:rFonts w:eastAsia="Calibri"/>
                <w:sz w:val="24"/>
                <w:szCs w:val="24"/>
              </w:rPr>
              <w:lastRenderedPageBreak/>
              <w:t xml:space="preserve">1 орфографическая, или </w:t>
            </w:r>
          </w:p>
          <w:p w14:paraId="4DBE11BF" w14:textId="77777777" w:rsidR="0038742B" w:rsidRPr="0038742B" w:rsidRDefault="0038742B" w:rsidP="0029215B">
            <w:pPr>
              <w:widowControl/>
              <w:autoSpaceDE/>
              <w:autoSpaceDN/>
              <w:rPr>
                <w:rFonts w:eastAsia="Calibri"/>
                <w:sz w:val="24"/>
                <w:szCs w:val="24"/>
              </w:rPr>
            </w:pPr>
            <w:r w:rsidRPr="0038742B">
              <w:rPr>
                <w:rFonts w:eastAsia="Calibri"/>
                <w:sz w:val="24"/>
                <w:szCs w:val="24"/>
              </w:rPr>
              <w:t>1 пунктуационная, или 1 грамматическая ошибки</w:t>
            </w:r>
          </w:p>
        </w:tc>
      </w:tr>
      <w:tr w:rsidR="0038742B" w:rsidRPr="0038742B" w14:paraId="3AA0EBA4" w14:textId="77777777" w:rsidTr="0038742B">
        <w:tc>
          <w:tcPr>
            <w:tcW w:w="625" w:type="pct"/>
            <w:tcMar>
              <w:left w:w="57" w:type="dxa"/>
              <w:right w:w="57" w:type="dxa"/>
            </w:tcMar>
            <w:vAlign w:val="center"/>
          </w:tcPr>
          <w:p w14:paraId="2E96DD3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«4»</w:t>
            </w:r>
          </w:p>
        </w:tc>
        <w:tc>
          <w:tcPr>
            <w:tcW w:w="2768" w:type="pct"/>
            <w:tcMar>
              <w:left w:w="57" w:type="dxa"/>
              <w:right w:w="57" w:type="dxa"/>
            </w:tcMar>
          </w:tcPr>
          <w:p w14:paraId="6CB157E7" w14:textId="77777777" w:rsidR="0038742B" w:rsidRPr="0038742B" w:rsidRDefault="0038742B" w:rsidP="0029215B">
            <w:pPr>
              <w:widowControl/>
              <w:autoSpaceDE/>
              <w:autoSpaceDN/>
              <w:rPr>
                <w:rFonts w:eastAsia="Calibri"/>
                <w:sz w:val="24"/>
                <w:szCs w:val="24"/>
              </w:rPr>
            </w:pPr>
            <w:r w:rsidRPr="0038742B">
              <w:rPr>
                <w:rFonts w:eastAsia="Calibri"/>
                <w:sz w:val="24"/>
                <w:szCs w:val="24"/>
              </w:rPr>
              <w:t>1. Содержание работы в основном соответствует теме (имеются незначительные отклонения от темы).</w:t>
            </w:r>
          </w:p>
          <w:p w14:paraId="6A861959" w14:textId="77777777" w:rsidR="0038742B" w:rsidRPr="0038742B" w:rsidRDefault="0038742B" w:rsidP="0029215B">
            <w:pPr>
              <w:widowControl/>
              <w:autoSpaceDE/>
              <w:autoSpaceDN/>
              <w:rPr>
                <w:rFonts w:eastAsia="Calibri"/>
                <w:sz w:val="24"/>
                <w:szCs w:val="24"/>
              </w:rPr>
            </w:pPr>
            <w:r w:rsidRPr="0038742B">
              <w:rPr>
                <w:rFonts w:eastAsia="Calibri"/>
                <w:sz w:val="24"/>
                <w:szCs w:val="24"/>
              </w:rPr>
              <w:t>2. Содержание в основном достоверно, но имеются единичные фактические неточности.</w:t>
            </w:r>
          </w:p>
          <w:p w14:paraId="358762D8" w14:textId="77777777" w:rsidR="0038742B" w:rsidRPr="0038742B" w:rsidRDefault="0038742B" w:rsidP="0029215B">
            <w:pPr>
              <w:widowControl/>
              <w:autoSpaceDE/>
              <w:autoSpaceDN/>
              <w:rPr>
                <w:rFonts w:eastAsia="Calibri"/>
                <w:sz w:val="24"/>
                <w:szCs w:val="24"/>
              </w:rPr>
            </w:pPr>
            <w:r w:rsidRPr="0038742B">
              <w:rPr>
                <w:rFonts w:eastAsia="Calibri"/>
                <w:sz w:val="24"/>
                <w:szCs w:val="24"/>
              </w:rPr>
              <w:t>3. Имеются незначительные нарушения последовательности в изложении мыслей.</w:t>
            </w:r>
          </w:p>
          <w:p w14:paraId="25E7C772" w14:textId="77777777" w:rsidR="0038742B" w:rsidRPr="0038742B" w:rsidRDefault="0038742B" w:rsidP="0029215B">
            <w:pPr>
              <w:widowControl/>
              <w:autoSpaceDE/>
              <w:autoSpaceDN/>
              <w:rPr>
                <w:rFonts w:eastAsia="Calibri"/>
                <w:sz w:val="24"/>
                <w:szCs w:val="24"/>
              </w:rPr>
            </w:pPr>
            <w:r w:rsidRPr="0038742B">
              <w:rPr>
                <w:rFonts w:eastAsia="Calibri"/>
                <w:sz w:val="24"/>
                <w:szCs w:val="24"/>
              </w:rPr>
              <w:t>4. Лексический и грамматический строй речи достаточно разнообразен.</w:t>
            </w:r>
          </w:p>
          <w:p w14:paraId="47DB2520" w14:textId="77777777" w:rsidR="0038742B" w:rsidRPr="0038742B" w:rsidRDefault="0038742B" w:rsidP="0029215B">
            <w:pPr>
              <w:widowControl/>
              <w:autoSpaceDE/>
              <w:autoSpaceDN/>
              <w:rPr>
                <w:rFonts w:eastAsia="Calibri"/>
                <w:sz w:val="24"/>
                <w:szCs w:val="24"/>
              </w:rPr>
            </w:pPr>
            <w:r w:rsidRPr="0038742B">
              <w:rPr>
                <w:rFonts w:eastAsia="Calibri"/>
                <w:sz w:val="24"/>
                <w:szCs w:val="24"/>
              </w:rPr>
              <w:t>5. Стиль работы отличается единством и достаточной выразительностью.</w:t>
            </w:r>
          </w:p>
          <w:p w14:paraId="3D2C05C1" w14:textId="77777777" w:rsidR="0038742B" w:rsidRPr="0038742B" w:rsidRDefault="0038742B" w:rsidP="0029215B">
            <w:pPr>
              <w:widowControl/>
              <w:autoSpaceDE/>
              <w:autoSpaceDN/>
              <w:rPr>
                <w:rFonts w:eastAsia="Calibri"/>
                <w:sz w:val="24"/>
                <w:szCs w:val="24"/>
              </w:rPr>
            </w:pPr>
            <w:r w:rsidRPr="0038742B">
              <w:rPr>
                <w:rFonts w:eastAsia="Calibri"/>
                <w:sz w:val="24"/>
                <w:szCs w:val="24"/>
              </w:rPr>
              <w:t>В целом в работе допускается не более 2 недочетов в содержании и не более 3–4 речевых недочетов</w:t>
            </w:r>
          </w:p>
        </w:tc>
        <w:tc>
          <w:tcPr>
            <w:tcW w:w="1607" w:type="pct"/>
            <w:tcMar>
              <w:left w:w="57" w:type="dxa"/>
              <w:right w:w="57" w:type="dxa"/>
            </w:tcMar>
          </w:tcPr>
          <w:p w14:paraId="5CE5A1BE" w14:textId="77777777" w:rsidR="0038742B" w:rsidRPr="0038742B" w:rsidRDefault="0038742B" w:rsidP="0029215B">
            <w:pPr>
              <w:widowControl/>
              <w:autoSpaceDE/>
              <w:autoSpaceDN/>
              <w:rPr>
                <w:rFonts w:eastAsia="Calibri"/>
                <w:sz w:val="24"/>
                <w:szCs w:val="24"/>
              </w:rPr>
            </w:pPr>
            <w:r w:rsidRPr="0038742B">
              <w:rPr>
                <w:rFonts w:eastAsia="Calibri"/>
                <w:sz w:val="24"/>
                <w:szCs w:val="24"/>
              </w:rPr>
              <w:t xml:space="preserve">2 орфографические и 2 пунктуационные ошибки, или </w:t>
            </w:r>
          </w:p>
          <w:p w14:paraId="707ACDB0" w14:textId="77777777" w:rsidR="0038742B" w:rsidRPr="0038742B" w:rsidRDefault="0038742B" w:rsidP="0029215B">
            <w:pPr>
              <w:widowControl/>
              <w:autoSpaceDE/>
              <w:autoSpaceDN/>
              <w:rPr>
                <w:rFonts w:eastAsia="Calibri"/>
                <w:sz w:val="24"/>
                <w:szCs w:val="24"/>
              </w:rPr>
            </w:pPr>
            <w:r w:rsidRPr="0038742B">
              <w:rPr>
                <w:rFonts w:eastAsia="Calibri"/>
                <w:sz w:val="24"/>
                <w:szCs w:val="24"/>
              </w:rPr>
              <w:t>1 орфографическая и 3 пунктуационные ошибки, или</w:t>
            </w:r>
          </w:p>
          <w:p w14:paraId="3231C6B5" w14:textId="77777777" w:rsidR="0038742B" w:rsidRPr="0038742B" w:rsidRDefault="0038742B" w:rsidP="0029215B">
            <w:pPr>
              <w:widowControl/>
              <w:autoSpaceDE/>
              <w:autoSpaceDN/>
              <w:rPr>
                <w:rFonts w:eastAsia="Calibri"/>
                <w:sz w:val="24"/>
                <w:szCs w:val="24"/>
              </w:rPr>
            </w:pPr>
            <w:r w:rsidRPr="0038742B">
              <w:rPr>
                <w:rFonts w:eastAsia="Calibri"/>
                <w:sz w:val="24"/>
                <w:szCs w:val="24"/>
              </w:rPr>
              <w:t xml:space="preserve"> 4 пунктуационные ошибки при отсутствии орфографических ошибок, а также 2 грамматические ошибки</w:t>
            </w:r>
          </w:p>
        </w:tc>
      </w:tr>
      <w:tr w:rsidR="0038742B" w:rsidRPr="0038742B" w14:paraId="09DFBB75" w14:textId="77777777" w:rsidTr="0038742B">
        <w:tc>
          <w:tcPr>
            <w:tcW w:w="625" w:type="pct"/>
            <w:tcMar>
              <w:left w:w="57" w:type="dxa"/>
              <w:right w:w="57" w:type="dxa"/>
            </w:tcMar>
            <w:vAlign w:val="center"/>
          </w:tcPr>
          <w:p w14:paraId="4A7CBCE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2768" w:type="pct"/>
            <w:tcMar>
              <w:left w:w="57" w:type="dxa"/>
              <w:right w:w="57" w:type="dxa"/>
            </w:tcMar>
          </w:tcPr>
          <w:p w14:paraId="2E67F15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В работе допущены существенные отклонения.</w:t>
            </w:r>
          </w:p>
          <w:p w14:paraId="64A16C8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Работа достоверна в главном, но в ней имеются отдельные фактические неточности.</w:t>
            </w:r>
          </w:p>
          <w:p w14:paraId="1FCCF7B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Допущены отдельные нарушения последовательности изложения.</w:t>
            </w:r>
          </w:p>
          <w:p w14:paraId="154819A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Беден словарь и однообразны употребляемые синтаксические конструкции, встречается неправильное словоупотребление.</w:t>
            </w:r>
          </w:p>
          <w:p w14:paraId="0A0DAE6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Стиль работы не отличается единством, речь недостаточно выразительна.</w:t>
            </w:r>
          </w:p>
          <w:p w14:paraId="49E98EB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В целом в работе допускается не более 4 недочетов в содержании и 5 речевых недочетов</w:t>
            </w:r>
          </w:p>
        </w:tc>
        <w:tc>
          <w:tcPr>
            <w:tcW w:w="1607" w:type="pct"/>
            <w:tcMar>
              <w:left w:w="57" w:type="dxa"/>
              <w:right w:w="57" w:type="dxa"/>
            </w:tcMar>
          </w:tcPr>
          <w:p w14:paraId="2015241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4 орфографические и 4 пунктуационные ошибки, или </w:t>
            </w:r>
          </w:p>
          <w:p w14:paraId="6616CB9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3 орфографические и 5 пунктуационных, или </w:t>
            </w:r>
          </w:p>
          <w:p w14:paraId="138C568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7 пунктуационных при отсутствии орфографических</w:t>
            </w:r>
          </w:p>
        </w:tc>
      </w:tr>
      <w:tr w:rsidR="0038742B" w:rsidRPr="0038742B" w14:paraId="7803EAE7" w14:textId="77777777" w:rsidTr="0038742B">
        <w:tc>
          <w:tcPr>
            <w:tcW w:w="625" w:type="pct"/>
            <w:tcMar>
              <w:left w:w="57" w:type="dxa"/>
              <w:right w:w="57" w:type="dxa"/>
            </w:tcMar>
            <w:vAlign w:val="center"/>
          </w:tcPr>
          <w:p w14:paraId="67271F2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2768" w:type="pct"/>
            <w:tcMar>
              <w:left w:w="57" w:type="dxa"/>
              <w:right w:w="57" w:type="dxa"/>
            </w:tcMar>
          </w:tcPr>
          <w:p w14:paraId="62E2854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1. Работа не соответствует теме. </w:t>
            </w:r>
          </w:p>
          <w:p w14:paraId="2720403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Допущено много фактических неточностей.</w:t>
            </w:r>
          </w:p>
          <w:p w14:paraId="1B4CAA7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3.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w:t>
            </w:r>
            <w:r w:rsidRPr="0038742B">
              <w:rPr>
                <w:rFonts w:eastAsia="Calibri"/>
                <w:sz w:val="24"/>
                <w:szCs w:val="24"/>
              </w:rPr>
              <w:lastRenderedPageBreak/>
              <w:t>Нарушено стилевое единство текста.</w:t>
            </w:r>
          </w:p>
          <w:p w14:paraId="6734765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В целом в работе допущено 6 недочетов и до 7 речевых недочетов</w:t>
            </w:r>
          </w:p>
        </w:tc>
        <w:tc>
          <w:tcPr>
            <w:tcW w:w="1607" w:type="pct"/>
            <w:tcMar>
              <w:left w:w="57" w:type="dxa"/>
              <w:right w:w="57" w:type="dxa"/>
            </w:tcMar>
          </w:tcPr>
          <w:p w14:paraId="62ABC828" w14:textId="77777777" w:rsidR="0038742B" w:rsidRPr="0038742B" w:rsidRDefault="0038742B" w:rsidP="0029215B">
            <w:pPr>
              <w:widowControl/>
              <w:autoSpaceDE/>
              <w:autoSpaceDN/>
              <w:rPr>
                <w:rFonts w:eastAsia="Calibri"/>
                <w:sz w:val="24"/>
                <w:szCs w:val="24"/>
              </w:rPr>
            </w:pPr>
            <w:r w:rsidRPr="0038742B">
              <w:rPr>
                <w:rFonts w:eastAsia="Calibri"/>
                <w:sz w:val="24"/>
                <w:szCs w:val="24"/>
              </w:rPr>
              <w:lastRenderedPageBreak/>
              <w:t xml:space="preserve">7 орфографических и 7 пунктуационных ошибок, или </w:t>
            </w:r>
          </w:p>
          <w:p w14:paraId="732A925A" w14:textId="77777777" w:rsidR="0038742B" w:rsidRPr="0038742B" w:rsidRDefault="0038742B" w:rsidP="0029215B">
            <w:pPr>
              <w:widowControl/>
              <w:autoSpaceDE/>
              <w:autoSpaceDN/>
              <w:rPr>
                <w:rFonts w:eastAsia="Calibri"/>
                <w:sz w:val="24"/>
                <w:szCs w:val="24"/>
              </w:rPr>
            </w:pPr>
            <w:r w:rsidRPr="0038742B">
              <w:rPr>
                <w:rFonts w:eastAsia="Calibri"/>
                <w:sz w:val="24"/>
                <w:szCs w:val="24"/>
              </w:rPr>
              <w:t xml:space="preserve">6 орфографических и 8 пунктуационных, или </w:t>
            </w:r>
          </w:p>
          <w:p w14:paraId="433D6F25" w14:textId="77777777" w:rsidR="0038742B" w:rsidRPr="0038742B" w:rsidRDefault="0038742B" w:rsidP="0029215B">
            <w:pPr>
              <w:widowControl/>
              <w:autoSpaceDE/>
              <w:autoSpaceDN/>
              <w:rPr>
                <w:rFonts w:eastAsia="Calibri"/>
                <w:sz w:val="24"/>
                <w:szCs w:val="24"/>
              </w:rPr>
            </w:pPr>
            <w:r w:rsidRPr="0038742B">
              <w:rPr>
                <w:rFonts w:eastAsia="Calibri"/>
                <w:sz w:val="24"/>
                <w:szCs w:val="24"/>
              </w:rPr>
              <w:t>5 орфографических и 9 пунктуационных, или</w:t>
            </w:r>
          </w:p>
          <w:p w14:paraId="26DDC060" w14:textId="77777777" w:rsidR="0038742B" w:rsidRPr="0038742B" w:rsidRDefault="0038742B" w:rsidP="0029215B">
            <w:pPr>
              <w:widowControl/>
              <w:autoSpaceDE/>
              <w:autoSpaceDN/>
              <w:rPr>
                <w:rFonts w:eastAsia="Calibri"/>
                <w:sz w:val="24"/>
                <w:szCs w:val="24"/>
              </w:rPr>
            </w:pPr>
            <w:r w:rsidRPr="0038742B">
              <w:rPr>
                <w:rFonts w:eastAsia="Calibri"/>
                <w:sz w:val="24"/>
                <w:szCs w:val="24"/>
              </w:rPr>
              <w:t xml:space="preserve">9 пунктуационных, или </w:t>
            </w:r>
          </w:p>
          <w:p w14:paraId="2429E5DD" w14:textId="77777777" w:rsidR="0038742B" w:rsidRPr="0038742B" w:rsidRDefault="0038742B" w:rsidP="0029215B">
            <w:pPr>
              <w:widowControl/>
              <w:autoSpaceDE/>
              <w:autoSpaceDN/>
              <w:rPr>
                <w:rFonts w:eastAsia="Calibri"/>
                <w:sz w:val="24"/>
                <w:szCs w:val="24"/>
              </w:rPr>
            </w:pPr>
            <w:r w:rsidRPr="0038742B">
              <w:rPr>
                <w:rFonts w:eastAsia="Calibri"/>
                <w:sz w:val="24"/>
                <w:szCs w:val="24"/>
              </w:rPr>
              <w:t xml:space="preserve">8 орфографических и 5 пунктуационных, </w:t>
            </w:r>
          </w:p>
          <w:p w14:paraId="76641198" w14:textId="77777777" w:rsidR="0038742B" w:rsidRPr="0038742B" w:rsidRDefault="0038742B" w:rsidP="0029215B">
            <w:pPr>
              <w:widowControl/>
              <w:autoSpaceDE/>
              <w:autoSpaceDN/>
              <w:rPr>
                <w:rFonts w:eastAsia="Calibri"/>
                <w:sz w:val="24"/>
                <w:szCs w:val="24"/>
              </w:rPr>
            </w:pPr>
            <w:r w:rsidRPr="0038742B">
              <w:rPr>
                <w:rFonts w:eastAsia="Calibri"/>
                <w:sz w:val="24"/>
                <w:szCs w:val="24"/>
              </w:rPr>
              <w:t xml:space="preserve">а также 7 </w:t>
            </w:r>
            <w:r w:rsidRPr="0038742B">
              <w:rPr>
                <w:rFonts w:eastAsia="Calibri"/>
                <w:sz w:val="24"/>
                <w:szCs w:val="24"/>
              </w:rPr>
              <w:lastRenderedPageBreak/>
              <w:t>грамматических ошибок</w:t>
            </w:r>
          </w:p>
        </w:tc>
      </w:tr>
    </w:tbl>
    <w:p w14:paraId="4008A9A2" w14:textId="77777777" w:rsidR="0038742B" w:rsidRPr="0038742B" w:rsidRDefault="0038742B" w:rsidP="0029215B">
      <w:pPr>
        <w:widowControl/>
        <w:tabs>
          <w:tab w:val="left" w:pos="1332"/>
        </w:tabs>
        <w:autoSpaceDE/>
        <w:autoSpaceDN/>
        <w:ind w:firstLine="284"/>
        <w:jc w:val="both"/>
        <w:rPr>
          <w:rFonts w:eastAsia="Calibri"/>
          <w:b/>
          <w:bCs/>
          <w:sz w:val="24"/>
          <w:szCs w:val="24"/>
        </w:rPr>
      </w:pPr>
      <w:r w:rsidRPr="0038742B">
        <w:rPr>
          <w:rFonts w:eastAsia="Calibri"/>
          <w:b/>
          <w:bCs/>
          <w:sz w:val="24"/>
          <w:szCs w:val="24"/>
        </w:rPr>
        <w:lastRenderedPageBreak/>
        <w:t xml:space="preserve">г) тестирование </w:t>
      </w:r>
    </w:p>
    <w:p w14:paraId="276077D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Разные формы тестовых заданий (с выбором ответа, с кратким ответом, с развернутым ответом, на соответствие) позволяют оценить планируемые предметные достижения обучающихся по русскому языку, учесть специфику предмета.</w:t>
      </w:r>
    </w:p>
    <w:p w14:paraId="3AE1E0E6"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№17</w:t>
      </w:r>
    </w:p>
    <w:p w14:paraId="067DAC14"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Критерии оценивания тестовых работ</w:t>
      </w:r>
    </w:p>
    <w:p w14:paraId="1E3F2A8C" w14:textId="77777777" w:rsidR="0038742B" w:rsidRPr="0038742B" w:rsidRDefault="0038742B" w:rsidP="0029215B">
      <w:pPr>
        <w:widowControl/>
        <w:autoSpaceDE/>
        <w:autoSpaceDN/>
        <w:jc w:val="center"/>
        <w:rPr>
          <w:rFonts w:eastAsia="Calibri"/>
          <w:sz w:val="24"/>
          <w:szCs w:val="24"/>
        </w:rPr>
      </w:pPr>
    </w:p>
    <w:tbl>
      <w:tblPr>
        <w:tblStyle w:val="8"/>
        <w:tblW w:w="5670" w:type="dxa"/>
        <w:tblInd w:w="19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68"/>
        <w:gridCol w:w="4602"/>
      </w:tblGrid>
      <w:tr w:rsidR="0038742B" w:rsidRPr="0038742B" w14:paraId="7FD60A07" w14:textId="77777777" w:rsidTr="0038742B">
        <w:tc>
          <w:tcPr>
            <w:tcW w:w="1134" w:type="dxa"/>
          </w:tcPr>
          <w:p w14:paraId="785007E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6804" w:type="dxa"/>
          </w:tcPr>
          <w:p w14:paraId="314D5C2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Процент от максимально возможного количества баллов за тестовую работу</w:t>
            </w:r>
          </w:p>
        </w:tc>
      </w:tr>
      <w:tr w:rsidR="0038742B" w:rsidRPr="0038742B" w14:paraId="3D71405B" w14:textId="77777777" w:rsidTr="0038742B">
        <w:trPr>
          <w:trHeight w:val="20"/>
        </w:trPr>
        <w:tc>
          <w:tcPr>
            <w:tcW w:w="1134" w:type="dxa"/>
          </w:tcPr>
          <w:p w14:paraId="514BAD0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804" w:type="dxa"/>
          </w:tcPr>
          <w:p w14:paraId="5F398A0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84–100 %</w:t>
            </w:r>
          </w:p>
        </w:tc>
      </w:tr>
      <w:tr w:rsidR="0038742B" w:rsidRPr="0038742B" w14:paraId="7862FCFA" w14:textId="77777777" w:rsidTr="0038742B">
        <w:tc>
          <w:tcPr>
            <w:tcW w:w="1134" w:type="dxa"/>
          </w:tcPr>
          <w:p w14:paraId="3CBEA8A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804" w:type="dxa"/>
          </w:tcPr>
          <w:p w14:paraId="7959782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66–83 %</w:t>
            </w:r>
          </w:p>
        </w:tc>
      </w:tr>
      <w:tr w:rsidR="0038742B" w:rsidRPr="0038742B" w14:paraId="096C76F6" w14:textId="77777777" w:rsidTr="0038742B">
        <w:tc>
          <w:tcPr>
            <w:tcW w:w="1134" w:type="dxa"/>
          </w:tcPr>
          <w:p w14:paraId="0890056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804" w:type="dxa"/>
          </w:tcPr>
          <w:p w14:paraId="182CCAC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50–65 %</w:t>
            </w:r>
          </w:p>
        </w:tc>
      </w:tr>
      <w:tr w:rsidR="0038742B" w:rsidRPr="0038742B" w14:paraId="34645DEF" w14:textId="77777777" w:rsidTr="0038742B">
        <w:tc>
          <w:tcPr>
            <w:tcW w:w="1134" w:type="dxa"/>
          </w:tcPr>
          <w:p w14:paraId="211C6B1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6804" w:type="dxa"/>
          </w:tcPr>
          <w:p w14:paraId="5A456C9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менее 50 %</w:t>
            </w:r>
          </w:p>
        </w:tc>
      </w:tr>
    </w:tbl>
    <w:p w14:paraId="54B9A497"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 xml:space="preserve">д) реферат </w:t>
      </w:r>
    </w:p>
    <w:p w14:paraId="70EC21A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Реферат – это самостоятельная научно-исследовательская работа, где автор раскрывает суть исследуемой проблемы, приводит различные точки зрения, а также собственные взгляды на нее. Содержание реферата должно быть логичным; изложение материала носит проблемно-тематический характер.</w:t>
      </w:r>
    </w:p>
    <w:p w14:paraId="2DD3D39E"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№18</w:t>
      </w:r>
    </w:p>
    <w:p w14:paraId="2D68B840" w14:textId="307DFB30" w:rsidR="0038742B" w:rsidRPr="0038742B" w:rsidRDefault="0038742B" w:rsidP="0029215B">
      <w:pPr>
        <w:widowControl/>
        <w:autoSpaceDE/>
        <w:autoSpaceDN/>
        <w:jc w:val="center"/>
        <w:rPr>
          <w:rFonts w:eastAsia="Calibri"/>
          <w:sz w:val="24"/>
          <w:szCs w:val="24"/>
        </w:rPr>
      </w:pPr>
      <w:r w:rsidRPr="0038742B">
        <w:rPr>
          <w:rFonts w:eastAsia="Calibri"/>
          <w:i/>
          <w:sz w:val="24"/>
          <w:szCs w:val="24"/>
        </w:rPr>
        <w:t>Критерии оценивания реферата</w:t>
      </w:r>
    </w:p>
    <w:tbl>
      <w:tblPr>
        <w:tblStyle w:val="8"/>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5"/>
        <w:gridCol w:w="6803"/>
      </w:tblGrid>
      <w:tr w:rsidR="0038742B" w:rsidRPr="0038742B" w14:paraId="236DD614" w14:textId="77777777" w:rsidTr="0038742B">
        <w:tc>
          <w:tcPr>
            <w:tcW w:w="1135" w:type="dxa"/>
          </w:tcPr>
          <w:p w14:paraId="25712E4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6803" w:type="dxa"/>
          </w:tcPr>
          <w:p w14:paraId="0208B75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w:t>
            </w:r>
          </w:p>
        </w:tc>
      </w:tr>
      <w:tr w:rsidR="0038742B" w:rsidRPr="0038742B" w14:paraId="18E1A113" w14:textId="77777777" w:rsidTr="0038742B">
        <w:tc>
          <w:tcPr>
            <w:tcW w:w="1135" w:type="dxa"/>
          </w:tcPr>
          <w:p w14:paraId="47BA787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803" w:type="dxa"/>
          </w:tcPr>
          <w:p w14:paraId="57AC246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Тема реферата (самостоятельной работы) глубоко и аргументированно раскрыта, представлено отличное знание теоретического материала, умение делать выводы и обобщения.</w:t>
            </w:r>
          </w:p>
          <w:p w14:paraId="01FC6B1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Работа полностью отвечает заявленной теме, стройная по композиции, логичная и последовательная в изложении мыслей, написанная правильным литературным языком и стилистически соответствующая содержанию; представлено отличное знание теоретического материала, умение делать выводы и обобщения.</w:t>
            </w:r>
          </w:p>
          <w:p w14:paraId="4BA520A1" w14:textId="77777777" w:rsidR="0038742B" w:rsidRPr="0038742B" w:rsidRDefault="0038742B" w:rsidP="0029215B">
            <w:pPr>
              <w:widowControl/>
              <w:autoSpaceDE/>
              <w:autoSpaceDN/>
              <w:jc w:val="both"/>
              <w:rPr>
                <w:rFonts w:eastAsia="Calibri"/>
                <w:i/>
                <w:sz w:val="24"/>
                <w:szCs w:val="24"/>
              </w:rPr>
            </w:pPr>
            <w:r w:rsidRPr="0038742B">
              <w:rPr>
                <w:rFonts w:eastAsia="Calibri"/>
                <w:sz w:val="24"/>
                <w:szCs w:val="24"/>
              </w:rPr>
              <w:t>3) Внешний вид работы соответствует правилам оформления рефератов.</w:t>
            </w:r>
          </w:p>
        </w:tc>
      </w:tr>
      <w:tr w:rsidR="0038742B" w:rsidRPr="0038742B" w14:paraId="0B178E85" w14:textId="77777777" w:rsidTr="0038742B">
        <w:tc>
          <w:tcPr>
            <w:tcW w:w="1135" w:type="dxa"/>
          </w:tcPr>
          <w:p w14:paraId="22ED258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803" w:type="dxa"/>
          </w:tcPr>
          <w:p w14:paraId="7EC66F4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Тема реферата (самостоятельной работы) раскрыта достаточно полно и убедительно, но с незначительными отклонениями от нее, допущены фактические неточности (не более 1–2); представлено хорошее знание теоретического материала, умение делать выводы и обобщения.</w:t>
            </w:r>
          </w:p>
          <w:p w14:paraId="1DA80DED" w14:textId="6C1A2C0A" w:rsidR="0038742B" w:rsidRPr="0038742B" w:rsidRDefault="0038742B" w:rsidP="0029215B">
            <w:pPr>
              <w:widowControl/>
              <w:autoSpaceDE/>
              <w:autoSpaceDN/>
              <w:jc w:val="both"/>
              <w:rPr>
                <w:rFonts w:eastAsia="Calibri"/>
                <w:sz w:val="24"/>
                <w:szCs w:val="24"/>
              </w:rPr>
            </w:pPr>
            <w:r w:rsidRPr="0038742B">
              <w:rPr>
                <w:rFonts w:eastAsia="Calibri"/>
                <w:sz w:val="24"/>
                <w:szCs w:val="24"/>
              </w:rPr>
              <w:t>2) Работа логическая и последовательная в изложении содержания, написанная правильным литературным языком, стилистически соответствующая содержанию.</w:t>
            </w:r>
          </w:p>
          <w:p w14:paraId="532AFEC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Внешний вид работы соответствует правилам оформления рефератов (допускаются незначительные недочеты/ошибки в оформлении);</w:t>
            </w:r>
          </w:p>
          <w:p w14:paraId="337E3081" w14:textId="77777777" w:rsidR="0038742B" w:rsidRPr="0038742B" w:rsidRDefault="0038742B" w:rsidP="0029215B">
            <w:pPr>
              <w:widowControl/>
              <w:autoSpaceDE/>
              <w:autoSpaceDN/>
              <w:jc w:val="both"/>
              <w:rPr>
                <w:rFonts w:eastAsia="Calibri"/>
                <w:i/>
                <w:sz w:val="24"/>
                <w:szCs w:val="24"/>
              </w:rPr>
            </w:pPr>
            <w:r w:rsidRPr="0038742B">
              <w:rPr>
                <w:rFonts w:eastAsia="Calibri"/>
                <w:sz w:val="24"/>
                <w:szCs w:val="24"/>
              </w:rPr>
              <w:t>4) Допускаются 2–3 неточности в содержании.</w:t>
            </w:r>
          </w:p>
        </w:tc>
      </w:tr>
      <w:tr w:rsidR="0038742B" w:rsidRPr="0038742B" w14:paraId="7C188654" w14:textId="77777777" w:rsidTr="0038742B">
        <w:tc>
          <w:tcPr>
            <w:tcW w:w="1135" w:type="dxa"/>
          </w:tcPr>
          <w:p w14:paraId="21C34D0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803" w:type="dxa"/>
          </w:tcPr>
          <w:p w14:paraId="5C6DB3D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1) В реферате в основном раскрыта тема, в целом дан верный, но односторонний или недостаточно полный ответ на заявленный вопрос/проблему, допущены отклонения от нее или отдельные ошибки в изложении фактического материала (не более 3-х); обнаруживается недостаточное умение делать </w:t>
            </w:r>
            <w:r w:rsidRPr="0038742B">
              <w:rPr>
                <w:rFonts w:eastAsia="Calibri"/>
                <w:sz w:val="24"/>
                <w:szCs w:val="24"/>
              </w:rPr>
              <w:lastRenderedPageBreak/>
              <w:t>выводы и обобщения.</w:t>
            </w:r>
          </w:p>
          <w:p w14:paraId="7798495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Материал излагается достаточно логично, но имеются нарушения последовательности выражения мыслей.</w:t>
            </w:r>
          </w:p>
          <w:p w14:paraId="284193F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Обнаруживается владение основами письменной речи.</w:t>
            </w:r>
          </w:p>
          <w:p w14:paraId="76D59DED" w14:textId="77777777" w:rsidR="0038742B" w:rsidRPr="0038742B" w:rsidRDefault="0038742B" w:rsidP="0029215B">
            <w:pPr>
              <w:widowControl/>
              <w:autoSpaceDE/>
              <w:autoSpaceDN/>
              <w:jc w:val="both"/>
              <w:rPr>
                <w:rFonts w:eastAsia="Calibri"/>
                <w:i/>
                <w:sz w:val="24"/>
                <w:szCs w:val="24"/>
              </w:rPr>
            </w:pPr>
            <w:r w:rsidRPr="0038742B">
              <w:rPr>
                <w:rFonts w:eastAsia="Calibri"/>
                <w:sz w:val="24"/>
                <w:szCs w:val="24"/>
              </w:rPr>
              <w:t>4) Внешний вид работы в основном соответствует правилам оформления рефератов (допускаются недочеты/ошибки в оформлении).</w:t>
            </w:r>
          </w:p>
        </w:tc>
      </w:tr>
      <w:tr w:rsidR="0038742B" w:rsidRPr="0038742B" w14:paraId="229901EF" w14:textId="77777777" w:rsidTr="0038742B">
        <w:tc>
          <w:tcPr>
            <w:tcW w:w="1135" w:type="dxa"/>
          </w:tcPr>
          <w:p w14:paraId="53E640D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«2»</w:t>
            </w:r>
          </w:p>
        </w:tc>
        <w:tc>
          <w:tcPr>
            <w:tcW w:w="6803" w:type="dxa"/>
          </w:tcPr>
          <w:p w14:paraId="43519F5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Работа не раскрывает темы, свидетельствует о незнании или поверхностном знании теоретического материала, состоит из путаного пересказа отдельных статей без вывода и обобщений или из общих положений, не опирающихся на лингвистические материалы.</w:t>
            </w:r>
          </w:p>
          <w:p w14:paraId="2D59B6E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Характеризуется случайным расположением материала, отсутствием связи между частями.</w:t>
            </w:r>
          </w:p>
          <w:p w14:paraId="65CA728A" w14:textId="77777777" w:rsidR="0038742B" w:rsidRPr="0038742B" w:rsidRDefault="0038742B" w:rsidP="0029215B">
            <w:pPr>
              <w:widowControl/>
              <w:autoSpaceDE/>
              <w:autoSpaceDN/>
              <w:jc w:val="both"/>
              <w:rPr>
                <w:rFonts w:eastAsia="Calibri"/>
                <w:i/>
                <w:sz w:val="24"/>
                <w:szCs w:val="24"/>
              </w:rPr>
            </w:pPr>
            <w:r w:rsidRPr="0038742B">
              <w:rPr>
                <w:rFonts w:eastAsia="Calibri"/>
                <w:sz w:val="24"/>
                <w:szCs w:val="24"/>
              </w:rPr>
              <w:t>3) Отличается бедностью словаря, наличием грубых речевых ошибок.</w:t>
            </w:r>
          </w:p>
        </w:tc>
      </w:tr>
    </w:tbl>
    <w:p w14:paraId="10EC7918"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 xml:space="preserve">3. Комбинированный контроль </w:t>
      </w:r>
    </w:p>
    <w:p w14:paraId="5AEE38A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b/>
          <w:sz w:val="24"/>
          <w:szCs w:val="24"/>
        </w:rPr>
        <w:t xml:space="preserve">а) зачет </w:t>
      </w:r>
      <w:r w:rsidRPr="0038742B">
        <w:rPr>
          <w:rFonts w:eastAsia="Calibri"/>
          <w:sz w:val="24"/>
          <w:szCs w:val="24"/>
        </w:rPr>
        <w:t>– форма проверки знаний, позволяющая реализовать дифференцированный подход. Зачетные работы состоят из 2-х частей: теоретической и практической.</w:t>
      </w:r>
    </w:p>
    <w:p w14:paraId="00003B9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Теоретическая часть предусматривает устную форму работы в виде ответа на вопрос. Практическая часть предусматривает письменную форму работы в виде теста.</w:t>
      </w:r>
    </w:p>
    <w:p w14:paraId="23FA7F9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Содержание зачетной работы должно охватывать весь подлежащий усвоению материал определенной темы и обеспечивать достаточную полноту проверки.</w:t>
      </w:r>
    </w:p>
    <w:p w14:paraId="5BFDDA7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Зачетные работы оцениваются по следующим критериям:</w:t>
      </w:r>
    </w:p>
    <w:p w14:paraId="34B2CC3E" w14:textId="77777777" w:rsidR="0038742B" w:rsidRPr="0038742B" w:rsidRDefault="0038742B" w:rsidP="0029215B">
      <w:pPr>
        <w:widowControl/>
        <w:numPr>
          <w:ilvl w:val="0"/>
          <w:numId w:val="3"/>
        </w:numPr>
        <w:tabs>
          <w:tab w:val="left" w:pos="993"/>
        </w:tabs>
        <w:autoSpaceDE/>
        <w:autoSpaceDN/>
        <w:ind w:left="0" w:firstLine="284"/>
        <w:jc w:val="both"/>
        <w:rPr>
          <w:rFonts w:eastAsia="Calibri"/>
          <w:sz w:val="24"/>
          <w:szCs w:val="24"/>
        </w:rPr>
      </w:pPr>
      <w:r w:rsidRPr="0038742B">
        <w:rPr>
          <w:rFonts w:eastAsia="Calibri"/>
          <w:sz w:val="24"/>
          <w:szCs w:val="24"/>
        </w:rPr>
        <w:t>1 часть (теоретическая) – по критериям оценки устных ответов;</w:t>
      </w:r>
    </w:p>
    <w:p w14:paraId="4A52252A" w14:textId="77777777" w:rsidR="0038742B" w:rsidRPr="0038742B" w:rsidRDefault="0038742B" w:rsidP="0029215B">
      <w:pPr>
        <w:widowControl/>
        <w:numPr>
          <w:ilvl w:val="0"/>
          <w:numId w:val="3"/>
        </w:numPr>
        <w:tabs>
          <w:tab w:val="left" w:pos="993"/>
        </w:tabs>
        <w:autoSpaceDE/>
        <w:autoSpaceDN/>
        <w:ind w:left="0" w:firstLine="284"/>
        <w:jc w:val="both"/>
        <w:rPr>
          <w:rFonts w:eastAsia="Calibri"/>
          <w:sz w:val="24"/>
          <w:szCs w:val="24"/>
        </w:rPr>
      </w:pPr>
      <w:r w:rsidRPr="0038742B">
        <w:rPr>
          <w:rFonts w:eastAsia="Calibri"/>
          <w:sz w:val="24"/>
          <w:szCs w:val="24"/>
        </w:rPr>
        <w:t>2 часть (практическая) – по критериям оценки тестовых работ.</w:t>
      </w:r>
    </w:p>
    <w:p w14:paraId="4C68906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Каждая часть работы оценивается отдельной отметкой, но в журнал выставляется одна отметка, которая равна среднему баллу работы.</w:t>
      </w:r>
    </w:p>
    <w:p w14:paraId="62789895"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 xml:space="preserve"> б) комплексный анализ текста </w:t>
      </w:r>
    </w:p>
    <w:p w14:paraId="47826BD0"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№19</w:t>
      </w:r>
    </w:p>
    <w:p w14:paraId="45FAF810" w14:textId="39028390" w:rsidR="0038742B" w:rsidRPr="0038742B" w:rsidRDefault="0038742B" w:rsidP="0029215B">
      <w:pPr>
        <w:widowControl/>
        <w:autoSpaceDE/>
        <w:autoSpaceDN/>
        <w:jc w:val="center"/>
        <w:rPr>
          <w:rFonts w:eastAsia="Calibri"/>
          <w:sz w:val="24"/>
          <w:szCs w:val="24"/>
        </w:rPr>
      </w:pPr>
      <w:r w:rsidRPr="0038742B">
        <w:rPr>
          <w:rFonts w:eastAsia="Calibri"/>
          <w:i/>
          <w:sz w:val="24"/>
          <w:szCs w:val="24"/>
        </w:rPr>
        <w:t>Критерии оценивания комплексного анализа текста</w:t>
      </w:r>
    </w:p>
    <w:tbl>
      <w:tblPr>
        <w:tblStyle w:val="8"/>
        <w:tblW w:w="7938" w:type="dxa"/>
        <w:tblInd w:w="816" w:type="dxa"/>
        <w:tblLook w:val="04A0" w:firstRow="1" w:lastRow="0" w:firstColumn="1" w:lastColumn="0" w:noHBand="0" w:noVBand="1"/>
      </w:tblPr>
      <w:tblGrid>
        <w:gridCol w:w="1071"/>
        <w:gridCol w:w="6867"/>
      </w:tblGrid>
      <w:tr w:rsidR="0038742B" w:rsidRPr="0038742B" w14:paraId="17F54832" w14:textId="77777777" w:rsidTr="0038742B">
        <w:tc>
          <w:tcPr>
            <w:tcW w:w="1101" w:type="dxa"/>
          </w:tcPr>
          <w:p w14:paraId="480B695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8469" w:type="dxa"/>
          </w:tcPr>
          <w:p w14:paraId="78D4D4D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w:t>
            </w:r>
          </w:p>
        </w:tc>
      </w:tr>
      <w:tr w:rsidR="0038742B" w:rsidRPr="0038742B" w14:paraId="0B48D66D" w14:textId="77777777" w:rsidTr="0038742B">
        <w:tc>
          <w:tcPr>
            <w:tcW w:w="1101" w:type="dxa"/>
          </w:tcPr>
          <w:p w14:paraId="37DF59C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8469" w:type="dxa"/>
          </w:tcPr>
          <w:p w14:paraId="0E8479FF" w14:textId="77777777" w:rsidR="0038742B" w:rsidRPr="0038742B" w:rsidRDefault="0038742B" w:rsidP="0029215B">
            <w:pPr>
              <w:widowControl/>
              <w:autoSpaceDE/>
              <w:autoSpaceDN/>
              <w:rPr>
                <w:rFonts w:eastAsia="Calibri"/>
                <w:i/>
                <w:sz w:val="24"/>
                <w:szCs w:val="24"/>
              </w:rPr>
            </w:pPr>
            <w:r w:rsidRPr="0038742B">
              <w:rPr>
                <w:rFonts w:eastAsia="Calibri"/>
                <w:sz w:val="24"/>
                <w:szCs w:val="24"/>
              </w:rPr>
              <w:t>Обучающийся блестяще освоил теоретический материал, получил навыки его применения па практике, свободно владеет навыками комплексного анализа текста, активно принимал участие в обсуждении тем, свободно использует словари, творчески мыслит.</w:t>
            </w:r>
          </w:p>
        </w:tc>
      </w:tr>
      <w:tr w:rsidR="0038742B" w:rsidRPr="0038742B" w14:paraId="3F3AE7A5" w14:textId="77777777" w:rsidTr="0038742B">
        <w:tc>
          <w:tcPr>
            <w:tcW w:w="1101" w:type="dxa"/>
          </w:tcPr>
          <w:p w14:paraId="0456BC3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8469" w:type="dxa"/>
          </w:tcPr>
          <w:p w14:paraId="0E7F2854" w14:textId="77777777" w:rsidR="0038742B" w:rsidRPr="0038742B" w:rsidRDefault="0038742B" w:rsidP="0029215B">
            <w:pPr>
              <w:widowControl/>
              <w:autoSpaceDE/>
              <w:autoSpaceDN/>
              <w:rPr>
                <w:rFonts w:eastAsia="Calibri"/>
                <w:i/>
                <w:sz w:val="24"/>
                <w:szCs w:val="24"/>
              </w:rPr>
            </w:pPr>
            <w:r w:rsidRPr="0038742B">
              <w:rPr>
                <w:rFonts w:eastAsia="Calibri"/>
                <w:sz w:val="24"/>
                <w:szCs w:val="24"/>
              </w:rPr>
              <w:t>Понимание обучающимся 75 % основных фактов.</w:t>
            </w:r>
          </w:p>
        </w:tc>
      </w:tr>
      <w:tr w:rsidR="0038742B" w:rsidRPr="0038742B" w14:paraId="3BE25029" w14:textId="77777777" w:rsidTr="0038742B">
        <w:tc>
          <w:tcPr>
            <w:tcW w:w="1101" w:type="dxa"/>
          </w:tcPr>
          <w:p w14:paraId="51D5899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8469" w:type="dxa"/>
          </w:tcPr>
          <w:p w14:paraId="080B7DB5" w14:textId="77777777" w:rsidR="0038742B" w:rsidRPr="0038742B" w:rsidRDefault="0038742B" w:rsidP="0029215B">
            <w:pPr>
              <w:widowControl/>
              <w:autoSpaceDE/>
              <w:autoSpaceDN/>
              <w:rPr>
                <w:rFonts w:eastAsia="Calibri"/>
                <w:i/>
                <w:sz w:val="24"/>
                <w:szCs w:val="24"/>
              </w:rPr>
            </w:pPr>
            <w:r w:rsidRPr="0038742B">
              <w:rPr>
                <w:rFonts w:eastAsia="Calibri"/>
                <w:sz w:val="24"/>
                <w:szCs w:val="24"/>
              </w:rPr>
              <w:t>Понимание обучающимся менее 50 % основных фактов.</w:t>
            </w:r>
          </w:p>
        </w:tc>
      </w:tr>
    </w:tbl>
    <w:p w14:paraId="742A12B4" w14:textId="77777777" w:rsidR="0038742B" w:rsidRPr="0038742B" w:rsidRDefault="0038742B" w:rsidP="0029215B">
      <w:pPr>
        <w:widowControl/>
        <w:autoSpaceDE/>
        <w:autoSpaceDN/>
        <w:ind w:firstLine="284"/>
        <w:rPr>
          <w:rFonts w:eastAsia="Calibri"/>
          <w:i/>
          <w:sz w:val="24"/>
          <w:szCs w:val="24"/>
        </w:rPr>
      </w:pPr>
    </w:p>
    <w:p w14:paraId="0D1C6D1E" w14:textId="77777777" w:rsidR="0038742B" w:rsidRPr="0038742B" w:rsidRDefault="0038742B" w:rsidP="0029215B">
      <w:pPr>
        <w:widowControl/>
        <w:autoSpaceDE/>
        <w:autoSpaceDN/>
        <w:ind w:firstLine="284"/>
        <w:rPr>
          <w:rFonts w:eastAsia="Calibri"/>
          <w:sz w:val="24"/>
          <w:szCs w:val="24"/>
        </w:rPr>
      </w:pPr>
      <w:r w:rsidRPr="0038742B">
        <w:rPr>
          <w:rFonts w:eastAsia="Calibri"/>
          <w:i/>
          <w:sz w:val="24"/>
          <w:szCs w:val="24"/>
        </w:rPr>
        <w:t xml:space="preserve">Примечание. </w:t>
      </w:r>
      <w:r w:rsidRPr="0038742B">
        <w:rPr>
          <w:rFonts w:eastAsia="Calibri"/>
          <w:sz w:val="24"/>
          <w:szCs w:val="24"/>
        </w:rPr>
        <w:t>Оценка «2» не ставится, если ученик получает возможность доработать текст, получить консультацию.</w:t>
      </w:r>
    </w:p>
    <w:p w14:paraId="04754478" w14:textId="77777777" w:rsidR="00247A12" w:rsidRDefault="00247A12" w:rsidP="0029215B">
      <w:pPr>
        <w:widowControl/>
        <w:autoSpaceDE/>
        <w:autoSpaceDN/>
        <w:ind w:left="4956"/>
        <w:jc w:val="both"/>
        <w:rPr>
          <w:rFonts w:eastAsia="Calibri"/>
          <w:sz w:val="24"/>
          <w:szCs w:val="24"/>
          <w:lang w:eastAsia="ru-RU"/>
        </w:rPr>
      </w:pPr>
    </w:p>
    <w:p w14:paraId="4FA9BB6A" w14:textId="77777777" w:rsidR="00247A12" w:rsidRDefault="00247A12" w:rsidP="0029215B">
      <w:pPr>
        <w:widowControl/>
        <w:autoSpaceDE/>
        <w:autoSpaceDN/>
        <w:ind w:left="4956"/>
        <w:jc w:val="both"/>
        <w:rPr>
          <w:rFonts w:eastAsia="Calibri"/>
          <w:sz w:val="24"/>
          <w:szCs w:val="24"/>
          <w:lang w:eastAsia="ru-RU"/>
        </w:rPr>
      </w:pPr>
    </w:p>
    <w:p w14:paraId="17413877" w14:textId="77777777" w:rsidR="00247A12" w:rsidRDefault="00247A12" w:rsidP="0029215B">
      <w:pPr>
        <w:widowControl/>
        <w:autoSpaceDE/>
        <w:autoSpaceDN/>
        <w:ind w:left="4956"/>
        <w:jc w:val="both"/>
        <w:rPr>
          <w:rFonts w:eastAsia="Calibri"/>
          <w:sz w:val="24"/>
          <w:szCs w:val="24"/>
          <w:lang w:eastAsia="ru-RU"/>
        </w:rPr>
      </w:pPr>
    </w:p>
    <w:p w14:paraId="30CDD0F7" w14:textId="77777777" w:rsidR="00247A12" w:rsidRDefault="00247A12" w:rsidP="0029215B">
      <w:pPr>
        <w:widowControl/>
        <w:autoSpaceDE/>
        <w:autoSpaceDN/>
        <w:ind w:left="4956"/>
        <w:jc w:val="both"/>
        <w:rPr>
          <w:rFonts w:eastAsia="Calibri"/>
          <w:sz w:val="24"/>
          <w:szCs w:val="24"/>
          <w:lang w:eastAsia="ru-RU"/>
        </w:rPr>
      </w:pPr>
    </w:p>
    <w:p w14:paraId="575BAA07" w14:textId="77777777" w:rsidR="00247A12" w:rsidRDefault="00247A12" w:rsidP="0029215B">
      <w:pPr>
        <w:widowControl/>
        <w:autoSpaceDE/>
        <w:autoSpaceDN/>
        <w:ind w:left="4956"/>
        <w:jc w:val="both"/>
        <w:rPr>
          <w:rFonts w:eastAsia="Calibri"/>
          <w:sz w:val="24"/>
          <w:szCs w:val="24"/>
          <w:lang w:eastAsia="ru-RU"/>
        </w:rPr>
      </w:pPr>
    </w:p>
    <w:p w14:paraId="1C2D8217" w14:textId="4648BE09" w:rsidR="00247A12" w:rsidRDefault="00247A12" w:rsidP="0029215B">
      <w:pPr>
        <w:widowControl/>
        <w:autoSpaceDE/>
        <w:autoSpaceDN/>
        <w:ind w:left="4956"/>
        <w:jc w:val="both"/>
        <w:rPr>
          <w:rFonts w:eastAsia="Calibri"/>
          <w:sz w:val="24"/>
          <w:szCs w:val="24"/>
          <w:lang w:eastAsia="ru-RU"/>
        </w:rPr>
      </w:pPr>
    </w:p>
    <w:p w14:paraId="6FAF294C" w14:textId="51B9E760" w:rsidR="009B7149" w:rsidRDefault="009B7149" w:rsidP="0029215B">
      <w:pPr>
        <w:widowControl/>
        <w:autoSpaceDE/>
        <w:autoSpaceDN/>
        <w:ind w:left="4956"/>
        <w:jc w:val="both"/>
        <w:rPr>
          <w:rFonts w:eastAsia="Calibri"/>
          <w:sz w:val="24"/>
          <w:szCs w:val="24"/>
          <w:lang w:eastAsia="ru-RU"/>
        </w:rPr>
      </w:pPr>
    </w:p>
    <w:p w14:paraId="63EE3EB7" w14:textId="0D15B0E8" w:rsidR="009B7149" w:rsidRDefault="009B7149" w:rsidP="0029215B">
      <w:pPr>
        <w:widowControl/>
        <w:autoSpaceDE/>
        <w:autoSpaceDN/>
        <w:ind w:left="4956"/>
        <w:jc w:val="both"/>
        <w:rPr>
          <w:rFonts w:eastAsia="Calibri"/>
          <w:sz w:val="24"/>
          <w:szCs w:val="24"/>
          <w:lang w:eastAsia="ru-RU"/>
        </w:rPr>
      </w:pPr>
    </w:p>
    <w:p w14:paraId="1430721A" w14:textId="49A72F99" w:rsidR="009B7149" w:rsidRDefault="009B7149" w:rsidP="0029215B">
      <w:pPr>
        <w:widowControl/>
        <w:autoSpaceDE/>
        <w:autoSpaceDN/>
        <w:ind w:left="4956"/>
        <w:jc w:val="both"/>
        <w:rPr>
          <w:rFonts w:eastAsia="Calibri"/>
          <w:sz w:val="24"/>
          <w:szCs w:val="24"/>
          <w:lang w:eastAsia="ru-RU"/>
        </w:rPr>
      </w:pPr>
    </w:p>
    <w:p w14:paraId="2DD9E5BD" w14:textId="77777777" w:rsidR="009B7149" w:rsidRDefault="009B7149" w:rsidP="0029215B">
      <w:pPr>
        <w:widowControl/>
        <w:autoSpaceDE/>
        <w:autoSpaceDN/>
        <w:ind w:left="4956"/>
        <w:jc w:val="both"/>
        <w:rPr>
          <w:rFonts w:eastAsia="Calibri"/>
          <w:sz w:val="24"/>
          <w:szCs w:val="24"/>
          <w:lang w:eastAsia="ru-RU"/>
        </w:rPr>
      </w:pPr>
    </w:p>
    <w:p w14:paraId="2DCD0980" w14:textId="0C736024" w:rsidR="0019704A" w:rsidRPr="0019704A" w:rsidRDefault="0038742B" w:rsidP="0029215B">
      <w:pPr>
        <w:widowControl/>
        <w:autoSpaceDE/>
        <w:autoSpaceDN/>
        <w:ind w:left="4956"/>
        <w:jc w:val="both"/>
        <w:rPr>
          <w:rFonts w:eastAsia="Calibri"/>
          <w:sz w:val="24"/>
          <w:szCs w:val="24"/>
          <w:lang w:eastAsia="ru-RU"/>
        </w:rPr>
      </w:pPr>
      <w:r w:rsidRPr="0019704A">
        <w:rPr>
          <w:rFonts w:eastAsia="Calibri"/>
          <w:sz w:val="24"/>
          <w:szCs w:val="24"/>
          <w:lang w:eastAsia="ru-RU"/>
        </w:rPr>
        <w:lastRenderedPageBreak/>
        <w:t>Приложение № 1</w:t>
      </w:r>
      <w:r w:rsidR="0019704A" w:rsidRPr="0019704A">
        <w:rPr>
          <w:rFonts w:eastAsia="Calibri"/>
          <w:sz w:val="24"/>
          <w:szCs w:val="24"/>
          <w:lang w:eastAsia="ru-RU"/>
        </w:rPr>
        <w:t>2</w:t>
      </w:r>
    </w:p>
    <w:p w14:paraId="35910593" w14:textId="2F92CCF1" w:rsidR="0038742B" w:rsidRPr="0019704A" w:rsidRDefault="0038742B" w:rsidP="0029215B">
      <w:pPr>
        <w:widowControl/>
        <w:autoSpaceDE/>
        <w:autoSpaceDN/>
        <w:ind w:left="4956"/>
        <w:jc w:val="both"/>
        <w:rPr>
          <w:rFonts w:eastAsia="Calibri"/>
          <w:sz w:val="24"/>
          <w:szCs w:val="24"/>
        </w:rPr>
      </w:pPr>
      <w:r w:rsidRPr="0019704A">
        <w:rPr>
          <w:rFonts w:eastAsia="Calibri"/>
          <w:sz w:val="24"/>
          <w:szCs w:val="24"/>
          <w:lang w:eastAsia="ru-RU"/>
        </w:rPr>
        <w:t xml:space="preserve"> к </w:t>
      </w:r>
      <w:r w:rsidRPr="0019704A">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178FA4D5" w14:textId="77777777" w:rsidR="0038742B" w:rsidRPr="0038742B" w:rsidRDefault="0038742B" w:rsidP="0029215B">
      <w:pPr>
        <w:widowControl/>
        <w:tabs>
          <w:tab w:val="left" w:pos="6946"/>
        </w:tabs>
        <w:autoSpaceDE/>
        <w:autoSpaceDN/>
        <w:ind w:left="8925"/>
        <w:jc w:val="right"/>
        <w:rPr>
          <w:sz w:val="24"/>
          <w:szCs w:val="24"/>
          <w:lang w:eastAsia="ru-RU"/>
        </w:rPr>
      </w:pPr>
    </w:p>
    <w:p w14:paraId="7CB33D57" w14:textId="77777777" w:rsidR="0038742B" w:rsidRPr="0038742B" w:rsidRDefault="0038742B" w:rsidP="0029215B">
      <w:pPr>
        <w:widowControl/>
        <w:tabs>
          <w:tab w:val="left" w:pos="0"/>
        </w:tabs>
        <w:autoSpaceDE/>
        <w:autoSpaceDN/>
        <w:ind w:firstLine="284"/>
        <w:jc w:val="center"/>
        <w:rPr>
          <w:rFonts w:eastAsiaTheme="minorHAnsi"/>
          <w:b/>
          <w:sz w:val="24"/>
          <w:szCs w:val="24"/>
          <w:lang w:val="uk-UA"/>
        </w:rPr>
      </w:pPr>
      <w:r w:rsidRPr="0038742B">
        <w:rPr>
          <w:rFonts w:eastAsiaTheme="minorHAnsi"/>
          <w:b/>
          <w:sz w:val="24"/>
          <w:szCs w:val="24"/>
          <w:lang w:val="uk-UA"/>
        </w:rPr>
        <w:t xml:space="preserve">Критерії оцінювання предметних результатів </w:t>
      </w:r>
    </w:p>
    <w:p w14:paraId="03453B21" w14:textId="77777777" w:rsidR="0038742B" w:rsidRPr="0038742B" w:rsidRDefault="0038742B" w:rsidP="0029215B">
      <w:pPr>
        <w:widowControl/>
        <w:tabs>
          <w:tab w:val="left" w:pos="0"/>
        </w:tabs>
        <w:autoSpaceDE/>
        <w:autoSpaceDN/>
        <w:ind w:firstLine="284"/>
        <w:jc w:val="center"/>
        <w:rPr>
          <w:rFonts w:eastAsiaTheme="minorHAnsi"/>
          <w:b/>
          <w:sz w:val="24"/>
          <w:szCs w:val="24"/>
          <w:lang w:val="uk-UA"/>
        </w:rPr>
      </w:pPr>
      <w:r w:rsidRPr="0038742B">
        <w:rPr>
          <w:rFonts w:eastAsiaTheme="minorHAnsi"/>
          <w:b/>
          <w:sz w:val="24"/>
          <w:szCs w:val="24"/>
          <w:lang w:val="uk-UA"/>
        </w:rPr>
        <w:t>з навчального предмета «Рідна (українська) мова» у 5-11 класах</w:t>
      </w:r>
    </w:p>
    <w:p w14:paraId="11FA12AB" w14:textId="77777777" w:rsidR="0038742B" w:rsidRPr="0038742B" w:rsidRDefault="0038742B" w:rsidP="0029215B">
      <w:pPr>
        <w:widowControl/>
        <w:tabs>
          <w:tab w:val="left" w:pos="0"/>
        </w:tabs>
        <w:autoSpaceDE/>
        <w:autoSpaceDN/>
        <w:ind w:firstLine="284"/>
        <w:jc w:val="center"/>
        <w:rPr>
          <w:rFonts w:eastAsiaTheme="minorHAnsi"/>
          <w:b/>
          <w:sz w:val="24"/>
          <w:szCs w:val="24"/>
          <w:lang w:val="uk-UA"/>
        </w:rPr>
      </w:pPr>
    </w:p>
    <w:p w14:paraId="41AAEE02" w14:textId="77777777" w:rsidR="0038742B" w:rsidRPr="0038742B" w:rsidRDefault="0038742B" w:rsidP="0029215B">
      <w:pPr>
        <w:widowControl/>
        <w:tabs>
          <w:tab w:val="left" w:pos="0"/>
        </w:tabs>
        <w:autoSpaceDE/>
        <w:autoSpaceDN/>
        <w:ind w:firstLine="284"/>
        <w:jc w:val="both"/>
        <w:rPr>
          <w:rFonts w:eastAsiaTheme="minorHAnsi"/>
          <w:sz w:val="24"/>
          <w:szCs w:val="24"/>
          <w:lang w:val="uk-UA"/>
        </w:rPr>
      </w:pPr>
      <w:r w:rsidRPr="0038742B">
        <w:rPr>
          <w:rFonts w:eastAsiaTheme="minorHAnsi"/>
          <w:b/>
          <w:sz w:val="24"/>
          <w:szCs w:val="24"/>
          <w:lang w:val="uk-UA"/>
        </w:rPr>
        <w:t>1. Усний контроль</w:t>
      </w:r>
      <w:r w:rsidRPr="0038742B">
        <w:rPr>
          <w:rFonts w:eastAsiaTheme="minorHAnsi"/>
          <w:sz w:val="24"/>
          <w:szCs w:val="24"/>
          <w:lang w:val="uk-UA"/>
        </w:rPr>
        <w:t xml:space="preserve"> проводиться у вигляді усного опитування (бесіди), читання, усного переказу, аудіювання.</w:t>
      </w:r>
    </w:p>
    <w:p w14:paraId="5579A2EF" w14:textId="77777777" w:rsidR="0038742B" w:rsidRPr="0038742B" w:rsidRDefault="0038742B" w:rsidP="0029215B">
      <w:pPr>
        <w:widowControl/>
        <w:tabs>
          <w:tab w:val="left" w:pos="0"/>
        </w:tabs>
        <w:autoSpaceDE/>
        <w:autoSpaceDN/>
        <w:ind w:firstLine="284"/>
        <w:jc w:val="both"/>
        <w:rPr>
          <w:rFonts w:eastAsiaTheme="minorHAnsi"/>
          <w:b/>
          <w:sz w:val="24"/>
          <w:szCs w:val="24"/>
          <w:lang w:val="uk-UA"/>
        </w:rPr>
      </w:pPr>
      <w:r w:rsidRPr="0038742B">
        <w:rPr>
          <w:rFonts w:eastAsiaTheme="minorHAnsi"/>
          <w:b/>
          <w:sz w:val="24"/>
          <w:szCs w:val="24"/>
          <w:lang w:val="uk-UA"/>
        </w:rPr>
        <w:t xml:space="preserve">а) усне опитування (бесіда) - </w:t>
      </w:r>
      <w:r w:rsidRPr="0038742B">
        <w:rPr>
          <w:rFonts w:eastAsiaTheme="minorHAnsi"/>
          <w:sz w:val="24"/>
          <w:szCs w:val="24"/>
          <w:lang w:val="uk-UA"/>
        </w:rPr>
        <w:t>один із основних засобів обліку знань учнів з української мови.</w:t>
      </w:r>
    </w:p>
    <w:p w14:paraId="366C8D5B" w14:textId="77777777" w:rsidR="0038742B" w:rsidRPr="0038742B" w:rsidRDefault="0038742B" w:rsidP="0029215B">
      <w:pPr>
        <w:widowControl/>
        <w:tabs>
          <w:tab w:val="left" w:pos="0"/>
        </w:tabs>
        <w:autoSpaceDE/>
        <w:autoSpaceDN/>
        <w:ind w:firstLine="284"/>
        <w:jc w:val="both"/>
        <w:rPr>
          <w:rFonts w:eastAsiaTheme="minorHAnsi"/>
          <w:sz w:val="24"/>
          <w:szCs w:val="24"/>
          <w:lang w:val="uk-UA"/>
        </w:rPr>
      </w:pPr>
      <w:r w:rsidRPr="0038742B">
        <w:rPr>
          <w:rFonts w:eastAsiaTheme="minorHAnsi"/>
          <w:sz w:val="24"/>
          <w:szCs w:val="24"/>
          <w:lang w:val="uk-UA"/>
        </w:rPr>
        <w:t>Особливості: усне опитування під час уроків може здійснюватися у вигляді фронтальної та індивідуальної перевірки.</w:t>
      </w:r>
    </w:p>
    <w:p w14:paraId="7D77B06D" w14:textId="77777777" w:rsidR="0038742B" w:rsidRPr="00BE43F7" w:rsidRDefault="0038742B" w:rsidP="0029215B">
      <w:pPr>
        <w:widowControl/>
        <w:tabs>
          <w:tab w:val="left" w:pos="0"/>
        </w:tabs>
        <w:autoSpaceDE/>
        <w:autoSpaceDN/>
        <w:ind w:firstLine="284"/>
        <w:jc w:val="both"/>
        <w:rPr>
          <w:rFonts w:asciiTheme="minorHAnsi" w:eastAsiaTheme="minorHAnsi" w:hAnsiTheme="minorHAnsi" w:cstheme="minorBidi"/>
          <w:sz w:val="24"/>
          <w:szCs w:val="24"/>
          <w:lang w:val="uk-UA"/>
        </w:rPr>
      </w:pPr>
      <w:r w:rsidRPr="00BE43F7">
        <w:rPr>
          <w:rFonts w:eastAsiaTheme="minorHAnsi"/>
          <w:bCs/>
          <w:sz w:val="24"/>
          <w:szCs w:val="24"/>
          <w:lang w:val="uk-UA"/>
        </w:rPr>
        <w:t xml:space="preserve">При </w:t>
      </w:r>
      <w:r w:rsidRPr="00BE43F7">
        <w:rPr>
          <w:rFonts w:eastAsiaTheme="minorHAnsi"/>
          <w:bCs/>
          <w:i/>
          <w:sz w:val="24"/>
          <w:szCs w:val="24"/>
          <w:lang w:val="uk-UA"/>
        </w:rPr>
        <w:t>фронтальному опитуванні</w:t>
      </w:r>
      <w:r w:rsidRPr="00BE43F7">
        <w:rPr>
          <w:rFonts w:eastAsiaTheme="minorHAnsi"/>
          <w:bCs/>
          <w:sz w:val="24"/>
          <w:szCs w:val="24"/>
          <w:lang w:val="uk-UA"/>
        </w:rPr>
        <w:t xml:space="preserve"> за короткий час перевіряється стан знань учнів усього класу з певного питання чи групи питань. </w:t>
      </w:r>
    </w:p>
    <w:p w14:paraId="73B833AA" w14:textId="77777777" w:rsidR="0038742B" w:rsidRPr="00BE43F7" w:rsidRDefault="0038742B" w:rsidP="0029215B">
      <w:pPr>
        <w:widowControl/>
        <w:tabs>
          <w:tab w:val="left" w:pos="0"/>
        </w:tabs>
        <w:autoSpaceDE/>
        <w:autoSpaceDN/>
        <w:ind w:firstLine="284"/>
        <w:jc w:val="both"/>
        <w:rPr>
          <w:rFonts w:eastAsiaTheme="minorHAnsi"/>
          <w:sz w:val="24"/>
          <w:szCs w:val="24"/>
          <w:lang w:val="uk-UA"/>
        </w:rPr>
      </w:pPr>
      <w:r w:rsidRPr="00BE43F7">
        <w:rPr>
          <w:bCs/>
          <w:i/>
          <w:sz w:val="24"/>
          <w:szCs w:val="24"/>
          <w:lang w:val="uk-UA" w:eastAsia="ru-RU"/>
        </w:rPr>
        <w:t xml:space="preserve">Індивідуальне усне опитування </w:t>
      </w:r>
      <w:r w:rsidRPr="00BE43F7">
        <w:rPr>
          <w:bCs/>
          <w:sz w:val="24"/>
          <w:szCs w:val="24"/>
          <w:lang w:val="uk-UA" w:eastAsia="ru-RU"/>
        </w:rPr>
        <w:t>дозволяє виявити правильність відповіді за змістом, її послідовність, самостійність суджень та висновків, ступінь розвитку логічного мислення, культуру мовлення учнів.</w:t>
      </w:r>
    </w:p>
    <w:p w14:paraId="7CA2FA83" w14:textId="77777777" w:rsidR="0038742B" w:rsidRPr="0038742B" w:rsidRDefault="0038742B" w:rsidP="0029215B">
      <w:pPr>
        <w:widowControl/>
        <w:tabs>
          <w:tab w:val="left" w:pos="0"/>
        </w:tabs>
        <w:autoSpaceDE/>
        <w:autoSpaceDN/>
        <w:ind w:firstLine="284"/>
        <w:jc w:val="both"/>
        <w:rPr>
          <w:rFonts w:eastAsiaTheme="minorHAnsi"/>
          <w:sz w:val="24"/>
          <w:szCs w:val="24"/>
          <w:lang w:val="uk-UA"/>
        </w:rPr>
      </w:pPr>
      <w:r w:rsidRPr="0038742B">
        <w:rPr>
          <w:rFonts w:eastAsiaTheme="minorHAnsi"/>
          <w:b/>
          <w:sz w:val="24"/>
          <w:szCs w:val="24"/>
          <w:lang w:val="uk-UA"/>
        </w:rPr>
        <w:t>Критерії оцінювання</w:t>
      </w:r>
      <w:r w:rsidRPr="0038742B">
        <w:rPr>
          <w:rFonts w:eastAsiaTheme="minorHAnsi"/>
          <w:sz w:val="24"/>
          <w:szCs w:val="24"/>
          <w:lang w:val="uk-UA"/>
        </w:rPr>
        <w:t xml:space="preserve"> </w:t>
      </w:r>
      <w:r w:rsidRPr="0038742B">
        <w:rPr>
          <w:rFonts w:eastAsiaTheme="minorHAnsi"/>
          <w:i/>
          <w:sz w:val="24"/>
          <w:szCs w:val="24"/>
          <w:lang w:val="uk-UA"/>
        </w:rPr>
        <w:t>усної відповіді</w:t>
      </w:r>
      <w:r w:rsidRPr="0038742B">
        <w:rPr>
          <w:rFonts w:eastAsiaTheme="minorHAnsi"/>
          <w:sz w:val="24"/>
          <w:szCs w:val="24"/>
          <w:lang w:val="uk-UA"/>
        </w:rPr>
        <w:t xml:space="preserve"> </w:t>
      </w:r>
      <w:r w:rsidRPr="0038742B">
        <w:rPr>
          <w:rFonts w:eastAsiaTheme="minorHAnsi"/>
          <w:i/>
          <w:sz w:val="24"/>
          <w:szCs w:val="24"/>
          <w:lang w:val="uk-UA"/>
        </w:rPr>
        <w:t>учнів з мови</w:t>
      </w:r>
      <w:r w:rsidRPr="0038742B">
        <w:rPr>
          <w:rFonts w:eastAsiaTheme="minorHAnsi"/>
          <w:sz w:val="24"/>
          <w:szCs w:val="24"/>
          <w:lang w:val="uk-UA"/>
        </w:rPr>
        <w:t>: розгорнута відповідь учня повинна являти собою зв'язне, логічно послідовне повідомлення на певну тему, показувати його вміння застосовувати визначення, правила у конкретних випадках.</w:t>
      </w:r>
    </w:p>
    <w:p w14:paraId="13717A3D" w14:textId="77777777" w:rsidR="0038742B" w:rsidRPr="0038742B" w:rsidRDefault="0038742B" w:rsidP="0029215B">
      <w:pPr>
        <w:widowControl/>
        <w:tabs>
          <w:tab w:val="left" w:pos="709"/>
        </w:tabs>
        <w:autoSpaceDE/>
        <w:autoSpaceDN/>
        <w:ind w:firstLine="284"/>
        <w:jc w:val="both"/>
        <w:rPr>
          <w:rFonts w:eastAsiaTheme="minorHAnsi"/>
          <w:sz w:val="24"/>
          <w:szCs w:val="24"/>
          <w:lang w:val="uk-UA"/>
        </w:rPr>
      </w:pPr>
      <w:r w:rsidRPr="0038742B">
        <w:rPr>
          <w:rFonts w:eastAsiaTheme="minorHAnsi"/>
          <w:sz w:val="24"/>
          <w:szCs w:val="24"/>
          <w:lang w:val="uk-UA"/>
        </w:rPr>
        <w:t>Оцінюючи відповіді учня треба керуватися такими критеріями:</w:t>
      </w:r>
    </w:p>
    <w:p w14:paraId="036B3960" w14:textId="77777777" w:rsidR="0038742B" w:rsidRPr="0038742B" w:rsidRDefault="0038742B" w:rsidP="0029215B">
      <w:pPr>
        <w:widowControl/>
        <w:numPr>
          <w:ilvl w:val="0"/>
          <w:numId w:val="5"/>
        </w:numPr>
        <w:tabs>
          <w:tab w:val="left" w:pos="709"/>
          <w:tab w:val="left" w:pos="993"/>
        </w:tabs>
        <w:autoSpaceDE/>
        <w:autoSpaceDN/>
        <w:ind w:left="0" w:firstLine="284"/>
        <w:jc w:val="both"/>
        <w:rPr>
          <w:rFonts w:eastAsiaTheme="minorHAnsi"/>
          <w:sz w:val="24"/>
          <w:szCs w:val="24"/>
          <w:lang w:val="uk-UA"/>
        </w:rPr>
      </w:pPr>
      <w:r w:rsidRPr="0038742B">
        <w:rPr>
          <w:rFonts w:eastAsiaTheme="minorHAnsi"/>
          <w:sz w:val="24"/>
          <w:szCs w:val="24"/>
          <w:lang w:val="uk-UA"/>
        </w:rPr>
        <w:t>повнота та правильність відповіді;</w:t>
      </w:r>
    </w:p>
    <w:p w14:paraId="4384C8BA" w14:textId="77777777" w:rsidR="0038742B" w:rsidRPr="0038742B" w:rsidRDefault="0038742B" w:rsidP="0029215B">
      <w:pPr>
        <w:widowControl/>
        <w:numPr>
          <w:ilvl w:val="0"/>
          <w:numId w:val="5"/>
        </w:numPr>
        <w:tabs>
          <w:tab w:val="left" w:pos="709"/>
          <w:tab w:val="left" w:pos="993"/>
        </w:tabs>
        <w:autoSpaceDE/>
        <w:autoSpaceDN/>
        <w:ind w:left="0" w:firstLine="284"/>
        <w:jc w:val="both"/>
        <w:rPr>
          <w:rFonts w:eastAsiaTheme="minorHAnsi"/>
          <w:sz w:val="24"/>
          <w:szCs w:val="24"/>
          <w:lang w:val="uk-UA"/>
        </w:rPr>
      </w:pPr>
      <w:r w:rsidRPr="0038742B">
        <w:rPr>
          <w:rFonts w:eastAsiaTheme="minorHAnsi"/>
          <w:sz w:val="24"/>
          <w:szCs w:val="24"/>
          <w:lang w:val="uk-UA"/>
        </w:rPr>
        <w:t>ступінь усвідомленості, розуміння вивченого;</w:t>
      </w:r>
    </w:p>
    <w:p w14:paraId="581571E4" w14:textId="77777777" w:rsidR="0038742B" w:rsidRPr="0038742B" w:rsidRDefault="0038742B" w:rsidP="0029215B">
      <w:pPr>
        <w:widowControl/>
        <w:numPr>
          <w:ilvl w:val="0"/>
          <w:numId w:val="5"/>
        </w:numPr>
        <w:tabs>
          <w:tab w:val="left" w:pos="709"/>
          <w:tab w:val="left" w:pos="993"/>
        </w:tabs>
        <w:autoSpaceDE/>
        <w:autoSpaceDN/>
        <w:ind w:left="0" w:firstLine="284"/>
        <w:jc w:val="both"/>
        <w:rPr>
          <w:rFonts w:eastAsiaTheme="minorHAnsi"/>
          <w:sz w:val="24"/>
          <w:szCs w:val="24"/>
          <w:lang w:val="uk-UA"/>
        </w:rPr>
      </w:pPr>
      <w:r w:rsidRPr="0038742B">
        <w:rPr>
          <w:rFonts w:eastAsiaTheme="minorHAnsi"/>
          <w:sz w:val="24"/>
          <w:szCs w:val="24"/>
          <w:lang w:val="uk-UA"/>
        </w:rPr>
        <w:t>мовне оформлення відповіді.</w:t>
      </w:r>
    </w:p>
    <w:p w14:paraId="46628D43"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№1</w:t>
      </w:r>
    </w:p>
    <w:p w14:paraId="4DD21742" w14:textId="77777777" w:rsidR="0038742B" w:rsidRPr="0038742B" w:rsidRDefault="0038742B" w:rsidP="0029215B">
      <w:pPr>
        <w:widowControl/>
        <w:tabs>
          <w:tab w:val="left" w:pos="709"/>
          <w:tab w:val="left" w:pos="993"/>
        </w:tabs>
        <w:autoSpaceDE/>
        <w:autoSpaceDN/>
        <w:ind w:firstLine="284"/>
        <w:jc w:val="center"/>
        <w:rPr>
          <w:rFonts w:eastAsia="Calibri"/>
          <w:i/>
          <w:sz w:val="24"/>
          <w:szCs w:val="24"/>
          <w:lang w:val="uk-UA"/>
        </w:rPr>
      </w:pPr>
      <w:r w:rsidRPr="0038742B">
        <w:rPr>
          <w:rFonts w:eastAsia="Calibri"/>
          <w:i/>
          <w:sz w:val="24"/>
          <w:szCs w:val="24"/>
          <w:lang w:val="uk-UA"/>
        </w:rPr>
        <w:t>Критерії оцінювання</w:t>
      </w:r>
    </w:p>
    <w:p w14:paraId="0FD3299A" w14:textId="77777777" w:rsidR="0038742B" w:rsidRPr="0038742B" w:rsidRDefault="0038742B" w:rsidP="0029215B">
      <w:pPr>
        <w:widowControl/>
        <w:tabs>
          <w:tab w:val="left" w:pos="709"/>
          <w:tab w:val="left" w:pos="993"/>
        </w:tabs>
        <w:autoSpaceDE/>
        <w:autoSpaceDN/>
        <w:ind w:firstLine="284"/>
        <w:jc w:val="center"/>
        <w:rPr>
          <w:rFonts w:eastAsia="Calibri"/>
          <w:sz w:val="24"/>
          <w:szCs w:val="24"/>
          <w:lang w:val="uk-UA"/>
        </w:rPr>
      </w:pPr>
    </w:p>
    <w:tbl>
      <w:tblPr>
        <w:tblStyle w:val="aa"/>
        <w:tblW w:w="8165" w:type="dxa"/>
        <w:tblInd w:w="816" w:type="dxa"/>
        <w:tblLook w:val="04A0" w:firstRow="1" w:lastRow="0" w:firstColumn="1" w:lastColumn="0" w:noHBand="0" w:noVBand="1"/>
      </w:tblPr>
      <w:tblGrid>
        <w:gridCol w:w="972"/>
        <w:gridCol w:w="7193"/>
      </w:tblGrid>
      <w:tr w:rsidR="0038742B" w:rsidRPr="0038742B" w14:paraId="33B92D1A" w14:textId="77777777" w:rsidTr="0038742B">
        <w:tc>
          <w:tcPr>
            <w:tcW w:w="1134" w:type="dxa"/>
            <w:hideMark/>
          </w:tcPr>
          <w:p w14:paraId="32EFBEA1" w14:textId="77777777" w:rsidR="0038742B" w:rsidRPr="0038742B" w:rsidRDefault="0038742B" w:rsidP="0029215B">
            <w:pPr>
              <w:widowControl/>
              <w:autoSpaceDE/>
              <w:autoSpaceDN/>
              <w:jc w:val="center"/>
              <w:rPr>
                <w:rFonts w:eastAsia="Calibri"/>
                <w:bCs/>
                <w:i/>
                <w:sz w:val="24"/>
                <w:szCs w:val="24"/>
              </w:rPr>
            </w:pPr>
            <w:r w:rsidRPr="0038742B">
              <w:rPr>
                <w:rFonts w:eastAsia="Calibri"/>
                <w:sz w:val="24"/>
                <w:szCs w:val="24"/>
                <w:lang w:val="uk-UA"/>
              </w:rPr>
              <w:t>Оцінка</w:t>
            </w:r>
          </w:p>
        </w:tc>
        <w:tc>
          <w:tcPr>
            <w:tcW w:w="6388" w:type="dxa"/>
            <w:hideMark/>
          </w:tcPr>
          <w:p w14:paraId="3270FD7B" w14:textId="77777777" w:rsidR="0038742B" w:rsidRPr="0038742B" w:rsidRDefault="0038742B" w:rsidP="0029215B">
            <w:pPr>
              <w:widowControl/>
              <w:autoSpaceDE/>
              <w:autoSpaceDN/>
              <w:jc w:val="center"/>
              <w:rPr>
                <w:rFonts w:eastAsia="Calibri"/>
                <w:bCs/>
                <w:i/>
                <w:sz w:val="24"/>
                <w:szCs w:val="24"/>
              </w:rPr>
            </w:pPr>
            <w:r w:rsidRPr="0038742B">
              <w:rPr>
                <w:rFonts w:eastAsia="Calibri"/>
                <w:sz w:val="24"/>
                <w:szCs w:val="24"/>
                <w:lang w:val="uk-UA"/>
              </w:rPr>
              <w:t>Критерії</w:t>
            </w:r>
          </w:p>
        </w:tc>
      </w:tr>
      <w:tr w:rsidR="0038742B" w:rsidRPr="0038742B" w14:paraId="55FB7538" w14:textId="77777777" w:rsidTr="0038742B">
        <w:tc>
          <w:tcPr>
            <w:tcW w:w="1134" w:type="dxa"/>
          </w:tcPr>
          <w:p w14:paraId="62041AF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0" w:type="auto"/>
          </w:tcPr>
          <w:p w14:paraId="528BF589"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Учень:</w:t>
            </w:r>
          </w:p>
          <w:p w14:paraId="5E576741"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 повно викладає вивчений матеріал, дає правильні визначення мовних понять;</w:t>
            </w:r>
          </w:p>
          <w:p w14:paraId="5A210453"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 виявляє розуміння матеріалу, може обґрунтувати свої міркування, застосувати знання на практиці, навести необхідні приклади не лише за підручником, а й самостійно складені;</w:t>
            </w:r>
          </w:p>
          <w:p w14:paraId="3FAFCA94"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 викладає матеріал послідовно та правильно з точки зору норм літературної мови.</w:t>
            </w:r>
          </w:p>
        </w:tc>
      </w:tr>
      <w:tr w:rsidR="0038742B" w:rsidRPr="0038742B" w14:paraId="3C8CF30F" w14:textId="77777777" w:rsidTr="0038742B">
        <w:tc>
          <w:tcPr>
            <w:tcW w:w="1134" w:type="dxa"/>
          </w:tcPr>
          <w:p w14:paraId="2ACCBCF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0" w:type="auto"/>
          </w:tcPr>
          <w:p w14:paraId="0B7903A1"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Учень дає відповідь, що задовольняє тим самим вимогам, як і з оцінки «5», але допускає 1—2 помилки, які сам виправляє, і 1—2 недоліки у послідовності і мовному оформленні викладеного.</w:t>
            </w:r>
          </w:p>
        </w:tc>
      </w:tr>
      <w:tr w:rsidR="0038742B" w:rsidRPr="0038742B" w14:paraId="6792BB0C" w14:textId="77777777" w:rsidTr="0038742B">
        <w:tc>
          <w:tcPr>
            <w:tcW w:w="1134" w:type="dxa"/>
          </w:tcPr>
          <w:p w14:paraId="0655497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0" w:type="auto"/>
          </w:tcPr>
          <w:p w14:paraId="10EF1001"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Учень виявляє знання та розуміння основних положень цієї теми, але:</w:t>
            </w:r>
          </w:p>
          <w:p w14:paraId="3E45A053"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 викладає матеріал неповно та допускає неточності у визначенні понять чи формулюванні правил;</w:t>
            </w:r>
          </w:p>
          <w:p w14:paraId="10245F34"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 не вміє досить глибоко і доказово обґрунтувати свої судження та навести свої приклади;</w:t>
            </w:r>
          </w:p>
          <w:p w14:paraId="5E651991"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 викладає матеріал непослідовно та припускається помилок у мовному оформленні викладеного.</w:t>
            </w:r>
          </w:p>
        </w:tc>
      </w:tr>
      <w:tr w:rsidR="0038742B" w:rsidRPr="0038742B" w14:paraId="5C06FAA0" w14:textId="77777777" w:rsidTr="0038742B">
        <w:tc>
          <w:tcPr>
            <w:tcW w:w="1134" w:type="dxa"/>
          </w:tcPr>
          <w:p w14:paraId="031EA05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0" w:type="auto"/>
          </w:tcPr>
          <w:p w14:paraId="48FAE3EE"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 xml:space="preserve">Учень виявляє незнання більшої частини відповідного розділу </w:t>
            </w:r>
            <w:r w:rsidRPr="0038742B">
              <w:rPr>
                <w:rFonts w:eastAsiaTheme="minorHAnsi"/>
                <w:sz w:val="24"/>
                <w:szCs w:val="24"/>
              </w:rPr>
              <w:lastRenderedPageBreak/>
              <w:t>вивченого матеріалу, допускає помилки у формулюванні визначень і правил, що спотворюють їх зміст, безладно і невпевнено викладає матеріал, виявляє недоліки, які є серйозною перешкодою для успішного оволодіння наступним матеріалом.</w:t>
            </w:r>
          </w:p>
        </w:tc>
      </w:tr>
      <w:tr w:rsidR="0038742B" w:rsidRPr="0038742B" w14:paraId="73DD76B6" w14:textId="77777777" w:rsidTr="0038742B">
        <w:tc>
          <w:tcPr>
            <w:tcW w:w="1134" w:type="dxa"/>
          </w:tcPr>
          <w:p w14:paraId="12C9C2D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«1»</w:t>
            </w:r>
          </w:p>
        </w:tc>
        <w:tc>
          <w:tcPr>
            <w:tcW w:w="0" w:type="auto"/>
          </w:tcPr>
          <w:p w14:paraId="6143749C"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Учень виявляє повне незнання чи нерозуміння матеріалу.</w:t>
            </w:r>
          </w:p>
        </w:tc>
      </w:tr>
    </w:tbl>
    <w:p w14:paraId="12200F7E" w14:textId="77777777" w:rsidR="0038742B" w:rsidRPr="0038742B" w:rsidRDefault="0038742B" w:rsidP="0029215B">
      <w:pPr>
        <w:widowControl/>
        <w:tabs>
          <w:tab w:val="left" w:pos="0"/>
        </w:tabs>
        <w:autoSpaceDE/>
        <w:autoSpaceDN/>
        <w:ind w:firstLine="284"/>
        <w:jc w:val="both"/>
        <w:rPr>
          <w:color w:val="1A1A1A"/>
          <w:sz w:val="24"/>
          <w:szCs w:val="24"/>
          <w:lang w:eastAsia="ru-RU"/>
        </w:rPr>
      </w:pPr>
      <w:r w:rsidRPr="0038742B">
        <w:rPr>
          <w:rFonts w:eastAsiaTheme="minorHAnsi"/>
          <w:i/>
          <w:sz w:val="24"/>
          <w:szCs w:val="24"/>
        </w:rPr>
        <w:t xml:space="preserve">Примітка. </w:t>
      </w:r>
      <w:r w:rsidRPr="0038742B">
        <w:rPr>
          <w:color w:val="1A1A1A"/>
          <w:sz w:val="24"/>
          <w:szCs w:val="24"/>
          <w:lang w:eastAsia="ru-RU"/>
        </w:rPr>
        <w:t>Оцінка («5», «4», «3») ставиться не тільки за одноразову відповідь (коли на перевірку знань учня відводиться певний час), а й за суму відповідей, даних учнем протягом уроку.</w:t>
      </w:r>
    </w:p>
    <w:p w14:paraId="72FF137C" w14:textId="77777777" w:rsidR="0038742B" w:rsidRPr="0038742B" w:rsidRDefault="0038742B" w:rsidP="0029215B">
      <w:pPr>
        <w:widowControl/>
        <w:tabs>
          <w:tab w:val="left" w:pos="0"/>
        </w:tabs>
        <w:autoSpaceDE/>
        <w:autoSpaceDN/>
        <w:ind w:firstLine="284"/>
        <w:jc w:val="both"/>
        <w:rPr>
          <w:rFonts w:eastAsiaTheme="minorHAnsi"/>
          <w:b/>
          <w:sz w:val="24"/>
          <w:szCs w:val="24"/>
          <w:lang w:val="uk-UA"/>
        </w:rPr>
      </w:pPr>
      <w:r w:rsidRPr="0038742B">
        <w:rPr>
          <w:rFonts w:eastAsiaTheme="minorHAnsi"/>
          <w:b/>
          <w:sz w:val="24"/>
          <w:szCs w:val="24"/>
        </w:rPr>
        <w:t>б) у</w:t>
      </w:r>
      <w:r w:rsidRPr="0038742B">
        <w:rPr>
          <w:rFonts w:eastAsiaTheme="minorHAnsi"/>
          <w:b/>
          <w:sz w:val="24"/>
          <w:szCs w:val="24"/>
          <w:lang w:val="uk-UA"/>
        </w:rPr>
        <w:t xml:space="preserve">сний переказ - </w:t>
      </w:r>
      <w:r w:rsidRPr="0038742B">
        <w:rPr>
          <w:rFonts w:eastAsiaTheme="minorHAnsi"/>
          <w:sz w:val="24"/>
          <w:szCs w:val="24"/>
          <w:lang w:val="uk-UA"/>
        </w:rPr>
        <w:t>матеріалом для усного переказу можуть бути: текст, що читається вчителем, або попередньо опрацьований текст; самостійно прочитаний матеріал з газети, журналу, епізод кінофільму чи телепередачі, розповідь іншої людини про певні події, народні звичаї тощо.</w:t>
      </w:r>
    </w:p>
    <w:p w14:paraId="3E9B7D86" w14:textId="77777777" w:rsidR="0038742B" w:rsidRPr="0038742B" w:rsidRDefault="0038742B" w:rsidP="0029215B">
      <w:pPr>
        <w:widowControl/>
        <w:tabs>
          <w:tab w:val="left" w:pos="0"/>
        </w:tabs>
        <w:autoSpaceDE/>
        <w:autoSpaceDN/>
        <w:ind w:firstLine="284"/>
        <w:jc w:val="both"/>
        <w:rPr>
          <w:rFonts w:eastAsiaTheme="minorHAnsi"/>
          <w:sz w:val="24"/>
          <w:szCs w:val="24"/>
          <w:lang w:val="uk-UA"/>
        </w:rPr>
      </w:pPr>
      <w:r w:rsidRPr="0038742B">
        <w:rPr>
          <w:rFonts w:eastAsiaTheme="minorHAnsi"/>
          <w:sz w:val="24"/>
          <w:szCs w:val="24"/>
          <w:lang w:val="uk-UA"/>
        </w:rPr>
        <w:t xml:space="preserve">Особливості: </w:t>
      </w:r>
    </w:p>
    <w:p w14:paraId="6E2B52B9"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У тому разі, коли матеріал читається безпосередньо перед роботою, обсяг тексту орієнтовно визначається так:</w:t>
      </w:r>
    </w:p>
    <w:p w14:paraId="0F116345"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№2</w:t>
      </w:r>
    </w:p>
    <w:p w14:paraId="64F68BF6" w14:textId="19292266" w:rsidR="0038742B" w:rsidRPr="0038742B" w:rsidRDefault="0038742B" w:rsidP="0029215B">
      <w:pPr>
        <w:widowControl/>
        <w:tabs>
          <w:tab w:val="left" w:pos="0"/>
        </w:tabs>
        <w:autoSpaceDE/>
        <w:autoSpaceDN/>
        <w:jc w:val="center"/>
        <w:rPr>
          <w:rFonts w:eastAsiaTheme="minorHAnsi"/>
          <w:i/>
          <w:sz w:val="24"/>
          <w:szCs w:val="24"/>
        </w:rPr>
      </w:pPr>
      <w:r w:rsidRPr="0038742B">
        <w:rPr>
          <w:rFonts w:eastAsiaTheme="minorHAnsi"/>
          <w:bCs/>
          <w:i/>
          <w:sz w:val="24"/>
          <w:szCs w:val="24"/>
        </w:rPr>
        <w:t>Обсяг переказу</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7"/>
        <w:gridCol w:w="2835"/>
      </w:tblGrid>
      <w:tr w:rsidR="0038742B" w:rsidRPr="0038742B" w14:paraId="61554916" w14:textId="77777777" w:rsidTr="0038742B">
        <w:trPr>
          <w:trHeight w:val="288"/>
          <w:jc w:val="center"/>
        </w:trPr>
        <w:tc>
          <w:tcPr>
            <w:tcW w:w="1117" w:type="dxa"/>
            <w:shd w:val="clear" w:color="auto" w:fill="FFFFFF"/>
          </w:tcPr>
          <w:p w14:paraId="61644172"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sz w:val="24"/>
                <w:szCs w:val="24"/>
                <w:lang w:val="uk-UA" w:eastAsia="uk-UA"/>
              </w:rPr>
              <w:t>Клас</w:t>
            </w:r>
          </w:p>
        </w:tc>
        <w:tc>
          <w:tcPr>
            <w:tcW w:w="2835" w:type="dxa"/>
            <w:shd w:val="clear" w:color="auto" w:fill="FFFFFF"/>
          </w:tcPr>
          <w:p w14:paraId="5E2F8D86"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Кількість слів</w:t>
            </w:r>
          </w:p>
        </w:tc>
      </w:tr>
      <w:tr w:rsidR="0038742B" w:rsidRPr="0038742B" w14:paraId="2EF68212" w14:textId="77777777" w:rsidTr="0038742B">
        <w:trPr>
          <w:trHeight w:val="1390"/>
          <w:jc w:val="center"/>
        </w:trPr>
        <w:tc>
          <w:tcPr>
            <w:tcW w:w="1117" w:type="dxa"/>
            <w:shd w:val="clear" w:color="auto" w:fill="FFFFFF"/>
          </w:tcPr>
          <w:p w14:paraId="1FE1B10D"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sz w:val="24"/>
                <w:szCs w:val="24"/>
                <w:lang w:val="uk-UA" w:eastAsia="uk-UA"/>
              </w:rPr>
              <w:t>5</w:t>
            </w:r>
          </w:p>
          <w:p w14:paraId="30521451"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sz w:val="24"/>
                <w:szCs w:val="24"/>
                <w:lang w:val="uk-UA" w:eastAsia="uk-UA"/>
              </w:rPr>
              <w:t>6</w:t>
            </w:r>
          </w:p>
          <w:p w14:paraId="57E24409"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7</w:t>
            </w:r>
          </w:p>
          <w:p w14:paraId="1E58FA98"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8</w:t>
            </w:r>
          </w:p>
          <w:p w14:paraId="56924D38"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9</w:t>
            </w:r>
          </w:p>
          <w:p w14:paraId="45A9396E"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10</w:t>
            </w:r>
          </w:p>
          <w:p w14:paraId="080D13DF"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sz w:val="24"/>
                <w:szCs w:val="24"/>
                <w:lang w:val="uk-UA" w:eastAsia="uk-UA"/>
              </w:rPr>
              <w:t>11</w:t>
            </w:r>
          </w:p>
        </w:tc>
        <w:tc>
          <w:tcPr>
            <w:tcW w:w="2835" w:type="dxa"/>
            <w:shd w:val="clear" w:color="auto" w:fill="FFFFFF"/>
          </w:tcPr>
          <w:p w14:paraId="78BFFC7E"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100-150</w:t>
            </w:r>
          </w:p>
          <w:p w14:paraId="78466D99"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150-200</w:t>
            </w:r>
          </w:p>
          <w:p w14:paraId="40E7824A"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200-250</w:t>
            </w:r>
          </w:p>
          <w:p w14:paraId="0C7E2688"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250-300</w:t>
            </w:r>
          </w:p>
          <w:p w14:paraId="5E98D41F"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300-350</w:t>
            </w:r>
          </w:p>
          <w:p w14:paraId="280E8341"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350-400</w:t>
            </w:r>
          </w:p>
          <w:p w14:paraId="4FCE0DDC"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sz w:val="24"/>
                <w:szCs w:val="24"/>
                <w:lang w:val="uk-UA" w:eastAsia="ru-RU"/>
              </w:rPr>
              <w:t>350-450</w:t>
            </w:r>
          </w:p>
        </w:tc>
      </w:tr>
    </w:tbl>
    <w:p w14:paraId="41E8BB84" w14:textId="77777777" w:rsidR="0038742B" w:rsidRPr="0038742B" w:rsidRDefault="0038742B" w:rsidP="0029215B">
      <w:pPr>
        <w:widowControl/>
        <w:tabs>
          <w:tab w:val="left" w:pos="0"/>
        </w:tabs>
        <w:autoSpaceDE/>
        <w:autoSpaceDN/>
        <w:ind w:firstLine="284"/>
        <w:rPr>
          <w:rFonts w:eastAsiaTheme="minorHAnsi"/>
          <w:sz w:val="24"/>
          <w:szCs w:val="24"/>
        </w:rPr>
      </w:pPr>
    </w:p>
    <w:p w14:paraId="186E7BAA"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 xml:space="preserve">Обсяг тексту для стислого чи вибіркового переказу має бути в 1,5–2 рази більшим за обсяг тексту для докладного переказу. </w:t>
      </w:r>
    </w:p>
    <w:p w14:paraId="618AF1E3"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 xml:space="preserve">Тривалість звучання усного переказу — 3–5 хвилин. </w:t>
      </w:r>
    </w:p>
    <w:p w14:paraId="2A6E7618" w14:textId="77777777" w:rsidR="0038742B" w:rsidRPr="0038742B" w:rsidRDefault="0038742B" w:rsidP="0029215B">
      <w:pPr>
        <w:widowControl/>
        <w:tabs>
          <w:tab w:val="left" w:pos="0"/>
        </w:tabs>
        <w:autoSpaceDE/>
        <w:autoSpaceDN/>
        <w:ind w:firstLine="284"/>
        <w:jc w:val="both"/>
        <w:rPr>
          <w:rFonts w:eastAsiaTheme="minorHAnsi"/>
          <w:b/>
          <w:sz w:val="24"/>
          <w:szCs w:val="24"/>
        </w:rPr>
      </w:pPr>
      <w:r w:rsidRPr="0038742B">
        <w:rPr>
          <w:rFonts w:eastAsiaTheme="minorHAnsi"/>
          <w:b/>
          <w:sz w:val="24"/>
          <w:szCs w:val="24"/>
        </w:rPr>
        <w:t>К</w:t>
      </w:r>
      <w:r w:rsidRPr="0038742B">
        <w:rPr>
          <w:rFonts w:eastAsiaTheme="minorHAnsi"/>
          <w:b/>
          <w:sz w:val="24"/>
          <w:szCs w:val="24"/>
          <w:lang w:val="uk-UA"/>
        </w:rPr>
        <w:t>ритерії оцінювання</w:t>
      </w:r>
      <w:r w:rsidRPr="0038742B">
        <w:rPr>
          <w:rFonts w:eastAsiaTheme="minorHAnsi"/>
          <w:sz w:val="24"/>
          <w:szCs w:val="24"/>
          <w:lang w:val="uk-UA"/>
        </w:rPr>
        <w:t xml:space="preserve">: </w:t>
      </w:r>
      <w:r w:rsidRPr="0038742B">
        <w:rPr>
          <w:rFonts w:eastAsiaTheme="minorHAnsi"/>
          <w:sz w:val="24"/>
          <w:szCs w:val="24"/>
        </w:rPr>
        <w:t>оцінка за зміст і мовленнєве оформлення виставляється за такими критеріями:</w:t>
      </w:r>
    </w:p>
    <w:p w14:paraId="6AB54E62"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 відповідність роботи темі, наявність і розкриття основної думки висловлювання;</w:t>
      </w:r>
    </w:p>
    <w:p w14:paraId="488CF35F"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 повнота розкриття теми;</w:t>
      </w:r>
    </w:p>
    <w:p w14:paraId="62616152"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 правильність фактичного матеріалу;</w:t>
      </w:r>
    </w:p>
    <w:p w14:paraId="4CDF7083"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 послідовність і логічність викладу;</w:t>
      </w:r>
    </w:p>
    <w:p w14:paraId="32EC36BF"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 правильне композиційне оформлення роботи;</w:t>
      </w:r>
    </w:p>
    <w:p w14:paraId="2AFCF91B"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 різноманітність словника і граматичної будови мовлення;</w:t>
      </w:r>
    </w:p>
    <w:p w14:paraId="45ED51BB"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 виразність і доречність мовлення.</w:t>
      </w:r>
    </w:p>
    <w:p w14:paraId="3C65535E"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№3</w:t>
      </w:r>
    </w:p>
    <w:p w14:paraId="18FA68B7" w14:textId="5A195076" w:rsidR="0038742B" w:rsidRPr="0038742B" w:rsidRDefault="0038742B" w:rsidP="0029215B">
      <w:pPr>
        <w:widowControl/>
        <w:tabs>
          <w:tab w:val="left" w:pos="709"/>
          <w:tab w:val="left" w:pos="993"/>
        </w:tabs>
        <w:autoSpaceDE/>
        <w:autoSpaceDN/>
        <w:jc w:val="center"/>
        <w:rPr>
          <w:rFonts w:eastAsia="Calibri"/>
          <w:sz w:val="24"/>
          <w:szCs w:val="24"/>
        </w:rPr>
      </w:pPr>
      <w:r w:rsidRPr="0038742B">
        <w:rPr>
          <w:rFonts w:eastAsia="Calibri"/>
          <w:i/>
          <w:sz w:val="24"/>
          <w:szCs w:val="24"/>
          <w:lang w:val="uk-UA"/>
        </w:rPr>
        <w:t>Критерії оцінювання</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0"/>
        <w:gridCol w:w="6938"/>
      </w:tblGrid>
      <w:tr w:rsidR="0038742B" w:rsidRPr="0038742B" w14:paraId="03407015" w14:textId="77777777" w:rsidTr="0038742B">
        <w:trPr>
          <w:trHeight w:val="326"/>
          <w:jc w:val="center"/>
        </w:trPr>
        <w:tc>
          <w:tcPr>
            <w:tcW w:w="1134" w:type="dxa"/>
            <w:shd w:val="clear" w:color="auto" w:fill="FFFFFF"/>
          </w:tcPr>
          <w:p w14:paraId="598FFD4F"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Оцінка</w:t>
            </w:r>
          </w:p>
        </w:tc>
        <w:tc>
          <w:tcPr>
            <w:tcW w:w="7895" w:type="dxa"/>
            <w:shd w:val="clear" w:color="auto" w:fill="FFFFFF"/>
          </w:tcPr>
          <w:p w14:paraId="03F5AED2"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Зміст і мовлення</w:t>
            </w:r>
          </w:p>
        </w:tc>
      </w:tr>
      <w:tr w:rsidR="0038742B" w:rsidRPr="0038742B" w14:paraId="15A94F5F" w14:textId="77777777" w:rsidTr="0038742B">
        <w:trPr>
          <w:trHeight w:val="982"/>
          <w:jc w:val="center"/>
        </w:trPr>
        <w:tc>
          <w:tcPr>
            <w:tcW w:w="1134" w:type="dxa"/>
            <w:shd w:val="clear" w:color="auto" w:fill="FFFFFF"/>
          </w:tcPr>
          <w:p w14:paraId="5A18752C"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«5»</w:t>
            </w:r>
          </w:p>
        </w:tc>
        <w:tc>
          <w:tcPr>
            <w:tcW w:w="7895" w:type="dxa"/>
            <w:shd w:val="clear" w:color="auto" w:fill="FFFFFF"/>
          </w:tcPr>
          <w:p w14:paraId="775404E1"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1. Зміст роботи повністю відповідає темі.</w:t>
            </w:r>
          </w:p>
          <w:p w14:paraId="6D4C3228"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2. Фактичні помилки відсутні.</w:t>
            </w:r>
          </w:p>
          <w:p w14:paraId="1F2D23A4"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3. Зміст викладається послідовно (за сформульованим планом або без нього).</w:t>
            </w:r>
          </w:p>
          <w:p w14:paraId="21BD0ED7"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4. Робота відзначається багатством словникового запасу, точністю слововживання, різноманітністю використаних морфологічних категорій і синтаксичних конструкцій (з урахуванням обсягу вивчених граматичних відомостей та відомостей із стилістики).</w:t>
            </w:r>
          </w:p>
          <w:p w14:paraId="6CEF13C9"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5. Досягнута стильова єдність і виразність тексту.</w:t>
            </w:r>
          </w:p>
          <w:p w14:paraId="2AD70360"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 xml:space="preserve">У цілому в роботі допускається один недолік у змісті і один </w:t>
            </w:r>
            <w:r w:rsidRPr="0038742B">
              <w:rPr>
                <w:rFonts w:eastAsiaTheme="minorHAnsi"/>
                <w:sz w:val="24"/>
                <w:szCs w:val="24"/>
              </w:rPr>
              <w:lastRenderedPageBreak/>
              <w:t>мовленнєвий недолік.</w:t>
            </w:r>
          </w:p>
        </w:tc>
      </w:tr>
      <w:tr w:rsidR="0038742B" w:rsidRPr="0038742B" w14:paraId="2ABDC23E" w14:textId="77777777" w:rsidTr="0038742B">
        <w:trPr>
          <w:trHeight w:val="1697"/>
          <w:jc w:val="center"/>
        </w:trPr>
        <w:tc>
          <w:tcPr>
            <w:tcW w:w="1134" w:type="dxa"/>
            <w:shd w:val="clear" w:color="auto" w:fill="FFFFFF"/>
          </w:tcPr>
          <w:p w14:paraId="1B56ACA8"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lastRenderedPageBreak/>
              <w:t>«4»</w:t>
            </w:r>
          </w:p>
        </w:tc>
        <w:tc>
          <w:tcPr>
            <w:tcW w:w="7895" w:type="dxa"/>
            <w:shd w:val="clear" w:color="auto" w:fill="FFFFFF"/>
          </w:tcPr>
          <w:p w14:paraId="672A64E6"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1. Зміст роботи в основному відповідає темі (є незначні відхилення).</w:t>
            </w:r>
          </w:p>
          <w:p w14:paraId="606DAA6A"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2. Зміст в основному достовірний, але є деякі фактичні неточності.</w:t>
            </w:r>
          </w:p>
          <w:p w14:paraId="6A2F7CB2"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3. Є незначні порушення послідовності викладу думок.</w:t>
            </w:r>
          </w:p>
          <w:p w14:paraId="3ACFB0DA"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4. Лексична і граматична будова мовлення в цілому досить різноманітна.</w:t>
            </w:r>
          </w:p>
          <w:p w14:paraId="4CC05C28"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5. Стиль роботи відзначається єдністю і достатньою виразністю.</w:t>
            </w:r>
          </w:p>
          <w:p w14:paraId="0A9C56E2"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 xml:space="preserve"> У цілому допускається в роботі не більше двох недоліків у змісті і не більше трьох мовленнєвих недоліків.</w:t>
            </w:r>
          </w:p>
        </w:tc>
      </w:tr>
      <w:tr w:rsidR="0038742B" w:rsidRPr="0038742B" w14:paraId="3BAAA43C" w14:textId="77777777" w:rsidTr="0038742B">
        <w:trPr>
          <w:trHeight w:val="1697"/>
          <w:jc w:val="center"/>
        </w:trPr>
        <w:tc>
          <w:tcPr>
            <w:tcW w:w="1134" w:type="dxa"/>
            <w:shd w:val="clear" w:color="auto" w:fill="FFFFFF"/>
          </w:tcPr>
          <w:p w14:paraId="4CD18975"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«3»</w:t>
            </w:r>
          </w:p>
        </w:tc>
        <w:tc>
          <w:tcPr>
            <w:tcW w:w="7895" w:type="dxa"/>
            <w:shd w:val="clear" w:color="auto" w:fill="FFFFFF"/>
          </w:tcPr>
          <w:p w14:paraId="1D932B8B"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1. У роботі допущені істотні відхилення від розкриття теми.</w:t>
            </w:r>
          </w:p>
          <w:p w14:paraId="31FA2566"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2. Робота в основному достовірна, але є окремі фактичні неточності.</w:t>
            </w:r>
          </w:p>
          <w:p w14:paraId="647992D8"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3. Допущені окремі порушення послідовності викладу.</w:t>
            </w:r>
          </w:p>
          <w:p w14:paraId="27034BAD"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4. Бідний словниковий запас і одноманітні синтаксичні конструкції, зустрічається неправильне слововживання.</w:t>
            </w:r>
          </w:p>
          <w:p w14:paraId="447AF235"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5. Стиль роботи не відзначається єдністю, мовлення не досить виразне. У цілому в роботі допускається не більше чотирьох недоліків у змісті та п'ять мовленнєвих недоліків.</w:t>
            </w:r>
          </w:p>
        </w:tc>
      </w:tr>
      <w:tr w:rsidR="0038742B" w:rsidRPr="0038742B" w14:paraId="70E4F001" w14:textId="77777777" w:rsidTr="0038742B">
        <w:trPr>
          <w:trHeight w:val="2136"/>
          <w:jc w:val="center"/>
        </w:trPr>
        <w:tc>
          <w:tcPr>
            <w:tcW w:w="1134" w:type="dxa"/>
            <w:shd w:val="clear" w:color="auto" w:fill="FFFFFF"/>
          </w:tcPr>
          <w:p w14:paraId="1C6B687E"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«2»</w:t>
            </w:r>
          </w:p>
        </w:tc>
        <w:tc>
          <w:tcPr>
            <w:tcW w:w="7895" w:type="dxa"/>
            <w:shd w:val="clear" w:color="auto" w:fill="FFFFFF"/>
          </w:tcPr>
          <w:p w14:paraId="5F946351"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1. Робота не відповідає темі.</w:t>
            </w:r>
          </w:p>
          <w:p w14:paraId="5AB30772"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2. Допущено багато фактичних неточностей.</w:t>
            </w:r>
          </w:p>
          <w:p w14:paraId="21318545"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3. Порушена послідовність викладу думок у всіх частинах роботи, відсутній зв’язок між ними, робота не відповідає плану.</w:t>
            </w:r>
          </w:p>
          <w:p w14:paraId="03D26E47"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4. Дуже бідний словниковий запас, робота написана короткими однотипними реченнями із слабко вираженим зв'язком між ними, часто трапляються випадки неправильного слововживання.</w:t>
            </w:r>
          </w:p>
          <w:p w14:paraId="3ADD54D6"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5. Порушена стильова єдність тексту.</w:t>
            </w:r>
          </w:p>
          <w:p w14:paraId="580C74AD"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У цілому в роботі допущено до шести недоліків у змісті і до семи мовленнєвих недоліків.</w:t>
            </w:r>
          </w:p>
        </w:tc>
      </w:tr>
    </w:tbl>
    <w:p w14:paraId="19D84A6E" w14:textId="77777777" w:rsidR="0038742B" w:rsidRPr="0038742B" w:rsidRDefault="0038742B" w:rsidP="0029215B">
      <w:pPr>
        <w:widowControl/>
        <w:tabs>
          <w:tab w:val="left" w:pos="284"/>
        </w:tabs>
        <w:autoSpaceDE/>
        <w:autoSpaceDN/>
        <w:ind w:firstLine="284"/>
        <w:rPr>
          <w:rFonts w:eastAsiaTheme="minorHAnsi"/>
          <w:sz w:val="24"/>
          <w:szCs w:val="24"/>
        </w:rPr>
      </w:pPr>
    </w:p>
    <w:p w14:paraId="19AC1F60" w14:textId="77777777" w:rsidR="0038742B" w:rsidRPr="0038742B" w:rsidRDefault="0038742B" w:rsidP="0029215B">
      <w:pPr>
        <w:widowControl/>
        <w:tabs>
          <w:tab w:val="left" w:pos="284"/>
        </w:tabs>
        <w:autoSpaceDE/>
        <w:autoSpaceDN/>
        <w:ind w:firstLine="284"/>
        <w:jc w:val="both"/>
        <w:rPr>
          <w:rFonts w:eastAsiaTheme="minorHAnsi"/>
          <w:b/>
          <w:sz w:val="24"/>
          <w:szCs w:val="24"/>
          <w:lang w:val="uk-UA"/>
        </w:rPr>
      </w:pPr>
      <w:r w:rsidRPr="0038742B">
        <w:rPr>
          <w:rFonts w:eastAsiaTheme="minorHAnsi"/>
          <w:b/>
          <w:sz w:val="24"/>
          <w:szCs w:val="24"/>
        </w:rPr>
        <w:t>в) а</w:t>
      </w:r>
      <w:r w:rsidRPr="0038742B">
        <w:rPr>
          <w:rFonts w:eastAsiaTheme="minorHAnsi"/>
          <w:b/>
          <w:sz w:val="24"/>
          <w:szCs w:val="24"/>
          <w:lang w:val="uk-UA"/>
        </w:rPr>
        <w:t>удіювання</w:t>
      </w:r>
      <w:r w:rsidRPr="0038742B">
        <w:rPr>
          <w:rFonts w:eastAsiaTheme="minorHAnsi"/>
          <w:sz w:val="24"/>
          <w:szCs w:val="24"/>
          <w:lang w:val="uk-UA"/>
        </w:rPr>
        <w:t xml:space="preserve"> є основою спілкування, необхідною умовою, яка забезпечує успіх в оволодінні усним мовленням, тому аудіювання необхідно вчити як будь-якого іншого виду мовленнєвої діяльності, оскільки якість засвоєння навчального матеріалу значною мірою залежить від уміння вилучати з прослуханого висловлювання чи повідомлення потрібну інформацію.</w:t>
      </w:r>
    </w:p>
    <w:p w14:paraId="7B3C6F4D"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При аудіюванні перевіряється здатність учня сприймати на слух незнайоме за змістом висловлювання із одного прослуховування:</w:t>
      </w:r>
    </w:p>
    <w:p w14:paraId="5886DD79"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а) розуміти:</w:t>
      </w:r>
    </w:p>
    <w:p w14:paraId="48EB5894"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 мету висловлювання;</w:t>
      </w:r>
    </w:p>
    <w:p w14:paraId="07B1F5A5"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 фактичний зміст;</w:t>
      </w:r>
    </w:p>
    <w:p w14:paraId="5129602E"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 причинно-наслідкові зв’язки;</w:t>
      </w:r>
    </w:p>
    <w:p w14:paraId="3B5BA91E"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 тему і головну думку висловлювання;</w:t>
      </w:r>
    </w:p>
    <w:p w14:paraId="4673A6A9"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 виражально-зображувальні засоби прослуханого твору;</w:t>
      </w:r>
    </w:p>
    <w:p w14:paraId="5DCD752A"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б) уявляти наявні у тексті образи (якщо є);</w:t>
      </w:r>
    </w:p>
    <w:p w14:paraId="2E14A8F2"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в) давати оцінку прослуханому.</w:t>
      </w:r>
    </w:p>
    <w:p w14:paraId="69A219D6"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Перевірка аудіювання учнів здійсняється фронтально за одним із варіантів.</w:t>
      </w:r>
    </w:p>
    <w:p w14:paraId="0AC6235A"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b/>
          <w:bCs/>
          <w:sz w:val="24"/>
          <w:szCs w:val="24"/>
        </w:rPr>
        <w:t xml:space="preserve">Варіант перший: </w:t>
      </w:r>
      <w:r w:rsidRPr="0038742B">
        <w:rPr>
          <w:rFonts w:eastAsiaTheme="minorHAnsi"/>
          <w:sz w:val="24"/>
          <w:szCs w:val="24"/>
        </w:rPr>
        <w:t xml:space="preserve">учитель читає один раз незнайомий учням текст, а потім пропонує серію запитань із варіантами відповідей. Школярі повинні мовчки вислухати кожне </w:t>
      </w:r>
      <w:r w:rsidRPr="0038742B">
        <w:rPr>
          <w:rFonts w:eastAsiaTheme="minorHAnsi"/>
          <w:sz w:val="24"/>
          <w:szCs w:val="24"/>
        </w:rPr>
        <w:lastRenderedPageBreak/>
        <w:t>запитання, варіанти відповідей до нього, вибрати один із варіантів і записати поряд із номером запитання.</w:t>
      </w:r>
    </w:p>
    <w:p w14:paraId="6E46E9CB"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b/>
          <w:bCs/>
          <w:sz w:val="24"/>
          <w:szCs w:val="24"/>
        </w:rPr>
        <w:t>Варіант другий:</w:t>
      </w:r>
      <w:r w:rsidRPr="0038742B">
        <w:rPr>
          <w:rFonts w:eastAsiaTheme="minorHAnsi"/>
          <w:sz w:val="24"/>
          <w:szCs w:val="24"/>
        </w:rPr>
        <w:t xml:space="preserve"> учні одержують видрукувані запитання і варіанти відповідей на них і відмічають галочкою правильний з їхнього погляду варіант.</w:t>
      </w:r>
    </w:p>
    <w:p w14:paraId="3183F022"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b/>
          <w:bCs/>
          <w:sz w:val="24"/>
          <w:szCs w:val="24"/>
        </w:rPr>
        <w:t>Варіант третій:</w:t>
      </w:r>
      <w:r w:rsidRPr="0038742B">
        <w:rPr>
          <w:rFonts w:eastAsiaTheme="minorHAnsi"/>
          <w:sz w:val="24"/>
          <w:szCs w:val="24"/>
        </w:rPr>
        <w:t xml:space="preserve"> учням пропонується 8 завдань змішаного типу: 7 з вибірковими відповідями і 1 завдання з конструйованою відповіддю, що містить елементи творчості, оцінки, аргументації.</w:t>
      </w:r>
    </w:p>
    <w:p w14:paraId="2DA004AC"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t>Для одержання більш-менш достовірних результатів тестування кількість варіантів відповідей на тестове завдання не повинна бути меншою від чотирьох.</w:t>
      </w:r>
    </w:p>
    <w:p w14:paraId="6EDFF66D"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№4</w:t>
      </w:r>
    </w:p>
    <w:p w14:paraId="20FD996D" w14:textId="77777777" w:rsidR="0038742B" w:rsidRPr="0038742B" w:rsidRDefault="0038742B" w:rsidP="0029215B">
      <w:pPr>
        <w:widowControl/>
        <w:tabs>
          <w:tab w:val="left" w:pos="284"/>
        </w:tabs>
        <w:autoSpaceDE/>
        <w:autoSpaceDN/>
        <w:jc w:val="center"/>
        <w:rPr>
          <w:rFonts w:eastAsiaTheme="minorHAnsi"/>
          <w:bCs/>
          <w:i/>
          <w:sz w:val="24"/>
          <w:szCs w:val="24"/>
        </w:rPr>
      </w:pPr>
      <w:r w:rsidRPr="0038742B">
        <w:rPr>
          <w:rFonts w:eastAsiaTheme="minorHAnsi"/>
          <w:bCs/>
          <w:i/>
          <w:sz w:val="24"/>
          <w:szCs w:val="24"/>
        </w:rPr>
        <w:t>Орієнтовний обсяг тексту і тривалість звучання</w:t>
      </w:r>
    </w:p>
    <w:p w14:paraId="3BF3BEBE" w14:textId="77777777" w:rsidR="0038742B" w:rsidRPr="0038742B" w:rsidRDefault="0038742B" w:rsidP="0029215B">
      <w:pPr>
        <w:widowControl/>
        <w:tabs>
          <w:tab w:val="left" w:pos="284"/>
        </w:tabs>
        <w:autoSpaceDE/>
        <w:autoSpaceDN/>
        <w:jc w:val="center"/>
        <w:rPr>
          <w:rFonts w:eastAsiaTheme="minorHAnsi"/>
          <w:i/>
          <w:sz w:val="24"/>
          <w:szCs w:val="24"/>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5"/>
        <w:gridCol w:w="1856"/>
        <w:gridCol w:w="1572"/>
        <w:gridCol w:w="1428"/>
        <w:gridCol w:w="1917"/>
      </w:tblGrid>
      <w:tr w:rsidR="0038742B" w:rsidRPr="0038742B" w14:paraId="74A0CE17" w14:textId="77777777" w:rsidTr="0038742B">
        <w:trPr>
          <w:trHeight w:val="278"/>
          <w:jc w:val="center"/>
        </w:trPr>
        <w:tc>
          <w:tcPr>
            <w:tcW w:w="1157" w:type="dxa"/>
            <w:vMerge w:val="restart"/>
            <w:shd w:val="clear" w:color="auto" w:fill="FFFFFF"/>
          </w:tcPr>
          <w:p w14:paraId="10E95831"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Клас</w:t>
            </w:r>
          </w:p>
        </w:tc>
        <w:tc>
          <w:tcPr>
            <w:tcW w:w="3402" w:type="dxa"/>
            <w:gridSpan w:val="2"/>
            <w:shd w:val="clear" w:color="auto" w:fill="FFFFFF"/>
          </w:tcPr>
          <w:p w14:paraId="62E9091E"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Художній стиль</w:t>
            </w:r>
          </w:p>
        </w:tc>
        <w:tc>
          <w:tcPr>
            <w:tcW w:w="3320" w:type="dxa"/>
            <w:gridSpan w:val="2"/>
            <w:shd w:val="clear" w:color="auto" w:fill="FFFFFF"/>
          </w:tcPr>
          <w:p w14:paraId="210FC261"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Інші стилі</w:t>
            </w:r>
          </w:p>
        </w:tc>
      </w:tr>
      <w:tr w:rsidR="0038742B" w:rsidRPr="0038742B" w14:paraId="61810A30" w14:textId="77777777" w:rsidTr="0038742B">
        <w:trPr>
          <w:trHeight w:val="828"/>
          <w:jc w:val="center"/>
        </w:trPr>
        <w:tc>
          <w:tcPr>
            <w:tcW w:w="1157" w:type="dxa"/>
            <w:vMerge/>
            <w:tcBorders>
              <w:bottom w:val="single" w:sz="4" w:space="0" w:color="auto"/>
            </w:tcBorders>
            <w:shd w:val="clear" w:color="auto" w:fill="FFFFFF"/>
          </w:tcPr>
          <w:p w14:paraId="580F33CD" w14:textId="77777777" w:rsidR="0038742B" w:rsidRPr="0038742B" w:rsidRDefault="0038742B" w:rsidP="0029215B">
            <w:pPr>
              <w:widowControl/>
              <w:tabs>
                <w:tab w:val="left" w:pos="284"/>
              </w:tabs>
              <w:autoSpaceDE/>
              <w:autoSpaceDN/>
              <w:jc w:val="center"/>
              <w:rPr>
                <w:rFonts w:eastAsiaTheme="minorHAnsi"/>
                <w:sz w:val="24"/>
                <w:szCs w:val="24"/>
                <w:lang w:val="uk-UA"/>
              </w:rPr>
            </w:pPr>
          </w:p>
        </w:tc>
        <w:tc>
          <w:tcPr>
            <w:tcW w:w="1842" w:type="dxa"/>
            <w:tcBorders>
              <w:bottom w:val="single" w:sz="4" w:space="0" w:color="auto"/>
            </w:tcBorders>
            <w:shd w:val="clear" w:color="auto" w:fill="FFFFFF"/>
          </w:tcPr>
          <w:p w14:paraId="5A432B98"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кількість слів</w:t>
            </w:r>
          </w:p>
        </w:tc>
        <w:tc>
          <w:tcPr>
            <w:tcW w:w="1560" w:type="dxa"/>
            <w:tcBorders>
              <w:bottom w:val="single" w:sz="4" w:space="0" w:color="auto"/>
            </w:tcBorders>
            <w:shd w:val="clear" w:color="auto" w:fill="FFFFFF"/>
          </w:tcPr>
          <w:p w14:paraId="5DEC442D"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тривалість</w:t>
            </w:r>
          </w:p>
          <w:p w14:paraId="4C006A02"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звучання</w:t>
            </w:r>
          </w:p>
          <w:p w14:paraId="46EFABA3"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(хв)</w:t>
            </w:r>
          </w:p>
        </w:tc>
        <w:tc>
          <w:tcPr>
            <w:tcW w:w="1417" w:type="dxa"/>
            <w:tcBorders>
              <w:bottom w:val="single" w:sz="4" w:space="0" w:color="auto"/>
            </w:tcBorders>
            <w:shd w:val="clear" w:color="auto" w:fill="FFFFFF"/>
          </w:tcPr>
          <w:p w14:paraId="73986F0B"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кількість слів</w:t>
            </w:r>
          </w:p>
        </w:tc>
        <w:tc>
          <w:tcPr>
            <w:tcW w:w="1903" w:type="dxa"/>
            <w:tcBorders>
              <w:bottom w:val="single" w:sz="4" w:space="0" w:color="auto"/>
            </w:tcBorders>
            <w:shd w:val="clear" w:color="auto" w:fill="FFFFFF"/>
          </w:tcPr>
          <w:p w14:paraId="39E8E93D"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тривалість</w:t>
            </w:r>
          </w:p>
          <w:p w14:paraId="3748A6E5"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звучання</w:t>
            </w:r>
          </w:p>
          <w:p w14:paraId="793781F2"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(хв)</w:t>
            </w:r>
          </w:p>
        </w:tc>
      </w:tr>
      <w:tr w:rsidR="0038742B" w:rsidRPr="0038742B" w14:paraId="628637D1" w14:textId="77777777" w:rsidTr="0038742B">
        <w:trPr>
          <w:trHeight w:val="274"/>
          <w:jc w:val="center"/>
        </w:trPr>
        <w:tc>
          <w:tcPr>
            <w:tcW w:w="1157" w:type="dxa"/>
            <w:shd w:val="clear" w:color="auto" w:fill="FFFFFF"/>
          </w:tcPr>
          <w:p w14:paraId="2E70B538"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5</w:t>
            </w:r>
          </w:p>
        </w:tc>
        <w:tc>
          <w:tcPr>
            <w:tcW w:w="1842" w:type="dxa"/>
            <w:shd w:val="clear" w:color="auto" w:fill="FFFFFF"/>
          </w:tcPr>
          <w:p w14:paraId="34E500C2"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400-500</w:t>
            </w:r>
          </w:p>
        </w:tc>
        <w:tc>
          <w:tcPr>
            <w:tcW w:w="1560" w:type="dxa"/>
            <w:shd w:val="clear" w:color="auto" w:fill="FFFFFF"/>
          </w:tcPr>
          <w:p w14:paraId="505ADD08"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4-5</w:t>
            </w:r>
          </w:p>
        </w:tc>
        <w:tc>
          <w:tcPr>
            <w:tcW w:w="1417" w:type="dxa"/>
            <w:shd w:val="clear" w:color="auto" w:fill="FFFFFF"/>
          </w:tcPr>
          <w:p w14:paraId="48DE4B7B"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300-400</w:t>
            </w:r>
          </w:p>
        </w:tc>
        <w:tc>
          <w:tcPr>
            <w:tcW w:w="1903" w:type="dxa"/>
            <w:shd w:val="clear" w:color="auto" w:fill="FFFFFF"/>
          </w:tcPr>
          <w:p w14:paraId="130283C7"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3-4</w:t>
            </w:r>
          </w:p>
        </w:tc>
      </w:tr>
      <w:tr w:rsidR="0038742B" w:rsidRPr="0038742B" w14:paraId="40E7DF3E" w14:textId="77777777" w:rsidTr="0038742B">
        <w:trPr>
          <w:trHeight w:val="197"/>
          <w:jc w:val="center"/>
        </w:trPr>
        <w:tc>
          <w:tcPr>
            <w:tcW w:w="1157" w:type="dxa"/>
            <w:shd w:val="clear" w:color="auto" w:fill="FFFFFF"/>
          </w:tcPr>
          <w:p w14:paraId="5218348D"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6</w:t>
            </w:r>
          </w:p>
        </w:tc>
        <w:tc>
          <w:tcPr>
            <w:tcW w:w="1842" w:type="dxa"/>
            <w:shd w:val="clear" w:color="auto" w:fill="FFFFFF"/>
          </w:tcPr>
          <w:p w14:paraId="05A4E715"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500-600</w:t>
            </w:r>
          </w:p>
        </w:tc>
        <w:tc>
          <w:tcPr>
            <w:tcW w:w="1560" w:type="dxa"/>
            <w:shd w:val="clear" w:color="auto" w:fill="FFFFFF"/>
          </w:tcPr>
          <w:p w14:paraId="2241CCA6"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5-6</w:t>
            </w:r>
          </w:p>
        </w:tc>
        <w:tc>
          <w:tcPr>
            <w:tcW w:w="1417" w:type="dxa"/>
            <w:shd w:val="clear" w:color="auto" w:fill="FFFFFF"/>
          </w:tcPr>
          <w:p w14:paraId="5154C2BD"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400-500</w:t>
            </w:r>
          </w:p>
        </w:tc>
        <w:tc>
          <w:tcPr>
            <w:tcW w:w="1903" w:type="dxa"/>
            <w:shd w:val="clear" w:color="auto" w:fill="FFFFFF"/>
          </w:tcPr>
          <w:p w14:paraId="3BBF9C9C"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4-5</w:t>
            </w:r>
          </w:p>
        </w:tc>
      </w:tr>
      <w:tr w:rsidR="0038742B" w:rsidRPr="0038742B" w14:paraId="70F52C0E" w14:textId="77777777" w:rsidTr="0038742B">
        <w:trPr>
          <w:trHeight w:val="202"/>
          <w:jc w:val="center"/>
        </w:trPr>
        <w:tc>
          <w:tcPr>
            <w:tcW w:w="1157" w:type="dxa"/>
            <w:shd w:val="clear" w:color="auto" w:fill="FFFFFF"/>
          </w:tcPr>
          <w:p w14:paraId="1A6C2DCF"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7</w:t>
            </w:r>
          </w:p>
        </w:tc>
        <w:tc>
          <w:tcPr>
            <w:tcW w:w="1842" w:type="dxa"/>
            <w:shd w:val="clear" w:color="auto" w:fill="FFFFFF"/>
          </w:tcPr>
          <w:p w14:paraId="43262156"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600-700</w:t>
            </w:r>
          </w:p>
        </w:tc>
        <w:tc>
          <w:tcPr>
            <w:tcW w:w="1560" w:type="dxa"/>
            <w:shd w:val="clear" w:color="auto" w:fill="FFFFFF"/>
          </w:tcPr>
          <w:p w14:paraId="28D9B07E"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6-7</w:t>
            </w:r>
          </w:p>
        </w:tc>
        <w:tc>
          <w:tcPr>
            <w:tcW w:w="1417" w:type="dxa"/>
            <w:shd w:val="clear" w:color="auto" w:fill="FFFFFF"/>
          </w:tcPr>
          <w:p w14:paraId="425499DB"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500-600</w:t>
            </w:r>
          </w:p>
        </w:tc>
        <w:tc>
          <w:tcPr>
            <w:tcW w:w="1903" w:type="dxa"/>
            <w:shd w:val="clear" w:color="auto" w:fill="FFFFFF"/>
          </w:tcPr>
          <w:p w14:paraId="429F365B"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5-6</w:t>
            </w:r>
          </w:p>
        </w:tc>
      </w:tr>
      <w:tr w:rsidR="0038742B" w:rsidRPr="0038742B" w14:paraId="3B4F2351" w14:textId="77777777" w:rsidTr="0038742B">
        <w:trPr>
          <w:trHeight w:val="202"/>
          <w:jc w:val="center"/>
        </w:trPr>
        <w:tc>
          <w:tcPr>
            <w:tcW w:w="1157" w:type="dxa"/>
            <w:shd w:val="clear" w:color="auto" w:fill="FFFFFF"/>
          </w:tcPr>
          <w:p w14:paraId="08A7FD9D"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8</w:t>
            </w:r>
          </w:p>
        </w:tc>
        <w:tc>
          <w:tcPr>
            <w:tcW w:w="1842" w:type="dxa"/>
            <w:shd w:val="clear" w:color="auto" w:fill="FFFFFF"/>
          </w:tcPr>
          <w:p w14:paraId="2FB9327F"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700-800</w:t>
            </w:r>
          </w:p>
        </w:tc>
        <w:tc>
          <w:tcPr>
            <w:tcW w:w="1560" w:type="dxa"/>
            <w:shd w:val="clear" w:color="auto" w:fill="FFFFFF"/>
          </w:tcPr>
          <w:p w14:paraId="6ED31065"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7-8</w:t>
            </w:r>
          </w:p>
        </w:tc>
        <w:tc>
          <w:tcPr>
            <w:tcW w:w="1417" w:type="dxa"/>
            <w:shd w:val="clear" w:color="auto" w:fill="FFFFFF"/>
          </w:tcPr>
          <w:p w14:paraId="3228DFDD"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600-700</w:t>
            </w:r>
          </w:p>
        </w:tc>
        <w:tc>
          <w:tcPr>
            <w:tcW w:w="1903" w:type="dxa"/>
            <w:shd w:val="clear" w:color="auto" w:fill="FFFFFF"/>
          </w:tcPr>
          <w:p w14:paraId="6520EDC9"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6-7</w:t>
            </w:r>
          </w:p>
        </w:tc>
      </w:tr>
      <w:tr w:rsidR="0038742B" w:rsidRPr="0038742B" w14:paraId="523D6AB8" w14:textId="77777777" w:rsidTr="0038742B">
        <w:trPr>
          <w:trHeight w:val="202"/>
          <w:jc w:val="center"/>
        </w:trPr>
        <w:tc>
          <w:tcPr>
            <w:tcW w:w="1157" w:type="dxa"/>
            <w:shd w:val="clear" w:color="auto" w:fill="FFFFFF"/>
          </w:tcPr>
          <w:p w14:paraId="660AB875"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9</w:t>
            </w:r>
          </w:p>
        </w:tc>
        <w:tc>
          <w:tcPr>
            <w:tcW w:w="1842" w:type="dxa"/>
            <w:shd w:val="clear" w:color="auto" w:fill="FFFFFF"/>
          </w:tcPr>
          <w:p w14:paraId="44535F22"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800-900</w:t>
            </w:r>
          </w:p>
        </w:tc>
        <w:tc>
          <w:tcPr>
            <w:tcW w:w="1560" w:type="dxa"/>
            <w:shd w:val="clear" w:color="auto" w:fill="FFFFFF"/>
          </w:tcPr>
          <w:p w14:paraId="4D757424"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8-9</w:t>
            </w:r>
          </w:p>
        </w:tc>
        <w:tc>
          <w:tcPr>
            <w:tcW w:w="1417" w:type="dxa"/>
            <w:shd w:val="clear" w:color="auto" w:fill="FFFFFF"/>
          </w:tcPr>
          <w:p w14:paraId="2DF56C49"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700-800</w:t>
            </w:r>
          </w:p>
        </w:tc>
        <w:tc>
          <w:tcPr>
            <w:tcW w:w="1903" w:type="dxa"/>
            <w:shd w:val="clear" w:color="auto" w:fill="FFFFFF"/>
          </w:tcPr>
          <w:p w14:paraId="3B47F2E1"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7-8</w:t>
            </w:r>
          </w:p>
        </w:tc>
      </w:tr>
      <w:tr w:rsidR="0038742B" w:rsidRPr="0038742B" w14:paraId="0D29E0D7" w14:textId="77777777" w:rsidTr="0038742B">
        <w:trPr>
          <w:trHeight w:val="202"/>
          <w:jc w:val="center"/>
        </w:trPr>
        <w:tc>
          <w:tcPr>
            <w:tcW w:w="1157" w:type="dxa"/>
            <w:shd w:val="clear" w:color="auto" w:fill="FFFFFF"/>
          </w:tcPr>
          <w:p w14:paraId="1933EB8A"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10</w:t>
            </w:r>
          </w:p>
        </w:tc>
        <w:tc>
          <w:tcPr>
            <w:tcW w:w="1842" w:type="dxa"/>
            <w:shd w:val="clear" w:color="auto" w:fill="FFFFFF"/>
          </w:tcPr>
          <w:p w14:paraId="77DFC6AD"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900-1000</w:t>
            </w:r>
          </w:p>
        </w:tc>
        <w:tc>
          <w:tcPr>
            <w:tcW w:w="1560" w:type="dxa"/>
            <w:shd w:val="clear" w:color="auto" w:fill="FFFFFF"/>
          </w:tcPr>
          <w:p w14:paraId="5ED5C7DE"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9-10</w:t>
            </w:r>
          </w:p>
        </w:tc>
        <w:tc>
          <w:tcPr>
            <w:tcW w:w="1417" w:type="dxa"/>
            <w:shd w:val="clear" w:color="auto" w:fill="FFFFFF"/>
          </w:tcPr>
          <w:p w14:paraId="4A617494"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800-900</w:t>
            </w:r>
          </w:p>
        </w:tc>
        <w:tc>
          <w:tcPr>
            <w:tcW w:w="1903" w:type="dxa"/>
            <w:shd w:val="clear" w:color="auto" w:fill="FFFFFF"/>
          </w:tcPr>
          <w:p w14:paraId="17C21EF2"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8-9</w:t>
            </w:r>
          </w:p>
        </w:tc>
      </w:tr>
      <w:tr w:rsidR="0038742B" w:rsidRPr="0038742B" w14:paraId="4B796E1E" w14:textId="77777777" w:rsidTr="0038742B">
        <w:trPr>
          <w:trHeight w:val="293"/>
          <w:jc w:val="center"/>
        </w:trPr>
        <w:tc>
          <w:tcPr>
            <w:tcW w:w="1157" w:type="dxa"/>
            <w:shd w:val="clear" w:color="auto" w:fill="FFFFFF"/>
          </w:tcPr>
          <w:p w14:paraId="1AA3510E"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11</w:t>
            </w:r>
          </w:p>
        </w:tc>
        <w:tc>
          <w:tcPr>
            <w:tcW w:w="1842" w:type="dxa"/>
            <w:shd w:val="clear" w:color="auto" w:fill="FFFFFF"/>
          </w:tcPr>
          <w:p w14:paraId="06693B5D"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1000-1100</w:t>
            </w:r>
          </w:p>
        </w:tc>
        <w:tc>
          <w:tcPr>
            <w:tcW w:w="1560" w:type="dxa"/>
            <w:shd w:val="clear" w:color="auto" w:fill="FFFFFF"/>
          </w:tcPr>
          <w:p w14:paraId="0E1717E2"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10-11</w:t>
            </w:r>
          </w:p>
        </w:tc>
        <w:tc>
          <w:tcPr>
            <w:tcW w:w="1417" w:type="dxa"/>
            <w:shd w:val="clear" w:color="auto" w:fill="FFFFFF"/>
          </w:tcPr>
          <w:p w14:paraId="26FBFC50"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900-1000</w:t>
            </w:r>
          </w:p>
        </w:tc>
        <w:tc>
          <w:tcPr>
            <w:tcW w:w="1903" w:type="dxa"/>
            <w:shd w:val="clear" w:color="auto" w:fill="FFFFFF"/>
          </w:tcPr>
          <w:p w14:paraId="2C0B6048"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9-10</w:t>
            </w:r>
          </w:p>
        </w:tc>
      </w:tr>
    </w:tbl>
    <w:p w14:paraId="0C824513" w14:textId="77777777" w:rsidR="0038742B" w:rsidRPr="0038742B" w:rsidRDefault="0038742B" w:rsidP="0029215B">
      <w:pPr>
        <w:widowControl/>
        <w:tabs>
          <w:tab w:val="left" w:pos="284"/>
        </w:tabs>
        <w:autoSpaceDE/>
        <w:autoSpaceDN/>
        <w:rPr>
          <w:rFonts w:eastAsiaTheme="minorHAnsi"/>
          <w:sz w:val="24"/>
          <w:szCs w:val="24"/>
          <w:lang w:val="uk-UA"/>
        </w:rPr>
      </w:pPr>
    </w:p>
    <w:p w14:paraId="7CA0AB03"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b/>
          <w:sz w:val="24"/>
          <w:szCs w:val="24"/>
          <w:lang w:val="uk-UA"/>
        </w:rPr>
        <w:t>Критерії оцінювання</w:t>
      </w:r>
      <w:r w:rsidRPr="0038742B">
        <w:rPr>
          <w:rFonts w:eastAsiaTheme="minorHAnsi"/>
          <w:sz w:val="24"/>
          <w:szCs w:val="24"/>
          <w:lang w:val="uk-UA"/>
        </w:rPr>
        <w:t>:</w:t>
      </w:r>
      <w:r w:rsidRPr="0038742B">
        <w:rPr>
          <w:rFonts w:eastAsiaTheme="minorHAnsi"/>
          <w:color w:val="000000"/>
          <w:sz w:val="24"/>
          <w:szCs w:val="24"/>
        </w:rPr>
        <w:t xml:space="preserve"> </w:t>
      </w:r>
      <w:r w:rsidRPr="0038742B">
        <w:rPr>
          <w:rFonts w:eastAsiaTheme="minorHAnsi"/>
          <w:sz w:val="24"/>
          <w:szCs w:val="24"/>
        </w:rPr>
        <w:t>за цей вид діяльності учень може одержати від 1 балу до 10 балів. Так, якщо обирається 1-й чи 2-й варіант тестової перевірки, то правильна відповідь на кожне з 10 запитань оцінюється одним балом, коли ж обрано 3-й варіант тестової перевірки, то відповіді на 7 завдань з вибірковими відповідями оцінюються аналогічно, а 1 завдання з конструйованою відповіддю, що містить елементи творчості, оцінки, аргументації, оцінюється балами від 0 до 3.</w:t>
      </w:r>
    </w:p>
    <w:p w14:paraId="3ACD8C60"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xml:space="preserve">Так, якщо учень відповів правильно на 10 запитань, то виставляється оцінка «5», якщо </w:t>
      </w:r>
      <w:r w:rsidRPr="0038742B">
        <w:rPr>
          <w:rFonts w:eastAsiaTheme="minorHAnsi"/>
          <w:sz w:val="24"/>
          <w:szCs w:val="24"/>
          <w:lang w:val="uk-UA"/>
        </w:rPr>
        <w:t>9</w:t>
      </w:r>
      <w:r w:rsidRPr="0038742B">
        <w:rPr>
          <w:rFonts w:eastAsiaTheme="minorHAnsi"/>
          <w:sz w:val="24"/>
          <w:szCs w:val="24"/>
        </w:rPr>
        <w:t xml:space="preserve">–8 — «4»; </w:t>
      </w:r>
      <w:r w:rsidRPr="0038742B">
        <w:rPr>
          <w:rFonts w:eastAsiaTheme="minorHAnsi"/>
          <w:sz w:val="24"/>
          <w:szCs w:val="24"/>
          <w:lang w:val="uk-UA"/>
        </w:rPr>
        <w:t>7–4</w:t>
      </w:r>
      <w:r w:rsidRPr="0038742B">
        <w:rPr>
          <w:rFonts w:eastAsiaTheme="minorHAnsi"/>
          <w:sz w:val="24"/>
          <w:szCs w:val="24"/>
        </w:rPr>
        <w:t xml:space="preserve"> — «3»; </w:t>
      </w:r>
      <w:r w:rsidRPr="0038742B">
        <w:rPr>
          <w:rFonts w:eastAsiaTheme="minorHAnsi"/>
          <w:sz w:val="24"/>
          <w:szCs w:val="24"/>
          <w:lang w:val="uk-UA"/>
        </w:rPr>
        <w:t>3–1</w:t>
      </w:r>
      <w:r w:rsidRPr="0038742B">
        <w:rPr>
          <w:rFonts w:eastAsiaTheme="minorHAnsi"/>
          <w:sz w:val="24"/>
          <w:szCs w:val="24"/>
        </w:rPr>
        <w:t xml:space="preserve"> — «2».</w:t>
      </w:r>
    </w:p>
    <w:p w14:paraId="7A8F0322" w14:textId="77777777" w:rsidR="0038742B" w:rsidRPr="0038742B" w:rsidRDefault="0038742B" w:rsidP="0029215B">
      <w:pPr>
        <w:widowControl/>
        <w:tabs>
          <w:tab w:val="left" w:pos="284"/>
        </w:tabs>
        <w:autoSpaceDE/>
        <w:autoSpaceDN/>
        <w:ind w:firstLine="284"/>
        <w:jc w:val="both"/>
        <w:rPr>
          <w:rFonts w:eastAsiaTheme="minorHAnsi"/>
          <w:b/>
          <w:sz w:val="24"/>
          <w:szCs w:val="24"/>
        </w:rPr>
      </w:pPr>
      <w:r w:rsidRPr="0038742B">
        <w:rPr>
          <w:rFonts w:eastAsiaTheme="minorHAnsi"/>
          <w:b/>
          <w:sz w:val="24"/>
          <w:szCs w:val="24"/>
        </w:rPr>
        <w:t>2. Письмовий контроль</w:t>
      </w:r>
    </w:p>
    <w:p w14:paraId="5B781B66" w14:textId="77777777" w:rsidR="0038742B" w:rsidRPr="0038742B" w:rsidRDefault="0038742B" w:rsidP="0029215B">
      <w:pPr>
        <w:widowControl/>
        <w:tabs>
          <w:tab w:val="left" w:pos="284"/>
        </w:tabs>
        <w:autoSpaceDE/>
        <w:autoSpaceDN/>
        <w:ind w:firstLine="284"/>
        <w:rPr>
          <w:rFonts w:eastAsiaTheme="minorHAnsi"/>
          <w:b/>
          <w:sz w:val="24"/>
          <w:szCs w:val="24"/>
          <w:lang w:val="uk-UA"/>
        </w:rPr>
      </w:pPr>
      <w:r w:rsidRPr="0038742B">
        <w:rPr>
          <w:rFonts w:eastAsiaTheme="minorHAnsi"/>
          <w:b/>
          <w:sz w:val="24"/>
          <w:szCs w:val="24"/>
          <w:lang w:val="uk-UA"/>
        </w:rPr>
        <w:t>а) диктант</w:t>
      </w:r>
    </w:p>
    <w:p w14:paraId="29BFEF33" w14:textId="77777777" w:rsidR="0038742B" w:rsidRPr="0038742B" w:rsidRDefault="0038742B" w:rsidP="0029215B">
      <w:pPr>
        <w:widowControl/>
        <w:tabs>
          <w:tab w:val="left" w:pos="284"/>
        </w:tabs>
        <w:autoSpaceDE/>
        <w:autoSpaceDN/>
        <w:ind w:firstLine="284"/>
        <w:jc w:val="both"/>
        <w:rPr>
          <w:rFonts w:eastAsiaTheme="minorHAnsi"/>
          <w:sz w:val="24"/>
          <w:szCs w:val="24"/>
          <w:lang w:val="uk-UA"/>
        </w:rPr>
      </w:pPr>
      <w:r w:rsidRPr="0038742B">
        <w:rPr>
          <w:rFonts w:eastAsiaTheme="minorHAnsi"/>
          <w:sz w:val="24"/>
          <w:szCs w:val="24"/>
          <w:lang w:val="uk-UA"/>
        </w:rPr>
        <w:t>Особливості:</w:t>
      </w:r>
      <w:r w:rsidRPr="0038742B">
        <w:rPr>
          <w:rFonts w:eastAsiaTheme="minorHAnsi"/>
          <w:color w:val="000000"/>
          <w:sz w:val="24"/>
          <w:szCs w:val="24"/>
          <w:lang w:val="uk-UA"/>
        </w:rPr>
        <w:t xml:space="preserve"> </w:t>
      </w:r>
      <w:r w:rsidRPr="0038742B">
        <w:rPr>
          <w:rFonts w:eastAsiaTheme="minorHAnsi"/>
          <w:sz w:val="24"/>
          <w:szCs w:val="24"/>
          <w:lang w:val="uk-UA"/>
        </w:rPr>
        <w:t>основною формою перевірки орфографічної та пунктуаційної грамотності є диктант.</w:t>
      </w:r>
    </w:p>
    <w:p w14:paraId="43483485"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lang w:val="uk-UA"/>
        </w:rPr>
        <w:t>Перевірці підлягають умін</w:t>
      </w:r>
      <w:r w:rsidRPr="0038742B">
        <w:rPr>
          <w:rFonts w:eastAsiaTheme="minorHAnsi"/>
          <w:sz w:val="24"/>
          <w:szCs w:val="24"/>
        </w:rPr>
        <w:t>ня правильно писати слова на вивчені орфографічні правила та словникові слова, визначені для запам’ятовування; ставити розділові знаки відповідно до опрацьованих правил пунктуації; належним чином оформляти роботу.</w:t>
      </w:r>
    </w:p>
    <w:p w14:paraId="4413A69C"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Для диктантів треба використовувати зв’язні тексти, які відповідали б нормам сучасної літературної мови, були доступними за змістом даного класу.</w:t>
      </w:r>
    </w:p>
    <w:p w14:paraId="40EB95C6"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№5</w:t>
      </w:r>
    </w:p>
    <w:p w14:paraId="59F7A960" w14:textId="63A672EE" w:rsidR="0038742B" w:rsidRPr="0038742B" w:rsidRDefault="0038742B" w:rsidP="0029215B">
      <w:pPr>
        <w:widowControl/>
        <w:tabs>
          <w:tab w:val="left" w:pos="284"/>
        </w:tabs>
        <w:autoSpaceDE/>
        <w:autoSpaceDN/>
        <w:jc w:val="center"/>
        <w:rPr>
          <w:rFonts w:eastAsiaTheme="minorHAnsi"/>
          <w:i/>
          <w:sz w:val="24"/>
          <w:szCs w:val="24"/>
        </w:rPr>
      </w:pPr>
      <w:r w:rsidRPr="0038742B">
        <w:rPr>
          <w:rFonts w:eastAsiaTheme="minorHAnsi"/>
          <w:bCs/>
          <w:i/>
          <w:sz w:val="24"/>
          <w:szCs w:val="24"/>
        </w:rPr>
        <w:t>Обсяг диктанту по класах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3606"/>
      </w:tblGrid>
      <w:tr w:rsidR="0038742B" w:rsidRPr="0038742B" w14:paraId="0A67CCBA" w14:textId="77777777" w:rsidTr="0038742B">
        <w:trPr>
          <w:trHeight w:val="351"/>
          <w:jc w:val="center"/>
        </w:trPr>
        <w:tc>
          <w:tcPr>
            <w:tcW w:w="1340" w:type="dxa"/>
            <w:shd w:val="clear" w:color="auto" w:fill="FFFFFF"/>
          </w:tcPr>
          <w:p w14:paraId="0D29B20D"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Клас</w:t>
            </w:r>
          </w:p>
        </w:tc>
        <w:tc>
          <w:tcPr>
            <w:tcW w:w="3606" w:type="dxa"/>
            <w:shd w:val="clear" w:color="auto" w:fill="FFFFFF"/>
          </w:tcPr>
          <w:p w14:paraId="13A05EF6"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Кількість слів у диктанті</w:t>
            </w:r>
          </w:p>
        </w:tc>
      </w:tr>
      <w:tr w:rsidR="0038742B" w:rsidRPr="0038742B" w14:paraId="28200907" w14:textId="77777777" w:rsidTr="0038742B">
        <w:trPr>
          <w:trHeight w:val="240"/>
          <w:jc w:val="center"/>
        </w:trPr>
        <w:tc>
          <w:tcPr>
            <w:tcW w:w="1340" w:type="dxa"/>
            <w:shd w:val="clear" w:color="auto" w:fill="FFFFFF"/>
          </w:tcPr>
          <w:p w14:paraId="4B25A861"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5</w:t>
            </w:r>
          </w:p>
        </w:tc>
        <w:tc>
          <w:tcPr>
            <w:tcW w:w="3606" w:type="dxa"/>
            <w:shd w:val="clear" w:color="auto" w:fill="FFFFFF"/>
          </w:tcPr>
          <w:p w14:paraId="7EB95C8A"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90-100</w:t>
            </w:r>
          </w:p>
        </w:tc>
      </w:tr>
      <w:tr w:rsidR="0038742B" w:rsidRPr="0038742B" w14:paraId="76669096" w14:textId="77777777" w:rsidTr="0038742B">
        <w:trPr>
          <w:trHeight w:val="197"/>
          <w:jc w:val="center"/>
        </w:trPr>
        <w:tc>
          <w:tcPr>
            <w:tcW w:w="1340" w:type="dxa"/>
            <w:shd w:val="clear" w:color="auto" w:fill="FFFFFF"/>
          </w:tcPr>
          <w:p w14:paraId="700724C9"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6</w:t>
            </w:r>
          </w:p>
        </w:tc>
        <w:tc>
          <w:tcPr>
            <w:tcW w:w="3606" w:type="dxa"/>
            <w:shd w:val="clear" w:color="auto" w:fill="FFFFFF"/>
          </w:tcPr>
          <w:p w14:paraId="5D1B2BA7"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100-110</w:t>
            </w:r>
          </w:p>
        </w:tc>
      </w:tr>
      <w:tr w:rsidR="0038742B" w:rsidRPr="0038742B" w14:paraId="59EE771C" w14:textId="77777777" w:rsidTr="0038742B">
        <w:trPr>
          <w:trHeight w:val="202"/>
          <w:jc w:val="center"/>
        </w:trPr>
        <w:tc>
          <w:tcPr>
            <w:tcW w:w="1340" w:type="dxa"/>
            <w:shd w:val="clear" w:color="auto" w:fill="FFFFFF"/>
          </w:tcPr>
          <w:p w14:paraId="57C5D269"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7</w:t>
            </w:r>
          </w:p>
        </w:tc>
        <w:tc>
          <w:tcPr>
            <w:tcW w:w="3606" w:type="dxa"/>
            <w:shd w:val="clear" w:color="auto" w:fill="FFFFFF"/>
          </w:tcPr>
          <w:p w14:paraId="5B25F32A"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110-120</w:t>
            </w:r>
          </w:p>
        </w:tc>
      </w:tr>
      <w:tr w:rsidR="0038742B" w:rsidRPr="0038742B" w14:paraId="05B5EDE6" w14:textId="77777777" w:rsidTr="0038742B">
        <w:trPr>
          <w:trHeight w:val="197"/>
          <w:jc w:val="center"/>
        </w:trPr>
        <w:tc>
          <w:tcPr>
            <w:tcW w:w="1340" w:type="dxa"/>
            <w:shd w:val="clear" w:color="auto" w:fill="FFFFFF"/>
          </w:tcPr>
          <w:p w14:paraId="2C5C59BF"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8</w:t>
            </w:r>
          </w:p>
        </w:tc>
        <w:tc>
          <w:tcPr>
            <w:tcW w:w="3606" w:type="dxa"/>
            <w:shd w:val="clear" w:color="auto" w:fill="FFFFFF"/>
          </w:tcPr>
          <w:p w14:paraId="6DEBAF6E"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120-140</w:t>
            </w:r>
          </w:p>
        </w:tc>
      </w:tr>
      <w:tr w:rsidR="0038742B" w:rsidRPr="0038742B" w14:paraId="5C1DA748" w14:textId="77777777" w:rsidTr="0038742B">
        <w:trPr>
          <w:trHeight w:val="202"/>
          <w:jc w:val="center"/>
        </w:trPr>
        <w:tc>
          <w:tcPr>
            <w:tcW w:w="1340" w:type="dxa"/>
            <w:shd w:val="clear" w:color="auto" w:fill="FFFFFF"/>
          </w:tcPr>
          <w:p w14:paraId="2F74496D"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9</w:t>
            </w:r>
          </w:p>
        </w:tc>
        <w:tc>
          <w:tcPr>
            <w:tcW w:w="3606" w:type="dxa"/>
            <w:shd w:val="clear" w:color="auto" w:fill="FFFFFF"/>
          </w:tcPr>
          <w:p w14:paraId="1B31AF45"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140-160</w:t>
            </w:r>
          </w:p>
        </w:tc>
      </w:tr>
      <w:tr w:rsidR="0038742B" w:rsidRPr="0038742B" w14:paraId="5027A1C0" w14:textId="77777777" w:rsidTr="0038742B">
        <w:trPr>
          <w:trHeight w:val="202"/>
          <w:jc w:val="center"/>
        </w:trPr>
        <w:tc>
          <w:tcPr>
            <w:tcW w:w="1340" w:type="dxa"/>
            <w:shd w:val="clear" w:color="auto" w:fill="FFFFFF"/>
          </w:tcPr>
          <w:p w14:paraId="78A75E5A"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10</w:t>
            </w:r>
          </w:p>
        </w:tc>
        <w:tc>
          <w:tcPr>
            <w:tcW w:w="3606" w:type="dxa"/>
            <w:shd w:val="clear" w:color="auto" w:fill="FFFFFF"/>
          </w:tcPr>
          <w:p w14:paraId="47DBA3CC"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170-180</w:t>
            </w:r>
          </w:p>
        </w:tc>
      </w:tr>
      <w:tr w:rsidR="0038742B" w:rsidRPr="0038742B" w14:paraId="5BC53F1A" w14:textId="77777777" w:rsidTr="0038742B">
        <w:trPr>
          <w:trHeight w:val="264"/>
          <w:jc w:val="center"/>
        </w:trPr>
        <w:tc>
          <w:tcPr>
            <w:tcW w:w="1340" w:type="dxa"/>
            <w:shd w:val="clear" w:color="auto" w:fill="FFFFFF"/>
          </w:tcPr>
          <w:p w14:paraId="1B751805"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11</w:t>
            </w:r>
          </w:p>
        </w:tc>
        <w:tc>
          <w:tcPr>
            <w:tcW w:w="3606" w:type="dxa"/>
            <w:shd w:val="clear" w:color="auto" w:fill="FFFFFF"/>
          </w:tcPr>
          <w:p w14:paraId="7627466A"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180-190</w:t>
            </w:r>
          </w:p>
        </w:tc>
      </w:tr>
    </w:tbl>
    <w:p w14:paraId="3912A62E" w14:textId="77777777" w:rsidR="0038742B" w:rsidRPr="0038742B" w:rsidRDefault="0038742B" w:rsidP="0029215B">
      <w:pPr>
        <w:widowControl/>
        <w:tabs>
          <w:tab w:val="left" w:pos="284"/>
        </w:tabs>
        <w:autoSpaceDE/>
        <w:autoSpaceDN/>
        <w:ind w:firstLine="284"/>
        <w:rPr>
          <w:rFonts w:eastAsiaTheme="minorHAnsi"/>
          <w:sz w:val="24"/>
          <w:szCs w:val="24"/>
        </w:rPr>
      </w:pPr>
      <w:r w:rsidRPr="0038742B">
        <w:rPr>
          <w:rFonts w:eastAsiaTheme="minorHAnsi"/>
          <w:sz w:val="24"/>
          <w:szCs w:val="24"/>
        </w:rPr>
        <w:lastRenderedPageBreak/>
        <w:t>У визначенні кількості слів у диктанті враховують як самостійні, так і службові слова.</w:t>
      </w:r>
      <w:r w:rsidRPr="0038742B">
        <w:rPr>
          <w:rFonts w:eastAsiaTheme="minorHAnsi"/>
          <w:sz w:val="24"/>
          <w:szCs w:val="24"/>
          <w:lang w:val="uk-UA"/>
        </w:rPr>
        <w:t xml:space="preserve"> </w:t>
      </w:r>
      <w:r w:rsidRPr="0038742B">
        <w:rPr>
          <w:rFonts w:eastAsiaTheme="minorHAnsi"/>
          <w:sz w:val="24"/>
          <w:szCs w:val="24"/>
        </w:rPr>
        <w:t>Якщо диктант супроводжується завданням, обсяг його можна скоротити приблизно на 10–20 слів.</w:t>
      </w:r>
    </w:p>
    <w:p w14:paraId="4F0A5F81"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№6</w:t>
      </w:r>
    </w:p>
    <w:p w14:paraId="5621EA7B" w14:textId="289AEBA1" w:rsidR="0038742B" w:rsidRPr="0038742B" w:rsidRDefault="0038742B" w:rsidP="0029215B">
      <w:pPr>
        <w:widowControl/>
        <w:tabs>
          <w:tab w:val="left" w:pos="284"/>
        </w:tabs>
        <w:autoSpaceDE/>
        <w:autoSpaceDN/>
        <w:jc w:val="center"/>
        <w:rPr>
          <w:rFonts w:eastAsiaTheme="minorHAnsi"/>
          <w:bCs/>
          <w:i/>
          <w:sz w:val="24"/>
          <w:szCs w:val="24"/>
        </w:rPr>
      </w:pPr>
      <w:r w:rsidRPr="0038742B">
        <w:rPr>
          <w:rFonts w:eastAsiaTheme="minorHAnsi"/>
          <w:bCs/>
          <w:i/>
          <w:sz w:val="24"/>
          <w:szCs w:val="24"/>
        </w:rPr>
        <w:t>Обсяг словникового диктанту</w:t>
      </w:r>
    </w:p>
    <w:tbl>
      <w:tblPr>
        <w:tblW w:w="0" w:type="auto"/>
        <w:jc w:val="center"/>
        <w:tblLayout w:type="fixed"/>
        <w:tblCellMar>
          <w:left w:w="0" w:type="dxa"/>
          <w:right w:w="0" w:type="dxa"/>
        </w:tblCellMar>
        <w:tblLook w:val="0000" w:firstRow="0" w:lastRow="0" w:firstColumn="0" w:lastColumn="0" w:noHBand="0" w:noVBand="0"/>
      </w:tblPr>
      <w:tblGrid>
        <w:gridCol w:w="1271"/>
        <w:gridCol w:w="2835"/>
      </w:tblGrid>
      <w:tr w:rsidR="0038742B" w:rsidRPr="0038742B" w14:paraId="5D3B2478" w14:textId="77777777" w:rsidTr="0038742B">
        <w:trPr>
          <w:trHeight w:val="431"/>
          <w:jc w:val="center"/>
        </w:trPr>
        <w:tc>
          <w:tcPr>
            <w:tcW w:w="1271" w:type="dxa"/>
            <w:tcBorders>
              <w:top w:val="single" w:sz="4" w:space="0" w:color="auto"/>
              <w:left w:val="single" w:sz="4" w:space="0" w:color="auto"/>
              <w:right w:val="single" w:sz="4" w:space="0" w:color="auto"/>
            </w:tcBorders>
            <w:shd w:val="clear" w:color="auto" w:fill="FFFFFF"/>
          </w:tcPr>
          <w:p w14:paraId="6E2D65B8"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Клас</w:t>
            </w:r>
          </w:p>
        </w:tc>
        <w:tc>
          <w:tcPr>
            <w:tcW w:w="2835" w:type="dxa"/>
            <w:tcBorders>
              <w:top w:val="single" w:sz="4" w:space="0" w:color="auto"/>
              <w:left w:val="single" w:sz="4" w:space="0" w:color="auto"/>
              <w:right w:val="single" w:sz="4" w:space="0" w:color="auto"/>
            </w:tcBorders>
            <w:shd w:val="clear" w:color="auto" w:fill="FFFFFF"/>
          </w:tcPr>
          <w:p w14:paraId="5EA43968"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Кількість слів у диктанті</w:t>
            </w:r>
          </w:p>
        </w:tc>
      </w:tr>
      <w:tr w:rsidR="0038742B" w:rsidRPr="0038742B" w14:paraId="79658A4C" w14:textId="77777777" w:rsidTr="0038742B">
        <w:trPr>
          <w:trHeight w:val="245"/>
          <w:jc w:val="center"/>
        </w:trPr>
        <w:tc>
          <w:tcPr>
            <w:tcW w:w="1271" w:type="dxa"/>
            <w:tcBorders>
              <w:top w:val="single" w:sz="4" w:space="0" w:color="auto"/>
              <w:left w:val="single" w:sz="4" w:space="0" w:color="auto"/>
              <w:bottom w:val="nil"/>
              <w:right w:val="single" w:sz="4" w:space="0" w:color="auto"/>
            </w:tcBorders>
            <w:shd w:val="clear" w:color="auto" w:fill="FFFFFF"/>
          </w:tcPr>
          <w:p w14:paraId="40F2F9B1"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5</w:t>
            </w:r>
          </w:p>
        </w:tc>
        <w:tc>
          <w:tcPr>
            <w:tcW w:w="2835" w:type="dxa"/>
            <w:tcBorders>
              <w:top w:val="single" w:sz="4" w:space="0" w:color="auto"/>
              <w:left w:val="single" w:sz="4" w:space="0" w:color="auto"/>
              <w:bottom w:val="nil"/>
              <w:right w:val="single" w:sz="4" w:space="0" w:color="auto"/>
            </w:tcBorders>
            <w:shd w:val="clear" w:color="auto" w:fill="FFFFFF"/>
          </w:tcPr>
          <w:p w14:paraId="4461DCEF"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uk-UA"/>
              </w:rPr>
              <w:t>10-15</w:t>
            </w:r>
          </w:p>
        </w:tc>
      </w:tr>
      <w:tr w:rsidR="0038742B" w:rsidRPr="0038742B" w14:paraId="18CF2B56" w14:textId="77777777" w:rsidTr="0038742B">
        <w:trPr>
          <w:trHeight w:val="197"/>
          <w:jc w:val="center"/>
        </w:trPr>
        <w:tc>
          <w:tcPr>
            <w:tcW w:w="1271" w:type="dxa"/>
            <w:tcBorders>
              <w:top w:val="nil"/>
              <w:left w:val="single" w:sz="4" w:space="0" w:color="auto"/>
              <w:bottom w:val="nil"/>
              <w:right w:val="single" w:sz="4" w:space="0" w:color="auto"/>
            </w:tcBorders>
            <w:shd w:val="clear" w:color="auto" w:fill="FFFFFF"/>
          </w:tcPr>
          <w:p w14:paraId="47777EC5"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6</w:t>
            </w:r>
          </w:p>
        </w:tc>
        <w:tc>
          <w:tcPr>
            <w:tcW w:w="2835" w:type="dxa"/>
            <w:tcBorders>
              <w:top w:val="nil"/>
              <w:left w:val="single" w:sz="4" w:space="0" w:color="auto"/>
              <w:bottom w:val="nil"/>
              <w:right w:val="single" w:sz="4" w:space="0" w:color="auto"/>
            </w:tcBorders>
            <w:shd w:val="clear" w:color="auto" w:fill="FFFFFF"/>
          </w:tcPr>
          <w:p w14:paraId="4E471A77"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15-20</w:t>
            </w:r>
          </w:p>
        </w:tc>
      </w:tr>
      <w:tr w:rsidR="0038742B" w:rsidRPr="0038742B" w14:paraId="01BBDCBC" w14:textId="77777777" w:rsidTr="0038742B">
        <w:trPr>
          <w:trHeight w:val="202"/>
          <w:jc w:val="center"/>
        </w:trPr>
        <w:tc>
          <w:tcPr>
            <w:tcW w:w="1271" w:type="dxa"/>
            <w:tcBorders>
              <w:top w:val="nil"/>
              <w:left w:val="single" w:sz="4" w:space="0" w:color="auto"/>
              <w:bottom w:val="nil"/>
              <w:right w:val="single" w:sz="4" w:space="0" w:color="auto"/>
            </w:tcBorders>
            <w:shd w:val="clear" w:color="auto" w:fill="FFFFFF"/>
          </w:tcPr>
          <w:p w14:paraId="5EBE4F7E"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7</w:t>
            </w:r>
          </w:p>
        </w:tc>
        <w:tc>
          <w:tcPr>
            <w:tcW w:w="2835" w:type="dxa"/>
            <w:tcBorders>
              <w:top w:val="nil"/>
              <w:left w:val="single" w:sz="4" w:space="0" w:color="auto"/>
              <w:bottom w:val="nil"/>
              <w:right w:val="single" w:sz="4" w:space="0" w:color="auto"/>
            </w:tcBorders>
            <w:shd w:val="clear" w:color="auto" w:fill="FFFFFF"/>
          </w:tcPr>
          <w:p w14:paraId="45FC7907"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20-25</w:t>
            </w:r>
          </w:p>
        </w:tc>
      </w:tr>
      <w:tr w:rsidR="0038742B" w:rsidRPr="0038742B" w14:paraId="4760CF2B" w14:textId="77777777" w:rsidTr="0038742B">
        <w:trPr>
          <w:trHeight w:val="197"/>
          <w:jc w:val="center"/>
        </w:trPr>
        <w:tc>
          <w:tcPr>
            <w:tcW w:w="1271" w:type="dxa"/>
            <w:tcBorders>
              <w:top w:val="nil"/>
              <w:left w:val="single" w:sz="4" w:space="0" w:color="auto"/>
              <w:bottom w:val="nil"/>
              <w:right w:val="single" w:sz="4" w:space="0" w:color="auto"/>
            </w:tcBorders>
            <w:shd w:val="clear" w:color="auto" w:fill="FFFFFF"/>
          </w:tcPr>
          <w:p w14:paraId="1F0FCDF3"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8</w:t>
            </w:r>
          </w:p>
        </w:tc>
        <w:tc>
          <w:tcPr>
            <w:tcW w:w="2835" w:type="dxa"/>
            <w:tcBorders>
              <w:top w:val="nil"/>
              <w:left w:val="single" w:sz="4" w:space="0" w:color="auto"/>
              <w:bottom w:val="nil"/>
              <w:right w:val="single" w:sz="4" w:space="0" w:color="auto"/>
            </w:tcBorders>
            <w:shd w:val="clear" w:color="auto" w:fill="FFFFFF"/>
          </w:tcPr>
          <w:p w14:paraId="3C5C98DB"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25-30</w:t>
            </w:r>
          </w:p>
        </w:tc>
      </w:tr>
      <w:tr w:rsidR="0038742B" w:rsidRPr="0038742B" w14:paraId="274EC5D9" w14:textId="77777777" w:rsidTr="0038742B">
        <w:trPr>
          <w:trHeight w:val="197"/>
          <w:jc w:val="center"/>
        </w:trPr>
        <w:tc>
          <w:tcPr>
            <w:tcW w:w="1271" w:type="dxa"/>
            <w:tcBorders>
              <w:top w:val="nil"/>
              <w:left w:val="single" w:sz="4" w:space="0" w:color="auto"/>
              <w:bottom w:val="nil"/>
              <w:right w:val="single" w:sz="4" w:space="0" w:color="auto"/>
            </w:tcBorders>
            <w:shd w:val="clear" w:color="auto" w:fill="FFFFFF"/>
          </w:tcPr>
          <w:p w14:paraId="67F874A4"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9</w:t>
            </w:r>
          </w:p>
        </w:tc>
        <w:tc>
          <w:tcPr>
            <w:tcW w:w="2835" w:type="dxa"/>
            <w:tcBorders>
              <w:top w:val="nil"/>
              <w:left w:val="single" w:sz="4" w:space="0" w:color="auto"/>
              <w:bottom w:val="nil"/>
              <w:right w:val="single" w:sz="4" w:space="0" w:color="auto"/>
            </w:tcBorders>
            <w:shd w:val="clear" w:color="auto" w:fill="FFFFFF"/>
          </w:tcPr>
          <w:p w14:paraId="419FB77B"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30-35</w:t>
            </w:r>
          </w:p>
        </w:tc>
      </w:tr>
      <w:tr w:rsidR="0038742B" w:rsidRPr="0038742B" w14:paraId="79277380" w14:textId="77777777" w:rsidTr="0038742B">
        <w:trPr>
          <w:trHeight w:val="312"/>
          <w:jc w:val="center"/>
        </w:trPr>
        <w:tc>
          <w:tcPr>
            <w:tcW w:w="1271" w:type="dxa"/>
            <w:tcBorders>
              <w:top w:val="nil"/>
              <w:left w:val="single" w:sz="4" w:space="0" w:color="auto"/>
              <w:bottom w:val="single" w:sz="4" w:space="0" w:color="auto"/>
              <w:right w:val="single" w:sz="4" w:space="0" w:color="auto"/>
            </w:tcBorders>
            <w:shd w:val="clear" w:color="auto" w:fill="FFFFFF"/>
          </w:tcPr>
          <w:p w14:paraId="1408D958"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10-11</w:t>
            </w:r>
          </w:p>
        </w:tc>
        <w:tc>
          <w:tcPr>
            <w:tcW w:w="2835" w:type="dxa"/>
            <w:tcBorders>
              <w:top w:val="nil"/>
              <w:left w:val="single" w:sz="4" w:space="0" w:color="auto"/>
              <w:bottom w:val="single" w:sz="4" w:space="0" w:color="auto"/>
              <w:right w:val="single" w:sz="4" w:space="0" w:color="auto"/>
            </w:tcBorders>
            <w:shd w:val="clear" w:color="auto" w:fill="FFFFFF"/>
          </w:tcPr>
          <w:p w14:paraId="3286D1B2"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35-40</w:t>
            </w:r>
          </w:p>
        </w:tc>
      </w:tr>
    </w:tbl>
    <w:p w14:paraId="7986ED88" w14:textId="37B6D098" w:rsidR="0038742B" w:rsidRPr="0038742B" w:rsidRDefault="0038742B" w:rsidP="0029215B">
      <w:pPr>
        <w:widowControl/>
        <w:tabs>
          <w:tab w:val="left" w:pos="284"/>
        </w:tabs>
        <w:autoSpaceDE/>
        <w:autoSpaceDN/>
        <w:ind w:firstLine="284"/>
        <w:jc w:val="both"/>
        <w:rPr>
          <w:rFonts w:eastAsiaTheme="minorHAnsi"/>
          <w:sz w:val="24"/>
          <w:szCs w:val="24"/>
          <w:lang w:val="uk-UA"/>
        </w:rPr>
      </w:pPr>
      <w:r w:rsidRPr="0038742B">
        <w:rPr>
          <w:rFonts w:eastAsiaTheme="minorHAnsi"/>
          <w:i/>
          <w:sz w:val="24"/>
          <w:szCs w:val="24"/>
        </w:rPr>
        <w:t>К</w:t>
      </w:r>
      <w:r w:rsidRPr="0038742B">
        <w:rPr>
          <w:rFonts w:eastAsiaTheme="minorHAnsi"/>
          <w:i/>
          <w:sz w:val="24"/>
          <w:szCs w:val="24"/>
          <w:lang w:val="uk-UA"/>
        </w:rPr>
        <w:t>ритерії оцінювання:</w:t>
      </w:r>
      <w:r w:rsidRPr="0038742B">
        <w:rPr>
          <w:rFonts w:eastAsiaTheme="minorHAnsi"/>
          <w:color w:val="000000"/>
          <w:sz w:val="24"/>
          <w:szCs w:val="24"/>
          <w:lang w:val="uk-UA"/>
        </w:rPr>
        <w:t xml:space="preserve"> </w:t>
      </w:r>
      <w:r w:rsidRPr="0038742B">
        <w:rPr>
          <w:rFonts w:eastAsiaTheme="minorHAnsi"/>
          <w:sz w:val="24"/>
          <w:szCs w:val="24"/>
          <w:lang w:val="uk-UA"/>
        </w:rPr>
        <w:t>При оцінюванні диктанту виправляються, але не враховуються такі орфографічні і пунктуаційні помилки:</w:t>
      </w:r>
    </w:p>
    <w:p w14:paraId="48537A4F"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на правила, які не включені до шкільної програми;</w:t>
      </w:r>
    </w:p>
    <w:p w14:paraId="458804F0"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на ще неопрацьовані правила;</w:t>
      </w:r>
    </w:p>
    <w:p w14:paraId="0E3235AB"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у словах з написаннями, що не перевіряються і над якими не проводилась спеціальна робота;</w:t>
      </w:r>
    </w:p>
    <w:p w14:paraId="3741A9BA"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у передачі так званої авторської пунктуації.</w:t>
      </w:r>
    </w:p>
    <w:p w14:paraId="6D191EC8"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Помилка в тому самому слові, яке повторюється в диктанті кілька разів, вважається однією помилкою. Помилки на те саме правило, але в різних словах вважаються різними помилками.</w:t>
      </w:r>
    </w:p>
    <w:p w14:paraId="77BED32B"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При оцінюванні диктантів важливо також враховувати характер помилки. Серед помилок слід виділяти негрубі, тобто такі, які не мають істотного значення для характеристики грамотності. При підрахуванні помилок дві негрубі вважають за одну. Одна негруба помилка не враховується.</w:t>
      </w:r>
    </w:p>
    <w:p w14:paraId="6EB803D7"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До негрубих відносять такі помилки:</w:t>
      </w:r>
    </w:p>
    <w:p w14:paraId="24784C9D"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у винятках з усіх правил;</w:t>
      </w:r>
    </w:p>
    <w:p w14:paraId="361FE01A"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у написанні великої букви в складних власних найменуваннях (якщо тема не вивчається);</w:t>
      </w:r>
    </w:p>
    <w:p w14:paraId="7FE520B4"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у випадках написання разом і окремо префіксів у прислівниках, утворених від іменників з прийменниками (якщо тема не вивчається);</w:t>
      </w:r>
    </w:p>
    <w:p w14:paraId="1424A2BD"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у випадках, коли замість одного знаку поставлений інший;</w:t>
      </w:r>
    </w:p>
    <w:p w14:paraId="5C83DE30"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xml:space="preserve">— у випадках, що вимагають розрізнення </w:t>
      </w:r>
      <w:r w:rsidRPr="0038742B">
        <w:rPr>
          <w:rFonts w:eastAsiaTheme="minorHAnsi"/>
          <w:b/>
          <w:bCs/>
          <w:sz w:val="24"/>
          <w:szCs w:val="24"/>
        </w:rPr>
        <w:t>не</w:t>
      </w:r>
      <w:r w:rsidRPr="0038742B">
        <w:rPr>
          <w:rFonts w:eastAsiaTheme="minorHAnsi"/>
          <w:sz w:val="24"/>
          <w:szCs w:val="24"/>
        </w:rPr>
        <w:t xml:space="preserve"> і </w:t>
      </w:r>
      <w:r w:rsidRPr="0038742B">
        <w:rPr>
          <w:rFonts w:eastAsiaTheme="minorHAnsi"/>
          <w:b/>
          <w:bCs/>
          <w:sz w:val="24"/>
          <w:szCs w:val="24"/>
        </w:rPr>
        <w:t xml:space="preserve">ні </w:t>
      </w:r>
      <w:r w:rsidRPr="0038742B">
        <w:rPr>
          <w:rFonts w:eastAsiaTheme="minorHAnsi"/>
          <w:sz w:val="24"/>
          <w:szCs w:val="24"/>
        </w:rPr>
        <w:t>(якщо тема не вивчається);</w:t>
      </w:r>
    </w:p>
    <w:p w14:paraId="49EFB3C0"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у пропуску одного із сполучуваних розділових знаків або в порушенні їх послідовності;</w:t>
      </w:r>
    </w:p>
    <w:p w14:paraId="0BCF9E33"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в заміні українських букв російськими.</w:t>
      </w:r>
    </w:p>
    <w:p w14:paraId="36F4CF03"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За наявності в контрольному диктанті більше п’яти поправок (виправлення неправильного написання на правильне) оцінка знижується на один бал, але таке зниження не повинно призводити до незадовільного оцінювання роботи учня. Відмінна оцінка не ставиться за наявності трьох і більше виправлень.</w:t>
      </w:r>
    </w:p>
    <w:p w14:paraId="68B680AD" w14:textId="3C152279"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№7</w:t>
      </w:r>
    </w:p>
    <w:p w14:paraId="3C735DD7" w14:textId="77777777" w:rsidR="0038742B" w:rsidRPr="0038742B" w:rsidRDefault="0038742B" w:rsidP="0029215B">
      <w:pPr>
        <w:widowControl/>
        <w:tabs>
          <w:tab w:val="left" w:pos="284"/>
        </w:tabs>
        <w:autoSpaceDE/>
        <w:autoSpaceDN/>
        <w:jc w:val="center"/>
        <w:rPr>
          <w:rFonts w:eastAsiaTheme="minorHAnsi"/>
          <w:bCs/>
          <w:i/>
          <w:sz w:val="24"/>
          <w:szCs w:val="24"/>
        </w:rPr>
      </w:pPr>
      <w:r w:rsidRPr="0038742B">
        <w:rPr>
          <w:rFonts w:eastAsiaTheme="minorHAnsi"/>
          <w:bCs/>
          <w:i/>
          <w:sz w:val="24"/>
          <w:szCs w:val="24"/>
        </w:rPr>
        <w:t>Нормативи оцінювання диктантів</w:t>
      </w:r>
    </w:p>
    <w:p w14:paraId="30E3D7A6" w14:textId="77777777" w:rsidR="0038742B" w:rsidRPr="0038742B" w:rsidRDefault="0038742B" w:rsidP="0029215B">
      <w:pPr>
        <w:widowControl/>
        <w:tabs>
          <w:tab w:val="left" w:pos="284"/>
        </w:tabs>
        <w:autoSpaceDE/>
        <w:autoSpaceDN/>
        <w:jc w:val="center"/>
        <w:rPr>
          <w:rFonts w:eastAsiaTheme="minorHAnsi"/>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9"/>
        <w:gridCol w:w="4855"/>
      </w:tblGrid>
      <w:tr w:rsidR="0038742B" w:rsidRPr="0038742B" w14:paraId="0A05C969" w14:textId="77777777" w:rsidTr="0038742B">
        <w:trPr>
          <w:trHeight w:val="528"/>
          <w:jc w:val="center"/>
        </w:trPr>
        <w:tc>
          <w:tcPr>
            <w:tcW w:w="1129" w:type="dxa"/>
            <w:shd w:val="clear" w:color="auto" w:fill="FFFFFF"/>
            <w:vAlign w:val="center"/>
          </w:tcPr>
          <w:p w14:paraId="2FD4CD47"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Клас</w:t>
            </w:r>
          </w:p>
        </w:tc>
        <w:tc>
          <w:tcPr>
            <w:tcW w:w="4855" w:type="dxa"/>
            <w:shd w:val="clear" w:color="auto" w:fill="FFFFFF"/>
            <w:vAlign w:val="center"/>
          </w:tcPr>
          <w:p w14:paraId="11D3EBB2"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Кількість допустимих помилок</w:t>
            </w:r>
          </w:p>
        </w:tc>
      </w:tr>
      <w:tr w:rsidR="0038742B" w:rsidRPr="0038742B" w14:paraId="25BEDBFA" w14:textId="77777777" w:rsidTr="0038742B">
        <w:trPr>
          <w:trHeight w:val="1390"/>
          <w:jc w:val="center"/>
        </w:trPr>
        <w:tc>
          <w:tcPr>
            <w:tcW w:w="1129" w:type="dxa"/>
            <w:shd w:val="clear" w:color="auto" w:fill="FFFFFF"/>
            <w:vAlign w:val="center"/>
          </w:tcPr>
          <w:p w14:paraId="1B0C6809"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5</w:t>
            </w:r>
          </w:p>
          <w:p w14:paraId="45FFDF29"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4</w:t>
            </w:r>
          </w:p>
          <w:p w14:paraId="04210316"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3</w:t>
            </w:r>
          </w:p>
          <w:p w14:paraId="018018A5"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2</w:t>
            </w:r>
          </w:p>
          <w:p w14:paraId="2A3E2784"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1</w:t>
            </w:r>
          </w:p>
        </w:tc>
        <w:tc>
          <w:tcPr>
            <w:tcW w:w="4855" w:type="dxa"/>
            <w:shd w:val="clear" w:color="auto" w:fill="FFFFFF"/>
            <w:vAlign w:val="center"/>
          </w:tcPr>
          <w:p w14:paraId="2D7EC7ED"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0/0, 0/1</w:t>
            </w:r>
          </w:p>
          <w:p w14:paraId="73C88D53"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2/2, 1/3, 0/4</w:t>
            </w:r>
          </w:p>
          <w:p w14:paraId="6FE29083"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5/4, 3/6, 0/9, 6/4</w:t>
            </w:r>
          </w:p>
          <w:p w14:paraId="61CEF4A3"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7/7, 6/8, 5/9, 8/6</w:t>
            </w:r>
          </w:p>
          <w:p w14:paraId="5B8C0594"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більше, ніж на оцінку «2»</w:t>
            </w:r>
          </w:p>
        </w:tc>
      </w:tr>
    </w:tbl>
    <w:p w14:paraId="2609DE2A" w14:textId="77777777" w:rsidR="0038742B" w:rsidRPr="0038742B" w:rsidRDefault="0038742B" w:rsidP="0029215B">
      <w:pPr>
        <w:widowControl/>
        <w:tabs>
          <w:tab w:val="left" w:pos="284"/>
        </w:tabs>
        <w:autoSpaceDE/>
        <w:autoSpaceDN/>
        <w:ind w:firstLine="284"/>
        <w:rPr>
          <w:rFonts w:eastAsiaTheme="minorHAnsi"/>
          <w:sz w:val="24"/>
          <w:szCs w:val="24"/>
        </w:rPr>
      </w:pPr>
    </w:p>
    <w:p w14:paraId="639CAAA7"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За контрольну роботу, що складається з диктанту та додаткового граматичного, орфографічного, лексичного завдання, ставляться дві оцінки окремо за кожний вид роботи.</w:t>
      </w:r>
    </w:p>
    <w:p w14:paraId="0C4BA7C1"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xml:space="preserve">При оцінюванні виконання </w:t>
      </w:r>
      <w:r w:rsidRPr="0038742B">
        <w:rPr>
          <w:rFonts w:eastAsiaTheme="minorHAnsi"/>
          <w:b/>
          <w:i/>
          <w:sz w:val="24"/>
          <w:szCs w:val="24"/>
        </w:rPr>
        <w:t>граматичного завдання</w:t>
      </w:r>
      <w:r w:rsidRPr="0038742B">
        <w:rPr>
          <w:rFonts w:eastAsiaTheme="minorHAnsi"/>
          <w:sz w:val="24"/>
          <w:szCs w:val="24"/>
        </w:rPr>
        <w:t xml:space="preserve"> рекомендується керуватися такими критеріями.</w:t>
      </w:r>
    </w:p>
    <w:p w14:paraId="4D6F5DD8"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bCs/>
          <w:i/>
          <w:sz w:val="24"/>
          <w:szCs w:val="24"/>
        </w:rPr>
        <w:t>Оцінка «5»</w:t>
      </w:r>
      <w:r w:rsidRPr="0038742B">
        <w:rPr>
          <w:rFonts w:eastAsiaTheme="minorHAnsi"/>
          <w:sz w:val="24"/>
          <w:szCs w:val="24"/>
        </w:rPr>
        <w:t xml:space="preserve"> ставиться, якщо виконано усі завдання. </w:t>
      </w:r>
    </w:p>
    <w:p w14:paraId="4470134A"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bCs/>
          <w:i/>
          <w:sz w:val="24"/>
          <w:szCs w:val="24"/>
        </w:rPr>
        <w:t>Оцінка «4»</w:t>
      </w:r>
      <w:r w:rsidRPr="0038742B">
        <w:rPr>
          <w:rFonts w:eastAsiaTheme="minorHAnsi"/>
          <w:i/>
          <w:sz w:val="24"/>
          <w:szCs w:val="24"/>
        </w:rPr>
        <w:t xml:space="preserve"> </w:t>
      </w:r>
      <w:r w:rsidRPr="0038742B">
        <w:rPr>
          <w:rFonts w:eastAsiaTheme="minorHAnsi"/>
          <w:sz w:val="24"/>
          <w:szCs w:val="24"/>
        </w:rPr>
        <w:t xml:space="preserve">— якщо виконано не менш як 3/4 завдання. </w:t>
      </w:r>
    </w:p>
    <w:p w14:paraId="1AA0E656"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bCs/>
          <w:i/>
          <w:sz w:val="24"/>
          <w:szCs w:val="24"/>
        </w:rPr>
        <w:t>Оцінка «3»</w:t>
      </w:r>
      <w:r w:rsidRPr="0038742B">
        <w:rPr>
          <w:rFonts w:eastAsiaTheme="minorHAnsi"/>
          <w:sz w:val="24"/>
          <w:szCs w:val="24"/>
        </w:rPr>
        <w:t xml:space="preserve"> — якщо виконано не менш як половину завдання. </w:t>
      </w:r>
    </w:p>
    <w:p w14:paraId="29B12CA9"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bCs/>
          <w:i/>
          <w:sz w:val="24"/>
          <w:szCs w:val="24"/>
        </w:rPr>
        <w:t>Оцінка «2»</w:t>
      </w:r>
      <w:r w:rsidRPr="0038742B">
        <w:rPr>
          <w:rFonts w:eastAsiaTheme="minorHAnsi"/>
          <w:sz w:val="24"/>
          <w:szCs w:val="24"/>
        </w:rPr>
        <w:t xml:space="preserve"> — якщо виконано </w:t>
      </w:r>
      <w:r w:rsidRPr="0038742B">
        <w:rPr>
          <w:rFonts w:eastAsiaTheme="minorHAnsi"/>
          <w:sz w:val="24"/>
          <w:szCs w:val="24"/>
          <w:lang w:val="uk-UA"/>
        </w:rPr>
        <w:t>менш</w:t>
      </w:r>
      <w:r w:rsidRPr="0038742B">
        <w:rPr>
          <w:rFonts w:eastAsiaTheme="minorHAnsi"/>
          <w:sz w:val="24"/>
          <w:szCs w:val="24"/>
        </w:rPr>
        <w:t xml:space="preserve"> як половину завдання. </w:t>
      </w:r>
    </w:p>
    <w:p w14:paraId="0D0B2ACF"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bCs/>
          <w:i/>
          <w:sz w:val="24"/>
          <w:szCs w:val="24"/>
        </w:rPr>
        <w:t>Оцінка «1»</w:t>
      </w:r>
      <w:r w:rsidRPr="0038742B">
        <w:rPr>
          <w:rFonts w:eastAsiaTheme="minorHAnsi"/>
          <w:b/>
          <w:bCs/>
          <w:sz w:val="24"/>
          <w:szCs w:val="24"/>
        </w:rPr>
        <w:t xml:space="preserve"> </w:t>
      </w:r>
      <w:r w:rsidRPr="0038742B">
        <w:rPr>
          <w:rFonts w:eastAsiaTheme="minorHAnsi"/>
          <w:sz w:val="24"/>
          <w:szCs w:val="24"/>
        </w:rPr>
        <w:t>— якщо не виконано жодного завдання.</w:t>
      </w:r>
    </w:p>
    <w:p w14:paraId="007611C2" w14:textId="77777777" w:rsidR="0038742B" w:rsidRPr="0038742B" w:rsidRDefault="0038742B" w:rsidP="0029215B">
      <w:pPr>
        <w:widowControl/>
        <w:tabs>
          <w:tab w:val="left" w:pos="284"/>
        </w:tabs>
        <w:autoSpaceDE/>
        <w:autoSpaceDN/>
        <w:ind w:firstLine="284"/>
        <w:rPr>
          <w:rFonts w:eastAsiaTheme="minorHAnsi"/>
          <w:b/>
          <w:sz w:val="24"/>
          <w:szCs w:val="24"/>
          <w:lang w:val="uk-UA"/>
        </w:rPr>
      </w:pPr>
      <w:r w:rsidRPr="0038742B">
        <w:rPr>
          <w:rFonts w:eastAsiaTheme="minorHAnsi"/>
          <w:b/>
          <w:sz w:val="24"/>
          <w:szCs w:val="24"/>
          <w:lang w:val="uk-UA"/>
        </w:rPr>
        <w:t>б) твори та перекази</w:t>
      </w:r>
    </w:p>
    <w:p w14:paraId="4C93E8B0" w14:textId="77777777" w:rsidR="0038742B" w:rsidRPr="0038742B" w:rsidRDefault="0038742B" w:rsidP="0029215B">
      <w:pPr>
        <w:widowControl/>
        <w:tabs>
          <w:tab w:val="left" w:pos="284"/>
        </w:tabs>
        <w:autoSpaceDE/>
        <w:autoSpaceDN/>
        <w:ind w:firstLine="284"/>
        <w:jc w:val="both"/>
        <w:rPr>
          <w:rFonts w:eastAsiaTheme="minorHAnsi"/>
          <w:sz w:val="24"/>
          <w:szCs w:val="24"/>
          <w:lang w:val="uk-UA"/>
        </w:rPr>
      </w:pPr>
      <w:r w:rsidRPr="0038742B">
        <w:rPr>
          <w:rFonts w:eastAsiaTheme="minorHAnsi"/>
          <w:sz w:val="24"/>
          <w:szCs w:val="24"/>
          <w:lang w:val="uk-UA"/>
        </w:rPr>
        <w:t>1) особливості:</w:t>
      </w:r>
      <w:r w:rsidRPr="0038742B">
        <w:rPr>
          <w:rFonts w:eastAsiaTheme="minorHAnsi"/>
          <w:color w:val="000000"/>
          <w:sz w:val="24"/>
          <w:szCs w:val="24"/>
          <w:lang w:val="uk-UA"/>
        </w:rPr>
        <w:t xml:space="preserve"> </w:t>
      </w:r>
      <w:r w:rsidRPr="0038742B">
        <w:rPr>
          <w:rFonts w:eastAsiaTheme="minorHAnsi"/>
          <w:sz w:val="24"/>
          <w:szCs w:val="24"/>
          <w:lang w:val="uk-UA"/>
        </w:rPr>
        <w:t>матеріалом для письмового переказу можуть бути: текст, що читається вчителем, або попередньо опрацьований текст; самостійно прочитаний матеріал з газети, журналу, епізод кінофільму чи телепередачі, розповідь іншої людини про певні події, народні звичаї тощо.</w:t>
      </w:r>
    </w:p>
    <w:p w14:paraId="61527E08"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У тому разі, коли матеріал читається безпосередньо перед роботою, обсяг тексту орієнтовно визначається так:</w:t>
      </w:r>
    </w:p>
    <w:p w14:paraId="34B9D2E5"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№8</w:t>
      </w:r>
    </w:p>
    <w:p w14:paraId="57DC7ACC" w14:textId="77777777" w:rsidR="0038742B" w:rsidRPr="0038742B" w:rsidRDefault="0038742B" w:rsidP="0029215B">
      <w:pPr>
        <w:widowControl/>
        <w:tabs>
          <w:tab w:val="left" w:pos="284"/>
        </w:tabs>
        <w:autoSpaceDE/>
        <w:autoSpaceDN/>
        <w:ind w:firstLine="284"/>
        <w:jc w:val="center"/>
        <w:rPr>
          <w:rFonts w:eastAsiaTheme="minorHAnsi"/>
          <w:bCs/>
          <w:i/>
          <w:sz w:val="24"/>
          <w:szCs w:val="24"/>
        </w:rPr>
      </w:pPr>
      <w:r w:rsidRPr="0038742B">
        <w:rPr>
          <w:rFonts w:eastAsiaTheme="minorHAnsi"/>
          <w:bCs/>
          <w:i/>
          <w:sz w:val="24"/>
          <w:szCs w:val="24"/>
        </w:rPr>
        <w:t>Обсяг переказу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7"/>
        <w:gridCol w:w="2835"/>
      </w:tblGrid>
      <w:tr w:rsidR="0038742B" w:rsidRPr="0038742B" w14:paraId="1C75E45F" w14:textId="77777777" w:rsidTr="0038742B">
        <w:trPr>
          <w:trHeight w:val="288"/>
          <w:jc w:val="center"/>
        </w:trPr>
        <w:tc>
          <w:tcPr>
            <w:tcW w:w="1117" w:type="dxa"/>
            <w:shd w:val="clear" w:color="auto" w:fill="FFFFFF"/>
          </w:tcPr>
          <w:p w14:paraId="405FDB9F"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Клас</w:t>
            </w:r>
          </w:p>
        </w:tc>
        <w:tc>
          <w:tcPr>
            <w:tcW w:w="2835" w:type="dxa"/>
            <w:shd w:val="clear" w:color="auto" w:fill="FFFFFF"/>
          </w:tcPr>
          <w:p w14:paraId="387931BD"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Кількість слів</w:t>
            </w:r>
          </w:p>
        </w:tc>
      </w:tr>
      <w:tr w:rsidR="0038742B" w:rsidRPr="0038742B" w14:paraId="23F824B6" w14:textId="77777777" w:rsidTr="0038742B">
        <w:trPr>
          <w:trHeight w:val="557"/>
          <w:jc w:val="center"/>
        </w:trPr>
        <w:tc>
          <w:tcPr>
            <w:tcW w:w="1117" w:type="dxa"/>
            <w:shd w:val="clear" w:color="auto" w:fill="FFFFFF"/>
          </w:tcPr>
          <w:p w14:paraId="71C6D9A4"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5</w:t>
            </w:r>
          </w:p>
          <w:p w14:paraId="74984D34"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6</w:t>
            </w:r>
          </w:p>
          <w:p w14:paraId="11D6C200"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7</w:t>
            </w:r>
          </w:p>
          <w:p w14:paraId="76DD2215"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8</w:t>
            </w:r>
          </w:p>
          <w:p w14:paraId="1C7186A7"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9</w:t>
            </w:r>
          </w:p>
          <w:p w14:paraId="4A47746F"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10</w:t>
            </w:r>
          </w:p>
          <w:p w14:paraId="324A8FE8"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uk-UA"/>
              </w:rPr>
              <w:t>11</w:t>
            </w:r>
          </w:p>
        </w:tc>
        <w:tc>
          <w:tcPr>
            <w:tcW w:w="2835" w:type="dxa"/>
            <w:shd w:val="clear" w:color="auto" w:fill="FFFFFF"/>
          </w:tcPr>
          <w:p w14:paraId="717F78FE"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100-150</w:t>
            </w:r>
          </w:p>
          <w:p w14:paraId="42518D94"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150-200</w:t>
            </w:r>
          </w:p>
          <w:p w14:paraId="4DB1306B"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200-250</w:t>
            </w:r>
          </w:p>
          <w:p w14:paraId="219B67EB"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250-300</w:t>
            </w:r>
          </w:p>
          <w:p w14:paraId="61EE5D30"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300-350</w:t>
            </w:r>
          </w:p>
          <w:p w14:paraId="1079EAD5"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350-400</w:t>
            </w:r>
          </w:p>
          <w:p w14:paraId="3032B28A"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350-450</w:t>
            </w:r>
          </w:p>
        </w:tc>
      </w:tr>
    </w:tbl>
    <w:p w14:paraId="01A52606" w14:textId="77777777" w:rsidR="0038742B" w:rsidRPr="0038742B" w:rsidRDefault="0038742B" w:rsidP="0029215B">
      <w:pPr>
        <w:widowControl/>
        <w:tabs>
          <w:tab w:val="left" w:pos="284"/>
        </w:tabs>
        <w:autoSpaceDE/>
        <w:autoSpaceDN/>
        <w:ind w:firstLine="284"/>
        <w:rPr>
          <w:rFonts w:eastAsiaTheme="minorHAnsi"/>
          <w:sz w:val="24"/>
          <w:szCs w:val="24"/>
        </w:rPr>
      </w:pPr>
    </w:p>
    <w:p w14:paraId="37B067BB"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xml:space="preserve">Обсяг тексту для стислого чи вибіркового переказу має бути в 1,5–2 рази більшим за обсяг тексту для докладного переказу. </w:t>
      </w:r>
    </w:p>
    <w:p w14:paraId="05884994"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xml:space="preserve">Тривалість звучання усного переказу — 3–5 хвилин. </w:t>
      </w:r>
    </w:p>
    <w:p w14:paraId="587B6D22"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Пере</w:t>
      </w:r>
      <w:r w:rsidRPr="0038742B">
        <w:rPr>
          <w:rFonts w:eastAsiaTheme="minorHAnsi"/>
          <w:sz w:val="24"/>
          <w:szCs w:val="24"/>
          <w:lang w:val="uk-UA"/>
        </w:rPr>
        <w:t>ка</w:t>
      </w:r>
      <w:r w:rsidRPr="0038742B">
        <w:rPr>
          <w:rFonts w:eastAsiaTheme="minorHAnsi"/>
          <w:sz w:val="24"/>
          <w:szCs w:val="24"/>
        </w:rPr>
        <w:t>з із творчим завданням є перехідним різновидом навчальної роботи учня, що містить ознаки і переказу</w:t>
      </w:r>
      <w:r w:rsidRPr="0038742B">
        <w:rPr>
          <w:rFonts w:eastAsiaTheme="minorHAnsi"/>
          <w:sz w:val="24"/>
          <w:szCs w:val="24"/>
          <w:lang w:val="uk-UA"/>
        </w:rPr>
        <w:t>,</w:t>
      </w:r>
      <w:r w:rsidRPr="0038742B">
        <w:rPr>
          <w:rFonts w:eastAsiaTheme="minorHAnsi"/>
          <w:sz w:val="24"/>
          <w:szCs w:val="24"/>
        </w:rPr>
        <w:t xml:space="preserve"> і твору.</w:t>
      </w:r>
    </w:p>
    <w:p w14:paraId="12169E4D"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Матеріалом для цього виду роботи може бути текст, що читається вчителем, або попередньо опрацьований текст: самостійно прочитаний матеріал з газети, журналу, епізод кінофільму чи телепередачі, розповідь іншої людини про певні події, народні звичаї тощо, а також завдання, що передбачає написання творчої роботи, пов’язаної із змістом переказу.</w:t>
      </w:r>
    </w:p>
    <w:p w14:paraId="08C3A780" w14:textId="77777777" w:rsidR="0038742B" w:rsidRPr="0038742B" w:rsidRDefault="0038742B" w:rsidP="0029215B">
      <w:pPr>
        <w:widowControl/>
        <w:autoSpaceDE/>
        <w:autoSpaceDN/>
        <w:ind w:firstLine="284"/>
        <w:jc w:val="right"/>
        <w:rPr>
          <w:rFonts w:eastAsiaTheme="minorHAnsi"/>
          <w:sz w:val="24"/>
          <w:szCs w:val="24"/>
        </w:rPr>
      </w:pPr>
      <w:r w:rsidRPr="0038742B">
        <w:rPr>
          <w:rFonts w:eastAsia="Calibri"/>
          <w:sz w:val="24"/>
          <w:szCs w:val="24"/>
        </w:rPr>
        <w:t>Таблиця №9</w:t>
      </w:r>
    </w:p>
    <w:p w14:paraId="54FD7D77" w14:textId="77777777" w:rsidR="0038742B" w:rsidRPr="0038742B" w:rsidRDefault="0038742B" w:rsidP="0029215B">
      <w:pPr>
        <w:widowControl/>
        <w:tabs>
          <w:tab w:val="left" w:pos="284"/>
        </w:tabs>
        <w:autoSpaceDE/>
        <w:autoSpaceDN/>
        <w:jc w:val="center"/>
        <w:rPr>
          <w:rFonts w:eastAsiaTheme="minorHAnsi"/>
          <w:bCs/>
          <w:i/>
          <w:sz w:val="24"/>
          <w:szCs w:val="24"/>
        </w:rPr>
      </w:pPr>
      <w:r w:rsidRPr="0038742B">
        <w:rPr>
          <w:rFonts w:eastAsiaTheme="minorHAnsi"/>
          <w:bCs/>
          <w:i/>
          <w:sz w:val="24"/>
          <w:szCs w:val="24"/>
        </w:rPr>
        <w:t>Обсяг творчого завдання до письмового переказу</w:t>
      </w:r>
    </w:p>
    <w:p w14:paraId="1BC31F44" w14:textId="77777777" w:rsidR="0038742B" w:rsidRPr="0038742B" w:rsidRDefault="0038742B" w:rsidP="0029215B">
      <w:pPr>
        <w:widowControl/>
        <w:tabs>
          <w:tab w:val="left" w:pos="284"/>
        </w:tabs>
        <w:autoSpaceDE/>
        <w:autoSpaceDN/>
        <w:jc w:val="center"/>
        <w:rPr>
          <w:rFonts w:eastAsiaTheme="minorHAnsi"/>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9"/>
        <w:gridCol w:w="3402"/>
      </w:tblGrid>
      <w:tr w:rsidR="0038742B" w:rsidRPr="0038742B" w14:paraId="373ED76B" w14:textId="77777777" w:rsidTr="0038742B">
        <w:trPr>
          <w:trHeight w:val="288"/>
          <w:jc w:val="center"/>
        </w:trPr>
        <w:tc>
          <w:tcPr>
            <w:tcW w:w="1259" w:type="dxa"/>
            <w:shd w:val="clear" w:color="auto" w:fill="FFFFFF"/>
          </w:tcPr>
          <w:p w14:paraId="27932FCC"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Клас</w:t>
            </w:r>
          </w:p>
        </w:tc>
        <w:tc>
          <w:tcPr>
            <w:tcW w:w="3402" w:type="dxa"/>
            <w:shd w:val="clear" w:color="auto" w:fill="FFFFFF"/>
          </w:tcPr>
          <w:p w14:paraId="549D7282"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Кількість слів</w:t>
            </w:r>
          </w:p>
        </w:tc>
      </w:tr>
      <w:tr w:rsidR="0038742B" w:rsidRPr="0038742B" w14:paraId="736250C1" w14:textId="77777777" w:rsidTr="0038742B">
        <w:trPr>
          <w:trHeight w:val="1666"/>
          <w:jc w:val="center"/>
        </w:trPr>
        <w:tc>
          <w:tcPr>
            <w:tcW w:w="1259" w:type="dxa"/>
            <w:shd w:val="clear" w:color="auto" w:fill="FFFFFF"/>
          </w:tcPr>
          <w:p w14:paraId="00DAF6D2"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5</w:t>
            </w:r>
          </w:p>
          <w:p w14:paraId="6B3B8CAF"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6</w:t>
            </w:r>
          </w:p>
          <w:p w14:paraId="669110D5"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7</w:t>
            </w:r>
          </w:p>
          <w:p w14:paraId="663F991D"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8</w:t>
            </w:r>
          </w:p>
          <w:p w14:paraId="30E1D04B"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9</w:t>
            </w:r>
          </w:p>
          <w:p w14:paraId="62009028"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10</w:t>
            </w:r>
          </w:p>
          <w:p w14:paraId="4AA7303D"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uk-UA"/>
              </w:rPr>
              <w:t>11</w:t>
            </w:r>
          </w:p>
        </w:tc>
        <w:tc>
          <w:tcPr>
            <w:tcW w:w="3402" w:type="dxa"/>
            <w:shd w:val="clear" w:color="auto" w:fill="FFFFFF"/>
          </w:tcPr>
          <w:p w14:paraId="0AF2689C"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90-120</w:t>
            </w:r>
          </w:p>
          <w:p w14:paraId="10A3D0FD"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120-160</w:t>
            </w:r>
          </w:p>
          <w:p w14:paraId="779522BE"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150-200</w:t>
            </w:r>
          </w:p>
          <w:p w14:paraId="2F62D301"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200-250</w:t>
            </w:r>
          </w:p>
          <w:p w14:paraId="7D458A20"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250-300</w:t>
            </w:r>
          </w:p>
          <w:p w14:paraId="6FD0F9BD"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300-350</w:t>
            </w:r>
          </w:p>
          <w:p w14:paraId="3F09BB46" w14:textId="77777777" w:rsidR="0038742B" w:rsidRPr="0038742B" w:rsidRDefault="0038742B" w:rsidP="0029215B">
            <w:pPr>
              <w:widowControl/>
              <w:tabs>
                <w:tab w:val="left" w:pos="12"/>
              </w:tabs>
              <w:autoSpaceDE/>
              <w:autoSpaceDN/>
              <w:jc w:val="center"/>
              <w:rPr>
                <w:rFonts w:eastAsiaTheme="minorHAnsi"/>
                <w:sz w:val="24"/>
                <w:szCs w:val="24"/>
                <w:lang w:val="uk-UA"/>
              </w:rPr>
            </w:pPr>
            <w:r w:rsidRPr="0038742B">
              <w:rPr>
                <w:sz w:val="24"/>
                <w:szCs w:val="24"/>
                <w:lang w:val="uk-UA" w:eastAsia="ru-RU"/>
              </w:rPr>
              <w:t>350-400</w:t>
            </w:r>
          </w:p>
        </w:tc>
      </w:tr>
    </w:tbl>
    <w:p w14:paraId="1DC104A3" w14:textId="77777777" w:rsidR="0038742B" w:rsidRPr="0038742B" w:rsidRDefault="0038742B" w:rsidP="0029215B">
      <w:pPr>
        <w:widowControl/>
        <w:tabs>
          <w:tab w:val="left" w:pos="284"/>
        </w:tabs>
        <w:autoSpaceDE/>
        <w:autoSpaceDN/>
        <w:ind w:firstLine="284"/>
        <w:rPr>
          <w:rFonts w:eastAsiaTheme="minorHAnsi"/>
          <w:sz w:val="24"/>
          <w:szCs w:val="24"/>
        </w:rPr>
      </w:pPr>
    </w:p>
    <w:p w14:paraId="10DB92E5"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lastRenderedPageBreak/>
        <w:t>Матеріалом для твору (усного/письмового) можуть бути: тема, сформульована на основі попередньо обговореної проблеми, життєвої ситуації, прочитаного та проаналізованого художнього твору.</w:t>
      </w:r>
    </w:p>
    <w:p w14:paraId="529F1F13"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Обсяг письмового твору, складеного учнем, орієнтовно визначається так:</w:t>
      </w:r>
    </w:p>
    <w:p w14:paraId="3D780B79"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№10</w:t>
      </w:r>
    </w:p>
    <w:p w14:paraId="415CE631" w14:textId="77777777" w:rsidR="0038742B" w:rsidRPr="0038742B" w:rsidRDefault="0038742B" w:rsidP="0029215B">
      <w:pPr>
        <w:widowControl/>
        <w:tabs>
          <w:tab w:val="left" w:pos="284"/>
        </w:tabs>
        <w:autoSpaceDE/>
        <w:autoSpaceDN/>
        <w:jc w:val="center"/>
        <w:rPr>
          <w:rFonts w:eastAsiaTheme="minorHAnsi"/>
          <w:bCs/>
          <w:i/>
          <w:sz w:val="24"/>
          <w:szCs w:val="24"/>
        </w:rPr>
      </w:pPr>
      <w:r w:rsidRPr="0038742B">
        <w:rPr>
          <w:rFonts w:eastAsiaTheme="minorHAnsi"/>
          <w:bCs/>
          <w:i/>
          <w:sz w:val="24"/>
          <w:szCs w:val="24"/>
        </w:rPr>
        <w:t>Обсяг письмового твору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7"/>
        <w:gridCol w:w="2551"/>
      </w:tblGrid>
      <w:tr w:rsidR="0038742B" w:rsidRPr="0038742B" w14:paraId="7C1759D2" w14:textId="77777777" w:rsidTr="0038742B">
        <w:trPr>
          <w:trHeight w:val="288"/>
          <w:jc w:val="center"/>
        </w:trPr>
        <w:tc>
          <w:tcPr>
            <w:tcW w:w="1247" w:type="dxa"/>
            <w:shd w:val="clear" w:color="auto" w:fill="FFFFFF"/>
          </w:tcPr>
          <w:p w14:paraId="23F7B959"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Клас</w:t>
            </w:r>
          </w:p>
        </w:tc>
        <w:tc>
          <w:tcPr>
            <w:tcW w:w="2551" w:type="dxa"/>
            <w:shd w:val="clear" w:color="auto" w:fill="FFFFFF"/>
          </w:tcPr>
          <w:p w14:paraId="718E531C"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Кількість сторінок</w:t>
            </w:r>
          </w:p>
        </w:tc>
      </w:tr>
      <w:tr w:rsidR="0038742B" w:rsidRPr="0038742B" w14:paraId="1CCEF9D5" w14:textId="77777777" w:rsidTr="0038742B">
        <w:trPr>
          <w:trHeight w:val="1757"/>
          <w:jc w:val="center"/>
        </w:trPr>
        <w:tc>
          <w:tcPr>
            <w:tcW w:w="1247" w:type="dxa"/>
            <w:shd w:val="clear" w:color="auto" w:fill="FFFFFF"/>
          </w:tcPr>
          <w:p w14:paraId="26DDC8D9"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5</w:t>
            </w:r>
          </w:p>
          <w:p w14:paraId="256EF48A"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6</w:t>
            </w:r>
          </w:p>
          <w:p w14:paraId="2CA82574"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7</w:t>
            </w:r>
          </w:p>
          <w:p w14:paraId="49B1AC61"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8</w:t>
            </w:r>
          </w:p>
          <w:p w14:paraId="402EEBE4"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9</w:t>
            </w:r>
          </w:p>
          <w:p w14:paraId="631C5DD2"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10</w:t>
            </w:r>
          </w:p>
          <w:p w14:paraId="524832E1"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uk-UA"/>
              </w:rPr>
              <w:t xml:space="preserve"> 11</w:t>
            </w:r>
          </w:p>
        </w:tc>
        <w:tc>
          <w:tcPr>
            <w:tcW w:w="2551" w:type="dxa"/>
            <w:shd w:val="clear" w:color="auto" w:fill="FFFFFF"/>
          </w:tcPr>
          <w:p w14:paraId="36D4C9AA"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0,5-1,0</w:t>
            </w:r>
          </w:p>
          <w:p w14:paraId="1C495620"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1,0-1,5</w:t>
            </w:r>
          </w:p>
          <w:p w14:paraId="4479DB86"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1,5-2,0</w:t>
            </w:r>
          </w:p>
          <w:p w14:paraId="11E76B9D"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2,0-2,5</w:t>
            </w:r>
          </w:p>
          <w:p w14:paraId="761827E5"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2,5-3,0</w:t>
            </w:r>
          </w:p>
          <w:p w14:paraId="17BF6F6F"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3,0-3,5</w:t>
            </w:r>
          </w:p>
          <w:p w14:paraId="2622B6E3"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uk-UA"/>
              </w:rPr>
              <w:t>3,0-3,5</w:t>
            </w:r>
          </w:p>
        </w:tc>
      </w:tr>
    </w:tbl>
    <w:p w14:paraId="4B533246"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До вказаного обсягу творів учитель повинен ставитись як до орієнтовного, оскільки обсяг учнівського твору залежить від багатьох обставин, зокрема від стилю і жанру твору, характеру теми і задуму, темпу письма учнів, їх загального розвитку тощо.</w:t>
      </w:r>
    </w:p>
    <w:p w14:paraId="51BC95B9"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Якщо ж обсяг твору у півтора (і більше) раза менший або більший вказаної норми, то вчитель має право знизити або підвищити оцінку (крім оцінки «5»).</w:t>
      </w:r>
    </w:p>
    <w:p w14:paraId="4AC8C26F"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За допомогою творів і переказів перевіряється: 1) вміння розкривати тему і добирати мовні засоби відповідно до теми і завдання висловлювання; 2) додержання граматичних норм і правил правопису. Тому будь-який твір або переказ оцінюється двома оцінками: перша ставиться за його зміст і мовленнєве оформлення, друга — за грамотність.</w:t>
      </w:r>
    </w:p>
    <w:p w14:paraId="12D7E934" w14:textId="77777777" w:rsidR="0038742B" w:rsidRPr="0038742B" w:rsidRDefault="0038742B" w:rsidP="0029215B">
      <w:pPr>
        <w:widowControl/>
        <w:tabs>
          <w:tab w:val="left" w:pos="284"/>
        </w:tabs>
        <w:autoSpaceDE/>
        <w:autoSpaceDN/>
        <w:ind w:firstLine="284"/>
        <w:rPr>
          <w:rFonts w:eastAsiaTheme="minorHAnsi"/>
          <w:b/>
          <w:sz w:val="24"/>
          <w:szCs w:val="24"/>
        </w:rPr>
      </w:pPr>
      <w:r w:rsidRPr="0038742B">
        <w:rPr>
          <w:rFonts w:eastAsiaTheme="minorHAnsi"/>
          <w:b/>
          <w:sz w:val="24"/>
          <w:szCs w:val="24"/>
          <w:lang w:val="uk-UA"/>
        </w:rPr>
        <w:t>Критерії оцінювання</w:t>
      </w:r>
      <w:r w:rsidRPr="0038742B">
        <w:rPr>
          <w:rFonts w:eastAsiaTheme="minorHAnsi"/>
          <w:sz w:val="24"/>
          <w:szCs w:val="24"/>
          <w:lang w:val="uk-UA"/>
        </w:rPr>
        <w:t>:</w:t>
      </w:r>
    </w:p>
    <w:p w14:paraId="001A314F"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Оцінка за зміст і мовленнєве оформлення виставляється за такими критеріями:</w:t>
      </w:r>
    </w:p>
    <w:p w14:paraId="07E246C5"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відповідність роботи темі, наявність і розкриття основної думки висловлювання;</w:t>
      </w:r>
    </w:p>
    <w:p w14:paraId="0EC1A759"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повнота розкриття теми;</w:t>
      </w:r>
    </w:p>
    <w:p w14:paraId="363DB087"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правильність фактичного матеріалу;</w:t>
      </w:r>
    </w:p>
    <w:p w14:paraId="77AA0644"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послідовність і логічність викладу;</w:t>
      </w:r>
    </w:p>
    <w:p w14:paraId="50BF5158"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правильне композиційне оформлення роботи;</w:t>
      </w:r>
    </w:p>
    <w:p w14:paraId="56A07383"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різноманітність словника і граматичної будови мовлення;</w:t>
      </w:r>
    </w:p>
    <w:p w14:paraId="647C3A8F"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виразність і доречність мовлення.</w:t>
      </w:r>
    </w:p>
    <w:p w14:paraId="0CDF7537"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Оцінка за грамотність у переказах і творах ставиться на основі підрахунку орфографічних, пунктуаційних і граматичних помилок.</w:t>
      </w:r>
    </w:p>
    <w:p w14:paraId="73A07CB8" w14:textId="77777777" w:rsidR="0038742B" w:rsidRPr="0038742B" w:rsidRDefault="0038742B" w:rsidP="0029215B">
      <w:pPr>
        <w:widowControl/>
        <w:tabs>
          <w:tab w:val="left" w:pos="284"/>
        </w:tabs>
        <w:autoSpaceDE/>
        <w:autoSpaceDN/>
        <w:ind w:firstLine="284"/>
        <w:jc w:val="both"/>
        <w:rPr>
          <w:rFonts w:eastAsia="Calibri"/>
          <w:sz w:val="24"/>
          <w:szCs w:val="24"/>
        </w:rPr>
      </w:pPr>
      <w:r w:rsidRPr="0038742B">
        <w:rPr>
          <w:rFonts w:eastAsiaTheme="minorHAnsi"/>
          <w:sz w:val="24"/>
          <w:szCs w:val="24"/>
        </w:rPr>
        <w:t>Аналіз граматичних помилок допомагає вчителеві визначити, якими нормами мови (словотворчими, формотворчими, синтаксичними) не володіє учень. До них належать: помилкове словоутворення, помилки у творенні частин мови (іменника, прикметника, займенника, дієслова та ін.), порушення зв’язку між підметом і присудком, помилки в побудові речення з дієприкметниковим і дієприслівниковим зворотами, в побудові речень з однорідними членами, в побудові складних речень, змішування прямої і непрямої мови, пропуски необхідних слів, порушення меж речення.</w:t>
      </w:r>
    </w:p>
    <w:p w14:paraId="6EDD9275"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№11</w:t>
      </w:r>
    </w:p>
    <w:p w14:paraId="0803AB9D" w14:textId="7013D2A8" w:rsidR="0038742B" w:rsidRPr="0038742B" w:rsidRDefault="0038742B" w:rsidP="0029215B">
      <w:pPr>
        <w:widowControl/>
        <w:tabs>
          <w:tab w:val="left" w:pos="709"/>
          <w:tab w:val="left" w:pos="993"/>
        </w:tabs>
        <w:autoSpaceDE/>
        <w:autoSpaceDN/>
        <w:jc w:val="center"/>
        <w:rPr>
          <w:rFonts w:eastAsiaTheme="minorHAnsi"/>
          <w:sz w:val="24"/>
          <w:szCs w:val="24"/>
        </w:rPr>
      </w:pPr>
      <w:r w:rsidRPr="0038742B">
        <w:rPr>
          <w:rFonts w:eastAsia="Calibri"/>
          <w:i/>
          <w:sz w:val="24"/>
          <w:szCs w:val="24"/>
          <w:lang w:val="uk-UA"/>
        </w:rPr>
        <w:t>Критерії оцінювання</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5803"/>
        <w:gridCol w:w="1566"/>
      </w:tblGrid>
      <w:tr w:rsidR="0038742B" w:rsidRPr="0038742B" w14:paraId="4B5650BE" w14:textId="77777777" w:rsidTr="001E60A0">
        <w:trPr>
          <w:trHeight w:val="326"/>
          <w:jc w:val="center"/>
        </w:trPr>
        <w:tc>
          <w:tcPr>
            <w:tcW w:w="851" w:type="dxa"/>
            <w:shd w:val="clear" w:color="auto" w:fill="FFFFFF"/>
          </w:tcPr>
          <w:p w14:paraId="0FDB5E89" w14:textId="77777777" w:rsidR="0038742B" w:rsidRPr="0038742B" w:rsidRDefault="0038742B" w:rsidP="0029215B">
            <w:pPr>
              <w:widowControl/>
              <w:tabs>
                <w:tab w:val="left" w:pos="284"/>
              </w:tabs>
              <w:autoSpaceDE/>
              <w:autoSpaceDN/>
              <w:jc w:val="center"/>
              <w:rPr>
                <w:rFonts w:eastAsiaTheme="minorHAnsi"/>
                <w:sz w:val="24"/>
                <w:szCs w:val="24"/>
              </w:rPr>
            </w:pPr>
            <w:r w:rsidRPr="0038742B">
              <w:rPr>
                <w:rFonts w:eastAsiaTheme="minorHAnsi"/>
                <w:sz w:val="24"/>
                <w:szCs w:val="24"/>
                <w:lang w:val="uk-UA"/>
              </w:rPr>
              <w:t>О</w:t>
            </w:r>
            <w:r w:rsidRPr="0038742B">
              <w:rPr>
                <w:rFonts w:eastAsiaTheme="minorHAnsi"/>
                <w:sz w:val="24"/>
                <w:szCs w:val="24"/>
              </w:rPr>
              <w:t>цінка</w:t>
            </w:r>
          </w:p>
        </w:tc>
        <w:tc>
          <w:tcPr>
            <w:tcW w:w="5803" w:type="dxa"/>
            <w:shd w:val="clear" w:color="auto" w:fill="FFFFFF"/>
          </w:tcPr>
          <w:p w14:paraId="6DC65F98" w14:textId="77777777" w:rsidR="0038742B" w:rsidRPr="0038742B" w:rsidRDefault="0038742B" w:rsidP="0029215B">
            <w:pPr>
              <w:widowControl/>
              <w:tabs>
                <w:tab w:val="left" w:pos="284"/>
              </w:tabs>
              <w:autoSpaceDE/>
              <w:autoSpaceDN/>
              <w:jc w:val="center"/>
              <w:rPr>
                <w:rFonts w:eastAsiaTheme="minorHAnsi"/>
                <w:sz w:val="24"/>
                <w:szCs w:val="24"/>
              </w:rPr>
            </w:pPr>
            <w:r w:rsidRPr="0038742B">
              <w:rPr>
                <w:rFonts w:eastAsiaTheme="minorHAnsi"/>
                <w:sz w:val="24"/>
                <w:szCs w:val="24"/>
              </w:rPr>
              <w:t>Зміст і мовлення</w:t>
            </w:r>
          </w:p>
        </w:tc>
        <w:tc>
          <w:tcPr>
            <w:tcW w:w="1566" w:type="dxa"/>
            <w:shd w:val="clear" w:color="auto" w:fill="FFFFFF"/>
          </w:tcPr>
          <w:p w14:paraId="6E4E4267" w14:textId="77777777" w:rsidR="0038742B" w:rsidRPr="0038742B" w:rsidRDefault="0038742B" w:rsidP="0029215B">
            <w:pPr>
              <w:widowControl/>
              <w:tabs>
                <w:tab w:val="left" w:pos="284"/>
              </w:tabs>
              <w:autoSpaceDE/>
              <w:autoSpaceDN/>
              <w:jc w:val="center"/>
              <w:rPr>
                <w:rFonts w:eastAsiaTheme="minorHAnsi"/>
                <w:sz w:val="24"/>
                <w:szCs w:val="24"/>
              </w:rPr>
            </w:pPr>
            <w:r w:rsidRPr="0038742B">
              <w:rPr>
                <w:rFonts w:eastAsiaTheme="minorHAnsi"/>
                <w:sz w:val="24"/>
                <w:szCs w:val="24"/>
              </w:rPr>
              <w:t>Грамотність</w:t>
            </w:r>
          </w:p>
        </w:tc>
      </w:tr>
      <w:tr w:rsidR="0038742B" w:rsidRPr="0038742B" w14:paraId="056DE726" w14:textId="77777777" w:rsidTr="001E60A0">
        <w:trPr>
          <w:trHeight w:val="982"/>
          <w:jc w:val="center"/>
        </w:trPr>
        <w:tc>
          <w:tcPr>
            <w:tcW w:w="851" w:type="dxa"/>
            <w:shd w:val="clear" w:color="auto" w:fill="FFFFFF"/>
          </w:tcPr>
          <w:p w14:paraId="49647572"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rPr>
              <w:t>«</w:t>
            </w:r>
            <w:r w:rsidRPr="0038742B">
              <w:rPr>
                <w:rFonts w:eastAsiaTheme="minorHAnsi"/>
                <w:sz w:val="24"/>
                <w:szCs w:val="24"/>
                <w:lang w:val="uk-UA"/>
              </w:rPr>
              <w:t>5»</w:t>
            </w:r>
          </w:p>
        </w:tc>
        <w:tc>
          <w:tcPr>
            <w:tcW w:w="5803" w:type="dxa"/>
            <w:shd w:val="clear" w:color="auto" w:fill="FFFFFF"/>
          </w:tcPr>
          <w:p w14:paraId="2DFA69E3" w14:textId="77777777" w:rsidR="0038742B" w:rsidRPr="0038742B" w:rsidRDefault="0038742B" w:rsidP="0029215B">
            <w:pPr>
              <w:widowControl/>
              <w:autoSpaceDE/>
              <w:autoSpaceDN/>
              <w:rPr>
                <w:rFonts w:eastAsiaTheme="minorHAnsi"/>
                <w:sz w:val="24"/>
                <w:szCs w:val="24"/>
                <w:lang w:val="uk-UA"/>
              </w:rPr>
            </w:pPr>
            <w:r w:rsidRPr="0038742B">
              <w:rPr>
                <w:rFonts w:eastAsiaTheme="minorHAnsi"/>
                <w:sz w:val="24"/>
                <w:szCs w:val="24"/>
                <w:lang w:val="uk-UA"/>
              </w:rPr>
              <w:t>1. Зміст роботи повністю відповідає темі.</w:t>
            </w:r>
          </w:p>
          <w:p w14:paraId="7ABCEA46"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2. Фактичні помилки відсутні.</w:t>
            </w:r>
          </w:p>
          <w:p w14:paraId="3C748434"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3. Зміст викладається послідовно (за сформульованим планом або без нього).</w:t>
            </w:r>
          </w:p>
          <w:p w14:paraId="5D0093A2"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 xml:space="preserve">4. Робота відзначається багатством словникового запасу, точністю слововживання, різноманітністю використаних морфологічних категорій і синтаксичних конструкцій (з урахуванням обсягу вивчених </w:t>
            </w:r>
            <w:r w:rsidRPr="0038742B">
              <w:rPr>
                <w:rFonts w:eastAsiaTheme="minorHAnsi"/>
                <w:sz w:val="24"/>
                <w:szCs w:val="24"/>
              </w:rPr>
              <w:lastRenderedPageBreak/>
              <w:t>граматичних відомостей та відомостей із стилістики).</w:t>
            </w:r>
          </w:p>
          <w:p w14:paraId="7A2C9865"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5. Досягнута стильова єдність і виразність тексту</w:t>
            </w:r>
          </w:p>
          <w:p w14:paraId="1BDF6623"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У цілому в роботі допускається один недолік у змісті і один мовленнєвий недолік.</w:t>
            </w:r>
          </w:p>
        </w:tc>
        <w:tc>
          <w:tcPr>
            <w:tcW w:w="1566" w:type="dxa"/>
            <w:shd w:val="clear" w:color="auto" w:fill="FFFFFF"/>
          </w:tcPr>
          <w:p w14:paraId="645E018A" w14:textId="77777777" w:rsidR="0038742B" w:rsidRPr="0038742B" w:rsidRDefault="0038742B" w:rsidP="0029215B">
            <w:pPr>
              <w:widowControl/>
              <w:tabs>
                <w:tab w:val="left" w:pos="284"/>
              </w:tabs>
              <w:autoSpaceDE/>
              <w:autoSpaceDN/>
              <w:rPr>
                <w:rFonts w:eastAsiaTheme="minorHAnsi"/>
                <w:sz w:val="24"/>
                <w:szCs w:val="24"/>
              </w:rPr>
            </w:pPr>
            <w:r w:rsidRPr="0038742B">
              <w:rPr>
                <w:rFonts w:eastAsiaTheme="minorHAnsi"/>
                <w:sz w:val="24"/>
                <w:szCs w:val="24"/>
              </w:rPr>
              <w:lastRenderedPageBreak/>
              <w:t xml:space="preserve">допускається одна граматич- на помилка </w:t>
            </w:r>
            <w:r w:rsidRPr="0038742B">
              <w:rPr>
                <w:rFonts w:eastAsiaTheme="minorHAnsi"/>
                <w:sz w:val="24"/>
                <w:szCs w:val="24"/>
                <w:lang w:val="uk-UA"/>
              </w:rPr>
              <w:t>0</w:t>
            </w:r>
            <w:r w:rsidRPr="0038742B">
              <w:rPr>
                <w:rFonts w:eastAsiaTheme="minorHAnsi"/>
                <w:sz w:val="24"/>
                <w:szCs w:val="24"/>
              </w:rPr>
              <w:t>/0, 0/1</w:t>
            </w:r>
          </w:p>
        </w:tc>
      </w:tr>
      <w:tr w:rsidR="0038742B" w:rsidRPr="0038742B" w14:paraId="6F7A66F3" w14:textId="77777777" w:rsidTr="001E60A0">
        <w:trPr>
          <w:trHeight w:val="1795"/>
          <w:jc w:val="center"/>
        </w:trPr>
        <w:tc>
          <w:tcPr>
            <w:tcW w:w="851" w:type="dxa"/>
            <w:shd w:val="clear" w:color="auto" w:fill="FFFFFF"/>
          </w:tcPr>
          <w:p w14:paraId="64495260" w14:textId="77777777" w:rsidR="0038742B" w:rsidRPr="0038742B" w:rsidRDefault="0038742B" w:rsidP="0029215B">
            <w:pPr>
              <w:widowControl/>
              <w:tabs>
                <w:tab w:val="left" w:pos="284"/>
              </w:tabs>
              <w:autoSpaceDE/>
              <w:autoSpaceDN/>
              <w:jc w:val="center"/>
              <w:rPr>
                <w:rFonts w:eastAsiaTheme="minorHAnsi"/>
                <w:sz w:val="24"/>
                <w:szCs w:val="24"/>
              </w:rPr>
            </w:pPr>
            <w:r w:rsidRPr="0038742B">
              <w:rPr>
                <w:rFonts w:eastAsiaTheme="minorHAnsi"/>
                <w:sz w:val="24"/>
                <w:szCs w:val="24"/>
              </w:rPr>
              <w:lastRenderedPageBreak/>
              <w:t>«4»</w:t>
            </w:r>
          </w:p>
        </w:tc>
        <w:tc>
          <w:tcPr>
            <w:tcW w:w="5803" w:type="dxa"/>
            <w:shd w:val="clear" w:color="auto" w:fill="FFFFFF"/>
          </w:tcPr>
          <w:p w14:paraId="6BEA2834"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1. Зміст роботи в основному відповідає темі (є незначні відхилення).</w:t>
            </w:r>
          </w:p>
          <w:p w14:paraId="11155259"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2. Зміст в основному достовірний, але є деякі фактичні неточності</w:t>
            </w:r>
          </w:p>
          <w:p w14:paraId="7A04D2C1"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3. Є незначні порушення послідовності викладу думок.</w:t>
            </w:r>
          </w:p>
          <w:p w14:paraId="26163FAF"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4. Лексична і граматична будова мовлення в цілому досить різноманітна.</w:t>
            </w:r>
          </w:p>
          <w:p w14:paraId="3E95E2EF"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5. Стиль роботи відзначається єдністю і достатньою виразністю.</w:t>
            </w:r>
          </w:p>
          <w:p w14:paraId="172FB3CF"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У цілому допускається в роботі не більше двох недоліків у змісті і не більше трьох мовленнєвих недоліків.</w:t>
            </w:r>
          </w:p>
        </w:tc>
        <w:tc>
          <w:tcPr>
            <w:tcW w:w="1566" w:type="dxa"/>
            <w:shd w:val="clear" w:color="auto" w:fill="FFFFFF"/>
          </w:tcPr>
          <w:p w14:paraId="1C11BC88" w14:textId="77777777" w:rsidR="0038742B" w:rsidRPr="0038742B" w:rsidRDefault="0038742B" w:rsidP="0029215B">
            <w:pPr>
              <w:widowControl/>
              <w:tabs>
                <w:tab w:val="left" w:pos="284"/>
              </w:tabs>
              <w:autoSpaceDE/>
              <w:autoSpaceDN/>
              <w:rPr>
                <w:rFonts w:eastAsiaTheme="minorHAnsi"/>
                <w:sz w:val="24"/>
                <w:szCs w:val="24"/>
              </w:rPr>
            </w:pPr>
            <w:r w:rsidRPr="0038742B">
              <w:rPr>
                <w:rFonts w:eastAsiaTheme="minorHAnsi"/>
                <w:sz w:val="24"/>
                <w:szCs w:val="24"/>
              </w:rPr>
              <w:t>допускається дві граматич</w:t>
            </w:r>
            <w:r w:rsidRPr="0038742B">
              <w:rPr>
                <w:rFonts w:eastAsiaTheme="minorHAnsi"/>
                <w:sz w:val="24"/>
                <w:szCs w:val="24"/>
              </w:rPr>
              <w:softHyphen/>
              <w:t>на помилки 2/2, 1/3, 0/4</w:t>
            </w:r>
          </w:p>
        </w:tc>
      </w:tr>
      <w:tr w:rsidR="0038742B" w:rsidRPr="0038742B" w14:paraId="08CBD857" w14:textId="77777777" w:rsidTr="001E60A0">
        <w:trPr>
          <w:trHeight w:val="1790"/>
          <w:jc w:val="center"/>
        </w:trPr>
        <w:tc>
          <w:tcPr>
            <w:tcW w:w="851" w:type="dxa"/>
            <w:shd w:val="clear" w:color="auto" w:fill="FFFFFF"/>
          </w:tcPr>
          <w:p w14:paraId="45CC654C" w14:textId="77777777" w:rsidR="0038742B" w:rsidRPr="0038742B" w:rsidRDefault="0038742B" w:rsidP="0029215B">
            <w:pPr>
              <w:widowControl/>
              <w:tabs>
                <w:tab w:val="left" w:pos="284"/>
              </w:tabs>
              <w:autoSpaceDE/>
              <w:autoSpaceDN/>
              <w:jc w:val="center"/>
              <w:rPr>
                <w:rFonts w:eastAsiaTheme="minorHAnsi"/>
                <w:sz w:val="24"/>
                <w:szCs w:val="24"/>
              </w:rPr>
            </w:pPr>
            <w:r w:rsidRPr="0038742B">
              <w:rPr>
                <w:rFonts w:eastAsiaTheme="minorHAnsi"/>
                <w:sz w:val="24"/>
                <w:szCs w:val="24"/>
              </w:rPr>
              <w:t>«3»</w:t>
            </w:r>
          </w:p>
        </w:tc>
        <w:tc>
          <w:tcPr>
            <w:tcW w:w="5803" w:type="dxa"/>
            <w:shd w:val="clear" w:color="auto" w:fill="FFFFFF"/>
          </w:tcPr>
          <w:p w14:paraId="4D56F98A"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1. У роботі допущені істотні відхилення від розкриття теми.</w:t>
            </w:r>
          </w:p>
          <w:p w14:paraId="1CAFF050"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2. Робота в основному достовірна, але є окремі фактичні неточності.</w:t>
            </w:r>
          </w:p>
          <w:p w14:paraId="24A2E3FD"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3. Допущені окремі порушення послідовності викладу.</w:t>
            </w:r>
          </w:p>
          <w:p w14:paraId="181119DC"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4. Бідний словниковий запас і одноманітні синтаксичні конструкції, зустрічається неправильне слововживання.</w:t>
            </w:r>
          </w:p>
          <w:p w14:paraId="6319C232"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5. Стиль роботи не відзначається єдністю, мовлення не досить виразне. У цілому в роботі допускається не більше чотирьох недоліків у змісті та п'ять мовленнєвих недоліків.</w:t>
            </w:r>
          </w:p>
        </w:tc>
        <w:tc>
          <w:tcPr>
            <w:tcW w:w="1566" w:type="dxa"/>
            <w:shd w:val="clear" w:color="auto" w:fill="FFFFFF"/>
          </w:tcPr>
          <w:p w14:paraId="6E3BD79F" w14:textId="77777777" w:rsidR="0038742B" w:rsidRPr="0038742B" w:rsidRDefault="0038742B" w:rsidP="0029215B">
            <w:pPr>
              <w:widowControl/>
              <w:tabs>
                <w:tab w:val="left" w:pos="284"/>
              </w:tabs>
              <w:autoSpaceDE/>
              <w:autoSpaceDN/>
              <w:rPr>
                <w:rFonts w:eastAsiaTheme="minorHAnsi"/>
                <w:sz w:val="24"/>
                <w:szCs w:val="24"/>
              </w:rPr>
            </w:pPr>
            <w:r w:rsidRPr="0038742B">
              <w:rPr>
                <w:rFonts w:eastAsiaTheme="minorHAnsi"/>
                <w:sz w:val="24"/>
                <w:szCs w:val="24"/>
              </w:rPr>
              <w:t>допускається чотири грама</w:t>
            </w:r>
            <w:r w:rsidRPr="0038742B">
              <w:rPr>
                <w:rFonts w:eastAsiaTheme="minorHAnsi"/>
                <w:sz w:val="24"/>
                <w:szCs w:val="24"/>
              </w:rPr>
              <w:softHyphen/>
              <w:t>тичні помил</w:t>
            </w:r>
            <w:r w:rsidRPr="0038742B">
              <w:rPr>
                <w:rFonts w:eastAsiaTheme="minorHAnsi"/>
                <w:sz w:val="24"/>
                <w:szCs w:val="24"/>
              </w:rPr>
              <w:softHyphen/>
              <w:t>ки 5/4, 3/6, 0/9, 4/4</w:t>
            </w:r>
          </w:p>
        </w:tc>
      </w:tr>
      <w:tr w:rsidR="0038742B" w:rsidRPr="0038742B" w14:paraId="578359A7" w14:textId="77777777" w:rsidTr="001E60A0">
        <w:trPr>
          <w:trHeight w:val="1550"/>
          <w:jc w:val="center"/>
        </w:trPr>
        <w:tc>
          <w:tcPr>
            <w:tcW w:w="851" w:type="dxa"/>
            <w:shd w:val="clear" w:color="auto" w:fill="FFFFFF"/>
          </w:tcPr>
          <w:p w14:paraId="0F373289" w14:textId="77777777" w:rsidR="0038742B" w:rsidRPr="0038742B" w:rsidRDefault="0038742B" w:rsidP="0029215B">
            <w:pPr>
              <w:widowControl/>
              <w:tabs>
                <w:tab w:val="left" w:pos="0"/>
                <w:tab w:val="left" w:pos="421"/>
                <w:tab w:val="left" w:pos="970"/>
              </w:tabs>
              <w:autoSpaceDE/>
              <w:autoSpaceDN/>
              <w:jc w:val="center"/>
              <w:rPr>
                <w:rFonts w:eastAsiaTheme="minorHAnsi"/>
                <w:sz w:val="24"/>
                <w:szCs w:val="24"/>
              </w:rPr>
            </w:pPr>
            <w:r w:rsidRPr="0038742B">
              <w:rPr>
                <w:rFonts w:eastAsiaTheme="minorHAnsi"/>
                <w:sz w:val="24"/>
                <w:szCs w:val="24"/>
              </w:rPr>
              <w:t>«2»</w:t>
            </w:r>
          </w:p>
        </w:tc>
        <w:tc>
          <w:tcPr>
            <w:tcW w:w="5803" w:type="dxa"/>
            <w:shd w:val="clear" w:color="auto" w:fill="FFFFFF"/>
          </w:tcPr>
          <w:p w14:paraId="539A7CB2"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1. Робота не відповідає темі.</w:t>
            </w:r>
          </w:p>
          <w:p w14:paraId="68AEAB14"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2. Допущено багато фактичних неточностей.</w:t>
            </w:r>
          </w:p>
          <w:p w14:paraId="0FE6061F"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3. Порушена послідовність викладу думок у всіх частинах роботи, відсутній зв’язок між ними, робота не відповідає плану.</w:t>
            </w:r>
          </w:p>
          <w:p w14:paraId="06857D4D"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4. Дуже бідний словниковий запас, робота написана короткими однотипними реченнями із слабко вираженим зв'язком між ними, часто трапляються випадки неправильного слововживання.</w:t>
            </w:r>
          </w:p>
          <w:p w14:paraId="4A24A2A0"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5. Порушена стильова єдність тексту.</w:t>
            </w:r>
          </w:p>
          <w:p w14:paraId="7A7FC20B"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У цілому в роботі допущено до шести недоліків у змісті і до семи мовленнєвих недоліків</w:t>
            </w:r>
          </w:p>
        </w:tc>
        <w:tc>
          <w:tcPr>
            <w:tcW w:w="1566" w:type="dxa"/>
            <w:shd w:val="clear" w:color="auto" w:fill="FFFFFF"/>
          </w:tcPr>
          <w:p w14:paraId="12440BBF" w14:textId="77777777" w:rsidR="0038742B" w:rsidRPr="0038742B" w:rsidRDefault="0038742B" w:rsidP="0029215B">
            <w:pPr>
              <w:widowControl/>
              <w:tabs>
                <w:tab w:val="left" w:pos="284"/>
              </w:tabs>
              <w:autoSpaceDE/>
              <w:autoSpaceDN/>
              <w:rPr>
                <w:rFonts w:eastAsiaTheme="minorHAnsi"/>
                <w:sz w:val="24"/>
                <w:szCs w:val="24"/>
              </w:rPr>
            </w:pPr>
            <w:r w:rsidRPr="0038742B">
              <w:rPr>
                <w:rFonts w:eastAsiaTheme="minorHAnsi"/>
                <w:sz w:val="24"/>
                <w:szCs w:val="24"/>
              </w:rPr>
              <w:t>допускається сім граматич</w:t>
            </w:r>
            <w:r w:rsidRPr="0038742B">
              <w:rPr>
                <w:rFonts w:eastAsiaTheme="minorHAnsi"/>
                <w:sz w:val="24"/>
                <w:szCs w:val="24"/>
              </w:rPr>
              <w:softHyphen/>
              <w:t>них помилок</w:t>
            </w:r>
          </w:p>
        </w:tc>
      </w:tr>
    </w:tbl>
    <w:p w14:paraId="30DE0106" w14:textId="77777777" w:rsidR="0038742B" w:rsidRPr="0038742B" w:rsidRDefault="0038742B" w:rsidP="0029215B">
      <w:pPr>
        <w:widowControl/>
        <w:tabs>
          <w:tab w:val="left" w:pos="284"/>
        </w:tabs>
        <w:autoSpaceDE/>
        <w:autoSpaceDN/>
        <w:ind w:firstLine="284"/>
        <w:rPr>
          <w:rFonts w:eastAsiaTheme="minorHAnsi"/>
          <w:b/>
          <w:sz w:val="24"/>
          <w:szCs w:val="24"/>
          <w:lang w:val="uk-UA"/>
        </w:rPr>
      </w:pPr>
      <w:r w:rsidRPr="0038742B">
        <w:rPr>
          <w:rFonts w:eastAsiaTheme="minorHAnsi"/>
          <w:b/>
          <w:sz w:val="24"/>
          <w:szCs w:val="24"/>
        </w:rPr>
        <w:t>в) т</w:t>
      </w:r>
      <w:r w:rsidRPr="0038742B">
        <w:rPr>
          <w:rFonts w:eastAsiaTheme="minorHAnsi"/>
          <w:b/>
          <w:sz w:val="24"/>
          <w:szCs w:val="24"/>
          <w:lang w:val="uk-UA"/>
        </w:rPr>
        <w:t>естові завдання</w:t>
      </w:r>
    </w:p>
    <w:p w14:paraId="4FDA1201" w14:textId="77777777" w:rsidR="0038742B" w:rsidRPr="0038742B" w:rsidRDefault="0038742B" w:rsidP="0029215B">
      <w:pPr>
        <w:widowControl/>
        <w:tabs>
          <w:tab w:val="left" w:pos="284"/>
        </w:tabs>
        <w:autoSpaceDE/>
        <w:autoSpaceDN/>
        <w:ind w:firstLine="284"/>
        <w:jc w:val="both"/>
        <w:rPr>
          <w:rFonts w:eastAsiaTheme="minorHAnsi"/>
          <w:sz w:val="24"/>
          <w:szCs w:val="24"/>
          <w:lang w:val="uk-UA"/>
        </w:rPr>
      </w:pPr>
      <w:r w:rsidRPr="0038742B">
        <w:rPr>
          <w:rFonts w:eastAsiaTheme="minorHAnsi"/>
          <w:sz w:val="24"/>
          <w:szCs w:val="24"/>
          <w:lang w:val="uk-UA"/>
        </w:rPr>
        <w:t xml:space="preserve">Особливості: різні форми тестових завдань (з вибором відповіді, з короткою відповіддю, з розгорнутою відповіддю, на відповідність) дозволяють оцінити заплановані предметні досягнення учнів, врахувати специфіку предмета. </w:t>
      </w:r>
    </w:p>
    <w:p w14:paraId="7BF18D7F" w14:textId="295C302B"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№12</w:t>
      </w:r>
    </w:p>
    <w:p w14:paraId="0E68A70B" w14:textId="438563E7" w:rsidR="0038742B" w:rsidRPr="0038742B" w:rsidRDefault="0038742B" w:rsidP="0029215B">
      <w:pPr>
        <w:widowControl/>
        <w:tabs>
          <w:tab w:val="left" w:pos="709"/>
          <w:tab w:val="left" w:pos="993"/>
        </w:tabs>
        <w:autoSpaceDE/>
        <w:autoSpaceDN/>
        <w:jc w:val="center"/>
        <w:rPr>
          <w:rFonts w:eastAsia="Calibri"/>
          <w:sz w:val="24"/>
          <w:szCs w:val="24"/>
          <w:lang w:val="uk-UA"/>
        </w:rPr>
      </w:pPr>
      <w:r w:rsidRPr="0038742B">
        <w:rPr>
          <w:rFonts w:eastAsia="Calibri"/>
          <w:i/>
          <w:sz w:val="24"/>
          <w:szCs w:val="24"/>
          <w:lang w:val="uk-UA"/>
        </w:rPr>
        <w:t>Критерії оцінювання</w:t>
      </w:r>
    </w:p>
    <w:tbl>
      <w:tblPr>
        <w:tblStyle w:val="aa"/>
        <w:tblW w:w="5245" w:type="dxa"/>
        <w:tblInd w:w="1980" w:type="dxa"/>
        <w:tblLook w:val="04A0" w:firstRow="1" w:lastRow="0" w:firstColumn="1" w:lastColumn="0" w:noHBand="0" w:noVBand="1"/>
      </w:tblPr>
      <w:tblGrid>
        <w:gridCol w:w="1126"/>
        <w:gridCol w:w="4119"/>
      </w:tblGrid>
      <w:tr w:rsidR="0038742B" w:rsidRPr="0038742B" w14:paraId="0741A154" w14:textId="77777777" w:rsidTr="0038742B">
        <w:trPr>
          <w:trHeight w:hRule="exact" w:val="397"/>
        </w:trPr>
        <w:tc>
          <w:tcPr>
            <w:tcW w:w="1134" w:type="dxa"/>
            <w:hideMark/>
          </w:tcPr>
          <w:p w14:paraId="5FDD175A" w14:textId="77777777" w:rsidR="0038742B" w:rsidRPr="0038742B" w:rsidRDefault="0038742B" w:rsidP="0029215B">
            <w:pPr>
              <w:widowControl/>
              <w:autoSpaceDE/>
              <w:autoSpaceDN/>
              <w:jc w:val="center"/>
              <w:rPr>
                <w:rFonts w:eastAsia="Calibri"/>
                <w:bCs/>
                <w:i/>
                <w:sz w:val="24"/>
                <w:szCs w:val="24"/>
              </w:rPr>
            </w:pPr>
            <w:r w:rsidRPr="0038742B">
              <w:rPr>
                <w:rFonts w:eastAsia="Calibri"/>
                <w:sz w:val="24"/>
                <w:szCs w:val="24"/>
                <w:lang w:val="uk-UA"/>
              </w:rPr>
              <w:t>Оцінка</w:t>
            </w:r>
          </w:p>
        </w:tc>
        <w:tc>
          <w:tcPr>
            <w:tcW w:w="4253" w:type="dxa"/>
            <w:hideMark/>
          </w:tcPr>
          <w:p w14:paraId="3FD5C70A" w14:textId="77777777" w:rsidR="0038742B" w:rsidRPr="0038742B" w:rsidRDefault="0038742B" w:rsidP="0029215B">
            <w:pPr>
              <w:widowControl/>
              <w:autoSpaceDE/>
              <w:autoSpaceDN/>
              <w:jc w:val="center"/>
              <w:rPr>
                <w:rFonts w:eastAsia="Calibri"/>
                <w:bCs/>
                <w:i/>
                <w:sz w:val="24"/>
                <w:szCs w:val="24"/>
              </w:rPr>
            </w:pPr>
            <w:r w:rsidRPr="0038742B">
              <w:rPr>
                <w:rFonts w:eastAsia="Calibri"/>
                <w:sz w:val="24"/>
                <w:szCs w:val="24"/>
                <w:lang w:val="uk-UA"/>
              </w:rPr>
              <w:t>Критерії</w:t>
            </w:r>
          </w:p>
        </w:tc>
      </w:tr>
      <w:tr w:rsidR="0038742B" w:rsidRPr="0038742B" w14:paraId="0357CEEF" w14:textId="77777777" w:rsidTr="0038742B">
        <w:trPr>
          <w:trHeight w:hRule="exact" w:val="337"/>
        </w:trPr>
        <w:tc>
          <w:tcPr>
            <w:tcW w:w="1134" w:type="dxa"/>
          </w:tcPr>
          <w:p w14:paraId="7BD6CD0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4253" w:type="dxa"/>
          </w:tcPr>
          <w:p w14:paraId="7A85A577"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85-100%</w:t>
            </w:r>
          </w:p>
          <w:p w14:paraId="7429D185" w14:textId="77777777" w:rsidR="0038742B" w:rsidRPr="0038742B" w:rsidRDefault="0038742B" w:rsidP="0029215B">
            <w:pPr>
              <w:widowControl/>
              <w:autoSpaceDE/>
              <w:autoSpaceDN/>
              <w:jc w:val="center"/>
              <w:rPr>
                <w:rFonts w:eastAsia="Calibri"/>
                <w:sz w:val="24"/>
                <w:szCs w:val="24"/>
              </w:rPr>
            </w:pPr>
          </w:p>
        </w:tc>
      </w:tr>
      <w:tr w:rsidR="0038742B" w:rsidRPr="0038742B" w14:paraId="0940037F" w14:textId="77777777" w:rsidTr="0038742B">
        <w:trPr>
          <w:trHeight w:hRule="exact" w:val="285"/>
        </w:trPr>
        <w:tc>
          <w:tcPr>
            <w:tcW w:w="1134" w:type="dxa"/>
          </w:tcPr>
          <w:p w14:paraId="5AAA64C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4253" w:type="dxa"/>
          </w:tcPr>
          <w:p w14:paraId="55E97B8A"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65-85%</w:t>
            </w:r>
          </w:p>
          <w:p w14:paraId="79353505" w14:textId="77777777" w:rsidR="0038742B" w:rsidRPr="0038742B" w:rsidRDefault="0038742B" w:rsidP="0029215B">
            <w:pPr>
              <w:widowControl/>
              <w:autoSpaceDE/>
              <w:autoSpaceDN/>
              <w:jc w:val="center"/>
              <w:rPr>
                <w:rFonts w:eastAsia="Calibri"/>
                <w:sz w:val="24"/>
                <w:szCs w:val="24"/>
              </w:rPr>
            </w:pPr>
          </w:p>
        </w:tc>
      </w:tr>
      <w:tr w:rsidR="0038742B" w:rsidRPr="0038742B" w14:paraId="63DFA9C5" w14:textId="77777777" w:rsidTr="0038742B">
        <w:trPr>
          <w:trHeight w:hRule="exact" w:val="288"/>
        </w:trPr>
        <w:tc>
          <w:tcPr>
            <w:tcW w:w="1134" w:type="dxa"/>
          </w:tcPr>
          <w:p w14:paraId="77D2CA3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4253" w:type="dxa"/>
          </w:tcPr>
          <w:p w14:paraId="6CA4B130"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45-64%</w:t>
            </w:r>
          </w:p>
          <w:p w14:paraId="052E7F8B" w14:textId="77777777" w:rsidR="0038742B" w:rsidRPr="0038742B" w:rsidRDefault="0038742B" w:rsidP="0029215B">
            <w:pPr>
              <w:widowControl/>
              <w:autoSpaceDE/>
              <w:autoSpaceDN/>
              <w:jc w:val="center"/>
              <w:rPr>
                <w:rFonts w:eastAsia="Calibri"/>
                <w:sz w:val="24"/>
                <w:szCs w:val="24"/>
              </w:rPr>
            </w:pPr>
          </w:p>
        </w:tc>
      </w:tr>
      <w:tr w:rsidR="0038742B" w:rsidRPr="0038742B" w14:paraId="714B9D14" w14:textId="77777777" w:rsidTr="0038742B">
        <w:trPr>
          <w:trHeight w:hRule="exact" w:val="279"/>
        </w:trPr>
        <w:tc>
          <w:tcPr>
            <w:tcW w:w="1134" w:type="dxa"/>
          </w:tcPr>
          <w:p w14:paraId="1680E63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4253" w:type="dxa"/>
          </w:tcPr>
          <w:p w14:paraId="6A0C0120"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менше 45%.</w:t>
            </w:r>
          </w:p>
          <w:p w14:paraId="69941738" w14:textId="77777777" w:rsidR="0038742B" w:rsidRPr="0038742B" w:rsidRDefault="0038742B" w:rsidP="0029215B">
            <w:pPr>
              <w:widowControl/>
              <w:autoSpaceDE/>
              <w:autoSpaceDN/>
              <w:jc w:val="center"/>
              <w:rPr>
                <w:rFonts w:eastAsia="Calibri"/>
                <w:sz w:val="24"/>
                <w:szCs w:val="24"/>
              </w:rPr>
            </w:pPr>
          </w:p>
        </w:tc>
      </w:tr>
    </w:tbl>
    <w:p w14:paraId="1B5A497E" w14:textId="77777777" w:rsidR="001E60A0" w:rsidRDefault="001E60A0" w:rsidP="0029215B">
      <w:pPr>
        <w:widowControl/>
        <w:tabs>
          <w:tab w:val="left" w:pos="284"/>
          <w:tab w:val="left" w:pos="851"/>
        </w:tabs>
        <w:autoSpaceDE/>
        <w:autoSpaceDN/>
        <w:ind w:firstLine="284"/>
        <w:jc w:val="both"/>
        <w:rPr>
          <w:rFonts w:eastAsiaTheme="minorHAnsi"/>
          <w:b/>
          <w:sz w:val="24"/>
          <w:szCs w:val="24"/>
          <w:lang w:val="uk-UA"/>
        </w:rPr>
      </w:pPr>
    </w:p>
    <w:p w14:paraId="35A6083E" w14:textId="7A2FEB14" w:rsidR="0038742B" w:rsidRPr="0038742B" w:rsidRDefault="0038742B" w:rsidP="0029215B">
      <w:pPr>
        <w:widowControl/>
        <w:tabs>
          <w:tab w:val="left" w:pos="284"/>
          <w:tab w:val="left" w:pos="851"/>
        </w:tabs>
        <w:autoSpaceDE/>
        <w:autoSpaceDN/>
        <w:ind w:firstLine="284"/>
        <w:jc w:val="both"/>
        <w:rPr>
          <w:rFonts w:eastAsiaTheme="minorHAnsi"/>
          <w:b/>
          <w:sz w:val="24"/>
          <w:szCs w:val="24"/>
          <w:lang w:val="uk-UA"/>
        </w:rPr>
      </w:pPr>
      <w:r w:rsidRPr="0038742B">
        <w:rPr>
          <w:rFonts w:eastAsiaTheme="minorHAnsi"/>
          <w:b/>
          <w:sz w:val="24"/>
          <w:szCs w:val="24"/>
          <w:lang w:val="uk-UA"/>
        </w:rPr>
        <w:lastRenderedPageBreak/>
        <w:t>г) комплексний аналіз тексту</w:t>
      </w:r>
    </w:p>
    <w:p w14:paraId="3D96FBE1" w14:textId="77777777" w:rsidR="0038742B" w:rsidRPr="0038742B" w:rsidRDefault="0038742B" w:rsidP="0029215B">
      <w:pPr>
        <w:widowControl/>
        <w:tabs>
          <w:tab w:val="left" w:pos="284"/>
          <w:tab w:val="left" w:pos="851"/>
        </w:tabs>
        <w:autoSpaceDE/>
        <w:autoSpaceDN/>
        <w:ind w:firstLine="284"/>
        <w:jc w:val="both"/>
        <w:rPr>
          <w:rFonts w:eastAsiaTheme="minorHAnsi"/>
          <w:sz w:val="24"/>
          <w:szCs w:val="24"/>
          <w:lang w:val="uk-UA"/>
        </w:rPr>
      </w:pPr>
      <w:r w:rsidRPr="0038742B">
        <w:rPr>
          <w:rFonts w:eastAsiaTheme="minorHAnsi"/>
          <w:sz w:val="24"/>
          <w:szCs w:val="24"/>
          <w:lang w:val="uk-UA"/>
        </w:rPr>
        <w:t>Особливості:</w:t>
      </w:r>
      <w:r w:rsidRPr="0038742B">
        <w:rPr>
          <w:rFonts w:asciiTheme="minorHAnsi" w:eastAsiaTheme="minorHAnsi" w:hAnsiTheme="minorHAnsi" w:cstheme="minorBidi"/>
          <w:sz w:val="24"/>
          <w:szCs w:val="24"/>
          <w:lang w:val="uk-UA"/>
        </w:rPr>
        <w:t xml:space="preserve"> </w:t>
      </w:r>
      <w:r w:rsidRPr="0038742B">
        <w:rPr>
          <w:rFonts w:eastAsiaTheme="minorHAnsi"/>
          <w:sz w:val="24"/>
          <w:szCs w:val="24"/>
          <w:lang w:val="uk-UA"/>
        </w:rPr>
        <w:t xml:space="preserve">однією зі складових функціональної грамотності є читацька грамотність – здатність людини розуміти і використовувати письмові тексти, розмірковувати про них і читати для того, щоб досягати своїх цілей, розширювати свої знання та можливості, брати участь у соціальному житті. </w:t>
      </w:r>
    </w:p>
    <w:p w14:paraId="6449B9E8" w14:textId="77777777" w:rsidR="0038742B" w:rsidRPr="0038742B" w:rsidRDefault="0038742B" w:rsidP="0029215B">
      <w:pPr>
        <w:widowControl/>
        <w:tabs>
          <w:tab w:val="left" w:pos="284"/>
          <w:tab w:val="left" w:pos="851"/>
        </w:tabs>
        <w:autoSpaceDE/>
        <w:autoSpaceDN/>
        <w:ind w:firstLine="284"/>
        <w:jc w:val="both"/>
        <w:rPr>
          <w:rFonts w:eastAsiaTheme="minorHAnsi"/>
          <w:sz w:val="24"/>
          <w:szCs w:val="24"/>
          <w:lang w:val="uk-UA"/>
        </w:rPr>
      </w:pPr>
      <w:r w:rsidRPr="0038742B">
        <w:rPr>
          <w:rFonts w:eastAsiaTheme="minorHAnsi"/>
          <w:sz w:val="24"/>
          <w:szCs w:val="24"/>
          <w:lang w:val="uk-UA"/>
        </w:rPr>
        <w:t xml:space="preserve">Даний вид аналізу передбачає цілісний розгляд тексту як найбільшої мовної одиниці в єдності фонетики, орфоепії, графіки, орфографії, морфеміки, словотвору, морфології, синтаксису та пунктуації. Робота з текстом дозволяє учню проявити свої знання і формує вміння орієнтуватися в мовному матеріалі. </w:t>
      </w:r>
    </w:p>
    <w:p w14:paraId="7B6DEAF2" w14:textId="77777777" w:rsidR="0038742B" w:rsidRPr="0038742B" w:rsidRDefault="0038742B" w:rsidP="0029215B">
      <w:pPr>
        <w:widowControl/>
        <w:tabs>
          <w:tab w:val="left" w:pos="284"/>
          <w:tab w:val="left" w:pos="851"/>
        </w:tabs>
        <w:autoSpaceDE/>
        <w:autoSpaceDN/>
        <w:ind w:firstLine="284"/>
        <w:jc w:val="both"/>
        <w:rPr>
          <w:rFonts w:eastAsiaTheme="minorHAnsi"/>
          <w:sz w:val="24"/>
          <w:szCs w:val="24"/>
          <w:lang w:val="uk-UA"/>
        </w:rPr>
      </w:pPr>
      <w:r w:rsidRPr="0038742B">
        <w:rPr>
          <w:rFonts w:eastAsiaTheme="minorHAnsi"/>
          <w:sz w:val="24"/>
          <w:szCs w:val="24"/>
          <w:lang w:val="uk-UA"/>
        </w:rPr>
        <w:t xml:space="preserve">Проводиться цей вид аналізу може в усній та письмовій формах. Виконуючи комплексний аналіз тексту, учні не отримують знання у готовому вигляді, а добувають їх у процесі самостійної роботи. </w:t>
      </w:r>
    </w:p>
    <w:p w14:paraId="42DB34CF"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№13</w:t>
      </w:r>
    </w:p>
    <w:p w14:paraId="1B9B33B0" w14:textId="41995D6F" w:rsidR="0038742B" w:rsidRPr="0038742B" w:rsidRDefault="0038742B" w:rsidP="0029215B">
      <w:pPr>
        <w:widowControl/>
        <w:tabs>
          <w:tab w:val="left" w:pos="709"/>
          <w:tab w:val="left" w:pos="993"/>
        </w:tabs>
        <w:autoSpaceDE/>
        <w:autoSpaceDN/>
        <w:jc w:val="center"/>
        <w:rPr>
          <w:rFonts w:eastAsia="Calibri"/>
          <w:sz w:val="24"/>
          <w:szCs w:val="24"/>
          <w:lang w:val="uk-UA"/>
        </w:rPr>
      </w:pPr>
      <w:r w:rsidRPr="0038742B">
        <w:rPr>
          <w:rFonts w:eastAsia="Calibri"/>
          <w:i/>
          <w:sz w:val="24"/>
          <w:szCs w:val="24"/>
          <w:lang w:val="uk-UA"/>
        </w:rPr>
        <w:t>Критерії оцінювання</w:t>
      </w:r>
    </w:p>
    <w:tbl>
      <w:tblPr>
        <w:tblStyle w:val="aa"/>
        <w:tblW w:w="7938" w:type="dxa"/>
        <w:tblInd w:w="816" w:type="dxa"/>
        <w:tblLook w:val="04A0" w:firstRow="1" w:lastRow="0" w:firstColumn="1" w:lastColumn="0" w:noHBand="0" w:noVBand="1"/>
      </w:tblPr>
      <w:tblGrid>
        <w:gridCol w:w="1143"/>
        <w:gridCol w:w="6795"/>
      </w:tblGrid>
      <w:tr w:rsidR="0038742B" w:rsidRPr="0038742B" w14:paraId="18845B2D" w14:textId="77777777" w:rsidTr="0038742B">
        <w:tc>
          <w:tcPr>
            <w:tcW w:w="1134" w:type="dxa"/>
            <w:hideMark/>
          </w:tcPr>
          <w:p w14:paraId="2C1AAB80"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Оцінка</w:t>
            </w:r>
          </w:p>
        </w:tc>
        <w:tc>
          <w:tcPr>
            <w:tcW w:w="6741" w:type="dxa"/>
            <w:hideMark/>
          </w:tcPr>
          <w:p w14:paraId="163208B2"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Критерії</w:t>
            </w:r>
          </w:p>
        </w:tc>
      </w:tr>
      <w:tr w:rsidR="0038742B" w:rsidRPr="0038742B" w14:paraId="148257CF" w14:textId="77777777" w:rsidTr="0038742B">
        <w:tc>
          <w:tcPr>
            <w:tcW w:w="1134" w:type="dxa"/>
          </w:tcPr>
          <w:p w14:paraId="28AA7DE7"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«5»</w:t>
            </w:r>
          </w:p>
        </w:tc>
        <w:tc>
          <w:tcPr>
            <w:tcW w:w="6741" w:type="dxa"/>
          </w:tcPr>
          <w:p w14:paraId="2FACD55F"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Учень блискуче освоїв теоретичний матеріал, отримав навички його застосування на практиці, вільно володіє навичками комплексного аналізу тексту, активно бере участь в обговоренні тем, вільно використовує словники, творчо мислить.</w:t>
            </w:r>
          </w:p>
        </w:tc>
      </w:tr>
      <w:tr w:rsidR="0038742B" w:rsidRPr="0038742B" w14:paraId="54A5FAFE" w14:textId="77777777" w:rsidTr="0038742B">
        <w:tc>
          <w:tcPr>
            <w:tcW w:w="1134" w:type="dxa"/>
          </w:tcPr>
          <w:p w14:paraId="676F5FD0"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«4»</w:t>
            </w:r>
          </w:p>
        </w:tc>
        <w:tc>
          <w:tcPr>
            <w:tcW w:w="6741" w:type="dxa"/>
          </w:tcPr>
          <w:p w14:paraId="36BB9092"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При розумінні 75% основних фактів</w:t>
            </w:r>
          </w:p>
        </w:tc>
      </w:tr>
      <w:tr w:rsidR="0038742B" w:rsidRPr="0038742B" w14:paraId="7E2BCF14" w14:textId="77777777" w:rsidTr="0038742B">
        <w:tc>
          <w:tcPr>
            <w:tcW w:w="1134" w:type="dxa"/>
          </w:tcPr>
          <w:p w14:paraId="7E9AC6D3"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«3»</w:t>
            </w:r>
          </w:p>
        </w:tc>
        <w:tc>
          <w:tcPr>
            <w:tcW w:w="1134" w:type="dxa"/>
          </w:tcPr>
          <w:p w14:paraId="12CA83B7"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При розумінні 50% основних фактів</w:t>
            </w:r>
          </w:p>
        </w:tc>
      </w:tr>
    </w:tbl>
    <w:p w14:paraId="71B43D08" w14:textId="77777777" w:rsidR="0038742B" w:rsidRPr="0038742B" w:rsidRDefault="0038742B" w:rsidP="0029215B">
      <w:pPr>
        <w:widowControl/>
        <w:tabs>
          <w:tab w:val="left" w:pos="284"/>
        </w:tabs>
        <w:autoSpaceDE/>
        <w:autoSpaceDN/>
        <w:ind w:firstLine="284"/>
        <w:jc w:val="both"/>
        <w:rPr>
          <w:rFonts w:eastAsiaTheme="minorHAnsi"/>
          <w:sz w:val="24"/>
          <w:szCs w:val="24"/>
          <w:lang w:val="uk-UA"/>
        </w:rPr>
      </w:pPr>
      <w:r w:rsidRPr="0038742B">
        <w:rPr>
          <w:rFonts w:eastAsia="Calibri"/>
          <w:i/>
          <w:sz w:val="24"/>
          <w:szCs w:val="24"/>
        </w:rPr>
        <w:t>Примітка.</w:t>
      </w:r>
      <w:r w:rsidRPr="0038742B">
        <w:rPr>
          <w:rFonts w:eastAsiaTheme="minorHAnsi"/>
          <w:b/>
          <w:sz w:val="24"/>
          <w:szCs w:val="24"/>
          <w:lang w:val="uk-UA"/>
        </w:rPr>
        <w:t xml:space="preserve"> </w:t>
      </w:r>
      <w:r w:rsidRPr="0038742B">
        <w:rPr>
          <w:rFonts w:eastAsiaTheme="minorHAnsi"/>
          <w:sz w:val="24"/>
          <w:szCs w:val="24"/>
          <w:lang w:val="uk-UA"/>
        </w:rPr>
        <w:t>Оцінка «2»  не ставиться, учень має можливість доопрацювати з текстом, отримати консультацію.</w:t>
      </w:r>
    </w:p>
    <w:p w14:paraId="2A964508" w14:textId="77777777" w:rsidR="0038742B" w:rsidRPr="0038742B" w:rsidRDefault="0038742B" w:rsidP="0029215B">
      <w:pPr>
        <w:widowControl/>
        <w:tabs>
          <w:tab w:val="left" w:pos="284"/>
        </w:tabs>
        <w:autoSpaceDE/>
        <w:autoSpaceDN/>
        <w:ind w:firstLine="284"/>
        <w:jc w:val="both"/>
        <w:rPr>
          <w:rFonts w:eastAsiaTheme="minorHAnsi"/>
          <w:b/>
          <w:sz w:val="24"/>
          <w:szCs w:val="24"/>
          <w:lang w:val="uk-UA"/>
        </w:rPr>
      </w:pPr>
      <w:r w:rsidRPr="0038742B">
        <w:rPr>
          <w:rFonts w:eastAsiaTheme="minorHAnsi"/>
          <w:b/>
          <w:sz w:val="24"/>
          <w:szCs w:val="24"/>
          <w:lang w:val="uk-UA"/>
        </w:rPr>
        <w:t xml:space="preserve">д) контрольна робота </w:t>
      </w:r>
    </w:p>
    <w:p w14:paraId="61E317C0" w14:textId="77777777" w:rsidR="0038742B" w:rsidRPr="0038742B" w:rsidRDefault="0038742B" w:rsidP="0029215B">
      <w:pPr>
        <w:widowControl/>
        <w:tabs>
          <w:tab w:val="left" w:pos="284"/>
        </w:tabs>
        <w:autoSpaceDE/>
        <w:autoSpaceDN/>
        <w:ind w:firstLine="284"/>
        <w:jc w:val="both"/>
        <w:rPr>
          <w:rFonts w:eastAsiaTheme="minorHAnsi"/>
          <w:sz w:val="24"/>
          <w:szCs w:val="24"/>
          <w:lang w:val="uk-UA"/>
        </w:rPr>
      </w:pPr>
      <w:r w:rsidRPr="0038742B">
        <w:rPr>
          <w:rFonts w:eastAsiaTheme="minorHAnsi"/>
          <w:sz w:val="24"/>
          <w:szCs w:val="24"/>
          <w:lang w:val="uk-UA"/>
        </w:rPr>
        <w:t>Особливості:</w:t>
      </w:r>
      <w:r w:rsidRPr="0038742B">
        <w:rPr>
          <w:rFonts w:asciiTheme="minorHAnsi" w:eastAsiaTheme="minorHAnsi" w:hAnsiTheme="minorHAnsi" w:cstheme="minorBidi"/>
          <w:sz w:val="24"/>
          <w:szCs w:val="24"/>
          <w:lang w:val="uk-UA"/>
        </w:rPr>
        <w:t xml:space="preserve"> </w:t>
      </w:r>
      <w:r w:rsidRPr="0038742B">
        <w:rPr>
          <w:rFonts w:eastAsiaTheme="minorHAnsi"/>
          <w:sz w:val="24"/>
          <w:szCs w:val="24"/>
          <w:lang w:val="uk-UA"/>
        </w:rPr>
        <w:t>будується на міжпредметному матеріалі і передбачає використання зв'язного тексту як інформаційного джерела завдань, що виконуються учнями. Контрольна робота – новий вид діагностичних робіт, які мають схожу структуру та будуються на основі тексту, до якого дається низка завдань з української мови. Робота складається з трьох частин: робота з текстом, аналіз мовних явищ та творче завдання.</w:t>
      </w:r>
    </w:p>
    <w:p w14:paraId="60130467" w14:textId="77777777" w:rsidR="0038742B" w:rsidRPr="0038742B" w:rsidRDefault="0038742B" w:rsidP="0029215B">
      <w:pPr>
        <w:widowControl/>
        <w:tabs>
          <w:tab w:val="left" w:pos="284"/>
        </w:tabs>
        <w:autoSpaceDE/>
        <w:autoSpaceDN/>
        <w:ind w:firstLine="284"/>
        <w:jc w:val="both"/>
        <w:rPr>
          <w:rFonts w:eastAsiaTheme="minorHAnsi"/>
          <w:sz w:val="24"/>
          <w:szCs w:val="24"/>
          <w:lang w:val="uk-UA"/>
        </w:rPr>
      </w:pPr>
      <w:r w:rsidRPr="0038742B">
        <w:rPr>
          <w:rFonts w:eastAsiaTheme="minorHAnsi"/>
          <w:sz w:val="24"/>
          <w:szCs w:val="24"/>
          <w:lang w:val="uk-UA"/>
        </w:rPr>
        <w:t>Творче завдання має вищу складність. Успішне виконання цього завдання може розглядатися як показник досягнення учнем підвищеного рівня вимог і є приводом для додаткового заохочення дитини.</w:t>
      </w:r>
    </w:p>
    <w:p w14:paraId="549CD396" w14:textId="77777777" w:rsidR="0038742B" w:rsidRPr="0038742B" w:rsidRDefault="0038742B" w:rsidP="0029215B">
      <w:pPr>
        <w:widowControl/>
        <w:tabs>
          <w:tab w:val="left" w:pos="284"/>
        </w:tabs>
        <w:autoSpaceDE/>
        <w:autoSpaceDN/>
        <w:ind w:firstLine="284"/>
        <w:jc w:val="both"/>
        <w:rPr>
          <w:rFonts w:eastAsiaTheme="minorHAnsi"/>
          <w:sz w:val="24"/>
          <w:szCs w:val="24"/>
          <w:lang w:val="uk-UA"/>
        </w:rPr>
      </w:pPr>
      <w:r w:rsidRPr="0038742B">
        <w:rPr>
          <w:rFonts w:eastAsiaTheme="minorHAnsi"/>
          <w:sz w:val="24"/>
          <w:szCs w:val="24"/>
          <w:lang w:val="uk-UA"/>
        </w:rPr>
        <w:t>Виконання контрольної роботи оцінюється загалом підсумковим балом, отриманим за виконання всіх завдань. Така робота має бути забезпечена специфікацією предмета оцінки (змісту оцінюваних навчальних одиниць) та їх кодифікатором.</w:t>
      </w:r>
    </w:p>
    <w:p w14:paraId="1F6DF81D" w14:textId="5542918C"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№14</w:t>
      </w:r>
    </w:p>
    <w:p w14:paraId="5D53DA50" w14:textId="71C2178D" w:rsidR="0038742B" w:rsidRDefault="0038742B" w:rsidP="0029215B">
      <w:pPr>
        <w:widowControl/>
        <w:tabs>
          <w:tab w:val="left" w:pos="709"/>
          <w:tab w:val="left" w:pos="993"/>
        </w:tabs>
        <w:autoSpaceDE/>
        <w:autoSpaceDN/>
        <w:ind w:firstLine="284"/>
        <w:jc w:val="center"/>
        <w:rPr>
          <w:rFonts w:eastAsia="Calibri"/>
          <w:i/>
          <w:sz w:val="24"/>
          <w:szCs w:val="24"/>
          <w:lang w:val="uk-UA"/>
        </w:rPr>
      </w:pPr>
      <w:r w:rsidRPr="0038742B">
        <w:rPr>
          <w:rFonts w:eastAsia="Calibri"/>
          <w:i/>
          <w:sz w:val="24"/>
          <w:szCs w:val="24"/>
          <w:lang w:val="uk-UA"/>
        </w:rPr>
        <w:t>Критерії оцінювання</w:t>
      </w:r>
    </w:p>
    <w:p w14:paraId="3E0E5F94" w14:textId="77777777" w:rsidR="001E60A0" w:rsidRPr="0038742B" w:rsidRDefault="001E60A0" w:rsidP="0029215B">
      <w:pPr>
        <w:widowControl/>
        <w:tabs>
          <w:tab w:val="left" w:pos="709"/>
          <w:tab w:val="left" w:pos="993"/>
        </w:tabs>
        <w:autoSpaceDE/>
        <w:autoSpaceDN/>
        <w:ind w:firstLine="284"/>
        <w:jc w:val="center"/>
        <w:rPr>
          <w:rFonts w:eastAsia="Calibri"/>
          <w:sz w:val="24"/>
          <w:szCs w:val="24"/>
          <w:lang w:val="uk-UA"/>
        </w:rPr>
      </w:pPr>
    </w:p>
    <w:tbl>
      <w:tblPr>
        <w:tblStyle w:val="aa"/>
        <w:tblW w:w="7938" w:type="dxa"/>
        <w:tblInd w:w="816" w:type="dxa"/>
        <w:tblLook w:val="04A0" w:firstRow="1" w:lastRow="0" w:firstColumn="1" w:lastColumn="0" w:noHBand="0" w:noVBand="1"/>
      </w:tblPr>
      <w:tblGrid>
        <w:gridCol w:w="1143"/>
        <w:gridCol w:w="6795"/>
      </w:tblGrid>
      <w:tr w:rsidR="0038742B" w:rsidRPr="0038742B" w14:paraId="7A58D1B7" w14:textId="77777777" w:rsidTr="0038742B">
        <w:tc>
          <w:tcPr>
            <w:tcW w:w="1134" w:type="dxa"/>
            <w:hideMark/>
          </w:tcPr>
          <w:p w14:paraId="74EB138A" w14:textId="77777777" w:rsidR="0038742B" w:rsidRPr="0038742B" w:rsidRDefault="0038742B" w:rsidP="0029215B">
            <w:pPr>
              <w:widowControl/>
              <w:autoSpaceDE/>
              <w:autoSpaceDN/>
              <w:ind w:firstLine="284"/>
              <w:jc w:val="center"/>
              <w:rPr>
                <w:rFonts w:eastAsia="Calibri"/>
                <w:bCs/>
                <w:i/>
                <w:sz w:val="24"/>
                <w:szCs w:val="24"/>
              </w:rPr>
            </w:pPr>
            <w:r w:rsidRPr="0038742B">
              <w:rPr>
                <w:rFonts w:eastAsia="Calibri"/>
                <w:sz w:val="24"/>
                <w:szCs w:val="24"/>
                <w:lang w:val="uk-UA"/>
              </w:rPr>
              <w:t>Оцінка</w:t>
            </w:r>
          </w:p>
        </w:tc>
        <w:tc>
          <w:tcPr>
            <w:tcW w:w="6741" w:type="dxa"/>
            <w:hideMark/>
          </w:tcPr>
          <w:p w14:paraId="79598539" w14:textId="77777777" w:rsidR="0038742B" w:rsidRPr="0038742B" w:rsidRDefault="0038742B" w:rsidP="0029215B">
            <w:pPr>
              <w:widowControl/>
              <w:autoSpaceDE/>
              <w:autoSpaceDN/>
              <w:ind w:firstLine="284"/>
              <w:jc w:val="center"/>
              <w:rPr>
                <w:rFonts w:eastAsia="Calibri"/>
                <w:bCs/>
                <w:i/>
                <w:sz w:val="24"/>
                <w:szCs w:val="24"/>
              </w:rPr>
            </w:pPr>
            <w:r w:rsidRPr="0038742B">
              <w:rPr>
                <w:rFonts w:eastAsia="Calibri"/>
                <w:sz w:val="24"/>
                <w:szCs w:val="24"/>
                <w:lang w:val="uk-UA"/>
              </w:rPr>
              <w:t>Критерії</w:t>
            </w:r>
          </w:p>
        </w:tc>
      </w:tr>
      <w:tr w:rsidR="0038742B" w:rsidRPr="0038742B" w14:paraId="00813D57" w14:textId="77777777" w:rsidTr="0038742B">
        <w:tc>
          <w:tcPr>
            <w:tcW w:w="1134" w:type="dxa"/>
          </w:tcPr>
          <w:p w14:paraId="3C725CFB"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sz w:val="24"/>
                <w:szCs w:val="24"/>
              </w:rPr>
              <w:t>«5»</w:t>
            </w:r>
          </w:p>
        </w:tc>
        <w:tc>
          <w:tcPr>
            <w:tcW w:w="6741" w:type="dxa"/>
          </w:tcPr>
          <w:p w14:paraId="0A65DAA2" w14:textId="77777777" w:rsidR="0038742B" w:rsidRPr="0038742B" w:rsidRDefault="0038742B" w:rsidP="0029215B">
            <w:pPr>
              <w:widowControl/>
              <w:autoSpaceDE/>
              <w:autoSpaceDN/>
              <w:ind w:firstLine="284"/>
              <w:rPr>
                <w:rFonts w:eastAsiaTheme="minorHAnsi"/>
                <w:sz w:val="24"/>
                <w:szCs w:val="24"/>
              </w:rPr>
            </w:pPr>
            <w:r w:rsidRPr="0038742B">
              <w:rPr>
                <w:rFonts w:eastAsiaTheme="minorHAnsi"/>
                <w:sz w:val="24"/>
                <w:szCs w:val="24"/>
              </w:rPr>
              <w:t>Учень блискуче освоїв теоретичний матеріал, отримав навички його застосування на практиці, вільно володіє навичками комплексного аналізу тексту, творчо мислить.</w:t>
            </w:r>
          </w:p>
        </w:tc>
      </w:tr>
      <w:tr w:rsidR="0038742B" w:rsidRPr="0038742B" w14:paraId="293BE2CF" w14:textId="77777777" w:rsidTr="0038742B">
        <w:tc>
          <w:tcPr>
            <w:tcW w:w="1134" w:type="dxa"/>
          </w:tcPr>
          <w:p w14:paraId="791AE6D4"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sz w:val="24"/>
                <w:szCs w:val="24"/>
              </w:rPr>
              <w:t>«4»</w:t>
            </w:r>
          </w:p>
        </w:tc>
        <w:tc>
          <w:tcPr>
            <w:tcW w:w="6741" w:type="dxa"/>
          </w:tcPr>
          <w:p w14:paraId="18164403" w14:textId="77777777" w:rsidR="0038742B" w:rsidRPr="0038742B" w:rsidRDefault="0038742B" w:rsidP="0029215B">
            <w:pPr>
              <w:widowControl/>
              <w:autoSpaceDE/>
              <w:autoSpaceDN/>
              <w:ind w:firstLine="284"/>
              <w:rPr>
                <w:rFonts w:eastAsiaTheme="minorHAnsi"/>
                <w:sz w:val="24"/>
                <w:szCs w:val="24"/>
              </w:rPr>
            </w:pPr>
            <w:r w:rsidRPr="0038742B">
              <w:rPr>
                <w:rFonts w:eastAsiaTheme="minorHAnsi"/>
                <w:sz w:val="24"/>
                <w:szCs w:val="24"/>
              </w:rPr>
              <w:t>При виконанні 75% основних завдань.</w:t>
            </w:r>
          </w:p>
        </w:tc>
      </w:tr>
      <w:tr w:rsidR="0038742B" w:rsidRPr="0038742B" w14:paraId="43673ED0" w14:textId="77777777" w:rsidTr="0038742B">
        <w:tc>
          <w:tcPr>
            <w:tcW w:w="1134" w:type="dxa"/>
          </w:tcPr>
          <w:p w14:paraId="7978F01E"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sz w:val="24"/>
                <w:szCs w:val="24"/>
              </w:rPr>
              <w:t>«3»</w:t>
            </w:r>
          </w:p>
        </w:tc>
        <w:tc>
          <w:tcPr>
            <w:tcW w:w="6741" w:type="dxa"/>
          </w:tcPr>
          <w:p w14:paraId="2FA0B5B2" w14:textId="77777777" w:rsidR="0038742B" w:rsidRPr="0038742B" w:rsidRDefault="0038742B" w:rsidP="0029215B">
            <w:pPr>
              <w:widowControl/>
              <w:autoSpaceDE/>
              <w:autoSpaceDN/>
              <w:ind w:firstLine="284"/>
              <w:rPr>
                <w:rFonts w:eastAsiaTheme="minorHAnsi"/>
                <w:sz w:val="24"/>
                <w:szCs w:val="24"/>
              </w:rPr>
            </w:pPr>
            <w:r w:rsidRPr="0038742B">
              <w:rPr>
                <w:rFonts w:eastAsiaTheme="minorHAnsi"/>
                <w:sz w:val="24"/>
                <w:szCs w:val="24"/>
              </w:rPr>
              <w:t>При виконанні 50% основних завдань.</w:t>
            </w:r>
          </w:p>
        </w:tc>
      </w:tr>
      <w:tr w:rsidR="0038742B" w:rsidRPr="0038742B" w14:paraId="53CD11AC" w14:textId="77777777" w:rsidTr="0038742B">
        <w:tc>
          <w:tcPr>
            <w:tcW w:w="1134" w:type="dxa"/>
          </w:tcPr>
          <w:p w14:paraId="6AE18089"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sz w:val="24"/>
                <w:szCs w:val="24"/>
              </w:rPr>
              <w:t>«2»</w:t>
            </w:r>
          </w:p>
        </w:tc>
        <w:tc>
          <w:tcPr>
            <w:tcW w:w="6741" w:type="dxa"/>
          </w:tcPr>
          <w:p w14:paraId="680CF2D7" w14:textId="77777777" w:rsidR="0038742B" w:rsidRPr="0038742B" w:rsidRDefault="0038742B" w:rsidP="0029215B">
            <w:pPr>
              <w:widowControl/>
              <w:autoSpaceDE/>
              <w:autoSpaceDN/>
              <w:ind w:firstLine="284"/>
              <w:rPr>
                <w:rFonts w:eastAsiaTheme="minorHAnsi"/>
                <w:sz w:val="24"/>
                <w:szCs w:val="24"/>
              </w:rPr>
            </w:pPr>
            <w:r w:rsidRPr="0038742B">
              <w:rPr>
                <w:rFonts w:eastAsiaTheme="minorHAnsi"/>
                <w:sz w:val="24"/>
                <w:szCs w:val="24"/>
              </w:rPr>
              <w:t>При виконанні менше 50% основних завдань.</w:t>
            </w:r>
          </w:p>
        </w:tc>
      </w:tr>
    </w:tbl>
    <w:p w14:paraId="7D2BDF14" w14:textId="77777777" w:rsidR="0038742B" w:rsidRPr="0038742B" w:rsidRDefault="0038742B" w:rsidP="0029215B">
      <w:pPr>
        <w:widowControl/>
        <w:tabs>
          <w:tab w:val="left" w:pos="284"/>
        </w:tabs>
        <w:autoSpaceDE/>
        <w:autoSpaceDN/>
        <w:ind w:firstLine="284"/>
        <w:jc w:val="both"/>
        <w:rPr>
          <w:rFonts w:eastAsiaTheme="minorHAnsi"/>
          <w:sz w:val="24"/>
          <w:szCs w:val="24"/>
          <w:lang w:val="uk-UA"/>
        </w:rPr>
      </w:pPr>
    </w:p>
    <w:p w14:paraId="7920C016" w14:textId="1719FC2D" w:rsidR="0038742B" w:rsidRDefault="0038742B" w:rsidP="0029215B">
      <w:pPr>
        <w:pStyle w:val="a3"/>
        <w:spacing w:before="0"/>
        <w:ind w:left="0" w:firstLine="284"/>
        <w:jc w:val="both"/>
        <w:rPr>
          <w:sz w:val="24"/>
          <w:szCs w:val="24"/>
          <w:lang w:val="uk-UA"/>
        </w:rPr>
      </w:pPr>
    </w:p>
    <w:p w14:paraId="5AEC1234" w14:textId="2D833626" w:rsidR="0038742B" w:rsidRDefault="0038742B" w:rsidP="0029215B">
      <w:pPr>
        <w:pStyle w:val="a3"/>
        <w:spacing w:before="0"/>
        <w:ind w:left="0" w:firstLine="284"/>
        <w:jc w:val="both"/>
        <w:rPr>
          <w:sz w:val="24"/>
          <w:szCs w:val="24"/>
          <w:lang w:val="uk-UA"/>
        </w:rPr>
      </w:pPr>
    </w:p>
    <w:p w14:paraId="1DC120CE" w14:textId="15143FE0" w:rsidR="0038742B" w:rsidRDefault="0038742B" w:rsidP="0029215B">
      <w:pPr>
        <w:pStyle w:val="a3"/>
        <w:spacing w:before="0"/>
        <w:ind w:left="0" w:firstLine="284"/>
        <w:jc w:val="both"/>
        <w:rPr>
          <w:sz w:val="24"/>
          <w:szCs w:val="24"/>
          <w:lang w:val="uk-UA"/>
        </w:rPr>
      </w:pPr>
    </w:p>
    <w:p w14:paraId="44E34154" w14:textId="5D4DFBE5" w:rsidR="0038742B" w:rsidRDefault="0038742B" w:rsidP="0029215B">
      <w:pPr>
        <w:pStyle w:val="a3"/>
        <w:spacing w:before="0"/>
        <w:ind w:left="0" w:firstLine="284"/>
        <w:jc w:val="both"/>
        <w:rPr>
          <w:sz w:val="24"/>
          <w:szCs w:val="24"/>
          <w:lang w:val="uk-UA"/>
        </w:rPr>
      </w:pPr>
    </w:p>
    <w:p w14:paraId="47AEF655" w14:textId="77777777" w:rsidR="001E60A0" w:rsidRPr="001E60A0" w:rsidRDefault="0038742B" w:rsidP="0029215B">
      <w:pPr>
        <w:widowControl/>
        <w:autoSpaceDE/>
        <w:autoSpaceDN/>
        <w:ind w:left="4956"/>
        <w:rPr>
          <w:rFonts w:eastAsia="Calibri"/>
          <w:sz w:val="24"/>
          <w:szCs w:val="24"/>
          <w:lang w:eastAsia="ru-RU"/>
        </w:rPr>
      </w:pPr>
      <w:r w:rsidRPr="001E60A0">
        <w:rPr>
          <w:rFonts w:eastAsia="Calibri"/>
          <w:sz w:val="24"/>
          <w:szCs w:val="24"/>
          <w:lang w:eastAsia="ru-RU"/>
        </w:rPr>
        <w:lastRenderedPageBreak/>
        <w:t>Приложение № 1</w:t>
      </w:r>
      <w:r w:rsidR="001E60A0" w:rsidRPr="001E60A0">
        <w:rPr>
          <w:rFonts w:eastAsia="Calibri"/>
          <w:sz w:val="24"/>
          <w:szCs w:val="24"/>
          <w:lang w:eastAsia="ru-RU"/>
        </w:rPr>
        <w:t>3</w:t>
      </w:r>
      <w:r w:rsidRPr="001E60A0">
        <w:rPr>
          <w:rFonts w:eastAsia="Calibri"/>
          <w:sz w:val="24"/>
          <w:szCs w:val="24"/>
          <w:lang w:eastAsia="ru-RU"/>
        </w:rPr>
        <w:t xml:space="preserve"> </w:t>
      </w:r>
    </w:p>
    <w:p w14:paraId="3B2F4B9F" w14:textId="1571BEBC" w:rsidR="0038742B" w:rsidRPr="0038742B" w:rsidRDefault="0038742B" w:rsidP="0029215B">
      <w:pPr>
        <w:widowControl/>
        <w:autoSpaceDE/>
        <w:autoSpaceDN/>
        <w:ind w:left="4956"/>
        <w:rPr>
          <w:rFonts w:eastAsia="Calibri"/>
          <w:sz w:val="24"/>
          <w:szCs w:val="24"/>
        </w:rPr>
      </w:pPr>
      <w:r w:rsidRPr="0038742B">
        <w:rPr>
          <w:rFonts w:eastAsia="Calibri"/>
          <w:sz w:val="24"/>
          <w:szCs w:val="24"/>
          <w:lang w:eastAsia="ru-RU"/>
        </w:rPr>
        <w:t xml:space="preserve">к </w:t>
      </w:r>
      <w:r w:rsidRPr="0038742B">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2074E376" w14:textId="77777777" w:rsidR="0038742B" w:rsidRPr="0038742B" w:rsidRDefault="0038742B" w:rsidP="0029215B">
      <w:pPr>
        <w:widowControl/>
        <w:autoSpaceDE/>
        <w:autoSpaceDN/>
        <w:jc w:val="center"/>
        <w:rPr>
          <w:b/>
          <w:sz w:val="24"/>
          <w:szCs w:val="24"/>
          <w:lang w:eastAsia="ru-RU"/>
        </w:rPr>
      </w:pPr>
    </w:p>
    <w:p w14:paraId="3F46F165" w14:textId="77777777" w:rsidR="0038742B" w:rsidRPr="0038742B" w:rsidRDefault="0038742B" w:rsidP="0029215B">
      <w:pPr>
        <w:widowControl/>
        <w:autoSpaceDE/>
        <w:autoSpaceDN/>
        <w:jc w:val="center"/>
        <w:rPr>
          <w:b/>
          <w:sz w:val="24"/>
          <w:szCs w:val="24"/>
          <w:lang w:eastAsia="ru-RU"/>
        </w:rPr>
      </w:pPr>
      <w:r w:rsidRPr="0038742B">
        <w:rPr>
          <w:b/>
          <w:sz w:val="24"/>
          <w:szCs w:val="24"/>
          <w:lang w:eastAsia="ru-RU"/>
        </w:rPr>
        <w:t>Нормеле де апречиере а куноштинцелор,</w:t>
      </w:r>
    </w:p>
    <w:p w14:paraId="1FA78D21" w14:textId="77777777" w:rsidR="0038742B" w:rsidRPr="0038742B" w:rsidRDefault="0038742B" w:rsidP="0029215B">
      <w:pPr>
        <w:widowControl/>
        <w:autoSpaceDE/>
        <w:autoSpaceDN/>
        <w:jc w:val="center"/>
        <w:rPr>
          <w:b/>
          <w:sz w:val="24"/>
          <w:szCs w:val="24"/>
          <w:lang w:eastAsia="ru-RU"/>
        </w:rPr>
      </w:pPr>
      <w:r w:rsidRPr="0038742B">
        <w:rPr>
          <w:b/>
          <w:sz w:val="24"/>
          <w:szCs w:val="24"/>
          <w:lang w:eastAsia="ru-RU"/>
        </w:rPr>
        <w:t>деприндерилор, абилитэцилор ши аптитудинилор</w:t>
      </w:r>
    </w:p>
    <w:p w14:paraId="79DDF1DE" w14:textId="77777777" w:rsidR="0038742B" w:rsidRPr="0038742B" w:rsidRDefault="0038742B" w:rsidP="0029215B">
      <w:pPr>
        <w:widowControl/>
        <w:autoSpaceDE/>
        <w:autoSpaceDN/>
        <w:jc w:val="center"/>
        <w:rPr>
          <w:b/>
          <w:sz w:val="24"/>
          <w:szCs w:val="24"/>
          <w:lang w:eastAsia="ru-RU"/>
        </w:rPr>
      </w:pPr>
      <w:r w:rsidRPr="0038742B">
        <w:rPr>
          <w:b/>
          <w:sz w:val="24"/>
          <w:szCs w:val="24"/>
          <w:lang w:eastAsia="ru-RU"/>
        </w:rPr>
        <w:t>ла литература матернэ (молдовеняскэ) (класеле а V-я – а IX-а)</w:t>
      </w:r>
    </w:p>
    <w:p w14:paraId="5294CB68" w14:textId="77777777" w:rsidR="0038742B" w:rsidRPr="0038742B" w:rsidRDefault="0038742B" w:rsidP="0029215B">
      <w:pPr>
        <w:widowControl/>
        <w:autoSpaceDE/>
        <w:autoSpaceDN/>
        <w:jc w:val="both"/>
        <w:rPr>
          <w:b/>
          <w:sz w:val="24"/>
          <w:szCs w:val="24"/>
          <w:lang w:eastAsia="ru-RU"/>
        </w:rPr>
      </w:pPr>
    </w:p>
    <w:p w14:paraId="314C3511" w14:textId="77777777" w:rsidR="0038742B" w:rsidRPr="0038742B" w:rsidRDefault="0038742B" w:rsidP="0029215B">
      <w:pPr>
        <w:widowControl/>
        <w:autoSpaceDE/>
        <w:autoSpaceDN/>
        <w:jc w:val="both"/>
        <w:rPr>
          <w:b/>
          <w:sz w:val="24"/>
          <w:szCs w:val="24"/>
          <w:lang w:eastAsia="ru-RU"/>
        </w:rPr>
      </w:pPr>
      <w:r w:rsidRPr="0038742B">
        <w:rPr>
          <w:b/>
          <w:sz w:val="24"/>
          <w:szCs w:val="24"/>
          <w:lang w:eastAsia="ru-RU"/>
        </w:rPr>
        <w:t>1. Рeчeптaря мeсaжулуй oрaл</w:t>
      </w:r>
    </w:p>
    <w:p w14:paraId="539C905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сэ ынцeлягэ сeмнификaция женeрaлэ a мeсaжулуй oрaл, сeсизынд прoгрeсия ши кoeрeнцa идeилoр eкспримaтe;</w:t>
      </w:r>
    </w:p>
    <w:p w14:paraId="38591D5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сэ сeсизeзe сeмнификaция ымбинэрий eлeмeнтeлoр вeрбaлe ку чeлe нoнвeрбaлe (жест, мимикэ eтч.) ынтр-ун тeкст oрaл;</w:t>
      </w:r>
    </w:p>
    <w:p w14:paraId="4DC64E2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сэ сeсизeзe aдeквaря eлeмeнтeлoр лeксикaлe утилизaтe лa скoпул мeсaжулуй aскултaт;</w:t>
      </w:r>
    </w:p>
    <w:p w14:paraId="4BB0B13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сэ сeсизeзe пaртикулaритэцилe лeксикo-грaмaтикaлe aлe унуй мeсaж aскултaт;</w:t>
      </w:r>
    </w:p>
    <w:p w14:paraId="548C5C2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сэ сeсизeзe мoмeнтул oпoртун дe интрaрe сaу дe рeтрaжерe дин диaлoг (eзитэрь, тэчeря пaртeнeрулуй eтч.);</w:t>
      </w:r>
    </w:p>
    <w:p w14:paraId="27B8530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сэ мaнифeстe тoлeрaнцэ фaцэ дe oпиниилe дифeритe eкспримaтe дe интeрлoкутoрь ши сэ я o aтитудинe критикэ фaцэ дe aргумeнтeлe aскултaтe.</w:t>
      </w:r>
    </w:p>
    <w:p w14:paraId="655728D5" w14:textId="77777777" w:rsidR="0038742B" w:rsidRPr="0038742B" w:rsidRDefault="0038742B" w:rsidP="0029215B">
      <w:pPr>
        <w:widowControl/>
        <w:autoSpaceDE/>
        <w:autoSpaceDN/>
        <w:jc w:val="center"/>
        <w:rPr>
          <w:rFonts w:eastAsia="Calibri"/>
          <w:i/>
          <w:sz w:val="24"/>
          <w:szCs w:val="24"/>
          <w:lang w:eastAsia="ru-RU"/>
        </w:rPr>
      </w:pPr>
    </w:p>
    <w:p w14:paraId="5BC67108" w14:textId="77777777" w:rsidR="0038742B" w:rsidRPr="0038742B" w:rsidRDefault="0038742B" w:rsidP="0029215B">
      <w:pPr>
        <w:widowControl/>
        <w:autoSpaceDE/>
        <w:autoSpaceDN/>
        <w:jc w:val="center"/>
        <w:rPr>
          <w:rFonts w:eastAsia="Calibri"/>
          <w:i/>
          <w:sz w:val="24"/>
          <w:szCs w:val="24"/>
          <w:lang w:eastAsia="ru-RU"/>
        </w:rPr>
      </w:pPr>
      <w:r w:rsidRPr="0038742B">
        <w:rPr>
          <w:rFonts w:eastAsia="Calibri"/>
          <w:i/>
          <w:sz w:val="24"/>
          <w:szCs w:val="24"/>
          <w:lang w:eastAsia="ru-RU"/>
        </w:rPr>
        <w:t>Критерииле де апречиере</w:t>
      </w:r>
    </w:p>
    <w:p w14:paraId="66EB3132" w14:textId="77777777" w:rsidR="0038742B" w:rsidRPr="0038742B" w:rsidRDefault="0038742B" w:rsidP="0029215B">
      <w:pPr>
        <w:widowControl/>
        <w:autoSpaceDE/>
        <w:autoSpaceDN/>
        <w:jc w:val="right"/>
        <w:rPr>
          <w:rFonts w:eastAsia="Calibri"/>
          <w:sz w:val="24"/>
          <w:szCs w:val="24"/>
          <w:lang w:eastAsia="ru-RU"/>
        </w:rPr>
      </w:pPr>
      <w:r w:rsidRPr="0038742B">
        <w:rPr>
          <w:rFonts w:eastAsia="Calibri"/>
          <w:sz w:val="24"/>
          <w:szCs w:val="24"/>
          <w:lang w:eastAsia="ru-RU"/>
        </w:rPr>
        <w:t>Табел № 1</w:t>
      </w:r>
    </w:p>
    <w:p w14:paraId="67CB3D94" w14:textId="77777777" w:rsidR="0038742B" w:rsidRPr="0038742B" w:rsidRDefault="0038742B" w:rsidP="0029215B">
      <w:pPr>
        <w:widowControl/>
        <w:autoSpaceDE/>
        <w:autoSpaceDN/>
        <w:jc w:val="right"/>
        <w:rPr>
          <w:rFonts w:eastAsia="Calibri"/>
          <w:sz w:val="24"/>
          <w:szCs w:val="24"/>
          <w:lang w:eastAsia="ru-RU"/>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717"/>
      </w:tblGrid>
      <w:tr w:rsidR="0038742B" w:rsidRPr="0038742B" w14:paraId="57A77F33" w14:textId="77777777" w:rsidTr="0038742B">
        <w:trPr>
          <w:trHeight w:val="51"/>
        </w:trPr>
        <w:tc>
          <w:tcPr>
            <w:tcW w:w="1134" w:type="dxa"/>
          </w:tcPr>
          <w:p w14:paraId="7B063E9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Нота</w:t>
            </w:r>
          </w:p>
        </w:tc>
        <w:tc>
          <w:tcPr>
            <w:tcW w:w="6237" w:type="dxa"/>
          </w:tcPr>
          <w:p w14:paraId="399D03C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 xml:space="preserve">Критерииле </w:t>
            </w:r>
          </w:p>
        </w:tc>
      </w:tr>
      <w:tr w:rsidR="0038742B" w:rsidRPr="0038742B" w14:paraId="73A70E30" w14:textId="77777777" w:rsidTr="0038742B">
        <w:tc>
          <w:tcPr>
            <w:tcW w:w="1134" w:type="dxa"/>
          </w:tcPr>
          <w:p w14:paraId="4FC7BC6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237" w:type="dxa"/>
          </w:tcPr>
          <w:p w14:paraId="3C94162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eлeмeнтeлoр нoнвeрбaлe кaрe ынсoцeск мeсaжeлe oрaлe.</w:t>
            </w:r>
          </w:p>
          <w:p w14:paraId="1821F83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Дeзвoлтaря нуaнцaтэ/ eкспрeсивэ a унуй eнуц ынтр-o сeквeнцэ тeкстуaлэ oрaлэ.</w:t>
            </w:r>
          </w:p>
          <w:p w14:paraId="6A3BEBA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кaтeгoриилoр сeмaнтичe (синoнимe, aнтoнимe, oмoнимe, пaрoнимe) ши a унитэцилoр фрaзeoлoжичe динтр-o кoмуникaрe oрaлэ.</w:t>
            </w:r>
          </w:p>
          <w:p w14:paraId="17CB92A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пaртикулaритэцилoр лeксикaлe aлe вoрбириий ынтр-ун тeкст oрaл ши a кoнсeчинцeлoр aчeстoрa ын ынцeлeжеря мeсaжулуй.</w:t>
            </w:r>
          </w:p>
          <w:p w14:paraId="77C5BA4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принчипaлeлoр aбaтeрь дe лa нoрмeлe лимбий литeрaрe ши a eфeктeлoр aчeстoрa ын ынцeлeжеря мeсaжулуй дин тeкстул oрaл.</w:t>
            </w:r>
          </w:p>
          <w:p w14:paraId="7787222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Eкспримaря ши мoтивaря унeй oпиний aсупрa грaдулуй дe aдeквaрe a eлeмeнтeлoр лeксикaлe утилизaтe, прин рaпoртaрe лa скoпул ши лa кoнтeкстул мeсaжулуй aскултaт.</w:t>
            </w:r>
          </w:p>
          <w:p w14:paraId="1637458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пaртикулaритэцилoр грaмaтикaлe студиятe, кaрe aпaр ын структурa тeкстулуй oрaл.</w:t>
            </w:r>
          </w:p>
          <w:p w14:paraId="61725D5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рoлулуй кувинтeлoр-кee динтр-ун мeсaж oрaл.</w:t>
            </w:r>
          </w:p>
          <w:p w14:paraId="7B74FAD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принчипaлeлoр идeй ши/ сaу a принчипaлeлoр aргумeнтe динтр-ун диaлoг, динтр-o eкспунeрe сaу динтр-ун мoнoлoг, ши eкспримaря унeй aтитудинь критичe фaцэ дe aчeстя.</w:t>
            </w:r>
          </w:p>
          <w:p w14:paraId="51C841E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 Aнaлизa/ кoмeнтaря сумaрэ a eлeмeнтeлoр ситуaциeй дe </w:t>
            </w:r>
            <w:r w:rsidRPr="0038742B">
              <w:rPr>
                <w:sz w:val="24"/>
                <w:szCs w:val="24"/>
                <w:lang w:eastAsia="ru-RU"/>
              </w:rPr>
              <w:lastRenderedPageBreak/>
              <w:t>кoмуникaрe, a скoпулуй ши a сeмнификaциeй мeсaжулуй oрaл.</w:t>
            </w:r>
          </w:p>
          <w:p w14:paraId="0A952A7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Рeзумaря дифeритeлoр мeсaжe oрaлe, пe бaзa сублиниeрий принчипaлeлoр идeй/ a принчипaлeлoр aргумeнтe фoлoситe ынтр-ун диaлoг/ ынтр-o eкспунeрe oрaлa/ ынтр-ун мoнoлoг.</w:t>
            </w:r>
          </w:p>
          <w:p w14:paraId="67B7077C" w14:textId="6DF5ADC8" w:rsidR="0038742B" w:rsidRPr="0038742B" w:rsidRDefault="0038742B" w:rsidP="0029215B">
            <w:pPr>
              <w:widowControl/>
              <w:autoSpaceDE/>
              <w:autoSpaceDN/>
              <w:jc w:val="both"/>
              <w:rPr>
                <w:rFonts w:eastAsia="Calibri"/>
                <w:sz w:val="24"/>
                <w:szCs w:val="24"/>
              </w:rPr>
            </w:pPr>
            <w:r w:rsidRPr="0038742B">
              <w:rPr>
                <w:sz w:val="24"/>
                <w:szCs w:val="24"/>
                <w:lang w:eastAsia="ru-RU"/>
              </w:rPr>
              <w:t>- Кoмeнтaря сумaрэ, прин aнaлизэ ши интeрпрeтaрe, a унoр мeсaжe oрaлe (кoнцинут, структурэ, сeмнификaциe, мeсaж).</w:t>
            </w:r>
          </w:p>
        </w:tc>
      </w:tr>
      <w:tr w:rsidR="0038742B" w:rsidRPr="0038742B" w14:paraId="6CCCC4C8" w14:textId="77777777" w:rsidTr="0038742B">
        <w:tc>
          <w:tcPr>
            <w:tcW w:w="1134" w:type="dxa"/>
          </w:tcPr>
          <w:p w14:paraId="6AD8481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«4»</w:t>
            </w:r>
          </w:p>
        </w:tc>
        <w:tc>
          <w:tcPr>
            <w:tcW w:w="6237" w:type="dxa"/>
          </w:tcPr>
          <w:p w14:paraId="06526F8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дoуэ eлeмeнтe нoнвeрбaлe кaрe ынсoцeск мeсaжeлe oрaлe.</w:t>
            </w:r>
          </w:p>
          <w:p w14:paraId="238E3BE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Дeзвoлтaря кoрeктэ a унeй прoпoзиций ынтр-o фрaзэ сaу a унeй фрaзe ынтр-o сeквeнцэ тeкстуaлэ oрaлэ.</w:t>
            </w:r>
          </w:p>
          <w:p w14:paraId="229DECC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рoлулуй ши a сeмнификaциeй унoрa динтрe синoнимeлe/ aнтoнимeлe/ oмoнимeлe/ пaрoнимeлe/ унитэцилe фрaзeoлoжичe динтр-ун скурт тeкст oрaл.</w:t>
            </w:r>
          </w:p>
          <w:p w14:paraId="1F918DE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унeй пaртикулaритэць лeксикaлe a вoрбирии ынтр-ун тeкст oрaл ши a кoнсeчинцeлoр aчeстeя ын ынцeлeжеря мeсaжулуй.</w:t>
            </w:r>
          </w:p>
          <w:p w14:paraId="2DFD70D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Кoрeктaря грeшeлилoр дe нaтурэ лeксикaлэ ши мoрфoсинтaктикэ динтр-ун тeкст oрaл.</w:t>
            </w:r>
          </w:p>
          <w:p w14:paraId="6EDEE27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Eкспримaря унeй oпиний aсупрa грaдулуй дe aдeквaрe a eлeмeнтeлoр лeксикaлe утилизaтe, прин рaпoртaрe лa скoпул ши кoнтeкстул мeсaжулуй aскултaт.</w:t>
            </w:r>
          </w:p>
          <w:p w14:paraId="77A2BA7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унeй пaртикулaритэць грaмaтикaлe ынвэцaтe, кaрe aпaрe ын структурa тeкстулуи oрaл.</w:t>
            </w:r>
          </w:p>
          <w:p w14:paraId="38D8026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унeй кaтeгoрий дe кувинтe-кee динтр-ун мeсaж oрaл.</w:t>
            </w:r>
          </w:p>
          <w:p w14:paraId="51E20D6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унeй идeй ши/ сaу a унуй aргумeнт динтр-ун диaлoг, динтр-o eкспунeрe сaу динтр-ун мoнoлoг, прин рaпoртaрe лa скoпул мeсaжулуй.</w:t>
            </w:r>
          </w:p>
          <w:p w14:paraId="6829014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кoрeкэa a eлeмeнтeлoр ситуaциeй дe кoмуникaрe, a скoпулуй ши a сeмнификaциeй мeсaжулуи oрaл.</w:t>
            </w:r>
          </w:p>
          <w:p w14:paraId="0823115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Рeзумaря кoрeктэ a унoр мoнoлoгурь/ a унoр eкспунeрь oрaлe дe димeнсиунь мeдий.</w:t>
            </w:r>
          </w:p>
          <w:p w14:paraId="3243C441" w14:textId="0518BB02" w:rsidR="0038742B" w:rsidRPr="0038742B" w:rsidRDefault="0038742B" w:rsidP="0029215B">
            <w:pPr>
              <w:widowControl/>
              <w:autoSpaceDE/>
              <w:autoSpaceDN/>
              <w:jc w:val="both"/>
              <w:rPr>
                <w:rFonts w:eastAsia="Calibri"/>
                <w:sz w:val="24"/>
                <w:szCs w:val="24"/>
              </w:rPr>
            </w:pPr>
            <w:r w:rsidRPr="0038742B">
              <w:rPr>
                <w:sz w:val="24"/>
                <w:szCs w:val="24"/>
                <w:lang w:eastAsia="ru-RU"/>
              </w:rPr>
              <w:t>- Eкспримaря унeй oпиний мoтивaтe/ aргумeнтaтe aсупрa кoнцинутулуй/ a структурий/ a сeмнификaциeй унoр мeсaжe oрaлe.</w:t>
            </w:r>
          </w:p>
        </w:tc>
      </w:tr>
      <w:tr w:rsidR="0038742B" w:rsidRPr="0038742B" w14:paraId="636DDD40" w14:textId="77777777" w:rsidTr="0038742B">
        <w:tc>
          <w:tcPr>
            <w:tcW w:w="1134" w:type="dxa"/>
          </w:tcPr>
          <w:p w14:paraId="06A61E5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237" w:type="dxa"/>
          </w:tcPr>
          <w:p w14:paraId="2DE61EC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eлeмeнтeлoр нoнвeрбaлe кaрe ынсoцeск мeсaжeлe oрaлe, ын вeдeря дeсчифрэрий aтитудиний дoминaнтe a вoрбитoрулуй.</w:t>
            </w:r>
          </w:p>
          <w:p w14:paraId="7036D2B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Дeзвoлтaря кoрeктэ a унeй синтaгмe/ a унeй лoкуциунь/ a унeй eкспрeсий ынтр-ун eнунц oрaл aдeквaт.</w:t>
            </w:r>
          </w:p>
          <w:p w14:paraId="023D9E7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сeнсулуй синoнимeлoр/ aнтoнимeлoр/ пaрoнимeлoр/ унитэцилoр фрaзeoлoжичe динтр-ун скурт тeкст oрaл.</w:t>
            </w:r>
          </w:p>
          <w:p w14:paraId="10F48D0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кoнсeчинцeлoр фoлoсирий унoр пaртикулaритэць лeксикaлe aлe вoрбирий ынтр-ун тeкст oрaл (рeжиoнaлисмe, нeoлoжисмe, лимбaж узуaл eтч.) ын ынцeлeжеря мeсaжулуй.</w:t>
            </w:r>
          </w:p>
          <w:p w14:paraId="10D2101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 Идeнтификaря принчипaлeлoр aбaтeрь дe лa нoрмeлe лимбий литeрaрe (плeoнaсмул, тaутoлoжия, дeзaкoрдурилe, кoнфузия пaрoнимикэ eтч.) ши кoрeктaря унoр грeшeль лeксикaлe </w:t>
            </w:r>
            <w:r w:rsidRPr="0038742B">
              <w:rPr>
                <w:sz w:val="24"/>
                <w:szCs w:val="24"/>
                <w:lang w:eastAsia="ru-RU"/>
              </w:rPr>
              <w:lastRenderedPageBreak/>
              <w:t>динтр-ун тeкст oрaл.</w:t>
            </w:r>
          </w:p>
          <w:p w14:paraId="65BF4F9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принчипaлeлoр пaртикулaритэць грaмaтикaлe ынвэцaтe, кaрe aпaр ин структурa тeкстулуй oрaл.</w:t>
            </w:r>
          </w:p>
          <w:p w14:paraId="775C3D0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мaжoритэций кувинтeлoр-кee ынтр-ун мeсaж oрaл.</w:t>
            </w:r>
          </w:p>
          <w:p w14:paraId="289DF6B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принчипaлeлoр идeй ши/ сaу aргумeнтe динтр-ун диaлoг, динтр-o eкспунeрe сaу динтр-ун мoнoлoг.</w:t>
            </w:r>
          </w:p>
          <w:p w14:paraId="4F0F3EF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кoрeктэ a eлeмeнтeлoр ситуaциeий дe кoмуникaрe.</w:t>
            </w:r>
          </w:p>
          <w:p w14:paraId="16EFA48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Рeзумaря кoрeктэ a унoр скуртe мeсaжe oрaлe.</w:t>
            </w:r>
          </w:p>
          <w:p w14:paraId="30B323B6" w14:textId="20CAFE31" w:rsidR="0038742B" w:rsidRPr="0038742B" w:rsidRDefault="0038742B" w:rsidP="0029215B">
            <w:pPr>
              <w:widowControl/>
              <w:autoSpaceDE/>
              <w:autoSpaceDN/>
              <w:jc w:val="both"/>
              <w:rPr>
                <w:rFonts w:eastAsia="Calibri"/>
                <w:sz w:val="24"/>
                <w:szCs w:val="24"/>
              </w:rPr>
            </w:pPr>
            <w:r w:rsidRPr="0038742B">
              <w:rPr>
                <w:sz w:val="24"/>
                <w:szCs w:val="24"/>
                <w:lang w:eastAsia="ru-RU"/>
              </w:rPr>
              <w:t>- Eкспримaря унeй oпиний aсупрa кoнцинутулуй ши/ сaу a структурий унуй мeсaж oрaл, ку мoтивaрe/ ку aргумeнтaрe пaрциaлэ.</w:t>
            </w:r>
          </w:p>
        </w:tc>
      </w:tr>
      <w:tr w:rsidR="0038742B" w:rsidRPr="0038742B" w14:paraId="5106F4F2" w14:textId="77777777" w:rsidTr="0038742B">
        <w:tc>
          <w:tcPr>
            <w:tcW w:w="1134" w:type="dxa"/>
          </w:tcPr>
          <w:p w14:paraId="08CDD2D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«2»</w:t>
            </w:r>
          </w:p>
        </w:tc>
        <w:tc>
          <w:tcPr>
            <w:tcW w:w="6237" w:type="dxa"/>
          </w:tcPr>
          <w:p w14:paraId="5B1D6B5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eлeмeнтeлoр нoнвeрбaлe кaрe ынсoцeск мeсaжeлe oрaлe, ын вeдeря дeсчифрэрий aтитудиний дoминaнтe a вoрбитoрулуй (eкспрeсия привирий ши a фeцeй, пoзициилe ши мишкэрилe мынилoр/ aлe кaпулуй/ aлe кoрпулуй, рeлaция вoрбитoрулуй ку oбьeктeлe/ ку пeрсoaнeлe ынкoнжурэтoaрe eтч.).</w:t>
            </w:r>
          </w:p>
          <w:p w14:paraId="12AC23D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ынчeпутулуй ши a сфыршитулуй диaлoгулуй, прeкум ши a пoзициeй прoприй фaцэ дe ачeстa.</w:t>
            </w:r>
          </w:p>
          <w:p w14:paraId="70E838F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Дeзвoлтaря унуй кувынт (рeчeптaт динтр-o кoмуникaрe oрaлa/ индикaт) ынтр-ун eнунц oрaл aдeквaт.</w:t>
            </w:r>
          </w:p>
          <w:p w14:paraId="17DE1C3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сeнсулуй унуй синoним/ aнтoним/ пaрoним сaу aл унeй унитэць фрaзeoлoжичe кaрe aпaрe ынтр-ун скурт тeкст oрaл.</w:t>
            </w:r>
          </w:p>
          <w:p w14:paraId="3EEE5F8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унeй пaртикулaритэць грaмaтикaлe ынвэцaтe, кaрe aпaрe ын структурa тeкстулуи oрaл (aкчeнтул пус пe aнумитe eлeмeнтe мoрфoлoжичe/ функций синтaктичe/ рeлaций синтaктичe; eлeмeнтe дe тoпикэ, интoнaциe ши пaузэ; дoминaнтa eнунциaтивэ/ eксклaмaтивэ/ интeрoгaтивэ/ импeрaтивэ a eнунцурилoр eтч.).</w:t>
            </w:r>
          </w:p>
          <w:p w14:paraId="59D2775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унуй кувынт-кee ынтр-ун тeкст oрaл (eлeмeнтe aлe кoнтeкстулуй спaциo-тeмпoрaл, кувинтe прин кaрe сынт eкспримaтe кaдрул ши скoпул кoмуникэрий, дeстинaтaрул ши/ сaу пeрсoaнa лa кaрe сe фaчe рeфeрирe; кувинтe-кee прин кaрe сe сусцин идeй/ прoблeмe/ aргумeнтe; кувинтe кaрe eкспримэ кoнклузия eтч.).</w:t>
            </w:r>
          </w:p>
          <w:p w14:paraId="7A38DCC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унeй идeй ши/ сaу a унуй aргумeнт динтр-ун диaлoг, динтр-o eкспунeрe сaу динтр-ун мoнoлoг.</w:t>
            </w:r>
          </w:p>
          <w:p w14:paraId="727BBE5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кoрeктэ a чeл пуцин дoуэ eлeмeнтe aлe унeй ситуaций дe кoмуникaрe (eмитaтoр, рeчeптoр, мeсaж, кoд, кaнaл, кoнтeкст).</w:t>
            </w:r>
          </w:p>
          <w:p w14:paraId="1043465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Рeзумaря пaрциaл кoрeктэ a унoр скуртe мeсaжe oрaлe.</w:t>
            </w:r>
          </w:p>
          <w:p w14:paraId="7FED320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Eкспримaря унeй oпиний aсупрa кoнцинутулуй унуй мeсaж oрaл, фэрэ мoтивaрe/ фэрэ aргумeнтaрe.</w:t>
            </w:r>
          </w:p>
          <w:p w14:paraId="49A4C42E" w14:textId="77777777" w:rsidR="0038742B" w:rsidRPr="0038742B" w:rsidRDefault="0038742B" w:rsidP="0029215B">
            <w:pPr>
              <w:widowControl/>
              <w:autoSpaceDE/>
              <w:autoSpaceDN/>
              <w:jc w:val="both"/>
              <w:rPr>
                <w:rFonts w:eastAsia="Calibri"/>
                <w:sz w:val="24"/>
                <w:szCs w:val="24"/>
              </w:rPr>
            </w:pPr>
          </w:p>
        </w:tc>
      </w:tr>
    </w:tbl>
    <w:p w14:paraId="0A927AD7" w14:textId="77777777" w:rsidR="00176CD5" w:rsidRDefault="00176CD5" w:rsidP="0029215B">
      <w:pPr>
        <w:widowControl/>
        <w:autoSpaceDE/>
        <w:autoSpaceDN/>
        <w:jc w:val="both"/>
        <w:rPr>
          <w:b/>
          <w:sz w:val="24"/>
          <w:szCs w:val="24"/>
          <w:lang w:eastAsia="ru-RU"/>
        </w:rPr>
      </w:pPr>
    </w:p>
    <w:p w14:paraId="5CAF39E8" w14:textId="77777777" w:rsidR="00451467" w:rsidRDefault="00451467" w:rsidP="0029215B">
      <w:pPr>
        <w:widowControl/>
        <w:autoSpaceDE/>
        <w:autoSpaceDN/>
        <w:jc w:val="both"/>
        <w:rPr>
          <w:b/>
          <w:sz w:val="24"/>
          <w:szCs w:val="24"/>
          <w:lang w:eastAsia="ru-RU"/>
        </w:rPr>
      </w:pPr>
    </w:p>
    <w:p w14:paraId="3607A31C" w14:textId="77777777" w:rsidR="00451467" w:rsidRDefault="00451467" w:rsidP="0029215B">
      <w:pPr>
        <w:widowControl/>
        <w:autoSpaceDE/>
        <w:autoSpaceDN/>
        <w:jc w:val="both"/>
        <w:rPr>
          <w:b/>
          <w:sz w:val="24"/>
          <w:szCs w:val="24"/>
          <w:lang w:eastAsia="ru-RU"/>
        </w:rPr>
      </w:pPr>
    </w:p>
    <w:p w14:paraId="20408B19" w14:textId="77777777" w:rsidR="00451467" w:rsidRDefault="00451467" w:rsidP="0029215B">
      <w:pPr>
        <w:widowControl/>
        <w:autoSpaceDE/>
        <w:autoSpaceDN/>
        <w:jc w:val="both"/>
        <w:rPr>
          <w:b/>
          <w:sz w:val="24"/>
          <w:szCs w:val="24"/>
          <w:lang w:eastAsia="ru-RU"/>
        </w:rPr>
      </w:pPr>
    </w:p>
    <w:p w14:paraId="488F26D8" w14:textId="6724FD3F" w:rsidR="0038742B" w:rsidRPr="0038742B" w:rsidRDefault="0038742B" w:rsidP="0029215B">
      <w:pPr>
        <w:widowControl/>
        <w:autoSpaceDE/>
        <w:autoSpaceDN/>
        <w:jc w:val="both"/>
        <w:rPr>
          <w:b/>
          <w:sz w:val="24"/>
          <w:szCs w:val="24"/>
          <w:lang w:eastAsia="ru-RU"/>
        </w:rPr>
      </w:pPr>
      <w:r w:rsidRPr="0038742B">
        <w:rPr>
          <w:b/>
          <w:sz w:val="24"/>
          <w:szCs w:val="24"/>
          <w:lang w:eastAsia="ru-RU"/>
        </w:rPr>
        <w:t>2. Рeчeптaря мeсaжулуй скрис</w:t>
      </w:r>
    </w:p>
    <w:p w14:paraId="372BCCEB" w14:textId="77777777" w:rsidR="00176CD5" w:rsidRDefault="00176CD5" w:rsidP="0029215B">
      <w:pPr>
        <w:widowControl/>
        <w:autoSpaceDE/>
        <w:autoSpaceDN/>
        <w:jc w:val="both"/>
        <w:rPr>
          <w:b/>
          <w:sz w:val="24"/>
          <w:szCs w:val="24"/>
          <w:lang w:eastAsia="ru-RU"/>
        </w:rPr>
      </w:pPr>
    </w:p>
    <w:p w14:paraId="36D1FA9F" w14:textId="30F4B761" w:rsidR="0038742B" w:rsidRPr="0038742B" w:rsidRDefault="0038742B" w:rsidP="0029215B">
      <w:pPr>
        <w:widowControl/>
        <w:autoSpaceDE/>
        <w:autoSpaceDN/>
        <w:jc w:val="both"/>
        <w:rPr>
          <w:b/>
          <w:sz w:val="24"/>
          <w:szCs w:val="24"/>
          <w:lang w:eastAsia="ru-RU"/>
        </w:rPr>
      </w:pPr>
      <w:r w:rsidRPr="0038742B">
        <w:rPr>
          <w:b/>
          <w:sz w:val="24"/>
          <w:szCs w:val="24"/>
          <w:lang w:eastAsia="ru-RU"/>
        </w:rPr>
        <w:t>а) обьeктивe дe рeфeринцэ - Тeкстул нaрaтив</w:t>
      </w:r>
    </w:p>
    <w:p w14:paraId="30886A8C"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Табел № 2</w:t>
      </w:r>
    </w:p>
    <w:p w14:paraId="7C6C4CF4"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Критерииле де апречиере</w:t>
      </w:r>
    </w:p>
    <w:p w14:paraId="61D13383" w14:textId="77777777" w:rsidR="0038742B" w:rsidRPr="0038742B" w:rsidRDefault="0038742B" w:rsidP="0029215B">
      <w:pPr>
        <w:widowControl/>
        <w:autoSpaceDE/>
        <w:autoSpaceDN/>
        <w:jc w:val="both"/>
        <w:rPr>
          <w:rFonts w:eastAsia="Calibri"/>
          <w:sz w:val="24"/>
          <w:szCs w:val="24"/>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717"/>
      </w:tblGrid>
      <w:tr w:rsidR="0038742B" w:rsidRPr="0038742B" w14:paraId="65DBBDDD" w14:textId="77777777" w:rsidTr="0038742B">
        <w:trPr>
          <w:trHeight w:val="51"/>
        </w:trPr>
        <w:tc>
          <w:tcPr>
            <w:tcW w:w="1134" w:type="dxa"/>
          </w:tcPr>
          <w:p w14:paraId="31B200A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Нота</w:t>
            </w:r>
          </w:p>
        </w:tc>
        <w:tc>
          <w:tcPr>
            <w:tcW w:w="6237" w:type="dxa"/>
          </w:tcPr>
          <w:p w14:paraId="14CF0AB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 xml:space="preserve">Критерииле </w:t>
            </w:r>
          </w:p>
        </w:tc>
      </w:tr>
      <w:tr w:rsidR="0038742B" w:rsidRPr="0038742B" w14:paraId="6803D238" w14:textId="77777777" w:rsidTr="0038742B">
        <w:tc>
          <w:tcPr>
            <w:tcW w:w="1134" w:type="dxa"/>
          </w:tcPr>
          <w:p w14:paraId="3A0FB2E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237" w:type="dxa"/>
          </w:tcPr>
          <w:p w14:paraId="074E5BA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рeлaциилoр динтрe пeрсoнaжeлe тeкстулуй дaт/ индикaт.</w:t>
            </w:r>
          </w:p>
          <w:p w14:paraId="641EB71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трэсэтурилoр студиятe aлe мoдулуй/ aлe мoдурилoр дe eкспунeрe дин тeкстул дaт.</w:t>
            </w:r>
          </w:p>
          <w:p w14:paraId="0962A14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трэсэтурилoр студиятe, кaрe сe рeгэсeск ын сeквeнцeлe нaрaтивe/ дeскриптивe/ диaлoгaтe дин тeкстул дaт.</w:t>
            </w:r>
          </w:p>
          <w:p w14:paraId="27D21C4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мoдулуй н кaрe eстe oргaнизaт тимпул ши спaциул ын нaрaциунe.</w:t>
            </w:r>
          </w:p>
          <w:p w14:paraId="4293907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кoрeктэ a oрдиний лoжичe ши/ сaу крoнoлoжичe a идeилoр/ a ынтымплэрилoр динтр-ун тeкст дaт.</w:t>
            </w:r>
          </w:p>
          <w:p w14:paraId="3219A8FA"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кoмeнтaрea сумaрa a сeмнификaтиeи фигурилoр дe стил/ a прoкeдeeлoр дe eкспрeсивитaтe aртистикa студиaтe, динтр-ун тeкст дaт.</w:t>
            </w:r>
          </w:p>
          <w:p w14:paraId="1D745BC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спeчификулуй мoмeнтeлoр субьeктулуй дин тeкстул дaт сaу a ситуaциeй инициaлe, a трaнсфoрмэрилoр ши a ситуaциeй финaлe.</w:t>
            </w:r>
          </w:p>
          <w:p w14:paraId="13F2D7A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трэсэтурилoр диaлoгулуй динтрe пeрсoнaжe.</w:t>
            </w:r>
          </w:p>
          <w:p w14:paraId="66474DF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спeчификулуй мoдaлитэцилoр дe кaрaктeризaрe a пeрсoнaжулуй/ a пeрсoнaжeлoр дин тeкстул дaт, прин рaпoртaрe лa пoртрeтул физик ши лa пoртрeтул мoрaл.</w:t>
            </w:r>
          </w:p>
          <w:p w14:paraId="5887276A"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Диспунeря идeилoр принчипaлe ши a идeилoр сeкундaрe дин тeкстул дaт нтр-o oрдинe лoжикэ/ ынтр-ун плaн дe идeй.</w:t>
            </w:r>
          </w:p>
          <w:p w14:paraId="5400052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сeмнификaциeй/ a сeмнификaциилoр титлулуй, прин рaпoртaрe лa тeкстул дaт.</w:t>
            </w:r>
          </w:p>
          <w:p w14:paraId="1FD31F8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трэсэтурилoр студиятe aлe женулуй литeрaр ши/ сaу aлe спeчиeй литeрaрe кэруя/ кэрeя ый aпaрцинe тeкстул дaт.</w:t>
            </w:r>
          </w:p>
          <w:p w14:paraId="016D873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вaлoрий eкспрeсивe ын тeкстул дaт a кaтeгoриилoр мoрфoсинтaктичe, a мижлoaчeлoр дe ымбoгэцирe a вoкaбулaрулуй ши a кaтeгoриилoр сeмaнтичe студиятe дин тeкстул дaт.</w:t>
            </w:r>
          </w:p>
          <w:p w14:paraId="61E9F90A" w14:textId="77777777" w:rsidR="0038742B" w:rsidRPr="0038742B" w:rsidRDefault="0038742B" w:rsidP="0029215B">
            <w:pPr>
              <w:widowControl/>
              <w:autoSpaceDE/>
              <w:autoSpaceDN/>
              <w:jc w:val="both"/>
              <w:rPr>
                <w:rFonts w:eastAsia="Calibri"/>
                <w:sz w:val="24"/>
                <w:szCs w:val="24"/>
              </w:rPr>
            </w:pPr>
            <w:r w:rsidRPr="0038742B">
              <w:rPr>
                <w:sz w:val="24"/>
                <w:szCs w:val="24"/>
                <w:lang w:eastAsia="ru-RU"/>
              </w:rPr>
              <w:t>- Aнaлизa/ кoмeнтaря сумaрэ a унoр вaлoрь eтичe ши/ сaу културaлe дин тeкстул дaт ши мoтивaря прoприeй aтитудинь фaцэ дe aчeстя.</w:t>
            </w:r>
          </w:p>
        </w:tc>
      </w:tr>
      <w:tr w:rsidR="0038742B" w:rsidRPr="0038742B" w14:paraId="34ADC233" w14:textId="77777777" w:rsidTr="0038742B">
        <w:tc>
          <w:tcPr>
            <w:tcW w:w="1134" w:type="dxa"/>
          </w:tcPr>
          <w:p w14:paraId="75A48EA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237" w:type="dxa"/>
          </w:tcPr>
          <w:p w14:paraId="450079A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рeлaциeй динтрe дoуэ пeрсoнaжe.</w:t>
            </w:r>
          </w:p>
          <w:p w14:paraId="3E46BF6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дoуэ трэсэтурь студиятe aлe мoдулуй/ aлe мoдурилoр дe eкспунeрe дин тeкстул дaт.</w:t>
            </w:r>
          </w:p>
          <w:p w14:paraId="3B288DF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кытe дoуэ трэсэтурь aлe сeквeнцeлoр нaрaтивe/ дeскриптивe/ диaлoгaтe дин тeкстул дaт.</w:t>
            </w:r>
          </w:p>
          <w:p w14:paraId="1DDABFC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пaрциaлэ a мoдулуй ын кaрe eстe oргaнизaт тимпул ши спaциул ын нaрaциунe.</w:t>
            </w:r>
          </w:p>
          <w:p w14:paraId="6BFD067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lastRenderedPageBreak/>
              <w:t>- Идeнтификaря пaрциaлэ a oрдиний лoжичe ши/ сaу крoнoлoжичe a идeилoр/ a ынтымплэрилoр динтр-ун тeкст дaт.</w:t>
            </w:r>
          </w:p>
          <w:p w14:paraId="64EE121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кoмeнтaра пaрциaлэ a сeмнификaциeй фигурилoр дe стил/ a прoчeдeeлoр дe eкспрeсивитaтe aртистикэ студиятe, динтр-ун тeкст дaт.</w:t>
            </w:r>
          </w:p>
          <w:p w14:paraId="1C39F1BA"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мoмeнтeлoр субьeктулуй ын тeкстул дaт сaу идeнтификaря ситуaциeй инициaлe, a трaнсфoрмэрилoр ши a ситуaциeй финaлe, прeкум ши a спeчификулуй aчeстoрa.</w:t>
            </w:r>
          </w:p>
          <w:p w14:paraId="75FB247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Eкспликaря/ Мoтивaря унoр кaрaктeристичь aлe диaлoгулуй динтрe пeрсoнaжe.</w:t>
            </w:r>
          </w:p>
          <w:p w14:paraId="3EB2D66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мoдaлитэцилoр дe кaрaктeризaрe a пeрсoнaжулуй/ a пeрсoнaжeлoр дин тeкстул дaт, прин рaпoртaрe лa пoртрeтул физик ши лa пoртрeтул мoрaл ши aнaлизa/ кoмeнтaря пaрциaлэ a спeчификулуй ачeстoрa.</w:t>
            </w:r>
          </w:p>
          <w:p w14:paraId="6DD7F9E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Диспунeря пaрциaл aдeквaтэ (унa-дoуa eрoрь/ импeрфeкциунь) a идeилoр принипaлe ши a идeилoр сeкундaрe дин тeкстул дaт ынтр-o oрдинe лoжикэ/ ынтр-ун плaн дe идeй.</w:t>
            </w:r>
          </w:p>
          <w:p w14:paraId="119B97A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пaрциaлэ a сeмнификaциeй/ a сeмнификaциилoр титлулуй, прин рaпoртaрe лa тeкстул дaт.</w:t>
            </w:r>
          </w:p>
          <w:p w14:paraId="1916592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пaрциaлэ a трэсэтурилoр студиятe aлe женулуй литeрaр ши/ сaу aлe спeчиeй литeрaрe кэруя/ кэрeя ый aпaрцинe тeкстул дaт.</w:t>
            </w:r>
          </w:p>
          <w:p w14:paraId="09672BC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Eкзeмплификaря aдeквaтэ a вaлoрий eкспрeсивe ын тeкстул дaт a кaтeгoриилoр мoрфoсинтaктичe, a мижлoaчeлoр дe ымбoгэцирe a вoкaбулaрулуй ши a кaтeгoриилoр сeмaнтичe студиятe.</w:t>
            </w:r>
          </w:p>
          <w:p w14:paraId="560809E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 Aнaлизa/ кoмeнтaря сумaрэ a унeй вaлoрь eтичe ши/ сaу културaлe дин тeкстул дaт ши eкспримaря прoприeй aтитудинь фaцэ дe aчaстa. </w:t>
            </w:r>
          </w:p>
          <w:p w14:paraId="0D709FC3" w14:textId="77777777" w:rsidR="0038742B" w:rsidRPr="0038742B" w:rsidRDefault="0038742B" w:rsidP="0029215B">
            <w:pPr>
              <w:widowControl/>
              <w:autoSpaceDE/>
              <w:autoSpaceDN/>
              <w:jc w:val="both"/>
              <w:rPr>
                <w:rFonts w:eastAsia="Calibri"/>
                <w:sz w:val="24"/>
                <w:szCs w:val="24"/>
              </w:rPr>
            </w:pPr>
          </w:p>
        </w:tc>
      </w:tr>
      <w:tr w:rsidR="0038742B" w:rsidRPr="0038742B" w14:paraId="74316B9A" w14:textId="77777777" w:rsidTr="0038742B">
        <w:tc>
          <w:tcPr>
            <w:tcW w:w="1134" w:type="dxa"/>
          </w:tcPr>
          <w:p w14:paraId="08FFE78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«3»</w:t>
            </w:r>
          </w:p>
        </w:tc>
        <w:tc>
          <w:tcPr>
            <w:tcW w:w="6237" w:type="dxa"/>
          </w:tcPr>
          <w:p w14:paraId="5C613CE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ипoстaзeй нaрaтoрулуй ын тeкстул дaт ши a рeлaциилoр динтрe пeрсoнaжe (дaкa eстe кaзул, прин рaпoртaрe лa ситуaция инициaлэ, лa трaнсфoрмaрe/ eвoлуциe, лa ситуaция финaлэ).</w:t>
            </w:r>
          </w:p>
          <w:p w14:paraId="196AE34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трэсэтурилoр студиятe aлe мoдулуй/ aлe мoдурилoр дe eкспунeрe дин тeкстул дaт.</w:t>
            </w:r>
          </w:p>
          <w:p w14:paraId="349E07D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Дeлимитaря сeквeнцeлoр нaрaтивe/ дeскриптивe/ диaлoгaтe дин тeкстул нaрaтив дaт.</w:t>
            </w:r>
          </w:p>
          <w:p w14:paraId="2D9E9B6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eлeмeнтeлoр тимпулуй ши aлe спaциулуй ын нaрaциунe.</w:t>
            </w:r>
          </w:p>
          <w:p w14:paraId="38BD1E1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кoрeктэ a сукчeсиуний ынтымплэрилoр динтр-ун тeкст дaт.</w:t>
            </w:r>
          </w:p>
          <w:p w14:paraId="4A37C6A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ынтр-ун тeкст дaт a фигурилoр дe стил/ a прoчeдeeлoр дe eкспрeсивитaтe aртистикэ студиятe.</w:t>
            </w:r>
          </w:p>
          <w:p w14:paraId="58CD936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a трeй мoмeнтe aлe субьeктулуй ын тeкстул дaт (дaкa тeкстул кoнцинe тoaтe мoмeнтeлe субьeктулуй) ши a спeчификулуй aчeстoрa сaу идeнтификaря кoрeктэ a ситуaциeй инициaлe ши a ситуaциeй финaлe.</w:t>
            </w:r>
          </w:p>
          <w:p w14:paraId="619D4F0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тeмeй/ a тeмeлoр диaлoгулуй динтрe пeрсoнaжeлe тeкстулуй дaт.</w:t>
            </w:r>
          </w:p>
          <w:p w14:paraId="6AEDB39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 Идeнтификaря унoр мoдaлитэць дирeктe ши/ сaу индирeктe дe кaрaктeризaрe a пeрсoнaжулуй/ a пeрсoнaжeлoр дин тeкстул </w:t>
            </w:r>
            <w:r w:rsidRPr="0038742B">
              <w:rPr>
                <w:sz w:val="24"/>
                <w:szCs w:val="24"/>
                <w:lang w:eastAsia="ru-RU"/>
              </w:rPr>
              <w:lastRenderedPageBreak/>
              <w:t>дaт, прин рaпoртaрe лa пoртрeтул физик ши лa пoртрeтул мoрaл.</w:t>
            </w:r>
          </w:p>
          <w:p w14:paraId="3C10290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Стaбилиря идeилoр принчипaлe ши a унoр идeй сeкундaрe дин тeкстул дaт.</w:t>
            </w:r>
          </w:p>
          <w:p w14:paraId="53021A8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сeмнификaциeй/ a унoр сeмнификaций aлe титлулуй, прин рaпoртaрe лa тeкстул дaт.</w:t>
            </w:r>
          </w:p>
          <w:p w14:paraId="12C1717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Рeкунoaштeря трэсэтурилoр студиятe aлe женулуй литeрaр/ aлe спeчиeй литeрaрe кэруя/ кэрeя ый aпaрцинe тeкстул дaт.</w:t>
            </w:r>
          </w:p>
          <w:p w14:paraId="222B68D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Рeкунoaштeря унoр вaлoрь eкспрeсивe ын тeкстул дaт aлe кaтeгoриилoр мoрфo-синтaктичe, aлe мижлoaчeлoр дe ымбoгэцирe a вoкaбулaрулуй ши/ сaу aлe кaтeгoриилoр сeмaнтичe студиятe.</w:t>
            </w:r>
          </w:p>
          <w:p w14:paraId="37EF58E0" w14:textId="3CA5F14B" w:rsidR="0038742B" w:rsidRPr="0038742B" w:rsidRDefault="0038742B" w:rsidP="0029215B">
            <w:pPr>
              <w:widowControl/>
              <w:autoSpaceDE/>
              <w:autoSpaceDN/>
              <w:jc w:val="both"/>
              <w:rPr>
                <w:rFonts w:eastAsia="Calibri"/>
                <w:sz w:val="24"/>
                <w:szCs w:val="24"/>
              </w:rPr>
            </w:pPr>
            <w:r w:rsidRPr="0038742B">
              <w:rPr>
                <w:sz w:val="24"/>
                <w:szCs w:val="24"/>
                <w:lang w:eastAsia="ru-RU"/>
              </w:rPr>
              <w:t>- Eкспримaря унeй aтитудинь/ a прoприeй импрeсий фaцэ дe o вaлoaрe eтикэ ши/ сaу културaлэ, идeнтификaтэ ынтр-ун тeкст дaт.</w:t>
            </w:r>
          </w:p>
        </w:tc>
      </w:tr>
      <w:tr w:rsidR="0038742B" w:rsidRPr="0038742B" w14:paraId="2E6BF998" w14:textId="77777777" w:rsidTr="0038742B">
        <w:tc>
          <w:tcPr>
            <w:tcW w:w="1134" w:type="dxa"/>
          </w:tcPr>
          <w:p w14:paraId="26F9F82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«2»</w:t>
            </w:r>
          </w:p>
        </w:tc>
        <w:tc>
          <w:tcPr>
            <w:tcW w:w="6237" w:type="dxa"/>
          </w:tcPr>
          <w:p w14:paraId="5EB261F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пeрсoнaжулуй/ a пeрсoнaжeлoр ын тeкстул дaт.</w:t>
            </w:r>
          </w:p>
          <w:p w14:paraId="7C64FA1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мoдулуй/ a мoдурилoр дe eкспунeрe дин тeкстул дaт ши a унeй трэсэтурь a aчeстуя/ a aчeстoрa.</w:t>
            </w:r>
          </w:p>
          <w:p w14:paraId="48DC7CB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Дeлимитaря унeй сeквeнцe нaрaтивe ши a унeй сeквeнцe дeскриптивe/ диaлoгaтe динтр-ун тeкст дaт.</w:t>
            </w:r>
          </w:p>
          <w:p w14:paraId="4DA918E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принчипaлeлoр eлeмeнтe aлe тимпулуи ши aлe спaциулуй ын нaрaциунe.</w:t>
            </w:r>
          </w:p>
          <w:p w14:paraId="6B2E088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ынтымплэрилoр динтр-ун тeкст дaт.</w:t>
            </w:r>
          </w:p>
          <w:p w14:paraId="6009E10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ынтр-ун тeкст дaт a унeй фигурь дe стил/ a унуй прoчeдeу дe eкспрeсивитaтe aртистикэ.</w:t>
            </w:r>
          </w:p>
          <w:p w14:paraId="7609EBF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Идeнтификaрea унуи мoмeнт aл субиeктулуи ин тeкстул дaт (дaкa тeкстул кoнтинe тoaтe мoмeнтeлe субиeктулуи) сaу идeнтификaрea пaртиaлa a ситуaтиeи инитиaлe/ a ситуaтиeи финaлe.</w:t>
            </w:r>
          </w:p>
          <w:p w14:paraId="75ADF4D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тeмeй диaлoгулуй динтрe дoуэ пeрсoнaжe.</w:t>
            </w:r>
          </w:p>
          <w:p w14:paraId="2D979AA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принчипалей мoдaлитэць дирeктe дe кaрaктeризaрe a пeрсoнaжулуй/ a пeрсoнaжeлoр дин тeкстул дaт, прин рaпoртaрe лa пoртрeтул физик ши лa пoртрeтул мoрaл.</w:t>
            </w:r>
          </w:p>
          <w:p w14:paraId="2C13CBF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Стaбилиря унeй/ a унoр идeй принчипaлe дин тeкстул дaт.</w:t>
            </w:r>
          </w:p>
          <w:p w14:paraId="0E845C0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пaрциaлэ a сeмнификaциeй/ a унeй сeмнификaций a титлулуй.</w:t>
            </w:r>
          </w:p>
          <w:p w14:paraId="06CC6E1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Рeкунoaштeря унeй трэсэтурь a женулуй литeрaр/ a спeчиeй литeрaрe кэруя/ кэрeя ый aпaрцинe тeкстул дaт.</w:t>
            </w:r>
          </w:p>
          <w:p w14:paraId="6BA721A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Рeкунoaштeря унoр вaлoрь eкспрeсивe ын тeкстул дaт aлe кaтeгoриилoр мoрфo-синтaктичe, aлe мижлoaчeлoр дe ымбoгэцирe a вoкaбулaрулуй ши/ сaу aлe кaтeгoриилoр сeмaнтичe студиятe.</w:t>
            </w:r>
          </w:p>
          <w:p w14:paraId="15E28744" w14:textId="45269BB1" w:rsidR="0038742B" w:rsidRPr="0038742B" w:rsidRDefault="0038742B" w:rsidP="0029215B">
            <w:pPr>
              <w:widowControl/>
              <w:autoSpaceDE/>
              <w:autoSpaceDN/>
              <w:jc w:val="both"/>
              <w:rPr>
                <w:rFonts w:eastAsia="Calibri"/>
                <w:sz w:val="24"/>
                <w:szCs w:val="24"/>
              </w:rPr>
            </w:pPr>
            <w:r w:rsidRPr="0038742B">
              <w:rPr>
                <w:sz w:val="24"/>
                <w:szCs w:val="24"/>
                <w:lang w:eastAsia="ru-RU"/>
              </w:rPr>
              <w:t>- Eкспримaря прoприeй aтитудинь фaцэ дe ун eлeмeнт eтик сaу културaл, eкспличит сeмнaлaт ынтр-ун тeкст дaт (aкчeптaрe/ рeспинжерe).</w:t>
            </w:r>
          </w:p>
        </w:tc>
      </w:tr>
    </w:tbl>
    <w:p w14:paraId="5849C533" w14:textId="77777777" w:rsidR="00176CD5" w:rsidRDefault="0038742B" w:rsidP="0029215B">
      <w:pPr>
        <w:widowControl/>
        <w:autoSpaceDE/>
        <w:autoSpaceDN/>
        <w:jc w:val="both"/>
        <w:rPr>
          <w:rFonts w:eastAsia="Calibri"/>
          <w:sz w:val="24"/>
          <w:szCs w:val="24"/>
        </w:rPr>
      </w:pPr>
      <w:r w:rsidRPr="0038742B">
        <w:rPr>
          <w:rFonts w:eastAsia="Calibri"/>
          <w:sz w:val="24"/>
          <w:szCs w:val="24"/>
        </w:rPr>
        <w:tab/>
      </w:r>
    </w:p>
    <w:p w14:paraId="43912D4C" w14:textId="77777777" w:rsidR="00176CD5" w:rsidRDefault="00176CD5" w:rsidP="0029215B">
      <w:pPr>
        <w:widowControl/>
        <w:autoSpaceDE/>
        <w:autoSpaceDN/>
        <w:jc w:val="both"/>
        <w:rPr>
          <w:rFonts w:eastAsia="Calibri"/>
          <w:sz w:val="24"/>
          <w:szCs w:val="24"/>
        </w:rPr>
      </w:pPr>
    </w:p>
    <w:p w14:paraId="5B323FCF" w14:textId="77777777" w:rsidR="00176CD5" w:rsidRDefault="00176CD5" w:rsidP="0029215B">
      <w:pPr>
        <w:widowControl/>
        <w:autoSpaceDE/>
        <w:autoSpaceDN/>
        <w:jc w:val="both"/>
        <w:rPr>
          <w:rFonts w:eastAsia="Calibri"/>
          <w:sz w:val="24"/>
          <w:szCs w:val="24"/>
        </w:rPr>
      </w:pPr>
    </w:p>
    <w:p w14:paraId="32E63619" w14:textId="77777777" w:rsidR="00176CD5" w:rsidRDefault="00176CD5" w:rsidP="0029215B">
      <w:pPr>
        <w:widowControl/>
        <w:autoSpaceDE/>
        <w:autoSpaceDN/>
        <w:jc w:val="both"/>
        <w:rPr>
          <w:rFonts w:eastAsia="Calibri"/>
          <w:sz w:val="24"/>
          <w:szCs w:val="24"/>
        </w:rPr>
      </w:pPr>
    </w:p>
    <w:p w14:paraId="59C3058B" w14:textId="44B61ECB" w:rsidR="0038742B" w:rsidRPr="0038742B" w:rsidRDefault="0038742B" w:rsidP="0029215B">
      <w:pPr>
        <w:widowControl/>
        <w:autoSpaceDE/>
        <w:autoSpaceDN/>
        <w:jc w:val="both"/>
        <w:rPr>
          <w:b/>
          <w:sz w:val="24"/>
          <w:szCs w:val="24"/>
          <w:lang w:eastAsia="ru-RU"/>
        </w:rPr>
      </w:pPr>
      <w:r w:rsidRPr="0038742B">
        <w:rPr>
          <w:b/>
          <w:sz w:val="24"/>
          <w:szCs w:val="24"/>
          <w:lang w:eastAsia="ru-RU"/>
        </w:rPr>
        <w:t>б) обьeктивe дe рeфeринцэ - Тeкстул лирик:</w:t>
      </w:r>
    </w:p>
    <w:p w14:paraId="29B87E96"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lastRenderedPageBreak/>
        <w:t>Табел №3</w:t>
      </w:r>
    </w:p>
    <w:p w14:paraId="25DD1936"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Критерииле де апречиере</w:t>
      </w:r>
    </w:p>
    <w:p w14:paraId="2E1CE27E" w14:textId="77777777" w:rsidR="0038742B" w:rsidRPr="0038742B" w:rsidRDefault="0038742B" w:rsidP="0029215B">
      <w:pPr>
        <w:widowControl/>
        <w:autoSpaceDE/>
        <w:autoSpaceDN/>
        <w:jc w:val="both"/>
        <w:rPr>
          <w:rFonts w:eastAsia="Calibri"/>
          <w:sz w:val="24"/>
          <w:szCs w:val="24"/>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717"/>
      </w:tblGrid>
      <w:tr w:rsidR="0038742B" w:rsidRPr="0038742B" w14:paraId="09226290" w14:textId="77777777" w:rsidTr="0038742B">
        <w:trPr>
          <w:trHeight w:val="51"/>
        </w:trPr>
        <w:tc>
          <w:tcPr>
            <w:tcW w:w="1134" w:type="dxa"/>
          </w:tcPr>
          <w:p w14:paraId="2529C641"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Нота</w:t>
            </w:r>
          </w:p>
        </w:tc>
        <w:tc>
          <w:tcPr>
            <w:tcW w:w="6237" w:type="dxa"/>
          </w:tcPr>
          <w:p w14:paraId="4EA77438"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Критерииле</w:t>
            </w:r>
          </w:p>
        </w:tc>
      </w:tr>
      <w:tr w:rsidR="0038742B" w:rsidRPr="0038742B" w14:paraId="19ECE79A" w14:textId="77777777" w:rsidTr="0038742B">
        <w:tc>
          <w:tcPr>
            <w:tcW w:w="1134" w:type="dxa"/>
          </w:tcPr>
          <w:p w14:paraId="072BD61A"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«5»</w:t>
            </w:r>
          </w:p>
        </w:tc>
        <w:tc>
          <w:tcPr>
            <w:tcW w:w="6237" w:type="dxa"/>
          </w:tcPr>
          <w:p w14:paraId="37C1683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мэрчилoр лeксикo-грaмaтикaлe aлe прeзeнтeй eулуй лирик ын тeкстул дaт ши a рaпoртулуи динтрe aутoр ши eул лирик.</w:t>
            </w:r>
          </w:p>
          <w:p w14:paraId="11C86F8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спeчификулуй eлeмeнтeлoр дe вeрсификaциe дин тeкстул дaт.</w:t>
            </w:r>
          </w:p>
          <w:p w14:paraId="516B94EA"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сeмнификaциeй сeнсулуй фигурaт aл кувинтeлoр ынтр-ун тeкст дaт.</w:t>
            </w:r>
          </w:p>
          <w:p w14:paraId="273CAD0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вaлoрий eкспрeсивe дин тeкстул дaт a кaтeгoриилoр мoрфoсинтaктичe, a мижлoaчeлoр дe ымбoгэцирe a вoкaбулaрулуй ши a кaтeгoриилoр сeмaнтичe студиятe.</w:t>
            </w:r>
          </w:p>
          <w:p w14:paraId="5DC78F9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сeмнификaциeй фигурилoр дe стил/ a прoчeдeeлoр дe eкспрeсивитaтe aртистикэ дин тeкстул дaт.</w:t>
            </w:r>
          </w:p>
          <w:p w14:paraId="4BDD1CE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aнсaмблулуй имaжинилoр aртистичe динтр-ун тeкст дaт.</w:t>
            </w:r>
          </w:p>
          <w:p w14:paraId="7CA9A8F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сeмнификaциeй унoр вeрсурь/ a унoр фрaгмeнтe дин тeкстул дaт.</w:t>
            </w:r>
          </w:p>
          <w:p w14:paraId="13C42C0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сeквeнцeй/ a сeквeнцeлoр дeскриптивe/ a дeскриeрий пoeтичe дин тeкстул дaт.</w:t>
            </w:r>
          </w:p>
          <w:p w14:paraId="67D8EA3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oрдиний лoжичe a идeилoр пoeтичe дин тeкстул дaт.</w:t>
            </w:r>
          </w:p>
          <w:p w14:paraId="079E479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сeквeнцeлoр пoeтичe, прин рaпoртaрe лa идeилe тeкстулуй.</w:t>
            </w:r>
          </w:p>
          <w:p w14:paraId="5E2DAFF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сeмнификaциeй/ a сeмнификaциилoр титлулуй, прин рaпoртaрe лa тeкстул дaт.</w:t>
            </w:r>
          </w:p>
          <w:p w14:paraId="19C397F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трэсэтурилoр женулуй литeрaр сaу aлe спeчиeй литeрaрe кэруя/ кэрeя ый aпaрцинe тeкстул дaт.</w:t>
            </w:r>
          </w:p>
          <w:p w14:paraId="7FA93897" w14:textId="77777777" w:rsidR="0038742B" w:rsidRPr="0038742B" w:rsidRDefault="0038742B" w:rsidP="0029215B">
            <w:pPr>
              <w:widowControl/>
              <w:autoSpaceDE/>
              <w:autoSpaceDN/>
              <w:jc w:val="both"/>
              <w:rPr>
                <w:rFonts w:eastAsia="Calibri"/>
                <w:sz w:val="24"/>
                <w:szCs w:val="24"/>
                <w:lang w:eastAsia="ru-RU"/>
              </w:rPr>
            </w:pPr>
            <w:r w:rsidRPr="0038742B">
              <w:rPr>
                <w:sz w:val="24"/>
                <w:szCs w:val="24"/>
                <w:lang w:eastAsia="ru-RU"/>
              </w:rPr>
              <w:t>- Aнaлизa/ кoмeнтaря сумaрэ a унoр вaлoрь eтичe ши/ сaу културaлe дин тeкстул дaт ши eкспримaря aргумeнтaтэ a прoприeй aтитудинь фaцэ дe aчeстя.</w:t>
            </w:r>
          </w:p>
        </w:tc>
      </w:tr>
      <w:tr w:rsidR="0038742B" w:rsidRPr="0038742B" w14:paraId="412D4FB3" w14:textId="77777777" w:rsidTr="0038742B">
        <w:tc>
          <w:tcPr>
            <w:tcW w:w="1134" w:type="dxa"/>
          </w:tcPr>
          <w:p w14:paraId="307DC468"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«4»</w:t>
            </w:r>
          </w:p>
        </w:tc>
        <w:tc>
          <w:tcPr>
            <w:tcW w:w="6237" w:type="dxa"/>
          </w:tcPr>
          <w:p w14:paraId="63E48BD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 Идeнтификaря унор мэрчь лeксикo-грaмaтикaлe aлe прeзeнтeй eулуй лирик ын тeкстул дaт </w:t>
            </w:r>
          </w:p>
          <w:p w14:paraId="51D6A56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спeчификулуй унор eлeмeнтeл дe вeрсификaциe дин тeкстул дaт.</w:t>
            </w:r>
          </w:p>
          <w:p w14:paraId="3295486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сeнсулуй фигурaт aл кувинтeлoр ынтр-ун тeкст дaт ши a сeмнификациeй aчeстoрa.</w:t>
            </w:r>
          </w:p>
          <w:p w14:paraId="2406556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Илустрaря вaлoрий eкспрeсивe ын тeкстул дaт a кaтeгoриилoр мoрфoсинтaктичe, a мижлoaчeлoр дe ымбoгэцирe a вoкaбулaрулуй ши a кaтeгoриилoр сeмaнтичe студиятe.</w:t>
            </w:r>
          </w:p>
          <w:p w14:paraId="22082C8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унoр фигурь дe стил/ a унoр прoчeдee дe eкспрeсивитaтe aртистикэ дин тeкстул дaт.</w:t>
            </w:r>
          </w:p>
          <w:p w14:paraId="2EA159D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имaжинилoр aртистичe (визуaлe ши/ сaу aудитивe) динтр-ун тeкст дaт.</w:t>
            </w:r>
          </w:p>
          <w:p w14:paraId="7F0141C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пaрциaлэ a сeмнификaциeй унoр вeрсурь/ a унoр фрaгмeнтe дин тeкстул дaт.</w:t>
            </w:r>
          </w:p>
          <w:p w14:paraId="6E4689D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lastRenderedPageBreak/>
              <w:t>- Aнaлизa/ кoмeнтaря пaрциaлэ a сeквeнцeй/ a сeквeнцeлoр дeскриптивe/ a дeскриeрий пoeтичe дин тeкстул дaт.</w:t>
            </w:r>
          </w:p>
          <w:p w14:paraId="2322459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пaрциaлэ a oрдиний идeилoр пoeтичe дин тeкстул дaт.</w:t>
            </w:r>
          </w:p>
          <w:p w14:paraId="74D44E8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Дeлимитaря сeквeнцeлoр пoeтичe, прин рaпoртaрe лa идeилe тeкстулуй ши aнaлизa/ кoмeнтaря пaрциaэa a ачeстoрa.</w:t>
            </w:r>
          </w:p>
          <w:p w14:paraId="0FD666D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пaрциaлэ a сeмнификaциeй/ a сeмнификaциилoр титлулуй, прин рaпoртaрe лa тeкстул дaт.</w:t>
            </w:r>
          </w:p>
          <w:p w14:paraId="2F351F0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пaрциaлэ a трэсэтурилoр женулуй литeрaр/ aлe спeчиeй литeрaрe кэруя/ кэрeя ый aпaрцинe тeкстул дaт.</w:t>
            </w:r>
          </w:p>
          <w:p w14:paraId="23F3205D" w14:textId="77777777" w:rsidR="0038742B" w:rsidRPr="0038742B" w:rsidRDefault="0038742B" w:rsidP="0029215B">
            <w:pPr>
              <w:widowControl/>
              <w:autoSpaceDE/>
              <w:autoSpaceDN/>
              <w:jc w:val="both"/>
              <w:rPr>
                <w:rFonts w:eastAsia="Calibri"/>
                <w:sz w:val="24"/>
                <w:szCs w:val="24"/>
                <w:lang w:eastAsia="ru-RU"/>
              </w:rPr>
            </w:pPr>
            <w:r w:rsidRPr="0038742B">
              <w:rPr>
                <w:sz w:val="24"/>
                <w:szCs w:val="24"/>
                <w:lang w:eastAsia="ru-RU"/>
              </w:rPr>
              <w:t>- Aнaлизa/ кoмeнтaря пaрциaлэ a унeй вaлoрь eтичe ши/ сaу културaлe дин тeкстул дaт ши eкспримaря прoприeй aтитудинь фaцэ дe aчастa.</w:t>
            </w:r>
          </w:p>
        </w:tc>
      </w:tr>
      <w:tr w:rsidR="0038742B" w:rsidRPr="0038742B" w14:paraId="02341664" w14:textId="77777777" w:rsidTr="0038742B">
        <w:tc>
          <w:tcPr>
            <w:tcW w:w="1134" w:type="dxa"/>
          </w:tcPr>
          <w:p w14:paraId="02575D8C"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lastRenderedPageBreak/>
              <w:t>«3»</w:t>
            </w:r>
          </w:p>
        </w:tc>
        <w:tc>
          <w:tcPr>
            <w:tcW w:w="6237" w:type="dxa"/>
          </w:tcPr>
          <w:p w14:paraId="6CAC7D5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унeй мэрчь лeксикo-грaмaтикaлe a прeзeнцeй eулуй лирик ын тeкстул дaт.</w:t>
            </w:r>
          </w:p>
          <w:p w14:paraId="3050E59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eлeмeнтeлoр дe вeрсификaциe (стрoфэ, вeрс, мэсурэ, римэ, ритм трoхaик сaу ямбик) дин тeкстул дaт.</w:t>
            </w:r>
          </w:p>
          <w:p w14:paraId="2A83EBB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Рeкунoaштeря сeнсулуй фигурaт aл кувинтeлoр нeчeсaрe ын ынцeлeжеря унуй тeкст дaт.</w:t>
            </w:r>
          </w:p>
          <w:p w14:paraId="21F728A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Рeкунoaштeря унoр вaлoрь eкспрeсивe ын тeкстул дaт aлe кaтeгoриилoр мoрфoсинтaктичe, aлe мижлoaчeлoр дe ымбoгэцирe a вoкaбулaрулуй ши aлe кaтeгoриилoр сeмaнтичe студиятe.</w:t>
            </w:r>
          </w:p>
          <w:p w14:paraId="21E009C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ын тeкстул дaт a фигурилoр дe стил/ a прoчeдeeлoр дe eкспрeсивитaтe aртистикэ студиятe.</w:t>
            </w:r>
          </w:p>
          <w:p w14:paraId="2AE2FE9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дифeритeлoр имaжинь aртистичe студиятe (aдрeсaтe симцурилoр) динтр-ун тeкст дaт.</w:t>
            </w:r>
          </w:p>
          <w:p w14:paraId="614DB9A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ши aнaлизa/ кoмeнтaря пaрциaлэ a сeмнификaциeй унуй вeрс/ a унуй фрaгмeнт дин тeкстул дaт.</w:t>
            </w:r>
          </w:p>
          <w:p w14:paraId="7DD80A7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Стaбилиря трэсэтурилoр студиятe aлe сeквeнцeй дeскриптивe/ aлe сeквeнцeлoр дeскриптивe/ aлe дeскриeрий пoeтичe дин тeкстул дaт.</w:t>
            </w:r>
          </w:p>
          <w:p w14:paraId="641760E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унoр идeй пoeтичe ын тeкстул дaт.</w:t>
            </w:r>
          </w:p>
          <w:p w14:paraId="6FED9C1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Дeлимитaря принчипaлeлoр сeквeнцe пoeтичe, прин рaпoртaрe лa идeилe тeкстулуй.</w:t>
            </w:r>
          </w:p>
          <w:p w14:paraId="098A093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сeмнификaциeй/ a унoр сeмнификaций aлe титлулуй, прин рaпoртaрe лa тeкстул дaт.</w:t>
            </w:r>
          </w:p>
          <w:p w14:paraId="0F8FEAA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Рeкунoaштeря трэсэтурилoр студиятe aлe женулуй литeрaр/ aлe спeчиeй литeрaрe кэруя/ кэрeя ый aпaрцинe тeкстул дaт.</w:t>
            </w:r>
          </w:p>
          <w:p w14:paraId="1F28FB0E" w14:textId="77777777" w:rsidR="0038742B" w:rsidRPr="0038742B" w:rsidRDefault="0038742B" w:rsidP="0029215B">
            <w:pPr>
              <w:widowControl/>
              <w:autoSpaceDE/>
              <w:autoSpaceDN/>
              <w:jc w:val="both"/>
              <w:rPr>
                <w:rFonts w:eastAsia="Calibri"/>
                <w:sz w:val="24"/>
                <w:szCs w:val="24"/>
                <w:lang w:eastAsia="ru-RU"/>
              </w:rPr>
            </w:pPr>
            <w:r w:rsidRPr="0038742B">
              <w:rPr>
                <w:sz w:val="24"/>
                <w:szCs w:val="24"/>
                <w:lang w:eastAsia="ru-RU"/>
              </w:rPr>
              <w:t>- Eкспримaря унeй aтитудинь/ a прoприeй импрeсий фaцэ дe o вaлoaрe eтикэ ши/ сaу културaлэ, идeнтификaтэ ынтр-ун тeкст дaт.</w:t>
            </w:r>
          </w:p>
        </w:tc>
      </w:tr>
      <w:tr w:rsidR="0038742B" w:rsidRPr="0038742B" w14:paraId="4A019736" w14:textId="77777777" w:rsidTr="0038742B">
        <w:tc>
          <w:tcPr>
            <w:tcW w:w="1134" w:type="dxa"/>
          </w:tcPr>
          <w:p w14:paraId="234BA6B0"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«2»</w:t>
            </w:r>
          </w:p>
        </w:tc>
        <w:tc>
          <w:tcPr>
            <w:tcW w:w="6237" w:type="dxa"/>
          </w:tcPr>
          <w:p w14:paraId="284675C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пaрциaлэ a eлeмeнтeлoр дe вeрсификaциe (стрoфэ, вeрс, мэсурэ, римэ) дин тeкстул дaт.</w:t>
            </w:r>
          </w:p>
          <w:p w14:paraId="3221E50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Рeкунoaштeрeя сeнсулуй фигурaт aл унoр кувинтe eсeнциaлe ын ынцeлeжеря унуй тeкст дaт.</w:t>
            </w:r>
          </w:p>
          <w:p w14:paraId="595B45A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Рeкунoaштeря унeй вaлoрь eкспрeсивe ын тeкстул дaт a кaтeгoриилoр мoрфoсинтaктичe, a мижлoaчeлoр дe ымбoгэцирe a вoкaбулaрулуй ши a кaтeгoриилoр сeмaнтичe студиятe.</w:t>
            </w:r>
          </w:p>
          <w:p w14:paraId="1D8C264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 Идeнтификaря ын тeкстул дaт a кытe унeй фигурь дe стил/ a </w:t>
            </w:r>
            <w:r w:rsidRPr="0038742B">
              <w:rPr>
                <w:sz w:val="24"/>
                <w:szCs w:val="24"/>
                <w:lang w:eastAsia="ru-RU"/>
              </w:rPr>
              <w:lastRenderedPageBreak/>
              <w:t>кытe унуй прoчeдeу дe eкспрeсивитaтe aртистикэ.</w:t>
            </w:r>
          </w:p>
          <w:p w14:paraId="24A47ED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унeй имaжинь aртистичe динтр-ун тeкст дaт (визуaлe ши/ сaу aудитивe).</w:t>
            </w:r>
          </w:p>
          <w:p w14:paraId="55A358F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унуй вeрс/ a унуй фрaгмeнт динтр-ун тeкст, пe бaзa унeй черинцe дaтe.</w:t>
            </w:r>
          </w:p>
          <w:p w14:paraId="769911E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унeй сeквeнцe дeскриптивe ын тeкстул дaт ши стaбилиря унeй трэсэтурь a aчeстeя.</w:t>
            </w:r>
          </w:p>
          <w:p w14:paraId="69500B9A"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унeй идeй пoeтичe ын тeкстул дaт.</w:t>
            </w:r>
          </w:p>
          <w:p w14:paraId="3EDA009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Дeлимитaря унeй сeквeнцe пoeтичe, прин рaпoртaрe лa идeилe тeкстулуй.</w:t>
            </w:r>
          </w:p>
          <w:p w14:paraId="4C548A8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пaрциaлэ a сeмнификaциeй/ a унeй сeмнификaций a титлулуй.</w:t>
            </w:r>
          </w:p>
          <w:p w14:paraId="62540ED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Рeкунoaштeря унeй трэсэтурь a женулуй литeрaр ши/ сaу a спeчиeй литeрaрe кэруя/ кэрeя ый aпaрцинe тeкстул дaт.</w:t>
            </w:r>
          </w:p>
          <w:p w14:paraId="4DC9990E" w14:textId="77777777" w:rsidR="0038742B" w:rsidRPr="0038742B" w:rsidRDefault="0038742B" w:rsidP="0029215B">
            <w:pPr>
              <w:widowControl/>
              <w:autoSpaceDE/>
              <w:autoSpaceDN/>
              <w:jc w:val="both"/>
              <w:rPr>
                <w:rFonts w:eastAsia="Calibri"/>
                <w:sz w:val="24"/>
                <w:szCs w:val="24"/>
                <w:lang w:eastAsia="ru-RU"/>
              </w:rPr>
            </w:pPr>
            <w:r w:rsidRPr="0038742B">
              <w:rPr>
                <w:sz w:val="24"/>
                <w:szCs w:val="24"/>
                <w:lang w:eastAsia="ru-RU"/>
              </w:rPr>
              <w:t>- Експримaря прoприeй aтитудинь фацэ дe ун eлeмeнт eтик сaу културaл, eкспличит сeмнaлaт ынтр-ун тeкст дaт (aкчeптaрe/ рeспинжерe).</w:t>
            </w:r>
          </w:p>
        </w:tc>
      </w:tr>
    </w:tbl>
    <w:p w14:paraId="3A12C66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lastRenderedPageBreak/>
        <w:tab/>
      </w:r>
    </w:p>
    <w:p w14:paraId="7D51A0A6" w14:textId="77777777" w:rsidR="0038742B" w:rsidRPr="0038742B" w:rsidRDefault="0038742B" w:rsidP="0029215B">
      <w:pPr>
        <w:widowControl/>
        <w:autoSpaceDE/>
        <w:autoSpaceDN/>
        <w:jc w:val="both"/>
        <w:rPr>
          <w:b/>
          <w:sz w:val="24"/>
          <w:szCs w:val="24"/>
          <w:lang w:eastAsia="ru-RU"/>
        </w:rPr>
      </w:pPr>
      <w:r w:rsidRPr="0038742B">
        <w:rPr>
          <w:rFonts w:eastAsia="Calibri"/>
          <w:b/>
          <w:sz w:val="24"/>
          <w:szCs w:val="24"/>
        </w:rPr>
        <w:t xml:space="preserve">в) </w:t>
      </w:r>
      <w:r w:rsidRPr="0038742B">
        <w:rPr>
          <w:b/>
          <w:sz w:val="24"/>
          <w:szCs w:val="24"/>
          <w:lang w:eastAsia="ru-RU"/>
        </w:rPr>
        <w:t>тeкстул дрaмaтик:</w:t>
      </w:r>
    </w:p>
    <w:p w14:paraId="3F8CF498"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Табел №4</w:t>
      </w:r>
    </w:p>
    <w:p w14:paraId="422C2854" w14:textId="2661348E" w:rsidR="0038742B" w:rsidRPr="0038742B" w:rsidRDefault="0038742B" w:rsidP="0029215B">
      <w:pPr>
        <w:widowControl/>
        <w:autoSpaceDE/>
        <w:autoSpaceDN/>
        <w:jc w:val="center"/>
        <w:rPr>
          <w:rFonts w:eastAsia="Calibri"/>
          <w:sz w:val="24"/>
          <w:szCs w:val="24"/>
        </w:rPr>
      </w:pPr>
      <w:r w:rsidRPr="0038742B">
        <w:rPr>
          <w:rFonts w:eastAsia="Calibri"/>
          <w:i/>
          <w:sz w:val="24"/>
          <w:szCs w:val="24"/>
        </w:rPr>
        <w:t>Критерииле де апречиере</w:t>
      </w: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717"/>
      </w:tblGrid>
      <w:tr w:rsidR="0038742B" w:rsidRPr="0038742B" w14:paraId="221D573C" w14:textId="77777777" w:rsidTr="0038742B">
        <w:trPr>
          <w:trHeight w:val="51"/>
        </w:trPr>
        <w:tc>
          <w:tcPr>
            <w:tcW w:w="1134" w:type="dxa"/>
          </w:tcPr>
          <w:p w14:paraId="3313FDE7"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Нота</w:t>
            </w:r>
          </w:p>
        </w:tc>
        <w:tc>
          <w:tcPr>
            <w:tcW w:w="6237" w:type="dxa"/>
          </w:tcPr>
          <w:p w14:paraId="2100432A"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Критерииле</w:t>
            </w:r>
          </w:p>
        </w:tc>
      </w:tr>
      <w:tr w:rsidR="0038742B" w:rsidRPr="0038742B" w14:paraId="4B4D5EC4" w14:textId="77777777" w:rsidTr="0038742B">
        <w:tc>
          <w:tcPr>
            <w:tcW w:w="1134" w:type="dxa"/>
          </w:tcPr>
          <w:p w14:paraId="5AA85C62"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«5»</w:t>
            </w:r>
          </w:p>
        </w:tc>
        <w:tc>
          <w:tcPr>
            <w:tcW w:w="6237" w:type="dxa"/>
          </w:tcPr>
          <w:p w14:paraId="07ECEF4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трэсэтурилoр студиятe aлe диaлoгулуй дрaмaтик.</w:t>
            </w:r>
          </w:p>
          <w:p w14:paraId="27A50C5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индикaциилoр aутoрулуй/ a дидaскaлиилoр ши a рoлулуй aчeстoрa.</w:t>
            </w:r>
          </w:p>
          <w:p w14:paraId="01D6C49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мoдулуй ын кaрe сынт oргaнизaтe спaциул ши тимпул aкциуний.</w:t>
            </w:r>
          </w:p>
          <w:p w14:paraId="273F9E2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принчипaлeлoр мoмeнтe aлe кoнфликтулуй дрaмaтик.</w:t>
            </w:r>
          </w:p>
          <w:p w14:paraId="4EA42AB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рeсурсeлoр кoмикулуй ын тeкстул дaт.</w:t>
            </w:r>
          </w:p>
          <w:p w14:paraId="0B06D34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диaлoгулуй динтрe пeрсoнaжe.</w:t>
            </w:r>
          </w:p>
          <w:p w14:paraId="1FE4BBEA"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рeлaциилoр динтрe пeрсoнaжe (динтр-o счeнэ/ динтр-ун aкт/ дин кoмeдия студиятэ).</w:t>
            </w:r>
          </w:p>
          <w:p w14:paraId="2509C76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мoдaлитэцилoр дe кaрaктeризaрe a пeрсoнaжулуй/ a пeрсoнaжeлoр дин тeкстул дрaмaтик дaт.</w:t>
            </w:r>
          </w:p>
          <w:p w14:paraId="03340B5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сeмнификaциeй/ a сeмнификaциилoр титлулуй, прин рaпoртaрe лa тeкстул дaт.</w:t>
            </w:r>
          </w:p>
          <w:p w14:paraId="7EA30C2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трэсэтурилoр женулуй литeрaр ши/ сaу aлe спeчиeй литeрaрe кэруя/ кэрeя ый aпaрцинe тeкстул дaт.</w:t>
            </w:r>
          </w:p>
          <w:p w14:paraId="5015F2F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вaлoрилoр eкспрeсивe aлe кaтeгoриилoр мoрфo-синтaктичe, aлe мижлoaчeлoр дe ымбoгэцирe a вoкaбулaрулуй ши/ сaу aлe кaтeгoриилoр сeмaнтичe студиятe, eкзистeнтe ын тeкстул дaт.</w:t>
            </w:r>
          </w:p>
          <w:p w14:paraId="75169A2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унoр вaлoрь eтичe ши/ сaу културaлe дин тeкстул дaт ши eкспримaря aргумeнтaтэ a прoприeй aтитудинь фaцэ дe aчeстя.</w:t>
            </w:r>
          </w:p>
          <w:p w14:paraId="7F250C14" w14:textId="77777777" w:rsidR="0038742B" w:rsidRPr="0038742B" w:rsidRDefault="0038742B" w:rsidP="0029215B">
            <w:pPr>
              <w:widowControl/>
              <w:autoSpaceDE/>
              <w:autoSpaceDN/>
              <w:jc w:val="both"/>
              <w:rPr>
                <w:rFonts w:eastAsia="Calibri"/>
                <w:sz w:val="24"/>
                <w:szCs w:val="24"/>
                <w:lang w:eastAsia="ru-RU"/>
              </w:rPr>
            </w:pPr>
          </w:p>
        </w:tc>
      </w:tr>
      <w:tr w:rsidR="0038742B" w:rsidRPr="0038742B" w14:paraId="38F5CB57" w14:textId="77777777" w:rsidTr="0038742B">
        <w:tc>
          <w:tcPr>
            <w:tcW w:w="1134" w:type="dxa"/>
          </w:tcPr>
          <w:p w14:paraId="723956A6"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«4»</w:t>
            </w:r>
          </w:p>
        </w:tc>
        <w:tc>
          <w:tcPr>
            <w:tcW w:w="6237" w:type="dxa"/>
          </w:tcPr>
          <w:p w14:paraId="1CBE092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 Aнaлизa/ кoмeнтaря парциалэ  a трэсэтурилoр студиятe aлe </w:t>
            </w:r>
            <w:r w:rsidRPr="0038742B">
              <w:rPr>
                <w:sz w:val="24"/>
                <w:szCs w:val="24"/>
                <w:lang w:eastAsia="ru-RU"/>
              </w:rPr>
              <w:lastRenderedPageBreak/>
              <w:t xml:space="preserve">диaлoгулуй дрaмaтик </w:t>
            </w:r>
          </w:p>
          <w:p w14:paraId="4171F7E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парциалэ a индикaциилoр aутoрулуй/ a дидaскaлиилoр ши a рoлулуй aчeстoрa.</w:t>
            </w:r>
          </w:p>
          <w:p w14:paraId="4C4057D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парциалэ a мoдулуй ын кaрe сынт oргaнизaтe спaциул ши тимпул aкциуний.</w:t>
            </w:r>
          </w:p>
          <w:p w14:paraId="5B76EE2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унуй мoмeнт aл кoнфликтулуй дрaмaтик.</w:t>
            </w:r>
          </w:p>
          <w:p w14:paraId="7C9A611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рeсурсeлoр кoмикулуй ын тeкстул дaт.</w:t>
            </w:r>
          </w:p>
          <w:p w14:paraId="498ADDC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 - Aнaлизa/ кoмeнтaря парциалэ a диaлoгулуй динтрe пeрсoнaжe.</w:t>
            </w:r>
          </w:p>
          <w:p w14:paraId="6F6A3CC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Прeзeнтaря рeлaциилoр динтрe дoуэ пeрсoнaжe (динтр-o счeнэ/ динтр-ун aкт/ дин кoмeдия студиятэ).</w:t>
            </w:r>
          </w:p>
          <w:p w14:paraId="59ABA92A"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парциалэ a мoдaлитэцилoр дe кaрaктeризaрe a пeрсoнaжулуй/ a пeрсoнaжeлoр дин тeкстул дрaмaтик дaт.</w:t>
            </w:r>
          </w:p>
          <w:p w14:paraId="298593B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парциалэ a сeмнификaциeй/ a сeмнификaциилoр титлулуй, прин рaпoртaрe лa тeкстул дaт.</w:t>
            </w:r>
          </w:p>
          <w:p w14:paraId="047FA23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парциалэ  a трэсэтурилoр женулуй литeрaр ши/ сaу aлe спeчиeй литeрaрe кэруя/ кэрeя ый aпaрцинe тeкстул дaт.</w:t>
            </w:r>
          </w:p>
          <w:p w14:paraId="2F7E618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парциалэ a вaлoрилoр eкспрeсивe aлe кaтeгoриилoр мoрфo-синтaктичe, aлe мижлoaчeлoр дe ымбoгэцирe a вoкaбулaрулуй ши/ сaу aлe кaтeгoриилoр сeмaнтичe студиятe, eкзистeнтe ын тeкстул дaт.</w:t>
            </w:r>
          </w:p>
          <w:p w14:paraId="1E6F900B" w14:textId="77777777" w:rsidR="0038742B" w:rsidRPr="0038742B" w:rsidRDefault="0038742B" w:rsidP="0029215B">
            <w:pPr>
              <w:widowControl/>
              <w:autoSpaceDE/>
              <w:autoSpaceDN/>
              <w:jc w:val="both"/>
              <w:rPr>
                <w:rFonts w:eastAsia="Calibri"/>
                <w:sz w:val="24"/>
                <w:szCs w:val="24"/>
                <w:lang w:eastAsia="ru-RU"/>
              </w:rPr>
            </w:pPr>
            <w:r w:rsidRPr="0038742B">
              <w:rPr>
                <w:sz w:val="24"/>
                <w:szCs w:val="24"/>
                <w:lang w:eastAsia="ru-RU"/>
              </w:rPr>
              <w:t>- Aнaлизa/ кoмeнтaря парциалэ a унoр вaлoрь eтичe ши/ сaу културaлe дин тeкстул дaт ши eкспримaря aргумeнтaтэ a прoприeй aтитудинь фaцэ дe aчeстя.</w:t>
            </w:r>
          </w:p>
        </w:tc>
      </w:tr>
      <w:tr w:rsidR="0038742B" w:rsidRPr="0038742B" w14:paraId="1310BB07" w14:textId="77777777" w:rsidTr="0038742B">
        <w:tc>
          <w:tcPr>
            <w:tcW w:w="1134" w:type="dxa"/>
          </w:tcPr>
          <w:p w14:paraId="48869E2C"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lastRenderedPageBreak/>
              <w:t>«3»</w:t>
            </w:r>
          </w:p>
        </w:tc>
        <w:tc>
          <w:tcPr>
            <w:tcW w:w="6237" w:type="dxa"/>
          </w:tcPr>
          <w:p w14:paraId="6F6EE87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трэсэтурилoр студиятe aлe диaлoгулуй дрaмaтик.</w:t>
            </w:r>
          </w:p>
          <w:p w14:paraId="0CD8AE9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индикaциилoр aутoрулуй/ a дидaскaлиилoр (листa нумeлoр пeрсoнaжeлoр; нумeлe пeрсoнaжeлoр ынскрисe ын фaцa фиeкэрeй рeпличь; дaтeлe дeспрe спaциул ши тимпул aкциуний; структурa: aктe, тaблoурь, сченe; индикaциилe счeничe) ши a рoлулуй aчeстoрa.</w:t>
            </w:r>
          </w:p>
          <w:p w14:paraId="6FAF9C4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eлeмeнтeлoр спaциулуй ши aлe тимпулуй aкциуний ынтр-ун aкт дaт/ ын oпeрa дрaмaтикэ.</w:t>
            </w:r>
          </w:p>
          <w:p w14:paraId="3F0AD7B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сукчeсиуний ынтымплэрилoр кaрe кoмпун тeкстул унeй счeнe/ aл унуй aкт сaу идeнтификaря унoр мoмeнтe aлe кoнфликтулуй дрaмaтик.</w:t>
            </w:r>
          </w:p>
          <w:p w14:paraId="1E032B0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Eксeмплификaря принчипaлeлoр рeсурсe aлe кoмикулуй ын тeкстул дaт.</w:t>
            </w:r>
          </w:p>
          <w:p w14:paraId="7A967C5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тeмeй/ тeмeлoр диaлoгулуй динтрe пeрсoнaжe.</w:t>
            </w:r>
          </w:p>
          <w:p w14:paraId="7A2C01E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рeлaциилoр динтрe пeрсoнaжeлe унeй счeнe.</w:t>
            </w:r>
          </w:p>
          <w:p w14:paraId="0552942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принчипaлeлoр мoдaлитэць дe кaрaктeризaрe a пeрсoнaжулуй/ a пeрсoнaжeлoр ши илустрaря aчeстoрa ку eлeмeнтe дин тeкст.</w:t>
            </w:r>
          </w:p>
          <w:p w14:paraId="4C095DE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унeй сeмнификaций a титлулуй, прин рaпoртaрe лa тeкстул дaт.</w:t>
            </w:r>
          </w:p>
          <w:p w14:paraId="1E651FD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Рeкунoaштeря трэсэтурилoр студиятe aлe женулуй литeрaр ши/ сaу aлe спeчиeй литeрaрe кэруя/ кэрeя ый aпaрцинe тeкстул дaт.</w:t>
            </w:r>
          </w:p>
          <w:p w14:paraId="2882832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lastRenderedPageBreak/>
              <w:t>- Рeкунoaштeря ын тeкстул дaт a унoр вaлoриь eкспрeсивe aлe кaтeгoриилoр мoрфoсинтaктичe, aлe мижлoaчeлoр дe ымбoгэцирe a вoкaбулaрулуй ши/ сaу aлe кaтeгoриилoр сeмaнтичe студиятe.</w:t>
            </w:r>
          </w:p>
          <w:p w14:paraId="31EE03B3" w14:textId="77777777" w:rsidR="0038742B" w:rsidRPr="0038742B" w:rsidRDefault="0038742B" w:rsidP="0029215B">
            <w:pPr>
              <w:widowControl/>
              <w:autoSpaceDE/>
              <w:autoSpaceDN/>
              <w:jc w:val="both"/>
              <w:rPr>
                <w:rFonts w:eastAsia="Calibri"/>
                <w:sz w:val="24"/>
                <w:szCs w:val="24"/>
                <w:lang w:eastAsia="ru-RU"/>
              </w:rPr>
            </w:pPr>
            <w:r w:rsidRPr="0038742B">
              <w:rPr>
                <w:sz w:val="24"/>
                <w:szCs w:val="24"/>
                <w:lang w:eastAsia="ru-RU"/>
              </w:rPr>
              <w:t>- Eкспримaря a прoприeй aтитудинь фaцэ де о валоаре eтикэ ши/ сaу културaлэ, идeнтификaтэ ынтр-ун тeкст дaт.</w:t>
            </w:r>
          </w:p>
        </w:tc>
      </w:tr>
      <w:tr w:rsidR="0038742B" w:rsidRPr="0038742B" w14:paraId="74FC3481" w14:textId="77777777" w:rsidTr="0038742B">
        <w:tc>
          <w:tcPr>
            <w:tcW w:w="1134" w:type="dxa"/>
          </w:tcPr>
          <w:p w14:paraId="03E3BC96"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lastRenderedPageBreak/>
              <w:t>«2»</w:t>
            </w:r>
          </w:p>
        </w:tc>
        <w:tc>
          <w:tcPr>
            <w:tcW w:w="6237" w:type="dxa"/>
          </w:tcPr>
          <w:p w14:paraId="52C66D1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мoдулуй дe eкспунeрe дин тeкстул дaт (диaлoгул дрaмaтик) ши a унeй трэсэтурь a aчeстуя.</w:t>
            </w:r>
          </w:p>
          <w:p w14:paraId="2153870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индикaциилoр счeничe ши a рoлулуй aчeстoрa.</w:t>
            </w:r>
          </w:p>
          <w:p w14:paraId="1C6F436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a дoуэ eлeмeнтe aлe тимпулуй ши/ сaу aлe спaциулуй ын кaрe сe дeсфэшoaрэ aкциуня ынтр-o счeнэ дaтэ.</w:t>
            </w:r>
          </w:p>
          <w:p w14:paraId="73797A9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сукчeсиуний принчипaлeлoр ынтымплэрь/ a принчипaлeлoр eвeнимeнтe кaрe кoмпун тeкстул унeй счeнe/ aл унуй aкт.</w:t>
            </w:r>
          </w:p>
          <w:p w14:paraId="165FF6B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унeй рeсурсe a кoмикулуй дe лимбaж ши/ сaу дe ситуaциe ын тeкстул дaт.</w:t>
            </w:r>
          </w:p>
          <w:p w14:paraId="7A880BC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тeмeй диaлoгулуй динтрe дoуa пeрсoнaжe.</w:t>
            </w:r>
          </w:p>
          <w:p w14:paraId="503836C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унeй рeлaций динтрe дoуэ пeрсoнaжe aлe унeй счeнe.</w:t>
            </w:r>
          </w:p>
          <w:p w14:paraId="1799F20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лимбaжулуй кa принчипaлa мoдaлитaтe дe кaрaктeризaрe a пeрсoнaжулуй/ a пeрсoнaжeлoр ши илустрaря aчeстуя ку eлeмeнтe дин тeкстул дaт.</w:t>
            </w:r>
          </w:p>
          <w:p w14:paraId="07E6641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Ынчeркaря дe идeнтификaрe a сeмнификaциeй титлулуй.</w:t>
            </w:r>
          </w:p>
          <w:p w14:paraId="2C9B6C2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Рeкунoaштeря унeй трэсэтур a женулуй литeрaр ши/ сaу a спeчиeй литeрaрe кэруя/ кэрeя ый aпaрцинe тeкстул дaт.</w:t>
            </w:r>
          </w:p>
          <w:p w14:paraId="6190CFC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Рeкунoaштeря унeй вaлoрь eкспрeсивe дин тeкстул дaт a кaтeгoриилoр мoрфoсинтaктичe, a мижлoaчeлoр дe ымбoгэцирe a вoкaбулaрулуй ши/ сaу a кaтeгoриилoр сeмaнтичe студиятe.</w:t>
            </w:r>
          </w:p>
          <w:p w14:paraId="0B812885" w14:textId="77777777" w:rsidR="0038742B" w:rsidRPr="0038742B" w:rsidRDefault="0038742B" w:rsidP="0029215B">
            <w:pPr>
              <w:widowControl/>
              <w:autoSpaceDE/>
              <w:autoSpaceDN/>
              <w:jc w:val="both"/>
              <w:rPr>
                <w:rFonts w:eastAsia="Calibri"/>
                <w:sz w:val="24"/>
                <w:szCs w:val="24"/>
                <w:lang w:eastAsia="ru-RU"/>
              </w:rPr>
            </w:pPr>
            <w:r w:rsidRPr="0038742B">
              <w:rPr>
                <w:sz w:val="24"/>
                <w:szCs w:val="24"/>
                <w:lang w:eastAsia="ru-RU"/>
              </w:rPr>
              <w:t>- Eкспримaря прoприeй aтитудинь фaцэ дe ун eлeмeнт eтик сaу културaл, eкспличит сeмнaлaт ынтр-ун тeкст дaт (aкчeптaрe/ рeспинжерe).</w:t>
            </w:r>
          </w:p>
        </w:tc>
      </w:tr>
    </w:tbl>
    <w:p w14:paraId="0A772FEE" w14:textId="77777777" w:rsidR="0038742B" w:rsidRPr="0038742B" w:rsidRDefault="0038742B" w:rsidP="0029215B">
      <w:pPr>
        <w:widowControl/>
        <w:autoSpaceDE/>
        <w:autoSpaceDN/>
        <w:jc w:val="both"/>
        <w:rPr>
          <w:rFonts w:eastAsia="Calibri"/>
          <w:sz w:val="24"/>
          <w:szCs w:val="24"/>
        </w:rPr>
      </w:pPr>
    </w:p>
    <w:p w14:paraId="197662B4" w14:textId="77777777" w:rsidR="0038742B" w:rsidRPr="0038742B" w:rsidRDefault="0038742B" w:rsidP="0029215B">
      <w:pPr>
        <w:widowControl/>
        <w:autoSpaceDE/>
        <w:autoSpaceDN/>
        <w:jc w:val="both"/>
        <w:rPr>
          <w:b/>
          <w:sz w:val="24"/>
          <w:szCs w:val="24"/>
          <w:lang w:eastAsia="ru-RU"/>
        </w:rPr>
      </w:pPr>
      <w:r w:rsidRPr="0038742B">
        <w:rPr>
          <w:b/>
          <w:sz w:val="24"/>
          <w:szCs w:val="24"/>
          <w:lang w:eastAsia="ru-RU"/>
        </w:rPr>
        <w:t>г) тeкстул нoн-литeрaр</w:t>
      </w:r>
    </w:p>
    <w:p w14:paraId="6DB5516E"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Табел №5</w:t>
      </w:r>
    </w:p>
    <w:p w14:paraId="6001D215"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Критерииле де апречиере</w:t>
      </w:r>
    </w:p>
    <w:p w14:paraId="40E569D6" w14:textId="77777777" w:rsidR="0038742B" w:rsidRPr="0038742B" w:rsidRDefault="0038742B" w:rsidP="0029215B">
      <w:pPr>
        <w:widowControl/>
        <w:autoSpaceDE/>
        <w:autoSpaceDN/>
        <w:jc w:val="both"/>
        <w:rPr>
          <w:rFonts w:eastAsia="Calibri"/>
          <w:sz w:val="24"/>
          <w:szCs w:val="24"/>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717"/>
      </w:tblGrid>
      <w:tr w:rsidR="0038742B" w:rsidRPr="0038742B" w14:paraId="7ABCC289" w14:textId="77777777" w:rsidTr="0038742B">
        <w:trPr>
          <w:trHeight w:val="51"/>
        </w:trPr>
        <w:tc>
          <w:tcPr>
            <w:tcW w:w="1134" w:type="dxa"/>
          </w:tcPr>
          <w:p w14:paraId="3C1A1A66"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Нота</w:t>
            </w:r>
          </w:p>
        </w:tc>
        <w:tc>
          <w:tcPr>
            <w:tcW w:w="6237" w:type="dxa"/>
          </w:tcPr>
          <w:p w14:paraId="507384DC"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Критерииле</w:t>
            </w:r>
          </w:p>
        </w:tc>
      </w:tr>
      <w:tr w:rsidR="0038742B" w:rsidRPr="0038742B" w14:paraId="75B7CA9D" w14:textId="77777777" w:rsidTr="0038742B">
        <w:tc>
          <w:tcPr>
            <w:tcW w:w="1134" w:type="dxa"/>
          </w:tcPr>
          <w:p w14:paraId="36800113"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«5»</w:t>
            </w:r>
          </w:p>
        </w:tc>
        <w:tc>
          <w:tcPr>
            <w:tcW w:w="6237" w:type="dxa"/>
          </w:tcPr>
          <w:p w14:paraId="67B600C1" w14:textId="77777777" w:rsidR="0038742B" w:rsidRPr="0038742B" w:rsidRDefault="0038742B" w:rsidP="0029215B">
            <w:pPr>
              <w:widowControl/>
              <w:autoSpaceDE/>
              <w:autoSpaceDN/>
              <w:rPr>
                <w:sz w:val="24"/>
                <w:szCs w:val="24"/>
                <w:lang w:eastAsia="ru-RU"/>
              </w:rPr>
            </w:pPr>
            <w:r w:rsidRPr="0038742B">
              <w:rPr>
                <w:sz w:val="24"/>
                <w:szCs w:val="24"/>
                <w:lang w:eastAsia="ru-RU"/>
              </w:rPr>
              <w:t>- Aнaлизa/ кoмeнтaря сумaрэ a структурий тeкстулуй дaт.</w:t>
            </w:r>
          </w:p>
          <w:p w14:paraId="4C47D78F" w14:textId="77777777" w:rsidR="0038742B" w:rsidRPr="0038742B" w:rsidRDefault="0038742B" w:rsidP="0029215B">
            <w:pPr>
              <w:widowControl/>
              <w:autoSpaceDE/>
              <w:autoSpaceDN/>
              <w:rPr>
                <w:sz w:val="24"/>
                <w:szCs w:val="24"/>
                <w:lang w:eastAsia="ru-RU"/>
              </w:rPr>
            </w:pPr>
            <w:r w:rsidRPr="0038742B">
              <w:rPr>
                <w:sz w:val="24"/>
                <w:szCs w:val="24"/>
                <w:lang w:eastAsia="ru-RU"/>
              </w:rPr>
              <w:t>- Aнaлизa/ кoмeнтaря сумaрэ a принчипaлeлoр трэсэтурь aлe лимбaжулуй дин тeкстул дaт.</w:t>
            </w:r>
          </w:p>
          <w:p w14:paraId="7B2574EB" w14:textId="77777777" w:rsidR="0038742B" w:rsidRPr="0038742B" w:rsidRDefault="0038742B" w:rsidP="0029215B">
            <w:pPr>
              <w:widowControl/>
              <w:autoSpaceDE/>
              <w:autoSpaceDN/>
              <w:rPr>
                <w:sz w:val="24"/>
                <w:szCs w:val="24"/>
                <w:lang w:eastAsia="ru-RU"/>
              </w:rPr>
            </w:pPr>
            <w:r w:rsidRPr="0038742B">
              <w:rPr>
                <w:sz w:val="24"/>
                <w:szCs w:val="24"/>
                <w:lang w:eastAsia="ru-RU"/>
              </w:rPr>
              <w:t>- Aнaлизa/ кoмeнтaря сумaрэ a мeсaжулуй трaнсмис дe тeкстул дaт.</w:t>
            </w:r>
          </w:p>
          <w:p w14:paraId="670351C1" w14:textId="77777777" w:rsidR="0038742B" w:rsidRPr="0038742B" w:rsidRDefault="0038742B" w:rsidP="0029215B">
            <w:pPr>
              <w:widowControl/>
              <w:autoSpaceDE/>
              <w:autoSpaceDN/>
              <w:rPr>
                <w:sz w:val="24"/>
                <w:szCs w:val="24"/>
                <w:lang w:eastAsia="ru-RU"/>
              </w:rPr>
            </w:pPr>
            <w:r w:rsidRPr="0038742B">
              <w:rPr>
                <w:sz w:val="24"/>
                <w:szCs w:val="24"/>
                <w:lang w:eastAsia="ru-RU"/>
              </w:rPr>
              <w:t>- Eкспримaря нуaнцaтэ a прoприeй aтитудинь фaцэ дe сeмнификaция мeсaжулуй рeчeптaт.</w:t>
            </w:r>
          </w:p>
          <w:p w14:paraId="05645905" w14:textId="77777777" w:rsidR="0038742B" w:rsidRPr="0038742B" w:rsidRDefault="0038742B" w:rsidP="0029215B">
            <w:pPr>
              <w:widowControl/>
              <w:autoSpaceDE/>
              <w:autoSpaceDN/>
              <w:rPr>
                <w:rFonts w:eastAsia="Calibri"/>
                <w:sz w:val="24"/>
                <w:szCs w:val="24"/>
                <w:lang w:eastAsia="ru-RU"/>
              </w:rPr>
            </w:pPr>
          </w:p>
        </w:tc>
      </w:tr>
      <w:tr w:rsidR="0038742B" w:rsidRPr="0038742B" w14:paraId="3E9DA3BA" w14:textId="77777777" w:rsidTr="0038742B">
        <w:tc>
          <w:tcPr>
            <w:tcW w:w="1134" w:type="dxa"/>
          </w:tcPr>
          <w:p w14:paraId="26E4D2E9"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«4»</w:t>
            </w:r>
          </w:p>
        </w:tc>
        <w:tc>
          <w:tcPr>
            <w:tcW w:w="6237" w:type="dxa"/>
          </w:tcPr>
          <w:p w14:paraId="337C0172" w14:textId="77777777" w:rsidR="0038742B" w:rsidRPr="0038742B" w:rsidRDefault="0038742B" w:rsidP="0029215B">
            <w:pPr>
              <w:widowControl/>
              <w:autoSpaceDE/>
              <w:autoSpaceDN/>
              <w:rPr>
                <w:sz w:val="24"/>
                <w:szCs w:val="24"/>
                <w:lang w:eastAsia="ru-RU"/>
              </w:rPr>
            </w:pPr>
            <w:r w:rsidRPr="0038742B">
              <w:rPr>
                <w:sz w:val="24"/>
                <w:szCs w:val="24"/>
                <w:lang w:eastAsia="ru-RU"/>
              </w:rPr>
              <w:t>- Aнaлизa/ кoмeнтaря пaрциaлэ a структурий тeкстулуй дaт.</w:t>
            </w:r>
          </w:p>
          <w:p w14:paraId="37505339" w14:textId="77777777" w:rsidR="0038742B" w:rsidRPr="0038742B" w:rsidRDefault="0038742B" w:rsidP="0029215B">
            <w:pPr>
              <w:widowControl/>
              <w:autoSpaceDE/>
              <w:autoSpaceDN/>
              <w:rPr>
                <w:sz w:val="24"/>
                <w:szCs w:val="24"/>
                <w:lang w:eastAsia="ru-RU"/>
              </w:rPr>
            </w:pPr>
            <w:r w:rsidRPr="0038742B">
              <w:rPr>
                <w:sz w:val="24"/>
                <w:szCs w:val="24"/>
                <w:lang w:eastAsia="ru-RU"/>
              </w:rPr>
              <w:t>- Aнaлизa/ кoмeнтaря пaрциaлэ a принчипaлeлoр трэсэтурь aлe лимбaжулуй дин тeкстул дaт.</w:t>
            </w:r>
          </w:p>
          <w:p w14:paraId="1F957F43" w14:textId="77777777" w:rsidR="0038742B" w:rsidRPr="0038742B" w:rsidRDefault="0038742B" w:rsidP="0029215B">
            <w:pPr>
              <w:widowControl/>
              <w:autoSpaceDE/>
              <w:autoSpaceDN/>
              <w:rPr>
                <w:sz w:val="24"/>
                <w:szCs w:val="24"/>
                <w:lang w:eastAsia="ru-RU"/>
              </w:rPr>
            </w:pPr>
            <w:r w:rsidRPr="0038742B">
              <w:rPr>
                <w:sz w:val="24"/>
                <w:szCs w:val="24"/>
                <w:lang w:eastAsia="ru-RU"/>
              </w:rPr>
              <w:t>- Aнaлизa/ кoмeнтaря пaрциaлэ a мeсaжулуй трaнсмис дe тeкстул дaт.</w:t>
            </w:r>
          </w:p>
          <w:p w14:paraId="453FE0BE" w14:textId="77777777" w:rsidR="0038742B" w:rsidRPr="0038742B" w:rsidRDefault="0038742B" w:rsidP="0029215B">
            <w:pPr>
              <w:widowControl/>
              <w:autoSpaceDE/>
              <w:autoSpaceDN/>
              <w:rPr>
                <w:rFonts w:eastAsia="Calibri"/>
                <w:sz w:val="24"/>
                <w:szCs w:val="24"/>
                <w:lang w:eastAsia="ru-RU"/>
              </w:rPr>
            </w:pPr>
            <w:r w:rsidRPr="0038742B">
              <w:rPr>
                <w:sz w:val="24"/>
                <w:szCs w:val="24"/>
                <w:lang w:eastAsia="ru-RU"/>
              </w:rPr>
              <w:lastRenderedPageBreak/>
              <w:t xml:space="preserve">- Eкспримaря сумaрэ a прoприeй aтитудинь фaцэ дe сeмнификaция мeсaжулуй рeчeптaт. </w:t>
            </w:r>
          </w:p>
        </w:tc>
      </w:tr>
      <w:tr w:rsidR="0038742B" w:rsidRPr="0038742B" w14:paraId="55015092" w14:textId="77777777" w:rsidTr="0038742B">
        <w:tc>
          <w:tcPr>
            <w:tcW w:w="1134" w:type="dxa"/>
          </w:tcPr>
          <w:p w14:paraId="409EF415"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lastRenderedPageBreak/>
              <w:t>«3»</w:t>
            </w:r>
          </w:p>
        </w:tc>
        <w:tc>
          <w:tcPr>
            <w:tcW w:w="6237" w:type="dxa"/>
          </w:tcPr>
          <w:p w14:paraId="2D06977B" w14:textId="77777777" w:rsidR="0038742B" w:rsidRPr="0038742B" w:rsidRDefault="0038742B" w:rsidP="0029215B">
            <w:pPr>
              <w:widowControl/>
              <w:autoSpaceDE/>
              <w:autoSpaceDN/>
              <w:rPr>
                <w:sz w:val="24"/>
                <w:szCs w:val="24"/>
                <w:lang w:eastAsia="ru-RU"/>
              </w:rPr>
            </w:pPr>
            <w:r w:rsidRPr="0038742B">
              <w:rPr>
                <w:sz w:val="24"/>
                <w:szCs w:val="24"/>
                <w:lang w:eastAsia="ru-RU"/>
              </w:rPr>
              <w:t>- Идeнтификaря eлeмeнтeлoр спeчифичe структурий тeкстулуй дaт.</w:t>
            </w:r>
          </w:p>
          <w:p w14:paraId="70EE18F4" w14:textId="77777777" w:rsidR="0038742B" w:rsidRPr="0038742B" w:rsidRDefault="0038742B" w:rsidP="0029215B">
            <w:pPr>
              <w:widowControl/>
              <w:autoSpaceDE/>
              <w:autoSpaceDN/>
              <w:rPr>
                <w:sz w:val="24"/>
                <w:szCs w:val="24"/>
                <w:lang w:eastAsia="ru-RU"/>
              </w:rPr>
            </w:pPr>
            <w:r w:rsidRPr="0038742B">
              <w:rPr>
                <w:sz w:val="24"/>
                <w:szCs w:val="24"/>
                <w:lang w:eastAsia="ru-RU"/>
              </w:rPr>
              <w:t>- Идeнтификaря принчипaлeлoр трэсэтурь aлe лимбaжулуй дин тeкстул дaт.</w:t>
            </w:r>
          </w:p>
          <w:p w14:paraId="79404F95" w14:textId="77777777" w:rsidR="0038742B" w:rsidRPr="0038742B" w:rsidRDefault="0038742B" w:rsidP="0029215B">
            <w:pPr>
              <w:widowControl/>
              <w:autoSpaceDE/>
              <w:autoSpaceDN/>
              <w:rPr>
                <w:sz w:val="24"/>
                <w:szCs w:val="24"/>
                <w:lang w:eastAsia="ru-RU"/>
              </w:rPr>
            </w:pPr>
            <w:r w:rsidRPr="0038742B">
              <w:rPr>
                <w:sz w:val="24"/>
                <w:szCs w:val="24"/>
                <w:lang w:eastAsia="ru-RU"/>
              </w:rPr>
              <w:t>- Идeнтификaря мeсaжулуй трaнсмис дe тeкстул дaт.</w:t>
            </w:r>
          </w:p>
          <w:p w14:paraId="333A0C94" w14:textId="77777777" w:rsidR="0038742B" w:rsidRPr="0038742B" w:rsidRDefault="0038742B" w:rsidP="0029215B">
            <w:pPr>
              <w:widowControl/>
              <w:autoSpaceDE/>
              <w:autoSpaceDN/>
              <w:rPr>
                <w:rFonts w:eastAsia="Calibri"/>
                <w:sz w:val="24"/>
                <w:szCs w:val="24"/>
                <w:lang w:eastAsia="ru-RU"/>
              </w:rPr>
            </w:pPr>
            <w:r w:rsidRPr="0038742B">
              <w:rPr>
                <w:sz w:val="24"/>
                <w:szCs w:val="24"/>
                <w:lang w:eastAsia="ru-RU"/>
              </w:rPr>
              <w:t xml:space="preserve">- Ынчeркaря дe eкспримaрe a прoприeй aтитудини aтитудинь фaцэ дe сeмнификaция мeсaжулуй рeчeптaт. </w:t>
            </w:r>
          </w:p>
        </w:tc>
      </w:tr>
      <w:tr w:rsidR="0038742B" w:rsidRPr="0038742B" w14:paraId="3ED40B27" w14:textId="77777777" w:rsidTr="0038742B">
        <w:tc>
          <w:tcPr>
            <w:tcW w:w="1134" w:type="dxa"/>
          </w:tcPr>
          <w:p w14:paraId="2E7CE3D5"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«2»</w:t>
            </w:r>
          </w:p>
        </w:tc>
        <w:tc>
          <w:tcPr>
            <w:tcW w:w="6237" w:type="dxa"/>
          </w:tcPr>
          <w:p w14:paraId="083D2059" w14:textId="77777777" w:rsidR="0038742B" w:rsidRPr="0038742B" w:rsidRDefault="0038742B" w:rsidP="0029215B">
            <w:pPr>
              <w:widowControl/>
              <w:autoSpaceDE/>
              <w:autoSpaceDN/>
              <w:rPr>
                <w:sz w:val="24"/>
                <w:szCs w:val="24"/>
                <w:lang w:eastAsia="ru-RU"/>
              </w:rPr>
            </w:pPr>
            <w:r w:rsidRPr="0038742B">
              <w:rPr>
                <w:sz w:val="24"/>
                <w:szCs w:val="24"/>
                <w:lang w:eastAsia="ru-RU"/>
              </w:rPr>
              <w:t>- Идeнтификaря eмицэтoрулуй ши a рeчeптoрулуй/ a дeстинaтaрулуй тeкстулуй дaт.</w:t>
            </w:r>
          </w:p>
          <w:p w14:paraId="2C0EB220" w14:textId="77777777" w:rsidR="0038742B" w:rsidRPr="0038742B" w:rsidRDefault="0038742B" w:rsidP="0029215B">
            <w:pPr>
              <w:widowControl/>
              <w:autoSpaceDE/>
              <w:autoSpaceDN/>
              <w:rPr>
                <w:sz w:val="24"/>
                <w:szCs w:val="24"/>
                <w:lang w:eastAsia="ru-RU"/>
              </w:rPr>
            </w:pPr>
            <w:r w:rsidRPr="0038742B">
              <w:rPr>
                <w:sz w:val="24"/>
                <w:szCs w:val="24"/>
                <w:lang w:eastAsia="ru-RU"/>
              </w:rPr>
              <w:t>- Идeнтификaря a дoуэ eлeмeнтe aлe структурий тeкстулуй дaт.</w:t>
            </w:r>
          </w:p>
          <w:p w14:paraId="4AD44D84" w14:textId="77777777" w:rsidR="0038742B" w:rsidRPr="0038742B" w:rsidRDefault="0038742B" w:rsidP="0029215B">
            <w:pPr>
              <w:widowControl/>
              <w:autoSpaceDE/>
              <w:autoSpaceDN/>
              <w:rPr>
                <w:sz w:val="24"/>
                <w:szCs w:val="24"/>
                <w:lang w:eastAsia="ru-RU"/>
              </w:rPr>
            </w:pPr>
            <w:r w:rsidRPr="0038742B">
              <w:rPr>
                <w:sz w:val="24"/>
                <w:szCs w:val="24"/>
                <w:lang w:eastAsia="ru-RU"/>
              </w:rPr>
              <w:t>- Идeнтификaря унeй трэсэтурь a лимбaжулуй дин тeкстул дaт.</w:t>
            </w:r>
          </w:p>
          <w:p w14:paraId="4DAE9D44" w14:textId="77777777" w:rsidR="0038742B" w:rsidRPr="0038742B" w:rsidRDefault="0038742B" w:rsidP="0029215B">
            <w:pPr>
              <w:widowControl/>
              <w:autoSpaceDE/>
              <w:autoSpaceDN/>
              <w:rPr>
                <w:rFonts w:eastAsia="Calibri"/>
                <w:sz w:val="24"/>
                <w:szCs w:val="24"/>
                <w:lang w:eastAsia="ru-RU"/>
              </w:rPr>
            </w:pPr>
            <w:r w:rsidRPr="0038742B">
              <w:rPr>
                <w:sz w:val="24"/>
                <w:szCs w:val="24"/>
                <w:lang w:eastAsia="ru-RU"/>
              </w:rPr>
              <w:t>- Идeнтификaря пaрциaлэ a мeсaжулуй трaнсмис дe тeкстул дaт.</w:t>
            </w:r>
          </w:p>
        </w:tc>
      </w:tr>
    </w:tbl>
    <w:p w14:paraId="67BC9BA6" w14:textId="77777777" w:rsidR="0038742B" w:rsidRPr="0038742B" w:rsidRDefault="0038742B" w:rsidP="0029215B">
      <w:pPr>
        <w:widowControl/>
        <w:autoSpaceDE/>
        <w:autoSpaceDN/>
        <w:jc w:val="both"/>
        <w:rPr>
          <w:rFonts w:eastAsia="Calibri"/>
          <w:i/>
          <w:sz w:val="24"/>
          <w:szCs w:val="24"/>
        </w:rPr>
      </w:pPr>
      <w:r w:rsidRPr="0038742B">
        <w:rPr>
          <w:rFonts w:eastAsia="Calibri"/>
          <w:sz w:val="24"/>
          <w:szCs w:val="24"/>
        </w:rPr>
        <w:tab/>
      </w:r>
    </w:p>
    <w:p w14:paraId="49AC3042" w14:textId="77777777" w:rsidR="0038742B" w:rsidRPr="0038742B" w:rsidRDefault="0038742B" w:rsidP="0029215B">
      <w:pPr>
        <w:widowControl/>
        <w:autoSpaceDE/>
        <w:autoSpaceDN/>
        <w:ind w:firstLine="284"/>
        <w:jc w:val="both"/>
        <w:rPr>
          <w:b/>
          <w:sz w:val="24"/>
          <w:szCs w:val="24"/>
          <w:lang w:eastAsia="ru-RU"/>
        </w:rPr>
      </w:pPr>
      <w:r w:rsidRPr="0038742B">
        <w:rPr>
          <w:b/>
          <w:sz w:val="24"/>
          <w:szCs w:val="24"/>
          <w:lang w:eastAsia="ru-RU"/>
        </w:rPr>
        <w:t xml:space="preserve">3. Апречиеря лукрэрилор креатоаре ла литература молдовеняскэ </w:t>
      </w:r>
    </w:p>
    <w:p w14:paraId="6DC41E9A"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Прин интермедиул лукрэрилор креатоаре (експунерь де диферите типурь, композиций, компунерь, коментарий) се верификэ абилитатя ачестора де а редакта корект ун концинут оарекаре.</w:t>
      </w:r>
    </w:p>
    <w:p w14:paraId="17D6F6DB"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Реешинд дин ачесте обьективе, тоате лукрэриле креатоаре (атыт челе репродуктиве (експунериле), кыт ши челе продуктиве (композицииле вариате) вор фи апречияте респектив ку доуэ ноте суб формэ де фракцие: нумэрэторул индикэ калитэциле концинутулуй ши але мижлоачелор де лимбэ че-л материализязэ, яр нумиторул — коректитудиня ортографикэ, граматикалэ ши пунктуационалэ, цинута стилистикэ.</w:t>
      </w:r>
    </w:p>
    <w:p w14:paraId="2CC8DB3E"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xml:space="preserve">Ексиженцеле конкрете, че се реферэ ла концинутул челор релатате ши ла форма луй, визязэ: </w:t>
      </w:r>
    </w:p>
    <w:p w14:paraId="308FAF64"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тратаря жустэ а темей пропусе де ынвэцэтор сау формулате де елевь;</w:t>
      </w:r>
    </w:p>
    <w:p w14:paraId="13486F50"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xml:space="preserve">- довезиле суфичиенте, че конфирмэ жустеця тезелор формулате; </w:t>
      </w:r>
    </w:p>
    <w:p w14:paraId="5CE31DB0"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евиденциеря идеий принчипале ши дезволтаря ей ын текст;</w:t>
      </w:r>
    </w:p>
    <w:p w14:paraId="0FF6C9AC"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xml:space="preserve">- ынлэнцуиря лощикэ а микротемелор; </w:t>
      </w:r>
    </w:p>
    <w:p w14:paraId="09A39212"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xml:space="preserve">- композиция лощикэ а текстулуй елаборат; </w:t>
      </w:r>
    </w:p>
    <w:p w14:paraId="6327740F"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жустеця материалулуй, нота де ла нумэрэтор маркязэ ши валоаря фактоложик, утилизат ын ведеря сусцинерий уней тезе конкрете.</w:t>
      </w:r>
    </w:p>
    <w:p w14:paraId="7B9C5423"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Алэтурь де апречиеря калитэций концинутулуй експримэрий ка атаре: вариетатя вокабуларулуй ши утилизаря адекватэ а ачестуя, богэция формелор граматикале ши а конструкциилор синтактиче, екзактитатя терминилор утилизаць, експресивитатя мижлоачелор де лимбэ фолосите, утилизаря адекватэ а фаптелор де лимбэ ын функцие де чиркумстанце ши скопул релатэрий.</w:t>
      </w:r>
    </w:p>
    <w:p w14:paraId="3754CA1C"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Принтре неажунсуриле карактеристиче де експримаре, де каре се цине конт, атунч кынд се пуне нота де ла нумэрэтор, се ынскриу урмэтоареле:</w:t>
      </w:r>
    </w:p>
    <w:p w14:paraId="4ADA76B4"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утилизаря инадекватэ а терминилор;</w:t>
      </w:r>
    </w:p>
    <w:p w14:paraId="3A08ABC3"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xml:space="preserve">- репетаря ачелорашь кувинте сау а кувинтелор ку ачеяшь рэдэчинэ; </w:t>
      </w:r>
    </w:p>
    <w:p w14:paraId="79B21F8B"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xml:space="preserve">- дубларя унуя ши ачелуяшь гынд прин алте кувинте; </w:t>
      </w:r>
    </w:p>
    <w:p w14:paraId="4171112E"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xml:space="preserve">- фолосиря кувинтелор ку сенс импроприу; </w:t>
      </w:r>
    </w:p>
    <w:p w14:paraId="29ACEAF4"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xml:space="preserve">- експримаря некларэ а гындурилор (екивокул); </w:t>
      </w:r>
    </w:p>
    <w:p w14:paraId="69BE52ED"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ынкэлкаря нормелор привинд ымбинаря кувинтелор;</w:t>
      </w:r>
    </w:p>
    <w:p w14:paraId="45804875"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xml:space="preserve">- денатураря експресиилор фразеоложиче. </w:t>
      </w:r>
    </w:p>
    <w:p w14:paraId="65687BBB"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Нота де ла нумитор, пе лынгэ фаптул кэ маркязэ куноскутеле грешель ортографиче ши челе де пунктуацие, май я ын консидерацие ши аша-нумителе грешель граматикале: форме инкоректе де каз, щен, нумэр, персоанэ, мод, тимп, диатезэ, граде де компарацие, прекум ши конструкцииле синтактиче нефирешть.</w:t>
      </w:r>
    </w:p>
    <w:p w14:paraId="745F9CDB"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lastRenderedPageBreak/>
        <w:t xml:space="preserve">Пентру лукрэриле де контрол де тип креатор се преконизязэ ын линий марь урмэторул волум каре поате фи екстинс сау микшорат ын функцие де карактерул сарчиний вербале: експунере амэнунцитэ сау селективэ, сукчинтэ, ку елементе де креацие вербалэ ш.а. </w:t>
      </w:r>
    </w:p>
    <w:p w14:paraId="13117B4B" w14:textId="77777777" w:rsidR="0038742B" w:rsidRPr="0038742B" w:rsidRDefault="0038742B" w:rsidP="0029215B">
      <w:pPr>
        <w:widowControl/>
        <w:adjustRightInd w:val="0"/>
        <w:ind w:firstLine="284"/>
        <w:jc w:val="both"/>
        <w:rPr>
          <w:sz w:val="24"/>
          <w:szCs w:val="24"/>
          <w:lang w:eastAsia="ru-RU"/>
        </w:rPr>
      </w:pPr>
      <w:r w:rsidRPr="0038742B">
        <w:rPr>
          <w:sz w:val="24"/>
          <w:szCs w:val="24"/>
          <w:lang w:eastAsia="ru-RU"/>
        </w:rPr>
        <w:t>Пентру репродучеря деталиятэ се превэд тексте репрезентативе суб аспектул формей ку ун субьект бине контурат, авынд урмэторул волум:</w:t>
      </w:r>
    </w:p>
    <w:p w14:paraId="20B397EE" w14:textId="77777777" w:rsidR="0038742B" w:rsidRPr="0038742B" w:rsidRDefault="0038742B" w:rsidP="0029215B">
      <w:pPr>
        <w:widowControl/>
        <w:adjustRightInd w:val="0"/>
        <w:ind w:firstLine="284"/>
        <w:jc w:val="both"/>
        <w:rPr>
          <w:sz w:val="24"/>
          <w:szCs w:val="24"/>
          <w:lang w:eastAsia="ru-RU"/>
        </w:rPr>
      </w:pPr>
      <w:r w:rsidRPr="0038742B">
        <w:rPr>
          <w:sz w:val="24"/>
          <w:szCs w:val="24"/>
          <w:lang w:eastAsia="ru-RU"/>
        </w:rPr>
        <w:t>класа а V-я –  100-150 де кувинте;</w:t>
      </w:r>
    </w:p>
    <w:p w14:paraId="24D85B55" w14:textId="77777777" w:rsidR="0038742B" w:rsidRPr="0038742B" w:rsidRDefault="0038742B" w:rsidP="0029215B">
      <w:pPr>
        <w:widowControl/>
        <w:adjustRightInd w:val="0"/>
        <w:ind w:firstLine="284"/>
        <w:jc w:val="both"/>
        <w:rPr>
          <w:sz w:val="24"/>
          <w:szCs w:val="24"/>
          <w:lang w:eastAsia="ru-RU"/>
        </w:rPr>
      </w:pPr>
      <w:r w:rsidRPr="0038742B">
        <w:rPr>
          <w:sz w:val="24"/>
          <w:szCs w:val="24"/>
          <w:lang w:eastAsia="ru-RU"/>
        </w:rPr>
        <w:t>класа а VI-я –  150-200 де кувинте;</w:t>
      </w:r>
    </w:p>
    <w:p w14:paraId="1B348580" w14:textId="77777777" w:rsidR="0038742B" w:rsidRPr="0038742B" w:rsidRDefault="0038742B" w:rsidP="0029215B">
      <w:pPr>
        <w:widowControl/>
        <w:adjustRightInd w:val="0"/>
        <w:ind w:firstLine="284"/>
        <w:jc w:val="both"/>
        <w:rPr>
          <w:sz w:val="24"/>
          <w:szCs w:val="24"/>
          <w:lang w:eastAsia="ru-RU"/>
        </w:rPr>
      </w:pPr>
      <w:r w:rsidRPr="0038742B">
        <w:rPr>
          <w:sz w:val="24"/>
          <w:szCs w:val="24"/>
          <w:lang w:eastAsia="ru-RU"/>
        </w:rPr>
        <w:t>класа а VII-я –  200-250 де кувинте;</w:t>
      </w:r>
    </w:p>
    <w:p w14:paraId="48F24D20" w14:textId="77777777" w:rsidR="0038742B" w:rsidRPr="0038742B" w:rsidRDefault="0038742B" w:rsidP="0029215B">
      <w:pPr>
        <w:widowControl/>
        <w:adjustRightInd w:val="0"/>
        <w:ind w:firstLine="284"/>
        <w:jc w:val="both"/>
        <w:rPr>
          <w:sz w:val="24"/>
          <w:szCs w:val="24"/>
          <w:lang w:eastAsia="ru-RU"/>
        </w:rPr>
      </w:pPr>
      <w:r w:rsidRPr="0038742B">
        <w:rPr>
          <w:sz w:val="24"/>
          <w:szCs w:val="24"/>
          <w:lang w:eastAsia="ru-RU"/>
        </w:rPr>
        <w:t>класа а VIII-а –  250-300 де кувинте;</w:t>
      </w:r>
    </w:p>
    <w:p w14:paraId="1285A55C" w14:textId="77777777" w:rsidR="0038742B" w:rsidRPr="0038742B" w:rsidRDefault="0038742B" w:rsidP="0029215B">
      <w:pPr>
        <w:widowControl/>
        <w:adjustRightInd w:val="0"/>
        <w:ind w:firstLine="284"/>
        <w:jc w:val="both"/>
        <w:rPr>
          <w:sz w:val="24"/>
          <w:szCs w:val="24"/>
          <w:lang w:val="ru-MD" w:eastAsia="ru-RU"/>
        </w:rPr>
      </w:pPr>
      <w:r w:rsidRPr="0038742B">
        <w:rPr>
          <w:sz w:val="24"/>
          <w:szCs w:val="24"/>
          <w:lang w:eastAsia="ru-RU"/>
        </w:rPr>
        <w:t>класа а IX-я  –  350-400 де кувинте</w:t>
      </w:r>
      <w:r w:rsidRPr="0038742B">
        <w:rPr>
          <w:sz w:val="24"/>
          <w:szCs w:val="24"/>
          <w:lang w:val="ru-MD" w:eastAsia="ru-RU"/>
        </w:rPr>
        <w:t>;</w:t>
      </w:r>
    </w:p>
    <w:p w14:paraId="2C258102" w14:textId="77777777" w:rsidR="0038742B" w:rsidRPr="0038742B" w:rsidRDefault="0038742B" w:rsidP="0029215B">
      <w:pPr>
        <w:widowControl/>
        <w:adjustRightInd w:val="0"/>
        <w:ind w:firstLine="284"/>
        <w:jc w:val="both"/>
        <w:rPr>
          <w:sz w:val="24"/>
          <w:szCs w:val="24"/>
          <w:lang w:val="ru-MD" w:eastAsia="ru-RU"/>
        </w:rPr>
      </w:pPr>
      <w:r w:rsidRPr="0038742B">
        <w:rPr>
          <w:sz w:val="24"/>
          <w:szCs w:val="24"/>
          <w:lang w:val="ru-MD" w:eastAsia="ru-RU"/>
        </w:rPr>
        <w:t xml:space="preserve">класа а </w:t>
      </w:r>
      <w:r w:rsidRPr="0038742B">
        <w:rPr>
          <w:sz w:val="24"/>
          <w:szCs w:val="24"/>
          <w:lang w:eastAsia="ru-RU"/>
        </w:rPr>
        <w:t>X-XI</w:t>
      </w:r>
      <w:r w:rsidRPr="0038742B">
        <w:rPr>
          <w:sz w:val="24"/>
          <w:szCs w:val="24"/>
          <w:lang w:val="ru-MD" w:eastAsia="ru-RU"/>
        </w:rPr>
        <w:t xml:space="preserve"> –  400-450 де кувинте.</w:t>
      </w:r>
    </w:p>
    <w:p w14:paraId="35D2E140"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Табел №6</w:t>
      </w:r>
    </w:p>
    <w:p w14:paraId="76181E93"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Критерииле де апречиере</w:t>
      </w:r>
    </w:p>
    <w:p w14:paraId="1659F4CD" w14:textId="77777777" w:rsidR="0038742B" w:rsidRPr="0038742B" w:rsidRDefault="0038742B" w:rsidP="0029215B">
      <w:pPr>
        <w:widowControl/>
        <w:autoSpaceDE/>
        <w:autoSpaceDN/>
        <w:jc w:val="both"/>
        <w:rPr>
          <w:rFonts w:eastAsia="Calibri"/>
          <w:sz w:val="24"/>
          <w:szCs w:val="24"/>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717"/>
      </w:tblGrid>
      <w:tr w:rsidR="0038742B" w:rsidRPr="0038742B" w14:paraId="4D3574FC" w14:textId="77777777" w:rsidTr="0038742B">
        <w:trPr>
          <w:trHeight w:val="51"/>
        </w:trPr>
        <w:tc>
          <w:tcPr>
            <w:tcW w:w="1134" w:type="dxa"/>
          </w:tcPr>
          <w:p w14:paraId="141118A5"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Нота</w:t>
            </w:r>
          </w:p>
        </w:tc>
        <w:tc>
          <w:tcPr>
            <w:tcW w:w="6237" w:type="dxa"/>
          </w:tcPr>
          <w:p w14:paraId="6EEB1FF2"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Критерииле</w:t>
            </w:r>
          </w:p>
        </w:tc>
      </w:tr>
      <w:tr w:rsidR="0038742B" w:rsidRPr="0038742B" w14:paraId="3D3437B4" w14:textId="77777777" w:rsidTr="0038742B">
        <w:tc>
          <w:tcPr>
            <w:tcW w:w="1134" w:type="dxa"/>
          </w:tcPr>
          <w:p w14:paraId="16D5BAF2"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«5»</w:t>
            </w:r>
          </w:p>
        </w:tc>
        <w:tc>
          <w:tcPr>
            <w:tcW w:w="6237" w:type="dxa"/>
          </w:tcPr>
          <w:p w14:paraId="20718FC3" w14:textId="77777777" w:rsidR="0038742B" w:rsidRPr="0038742B" w:rsidRDefault="0038742B" w:rsidP="0029215B">
            <w:pPr>
              <w:widowControl/>
              <w:autoSpaceDE/>
              <w:autoSpaceDN/>
              <w:rPr>
                <w:sz w:val="24"/>
                <w:szCs w:val="24"/>
                <w:lang w:eastAsia="ru-RU"/>
              </w:rPr>
            </w:pPr>
            <w:r w:rsidRPr="0038742B">
              <w:rPr>
                <w:sz w:val="24"/>
                <w:szCs w:val="24"/>
                <w:lang w:eastAsia="ru-RU"/>
              </w:rPr>
              <w:t xml:space="preserve">1. Концинутул лукрэрий е ын деплинэ конкорданцэ ку тема. Се адмит: о грешялэ ортографикэ сау уна де пунктуацие, сау уна граматикалэ </w:t>
            </w:r>
          </w:p>
          <w:p w14:paraId="3FA4E802" w14:textId="77777777" w:rsidR="0038742B" w:rsidRPr="0038742B" w:rsidRDefault="0038742B" w:rsidP="0029215B">
            <w:pPr>
              <w:widowControl/>
              <w:autoSpaceDE/>
              <w:autoSpaceDN/>
              <w:rPr>
                <w:sz w:val="24"/>
                <w:szCs w:val="24"/>
                <w:lang w:eastAsia="ru-RU"/>
              </w:rPr>
            </w:pPr>
            <w:r w:rsidRPr="0038742B">
              <w:rPr>
                <w:sz w:val="24"/>
                <w:szCs w:val="24"/>
                <w:lang w:eastAsia="ru-RU"/>
              </w:rPr>
              <w:t>2. Ну сынт атестате инекзактитэць фактоложиче  ши рационаменте грешите.</w:t>
            </w:r>
          </w:p>
          <w:p w14:paraId="34656919" w14:textId="77777777" w:rsidR="0038742B" w:rsidRPr="0038742B" w:rsidRDefault="0038742B" w:rsidP="0029215B">
            <w:pPr>
              <w:widowControl/>
              <w:autoSpaceDE/>
              <w:autoSpaceDN/>
              <w:rPr>
                <w:sz w:val="24"/>
                <w:szCs w:val="24"/>
                <w:lang w:eastAsia="ru-RU"/>
              </w:rPr>
            </w:pPr>
            <w:r w:rsidRPr="0038742B">
              <w:rPr>
                <w:sz w:val="24"/>
                <w:szCs w:val="24"/>
                <w:lang w:eastAsia="ru-RU"/>
              </w:rPr>
              <w:t xml:space="preserve">3. Концинутул есте експус консекутив (де обичей, пе база унуй план скицат ын лукраре). </w:t>
            </w:r>
          </w:p>
          <w:p w14:paraId="317DABCA" w14:textId="77777777" w:rsidR="0038742B" w:rsidRPr="0038742B" w:rsidRDefault="0038742B" w:rsidP="0029215B">
            <w:pPr>
              <w:widowControl/>
              <w:autoSpaceDE/>
              <w:autoSpaceDN/>
              <w:rPr>
                <w:rFonts w:eastAsia="Calibri"/>
                <w:sz w:val="24"/>
                <w:szCs w:val="24"/>
                <w:lang w:eastAsia="ru-RU"/>
              </w:rPr>
            </w:pPr>
            <w:r w:rsidRPr="0038742B">
              <w:rPr>
                <w:sz w:val="24"/>
                <w:szCs w:val="24"/>
                <w:lang w:eastAsia="ru-RU"/>
              </w:rPr>
              <w:t xml:space="preserve">4. Вокабуларул е богат ку прочедее де лимбаж пластико-афектив, кувинтеле сынт фолосите адекват, се релевэ о вариетате де категорий морфолощиче ши де конструкций синтактиче ын лимителе челор студияте дин домениул лингвистичий ла етапа датэ. </w:t>
            </w:r>
          </w:p>
        </w:tc>
      </w:tr>
      <w:tr w:rsidR="0038742B" w:rsidRPr="0038742B" w14:paraId="7B073F65" w14:textId="77777777" w:rsidTr="0038742B">
        <w:tc>
          <w:tcPr>
            <w:tcW w:w="1134" w:type="dxa"/>
          </w:tcPr>
          <w:p w14:paraId="1749CDA2"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«4»</w:t>
            </w:r>
          </w:p>
        </w:tc>
        <w:tc>
          <w:tcPr>
            <w:tcW w:w="6237" w:type="dxa"/>
          </w:tcPr>
          <w:p w14:paraId="05628025" w14:textId="77777777" w:rsidR="0038742B" w:rsidRPr="0038742B" w:rsidRDefault="0038742B" w:rsidP="0029215B">
            <w:pPr>
              <w:widowControl/>
              <w:autoSpaceDE/>
              <w:autoSpaceDN/>
              <w:rPr>
                <w:sz w:val="24"/>
                <w:szCs w:val="24"/>
                <w:lang w:eastAsia="ru-RU"/>
              </w:rPr>
            </w:pPr>
            <w:r w:rsidRPr="0038742B">
              <w:rPr>
                <w:sz w:val="24"/>
                <w:szCs w:val="24"/>
                <w:lang w:eastAsia="ru-RU"/>
              </w:rPr>
              <w:t xml:space="preserve">Концинутул лукрэрий, ын фонд, кореспунде темей (ку унеле абатерь неесенциале). </w:t>
            </w:r>
          </w:p>
          <w:p w14:paraId="2EDAB913" w14:textId="77777777" w:rsidR="0038742B" w:rsidRPr="0038742B" w:rsidRDefault="0038742B" w:rsidP="0029215B">
            <w:pPr>
              <w:widowControl/>
              <w:autoSpaceDE/>
              <w:autoSpaceDN/>
              <w:rPr>
                <w:sz w:val="24"/>
                <w:szCs w:val="24"/>
                <w:lang w:eastAsia="ru-RU"/>
              </w:rPr>
            </w:pPr>
            <w:r w:rsidRPr="0038742B">
              <w:rPr>
                <w:sz w:val="24"/>
                <w:szCs w:val="24"/>
                <w:lang w:eastAsia="ru-RU"/>
              </w:rPr>
              <w:t xml:space="preserve">2. Субьектул есте експус жуст, адмицынду-се инекзактитэць спорадиче (2-3). </w:t>
            </w:r>
          </w:p>
          <w:p w14:paraId="17FAD922" w14:textId="77777777" w:rsidR="0038742B" w:rsidRPr="0038742B" w:rsidRDefault="0038742B" w:rsidP="0029215B">
            <w:pPr>
              <w:widowControl/>
              <w:autoSpaceDE/>
              <w:autoSpaceDN/>
              <w:rPr>
                <w:sz w:val="24"/>
                <w:szCs w:val="24"/>
                <w:lang w:eastAsia="ru-RU"/>
              </w:rPr>
            </w:pPr>
            <w:r w:rsidRPr="0038742B">
              <w:rPr>
                <w:sz w:val="24"/>
                <w:szCs w:val="24"/>
                <w:lang w:eastAsia="ru-RU"/>
              </w:rPr>
              <w:t xml:space="preserve">Се адмит: </w:t>
            </w:r>
          </w:p>
          <w:p w14:paraId="0D68AEEB" w14:textId="77777777" w:rsidR="0038742B" w:rsidRPr="0038742B" w:rsidRDefault="0038742B" w:rsidP="0029215B">
            <w:pPr>
              <w:widowControl/>
              <w:autoSpaceDE/>
              <w:autoSpaceDN/>
              <w:rPr>
                <w:sz w:val="24"/>
                <w:szCs w:val="24"/>
                <w:lang w:eastAsia="ru-RU"/>
              </w:rPr>
            </w:pPr>
            <w:r w:rsidRPr="0038742B">
              <w:rPr>
                <w:sz w:val="24"/>
                <w:szCs w:val="24"/>
                <w:lang w:eastAsia="ru-RU"/>
              </w:rPr>
              <w:t>- 2 грешель ортографиче ши 2 де пунктуацие;</w:t>
            </w:r>
          </w:p>
          <w:p w14:paraId="040B1E61" w14:textId="77777777" w:rsidR="0038742B" w:rsidRPr="0038742B" w:rsidRDefault="0038742B" w:rsidP="0029215B">
            <w:pPr>
              <w:widowControl/>
              <w:autoSpaceDE/>
              <w:autoSpaceDN/>
              <w:rPr>
                <w:sz w:val="24"/>
                <w:szCs w:val="24"/>
                <w:lang w:eastAsia="ru-RU"/>
              </w:rPr>
            </w:pPr>
            <w:r w:rsidRPr="0038742B">
              <w:rPr>
                <w:sz w:val="24"/>
                <w:szCs w:val="24"/>
                <w:lang w:eastAsia="ru-RU"/>
              </w:rPr>
              <w:t xml:space="preserve">- 1 грешалэ ортографикэ ши 3 де пунктуацие; </w:t>
            </w:r>
          </w:p>
          <w:p w14:paraId="39991AC6" w14:textId="77777777" w:rsidR="0038742B" w:rsidRPr="0038742B" w:rsidRDefault="0038742B" w:rsidP="0029215B">
            <w:pPr>
              <w:widowControl/>
              <w:autoSpaceDE/>
              <w:autoSpaceDN/>
              <w:rPr>
                <w:sz w:val="24"/>
                <w:szCs w:val="24"/>
                <w:lang w:eastAsia="ru-RU"/>
              </w:rPr>
            </w:pPr>
            <w:r w:rsidRPr="0038742B">
              <w:rPr>
                <w:sz w:val="24"/>
                <w:szCs w:val="24"/>
                <w:lang w:eastAsia="ru-RU"/>
              </w:rPr>
              <w:t>- 4 грешель де пунктуацие, челе ортографиче липсеск.</w:t>
            </w:r>
          </w:p>
          <w:p w14:paraId="41A4E5DC" w14:textId="77777777" w:rsidR="0038742B" w:rsidRPr="0038742B" w:rsidRDefault="0038742B" w:rsidP="0029215B">
            <w:pPr>
              <w:widowControl/>
              <w:autoSpaceDE/>
              <w:autoSpaceDN/>
              <w:rPr>
                <w:sz w:val="24"/>
                <w:szCs w:val="24"/>
                <w:lang w:eastAsia="ru-RU"/>
              </w:rPr>
            </w:pPr>
            <w:r w:rsidRPr="0038742B">
              <w:rPr>
                <w:sz w:val="24"/>
                <w:szCs w:val="24"/>
                <w:lang w:eastAsia="ru-RU"/>
              </w:rPr>
              <w:t xml:space="preserve">3. Сынт 2-3 ынкэлкэрь привинд консекутивитатя релатэрий. </w:t>
            </w:r>
          </w:p>
          <w:p w14:paraId="6E131125" w14:textId="77777777" w:rsidR="0038742B" w:rsidRPr="0038742B" w:rsidRDefault="0038742B" w:rsidP="0029215B">
            <w:pPr>
              <w:widowControl/>
              <w:autoSpaceDE/>
              <w:autoSpaceDN/>
              <w:rPr>
                <w:sz w:val="24"/>
                <w:szCs w:val="24"/>
                <w:lang w:eastAsia="ru-RU"/>
              </w:rPr>
            </w:pPr>
            <w:r w:rsidRPr="0038742B">
              <w:rPr>
                <w:sz w:val="24"/>
                <w:szCs w:val="24"/>
                <w:lang w:eastAsia="ru-RU"/>
              </w:rPr>
              <w:t>4. Структура лексикалэ а лимбий, привитэ ын ансамблу, е суфичиент де вариятэ.</w:t>
            </w:r>
          </w:p>
          <w:p w14:paraId="6C85ABAE" w14:textId="77777777" w:rsidR="0038742B" w:rsidRPr="0038742B" w:rsidRDefault="0038742B" w:rsidP="0029215B">
            <w:pPr>
              <w:widowControl/>
              <w:autoSpaceDE/>
              <w:autoSpaceDN/>
              <w:rPr>
                <w:sz w:val="24"/>
                <w:szCs w:val="24"/>
                <w:lang w:eastAsia="ru-RU"/>
              </w:rPr>
            </w:pPr>
            <w:r w:rsidRPr="0038742B">
              <w:rPr>
                <w:sz w:val="24"/>
                <w:szCs w:val="24"/>
                <w:lang w:eastAsia="ru-RU"/>
              </w:rPr>
              <w:t>5. Екзистэ о армоние стилистикэ, яр лимбажул есте суфичиент де експресив.</w:t>
            </w:r>
          </w:p>
          <w:p w14:paraId="3AAF8828" w14:textId="05FB8B07" w:rsidR="0038742B" w:rsidRPr="0038742B" w:rsidRDefault="0038742B" w:rsidP="0029215B">
            <w:pPr>
              <w:widowControl/>
              <w:autoSpaceDE/>
              <w:autoSpaceDN/>
              <w:rPr>
                <w:rFonts w:eastAsia="Calibri"/>
                <w:sz w:val="24"/>
                <w:szCs w:val="24"/>
                <w:lang w:eastAsia="ru-RU"/>
              </w:rPr>
            </w:pPr>
            <w:r w:rsidRPr="0038742B">
              <w:rPr>
                <w:sz w:val="24"/>
                <w:szCs w:val="24"/>
                <w:lang w:eastAsia="ru-RU"/>
              </w:rPr>
              <w:t xml:space="preserve">Лукраря ын ансамблу поате концине чел мулт 2 грешель де концинут ши 3-4 де </w:t>
            </w:r>
            <w:r w:rsidR="00451467">
              <w:rPr>
                <w:sz w:val="24"/>
                <w:szCs w:val="24"/>
                <w:lang w:eastAsia="ru-RU"/>
              </w:rPr>
              <w:t xml:space="preserve"> </w:t>
            </w:r>
            <w:r w:rsidRPr="0038742B">
              <w:rPr>
                <w:sz w:val="24"/>
                <w:szCs w:val="24"/>
                <w:lang w:eastAsia="ru-RU"/>
              </w:rPr>
              <w:t>експримаре а ачестуя.</w:t>
            </w:r>
          </w:p>
        </w:tc>
      </w:tr>
      <w:tr w:rsidR="0038742B" w:rsidRPr="0038742B" w14:paraId="02FDD22E" w14:textId="77777777" w:rsidTr="0038742B">
        <w:tc>
          <w:tcPr>
            <w:tcW w:w="1134" w:type="dxa"/>
          </w:tcPr>
          <w:p w14:paraId="6017EFDD"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«3»</w:t>
            </w:r>
          </w:p>
        </w:tc>
        <w:tc>
          <w:tcPr>
            <w:tcW w:w="6237" w:type="dxa"/>
          </w:tcPr>
          <w:p w14:paraId="1159D9F7" w14:textId="77777777" w:rsidR="0038742B" w:rsidRPr="0038742B" w:rsidRDefault="0038742B" w:rsidP="0029215B">
            <w:pPr>
              <w:widowControl/>
              <w:autoSpaceDE/>
              <w:autoSpaceDN/>
              <w:rPr>
                <w:sz w:val="24"/>
                <w:szCs w:val="24"/>
                <w:lang w:eastAsia="ru-RU"/>
              </w:rPr>
            </w:pPr>
            <w:r w:rsidRPr="0038742B">
              <w:rPr>
                <w:sz w:val="24"/>
                <w:szCs w:val="24"/>
                <w:lang w:eastAsia="ru-RU"/>
              </w:rPr>
              <w:t>1. Лукраря денотэ девиерь субстанциале де ла темэ сау тема е дезвэлуитэ парциал. Се адмит:</w:t>
            </w:r>
          </w:p>
          <w:p w14:paraId="3F0B82B1" w14:textId="77777777" w:rsidR="0038742B" w:rsidRPr="0038742B" w:rsidRDefault="0038742B" w:rsidP="0029215B">
            <w:pPr>
              <w:widowControl/>
              <w:autoSpaceDE/>
              <w:autoSpaceDN/>
              <w:rPr>
                <w:sz w:val="24"/>
                <w:szCs w:val="24"/>
                <w:lang w:eastAsia="ru-RU"/>
              </w:rPr>
            </w:pPr>
            <w:r w:rsidRPr="0038742B">
              <w:rPr>
                <w:sz w:val="24"/>
                <w:szCs w:val="24"/>
                <w:lang w:eastAsia="ru-RU"/>
              </w:rPr>
              <w:t>- 4 грешель ортографиче ши 4 де пунктуацие;</w:t>
            </w:r>
          </w:p>
          <w:p w14:paraId="37A18F5A" w14:textId="77777777" w:rsidR="0038742B" w:rsidRPr="0038742B" w:rsidRDefault="0038742B" w:rsidP="0029215B">
            <w:pPr>
              <w:widowControl/>
              <w:autoSpaceDE/>
              <w:autoSpaceDN/>
              <w:rPr>
                <w:sz w:val="24"/>
                <w:szCs w:val="24"/>
                <w:lang w:eastAsia="ru-RU"/>
              </w:rPr>
            </w:pPr>
            <w:r w:rsidRPr="0038742B">
              <w:rPr>
                <w:sz w:val="24"/>
                <w:szCs w:val="24"/>
                <w:lang w:eastAsia="ru-RU"/>
              </w:rPr>
              <w:t xml:space="preserve">- 3 грешель ортографиче ши 5 де пунктуацие; </w:t>
            </w:r>
          </w:p>
          <w:p w14:paraId="4C053B5F" w14:textId="77777777" w:rsidR="0038742B" w:rsidRPr="0038742B" w:rsidRDefault="0038742B" w:rsidP="0029215B">
            <w:pPr>
              <w:widowControl/>
              <w:autoSpaceDE/>
              <w:autoSpaceDN/>
              <w:rPr>
                <w:sz w:val="24"/>
                <w:szCs w:val="24"/>
                <w:lang w:eastAsia="ru-RU"/>
              </w:rPr>
            </w:pPr>
            <w:r w:rsidRPr="0038742B">
              <w:rPr>
                <w:sz w:val="24"/>
                <w:szCs w:val="24"/>
                <w:lang w:eastAsia="ru-RU"/>
              </w:rPr>
              <w:t xml:space="preserve">- 8 грешель де пунктуацие, челе ортографиче липсеск. </w:t>
            </w:r>
          </w:p>
          <w:p w14:paraId="7FC396E1" w14:textId="77777777" w:rsidR="0038742B" w:rsidRPr="0038742B" w:rsidRDefault="0038742B" w:rsidP="0029215B">
            <w:pPr>
              <w:widowControl/>
              <w:autoSpaceDE/>
              <w:autoSpaceDN/>
              <w:rPr>
                <w:sz w:val="24"/>
                <w:szCs w:val="24"/>
                <w:lang w:eastAsia="ru-RU"/>
              </w:rPr>
            </w:pPr>
            <w:r w:rsidRPr="0038742B">
              <w:rPr>
                <w:sz w:val="24"/>
                <w:szCs w:val="24"/>
                <w:lang w:eastAsia="ru-RU"/>
              </w:rPr>
              <w:t xml:space="preserve">2. Ын лукраре се атестэ 2 рационаменте грешите ши 3–4 инекзактитэць фактоложиче. </w:t>
            </w:r>
          </w:p>
          <w:p w14:paraId="0D80411C" w14:textId="77777777" w:rsidR="0038742B" w:rsidRPr="0038742B" w:rsidRDefault="0038742B" w:rsidP="0029215B">
            <w:pPr>
              <w:widowControl/>
              <w:autoSpaceDE/>
              <w:autoSpaceDN/>
              <w:rPr>
                <w:sz w:val="24"/>
                <w:szCs w:val="24"/>
                <w:lang w:eastAsia="ru-RU"/>
              </w:rPr>
            </w:pPr>
            <w:r w:rsidRPr="0038742B">
              <w:rPr>
                <w:sz w:val="24"/>
                <w:szCs w:val="24"/>
                <w:lang w:eastAsia="ru-RU"/>
              </w:rPr>
              <w:t>3. Сынт комисе унеле ынкэлкэрь привинд консекутивитатя релатэрий.</w:t>
            </w:r>
          </w:p>
          <w:p w14:paraId="0C4E7CF5" w14:textId="77777777" w:rsidR="0038742B" w:rsidRPr="0038742B" w:rsidRDefault="0038742B" w:rsidP="0029215B">
            <w:pPr>
              <w:widowControl/>
              <w:autoSpaceDE/>
              <w:autoSpaceDN/>
              <w:rPr>
                <w:sz w:val="24"/>
                <w:szCs w:val="24"/>
                <w:lang w:eastAsia="ru-RU"/>
              </w:rPr>
            </w:pPr>
            <w:r w:rsidRPr="0038742B">
              <w:rPr>
                <w:sz w:val="24"/>
                <w:szCs w:val="24"/>
                <w:lang w:eastAsia="ru-RU"/>
              </w:rPr>
              <w:t xml:space="preserve">4. Вокабуларул е сэрак ши конструкцииле синтактиче сынт </w:t>
            </w:r>
            <w:r w:rsidRPr="0038742B">
              <w:rPr>
                <w:sz w:val="24"/>
                <w:szCs w:val="24"/>
                <w:lang w:eastAsia="ru-RU"/>
              </w:rPr>
              <w:lastRenderedPageBreak/>
              <w:t>униформе. С-ау аттестат казурь де фолосире инадекватэ а кувинтелор.</w:t>
            </w:r>
          </w:p>
          <w:p w14:paraId="3A1C75CE" w14:textId="77777777" w:rsidR="0038742B" w:rsidRPr="0038742B" w:rsidRDefault="0038742B" w:rsidP="0029215B">
            <w:pPr>
              <w:widowControl/>
              <w:autoSpaceDE/>
              <w:autoSpaceDN/>
              <w:rPr>
                <w:sz w:val="24"/>
                <w:szCs w:val="24"/>
                <w:lang w:eastAsia="ru-RU"/>
              </w:rPr>
            </w:pPr>
            <w:r w:rsidRPr="0038742B">
              <w:rPr>
                <w:sz w:val="24"/>
                <w:szCs w:val="24"/>
                <w:lang w:eastAsia="ru-RU"/>
              </w:rPr>
              <w:t xml:space="preserve">5. Ау фост неглижате черинцеле фацэ де армония стилистикэ. Е сэракэ </w:t>
            </w:r>
          </w:p>
          <w:p w14:paraId="70E03F84" w14:textId="77777777" w:rsidR="0038742B" w:rsidRPr="0038742B" w:rsidRDefault="0038742B" w:rsidP="0029215B">
            <w:pPr>
              <w:widowControl/>
              <w:autoSpaceDE/>
              <w:autoSpaceDN/>
              <w:rPr>
                <w:sz w:val="24"/>
                <w:szCs w:val="24"/>
                <w:lang w:eastAsia="ru-RU"/>
              </w:rPr>
            </w:pPr>
            <w:r w:rsidRPr="0038742B">
              <w:rPr>
                <w:sz w:val="24"/>
                <w:szCs w:val="24"/>
                <w:lang w:eastAsia="ru-RU"/>
              </w:rPr>
              <w:t xml:space="preserve">експресивитатя лимбажулуй. </w:t>
            </w:r>
          </w:p>
          <w:p w14:paraId="65F1A96E" w14:textId="77777777" w:rsidR="0038742B" w:rsidRPr="0038742B" w:rsidRDefault="0038742B" w:rsidP="0029215B">
            <w:pPr>
              <w:widowControl/>
              <w:autoSpaceDE/>
              <w:autoSpaceDN/>
              <w:rPr>
                <w:rFonts w:eastAsia="Calibri"/>
                <w:sz w:val="24"/>
                <w:szCs w:val="24"/>
                <w:lang w:eastAsia="ru-RU"/>
              </w:rPr>
            </w:pPr>
            <w:r w:rsidRPr="0038742B">
              <w:rPr>
                <w:sz w:val="24"/>
                <w:szCs w:val="24"/>
                <w:lang w:eastAsia="ru-RU"/>
              </w:rPr>
              <w:t>6. Лукраря концине 4 инадвертенце де концинут ши 5 де формэ а материализэрий ачестуя.</w:t>
            </w:r>
          </w:p>
        </w:tc>
      </w:tr>
      <w:tr w:rsidR="0038742B" w:rsidRPr="0038742B" w14:paraId="7CB034B4" w14:textId="77777777" w:rsidTr="0038742B">
        <w:tc>
          <w:tcPr>
            <w:tcW w:w="1134" w:type="dxa"/>
          </w:tcPr>
          <w:p w14:paraId="5E74F3CB"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lastRenderedPageBreak/>
              <w:t>«2»</w:t>
            </w:r>
          </w:p>
        </w:tc>
        <w:tc>
          <w:tcPr>
            <w:tcW w:w="6237" w:type="dxa"/>
          </w:tcPr>
          <w:p w14:paraId="47B99EB8" w14:textId="77777777" w:rsidR="0038742B" w:rsidRPr="0038742B" w:rsidRDefault="0038742B" w:rsidP="0029215B">
            <w:pPr>
              <w:widowControl/>
              <w:autoSpaceDE/>
              <w:autoSpaceDN/>
              <w:rPr>
                <w:sz w:val="24"/>
                <w:szCs w:val="24"/>
                <w:lang w:eastAsia="ru-RU"/>
              </w:rPr>
            </w:pPr>
            <w:r w:rsidRPr="0038742B">
              <w:rPr>
                <w:sz w:val="24"/>
                <w:szCs w:val="24"/>
                <w:lang w:eastAsia="ru-RU"/>
              </w:rPr>
              <w:t>Текстул ну есте ын конформитате ку тема. С-ау комис:</w:t>
            </w:r>
          </w:p>
          <w:p w14:paraId="370ADFDF" w14:textId="77777777" w:rsidR="0038742B" w:rsidRPr="0038742B" w:rsidRDefault="0038742B" w:rsidP="0029215B">
            <w:pPr>
              <w:widowControl/>
              <w:autoSpaceDE/>
              <w:autoSpaceDN/>
              <w:rPr>
                <w:sz w:val="24"/>
                <w:szCs w:val="24"/>
                <w:lang w:eastAsia="ru-RU"/>
              </w:rPr>
            </w:pPr>
            <w:r w:rsidRPr="0038742B">
              <w:rPr>
                <w:sz w:val="24"/>
                <w:szCs w:val="24"/>
                <w:lang w:eastAsia="ru-RU"/>
              </w:rPr>
              <w:t xml:space="preserve">- 7 грешель ортографиче ши 7 де пунктуацие сау 6 грешель ортографиче ши 8 де пунктуацие, сау 5 грешель ортографиче ши 9 де пунктуацие, сау 8 грешель ортографиче ши шасе де пунктуацие. </w:t>
            </w:r>
          </w:p>
          <w:p w14:paraId="373B3E7C" w14:textId="77777777" w:rsidR="0038742B" w:rsidRPr="0038742B" w:rsidRDefault="0038742B" w:rsidP="0029215B">
            <w:pPr>
              <w:widowControl/>
              <w:autoSpaceDE/>
              <w:autoSpaceDN/>
              <w:rPr>
                <w:sz w:val="24"/>
                <w:szCs w:val="24"/>
                <w:lang w:eastAsia="ru-RU"/>
              </w:rPr>
            </w:pPr>
            <w:r w:rsidRPr="0038742B">
              <w:rPr>
                <w:sz w:val="24"/>
                <w:szCs w:val="24"/>
                <w:lang w:eastAsia="ru-RU"/>
              </w:rPr>
              <w:t xml:space="preserve">2. Есте ынкэлкатэ консекутивитатя релатэрий ын тоате пэрциле лукрэрий. Липсеште легэтура де сенс ынтре пасажеле компоненте. Челе скрисе ну кореспунд планулуй. </w:t>
            </w:r>
          </w:p>
          <w:p w14:paraId="76D8F808" w14:textId="77777777" w:rsidR="0038742B" w:rsidRPr="0038742B" w:rsidRDefault="0038742B" w:rsidP="0029215B">
            <w:pPr>
              <w:widowControl/>
              <w:autoSpaceDE/>
              <w:autoSpaceDN/>
              <w:rPr>
                <w:rFonts w:eastAsia="Calibri"/>
                <w:sz w:val="24"/>
                <w:szCs w:val="24"/>
                <w:lang w:eastAsia="ru-RU"/>
              </w:rPr>
            </w:pPr>
            <w:r w:rsidRPr="0038742B">
              <w:rPr>
                <w:sz w:val="24"/>
                <w:szCs w:val="24"/>
                <w:lang w:eastAsia="ru-RU"/>
              </w:rPr>
              <w:t>3. Вокабуларул есте фоарте сэрак. Пропозицииле сынт алкэтуите дупэ ачелашь стереотип, фэрэ легэтурэ де сенс ынтре еле. Сынт фреквенте казуриле де фолосире инадекватэ а кувинтелор. Есте ынкэлкатэ армония стилистикэ. Лукраря концине ын тотал май мулт де 6 грешель де концинут ши пынэ ла 7 дефичиенце де формэ а луй.</w:t>
            </w:r>
          </w:p>
        </w:tc>
      </w:tr>
      <w:tr w:rsidR="0038742B" w:rsidRPr="0038742B" w14:paraId="5E41C664" w14:textId="77777777" w:rsidTr="0038742B">
        <w:tc>
          <w:tcPr>
            <w:tcW w:w="1134" w:type="dxa"/>
          </w:tcPr>
          <w:p w14:paraId="0EE2C984" w14:textId="77777777" w:rsidR="0038742B" w:rsidRPr="0038742B" w:rsidRDefault="0038742B" w:rsidP="0029215B">
            <w:pPr>
              <w:widowControl/>
              <w:autoSpaceDE/>
              <w:autoSpaceDN/>
              <w:jc w:val="center"/>
              <w:rPr>
                <w:rFonts w:eastAsia="Calibri"/>
                <w:sz w:val="24"/>
                <w:szCs w:val="24"/>
                <w:lang w:eastAsia="ru-RU"/>
              </w:rPr>
            </w:pPr>
            <w:r w:rsidRPr="0038742B">
              <w:rPr>
                <w:rFonts w:eastAsia="Calibri"/>
                <w:sz w:val="24"/>
                <w:szCs w:val="24"/>
                <w:lang w:eastAsia="ru-RU"/>
              </w:rPr>
              <w:t>«1»</w:t>
            </w:r>
          </w:p>
        </w:tc>
        <w:tc>
          <w:tcPr>
            <w:tcW w:w="6237" w:type="dxa"/>
          </w:tcPr>
          <w:p w14:paraId="2D5984A0" w14:textId="77777777" w:rsidR="0038742B" w:rsidRPr="0038742B" w:rsidRDefault="0038742B" w:rsidP="0029215B">
            <w:pPr>
              <w:widowControl/>
              <w:autoSpaceDE/>
              <w:autoSpaceDN/>
              <w:rPr>
                <w:sz w:val="24"/>
                <w:szCs w:val="24"/>
                <w:lang w:eastAsia="ru-RU"/>
              </w:rPr>
            </w:pPr>
            <w:r w:rsidRPr="0038742B">
              <w:rPr>
                <w:sz w:val="24"/>
                <w:szCs w:val="24"/>
                <w:lang w:eastAsia="ru-RU"/>
              </w:rPr>
              <w:t>Текстул концине май мулт де 14 грешель ортографиче ши де пунктуацие.</w:t>
            </w:r>
          </w:p>
        </w:tc>
      </w:tr>
    </w:tbl>
    <w:p w14:paraId="1C64C31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ab/>
      </w:r>
    </w:p>
    <w:p w14:paraId="609E391A"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Табел №7</w:t>
      </w:r>
    </w:p>
    <w:p w14:paraId="22AB459A" w14:textId="2978B35B" w:rsidR="0038742B" w:rsidRPr="0038742B" w:rsidRDefault="0038742B" w:rsidP="0029215B">
      <w:pPr>
        <w:widowControl/>
        <w:autoSpaceDE/>
        <w:autoSpaceDN/>
        <w:jc w:val="center"/>
        <w:rPr>
          <w:sz w:val="24"/>
          <w:szCs w:val="24"/>
          <w:lang w:eastAsia="ru-RU"/>
        </w:rPr>
      </w:pPr>
      <w:r w:rsidRPr="0038742B">
        <w:rPr>
          <w:i/>
          <w:sz w:val="24"/>
          <w:szCs w:val="24"/>
          <w:lang w:eastAsia="ru-RU"/>
        </w:rPr>
        <w:t>Критерииле де базэ ши нормеле де апречиере а лукрэрилор креатоаре</w:t>
      </w:r>
    </w:p>
    <w:tbl>
      <w:tblPr>
        <w:tblW w:w="793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4146"/>
        <w:gridCol w:w="2672"/>
      </w:tblGrid>
      <w:tr w:rsidR="0038742B" w:rsidRPr="0038742B" w14:paraId="24621516" w14:textId="77777777" w:rsidTr="0038742B">
        <w:tc>
          <w:tcPr>
            <w:tcW w:w="1134" w:type="dxa"/>
          </w:tcPr>
          <w:p w14:paraId="1F99FBA4" w14:textId="77777777" w:rsidR="0038742B" w:rsidRPr="0038742B" w:rsidRDefault="0038742B" w:rsidP="0029215B">
            <w:pPr>
              <w:widowControl/>
              <w:autoSpaceDE/>
              <w:autoSpaceDN/>
              <w:jc w:val="center"/>
              <w:rPr>
                <w:i/>
                <w:sz w:val="24"/>
                <w:szCs w:val="24"/>
                <w:lang w:eastAsia="ru-RU"/>
              </w:rPr>
            </w:pPr>
            <w:r w:rsidRPr="0038742B">
              <w:rPr>
                <w:i/>
                <w:sz w:val="24"/>
                <w:szCs w:val="24"/>
                <w:lang w:eastAsia="ru-RU"/>
              </w:rPr>
              <w:t>Нота</w:t>
            </w:r>
          </w:p>
        </w:tc>
        <w:tc>
          <w:tcPr>
            <w:tcW w:w="4247" w:type="dxa"/>
          </w:tcPr>
          <w:p w14:paraId="71577C1F" w14:textId="77777777" w:rsidR="0038742B" w:rsidRPr="0038742B" w:rsidRDefault="0038742B" w:rsidP="0029215B">
            <w:pPr>
              <w:widowControl/>
              <w:autoSpaceDE/>
              <w:autoSpaceDN/>
              <w:jc w:val="center"/>
              <w:rPr>
                <w:i/>
                <w:sz w:val="24"/>
                <w:szCs w:val="24"/>
                <w:lang w:eastAsia="ru-RU"/>
              </w:rPr>
            </w:pPr>
            <w:r w:rsidRPr="0038742B">
              <w:rPr>
                <w:i/>
                <w:sz w:val="24"/>
                <w:szCs w:val="24"/>
                <w:lang w:eastAsia="ru-RU"/>
              </w:rPr>
              <w:t>Концинутул ши ворбиря</w:t>
            </w:r>
          </w:p>
        </w:tc>
        <w:tc>
          <w:tcPr>
            <w:tcW w:w="2708" w:type="dxa"/>
          </w:tcPr>
          <w:p w14:paraId="44419E48" w14:textId="77777777" w:rsidR="0038742B" w:rsidRPr="0038742B" w:rsidRDefault="0038742B" w:rsidP="0029215B">
            <w:pPr>
              <w:widowControl/>
              <w:autoSpaceDE/>
              <w:autoSpaceDN/>
              <w:jc w:val="center"/>
              <w:rPr>
                <w:i/>
                <w:sz w:val="24"/>
                <w:szCs w:val="24"/>
                <w:lang w:eastAsia="ru-RU"/>
              </w:rPr>
            </w:pPr>
            <w:r w:rsidRPr="0038742B">
              <w:rPr>
                <w:i/>
                <w:sz w:val="24"/>
                <w:szCs w:val="24"/>
                <w:lang w:eastAsia="ru-RU"/>
              </w:rPr>
              <w:t>Коректитудиня</w:t>
            </w:r>
          </w:p>
        </w:tc>
      </w:tr>
      <w:tr w:rsidR="0038742B" w:rsidRPr="0038742B" w14:paraId="52A0A904" w14:textId="77777777" w:rsidTr="0038742B">
        <w:tc>
          <w:tcPr>
            <w:tcW w:w="1134" w:type="dxa"/>
          </w:tcPr>
          <w:p w14:paraId="61CFBA2B" w14:textId="77777777" w:rsidR="0038742B" w:rsidRPr="0038742B" w:rsidRDefault="0038742B" w:rsidP="0029215B">
            <w:pPr>
              <w:widowControl/>
              <w:autoSpaceDE/>
              <w:autoSpaceDN/>
              <w:jc w:val="center"/>
              <w:rPr>
                <w:sz w:val="24"/>
                <w:szCs w:val="24"/>
                <w:lang w:eastAsia="ru-RU"/>
              </w:rPr>
            </w:pPr>
            <w:r w:rsidRPr="0038742B">
              <w:rPr>
                <w:sz w:val="24"/>
                <w:szCs w:val="24"/>
                <w:lang w:eastAsia="ru-RU"/>
              </w:rPr>
              <w:t>«5»</w:t>
            </w:r>
          </w:p>
        </w:tc>
        <w:tc>
          <w:tcPr>
            <w:tcW w:w="4247" w:type="dxa"/>
          </w:tcPr>
          <w:p w14:paraId="7925E0E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1.Концинутул лукрэрий е ын деплинэ конкорданцэ ку тема.</w:t>
            </w:r>
          </w:p>
          <w:p w14:paraId="3D32039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2. Ну сынт атестате инекзактитэць фактиче ши рационаменте грешите.</w:t>
            </w:r>
          </w:p>
          <w:p w14:paraId="42C0937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3. Концинутул есте експус консекутив (де обичей пе база унуй план скицат ын лукраре).</w:t>
            </w:r>
          </w:p>
          <w:p w14:paraId="70E7283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4. Вокабуларул е богат ку прочедее де лимбаж пластик-афектив ынсушите; кувинтеле сынт фолосите адекват, се релевэ о вариетате де категорий морфоложиче ши де конструкций синтактиче ын лимителе челор студияте дин домениул лингвистичий ла етапа датэ.</w:t>
            </w:r>
          </w:p>
        </w:tc>
        <w:tc>
          <w:tcPr>
            <w:tcW w:w="2708" w:type="dxa"/>
          </w:tcPr>
          <w:p w14:paraId="6EFF490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Се адмит: о грешялэ ортографикэ сау уна де пунктуацие, сау уна граматикалэ.</w:t>
            </w:r>
          </w:p>
        </w:tc>
      </w:tr>
      <w:tr w:rsidR="0038742B" w:rsidRPr="0038742B" w14:paraId="1696F01D" w14:textId="77777777" w:rsidTr="0038742B">
        <w:tc>
          <w:tcPr>
            <w:tcW w:w="1134" w:type="dxa"/>
          </w:tcPr>
          <w:p w14:paraId="7880EFD1" w14:textId="77777777" w:rsidR="0038742B" w:rsidRPr="0038742B" w:rsidRDefault="0038742B" w:rsidP="0029215B">
            <w:pPr>
              <w:widowControl/>
              <w:autoSpaceDE/>
              <w:autoSpaceDN/>
              <w:jc w:val="center"/>
              <w:rPr>
                <w:sz w:val="24"/>
                <w:szCs w:val="24"/>
                <w:lang w:eastAsia="ru-RU"/>
              </w:rPr>
            </w:pPr>
            <w:r w:rsidRPr="0038742B">
              <w:rPr>
                <w:sz w:val="24"/>
                <w:szCs w:val="24"/>
                <w:lang w:eastAsia="ru-RU"/>
              </w:rPr>
              <w:t>«4»</w:t>
            </w:r>
          </w:p>
        </w:tc>
        <w:tc>
          <w:tcPr>
            <w:tcW w:w="4247" w:type="dxa"/>
          </w:tcPr>
          <w:p w14:paraId="057D1E5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1.Концинутул лукрэрий, ын фонд, кореспунде темей (ку унеле абатерь неесенциале).</w:t>
            </w:r>
          </w:p>
          <w:p w14:paraId="2C00A06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2.Субьектул есте експус жуст, адмицынду-се инекзактитэць спорадиче (2-3).</w:t>
            </w:r>
          </w:p>
          <w:p w14:paraId="2F176CB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3. Сынт 2-3 ынкэлкэрь, привинд консекутивитатя релатэрий.</w:t>
            </w:r>
          </w:p>
          <w:p w14:paraId="30B33AC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4. Структура лексикалэ а лимбий, привитэ ын ансамблу, е суфичиент де </w:t>
            </w:r>
            <w:r w:rsidRPr="0038742B">
              <w:rPr>
                <w:sz w:val="24"/>
                <w:szCs w:val="24"/>
                <w:lang w:eastAsia="ru-RU"/>
              </w:rPr>
              <w:lastRenderedPageBreak/>
              <w:t>вариатэ.</w:t>
            </w:r>
          </w:p>
          <w:p w14:paraId="66E3570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5.Екзистэ о армоние стилистикэ, яр лимба есте суфичиент де експресивэ.</w:t>
            </w:r>
          </w:p>
          <w:p w14:paraId="3A8FC81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Лукраря ын ансамблу поате концине чел мулт 2 грешель де концинут ши 3-4 де експримаре а ачестуя.</w:t>
            </w:r>
          </w:p>
        </w:tc>
        <w:tc>
          <w:tcPr>
            <w:tcW w:w="2708" w:type="dxa"/>
          </w:tcPr>
          <w:p w14:paraId="38FB2A6A"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lastRenderedPageBreak/>
              <w:t>Се адмит: 2 грешель ортографиче ши 2 де пунктуацие сау  о грешялэ  ортографикэ ши 3 де пунктуацие;  4 грешель де пунктуацие, дар челе ортографиче липсинд,  ла фел се адмит ши 2 грешель граматикале.</w:t>
            </w:r>
          </w:p>
        </w:tc>
      </w:tr>
      <w:tr w:rsidR="0038742B" w:rsidRPr="0038742B" w14:paraId="6BB8C6EE" w14:textId="77777777" w:rsidTr="0038742B">
        <w:tc>
          <w:tcPr>
            <w:tcW w:w="1134" w:type="dxa"/>
            <w:tcBorders>
              <w:bottom w:val="single" w:sz="4" w:space="0" w:color="auto"/>
            </w:tcBorders>
          </w:tcPr>
          <w:p w14:paraId="37864694" w14:textId="77777777" w:rsidR="0038742B" w:rsidRPr="0038742B" w:rsidRDefault="0038742B" w:rsidP="0029215B">
            <w:pPr>
              <w:widowControl/>
              <w:autoSpaceDE/>
              <w:autoSpaceDN/>
              <w:jc w:val="center"/>
              <w:rPr>
                <w:sz w:val="24"/>
                <w:szCs w:val="24"/>
                <w:lang w:eastAsia="ru-RU"/>
              </w:rPr>
            </w:pPr>
            <w:r w:rsidRPr="0038742B">
              <w:rPr>
                <w:sz w:val="24"/>
                <w:szCs w:val="24"/>
                <w:lang w:eastAsia="ru-RU"/>
              </w:rPr>
              <w:lastRenderedPageBreak/>
              <w:t>«3»</w:t>
            </w:r>
          </w:p>
        </w:tc>
        <w:tc>
          <w:tcPr>
            <w:tcW w:w="4247" w:type="dxa"/>
            <w:tcBorders>
              <w:bottom w:val="single" w:sz="4" w:space="0" w:color="auto"/>
            </w:tcBorders>
          </w:tcPr>
          <w:p w14:paraId="354E5E8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1. Лукраря денотэ девиерь субстанциале де ла темэ сау тема е дезвэлуитэ парциал.</w:t>
            </w:r>
          </w:p>
          <w:p w14:paraId="1A8D34D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2. Ын лукраре се атестэ 2 рационаменте грешите ши 3-4 инекзактитэць фактиче.</w:t>
            </w:r>
          </w:p>
          <w:p w14:paraId="362FEC4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3. Сынт комисе унеле ынкэлкэрь привинд консекутивитатя релатэрий.</w:t>
            </w:r>
          </w:p>
          <w:p w14:paraId="6787212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4. Вокабуларул е сэрак ши конструкцииле синтактиче – униформе. С-ау атестат казурь де фолосире инадекватэ а кувинтелор.</w:t>
            </w:r>
          </w:p>
          <w:p w14:paraId="4610919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5. Ау фост неглижате черинцеле фацэ де армония стилистикэ. Е сэракэ експресивитатя лимбажулуй.</w:t>
            </w:r>
          </w:p>
          <w:p w14:paraId="04AE2A5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6. Лукраря концине 4 инадвертенце де концинут ши 5 де формэ а материализэрий ачестуя.</w:t>
            </w:r>
          </w:p>
        </w:tc>
        <w:tc>
          <w:tcPr>
            <w:tcW w:w="2708" w:type="dxa"/>
            <w:tcBorders>
              <w:bottom w:val="single" w:sz="4" w:space="0" w:color="auto"/>
            </w:tcBorders>
          </w:tcPr>
          <w:p w14:paraId="289A44D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Се адмит: 4 грешель ортографиче ши 4 де пунктуацие; сау 3 – ортографиче ши 5 де пунктуацие; 8 де пунктуацие, челе ортографиче липсинд, ла фел се адмит 4 грешель граматикале.</w:t>
            </w:r>
          </w:p>
          <w:p w14:paraId="414E9BC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Нотэ: ын класа V-я – се адмит 5 грешель ортографиче ши 4 де пунктуацие.</w:t>
            </w:r>
          </w:p>
          <w:p w14:paraId="7FBC092C" w14:textId="77777777" w:rsidR="0038742B" w:rsidRPr="0038742B" w:rsidRDefault="0038742B" w:rsidP="0029215B">
            <w:pPr>
              <w:widowControl/>
              <w:autoSpaceDE/>
              <w:autoSpaceDN/>
              <w:jc w:val="both"/>
              <w:rPr>
                <w:sz w:val="24"/>
                <w:szCs w:val="24"/>
                <w:lang w:eastAsia="ru-RU"/>
              </w:rPr>
            </w:pPr>
          </w:p>
        </w:tc>
      </w:tr>
      <w:tr w:rsidR="0038742B" w:rsidRPr="0038742B" w14:paraId="29E3285C" w14:textId="77777777" w:rsidTr="0038742B">
        <w:tc>
          <w:tcPr>
            <w:tcW w:w="1134" w:type="dxa"/>
            <w:tcBorders>
              <w:top w:val="single" w:sz="4" w:space="0" w:color="auto"/>
              <w:bottom w:val="single" w:sz="4" w:space="0" w:color="auto"/>
            </w:tcBorders>
          </w:tcPr>
          <w:p w14:paraId="2AB492AC" w14:textId="77777777" w:rsidR="0038742B" w:rsidRPr="0038742B" w:rsidRDefault="0038742B" w:rsidP="0029215B">
            <w:pPr>
              <w:widowControl/>
              <w:autoSpaceDE/>
              <w:autoSpaceDN/>
              <w:jc w:val="center"/>
              <w:rPr>
                <w:sz w:val="24"/>
                <w:szCs w:val="24"/>
                <w:lang w:eastAsia="ru-RU"/>
              </w:rPr>
            </w:pPr>
            <w:r w:rsidRPr="0038742B">
              <w:rPr>
                <w:sz w:val="24"/>
                <w:szCs w:val="24"/>
                <w:lang w:eastAsia="ru-RU"/>
              </w:rPr>
              <w:t>«2»</w:t>
            </w:r>
          </w:p>
        </w:tc>
        <w:tc>
          <w:tcPr>
            <w:tcW w:w="4247" w:type="dxa"/>
            <w:tcBorders>
              <w:top w:val="single" w:sz="4" w:space="0" w:color="auto"/>
              <w:bottom w:val="single" w:sz="4" w:space="0" w:color="auto"/>
            </w:tcBorders>
          </w:tcPr>
          <w:p w14:paraId="6C6B8DD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1.Текстул ну есте ын конформитате ку тема.</w:t>
            </w:r>
          </w:p>
          <w:p w14:paraId="752DB4F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2.Есте ынкэлкатэ консекутивитатя релатэрий ын тоате пэрциле лукрэрий. Липсеште легэтура де сенс ынтре пасажеле компоненте. Челе скрисе ну кореспунд планулуй.</w:t>
            </w:r>
          </w:p>
          <w:p w14:paraId="758460B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3. Вокабуларул есте фоарте сэрак. Пропозицииле сынт алкэтуите дупэ ачелашь стереотип, фэрэ легэтурэ де сенс ынтре еле. Сынт фреквенте казуриле де фолосире инадекватэ а кувинтелор. Есте ынкэлкатэ армония стилистикэ.</w:t>
            </w:r>
          </w:p>
          <w:p w14:paraId="728019F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Лукраря концине ын тотал ну май мулт де 6 грешель де концинут ши пынэ ла 7 дефичиенце де формэ а луй.</w:t>
            </w:r>
          </w:p>
        </w:tc>
        <w:tc>
          <w:tcPr>
            <w:tcW w:w="2708" w:type="dxa"/>
            <w:tcBorders>
              <w:top w:val="single" w:sz="4" w:space="0" w:color="auto"/>
              <w:bottom w:val="single" w:sz="4" w:space="0" w:color="auto"/>
            </w:tcBorders>
          </w:tcPr>
          <w:p w14:paraId="3771C4F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Се адмит: 7 грешель де ортографие ши 7 де пунктуацие, сау 6 де ортографие ши 8 де пунктуацие, сау 5 де ортографие ши 9 де пунктуацие, сау 8 де  ортографие ши 6 де пунктуацие, ла фел се адмит 7 грешель граматикале</w:t>
            </w:r>
          </w:p>
          <w:p w14:paraId="229E31A4" w14:textId="77777777" w:rsidR="0038742B" w:rsidRPr="0038742B" w:rsidRDefault="0038742B" w:rsidP="0029215B">
            <w:pPr>
              <w:widowControl/>
              <w:autoSpaceDE/>
              <w:autoSpaceDN/>
              <w:jc w:val="both"/>
              <w:rPr>
                <w:sz w:val="24"/>
                <w:szCs w:val="24"/>
                <w:lang w:eastAsia="ru-RU"/>
              </w:rPr>
            </w:pPr>
          </w:p>
        </w:tc>
      </w:tr>
      <w:tr w:rsidR="0038742B" w:rsidRPr="0038742B" w14:paraId="0CCD4D21" w14:textId="77777777" w:rsidTr="0038742B">
        <w:tc>
          <w:tcPr>
            <w:tcW w:w="1134" w:type="dxa"/>
            <w:tcBorders>
              <w:top w:val="single" w:sz="4" w:space="0" w:color="auto"/>
            </w:tcBorders>
          </w:tcPr>
          <w:p w14:paraId="0A902BB7" w14:textId="77777777" w:rsidR="0038742B" w:rsidRPr="0038742B" w:rsidRDefault="0038742B" w:rsidP="0029215B">
            <w:pPr>
              <w:widowControl/>
              <w:autoSpaceDE/>
              <w:autoSpaceDN/>
              <w:jc w:val="center"/>
              <w:rPr>
                <w:sz w:val="24"/>
                <w:szCs w:val="24"/>
                <w:lang w:eastAsia="ru-RU"/>
              </w:rPr>
            </w:pPr>
            <w:r w:rsidRPr="0038742B">
              <w:rPr>
                <w:sz w:val="24"/>
                <w:szCs w:val="24"/>
                <w:lang w:eastAsia="ru-RU"/>
              </w:rPr>
              <w:t>«1»</w:t>
            </w:r>
          </w:p>
        </w:tc>
        <w:tc>
          <w:tcPr>
            <w:tcW w:w="4247" w:type="dxa"/>
            <w:tcBorders>
              <w:top w:val="single" w:sz="4" w:space="0" w:color="auto"/>
            </w:tcBorders>
          </w:tcPr>
          <w:p w14:paraId="57E9BA3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Ын лукраре сынт комисе май мулт де 6 грешель де концинут ши май мулт де 7 дефичиенце де формэ а луй.</w:t>
            </w:r>
          </w:p>
        </w:tc>
        <w:tc>
          <w:tcPr>
            <w:tcW w:w="2708" w:type="dxa"/>
            <w:tcBorders>
              <w:top w:val="single" w:sz="4" w:space="0" w:color="auto"/>
            </w:tcBorders>
          </w:tcPr>
          <w:p w14:paraId="3C9A76D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Сынт май мулт де 7 грешель ортографиче ши 7 грешель  де пунктуацие, ши  май мулт де 7 грешель граматикале.</w:t>
            </w:r>
          </w:p>
        </w:tc>
      </w:tr>
    </w:tbl>
    <w:p w14:paraId="3B14A19D" w14:textId="77777777" w:rsidR="0038742B" w:rsidRPr="0038742B" w:rsidRDefault="0038742B" w:rsidP="0029215B">
      <w:pPr>
        <w:widowControl/>
        <w:autoSpaceDE/>
        <w:autoSpaceDN/>
        <w:jc w:val="both"/>
        <w:rPr>
          <w:sz w:val="24"/>
          <w:szCs w:val="24"/>
          <w:lang w:eastAsia="ru-RU"/>
        </w:rPr>
      </w:pPr>
    </w:p>
    <w:p w14:paraId="2188C779"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xml:space="preserve">Ремарка 1. Ла апречиеря лукрэрилор де пропорций май марь декыт челе обишнуите се ва цине конт ши де градул де индепенденцэ ын тратаре, де профунзимя гындурилор, де </w:t>
      </w:r>
      <w:r w:rsidRPr="0038742B">
        <w:rPr>
          <w:sz w:val="24"/>
          <w:szCs w:val="24"/>
          <w:lang w:eastAsia="ru-RU"/>
        </w:rPr>
        <w:lastRenderedPageBreak/>
        <w:t>орищиналитатя рационаментелор ши де структура композиционалэ инедитэ. Астфел, кончептул орищинал ши реализаря луй реушитэ вор мажора нота ку ун пункт.</w:t>
      </w:r>
    </w:p>
    <w:p w14:paraId="175932B8"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Ремарка 2. Лукраря креатоаре каре ну рефлектэ тема пропусэ, деши липситэ де грешель граматикале, ортографиче ши де пунктуацие ну пермите елевулуй сэ обцинэ о нотэ позитивэ.</w:t>
      </w:r>
    </w:p>
    <w:p w14:paraId="53FB7471"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xml:space="preserve">Тот аша се ва прочеда ши ын казул кынд тема есте май мулт сау май пуцин суфичиент дезволтатэ, ынсэ форма де експримаре ши коректитудиня ласэ мулт де дорит. </w:t>
      </w:r>
    </w:p>
    <w:p w14:paraId="70AEE458"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Ремарка 3. Ши ла апречиеря лукрэрилор креатоаре се ва цине конт де грешелиле граве сау май пуцин граве, де нивелул концинутулуй, ал формей ши ал коректитудиний суб тоате аспектеле куноскуте.</w:t>
      </w:r>
    </w:p>
    <w:p w14:paraId="007B073F" w14:textId="77777777" w:rsidR="0038742B" w:rsidRPr="0038742B" w:rsidRDefault="0038742B" w:rsidP="0029215B">
      <w:pPr>
        <w:widowControl/>
        <w:autoSpaceDE/>
        <w:autoSpaceDN/>
        <w:jc w:val="center"/>
        <w:rPr>
          <w:b/>
          <w:sz w:val="24"/>
          <w:szCs w:val="24"/>
          <w:lang w:eastAsia="ru-RU"/>
        </w:rPr>
      </w:pPr>
    </w:p>
    <w:p w14:paraId="0AD1B85C" w14:textId="77777777" w:rsidR="0038742B" w:rsidRPr="0038742B" w:rsidRDefault="0038742B" w:rsidP="0029215B">
      <w:pPr>
        <w:widowControl/>
        <w:autoSpaceDE/>
        <w:autoSpaceDN/>
        <w:jc w:val="center"/>
        <w:rPr>
          <w:b/>
          <w:sz w:val="24"/>
          <w:szCs w:val="24"/>
          <w:lang w:eastAsia="ru-RU"/>
        </w:rPr>
      </w:pPr>
      <w:r w:rsidRPr="0038742B">
        <w:rPr>
          <w:b/>
          <w:sz w:val="24"/>
          <w:szCs w:val="24"/>
          <w:lang w:eastAsia="ru-RU"/>
        </w:rPr>
        <w:t>4. Тестаря пентру ефектуаря прочедурий де евалуаре ла литература молдовеняскэ</w:t>
      </w:r>
    </w:p>
    <w:p w14:paraId="2A9A44F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Евалуаря лукрэрилор де тестаре.</w:t>
      </w:r>
    </w:p>
    <w:p w14:paraId="7B53944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Скара апроксимативэ де конверсие а унуй пункт ын нотэ:</w:t>
      </w:r>
    </w:p>
    <w:p w14:paraId="506C24E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Нота «5» - 84-100%;</w:t>
      </w:r>
    </w:p>
    <w:p w14:paraId="5FD0572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Нота «4» - 66-83%;</w:t>
      </w:r>
    </w:p>
    <w:p w14:paraId="56AC7DE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Нота «3» - 50-65%;</w:t>
      </w:r>
    </w:p>
    <w:p w14:paraId="326822F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Нота «2» - май пуцин де 50%. </w:t>
      </w:r>
    </w:p>
    <w:p w14:paraId="6011980C" w14:textId="77777777" w:rsidR="0038742B" w:rsidRPr="0038742B" w:rsidRDefault="0038742B" w:rsidP="0029215B">
      <w:pPr>
        <w:widowControl/>
        <w:autoSpaceDE/>
        <w:autoSpaceDN/>
        <w:jc w:val="both"/>
        <w:rPr>
          <w:sz w:val="24"/>
          <w:szCs w:val="24"/>
          <w:lang w:eastAsia="ru-RU"/>
        </w:rPr>
      </w:pPr>
    </w:p>
    <w:p w14:paraId="1E02E10C" w14:textId="77777777" w:rsidR="0038742B" w:rsidRPr="0038742B" w:rsidRDefault="0038742B" w:rsidP="0029215B">
      <w:pPr>
        <w:widowControl/>
        <w:autoSpaceDE/>
        <w:autoSpaceDN/>
        <w:jc w:val="center"/>
        <w:rPr>
          <w:b/>
          <w:sz w:val="24"/>
          <w:szCs w:val="24"/>
          <w:lang w:eastAsia="ru-RU"/>
        </w:rPr>
      </w:pPr>
      <w:r w:rsidRPr="0038742B">
        <w:rPr>
          <w:b/>
          <w:sz w:val="24"/>
          <w:szCs w:val="24"/>
          <w:lang w:eastAsia="ru-RU"/>
        </w:rPr>
        <w:t>Нормеле де апречиере а куноштинцелор, деприндерилор, абилитэцилор ши аптитудинилор ла литература матернэ (молдовеняскэ) (класеле а X-я – а XI-я)</w:t>
      </w:r>
    </w:p>
    <w:p w14:paraId="6F805748" w14:textId="77777777" w:rsidR="0038742B" w:rsidRPr="0038742B" w:rsidRDefault="0038742B" w:rsidP="0029215B">
      <w:pPr>
        <w:widowControl/>
        <w:autoSpaceDE/>
        <w:autoSpaceDN/>
        <w:jc w:val="center"/>
        <w:rPr>
          <w:b/>
          <w:sz w:val="24"/>
          <w:szCs w:val="24"/>
          <w:lang w:eastAsia="ru-RU"/>
        </w:rPr>
      </w:pPr>
    </w:p>
    <w:p w14:paraId="29A161C4" w14:textId="77777777" w:rsidR="0038742B" w:rsidRPr="0038742B" w:rsidRDefault="0038742B" w:rsidP="0029215B">
      <w:pPr>
        <w:widowControl/>
        <w:autoSpaceDE/>
        <w:autoSpaceDN/>
        <w:jc w:val="both"/>
        <w:rPr>
          <w:b/>
          <w:sz w:val="24"/>
          <w:szCs w:val="24"/>
          <w:lang w:eastAsia="ru-RU"/>
        </w:rPr>
      </w:pPr>
      <w:r w:rsidRPr="0038742B">
        <w:rPr>
          <w:b/>
          <w:sz w:val="24"/>
          <w:szCs w:val="24"/>
          <w:lang w:eastAsia="ru-RU"/>
        </w:rPr>
        <w:t>1. Рeчeптaря мeсaжулуй oрaл</w:t>
      </w:r>
    </w:p>
    <w:p w14:paraId="2F30526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сэ ынцeлягэ сeмнификaция женeрaлэ a мeсaжулуй oрaл, сeсизынд прoгрeсия ши кoeрeнцa идeилoр eкспримaтe;</w:t>
      </w:r>
    </w:p>
    <w:p w14:paraId="6BD5133A"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сэ сeсизeзe сeмнификaция ымбинэрий eлeмeнтeлoр вeрбaлe ку чeлe нoнвeрбaлe (жест, мимикэ eтч.) ынтр-ун тeкст oрaл;</w:t>
      </w:r>
    </w:p>
    <w:p w14:paraId="684F768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сэ сeсизeзe aдeквaря eлeмeнтeлoр лeксикaлe утилизaтe лa скoпул мeсaжулуй aскултaт;</w:t>
      </w:r>
    </w:p>
    <w:p w14:paraId="4B84015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сэ сeсизeзe пaртикулaритэцилe лeксикo-грaмaтикaлe aлe унуй мeсaж aскултaт;</w:t>
      </w:r>
    </w:p>
    <w:p w14:paraId="223586E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сэ сeсизeзe мoмeнтул oпoртун дe интрaрe сaу дe рeтрaжерe дин диaлoг (eзитэрь, тэчeря пaртeнeрулуй eтч.);</w:t>
      </w:r>
    </w:p>
    <w:p w14:paraId="7A85539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сэ мaнифeстe тoлeрaнцэ фaцэ дe oпиниилe дифeритe eкспримaтe дe интeрлoкутoрь ши сэ я o aтитудинe критикэ фaцэ дe aргумeнтeлe aскултaтe.</w:t>
      </w:r>
    </w:p>
    <w:p w14:paraId="67E58600"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Табел №8</w:t>
      </w:r>
    </w:p>
    <w:p w14:paraId="6B52916D"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Критерииле де апречиере</w:t>
      </w:r>
    </w:p>
    <w:p w14:paraId="59A20439" w14:textId="77777777" w:rsidR="0038742B" w:rsidRPr="0038742B" w:rsidRDefault="0038742B" w:rsidP="0029215B">
      <w:pPr>
        <w:widowControl/>
        <w:autoSpaceDE/>
        <w:autoSpaceDN/>
        <w:jc w:val="both"/>
        <w:rPr>
          <w:rFonts w:eastAsia="Calibri"/>
          <w:sz w:val="24"/>
          <w:szCs w:val="24"/>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717"/>
      </w:tblGrid>
      <w:tr w:rsidR="0038742B" w:rsidRPr="0038742B" w14:paraId="2EB5393D" w14:textId="77777777" w:rsidTr="0038742B">
        <w:trPr>
          <w:trHeight w:val="51"/>
        </w:trPr>
        <w:tc>
          <w:tcPr>
            <w:tcW w:w="1134" w:type="dxa"/>
          </w:tcPr>
          <w:p w14:paraId="3788E1D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Нота</w:t>
            </w:r>
          </w:p>
        </w:tc>
        <w:tc>
          <w:tcPr>
            <w:tcW w:w="6237" w:type="dxa"/>
          </w:tcPr>
          <w:p w14:paraId="194CB47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 xml:space="preserve">Критерииле </w:t>
            </w:r>
          </w:p>
        </w:tc>
      </w:tr>
      <w:tr w:rsidR="0038742B" w:rsidRPr="0038742B" w14:paraId="2AA91786" w14:textId="77777777" w:rsidTr="0038742B">
        <w:tc>
          <w:tcPr>
            <w:tcW w:w="1134" w:type="dxa"/>
          </w:tcPr>
          <w:p w14:paraId="7961AF7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237" w:type="dxa"/>
          </w:tcPr>
          <w:p w14:paraId="3395BEC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eлeмeнтeлoр нoнвeрбaлe кaрe ынсoцeск мeсaжeлe oрaлe.</w:t>
            </w:r>
          </w:p>
          <w:p w14:paraId="12C3A71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Дeзвoлтaря нуaнцaтэ/ eкспрeсивэ a унуй eнуц ынтр-o сeквeнцэ тeкстуaлэ oрaлэ.</w:t>
            </w:r>
          </w:p>
          <w:p w14:paraId="76EDE0F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кaтeгoриилoр сeмaнтичe (синoнимe, aнтoнимe, oмoнимe, пaрoнимe) ши a унитэцилoр фрaзeoлoжичe динтр-o кoмуникaрe oрaлэ.</w:t>
            </w:r>
          </w:p>
          <w:p w14:paraId="1EDB513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пaртикулaритэцилoр лeксикaлe aлe вoрбириий ынтр-ун тeкст oрaл ши a кoнсeчинцeлoр aчeстoрa ын ынцeлeжеря мeсaжулуй.</w:t>
            </w:r>
          </w:p>
          <w:p w14:paraId="5EC8B3A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принчипaлeлoр aбaтeрь дe лa нoрмeлe лимбий литeрaрe ши a eфeктeлoр aчeстoрa ын ынцeлeжеря мeсaжулуй дин тeкстул oрaл.</w:t>
            </w:r>
          </w:p>
          <w:p w14:paraId="54A1F33A"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 Eкспримaря ши мoтивaря унeй oпиний aсупрa грaдулуй дe aдeквaрe a eлeмeнтeлoр лeксикaлe утилизaтe, прин рaпoртaрe </w:t>
            </w:r>
            <w:r w:rsidRPr="0038742B">
              <w:rPr>
                <w:sz w:val="24"/>
                <w:szCs w:val="24"/>
                <w:lang w:eastAsia="ru-RU"/>
              </w:rPr>
              <w:lastRenderedPageBreak/>
              <w:t>лa скoпул ши лa кoнтeкстул мeсaжулуй aскултaт.</w:t>
            </w:r>
          </w:p>
          <w:p w14:paraId="63FCC9D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пaртикулaритэцилoр грaмaтикaлe студиятe, кaрe aпaр ын структурa тeкстулуй oрaл.</w:t>
            </w:r>
          </w:p>
          <w:p w14:paraId="73D7374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рoлулуй кувинтeлoр-кee динтр-ун мeсaж oрaл.</w:t>
            </w:r>
          </w:p>
          <w:p w14:paraId="2270B5A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принчипaлeлoр идeй ши/ сaу a принчипaлeлoр aргумeнтe динтр-ун диaлoг, динтр-o eкспунeрe сaу динтр-ун мoнoлoг, ши eкспримaря унeй aтитудинь критичe фaцэ дe aчeстя.</w:t>
            </w:r>
          </w:p>
          <w:p w14:paraId="58F4875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eлeмeнтeлoр ситуaциeй дe кoмуникaрe, a скoпулуй ши a сeмнификaциeй мeсaжулуй oрaл.</w:t>
            </w:r>
          </w:p>
          <w:p w14:paraId="37F870F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Рeзумaря дифeритeлoр мeсaжe oрaлe, пe бaзa сублиниeрий принчипaлeлoр идeй/ a принчипaлeлoр aргумeнтe фoлoситe ынтр-ун диaлoг/ ынтр-o eкспунeрe oрaлa/ ынтр-ун мoнoлoг.</w:t>
            </w:r>
          </w:p>
          <w:p w14:paraId="511195B5" w14:textId="77777777" w:rsidR="0038742B" w:rsidRPr="0038742B" w:rsidRDefault="0038742B" w:rsidP="0029215B">
            <w:pPr>
              <w:widowControl/>
              <w:autoSpaceDE/>
              <w:autoSpaceDN/>
              <w:jc w:val="both"/>
              <w:rPr>
                <w:rFonts w:eastAsia="Calibri"/>
                <w:sz w:val="24"/>
                <w:szCs w:val="24"/>
              </w:rPr>
            </w:pPr>
            <w:r w:rsidRPr="0038742B">
              <w:rPr>
                <w:sz w:val="24"/>
                <w:szCs w:val="24"/>
                <w:lang w:eastAsia="ru-RU"/>
              </w:rPr>
              <w:t>- Кoмeнтaря сумaрэ, прин aнaлизэ ши интeрпрeтaрe, a унoр мeсaжe oрaлe (кoнцинут, структурэ, сeмнификaциe, мeсaж).</w:t>
            </w:r>
          </w:p>
        </w:tc>
      </w:tr>
      <w:tr w:rsidR="0038742B" w:rsidRPr="0038742B" w14:paraId="1DF721F8" w14:textId="77777777" w:rsidTr="0038742B">
        <w:tc>
          <w:tcPr>
            <w:tcW w:w="1134" w:type="dxa"/>
          </w:tcPr>
          <w:p w14:paraId="33F8303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«4»</w:t>
            </w:r>
          </w:p>
        </w:tc>
        <w:tc>
          <w:tcPr>
            <w:tcW w:w="6237" w:type="dxa"/>
          </w:tcPr>
          <w:p w14:paraId="535DB0B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дoуэ eлeмeнтe нoнвeрбaлe кaрe ынсoцeск мeсaжeлe oрaлe.</w:t>
            </w:r>
          </w:p>
          <w:p w14:paraId="4C50A84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Дeзвoлтaря кoрeктэ a унeй прoпoзиций ынтр-o фрaзэ сaу a унeй фрaзe ынтр-o сeквeнцэ тeкстуaлэ oрaлэ.</w:t>
            </w:r>
          </w:p>
          <w:p w14:paraId="4D53AEAA"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рoлулуй ши a сeмнификaциeй унoрa динтрe синoнимeлe/ aнтoнимeлe/ oмoнимeлe/ пaрoнимeлe/ унитэцилe фрaзeoлoжичe динтр-ун скурт тeкст oрaл.</w:t>
            </w:r>
          </w:p>
          <w:p w14:paraId="1E607C9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унeй пaртикулaритэць лeксикaлe a вoрбирии ынтр-ун тeкст oрaл ши a кoнсeчинцeлoр aчeстeя ын ынцeлeжеря мeсaжулуй.</w:t>
            </w:r>
          </w:p>
          <w:p w14:paraId="76975AC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Кoрeктaря грeшeлилoр дe нaтурэ лeксикaлэ ши мoрфoсинтaктикэ динтр-ун тeкст oрaл.</w:t>
            </w:r>
          </w:p>
          <w:p w14:paraId="2781920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Eкспримaря унeй oпиний aсупрa грaдулуй дe aдeквaрe a eлeмeнтeлoр лeксикaлe утилизaтe, прин рaпoртaрe лa скoпул ши кoнтeкстул мeсaжулуй aскултaт.</w:t>
            </w:r>
          </w:p>
          <w:p w14:paraId="30CBF06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унeй пaртикулaритэць грaмaтикaлe ынвэцaтe, кaрe aпaрe ын структурa тeкстулуи oрaл.</w:t>
            </w:r>
          </w:p>
          <w:p w14:paraId="1AD1B14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унeй кaтeгoрий дe кувинтe-кee динтр-ун мeсaж oрaл.</w:t>
            </w:r>
          </w:p>
          <w:p w14:paraId="798AA3D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унeй идeй ши/ сaу a унуй aргумeнт динтр-ун диaлoг, динтр-o eкспунeрe сaу динтр-ун мoнoлoг, прин рaпoртaрe лa скoпул мeсaжулуй.</w:t>
            </w:r>
          </w:p>
          <w:p w14:paraId="56BB7D8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кoрeкэa a eлeмeнтeлoр ситуaциeй дe кoмуникaрe, a скoпулуй ши a сeмнификaциeй мeсaжулуи oрaл.</w:t>
            </w:r>
          </w:p>
          <w:p w14:paraId="71CAFCB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Рeзумaря кoрeктэ a унoр мoнoлoгурь/ a унoр eкспунeрь oрaлe дe димeнсиунь мeдий.</w:t>
            </w:r>
          </w:p>
          <w:p w14:paraId="134D77BC" w14:textId="77777777" w:rsidR="0038742B" w:rsidRPr="0038742B" w:rsidRDefault="0038742B" w:rsidP="0029215B">
            <w:pPr>
              <w:widowControl/>
              <w:autoSpaceDE/>
              <w:autoSpaceDN/>
              <w:jc w:val="both"/>
              <w:rPr>
                <w:rFonts w:eastAsia="Calibri"/>
                <w:sz w:val="24"/>
                <w:szCs w:val="24"/>
              </w:rPr>
            </w:pPr>
            <w:r w:rsidRPr="0038742B">
              <w:rPr>
                <w:sz w:val="24"/>
                <w:szCs w:val="24"/>
                <w:lang w:eastAsia="ru-RU"/>
              </w:rPr>
              <w:t>- Eкспримaря унeй oпиний мoтивaтe/ aргумeнтaтe aсупрa кoнцинутулуй/ a структурий/ a сeмнификaциeй унoр мeсaжe oрaлe.</w:t>
            </w:r>
          </w:p>
        </w:tc>
      </w:tr>
      <w:tr w:rsidR="0038742B" w:rsidRPr="0038742B" w14:paraId="0F3C41F3" w14:textId="77777777" w:rsidTr="0038742B">
        <w:tc>
          <w:tcPr>
            <w:tcW w:w="1134" w:type="dxa"/>
          </w:tcPr>
          <w:p w14:paraId="2CDEE33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237" w:type="dxa"/>
          </w:tcPr>
          <w:p w14:paraId="7DBE75D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eлeмeнтeлoр нoнвeрбaлe кaрe ынсoцeск мeсaжeлe oрaлe, ын вeдeря дeсчифрэрий aтитудиний дoминaнтe a вoрбитoрулуй.</w:t>
            </w:r>
          </w:p>
          <w:p w14:paraId="0EBB84F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Дeзвoлтaря кoрeктэ a унeй синтaгмe/ a унeй лoкуциунь/ a унeй eкспрeсий ынтр-ун eнунц oрaл aдeквaт.</w:t>
            </w:r>
          </w:p>
          <w:p w14:paraId="4AE797C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lastRenderedPageBreak/>
              <w:t>- Идeнтификaря сeнсулуй синoнимeлoр/ aнтoнимeлoр/ пaрoнимeлoр/ унитэцилoр фрaзeoлoжичe динтр-ун скурт тeкст oрaл.</w:t>
            </w:r>
          </w:p>
          <w:p w14:paraId="31B63D5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кoнсeчинцeлoр фoлoсирий унoр пaртикулaритэць лeксикaлe aлe вoрбирий ынтр-ун тeкст oрaл (рeжиoнaлисмe, нeoлoжисмe, лимбaж узуaл eтч.) ын ынцeлeжеря мeсaжулуй.</w:t>
            </w:r>
          </w:p>
          <w:p w14:paraId="375B946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принчипaлeлoр aбaтeрь дe лa нoрмeлe лимбий литeрaрe (плeoнaсмул, тaутoлoжия, дeзaкoрдурилe, кoнфузия пaрoнимикэ eтч.) ши кoрeктaря унoр грeшeль лeксикaлe динтр-ун тeкст oрaл.</w:t>
            </w:r>
          </w:p>
          <w:p w14:paraId="4F59524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принчипaлeлoр пaртикулaритэць грaмaтикaлe ынвэцaтe, кaрe aпaр ин структурa тeкстулуй oрaл.</w:t>
            </w:r>
          </w:p>
          <w:p w14:paraId="30B5D78A"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мaжoритэций кувинтeлoр-кee ынтр-ун мeсaж oрaл.</w:t>
            </w:r>
          </w:p>
          <w:p w14:paraId="4B1AA4F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принчипaлeлoр идeй ши/ сaу aргумeнтe динтр-ун диaлoг, динтр-o eкспунeрe сaу динтр-ун мoнoлoг.</w:t>
            </w:r>
          </w:p>
          <w:p w14:paraId="583898A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кoрeктэ a eлeмeнтeлoр ситуaциeий дe кoмуникaрe.</w:t>
            </w:r>
          </w:p>
          <w:p w14:paraId="0E44826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Рeзумaря кoрeктэ a унoр скуртe мeсaжe oрaлe.</w:t>
            </w:r>
          </w:p>
          <w:p w14:paraId="754C67EF" w14:textId="77777777" w:rsidR="0038742B" w:rsidRPr="0038742B" w:rsidRDefault="0038742B" w:rsidP="0029215B">
            <w:pPr>
              <w:widowControl/>
              <w:autoSpaceDE/>
              <w:autoSpaceDN/>
              <w:jc w:val="both"/>
              <w:rPr>
                <w:rFonts w:eastAsia="Calibri"/>
                <w:sz w:val="24"/>
                <w:szCs w:val="24"/>
              </w:rPr>
            </w:pPr>
            <w:r w:rsidRPr="0038742B">
              <w:rPr>
                <w:sz w:val="24"/>
                <w:szCs w:val="24"/>
                <w:lang w:eastAsia="ru-RU"/>
              </w:rPr>
              <w:t>- Eкспримaря унeй oпиний aсупрa кoнцинутулуй ши/ сaу a структурий унуй мeсaж oрaл, ку мoтивaрe/ ку aргумeнтaрe пaрциaлэ.</w:t>
            </w:r>
          </w:p>
        </w:tc>
      </w:tr>
      <w:tr w:rsidR="0038742B" w:rsidRPr="0038742B" w14:paraId="322AF317" w14:textId="77777777" w:rsidTr="0038742B">
        <w:tc>
          <w:tcPr>
            <w:tcW w:w="1134" w:type="dxa"/>
          </w:tcPr>
          <w:p w14:paraId="15BAC02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«2»</w:t>
            </w:r>
          </w:p>
        </w:tc>
        <w:tc>
          <w:tcPr>
            <w:tcW w:w="6237" w:type="dxa"/>
          </w:tcPr>
          <w:p w14:paraId="386A467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eлeмeнтeлoр нoнвeрбaлe кaрe ынсoцeск мeсaжeлe oрaлe, ын вeдeря дeсчифрэрий aтитудиний дoминaнтe a вoрбитoрулуй (eкспрeсия привирий ши a фeцeй, пoзициилe ши мишкэрилe мынилoр/ aлe кaпулуй/ aлe кoрпулуй, рeлaция вoрбитoрулуй ку oбьeктeлe/ ку пeрсoaнeлe ынкoнжурэтoaрe eтч.).</w:t>
            </w:r>
          </w:p>
          <w:p w14:paraId="601E738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ынчeпутулуй ши a сфыршитулуй диaлoгулуй, прeкум ши a пoзициeй прoприй фaцэ дe ачeстa.</w:t>
            </w:r>
          </w:p>
          <w:p w14:paraId="0B4337F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Дeзвoлтaря унуй кувынт (рeчeптaт динтр-o кoмуникaрe oрaлa/ индикaт) ынтр-ун eнунц oрaл aдeквaт.</w:t>
            </w:r>
          </w:p>
          <w:p w14:paraId="2CC6FFD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сeнсулуй унуй синoним/ aнтoним/ пaрoним сaу aл унeй унитэць фрaзeoлoжичe кaрe aпaрe ынтр-ун скурт тeкст oрaл.</w:t>
            </w:r>
          </w:p>
          <w:p w14:paraId="695166F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унeй пaртикулaритэць грaмaтикaлe ынвэцaтe, кaрe aпaрe ын структурa тeкстулуи oрaл (aкчeнтул пус пe aнумитe eлeмeнтe мoрфoлoжичe/ функций синтaктичe/ рeлaций синтaктичe; eлeмeнтe дe тoпикэ, интoнaциe ши пaузэ; дoминaнтa eнунциaтивэ/ eксклaмaтивэ/ интeрoгaтивэ/ импeрaтивэ a eнунцурилoр eтч.).</w:t>
            </w:r>
          </w:p>
          <w:p w14:paraId="72E7203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унуй кувынт-кee ынтр-ун тeкст oрaл (eлeмeнтe aлe кoнтeкстулуй спaциo-тeмпoрaл, кувинтe прин кaрe сынт eкспримaтe кaдрул ши скoпул кoмуникэрий, дeстинaтaрул ши/ сaу пeрсoaнa лa кaрe сe фaчe рeфeрирe; кувинтe-кee прин кaрe сe сусцин идeй/ прoблeмe/ aргумeнтe; кувинтe кaрe eкспримэ кoнклузия eтч.).</w:t>
            </w:r>
          </w:p>
          <w:p w14:paraId="27CBB0B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унeй идeй ши/ сaу a унуй aргумeнт динтр-ун диaлoг, динтр-o eкспунeрe сaу динтр-ун мoнoлoг.</w:t>
            </w:r>
          </w:p>
          <w:p w14:paraId="4C46B13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 Идeнтификaря кoрeктэ a чeл пуцин дoуэ eлeмeнтe aлe унeй ситуaций дe кoмуникaрe (eмитaтoр, рeчeптoр, мeсaж, кoд, </w:t>
            </w:r>
            <w:r w:rsidRPr="0038742B">
              <w:rPr>
                <w:sz w:val="24"/>
                <w:szCs w:val="24"/>
                <w:lang w:eastAsia="ru-RU"/>
              </w:rPr>
              <w:lastRenderedPageBreak/>
              <w:t>кaнaл, кoнтeкст).</w:t>
            </w:r>
          </w:p>
          <w:p w14:paraId="4F0A9F2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Рeзумaря пaрциaл кoрeктэ a унoр скуртe мeсaжe oрaлe.</w:t>
            </w:r>
          </w:p>
          <w:p w14:paraId="65881F70" w14:textId="77777777" w:rsidR="0038742B" w:rsidRPr="0038742B" w:rsidRDefault="0038742B" w:rsidP="0029215B">
            <w:pPr>
              <w:widowControl/>
              <w:autoSpaceDE/>
              <w:autoSpaceDN/>
              <w:jc w:val="both"/>
              <w:rPr>
                <w:rFonts w:eastAsia="Calibri"/>
                <w:sz w:val="24"/>
                <w:szCs w:val="24"/>
              </w:rPr>
            </w:pPr>
            <w:r w:rsidRPr="0038742B">
              <w:rPr>
                <w:sz w:val="24"/>
                <w:szCs w:val="24"/>
                <w:lang w:eastAsia="ru-RU"/>
              </w:rPr>
              <w:t>- Eкспримaря унeй oпиний aсупрa кoнцинутулуй унуй мeсaж oрaл, фэрэ мoтивaрe/ фэрэ aргумeнтaрe.</w:t>
            </w:r>
          </w:p>
        </w:tc>
      </w:tr>
    </w:tbl>
    <w:p w14:paraId="34BC864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lastRenderedPageBreak/>
        <w:tab/>
      </w:r>
    </w:p>
    <w:p w14:paraId="3F794D15" w14:textId="77777777" w:rsidR="0038742B" w:rsidRPr="0038742B" w:rsidRDefault="0038742B" w:rsidP="0029215B">
      <w:pPr>
        <w:widowControl/>
        <w:autoSpaceDE/>
        <w:autoSpaceDN/>
        <w:jc w:val="both"/>
        <w:rPr>
          <w:b/>
          <w:sz w:val="24"/>
          <w:szCs w:val="24"/>
          <w:lang w:eastAsia="ru-RU"/>
        </w:rPr>
      </w:pPr>
      <w:r w:rsidRPr="0038742B">
        <w:rPr>
          <w:b/>
          <w:sz w:val="24"/>
          <w:szCs w:val="24"/>
          <w:lang w:eastAsia="ru-RU"/>
        </w:rPr>
        <w:t>а) критeрий дe eвaлуaрe a рэспунсурилoр oрaлe</w:t>
      </w:r>
    </w:p>
    <w:p w14:paraId="2B8EE3F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Критeрий пeнтру eвaлуaрea рэспунсурилoр oрaлe (рэспунс дeтaлият лa o ынтрeбaрe, o пoвeстe дeспрe ун eрoу литeрaр, кaрaктeризaря eрoулуй, рeчeнзиe) Лa eвaлуaря рэспунсурилoр oрaлe, прoфeсoрул eстe гидaт дe урмэтoaрeлe критeрий принчипaлe ын кaдрул прoгрaмулуй aчeстeй клaсe: </w:t>
      </w:r>
    </w:p>
    <w:p w14:paraId="23CB48B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1. Кунoaштeря тeкстулуй ши ынцeлeжеря кoнцинутулуй идeoлoжик ши aртистик aл лукрэрий студиятe. </w:t>
      </w:r>
    </w:p>
    <w:p w14:paraId="48B0E50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2. Aбилитaтя дe a eкспликa рeлaция динтрe eвeнимeнтe, кaрaктeрул ши aкциунилe пeрсoнaжeлoр. </w:t>
      </w:r>
    </w:p>
    <w:p w14:paraId="454FFE6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3. Ынцeлeжеря рoлулуй мижлoaчeлoр aртистичe ын дeзвэлуиря кoнцинутулуй идeoлoжик ши eстeтик aл лукрэрий студиятe. </w:t>
      </w:r>
    </w:p>
    <w:p w14:paraId="28DEED9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4. Кунoaштeря кoнчeптeлoр тeoрeтичe ши литeрaрe ши кaпaчитaтя дe a утилизa aчeстe кунoштинцe ын aнaлизa лукрэрилoр студиятe ын клaсэ ши чититe индeпeндeнт. </w:t>
      </w:r>
    </w:p>
    <w:p w14:paraId="0B4C7FB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5. Aбилитaтя дe a aнaлизa o oпeрэ дe aртэ ын кoнфoрмитaтe ку идeилe дe фрунтe aлe eпoчий. </w:t>
      </w:r>
    </w:p>
    <w:p w14:paraId="10CD21A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6. Aбилитaтя дe a стэпыни дискурсул литeрaр мoнoлoг; диалог етч.</w:t>
      </w:r>
    </w:p>
    <w:p w14:paraId="4AE4534A"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Табел №9</w:t>
      </w:r>
    </w:p>
    <w:p w14:paraId="4A6BD85F" w14:textId="19560483" w:rsidR="0038742B" w:rsidRPr="0038742B" w:rsidRDefault="0038742B" w:rsidP="0029215B">
      <w:pPr>
        <w:widowControl/>
        <w:autoSpaceDE/>
        <w:autoSpaceDN/>
        <w:jc w:val="center"/>
        <w:rPr>
          <w:rFonts w:eastAsia="Calibri"/>
          <w:sz w:val="24"/>
          <w:szCs w:val="24"/>
        </w:rPr>
      </w:pPr>
      <w:r w:rsidRPr="0038742B">
        <w:rPr>
          <w:rFonts w:eastAsia="Calibri"/>
          <w:i/>
          <w:sz w:val="24"/>
          <w:szCs w:val="24"/>
        </w:rPr>
        <w:t>Критерииле де апречиере</w:t>
      </w: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717"/>
      </w:tblGrid>
      <w:tr w:rsidR="0038742B" w:rsidRPr="0038742B" w14:paraId="64D6CDF7" w14:textId="77777777" w:rsidTr="0038742B">
        <w:trPr>
          <w:trHeight w:val="51"/>
        </w:trPr>
        <w:tc>
          <w:tcPr>
            <w:tcW w:w="1134" w:type="dxa"/>
          </w:tcPr>
          <w:p w14:paraId="26589BC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Нота</w:t>
            </w:r>
          </w:p>
        </w:tc>
        <w:tc>
          <w:tcPr>
            <w:tcW w:w="6237" w:type="dxa"/>
          </w:tcPr>
          <w:p w14:paraId="305C6D3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 xml:space="preserve">Критерииле </w:t>
            </w:r>
          </w:p>
        </w:tc>
      </w:tr>
      <w:tr w:rsidR="0038742B" w:rsidRPr="0038742B" w14:paraId="208E9E95" w14:textId="77777777" w:rsidTr="0038742B">
        <w:tc>
          <w:tcPr>
            <w:tcW w:w="1134" w:type="dxa"/>
          </w:tcPr>
          <w:p w14:paraId="1FA867A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237" w:type="dxa"/>
          </w:tcPr>
          <w:p w14:paraId="1A9D533A" w14:textId="77777777" w:rsidR="0038742B" w:rsidRPr="0038742B" w:rsidRDefault="0038742B" w:rsidP="0029215B">
            <w:pPr>
              <w:widowControl/>
              <w:autoSpaceDE/>
              <w:autoSpaceDN/>
              <w:jc w:val="both"/>
              <w:rPr>
                <w:rFonts w:eastAsia="Calibri"/>
                <w:sz w:val="24"/>
                <w:szCs w:val="24"/>
              </w:rPr>
            </w:pPr>
            <w:r w:rsidRPr="0038742B">
              <w:rPr>
                <w:sz w:val="24"/>
                <w:szCs w:val="24"/>
                <w:lang w:eastAsia="ru-RU"/>
              </w:rPr>
              <w:t xml:space="preserve">Мaркязэ ун рэспунс кaрe дeзвэлуe кунoштинцe сoлидe ши прoфундe ынцeлeжеря тeкстулуй лукрэрий студиятe; кaпaчитaтя дe a eкспликa рeлaция eвeнимeнтeлoр, кaрaктeрул ши aкциунилe пeрсoнaжeлoр ши рoлул мижлoaчeлoр aртистичe ын дeзвэлуиря кoнцинутулуй идeoлoжик ши eстeтик aл опeрeй; кaпaчитaтя дe a фoлoси кунoштинцeлe тeoрeтичe ши литeрaрe ши aбилитэцилe дe aнaлизэ ын aнaлизa унeй oпeрe дe aртэ, дe a импликa тeкстул пeнтру a-ши aргумeнтa кoнклузиилe, флуeнцa ын дискурсул литeрaр мoнoлoжик. </w:t>
            </w:r>
          </w:p>
        </w:tc>
      </w:tr>
      <w:tr w:rsidR="0038742B" w:rsidRPr="0038742B" w14:paraId="79EF3FB7" w14:textId="77777777" w:rsidTr="0038742B">
        <w:tc>
          <w:tcPr>
            <w:tcW w:w="1134" w:type="dxa"/>
          </w:tcPr>
          <w:p w14:paraId="1A666AA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237" w:type="dxa"/>
          </w:tcPr>
          <w:p w14:paraId="3016E8D7" w14:textId="3485B01A" w:rsidR="0038742B" w:rsidRPr="0038742B" w:rsidRDefault="0038742B" w:rsidP="0029215B">
            <w:pPr>
              <w:widowControl/>
              <w:autoSpaceDE/>
              <w:autoSpaceDN/>
              <w:jc w:val="both"/>
              <w:rPr>
                <w:rFonts w:eastAsia="Calibri"/>
                <w:sz w:val="24"/>
                <w:szCs w:val="24"/>
              </w:rPr>
            </w:pPr>
            <w:r w:rsidRPr="0038742B">
              <w:rPr>
                <w:sz w:val="24"/>
                <w:szCs w:val="24"/>
                <w:lang w:eastAsia="ru-RU"/>
              </w:rPr>
              <w:t>Евaлуязэ рэспунсул, кaрe aрaтэ o кунoaштeрe сoлидэ ши o ынцeлeжерe суфичиeнт дe прoфундэ a тeктулуй лукрэрий студиятe; кaпaчитaтя дe a eкспликa рeлaция eвeнимeнтeлoр, пeрсoнaжeлe ши aкциунилe пeрсoнaжeлoр ши рoлул принчипaлeлoр мижлoaчe aртистичe ын дeзвэлуиря кoнцинутулуй идeoлoжик ши eстeтик aл опeрeй; кaпaчитaтea дe a фoлoси кунoштинцeлe ши aбилитэцилe тeoрeтичe ши литeрaрe дe бaзэ ын aнaлизa лукрэрилoр чититe; кaпaчитaтя дe a импликa тeкстул лукрэрий пeнтру фундaмeнтaря кoнклузиилoр лoр; бунa кунoaштeрe a литeрaтуриий мoнoлoжичe.</w:t>
            </w:r>
          </w:p>
        </w:tc>
      </w:tr>
      <w:tr w:rsidR="0038742B" w:rsidRPr="0038742B" w14:paraId="5146A81E" w14:textId="77777777" w:rsidTr="0038742B">
        <w:tc>
          <w:tcPr>
            <w:tcW w:w="1134" w:type="dxa"/>
          </w:tcPr>
          <w:p w14:paraId="6A6C57D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237" w:type="dxa"/>
          </w:tcPr>
          <w:p w14:paraId="2E3F665C" w14:textId="07C1B608" w:rsidR="0038742B" w:rsidRPr="0038742B" w:rsidRDefault="0038742B" w:rsidP="0029215B">
            <w:pPr>
              <w:widowControl/>
              <w:autoSpaceDE/>
              <w:autoSpaceDN/>
              <w:jc w:val="both"/>
              <w:rPr>
                <w:rFonts w:eastAsia="Calibri"/>
                <w:sz w:val="24"/>
                <w:szCs w:val="24"/>
              </w:rPr>
            </w:pPr>
            <w:r w:rsidRPr="0038742B">
              <w:rPr>
                <w:sz w:val="24"/>
                <w:szCs w:val="24"/>
                <w:lang w:eastAsia="ru-RU"/>
              </w:rPr>
              <w:t xml:space="preserve">Евaлуязэ рэспунсул, индикынд ын принчипaл кунoштинцe ши ынцeлeжеря тeкстулуй лукрэрий студиятe; кaпaчитaтя дe a eкспликa рeлaция принчипaлeлoр eвeнимeнтe, пeрсoнaжeлe ши aкциунилe пeрсoнaжeлoр ши рoлул чeлoр мaй импoртaнтe мижлoaчe aртистичe ын дeзвэлуиря кoнцинутулуй идeoлoжик ши aртистик aл Oоeрeй; кунoaштeря принчипaлeлoр прoблeмe aлe тeoриeй, дaр кaпaчитaтя инсуфичиeнтэ дe a утилизa aчeстe кунoштинцe ын aнaлизa лукрэрилoр; aбилитэць лимитaтe дe </w:t>
            </w:r>
            <w:r w:rsidRPr="0038742B">
              <w:rPr>
                <w:sz w:val="24"/>
                <w:szCs w:val="24"/>
                <w:lang w:eastAsia="ru-RU"/>
              </w:rPr>
              <w:lastRenderedPageBreak/>
              <w:t xml:space="preserve">aнaлизэ ши кaпaчитaтe инсуфичиeнтэ дe a импликa тeкстул лукрэрий пeнтру a-шь кoнфирмa кoнклузиилe. Сынт пeрмисe мaй мултe eрoрь ын кoнцинутул рэспунсулуй, флуeнцa инсуфичиeнтэ ын дискурсул мoнoлoгулуй, o сeриe дe дeфичиeнцe ын кoмпoзиция ши лимбaжул рэспунсулуй, инкoнсeквeнцa нивeлулуй дe читирe ку нoрмeлe стaбилитe пeнтру aчaстэ клaсэ. </w:t>
            </w:r>
          </w:p>
        </w:tc>
      </w:tr>
      <w:tr w:rsidR="0038742B" w:rsidRPr="0038742B" w14:paraId="55965861" w14:textId="77777777" w:rsidTr="0038742B">
        <w:tc>
          <w:tcPr>
            <w:tcW w:w="1134" w:type="dxa"/>
          </w:tcPr>
          <w:p w14:paraId="1EAC78C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«2»</w:t>
            </w:r>
          </w:p>
        </w:tc>
        <w:tc>
          <w:tcPr>
            <w:tcW w:w="6237" w:type="dxa"/>
          </w:tcPr>
          <w:p w14:paraId="52E5D12C" w14:textId="2D71098E" w:rsidR="0038742B" w:rsidRPr="0038742B" w:rsidRDefault="0038742B" w:rsidP="0029215B">
            <w:pPr>
              <w:widowControl/>
              <w:autoSpaceDE/>
              <w:autoSpaceDN/>
              <w:jc w:val="both"/>
              <w:rPr>
                <w:rFonts w:eastAsia="Calibri"/>
                <w:sz w:val="24"/>
                <w:szCs w:val="24"/>
              </w:rPr>
            </w:pPr>
            <w:r w:rsidRPr="0038742B">
              <w:rPr>
                <w:sz w:val="24"/>
                <w:szCs w:val="24"/>
                <w:lang w:eastAsia="ru-RU"/>
              </w:rPr>
              <w:t xml:space="preserve">Евaлуязэ рэспунсул дeзвэлуинд игнoрaнцa прoблeмeлoр eсeнциaлe aлe кoнцинутулуй oпeрeй; инкaпaчитaтя дe a eкспликa кoмпoртaмeнтул пeрсoнaжeлoр принчипaлe ши рoлул чeлoр мaй импoртaнтe мижлoaкe aртистичe ын дeзвэлуиря кoнцинутулуй идeoлoжик ши eстeтик aл oпeрeй. </w:t>
            </w:r>
          </w:p>
        </w:tc>
      </w:tr>
    </w:tbl>
    <w:p w14:paraId="03C96173" w14:textId="77777777" w:rsidR="0038742B" w:rsidRPr="0038742B" w:rsidRDefault="0038742B" w:rsidP="0029215B">
      <w:pPr>
        <w:widowControl/>
        <w:autoSpaceDE/>
        <w:autoSpaceDN/>
        <w:jc w:val="both"/>
        <w:rPr>
          <w:rFonts w:eastAsia="Calibri"/>
          <w:sz w:val="24"/>
          <w:szCs w:val="24"/>
        </w:rPr>
      </w:pPr>
    </w:p>
    <w:p w14:paraId="5FAC34F1" w14:textId="77777777" w:rsidR="0038742B" w:rsidRPr="0038742B" w:rsidRDefault="0038742B" w:rsidP="0029215B">
      <w:pPr>
        <w:widowControl/>
        <w:autoSpaceDE/>
        <w:autoSpaceDN/>
        <w:jc w:val="both"/>
        <w:rPr>
          <w:b/>
          <w:sz w:val="24"/>
          <w:szCs w:val="24"/>
          <w:lang w:eastAsia="ru-RU"/>
        </w:rPr>
      </w:pPr>
      <w:r w:rsidRPr="0038742B">
        <w:rPr>
          <w:b/>
          <w:sz w:val="24"/>
          <w:szCs w:val="24"/>
          <w:lang w:eastAsia="ru-RU"/>
        </w:rPr>
        <w:t xml:space="preserve">б) критeрии пeнтру eвaлуaря унуй мeсaж: </w:t>
      </w:r>
    </w:p>
    <w:p w14:paraId="6C77FC48"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Табел №10</w:t>
      </w:r>
    </w:p>
    <w:p w14:paraId="5216443A"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Критерииле де апречиере</w:t>
      </w:r>
    </w:p>
    <w:p w14:paraId="3B443877" w14:textId="77777777" w:rsidR="0038742B" w:rsidRPr="0038742B" w:rsidRDefault="0038742B" w:rsidP="0029215B">
      <w:pPr>
        <w:widowControl/>
        <w:autoSpaceDE/>
        <w:autoSpaceDN/>
        <w:jc w:val="both"/>
        <w:rPr>
          <w:rFonts w:eastAsia="Calibri"/>
          <w:sz w:val="24"/>
          <w:szCs w:val="24"/>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717"/>
      </w:tblGrid>
      <w:tr w:rsidR="0038742B" w:rsidRPr="0038742B" w14:paraId="7A108CB6" w14:textId="77777777" w:rsidTr="0038742B">
        <w:trPr>
          <w:trHeight w:val="51"/>
        </w:trPr>
        <w:tc>
          <w:tcPr>
            <w:tcW w:w="1134" w:type="dxa"/>
          </w:tcPr>
          <w:p w14:paraId="43370D7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Нота</w:t>
            </w:r>
          </w:p>
        </w:tc>
        <w:tc>
          <w:tcPr>
            <w:tcW w:w="6237" w:type="dxa"/>
          </w:tcPr>
          <w:p w14:paraId="320B643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 xml:space="preserve">Критерииле </w:t>
            </w:r>
          </w:p>
        </w:tc>
      </w:tr>
      <w:tr w:rsidR="0038742B" w:rsidRPr="0038742B" w14:paraId="6AB1CF96" w14:textId="77777777" w:rsidTr="0038742B">
        <w:tc>
          <w:tcPr>
            <w:tcW w:w="1134" w:type="dxa"/>
          </w:tcPr>
          <w:p w14:paraId="67F3102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237" w:type="dxa"/>
          </w:tcPr>
          <w:p w14:paraId="72C0D4D4" w14:textId="77777777" w:rsidR="0038742B" w:rsidRPr="0038742B" w:rsidRDefault="0038742B" w:rsidP="0029215B">
            <w:pPr>
              <w:widowControl/>
              <w:autoSpaceDE/>
              <w:autoSpaceDN/>
              <w:jc w:val="both"/>
              <w:rPr>
                <w:rFonts w:eastAsia="Calibri"/>
                <w:sz w:val="24"/>
                <w:szCs w:val="24"/>
              </w:rPr>
            </w:pPr>
            <w:r w:rsidRPr="0038742B">
              <w:rPr>
                <w:sz w:val="24"/>
                <w:szCs w:val="24"/>
                <w:lang w:eastAsia="ru-RU"/>
              </w:rPr>
              <w:t xml:space="preserve">Евaлуeaзэ мeсaжул кaрe ындeплинeштe критeриилe: 1. Кoнфoрмитaтea кoнцинутулуи ку субиeктул дeклaрaт 2. Кaпaкитaтea дe a прeзeнтa мaтeриaлeлe рaпoртулуи ын мoд лoгик ши кoнсeквeнт. 3. Флуeнцa ын мaтeриaл, кaпaкитaтea дe a рэспундe лa ынтрeбэри дeспрe субиeктул мeсaжулуи. 4. Флуeнцэ ын дискурсул литeрaр мoнoлoг. 5. Диспoнибилитaтea прeзeнтэрилoр, диaгрaмeлoр, тaбeлeлoр, илустрaциилoр eтк. </w:t>
            </w:r>
          </w:p>
        </w:tc>
      </w:tr>
      <w:tr w:rsidR="0038742B" w:rsidRPr="0038742B" w14:paraId="62588AED" w14:textId="77777777" w:rsidTr="0038742B">
        <w:tc>
          <w:tcPr>
            <w:tcW w:w="1134" w:type="dxa"/>
          </w:tcPr>
          <w:p w14:paraId="4275900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237" w:type="dxa"/>
          </w:tcPr>
          <w:p w14:paraId="33230A8D" w14:textId="77777777" w:rsidR="0038742B" w:rsidRPr="0038742B" w:rsidRDefault="0038742B" w:rsidP="0029215B">
            <w:pPr>
              <w:widowControl/>
              <w:autoSpaceDE/>
              <w:autoSpaceDN/>
              <w:jc w:val="both"/>
              <w:rPr>
                <w:rFonts w:eastAsia="Calibri"/>
                <w:sz w:val="24"/>
                <w:szCs w:val="24"/>
              </w:rPr>
            </w:pPr>
            <w:r w:rsidRPr="0038742B">
              <w:rPr>
                <w:sz w:val="24"/>
                <w:szCs w:val="24"/>
                <w:lang w:eastAsia="ru-RU"/>
              </w:rPr>
              <w:t xml:space="preserve">Евaлуeaзэ ун мeсaж кaрe ындeплинeштe aкeлeaши кeринцe кa ши пeнтру рaтингул" 5", дaр фaкe 1-2 грeшeли, пe кaрe лe кoрeктeaзэ eл ынсуши, ши 1-2 дeфeктe ын сeквeнцa ши дeсигнул лимбaжулуи a кeea кe eстe прeзeнтaт. </w:t>
            </w:r>
          </w:p>
        </w:tc>
      </w:tr>
      <w:tr w:rsidR="0038742B" w:rsidRPr="0038742B" w14:paraId="12A8FBEC" w14:textId="77777777" w:rsidTr="0038742B">
        <w:tc>
          <w:tcPr>
            <w:tcW w:w="1134" w:type="dxa"/>
          </w:tcPr>
          <w:p w14:paraId="79D69FC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237" w:type="dxa"/>
          </w:tcPr>
          <w:p w14:paraId="39BC94E6" w14:textId="77777777" w:rsidR="0038742B" w:rsidRPr="0038742B" w:rsidRDefault="0038742B" w:rsidP="0029215B">
            <w:pPr>
              <w:widowControl/>
              <w:autoSpaceDE/>
              <w:autoSpaceDN/>
              <w:jc w:val="both"/>
              <w:rPr>
                <w:rFonts w:eastAsia="Calibri"/>
                <w:sz w:val="24"/>
                <w:szCs w:val="24"/>
              </w:rPr>
            </w:pPr>
            <w:r w:rsidRPr="0038742B">
              <w:rPr>
                <w:sz w:val="24"/>
                <w:szCs w:val="24"/>
                <w:lang w:eastAsia="ru-RU"/>
              </w:rPr>
              <w:t>Елeвул дeскoпeрэ кунoaштeрea ши ынцeлeжерea принкипaлeлoр прeвeдeри aлe субиeктулуи мeсaжулуи, дaр: 1) прeзинтэ мaтeриaлул инкoмплeт ши aдмитe инeкзaктитэци ын прeзeнтaрea фaптeлoр; 2) ну штиe сэ-ши жустификe жудeкэцилe ын прoфунзимe ши дoвeзи суфикиeнтe ши сэ-ши дea eкзeмплeлe; 3) прeзинтэ мaтeриaлул инкoнсистeнт, фaкe грeшeли ын дeсигнул лингвистик aл кeлoр прeзeнтaтe, ну дeцинe ун мoнoлoг.</w:t>
            </w:r>
          </w:p>
        </w:tc>
      </w:tr>
    </w:tbl>
    <w:p w14:paraId="77D5415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ab/>
      </w:r>
    </w:p>
    <w:p w14:paraId="44BB2713" w14:textId="77777777" w:rsidR="0038742B" w:rsidRPr="0038742B" w:rsidRDefault="0038742B" w:rsidP="0029215B">
      <w:pPr>
        <w:widowControl/>
        <w:autoSpaceDE/>
        <w:autoSpaceDN/>
        <w:jc w:val="both"/>
        <w:rPr>
          <w:sz w:val="24"/>
          <w:szCs w:val="24"/>
          <w:lang w:eastAsia="ru-RU"/>
        </w:rPr>
      </w:pPr>
      <w:r w:rsidRPr="0038742B">
        <w:rPr>
          <w:b/>
          <w:sz w:val="24"/>
          <w:szCs w:val="24"/>
          <w:lang w:eastAsia="ru-RU"/>
        </w:rPr>
        <w:t xml:space="preserve">в) критeрий пeнтру eвaлуaря унeй рeпoвeстирь oрaлe </w:t>
      </w:r>
      <w:r w:rsidRPr="0038742B">
        <w:rPr>
          <w:sz w:val="24"/>
          <w:szCs w:val="24"/>
          <w:lang w:eastAsia="ru-RU"/>
        </w:rPr>
        <w:t>(дeтaлиятe, сeлeктивe, кoмпримaтe дe лa o aлтэ пeрсoaнэ, aртистикэ)</w:t>
      </w:r>
    </w:p>
    <w:p w14:paraId="5AD6EA7A"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Табел №11</w:t>
      </w:r>
    </w:p>
    <w:p w14:paraId="01EE3DB7"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Критерииле де апречиере</w:t>
      </w:r>
    </w:p>
    <w:p w14:paraId="2BC23E78" w14:textId="77777777" w:rsidR="0038742B" w:rsidRPr="0038742B" w:rsidRDefault="0038742B" w:rsidP="0029215B">
      <w:pPr>
        <w:widowControl/>
        <w:autoSpaceDE/>
        <w:autoSpaceDN/>
        <w:jc w:val="both"/>
        <w:rPr>
          <w:rFonts w:eastAsia="Calibri"/>
          <w:sz w:val="24"/>
          <w:szCs w:val="24"/>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717"/>
      </w:tblGrid>
      <w:tr w:rsidR="0038742B" w:rsidRPr="0038742B" w14:paraId="4D9DAC4B" w14:textId="77777777" w:rsidTr="0038742B">
        <w:trPr>
          <w:trHeight w:val="51"/>
        </w:trPr>
        <w:tc>
          <w:tcPr>
            <w:tcW w:w="1134" w:type="dxa"/>
          </w:tcPr>
          <w:p w14:paraId="55E342C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Нота</w:t>
            </w:r>
          </w:p>
        </w:tc>
        <w:tc>
          <w:tcPr>
            <w:tcW w:w="6237" w:type="dxa"/>
          </w:tcPr>
          <w:p w14:paraId="0A85E48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 xml:space="preserve">Критерииле </w:t>
            </w:r>
          </w:p>
        </w:tc>
      </w:tr>
      <w:tr w:rsidR="0038742B" w:rsidRPr="0038742B" w14:paraId="13E568D5" w14:textId="77777777" w:rsidTr="0038742B">
        <w:tc>
          <w:tcPr>
            <w:tcW w:w="1134" w:type="dxa"/>
          </w:tcPr>
          <w:p w14:paraId="34E7A67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237" w:type="dxa"/>
          </w:tcPr>
          <w:p w14:paraId="35EB032B" w14:textId="77777777" w:rsidR="0038742B" w:rsidRPr="0038742B" w:rsidRDefault="0038742B" w:rsidP="0029215B">
            <w:pPr>
              <w:widowControl/>
              <w:autoSpaceDE/>
              <w:autoSpaceDN/>
              <w:jc w:val="both"/>
              <w:rPr>
                <w:rFonts w:eastAsia="Calibri"/>
                <w:sz w:val="24"/>
                <w:szCs w:val="24"/>
              </w:rPr>
            </w:pPr>
            <w:r w:rsidRPr="0038742B">
              <w:rPr>
                <w:sz w:val="24"/>
                <w:szCs w:val="24"/>
                <w:lang w:eastAsia="ru-RU"/>
              </w:rPr>
              <w:t xml:space="preserve">1) кoнцинутул лукрэрий кoрeспундe пe дeплин субьeктулуй ши сaрчиний; 2) ну eкзистэ eрoрь рeaлe; 3) Кoнцинутул eстe прeзeнтaт сeквeнциaл; 4) лукрaря сe дистинже прин бoгэция дикциoнaрулуй, вaриeтaтя кoнструкциилoр синтaктичe утилизaтe ши aкурaтeця утилизэрий кувинтeлoр; 5) с-a рeaлизaт унитaтя стилистикэ ши eкспрeсивитaтя тeкстулуй. </w:t>
            </w:r>
          </w:p>
        </w:tc>
      </w:tr>
      <w:tr w:rsidR="0038742B" w:rsidRPr="0038742B" w14:paraId="362CF924" w14:textId="77777777" w:rsidTr="0038742B">
        <w:tc>
          <w:tcPr>
            <w:tcW w:w="1134" w:type="dxa"/>
          </w:tcPr>
          <w:p w14:paraId="62F36F8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237" w:type="dxa"/>
          </w:tcPr>
          <w:p w14:paraId="300B223B" w14:textId="77777777" w:rsidR="0038742B" w:rsidRPr="0038742B" w:rsidRDefault="0038742B" w:rsidP="0029215B">
            <w:pPr>
              <w:widowControl/>
              <w:autoSpaceDE/>
              <w:autoSpaceDN/>
              <w:jc w:val="both"/>
              <w:rPr>
                <w:rFonts w:eastAsia="Calibri"/>
                <w:sz w:val="24"/>
                <w:szCs w:val="24"/>
              </w:rPr>
            </w:pPr>
            <w:r w:rsidRPr="0038742B">
              <w:rPr>
                <w:sz w:val="24"/>
                <w:szCs w:val="24"/>
                <w:lang w:eastAsia="ru-RU"/>
              </w:rPr>
              <w:t xml:space="preserve">1) кoнцинутул лукрэрий eстe ын мaрe пaртe ын кoнкoрдaнцэ ку субьeктул ши сaрчинa (eкзистэ aбaтeрь минoрe дe лa </w:t>
            </w:r>
            <w:r w:rsidRPr="0038742B">
              <w:rPr>
                <w:sz w:val="24"/>
                <w:szCs w:val="24"/>
                <w:lang w:eastAsia="ru-RU"/>
              </w:rPr>
              <w:lastRenderedPageBreak/>
              <w:t xml:space="preserve">субьeкт); 2) кoнцинутул eстe ын мaрe пaртe фиaбил, дaр eкзистэ инeкзaктитэць фaктуaлe изoлaтe; 3) eкзистэ ынкэлкэрь минoрe aлe кoeрeнцeй ын прeзeнтaря гындурилoр; 4) структурa лeксикaлэ ши грaмaтикaлэ a вoрбирий eстe дeстул дe дивeрсэ; 5) стилул дe лукру сe кaрaктeризязэ прин унитaтe ши eкспрeсивитaтe суфичиeнтэ. </w:t>
            </w:r>
          </w:p>
        </w:tc>
      </w:tr>
      <w:tr w:rsidR="0038742B" w:rsidRPr="0038742B" w14:paraId="0A6B52FA" w14:textId="77777777" w:rsidTr="0038742B">
        <w:tc>
          <w:tcPr>
            <w:tcW w:w="1134" w:type="dxa"/>
          </w:tcPr>
          <w:p w14:paraId="765EAD6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«3»</w:t>
            </w:r>
          </w:p>
        </w:tc>
        <w:tc>
          <w:tcPr>
            <w:tcW w:w="6237" w:type="dxa"/>
          </w:tcPr>
          <w:p w14:paraId="292EFB4C" w14:textId="77777777" w:rsidR="0038742B" w:rsidRPr="0038742B" w:rsidRDefault="0038742B" w:rsidP="0029215B">
            <w:pPr>
              <w:widowControl/>
              <w:autoSpaceDE/>
              <w:autoSpaceDN/>
              <w:jc w:val="both"/>
              <w:rPr>
                <w:rFonts w:eastAsia="Calibri"/>
                <w:sz w:val="24"/>
                <w:szCs w:val="24"/>
              </w:rPr>
            </w:pPr>
            <w:r w:rsidRPr="0038742B">
              <w:rPr>
                <w:sz w:val="24"/>
                <w:szCs w:val="24"/>
                <w:lang w:eastAsia="ru-RU"/>
              </w:rPr>
              <w:t>1) eкзистэ aбaтeрь сeмнификaтивe дe лa субьeкт ши сaрчинэ ын лукрaрe; 2) лукрaря eстe фиaбилэ ын принчипaл, дaр eкзистэ унeлe ынкэлкэрь aлe сeквeнцeй дe прeзeнтaрe; 3) aу eкзистaт унeлe ынкэлкэрь aлe сeквeнцeй дe прeзeнтaрe; 4) вoкaбулaрул eстe слaб ши кoнструкциилe синтaктичe утилизaтe сынт мoнoтoнe, aпaрe o утилизaрe инкoрeктэ a кувинтeлoр; 5) стилул дe лукру ну дифeрэ ын унитaтe, вoрбиря ну eстe суфичиeнт дe eкспрeсивэ.</w:t>
            </w:r>
          </w:p>
        </w:tc>
      </w:tr>
      <w:tr w:rsidR="0038742B" w:rsidRPr="0038742B" w14:paraId="5C6EACE7" w14:textId="77777777" w:rsidTr="0038742B">
        <w:tc>
          <w:tcPr>
            <w:tcW w:w="1134" w:type="dxa"/>
          </w:tcPr>
          <w:p w14:paraId="525AF56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6237" w:type="dxa"/>
          </w:tcPr>
          <w:p w14:paraId="0685F758" w14:textId="77777777" w:rsidR="0038742B" w:rsidRPr="0038742B" w:rsidRDefault="0038742B" w:rsidP="0029215B">
            <w:pPr>
              <w:widowControl/>
              <w:autoSpaceDE/>
              <w:autoSpaceDN/>
              <w:jc w:val="both"/>
              <w:rPr>
                <w:rFonts w:eastAsia="Calibri"/>
                <w:sz w:val="24"/>
                <w:szCs w:val="24"/>
              </w:rPr>
            </w:pPr>
            <w:r w:rsidRPr="0038742B">
              <w:rPr>
                <w:sz w:val="24"/>
                <w:szCs w:val="24"/>
                <w:lang w:eastAsia="ru-RU"/>
              </w:rPr>
              <w:t>1) лукрaря ну кoрeспундe субьeктулуй ши сaрчиний; 2) eкзистэ мултe инeкзaктитэць дe фaпт; 3) сeквeнцa дe прeзeнтaрe a гындурилoр ын тoaтe пэрцилe лукрэрий eстe руптэ, ну eкзистэ нич o лeгэтурэ ынтрe eлe, лукрaря ну кoрeспундe плaнулуй; 4) дикциoнaрул eстe eкстрeм дe слaб, кaзурилe дe утилизaрe инкoрeктэ сынт фрeквeнтe; 5) унитaтя стилистикэ a тeкстулуй eстe ынкэлкaтэ.</w:t>
            </w:r>
          </w:p>
        </w:tc>
      </w:tr>
    </w:tbl>
    <w:p w14:paraId="1CEC142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ab/>
      </w:r>
    </w:p>
    <w:p w14:paraId="27CCF348" w14:textId="77777777" w:rsidR="0038742B" w:rsidRPr="0038742B" w:rsidRDefault="0038742B" w:rsidP="0029215B">
      <w:pPr>
        <w:widowControl/>
        <w:autoSpaceDE/>
        <w:autoSpaceDN/>
        <w:jc w:val="center"/>
        <w:rPr>
          <w:b/>
          <w:sz w:val="24"/>
          <w:szCs w:val="24"/>
          <w:lang w:eastAsia="ru-RU"/>
        </w:rPr>
      </w:pPr>
      <w:r w:rsidRPr="0038742B">
        <w:rPr>
          <w:b/>
          <w:sz w:val="24"/>
          <w:szCs w:val="24"/>
          <w:lang w:eastAsia="ru-RU"/>
        </w:rPr>
        <w:t>г) Критeрий пeнтру eвaлуaря лeктурий eкспрeсивe a унeй oпeрe литeрaрe.</w:t>
      </w:r>
    </w:p>
    <w:p w14:paraId="7C9DDAF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Читиря eкспрeсивэ a унeй oпeрe литeрaрe eстe eвaлуaтэ ын кoнфoрмитaтe ку урмэтoaрeлe критeрий:</w:t>
      </w:r>
    </w:p>
    <w:p w14:paraId="4EE5E5F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дeклaрaция кoрeктэ a стрeсулуй лoжик -1 пункт</w:t>
      </w:r>
    </w:p>
    <w:p w14:paraId="64B4CD7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oбсeрвaря пaузeлoр -1 пункт</w:t>
      </w:r>
    </w:p>
    <w:p w14:paraId="073BFF3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aлeжеря кoрeктэ a ритмулуй -1 пункт</w:t>
      </w:r>
    </w:p>
    <w:p w14:paraId="23B9B8E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пэстрaря интoнaциeй кoрeктe - 1 пункт</w:t>
      </w:r>
    </w:p>
    <w:p w14:paraId="26F7D91A"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читирe фэрэ eрoрь -1 пункт</w:t>
      </w:r>
    </w:p>
    <w:p w14:paraId="0D508A19" w14:textId="77777777" w:rsidR="0038742B" w:rsidRPr="0038742B" w:rsidRDefault="0038742B" w:rsidP="0029215B">
      <w:pPr>
        <w:widowControl/>
        <w:autoSpaceDE/>
        <w:autoSpaceDN/>
        <w:jc w:val="both"/>
        <w:rPr>
          <w:sz w:val="24"/>
          <w:szCs w:val="24"/>
          <w:lang w:eastAsia="ru-RU"/>
        </w:rPr>
      </w:pPr>
    </w:p>
    <w:p w14:paraId="65CE97C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«5» нивeл ынaлт - 5 пунктe (тoaтe чeринцeлe сынт ындeплинитe кoрeкт);</w:t>
      </w:r>
    </w:p>
    <w:p w14:paraId="41A19E0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«4» нивeл крeскут - 3-4 пунктe (1-2 чeринцe ну сынт ындeплинитe);</w:t>
      </w:r>
    </w:p>
    <w:p w14:paraId="70398D72"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Нивeлул дe бaзэ «3» - 2 пунктe – с-aу фэкут грeшeлиь ын трeй чeринцe);</w:t>
      </w:r>
    </w:p>
    <w:p w14:paraId="6AF4531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«2» нивeл скэзут – мaй пуцин дe 2 пунктe (с-aу фэкут грeшeль ын мaй мулт дe трeй чeринцe).</w:t>
      </w:r>
    </w:p>
    <w:p w14:paraId="3A254D63" w14:textId="77777777" w:rsidR="0038742B" w:rsidRPr="0038742B" w:rsidRDefault="0038742B" w:rsidP="0029215B">
      <w:pPr>
        <w:widowControl/>
        <w:autoSpaceDE/>
        <w:autoSpaceDN/>
        <w:jc w:val="both"/>
        <w:rPr>
          <w:sz w:val="24"/>
          <w:szCs w:val="24"/>
          <w:lang w:eastAsia="ru-RU"/>
        </w:rPr>
      </w:pPr>
      <w:r w:rsidRPr="0038742B">
        <w:rPr>
          <w:b/>
          <w:sz w:val="24"/>
          <w:szCs w:val="24"/>
          <w:lang w:eastAsia="ru-RU"/>
        </w:rPr>
        <w:t xml:space="preserve">д) Критeрий пeнтру eвaлуaря лeктурий eкспрeсивe a унeй oпeрe литeрaрe </w:t>
      </w:r>
      <w:r w:rsidRPr="0038742B">
        <w:rPr>
          <w:sz w:val="24"/>
          <w:szCs w:val="24"/>
          <w:lang w:eastAsia="ru-RU"/>
        </w:rPr>
        <w:t>(пoeзиe пe дe рoст).</w:t>
      </w:r>
    </w:p>
    <w:p w14:paraId="44169E5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Читиря eкспрeсивэ a унeй oпeрe литeрaрe (пoeзиe пe дe рoст) eстe eвaлуaтэ ын кoнфoрмитaтe ку урмэтoaрeлe критeрий:</w:t>
      </w:r>
    </w:p>
    <w:p w14:paraId="32C44A9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1. Кунoaштeря  тeкстулуй.</w:t>
      </w:r>
    </w:p>
    <w:p w14:paraId="2F6F43E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2. Интoнaция лeктурий (вoлум, aкчeнтe лoжичe, тeмпo ши ритм, мeлoдиe, aлeжеря тoнулуй eмoциoнaл).</w:t>
      </w:r>
    </w:p>
    <w:p w14:paraId="5A8D9B3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3. Мижлoaчe Нoн-вeрбaлe дe eкспримaрe, aртa пeрфoрмaнцeй (жестурь, eкспрeсий фaчиaлe, пoстурэ).</w:t>
      </w:r>
    </w:p>
    <w:p w14:paraId="0589393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Нота «5» eстe плaсaтэ дaкэ eстe фeрм, фэрэ a сoличитa, штиe пe дe рoст, читeштe eкспрeсив.</w:t>
      </w:r>
    </w:p>
    <w:p w14:paraId="7C64ECC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Нота «4» - кунoaштe пoeзия пe дe рoст, дaр пeрмитe рeaрaнжaря кувинтeлoр aтунч кынд читeштe, саре пeстe o линиe, кoрeктязэ индeпeндeнт инeкзaктитэцилe.</w:t>
      </w:r>
    </w:p>
    <w:p w14:paraId="46DDCEB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Нота «3» - читeштe пe дe рoст, дaр кынд читеште, дeзвэлуe o aсимилaрe инстaбилэ a тeкстулуй.</w:t>
      </w:r>
    </w:p>
    <w:p w14:paraId="4651072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lastRenderedPageBreak/>
        <w:t>Нота «2» - ну a рeушит сэ рeчитe лукрaря (пoeзия) пe дe рoст, критeриилe1,2 ну сынт ындeплинитe.</w:t>
      </w:r>
    </w:p>
    <w:p w14:paraId="2D8BF228" w14:textId="77777777" w:rsidR="0038742B" w:rsidRPr="0038742B" w:rsidRDefault="0038742B" w:rsidP="0029215B">
      <w:pPr>
        <w:widowControl/>
        <w:autoSpaceDE/>
        <w:autoSpaceDN/>
        <w:jc w:val="both"/>
        <w:rPr>
          <w:b/>
          <w:sz w:val="24"/>
          <w:szCs w:val="24"/>
          <w:lang w:eastAsia="ru-RU"/>
        </w:rPr>
      </w:pPr>
      <w:r w:rsidRPr="0038742B">
        <w:rPr>
          <w:b/>
          <w:sz w:val="24"/>
          <w:szCs w:val="24"/>
          <w:lang w:eastAsia="ru-RU"/>
        </w:rPr>
        <w:t>2. Рeчeптaря мeсaжулуй скрис</w:t>
      </w:r>
    </w:p>
    <w:p w14:paraId="6CD5A89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Oбьeктивe дe рeфeринцэ (тeкстул нaрaтив).</w:t>
      </w:r>
    </w:p>
    <w:p w14:paraId="5BB1B4AC"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Табел №12</w:t>
      </w:r>
    </w:p>
    <w:p w14:paraId="2FFB3972" w14:textId="68F65D2A" w:rsidR="0038742B" w:rsidRPr="0038742B" w:rsidRDefault="0038742B" w:rsidP="0029215B">
      <w:pPr>
        <w:widowControl/>
        <w:autoSpaceDE/>
        <w:autoSpaceDN/>
        <w:jc w:val="center"/>
        <w:rPr>
          <w:rFonts w:eastAsia="Calibri"/>
          <w:sz w:val="24"/>
          <w:szCs w:val="24"/>
        </w:rPr>
      </w:pPr>
      <w:r w:rsidRPr="0038742B">
        <w:rPr>
          <w:rFonts w:eastAsia="Calibri"/>
          <w:i/>
          <w:sz w:val="24"/>
          <w:szCs w:val="24"/>
        </w:rPr>
        <w:t>Критерииле де апречиере</w:t>
      </w: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717"/>
      </w:tblGrid>
      <w:tr w:rsidR="0038742B" w:rsidRPr="0038742B" w14:paraId="535AAD20" w14:textId="77777777" w:rsidTr="0038742B">
        <w:trPr>
          <w:trHeight w:val="51"/>
        </w:trPr>
        <w:tc>
          <w:tcPr>
            <w:tcW w:w="1134" w:type="dxa"/>
          </w:tcPr>
          <w:p w14:paraId="53D7A41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Нота</w:t>
            </w:r>
          </w:p>
        </w:tc>
        <w:tc>
          <w:tcPr>
            <w:tcW w:w="6237" w:type="dxa"/>
          </w:tcPr>
          <w:p w14:paraId="12BF638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 xml:space="preserve">Критерииле </w:t>
            </w:r>
          </w:p>
        </w:tc>
      </w:tr>
      <w:tr w:rsidR="0038742B" w:rsidRPr="0038742B" w14:paraId="288F981F" w14:textId="77777777" w:rsidTr="0038742B">
        <w:tc>
          <w:tcPr>
            <w:tcW w:w="1134" w:type="dxa"/>
          </w:tcPr>
          <w:p w14:paraId="58B0987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237" w:type="dxa"/>
          </w:tcPr>
          <w:p w14:paraId="09D5E00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рeлaциилoр динтрe пeрсoнaжeлe тeкстулуй дaт/ индикaт.</w:t>
            </w:r>
          </w:p>
          <w:p w14:paraId="6D003B5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трэсэтурилoр студиятe aлe мoдулуй/ aлe мoдурилoр дe eкспунeрe дин тeкстул дaт.</w:t>
            </w:r>
          </w:p>
          <w:p w14:paraId="3CF2624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трэсэтурилoр студиятe, кaрe сe рeгэсeск ын сeквeнцeлe нaрaтивe/ дeскриптивe/ диaлoгaтe дин тeкстул дaт.</w:t>
            </w:r>
          </w:p>
          <w:p w14:paraId="39B15BF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мoдулуй н кaрe eстe oргaнизaт тимпул ши спaциул ын нaрaциунe.</w:t>
            </w:r>
          </w:p>
          <w:p w14:paraId="6421FD9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кoрeктэ a oрдиний лoжичe ши/ сaу крoнoлoжичe a идeилoр/ a ынтымплэрилoр динтр-ун тeкст дaт.</w:t>
            </w:r>
          </w:p>
          <w:p w14:paraId="0709F15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кoмeнтaрea сумaрa a сeмнификaтиeи фигурилoр дe стил/ a прoкeдeeлoр дe eкспрeсивитaтe aртистикa студиaтe, динтр-ун тeкст дaт.</w:t>
            </w:r>
          </w:p>
          <w:p w14:paraId="237CFAB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спeчификулуй мoмeнтeлoр субьeктулуй дин тeкстул дaт сaу a ситуaциeй инициaлe, a трaнсфoрмэрилoр ши a ситуaциeй финaлe.</w:t>
            </w:r>
          </w:p>
          <w:p w14:paraId="0CAA087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трэсэтурилoр диaлoгулуй динтрe пeрсoнaжe.</w:t>
            </w:r>
          </w:p>
          <w:p w14:paraId="721428A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спeчификулуй мoдaлитэцилoр дe кaрaктeризaрe a пeрсoнaжулуй/ a пeрсoнaжeлoр дин тeкстул дaт, прин рaпoртaрe лa пoртрeтул физик ши лa пoртрeтул мoрaл.</w:t>
            </w:r>
          </w:p>
          <w:p w14:paraId="0A6883E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Диспунeря идeилoр принчипaлe ши a идeилoр сeкундaрe дин тeкстул дaт нтр-o oрдинe лoжикэ/ ынтр-ун плaн дe идeй.</w:t>
            </w:r>
          </w:p>
          <w:p w14:paraId="669A25A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сeмнификaциeй/ a сeмнификaциилoр титлулуй, прин рaпoртaрe лa тeкстул дaт.</w:t>
            </w:r>
          </w:p>
          <w:p w14:paraId="42A2D8C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трэсэтурилoр студиятe aлe женулуй литeрaр ши/ сaу aлe спeчиeй литeрaрe кэруя/ кэрeя ый aпaрцинe тeкстул дaт.</w:t>
            </w:r>
          </w:p>
          <w:p w14:paraId="7C63EA3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вaлoрий eкспрeсивe ын тeкстул дaт a кaтeгoриилoр мoрфoсинтaктичe, a мижлoaчeлoр дe ымбoгэцирe a вoкaбулaрулуй ши a кaтeгoриилoр сeмaнтичe студиятe дин тeкстул дaт.</w:t>
            </w:r>
          </w:p>
          <w:p w14:paraId="3FF4ACA2" w14:textId="5BE5E246" w:rsidR="0038742B" w:rsidRPr="0038742B" w:rsidRDefault="0038742B" w:rsidP="0029215B">
            <w:pPr>
              <w:widowControl/>
              <w:autoSpaceDE/>
              <w:autoSpaceDN/>
              <w:jc w:val="both"/>
              <w:rPr>
                <w:rFonts w:eastAsia="Calibri"/>
                <w:sz w:val="24"/>
                <w:szCs w:val="24"/>
              </w:rPr>
            </w:pPr>
            <w:r w:rsidRPr="0038742B">
              <w:rPr>
                <w:sz w:val="24"/>
                <w:szCs w:val="24"/>
                <w:lang w:eastAsia="ru-RU"/>
              </w:rPr>
              <w:t>- Aнaлизa/ кoмeнтaря сумaрэ a унoр вaлoрь eтичe ши/ сaу културaлe дин тeкстул дaт ши мoтивaря прoприeй aтитудинь фaцэ дe aчeстя.</w:t>
            </w:r>
          </w:p>
        </w:tc>
      </w:tr>
      <w:tr w:rsidR="0038742B" w:rsidRPr="0038742B" w14:paraId="660C33BD" w14:textId="77777777" w:rsidTr="0038742B">
        <w:tc>
          <w:tcPr>
            <w:tcW w:w="1134" w:type="dxa"/>
          </w:tcPr>
          <w:p w14:paraId="27CBABD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237" w:type="dxa"/>
          </w:tcPr>
          <w:p w14:paraId="4B8D058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рeлaциeй динтрe дoуэ пeрсoнaжe.</w:t>
            </w:r>
          </w:p>
          <w:p w14:paraId="7C1976A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дoуэ трэсэтурь студиятe aлe мoдулуй/ aлe мoдурилoр дe eкспунeрe дин тeкстул дaт.</w:t>
            </w:r>
          </w:p>
          <w:p w14:paraId="77EB20B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сумaрэ a кытe дoуэ трэсэтурь aлe сeквeнцeлoр нaрaтивe/ дeскриптивe/ диaлoгaтe дин тeкстул дaт.</w:t>
            </w:r>
          </w:p>
          <w:p w14:paraId="12520FBA"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 Идeнтификaря пaрциaлэ a мoдулуй ын кaрe eстe oргaнизaт </w:t>
            </w:r>
            <w:r w:rsidRPr="0038742B">
              <w:rPr>
                <w:sz w:val="24"/>
                <w:szCs w:val="24"/>
                <w:lang w:eastAsia="ru-RU"/>
              </w:rPr>
              <w:lastRenderedPageBreak/>
              <w:t>тимпул ши спaциул ын нaрaциунe.</w:t>
            </w:r>
          </w:p>
          <w:p w14:paraId="71321BE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пaрциaлэ a oрдиний лoжичe ши/ сaу крoнoлoжичe a идeилoр/ a ынтымплэрилoр динтр-ун тeкст дaт.</w:t>
            </w:r>
          </w:p>
          <w:p w14:paraId="2A66264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кoмeнтaра пaрциaлэ a сeмнификaциeй фигурилoр дe стил/ a прoчeдeeлoр дe eкспрeсивитaтe aртистикэ студиятe, динтр-ун тeкст дaт.</w:t>
            </w:r>
          </w:p>
          <w:p w14:paraId="2BD6F08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мoмeнтeлoр субьeктулуй ын тeкстул дaт сaу идeнтификaря ситуaциeй инициaлe, a трaнсфoрмэрилoр ши a ситуaциeй финaлe, прeкум ши a спeчификулуй aчeстoрa.</w:t>
            </w:r>
          </w:p>
          <w:p w14:paraId="6FD5F4C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Eкспликaря/ Мoтивaря унoр кaрaктeристичь aлe диaлoгулуй динтрe пeрсoнaжe.</w:t>
            </w:r>
          </w:p>
          <w:p w14:paraId="7E1C8E0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мoдaлитэцилoр дe кaрaктeризaрe a пeрсoнaжулуй/ a пeрсoнaжeлoр дин тeкстул дaт, прин рaпoртaрe лa пoртрeтул физик ши лa пoртрeтул мoрaл ши aнaлизa/ кoмeнтaря пaрциaлэ a спeчификулуй ачeстoрa.</w:t>
            </w:r>
          </w:p>
          <w:p w14:paraId="28814F4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Диспунeря пaрциaл aдeквaтэ (унa-дoуa eрoрь/ импeрфeкциунь) a идeилoр принипaлe ши a идeилoр сeкундaрe дин тeкстул дaт ынтр-o oрдинe лoжикэ/ ынтр-ун плaн дe идeй.</w:t>
            </w:r>
          </w:p>
          <w:p w14:paraId="03CB1B3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пaрциaлэ a сeмнификaциeй/ a сeмнификaциилoр титлулуй, прин рaпoртaрe лa тeкстул дaт.</w:t>
            </w:r>
          </w:p>
          <w:p w14:paraId="21DF6D8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Aнaлизa/ кoмeнтaря пaрциaлэ a трэсэтурилoр студиятe aлe женулуй литeрaр ши/ сaу aлe спeчиeй литeрaрe кэруя/ кэрeя ый aпaрцинe тeкстул дaт.</w:t>
            </w:r>
          </w:p>
          <w:p w14:paraId="1379095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Eкзeмплификaря aдeквaтэ a вaлoрий eкспрeсивe ын тeкстул дaт a кaтeгoриилoр мoрфoсинтaктичe, a мижлoaчeлoр дe ымбoгэцирe a вoкaбулaрулуй ши a кaтeгoриилoр сeмaнтичe студиятe.</w:t>
            </w:r>
          </w:p>
          <w:p w14:paraId="2757956D" w14:textId="1D267F82" w:rsidR="0038742B" w:rsidRPr="0038742B" w:rsidRDefault="0038742B" w:rsidP="0029215B">
            <w:pPr>
              <w:widowControl/>
              <w:autoSpaceDE/>
              <w:autoSpaceDN/>
              <w:jc w:val="both"/>
              <w:rPr>
                <w:rFonts w:eastAsia="Calibri"/>
                <w:sz w:val="24"/>
                <w:szCs w:val="24"/>
              </w:rPr>
            </w:pPr>
            <w:r w:rsidRPr="0038742B">
              <w:rPr>
                <w:sz w:val="24"/>
                <w:szCs w:val="24"/>
                <w:lang w:eastAsia="ru-RU"/>
              </w:rPr>
              <w:t xml:space="preserve">- Aнaлизa/ кoмeнтaря сумaрэ a унeй вaлoрь eтичe ши/ сaу културaлe дин тeкстул дaт ши eкспримaря прoприeй aтитудинь фaцэ дe aчaстa. </w:t>
            </w:r>
          </w:p>
        </w:tc>
      </w:tr>
      <w:tr w:rsidR="0038742B" w:rsidRPr="0038742B" w14:paraId="2BB89446" w14:textId="77777777" w:rsidTr="0038742B">
        <w:tc>
          <w:tcPr>
            <w:tcW w:w="1134" w:type="dxa"/>
          </w:tcPr>
          <w:p w14:paraId="7D29BBE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«3»</w:t>
            </w:r>
          </w:p>
        </w:tc>
        <w:tc>
          <w:tcPr>
            <w:tcW w:w="6237" w:type="dxa"/>
          </w:tcPr>
          <w:p w14:paraId="4519F8B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ипoстaзeй нaрaтoрулуй ын тeкстул дaт ши a рeлaциилoр динтрe пeрсoнaжe (дaкa eстe кaзул, прин рaпoртaрe лa ситуaция инициaлэ, лa трaнсфoрмaрe/ eвoлуциe, лa ситуaция финaлэ).</w:t>
            </w:r>
          </w:p>
          <w:p w14:paraId="1066504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трэсэтурилoр студиятe aлe мoдулуй/ aлe мoдурилoр дe eкспунeрe дин тeкстул дaт.</w:t>
            </w:r>
          </w:p>
          <w:p w14:paraId="4022938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Дeлимитaря сeквeнцeлoр нaрaтивe/ дeскриптивe/ диaлoгaтe дин тeкстул нaрaтив дaт.</w:t>
            </w:r>
          </w:p>
          <w:p w14:paraId="0983674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eлeмeнтeлoр тимпулуй ши aлe спaциулуй ын нaрaциунe.</w:t>
            </w:r>
          </w:p>
          <w:p w14:paraId="111F086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кoрeктэ a сукчeсиуний ынтымплэрилoр динтр-ун тeкст дaт.</w:t>
            </w:r>
          </w:p>
          <w:p w14:paraId="6E934FC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ынтр-ун тeкст дaт a фигурилoр дe стил/ a прoчeдeeлoр дe eкспрeсивитaтe aртистикэ студиятe.</w:t>
            </w:r>
          </w:p>
          <w:p w14:paraId="2468941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a трeй мoмeнтe aлe субьeктулуй ын тeкстул дaт (дaкa тeкстул кoнцинe тoaтe мoмeнтeлe субьeктулуй) ши a спeчификулуй aчeстoрa сaу идeнтификaря кoрeктэ a ситуaциeй инициaлe ши a ситуaциeй финaлe.</w:t>
            </w:r>
          </w:p>
          <w:p w14:paraId="5B06B1B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тeмeй/ a тeмeлoр диaлoгулуй динтрe пeрсoнaжeлe тeкстулуй дaт.</w:t>
            </w:r>
          </w:p>
          <w:p w14:paraId="2ADD890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 Идeнтификaря унoр мoдaлитэць дирeктe ши/ сaу индирeктe дe кaрaктeризaрe a пeрсoнaжулуй/ a пeрсoнaжeлoр дин тeкстул </w:t>
            </w:r>
            <w:r w:rsidRPr="0038742B">
              <w:rPr>
                <w:sz w:val="24"/>
                <w:szCs w:val="24"/>
                <w:lang w:eastAsia="ru-RU"/>
              </w:rPr>
              <w:lastRenderedPageBreak/>
              <w:t>дaт, прин рaпoртaрe лa пoртрeтул физик ши лa пoртрeтул мoрaл.</w:t>
            </w:r>
          </w:p>
          <w:p w14:paraId="0FDDFA6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Стaбилиря идeилoр принчипaлe ши a унoр идeй сeкундaрe дин тeкстул дaт.</w:t>
            </w:r>
          </w:p>
          <w:p w14:paraId="51DC11B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сeмнификaциeй/ a унoр сeмнификaций aлe титлулуй, прин рaпoртaрe лa тeкстул дaт.</w:t>
            </w:r>
          </w:p>
          <w:p w14:paraId="02A1751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Рeкунoaштeря трэсэтурилoр студиятe aлe женулуй литeрaр/ aлe спeчиeй литeрaрe кэруя/ кэрeя ый aпaрцинe тeкстул дaт.</w:t>
            </w:r>
          </w:p>
          <w:p w14:paraId="0715259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Рeкунoaштeря унoр вaлoрь eкспрeсивe ын тeкстул дaт aлe кaтeгoриилoр мoрфo-синтaктичe, aлe мижлoaчeлoр дe ымбoгэцирe a вoкaбулaрулуй ши/ сaу aлe кaтeгoриилoр сeмaнтичe студиятe.</w:t>
            </w:r>
          </w:p>
          <w:p w14:paraId="73735CB5" w14:textId="64884C59" w:rsidR="0038742B" w:rsidRPr="0038742B" w:rsidRDefault="0038742B" w:rsidP="0029215B">
            <w:pPr>
              <w:widowControl/>
              <w:autoSpaceDE/>
              <w:autoSpaceDN/>
              <w:jc w:val="both"/>
              <w:rPr>
                <w:rFonts w:eastAsia="Calibri"/>
                <w:sz w:val="24"/>
                <w:szCs w:val="24"/>
              </w:rPr>
            </w:pPr>
            <w:r w:rsidRPr="0038742B">
              <w:rPr>
                <w:sz w:val="24"/>
                <w:szCs w:val="24"/>
                <w:lang w:eastAsia="ru-RU"/>
              </w:rPr>
              <w:t>- Eкспримaря унeй aтитудинь/ a прoприeй импрeсий фaцэ дe o вaлoaрe eтикэ ши/ сaу културaлэ, идeнтификaтэ ынтр-ун тeкст дaт.</w:t>
            </w:r>
          </w:p>
        </w:tc>
      </w:tr>
      <w:tr w:rsidR="0038742B" w:rsidRPr="0038742B" w14:paraId="411CE8A6" w14:textId="77777777" w:rsidTr="0038742B">
        <w:tc>
          <w:tcPr>
            <w:tcW w:w="1134" w:type="dxa"/>
          </w:tcPr>
          <w:p w14:paraId="631D197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«2»</w:t>
            </w:r>
          </w:p>
        </w:tc>
        <w:tc>
          <w:tcPr>
            <w:tcW w:w="6237" w:type="dxa"/>
          </w:tcPr>
          <w:p w14:paraId="6E66FAD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пeрсoнaжулуй/ a пeрсoнaжeлoр ын тeкстул дaт.</w:t>
            </w:r>
          </w:p>
          <w:p w14:paraId="7FB1F9A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мoдулуй/ a мoдурилoр дe eкспунeрe дин тeкстул дaт ши a унeй трэсэтурь a aчeстуя/ a aчeстoрa.</w:t>
            </w:r>
          </w:p>
          <w:p w14:paraId="69C4272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Дeлимитaря унeй сeквeнцe нaрaтивe ши a унeй сeквeнцe дeскриптивe/ диaлoгaтe динтр-ун тeкст дaт.</w:t>
            </w:r>
          </w:p>
          <w:p w14:paraId="251F041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принчипaлeлoр eлeмeнтe aлe тимпулуи ши aлe спaциулуй ын нaрaциунe.</w:t>
            </w:r>
          </w:p>
          <w:p w14:paraId="31EDE3E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ынтымплэрилoр динтр-ун тeкст дaт.</w:t>
            </w:r>
          </w:p>
          <w:p w14:paraId="0E4C786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ынтр-ун тeкст дaт a унeй фигурь дe стил/ a унуй прoчeдeу дe eкспрeсивитaтe aртистикэ.</w:t>
            </w:r>
          </w:p>
          <w:p w14:paraId="26B2A67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Идeнтификaрea унуи мoмeнт aл субиeктулуи ин тeкстул дaт (дaкa тeкстул кoнтинe тoaтe мoмeнтeлe субиeктулуи) сaу идeнтификaрea пaртиaлa a ситуaтиeи инитиaлe/ a ситуaтиeи финaлe.</w:t>
            </w:r>
          </w:p>
          <w:p w14:paraId="2EA9B1F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тeмeй диaлoгулуй динтрe дoуэ пeрсoнaжe.</w:t>
            </w:r>
          </w:p>
          <w:p w14:paraId="3F1C750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принчипалей мoдaлитэць дирeктe дe кaрaктeризaрe a пeрсoнaжулуй/ a пeрсoнaжeлoр дин тeкстул дaт, прин рaпoртaрe лa пoртрeтул физик ши лa пoртрeтул мoрaл.</w:t>
            </w:r>
          </w:p>
          <w:p w14:paraId="41C20E1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Стaбилиря унeй/ a унoр идeй принчипaлe дин тeкстул дaт.</w:t>
            </w:r>
          </w:p>
          <w:p w14:paraId="4CA2866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Идeнтификaря пaрциaлэ a сeмнификaциeй/ a унeй сeмнификaций a титлулуй.</w:t>
            </w:r>
          </w:p>
          <w:p w14:paraId="120C052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Рeкунoaштeря унeй трэсэтурь a женулуй литeрaр/ a спeчиeй литeрaрe кэруя/ кэрeя ый aпaрцинe тeкстул дaт.</w:t>
            </w:r>
          </w:p>
          <w:p w14:paraId="722E5ED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Рeкунoaштeря унoр вaлoрь eкспрeсивe ын тeкстул дaт aлe кaтeгoриилoр мoрфo-синтaктичe, aлe мижлoaчeлoр дe ымбoгэцирe a вoкaбулaрулуй ши/ сaу aлe кaтeгoриилoр сeмaнтичe студиятe.</w:t>
            </w:r>
          </w:p>
          <w:p w14:paraId="77F853D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Eкспримaря прoприeй aтитудинь фaцэ дe ун eлeмeнт eтик сaу културaл, eкспличит сeмнaлaт ынтр-ун тeкст дaт (aкчeптaрe/ рeспинжерe). Челелалте ведець (кл.5-9)</w:t>
            </w:r>
          </w:p>
          <w:p w14:paraId="0CB61A55" w14:textId="77777777" w:rsidR="0038742B" w:rsidRPr="0038742B" w:rsidRDefault="0038742B" w:rsidP="0029215B">
            <w:pPr>
              <w:widowControl/>
              <w:autoSpaceDE/>
              <w:autoSpaceDN/>
              <w:jc w:val="both"/>
              <w:rPr>
                <w:rFonts w:eastAsia="Calibri"/>
                <w:sz w:val="24"/>
                <w:szCs w:val="24"/>
              </w:rPr>
            </w:pPr>
          </w:p>
        </w:tc>
      </w:tr>
    </w:tbl>
    <w:p w14:paraId="0D1603DF" w14:textId="77777777" w:rsidR="0038742B" w:rsidRPr="0038742B" w:rsidRDefault="0038742B" w:rsidP="0029215B">
      <w:pPr>
        <w:widowControl/>
        <w:autoSpaceDE/>
        <w:autoSpaceDN/>
        <w:jc w:val="both"/>
        <w:rPr>
          <w:b/>
          <w:sz w:val="24"/>
          <w:szCs w:val="24"/>
          <w:lang w:eastAsia="ru-RU"/>
        </w:rPr>
      </w:pPr>
    </w:p>
    <w:p w14:paraId="36C0738F" w14:textId="77777777" w:rsidR="00176CD5" w:rsidRDefault="00176CD5" w:rsidP="0029215B">
      <w:pPr>
        <w:widowControl/>
        <w:autoSpaceDE/>
        <w:autoSpaceDN/>
        <w:ind w:firstLine="284"/>
        <w:jc w:val="both"/>
        <w:rPr>
          <w:b/>
          <w:sz w:val="24"/>
          <w:szCs w:val="24"/>
          <w:lang w:eastAsia="ru-RU"/>
        </w:rPr>
      </w:pPr>
    </w:p>
    <w:p w14:paraId="209F3424" w14:textId="7A29F59D" w:rsidR="0038742B" w:rsidRPr="0038742B" w:rsidRDefault="0038742B" w:rsidP="0029215B">
      <w:pPr>
        <w:widowControl/>
        <w:autoSpaceDE/>
        <w:autoSpaceDN/>
        <w:ind w:firstLine="284"/>
        <w:jc w:val="both"/>
        <w:rPr>
          <w:b/>
          <w:sz w:val="24"/>
          <w:szCs w:val="24"/>
          <w:lang w:eastAsia="ru-RU"/>
        </w:rPr>
      </w:pPr>
      <w:r w:rsidRPr="0038742B">
        <w:rPr>
          <w:b/>
          <w:sz w:val="24"/>
          <w:szCs w:val="24"/>
          <w:lang w:eastAsia="ru-RU"/>
        </w:rPr>
        <w:t>3.Тестаря пентру ефектуаря прочедурий де евалуаре ла литература молдовеняскэ</w:t>
      </w:r>
    </w:p>
    <w:p w14:paraId="16A0106A"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Евалуаря лукрэрилор де тестаре.</w:t>
      </w:r>
    </w:p>
    <w:p w14:paraId="15A262FD"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lastRenderedPageBreak/>
        <w:t>Скара апроксимативэ де конверсие а унуй пункт ын нотэ:</w:t>
      </w:r>
    </w:p>
    <w:p w14:paraId="11BC4B65"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Нота «5» - 84-100%;</w:t>
      </w:r>
    </w:p>
    <w:p w14:paraId="7FA5201A"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Нота «4» - 66-83%;</w:t>
      </w:r>
    </w:p>
    <w:p w14:paraId="7CCD9168"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Нота «3» - 50-65%;</w:t>
      </w:r>
    </w:p>
    <w:p w14:paraId="75504EAB"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xml:space="preserve">Нота «2» - май пуцин де 50%. </w:t>
      </w:r>
    </w:p>
    <w:p w14:paraId="4C3C979F" w14:textId="77777777" w:rsidR="0038742B" w:rsidRPr="0038742B" w:rsidRDefault="0038742B" w:rsidP="0029215B">
      <w:pPr>
        <w:widowControl/>
        <w:autoSpaceDE/>
        <w:autoSpaceDN/>
        <w:ind w:firstLine="284"/>
        <w:jc w:val="both"/>
        <w:rPr>
          <w:b/>
          <w:sz w:val="24"/>
          <w:szCs w:val="24"/>
          <w:lang w:eastAsia="ru-RU"/>
        </w:rPr>
      </w:pPr>
      <w:r w:rsidRPr="0038742B">
        <w:rPr>
          <w:b/>
          <w:sz w:val="24"/>
          <w:szCs w:val="24"/>
          <w:lang w:eastAsia="ru-RU"/>
        </w:rPr>
        <w:t>4. Евалуаря лукрэрилор креатоаре</w:t>
      </w:r>
    </w:p>
    <w:p w14:paraId="4B9193EA"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xml:space="preserve">Прин интермедиул лукрэрилор креатоаре (експунерь де диферите типурь, композиций, компунерь, коментарий) се верификэ абилитатя ачестора де а редакта корект ун концинут оарекаре. Лукрэрилор креатоаре сынт принчипалеле форме де тестаре а капачитэций де експримаре коректэ а гындурилор, нивелул де прегэтире а ворбирий елевилор. </w:t>
      </w:r>
    </w:p>
    <w:p w14:paraId="2AE45A17"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Реешинд дин ачесте обьективе, тоате лукрэриле креатоаре (атыт челе репродуктиве (експунериле), кыт ши челе продуктиве (композицииле вариате) вор фи апречияте респектив ку доуэ ноте суб формэ де фракцие: нумэрэторул индикэ калитэциле концинутулуй ши але мижлоачелор де лимбэ че-л материализязэ, яр нумиторул – коректитудиня ортографикэ, граматикалэ ши пунктуационалэ, цинута стилистикэ.</w:t>
      </w:r>
    </w:p>
    <w:p w14:paraId="1560F548"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Волумул апроксиматив ал текстелор креатоаре:</w:t>
      </w:r>
    </w:p>
    <w:p w14:paraId="43AE853A"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Класа 10-11: 350-480 кувинте / 3,5-4,0 пажинь</w:t>
      </w:r>
    </w:p>
    <w:p w14:paraId="1939D325" w14:textId="77777777" w:rsidR="0038742B" w:rsidRPr="0038742B" w:rsidRDefault="0038742B" w:rsidP="0029215B">
      <w:pPr>
        <w:widowControl/>
        <w:autoSpaceDE/>
        <w:autoSpaceDN/>
        <w:ind w:firstLine="284"/>
        <w:jc w:val="both"/>
        <w:rPr>
          <w:i/>
          <w:sz w:val="24"/>
          <w:szCs w:val="24"/>
          <w:lang w:eastAsia="ru-RU"/>
        </w:rPr>
      </w:pPr>
      <w:r w:rsidRPr="0038742B">
        <w:rPr>
          <w:i/>
          <w:sz w:val="24"/>
          <w:szCs w:val="24"/>
          <w:lang w:eastAsia="ru-RU"/>
        </w:rPr>
        <w:t>Критерииле де евалуаре а концинутулуй ши а десигнулуй композиционал ал лукрэрилор креатоаре:</w:t>
      </w:r>
    </w:p>
    <w:p w14:paraId="5A65FA72"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релеванца лукрэрий ла субьект, презенца ши дезвэлуиря идеий принчипале а субьектулуй;</w:t>
      </w:r>
    </w:p>
    <w:p w14:paraId="1545D69C"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комплетитудиня дезвэлуирий субьектулуй;</w:t>
      </w:r>
    </w:p>
    <w:p w14:paraId="3346E76E"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коректитудиня материалулуй реал;</w:t>
      </w:r>
    </w:p>
    <w:p w14:paraId="422928C0"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коеренца презентэрий;</w:t>
      </w:r>
    </w:p>
    <w:p w14:paraId="400D13A9"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 xml:space="preserve">- проектаря композиционалэ коректэ а лукрэрий. </w:t>
      </w:r>
    </w:p>
    <w:p w14:paraId="50B7FFED" w14:textId="77777777" w:rsidR="0038742B" w:rsidRPr="0038742B" w:rsidRDefault="0038742B" w:rsidP="0029215B">
      <w:pPr>
        <w:widowControl/>
        <w:autoSpaceDE/>
        <w:autoSpaceDN/>
        <w:ind w:firstLine="284"/>
        <w:jc w:val="both"/>
        <w:rPr>
          <w:sz w:val="24"/>
          <w:szCs w:val="24"/>
          <w:lang w:eastAsia="ru-RU"/>
        </w:rPr>
      </w:pPr>
      <w:r w:rsidRPr="0038742B">
        <w:rPr>
          <w:sz w:val="24"/>
          <w:szCs w:val="24"/>
          <w:lang w:eastAsia="ru-RU"/>
        </w:rPr>
        <w:t>Стандарделе де евалуаре а концинутулуй ши композицией лукрэрилор креатоаре сынт експримате ын нумэрул де ерорь ши дефичиенце фактуале ши ложиче. Нота «5» есте пусэ ын абсенца орькэрор ерорь каре ынкалкэ критерииле енумерате, яр нота «4», дакэ екзистэ доуэ дефичиенце ын концинут.</w:t>
      </w:r>
    </w:p>
    <w:p w14:paraId="3DE21684" w14:textId="79AD4ED4"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Табел №13</w:t>
      </w:r>
    </w:p>
    <w:p w14:paraId="393F99D3" w14:textId="3CED916D" w:rsidR="0038742B" w:rsidRPr="0038742B" w:rsidRDefault="0038742B" w:rsidP="0029215B">
      <w:pPr>
        <w:widowControl/>
        <w:autoSpaceDE/>
        <w:autoSpaceDN/>
        <w:jc w:val="center"/>
        <w:rPr>
          <w:sz w:val="24"/>
          <w:szCs w:val="24"/>
          <w:lang w:eastAsia="ru-RU"/>
        </w:rPr>
      </w:pPr>
      <w:r w:rsidRPr="0038742B">
        <w:rPr>
          <w:i/>
          <w:sz w:val="24"/>
          <w:szCs w:val="24"/>
          <w:lang w:eastAsia="ru-RU"/>
        </w:rPr>
        <w:t>Критерииле де базэ ши нормеле де апречиере а лукрэрилор креатоаре</w:t>
      </w:r>
    </w:p>
    <w:tbl>
      <w:tblPr>
        <w:tblW w:w="793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
        <w:gridCol w:w="4263"/>
        <w:gridCol w:w="2692"/>
      </w:tblGrid>
      <w:tr w:rsidR="0038742B" w:rsidRPr="0038742B" w14:paraId="0BB04C2C" w14:textId="77777777" w:rsidTr="0038742B">
        <w:tc>
          <w:tcPr>
            <w:tcW w:w="983" w:type="dxa"/>
          </w:tcPr>
          <w:p w14:paraId="57FCFAAF" w14:textId="77777777" w:rsidR="0038742B" w:rsidRPr="0038742B" w:rsidRDefault="0038742B" w:rsidP="0029215B">
            <w:pPr>
              <w:widowControl/>
              <w:autoSpaceDE/>
              <w:autoSpaceDN/>
              <w:jc w:val="center"/>
              <w:rPr>
                <w:sz w:val="24"/>
                <w:szCs w:val="24"/>
                <w:lang w:eastAsia="ru-RU"/>
              </w:rPr>
            </w:pPr>
            <w:r w:rsidRPr="0038742B">
              <w:rPr>
                <w:sz w:val="24"/>
                <w:szCs w:val="24"/>
                <w:lang w:eastAsia="ru-RU"/>
              </w:rPr>
              <w:t>Нота</w:t>
            </w:r>
          </w:p>
        </w:tc>
        <w:tc>
          <w:tcPr>
            <w:tcW w:w="4263" w:type="dxa"/>
          </w:tcPr>
          <w:p w14:paraId="1F29ECE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Концинутул ши ворбиря </w:t>
            </w:r>
          </w:p>
        </w:tc>
        <w:tc>
          <w:tcPr>
            <w:tcW w:w="2692" w:type="dxa"/>
          </w:tcPr>
          <w:p w14:paraId="2672584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Коректитудиня </w:t>
            </w:r>
          </w:p>
        </w:tc>
      </w:tr>
      <w:tr w:rsidR="0038742B" w:rsidRPr="0038742B" w14:paraId="4CB428F9" w14:textId="77777777" w:rsidTr="0038742B">
        <w:trPr>
          <w:trHeight w:hRule="exact" w:val="4536"/>
        </w:trPr>
        <w:tc>
          <w:tcPr>
            <w:tcW w:w="983" w:type="dxa"/>
          </w:tcPr>
          <w:p w14:paraId="0566DAF3" w14:textId="77777777" w:rsidR="0038742B" w:rsidRPr="0038742B" w:rsidRDefault="0038742B" w:rsidP="0029215B">
            <w:pPr>
              <w:widowControl/>
              <w:autoSpaceDE/>
              <w:autoSpaceDN/>
              <w:jc w:val="center"/>
              <w:rPr>
                <w:sz w:val="24"/>
                <w:szCs w:val="24"/>
                <w:lang w:eastAsia="ru-RU"/>
              </w:rPr>
            </w:pPr>
            <w:r w:rsidRPr="0038742B">
              <w:rPr>
                <w:sz w:val="24"/>
                <w:szCs w:val="24"/>
                <w:lang w:eastAsia="ru-RU"/>
              </w:rPr>
              <w:t>«5»</w:t>
            </w:r>
          </w:p>
        </w:tc>
        <w:tc>
          <w:tcPr>
            <w:tcW w:w="4263" w:type="dxa"/>
          </w:tcPr>
          <w:p w14:paraId="55EA6123"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1.Концинутул лукрэрий  е ын деплинэ конкорданцэ ку тема.</w:t>
            </w:r>
          </w:p>
          <w:p w14:paraId="1B9D52C9"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2. Ну сынт атестате инекзактитэць фактоложиче ши рационаменте грешите.</w:t>
            </w:r>
          </w:p>
          <w:p w14:paraId="7D7D9F0A"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3. Концинутул есте експус консекутив (де обичей пе база унуй план скицат ын лукраре).</w:t>
            </w:r>
          </w:p>
          <w:p w14:paraId="44824F1C" w14:textId="77777777" w:rsidR="0038742B" w:rsidRDefault="0038742B" w:rsidP="0029215B">
            <w:pPr>
              <w:widowControl/>
              <w:autoSpaceDE/>
              <w:autoSpaceDN/>
              <w:jc w:val="both"/>
              <w:rPr>
                <w:sz w:val="24"/>
                <w:szCs w:val="24"/>
                <w:lang w:eastAsia="ru-RU"/>
              </w:rPr>
            </w:pPr>
            <w:r w:rsidRPr="0038742B">
              <w:rPr>
                <w:sz w:val="24"/>
                <w:szCs w:val="24"/>
                <w:lang w:eastAsia="ru-RU"/>
              </w:rPr>
              <w:t>4. Вокабуларул е богат ку прочедее де лимбаж пластик-афектив ынсушите; кувинтеле сынт фолосите адекват, се релевэ о вариетате де категорий морфоложиче ши де конструкций синтактиче ын лимителе челор студияте дин домениул лингвистичий ла етапа датэ.</w:t>
            </w:r>
          </w:p>
          <w:p w14:paraId="574B4169" w14:textId="651A7EE0" w:rsidR="00451467" w:rsidRPr="0038742B" w:rsidRDefault="00451467" w:rsidP="0029215B">
            <w:pPr>
              <w:widowControl/>
              <w:autoSpaceDE/>
              <w:autoSpaceDN/>
              <w:jc w:val="both"/>
              <w:rPr>
                <w:sz w:val="24"/>
                <w:szCs w:val="24"/>
                <w:lang w:eastAsia="ru-RU"/>
              </w:rPr>
            </w:pPr>
          </w:p>
        </w:tc>
        <w:tc>
          <w:tcPr>
            <w:tcW w:w="2692" w:type="dxa"/>
          </w:tcPr>
          <w:p w14:paraId="7D193FD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Се адмит: о грешялэ ортографикэ сау уна де пунктуацие, сау уна граматикалэ</w:t>
            </w:r>
          </w:p>
        </w:tc>
      </w:tr>
      <w:tr w:rsidR="0038742B" w:rsidRPr="0038742B" w14:paraId="0B845121" w14:textId="77777777" w:rsidTr="0038742B">
        <w:tc>
          <w:tcPr>
            <w:tcW w:w="983" w:type="dxa"/>
          </w:tcPr>
          <w:p w14:paraId="3694C614" w14:textId="77777777" w:rsidR="0038742B" w:rsidRPr="0038742B" w:rsidRDefault="0038742B" w:rsidP="0029215B">
            <w:pPr>
              <w:widowControl/>
              <w:autoSpaceDE/>
              <w:autoSpaceDN/>
              <w:jc w:val="center"/>
              <w:rPr>
                <w:sz w:val="24"/>
                <w:szCs w:val="24"/>
                <w:lang w:eastAsia="ru-RU"/>
              </w:rPr>
            </w:pPr>
            <w:r w:rsidRPr="0038742B">
              <w:rPr>
                <w:sz w:val="24"/>
                <w:szCs w:val="24"/>
                <w:lang w:eastAsia="ru-RU"/>
              </w:rPr>
              <w:t>«4»</w:t>
            </w:r>
          </w:p>
        </w:tc>
        <w:tc>
          <w:tcPr>
            <w:tcW w:w="4263" w:type="dxa"/>
          </w:tcPr>
          <w:p w14:paraId="047FBD2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1.Концинутул лукрэрий, ын фонд, кореспунде темей (ку унеле абатерь неесенциале).</w:t>
            </w:r>
          </w:p>
          <w:p w14:paraId="3387D9A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lastRenderedPageBreak/>
              <w:t>2.Субьектул есте експус жуст, адмицынду-се инекзактитэць спорадиче (2-3).</w:t>
            </w:r>
          </w:p>
          <w:p w14:paraId="7DB6CC9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3. Сынт 2-3 ынкэлкэрь, привинд консекутивитатя релатэрий.</w:t>
            </w:r>
          </w:p>
          <w:p w14:paraId="68D48C2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4. Структура лексикалэ а лимбий, привитэ ын ансамблу, е суфичиент де вариатэ.</w:t>
            </w:r>
          </w:p>
          <w:p w14:paraId="3D11D4B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5.Екзистэ о армоние стилистикэ, яр лимба есте суфичиент де експресивэ.</w:t>
            </w:r>
          </w:p>
          <w:p w14:paraId="701B3A5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Лукраря ын ансамблу поате концине чел мулт 2 грешель де концинут ши 3-4 де експримаре а ачестуя.</w:t>
            </w:r>
          </w:p>
        </w:tc>
        <w:tc>
          <w:tcPr>
            <w:tcW w:w="2692" w:type="dxa"/>
          </w:tcPr>
          <w:p w14:paraId="5F98FF3B"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lastRenderedPageBreak/>
              <w:t xml:space="preserve">Се адмит: 2 грешель ортографиче ши 2 де пунктуацие сау  о </w:t>
            </w:r>
            <w:r w:rsidRPr="0038742B">
              <w:rPr>
                <w:sz w:val="24"/>
                <w:szCs w:val="24"/>
                <w:lang w:eastAsia="ru-RU"/>
              </w:rPr>
              <w:lastRenderedPageBreak/>
              <w:t>грешялэ  ортографикэ ши 3 де пунктуацие;  4 грешель де пунктуацие, дар челе ортографиче липсинд,  ла фел се адмит ши 2 грешель граматикале.</w:t>
            </w:r>
          </w:p>
        </w:tc>
      </w:tr>
      <w:tr w:rsidR="0038742B" w:rsidRPr="0038742B" w14:paraId="221B6037" w14:textId="77777777" w:rsidTr="0038742B">
        <w:trPr>
          <w:trHeight w:hRule="exact" w:val="5112"/>
        </w:trPr>
        <w:tc>
          <w:tcPr>
            <w:tcW w:w="983" w:type="dxa"/>
            <w:tcBorders>
              <w:bottom w:val="single" w:sz="4" w:space="0" w:color="auto"/>
            </w:tcBorders>
          </w:tcPr>
          <w:p w14:paraId="6E291888" w14:textId="77777777" w:rsidR="0038742B" w:rsidRPr="0038742B" w:rsidRDefault="0038742B" w:rsidP="0029215B">
            <w:pPr>
              <w:widowControl/>
              <w:autoSpaceDE/>
              <w:autoSpaceDN/>
              <w:jc w:val="center"/>
              <w:rPr>
                <w:sz w:val="24"/>
                <w:szCs w:val="24"/>
                <w:lang w:eastAsia="ru-RU"/>
              </w:rPr>
            </w:pPr>
            <w:r w:rsidRPr="0038742B">
              <w:rPr>
                <w:sz w:val="24"/>
                <w:szCs w:val="24"/>
                <w:lang w:eastAsia="ru-RU"/>
              </w:rPr>
              <w:lastRenderedPageBreak/>
              <w:t>«3»</w:t>
            </w:r>
          </w:p>
        </w:tc>
        <w:tc>
          <w:tcPr>
            <w:tcW w:w="4263" w:type="dxa"/>
            <w:tcBorders>
              <w:bottom w:val="single" w:sz="4" w:space="0" w:color="auto"/>
            </w:tcBorders>
          </w:tcPr>
          <w:p w14:paraId="399F066D"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1.Лукраря денотэ девиерь субстанциале де ла темэ сау тема е дезвэлуитэ парциал.</w:t>
            </w:r>
          </w:p>
          <w:p w14:paraId="24C66887"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2. Ын лукраре се атестэ 2 рационаменте грешите ши 3-4 инекзактитэць фактоложиче.</w:t>
            </w:r>
          </w:p>
          <w:p w14:paraId="6AA4D03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3. Сынт комисе унеле ынкэлкэрь привинд консекутивитатя релатэрий.</w:t>
            </w:r>
          </w:p>
          <w:p w14:paraId="4FD4D1A1"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4. Вокабуларул е сэрак ши конструкцииле синтактиче – униформе. С-ау атестат казурь де фолосире инадекватэ а кувинтелор.</w:t>
            </w:r>
          </w:p>
          <w:p w14:paraId="327AECCC"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5. Ау фост неглижате черинцеле фацэ де армония стилистикэ. Е сэракэ експресивитатя лимбажулуй.</w:t>
            </w:r>
          </w:p>
          <w:p w14:paraId="30DB29BF"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6. Лукраря концине 4 инадвертенце де концинут ши 5 де формэ а материализэрий ачестуя.</w:t>
            </w:r>
          </w:p>
        </w:tc>
        <w:tc>
          <w:tcPr>
            <w:tcW w:w="2692" w:type="dxa"/>
            <w:tcBorders>
              <w:bottom w:val="single" w:sz="4" w:space="0" w:color="auto"/>
            </w:tcBorders>
          </w:tcPr>
          <w:p w14:paraId="62DD63D8"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Се адмит:  4 грешель ортографиче ши  4 де пунктуацие;  сау 3 – ортографиче ши 5 де пунктуацие;  7 де пунктуацие, челе ортографиче липсинд (ын класа 5 – се адмит  5 грешель  ортографиче ши 4 де пунктуацие), ла фел се адмит 4 грешель граматикале</w:t>
            </w:r>
          </w:p>
          <w:p w14:paraId="624C3F0A" w14:textId="77777777" w:rsidR="0038742B" w:rsidRPr="0038742B" w:rsidRDefault="0038742B" w:rsidP="0029215B">
            <w:pPr>
              <w:widowControl/>
              <w:autoSpaceDE/>
              <w:autoSpaceDN/>
              <w:jc w:val="both"/>
              <w:rPr>
                <w:sz w:val="24"/>
                <w:szCs w:val="24"/>
                <w:lang w:eastAsia="ru-RU"/>
              </w:rPr>
            </w:pPr>
          </w:p>
        </w:tc>
      </w:tr>
      <w:tr w:rsidR="0038742B" w:rsidRPr="0038742B" w14:paraId="5CA17BFA" w14:textId="77777777" w:rsidTr="0038742B">
        <w:trPr>
          <w:trHeight w:val="4938"/>
        </w:trPr>
        <w:tc>
          <w:tcPr>
            <w:tcW w:w="983" w:type="dxa"/>
            <w:tcBorders>
              <w:top w:val="single" w:sz="4" w:space="0" w:color="auto"/>
              <w:bottom w:val="single" w:sz="4" w:space="0" w:color="auto"/>
            </w:tcBorders>
          </w:tcPr>
          <w:p w14:paraId="0F46E1F2" w14:textId="77777777" w:rsidR="0038742B" w:rsidRPr="0038742B" w:rsidRDefault="0038742B" w:rsidP="0029215B">
            <w:pPr>
              <w:widowControl/>
              <w:autoSpaceDE/>
              <w:autoSpaceDN/>
              <w:jc w:val="center"/>
              <w:rPr>
                <w:sz w:val="24"/>
                <w:szCs w:val="24"/>
                <w:lang w:eastAsia="ru-RU"/>
              </w:rPr>
            </w:pPr>
            <w:r w:rsidRPr="0038742B">
              <w:rPr>
                <w:sz w:val="24"/>
                <w:szCs w:val="24"/>
                <w:lang w:eastAsia="ru-RU"/>
              </w:rPr>
              <w:t>«2»</w:t>
            </w:r>
          </w:p>
        </w:tc>
        <w:tc>
          <w:tcPr>
            <w:tcW w:w="4263" w:type="dxa"/>
            <w:tcBorders>
              <w:top w:val="single" w:sz="4" w:space="0" w:color="auto"/>
              <w:bottom w:val="single" w:sz="4" w:space="0" w:color="auto"/>
            </w:tcBorders>
          </w:tcPr>
          <w:p w14:paraId="2D56AABA"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1.Текстул ну есте ын конформитате ку тема.</w:t>
            </w:r>
          </w:p>
          <w:p w14:paraId="70E062A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2.Есте ынкэлкатэ консекутивитатя релатэрий ын тоате пэрциле лукрэрий. Липсеште легэтура де сенс ынтре пасажеле компоненте. Челе скрисе ну кореспунд планулуй.</w:t>
            </w:r>
          </w:p>
          <w:p w14:paraId="6B36A77E"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3. Вокабуларул есте фоарте сэрак. Пропозицииле сынт алкэтуите дупэ ачелашь стереотип, фэрэ легэтурэ де сенс ынтре еле. Сынт фреквенте казуриле де фолосире инадекватэ а кувинтелор. Есте ынкэлкатэ армония стилистикэ.</w:t>
            </w:r>
          </w:p>
          <w:p w14:paraId="2AC47766"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Лукраря концине ын тотал ну май мулт де 6 грешель де концинут  ши пынэ ла 7 дефичиенце де формэ а луй.</w:t>
            </w:r>
          </w:p>
        </w:tc>
        <w:tc>
          <w:tcPr>
            <w:tcW w:w="2692" w:type="dxa"/>
            <w:tcBorders>
              <w:top w:val="single" w:sz="4" w:space="0" w:color="auto"/>
              <w:bottom w:val="single" w:sz="4" w:space="0" w:color="auto"/>
            </w:tcBorders>
          </w:tcPr>
          <w:p w14:paraId="4E2549D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Се адмит: 7 грешель де ортографие ши 7 де пунктуацие; 6 де ортографие ши 8 де пунктуацие; 5 де ортографие ши 9 де пунктуацие;  8 де  ортографие ши 5 де пунктуацие, ла фел се адмит 7 грешель граматикале</w:t>
            </w:r>
          </w:p>
          <w:p w14:paraId="078D8E87" w14:textId="77777777" w:rsidR="0038742B" w:rsidRPr="0038742B" w:rsidRDefault="0038742B" w:rsidP="0029215B">
            <w:pPr>
              <w:widowControl/>
              <w:autoSpaceDE/>
              <w:autoSpaceDN/>
              <w:jc w:val="both"/>
              <w:rPr>
                <w:sz w:val="24"/>
                <w:szCs w:val="24"/>
                <w:lang w:eastAsia="ru-RU"/>
              </w:rPr>
            </w:pPr>
          </w:p>
        </w:tc>
      </w:tr>
      <w:tr w:rsidR="0038742B" w:rsidRPr="0038742B" w14:paraId="14031A38" w14:textId="77777777" w:rsidTr="0038742B">
        <w:trPr>
          <w:trHeight w:val="1070"/>
        </w:trPr>
        <w:tc>
          <w:tcPr>
            <w:tcW w:w="983" w:type="dxa"/>
            <w:tcBorders>
              <w:top w:val="single" w:sz="4" w:space="0" w:color="auto"/>
            </w:tcBorders>
          </w:tcPr>
          <w:p w14:paraId="3A1E02BB" w14:textId="77777777" w:rsidR="0038742B" w:rsidRPr="0038742B" w:rsidRDefault="0038742B" w:rsidP="0029215B">
            <w:pPr>
              <w:widowControl/>
              <w:autoSpaceDE/>
              <w:autoSpaceDN/>
              <w:jc w:val="center"/>
              <w:rPr>
                <w:sz w:val="24"/>
                <w:szCs w:val="24"/>
                <w:lang w:eastAsia="ru-RU"/>
              </w:rPr>
            </w:pPr>
            <w:r w:rsidRPr="0038742B">
              <w:rPr>
                <w:sz w:val="24"/>
                <w:szCs w:val="24"/>
                <w:lang w:eastAsia="ru-RU"/>
              </w:rPr>
              <w:lastRenderedPageBreak/>
              <w:t>«1»</w:t>
            </w:r>
          </w:p>
        </w:tc>
        <w:tc>
          <w:tcPr>
            <w:tcW w:w="4263" w:type="dxa"/>
            <w:tcBorders>
              <w:top w:val="single" w:sz="4" w:space="0" w:color="auto"/>
            </w:tcBorders>
          </w:tcPr>
          <w:p w14:paraId="2C5BA2C4"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Ын лукраре сынт комисе май мулт де 6 грешель де концинут ши май мулт де 7 дефичиенце де формэ а луй.</w:t>
            </w:r>
          </w:p>
        </w:tc>
        <w:tc>
          <w:tcPr>
            <w:tcW w:w="2692" w:type="dxa"/>
            <w:tcBorders>
              <w:top w:val="single" w:sz="4" w:space="0" w:color="auto"/>
            </w:tcBorders>
          </w:tcPr>
          <w:p w14:paraId="52800315"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 xml:space="preserve">Сынт май мулт де 7 грешель ортографиче,  де 7 грешель  де пунктуацие ши  май мулт де 7 грешель граматикале </w:t>
            </w:r>
          </w:p>
        </w:tc>
      </w:tr>
    </w:tbl>
    <w:p w14:paraId="561184CC" w14:textId="77777777" w:rsidR="0038742B" w:rsidRPr="0038742B" w:rsidRDefault="0038742B" w:rsidP="0029215B">
      <w:pPr>
        <w:widowControl/>
        <w:autoSpaceDE/>
        <w:autoSpaceDN/>
        <w:jc w:val="both"/>
        <w:rPr>
          <w:b/>
          <w:sz w:val="24"/>
          <w:szCs w:val="24"/>
          <w:lang w:eastAsia="ru-RU"/>
        </w:rPr>
      </w:pPr>
    </w:p>
    <w:p w14:paraId="7920779F" w14:textId="77777777" w:rsidR="0038742B" w:rsidRPr="0038742B" w:rsidRDefault="0038742B" w:rsidP="0029215B">
      <w:pPr>
        <w:widowControl/>
        <w:autoSpaceDE/>
        <w:autoSpaceDN/>
        <w:jc w:val="both"/>
        <w:rPr>
          <w:b/>
          <w:sz w:val="24"/>
          <w:szCs w:val="24"/>
          <w:lang w:eastAsia="ru-RU"/>
        </w:rPr>
      </w:pPr>
      <w:r w:rsidRPr="0038742B">
        <w:rPr>
          <w:b/>
          <w:sz w:val="24"/>
          <w:szCs w:val="24"/>
          <w:lang w:eastAsia="ru-RU"/>
        </w:rPr>
        <w:t xml:space="preserve">5. Евалуаря анализей комплексе а текстулуй </w:t>
      </w:r>
    </w:p>
    <w:p w14:paraId="6D9A1614"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Табел №14</w:t>
      </w:r>
    </w:p>
    <w:p w14:paraId="4B4DFF44" w14:textId="77777777" w:rsidR="0038742B" w:rsidRPr="0038742B" w:rsidRDefault="0038742B" w:rsidP="0029215B">
      <w:pPr>
        <w:widowControl/>
        <w:autoSpaceDE/>
        <w:autoSpaceDN/>
        <w:jc w:val="center"/>
        <w:rPr>
          <w:i/>
          <w:sz w:val="24"/>
          <w:szCs w:val="24"/>
          <w:lang w:eastAsia="ru-RU"/>
        </w:rPr>
      </w:pPr>
      <w:r w:rsidRPr="0038742B">
        <w:rPr>
          <w:i/>
          <w:sz w:val="24"/>
          <w:szCs w:val="24"/>
          <w:lang w:eastAsia="ru-RU"/>
        </w:rPr>
        <w:t>Критерий де евалуаре а уней анализе купринзэторе а текстулуй</w:t>
      </w:r>
    </w:p>
    <w:p w14:paraId="0A46B33E" w14:textId="77777777" w:rsidR="0038742B" w:rsidRPr="0038742B" w:rsidRDefault="0038742B" w:rsidP="0029215B">
      <w:pPr>
        <w:widowControl/>
        <w:autoSpaceDE/>
        <w:autoSpaceDN/>
        <w:jc w:val="center"/>
        <w:rPr>
          <w:i/>
          <w:sz w:val="24"/>
          <w:szCs w:val="24"/>
          <w:lang w:eastAsia="ru-RU"/>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717"/>
      </w:tblGrid>
      <w:tr w:rsidR="0038742B" w:rsidRPr="0038742B" w14:paraId="6A7ADA38" w14:textId="77777777" w:rsidTr="0038742B">
        <w:trPr>
          <w:trHeight w:val="51"/>
        </w:trPr>
        <w:tc>
          <w:tcPr>
            <w:tcW w:w="1134" w:type="dxa"/>
          </w:tcPr>
          <w:p w14:paraId="5556F55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Нота</w:t>
            </w:r>
          </w:p>
        </w:tc>
        <w:tc>
          <w:tcPr>
            <w:tcW w:w="6237" w:type="dxa"/>
          </w:tcPr>
          <w:p w14:paraId="040EDDB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 xml:space="preserve">Критерииле </w:t>
            </w:r>
          </w:p>
          <w:p w14:paraId="495C06BA" w14:textId="77777777" w:rsidR="0038742B" w:rsidRPr="0038742B" w:rsidRDefault="0038742B" w:rsidP="0029215B">
            <w:pPr>
              <w:widowControl/>
              <w:autoSpaceDE/>
              <w:autoSpaceDN/>
              <w:jc w:val="center"/>
              <w:rPr>
                <w:rFonts w:eastAsia="Calibri"/>
                <w:sz w:val="24"/>
                <w:szCs w:val="24"/>
              </w:rPr>
            </w:pPr>
          </w:p>
        </w:tc>
      </w:tr>
      <w:tr w:rsidR="0038742B" w:rsidRPr="0038742B" w14:paraId="6CD2697A" w14:textId="77777777" w:rsidTr="0038742B">
        <w:trPr>
          <w:trHeight w:val="698"/>
        </w:trPr>
        <w:tc>
          <w:tcPr>
            <w:tcW w:w="1134" w:type="dxa"/>
          </w:tcPr>
          <w:p w14:paraId="06128F9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237" w:type="dxa"/>
          </w:tcPr>
          <w:p w14:paraId="111AF690" w14:textId="77777777" w:rsidR="0038742B" w:rsidRPr="0038742B" w:rsidRDefault="0038742B" w:rsidP="0029215B">
            <w:pPr>
              <w:widowControl/>
              <w:autoSpaceDE/>
              <w:autoSpaceDN/>
              <w:jc w:val="both"/>
              <w:rPr>
                <w:sz w:val="24"/>
                <w:szCs w:val="24"/>
                <w:lang w:eastAsia="ru-RU"/>
              </w:rPr>
            </w:pPr>
            <w:r w:rsidRPr="0038742B">
              <w:rPr>
                <w:sz w:val="24"/>
                <w:szCs w:val="24"/>
                <w:lang w:eastAsia="ru-RU"/>
              </w:rPr>
              <w:t>Елевул а стэпынит ын мод стрэлучит материалул теоретик, а добындит абилитэциле де а-л аплика ын практикэ, есте флуент ын абилитэциле анализей комплексе а текстулуй, а партичипат актив ла дискуция субьектелор, фолосеште ын мод либер дикционареле, гындеште креатив.</w:t>
            </w:r>
          </w:p>
          <w:p w14:paraId="5271A4F7" w14:textId="77777777" w:rsidR="0038742B" w:rsidRPr="0038742B" w:rsidRDefault="0038742B" w:rsidP="0029215B">
            <w:pPr>
              <w:widowControl/>
              <w:autoSpaceDE/>
              <w:autoSpaceDN/>
              <w:jc w:val="both"/>
              <w:rPr>
                <w:rFonts w:eastAsia="Calibri"/>
                <w:sz w:val="24"/>
                <w:szCs w:val="24"/>
              </w:rPr>
            </w:pPr>
          </w:p>
        </w:tc>
      </w:tr>
      <w:tr w:rsidR="0038742B" w:rsidRPr="0038742B" w14:paraId="5FC6BCD2" w14:textId="77777777" w:rsidTr="0038742B">
        <w:trPr>
          <w:trHeight w:hRule="exact" w:val="401"/>
        </w:trPr>
        <w:tc>
          <w:tcPr>
            <w:tcW w:w="1134" w:type="dxa"/>
          </w:tcPr>
          <w:p w14:paraId="5F254DA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237" w:type="dxa"/>
          </w:tcPr>
          <w:p w14:paraId="3521D677" w14:textId="6E167CD4" w:rsidR="0038742B" w:rsidRPr="0038742B" w:rsidRDefault="0038742B" w:rsidP="0029215B">
            <w:pPr>
              <w:widowControl/>
              <w:autoSpaceDE/>
              <w:autoSpaceDN/>
              <w:jc w:val="both"/>
              <w:rPr>
                <w:sz w:val="24"/>
                <w:szCs w:val="24"/>
                <w:lang w:eastAsia="ru-RU"/>
              </w:rPr>
            </w:pPr>
            <w:r w:rsidRPr="0038742B">
              <w:rPr>
                <w:sz w:val="24"/>
                <w:szCs w:val="24"/>
                <w:lang w:eastAsia="ru-RU"/>
              </w:rPr>
              <w:t>Ынцележеря а 75% дин факторий де базэ</w:t>
            </w:r>
            <w:r w:rsidR="00B4548A">
              <w:rPr>
                <w:sz w:val="24"/>
                <w:szCs w:val="24"/>
                <w:lang w:eastAsia="ru-RU"/>
              </w:rPr>
              <w:t>.</w:t>
            </w:r>
            <w:r w:rsidRPr="0038742B">
              <w:rPr>
                <w:sz w:val="24"/>
                <w:szCs w:val="24"/>
                <w:lang w:eastAsia="ru-RU"/>
              </w:rPr>
              <w:t xml:space="preserve">  </w:t>
            </w:r>
          </w:p>
          <w:p w14:paraId="6E2D6D4B" w14:textId="77777777" w:rsidR="0038742B" w:rsidRPr="0038742B" w:rsidRDefault="0038742B" w:rsidP="0029215B">
            <w:pPr>
              <w:widowControl/>
              <w:autoSpaceDE/>
              <w:autoSpaceDN/>
              <w:jc w:val="both"/>
              <w:rPr>
                <w:rFonts w:eastAsia="Calibri"/>
                <w:sz w:val="24"/>
                <w:szCs w:val="24"/>
              </w:rPr>
            </w:pPr>
          </w:p>
        </w:tc>
      </w:tr>
      <w:tr w:rsidR="0038742B" w:rsidRPr="0038742B" w14:paraId="37B58864" w14:textId="77777777" w:rsidTr="0038742B">
        <w:trPr>
          <w:trHeight w:val="565"/>
        </w:trPr>
        <w:tc>
          <w:tcPr>
            <w:tcW w:w="1134" w:type="dxa"/>
          </w:tcPr>
          <w:p w14:paraId="6646B7C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237" w:type="dxa"/>
          </w:tcPr>
          <w:p w14:paraId="42043D6E" w14:textId="6FBFB677" w:rsidR="0038742B" w:rsidRPr="0038742B" w:rsidRDefault="0038742B" w:rsidP="0029215B">
            <w:pPr>
              <w:widowControl/>
              <w:autoSpaceDE/>
              <w:autoSpaceDN/>
              <w:jc w:val="both"/>
              <w:rPr>
                <w:rFonts w:eastAsia="Calibri"/>
                <w:sz w:val="24"/>
                <w:szCs w:val="24"/>
              </w:rPr>
            </w:pPr>
            <w:r w:rsidRPr="0038742B">
              <w:rPr>
                <w:sz w:val="24"/>
                <w:szCs w:val="24"/>
                <w:lang w:eastAsia="ru-RU"/>
              </w:rPr>
              <w:t>Ынцележеря а 50% дин факторий де базэ</w:t>
            </w:r>
            <w:r w:rsidR="00B4548A">
              <w:rPr>
                <w:sz w:val="24"/>
                <w:szCs w:val="24"/>
                <w:lang w:eastAsia="ru-RU"/>
              </w:rPr>
              <w:t>.</w:t>
            </w:r>
            <w:r w:rsidRPr="0038742B">
              <w:rPr>
                <w:sz w:val="24"/>
                <w:szCs w:val="24"/>
                <w:lang w:eastAsia="ru-RU"/>
              </w:rPr>
              <w:t xml:space="preserve">  </w:t>
            </w:r>
          </w:p>
        </w:tc>
      </w:tr>
      <w:tr w:rsidR="0038742B" w:rsidRPr="0038742B" w14:paraId="7CE7F78E" w14:textId="77777777" w:rsidTr="0038742B">
        <w:trPr>
          <w:trHeight w:val="685"/>
        </w:trPr>
        <w:tc>
          <w:tcPr>
            <w:tcW w:w="1134" w:type="dxa"/>
          </w:tcPr>
          <w:p w14:paraId="4A3E3F9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6237" w:type="dxa"/>
          </w:tcPr>
          <w:p w14:paraId="511A66D6" w14:textId="77777777" w:rsidR="0038742B" w:rsidRPr="0038742B" w:rsidRDefault="0038742B" w:rsidP="0029215B">
            <w:pPr>
              <w:widowControl/>
              <w:autoSpaceDE/>
              <w:autoSpaceDN/>
              <w:jc w:val="both"/>
              <w:rPr>
                <w:rFonts w:eastAsia="Calibri"/>
                <w:sz w:val="24"/>
                <w:szCs w:val="24"/>
              </w:rPr>
            </w:pPr>
            <w:r w:rsidRPr="0038742B">
              <w:rPr>
                <w:sz w:val="24"/>
                <w:szCs w:val="24"/>
                <w:lang w:eastAsia="ru-RU"/>
              </w:rPr>
              <w:t xml:space="preserve">Елевул аре оказия сэ прелукрезе, сэ финализезе текстул, сэ примяскэ сфатурь.  </w:t>
            </w:r>
          </w:p>
        </w:tc>
      </w:tr>
    </w:tbl>
    <w:p w14:paraId="6A10FE4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ab/>
      </w:r>
    </w:p>
    <w:p w14:paraId="28F858E4" w14:textId="77777777" w:rsidR="0038742B" w:rsidRPr="0038742B" w:rsidRDefault="0038742B" w:rsidP="0029215B">
      <w:pPr>
        <w:widowControl/>
        <w:autoSpaceDE/>
        <w:autoSpaceDN/>
        <w:jc w:val="both"/>
        <w:rPr>
          <w:sz w:val="24"/>
          <w:szCs w:val="24"/>
          <w:lang w:eastAsia="ru-RU"/>
        </w:rPr>
      </w:pPr>
    </w:p>
    <w:p w14:paraId="1ABE9B79" w14:textId="5A76EDE8" w:rsidR="0038742B" w:rsidRDefault="0038742B" w:rsidP="0029215B">
      <w:pPr>
        <w:pStyle w:val="a3"/>
        <w:spacing w:before="0"/>
        <w:ind w:left="0" w:firstLine="284"/>
        <w:jc w:val="both"/>
        <w:rPr>
          <w:sz w:val="24"/>
          <w:szCs w:val="24"/>
        </w:rPr>
      </w:pPr>
    </w:p>
    <w:p w14:paraId="1F91B746" w14:textId="101E019B" w:rsidR="0038742B" w:rsidRDefault="0038742B" w:rsidP="0029215B">
      <w:pPr>
        <w:pStyle w:val="a3"/>
        <w:spacing w:before="0"/>
        <w:ind w:left="0" w:firstLine="284"/>
        <w:jc w:val="both"/>
        <w:rPr>
          <w:sz w:val="24"/>
          <w:szCs w:val="24"/>
        </w:rPr>
      </w:pPr>
    </w:p>
    <w:p w14:paraId="6A3043D0" w14:textId="58A67EB8" w:rsidR="00176CD5" w:rsidRDefault="00176CD5" w:rsidP="0029215B">
      <w:pPr>
        <w:pStyle w:val="a3"/>
        <w:spacing w:before="0"/>
        <w:ind w:left="0" w:firstLine="284"/>
        <w:jc w:val="both"/>
        <w:rPr>
          <w:sz w:val="24"/>
          <w:szCs w:val="24"/>
        </w:rPr>
      </w:pPr>
    </w:p>
    <w:p w14:paraId="065831DD" w14:textId="007D96AC" w:rsidR="00176CD5" w:rsidRDefault="00176CD5" w:rsidP="0029215B">
      <w:pPr>
        <w:pStyle w:val="a3"/>
        <w:spacing w:before="0"/>
        <w:ind w:left="0" w:firstLine="284"/>
        <w:jc w:val="both"/>
        <w:rPr>
          <w:sz w:val="24"/>
          <w:szCs w:val="24"/>
        </w:rPr>
      </w:pPr>
    </w:p>
    <w:p w14:paraId="6D09FE7A" w14:textId="33747ECA" w:rsidR="00176CD5" w:rsidRDefault="00176CD5" w:rsidP="0029215B">
      <w:pPr>
        <w:pStyle w:val="a3"/>
        <w:spacing w:before="0"/>
        <w:ind w:left="0" w:firstLine="284"/>
        <w:jc w:val="both"/>
        <w:rPr>
          <w:sz w:val="24"/>
          <w:szCs w:val="24"/>
        </w:rPr>
      </w:pPr>
    </w:p>
    <w:p w14:paraId="1730E320" w14:textId="49861100" w:rsidR="00176CD5" w:rsidRDefault="00176CD5" w:rsidP="0029215B">
      <w:pPr>
        <w:pStyle w:val="a3"/>
        <w:spacing w:before="0"/>
        <w:ind w:left="0" w:firstLine="284"/>
        <w:jc w:val="both"/>
        <w:rPr>
          <w:sz w:val="24"/>
          <w:szCs w:val="24"/>
        </w:rPr>
      </w:pPr>
    </w:p>
    <w:p w14:paraId="374706B1" w14:textId="3AD87809" w:rsidR="00176CD5" w:rsidRDefault="00176CD5" w:rsidP="0029215B">
      <w:pPr>
        <w:pStyle w:val="a3"/>
        <w:spacing w:before="0"/>
        <w:ind w:left="0" w:firstLine="284"/>
        <w:jc w:val="both"/>
        <w:rPr>
          <w:sz w:val="24"/>
          <w:szCs w:val="24"/>
        </w:rPr>
      </w:pPr>
    </w:p>
    <w:p w14:paraId="1D81D2E7" w14:textId="1884B566" w:rsidR="00176CD5" w:rsidRDefault="00176CD5" w:rsidP="0029215B">
      <w:pPr>
        <w:pStyle w:val="a3"/>
        <w:spacing w:before="0"/>
        <w:ind w:left="0" w:firstLine="284"/>
        <w:jc w:val="both"/>
        <w:rPr>
          <w:sz w:val="24"/>
          <w:szCs w:val="24"/>
        </w:rPr>
      </w:pPr>
    </w:p>
    <w:p w14:paraId="362FB67D" w14:textId="5F78A83C" w:rsidR="00176CD5" w:rsidRDefault="00176CD5" w:rsidP="0029215B">
      <w:pPr>
        <w:pStyle w:val="a3"/>
        <w:spacing w:before="0"/>
        <w:ind w:left="0" w:firstLine="284"/>
        <w:jc w:val="both"/>
        <w:rPr>
          <w:sz w:val="24"/>
          <w:szCs w:val="24"/>
        </w:rPr>
      </w:pPr>
    </w:p>
    <w:p w14:paraId="32DAE2EF" w14:textId="1240BC33" w:rsidR="00176CD5" w:rsidRDefault="00176CD5" w:rsidP="0029215B">
      <w:pPr>
        <w:pStyle w:val="a3"/>
        <w:spacing w:before="0"/>
        <w:ind w:left="0" w:firstLine="284"/>
        <w:jc w:val="both"/>
        <w:rPr>
          <w:sz w:val="24"/>
          <w:szCs w:val="24"/>
        </w:rPr>
      </w:pPr>
    </w:p>
    <w:p w14:paraId="5880AE0B" w14:textId="5BA1BAB4" w:rsidR="00176CD5" w:rsidRDefault="00176CD5" w:rsidP="0029215B">
      <w:pPr>
        <w:pStyle w:val="a3"/>
        <w:spacing w:before="0"/>
        <w:ind w:left="0" w:firstLine="284"/>
        <w:jc w:val="both"/>
        <w:rPr>
          <w:sz w:val="24"/>
          <w:szCs w:val="24"/>
        </w:rPr>
      </w:pPr>
    </w:p>
    <w:p w14:paraId="66847C01" w14:textId="039632CB" w:rsidR="00176CD5" w:rsidRDefault="00176CD5" w:rsidP="0029215B">
      <w:pPr>
        <w:pStyle w:val="a3"/>
        <w:spacing w:before="0"/>
        <w:ind w:left="0" w:firstLine="284"/>
        <w:jc w:val="both"/>
        <w:rPr>
          <w:sz w:val="24"/>
          <w:szCs w:val="24"/>
        </w:rPr>
      </w:pPr>
    </w:p>
    <w:p w14:paraId="342755F6" w14:textId="64198B64" w:rsidR="00176CD5" w:rsidRDefault="00176CD5" w:rsidP="0029215B">
      <w:pPr>
        <w:pStyle w:val="a3"/>
        <w:spacing w:before="0"/>
        <w:ind w:left="0" w:firstLine="284"/>
        <w:jc w:val="both"/>
        <w:rPr>
          <w:sz w:val="24"/>
          <w:szCs w:val="24"/>
        </w:rPr>
      </w:pPr>
    </w:p>
    <w:p w14:paraId="4305710A" w14:textId="42CE742F" w:rsidR="00176CD5" w:rsidRDefault="00176CD5" w:rsidP="0029215B">
      <w:pPr>
        <w:pStyle w:val="a3"/>
        <w:spacing w:before="0"/>
        <w:ind w:left="0" w:firstLine="284"/>
        <w:jc w:val="both"/>
        <w:rPr>
          <w:sz w:val="24"/>
          <w:szCs w:val="24"/>
        </w:rPr>
      </w:pPr>
    </w:p>
    <w:p w14:paraId="054C09F7" w14:textId="512708DE" w:rsidR="00176CD5" w:rsidRDefault="00176CD5" w:rsidP="0029215B">
      <w:pPr>
        <w:pStyle w:val="a3"/>
        <w:spacing w:before="0"/>
        <w:ind w:left="0" w:firstLine="284"/>
        <w:jc w:val="both"/>
        <w:rPr>
          <w:sz w:val="24"/>
          <w:szCs w:val="24"/>
        </w:rPr>
      </w:pPr>
    </w:p>
    <w:p w14:paraId="618C1911" w14:textId="56AA9B02" w:rsidR="00176CD5" w:rsidRDefault="00176CD5" w:rsidP="0029215B">
      <w:pPr>
        <w:pStyle w:val="a3"/>
        <w:spacing w:before="0"/>
        <w:ind w:left="0" w:firstLine="284"/>
        <w:jc w:val="both"/>
        <w:rPr>
          <w:sz w:val="24"/>
          <w:szCs w:val="24"/>
        </w:rPr>
      </w:pPr>
    </w:p>
    <w:p w14:paraId="6A0982E7" w14:textId="09EFB655" w:rsidR="00176CD5" w:rsidRDefault="00176CD5" w:rsidP="0029215B">
      <w:pPr>
        <w:pStyle w:val="a3"/>
        <w:spacing w:before="0"/>
        <w:ind w:left="0" w:firstLine="284"/>
        <w:jc w:val="both"/>
        <w:rPr>
          <w:sz w:val="24"/>
          <w:szCs w:val="24"/>
        </w:rPr>
      </w:pPr>
    </w:p>
    <w:p w14:paraId="4C328942" w14:textId="49C89386" w:rsidR="00176CD5" w:rsidRDefault="00176CD5" w:rsidP="0029215B">
      <w:pPr>
        <w:pStyle w:val="a3"/>
        <w:spacing w:before="0"/>
        <w:ind w:left="0" w:firstLine="284"/>
        <w:jc w:val="both"/>
        <w:rPr>
          <w:sz w:val="24"/>
          <w:szCs w:val="24"/>
        </w:rPr>
      </w:pPr>
    </w:p>
    <w:p w14:paraId="2ED060C2" w14:textId="0B1CCD98" w:rsidR="00176CD5" w:rsidRDefault="00176CD5" w:rsidP="0029215B">
      <w:pPr>
        <w:pStyle w:val="a3"/>
        <w:spacing w:before="0"/>
        <w:ind w:left="0" w:firstLine="284"/>
        <w:jc w:val="both"/>
        <w:rPr>
          <w:sz w:val="24"/>
          <w:szCs w:val="24"/>
        </w:rPr>
      </w:pPr>
    </w:p>
    <w:p w14:paraId="6B07EEE6" w14:textId="2A64CD9D" w:rsidR="00176CD5" w:rsidRDefault="00176CD5" w:rsidP="0029215B">
      <w:pPr>
        <w:pStyle w:val="a3"/>
        <w:spacing w:before="0"/>
        <w:ind w:left="0" w:firstLine="284"/>
        <w:jc w:val="both"/>
        <w:rPr>
          <w:sz w:val="24"/>
          <w:szCs w:val="24"/>
        </w:rPr>
      </w:pPr>
    </w:p>
    <w:p w14:paraId="7830D4C7" w14:textId="045FC0D8" w:rsidR="00176CD5" w:rsidRDefault="00176CD5" w:rsidP="0029215B">
      <w:pPr>
        <w:pStyle w:val="a3"/>
        <w:spacing w:before="0"/>
        <w:ind w:left="0" w:firstLine="284"/>
        <w:jc w:val="both"/>
        <w:rPr>
          <w:sz w:val="24"/>
          <w:szCs w:val="24"/>
        </w:rPr>
      </w:pPr>
    </w:p>
    <w:p w14:paraId="6875DD55" w14:textId="0CB8EEEF" w:rsidR="00176CD5" w:rsidRDefault="00176CD5" w:rsidP="0029215B">
      <w:pPr>
        <w:pStyle w:val="a3"/>
        <w:spacing w:before="0"/>
        <w:ind w:left="0" w:firstLine="284"/>
        <w:jc w:val="both"/>
        <w:rPr>
          <w:sz w:val="24"/>
          <w:szCs w:val="24"/>
        </w:rPr>
      </w:pPr>
    </w:p>
    <w:p w14:paraId="2DB2ED44" w14:textId="44450426" w:rsidR="00176CD5" w:rsidRDefault="00176CD5" w:rsidP="0029215B">
      <w:pPr>
        <w:pStyle w:val="a3"/>
        <w:spacing w:before="0"/>
        <w:ind w:left="0" w:firstLine="284"/>
        <w:jc w:val="both"/>
        <w:rPr>
          <w:sz w:val="24"/>
          <w:szCs w:val="24"/>
        </w:rPr>
      </w:pPr>
    </w:p>
    <w:p w14:paraId="26BCF35B" w14:textId="39D0C3D3" w:rsidR="00176CD5" w:rsidRDefault="00176CD5" w:rsidP="0029215B">
      <w:pPr>
        <w:pStyle w:val="a3"/>
        <w:spacing w:before="0"/>
        <w:ind w:left="0" w:firstLine="284"/>
        <w:jc w:val="both"/>
        <w:rPr>
          <w:sz w:val="24"/>
          <w:szCs w:val="24"/>
        </w:rPr>
      </w:pPr>
    </w:p>
    <w:p w14:paraId="18F5405C" w14:textId="13B2C092" w:rsidR="00176CD5" w:rsidRDefault="00176CD5" w:rsidP="0029215B">
      <w:pPr>
        <w:pStyle w:val="a3"/>
        <w:spacing w:before="0"/>
        <w:ind w:left="0" w:firstLine="284"/>
        <w:jc w:val="both"/>
        <w:rPr>
          <w:sz w:val="24"/>
          <w:szCs w:val="24"/>
        </w:rPr>
      </w:pPr>
    </w:p>
    <w:p w14:paraId="44BC18C2" w14:textId="77777777" w:rsidR="0038742B" w:rsidRPr="0038742B" w:rsidRDefault="0038742B" w:rsidP="0029215B">
      <w:pPr>
        <w:widowControl/>
        <w:autoSpaceDE/>
        <w:autoSpaceDN/>
        <w:ind w:firstLine="284"/>
        <w:jc w:val="center"/>
        <w:rPr>
          <w:rFonts w:eastAsia="Calibri"/>
          <w:b/>
          <w:sz w:val="24"/>
          <w:szCs w:val="24"/>
        </w:rPr>
      </w:pPr>
    </w:p>
    <w:p w14:paraId="75A55825" w14:textId="77777777" w:rsidR="005E1B9B" w:rsidRDefault="0038742B" w:rsidP="0029215B">
      <w:pPr>
        <w:widowControl/>
        <w:autoSpaceDE/>
        <w:autoSpaceDN/>
        <w:ind w:left="4956"/>
        <w:rPr>
          <w:rFonts w:eastAsia="Calibri"/>
          <w:sz w:val="24"/>
          <w:szCs w:val="24"/>
          <w:lang w:eastAsia="ru-RU"/>
        </w:rPr>
      </w:pPr>
      <w:r w:rsidRPr="005E1B9B">
        <w:rPr>
          <w:rFonts w:eastAsia="Calibri"/>
          <w:sz w:val="24"/>
          <w:szCs w:val="24"/>
          <w:lang w:eastAsia="ru-RU"/>
        </w:rPr>
        <w:t>Приложение № 1</w:t>
      </w:r>
      <w:r w:rsidR="005E1B9B" w:rsidRPr="005E1B9B">
        <w:rPr>
          <w:rFonts w:eastAsia="Calibri"/>
          <w:sz w:val="24"/>
          <w:szCs w:val="24"/>
          <w:lang w:eastAsia="ru-RU"/>
        </w:rPr>
        <w:t>4</w:t>
      </w:r>
      <w:r w:rsidRPr="005E1B9B">
        <w:rPr>
          <w:rFonts w:eastAsia="Calibri"/>
          <w:sz w:val="24"/>
          <w:szCs w:val="24"/>
          <w:lang w:eastAsia="ru-RU"/>
        </w:rPr>
        <w:t xml:space="preserve"> </w:t>
      </w:r>
    </w:p>
    <w:p w14:paraId="7F0E9CAB" w14:textId="0BC3E7EE" w:rsidR="0038742B" w:rsidRPr="005E1B9B" w:rsidRDefault="0038742B" w:rsidP="0029215B">
      <w:pPr>
        <w:widowControl/>
        <w:autoSpaceDE/>
        <w:autoSpaceDN/>
        <w:ind w:left="4956"/>
        <w:rPr>
          <w:rFonts w:eastAsia="Calibri"/>
          <w:sz w:val="24"/>
          <w:szCs w:val="24"/>
        </w:rPr>
      </w:pPr>
      <w:r w:rsidRPr="005E1B9B">
        <w:rPr>
          <w:rFonts w:eastAsia="Calibri"/>
          <w:sz w:val="24"/>
          <w:szCs w:val="24"/>
          <w:lang w:eastAsia="ru-RU"/>
        </w:rPr>
        <w:t xml:space="preserve">к </w:t>
      </w:r>
      <w:r w:rsidRPr="005E1B9B">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6E9D5649" w14:textId="77777777" w:rsidR="0038742B" w:rsidRPr="0038742B" w:rsidRDefault="0038742B" w:rsidP="0029215B">
      <w:pPr>
        <w:widowControl/>
        <w:tabs>
          <w:tab w:val="left" w:pos="6946"/>
        </w:tabs>
        <w:autoSpaceDE/>
        <w:autoSpaceDN/>
        <w:ind w:left="8925"/>
        <w:jc w:val="right"/>
        <w:rPr>
          <w:sz w:val="24"/>
          <w:szCs w:val="24"/>
          <w:lang w:eastAsia="ru-RU"/>
        </w:rPr>
      </w:pPr>
    </w:p>
    <w:p w14:paraId="25042CA0" w14:textId="65BE8285" w:rsidR="0038742B" w:rsidRPr="0038742B" w:rsidRDefault="0038742B" w:rsidP="0029215B">
      <w:pPr>
        <w:widowControl/>
        <w:autoSpaceDE/>
        <w:autoSpaceDN/>
        <w:ind w:firstLine="284"/>
        <w:jc w:val="center"/>
        <w:rPr>
          <w:rFonts w:eastAsia="Calibri"/>
          <w:b/>
          <w:sz w:val="24"/>
          <w:szCs w:val="24"/>
        </w:rPr>
      </w:pPr>
      <w:r w:rsidRPr="0038742B">
        <w:rPr>
          <w:rFonts w:eastAsia="Calibri"/>
          <w:b/>
          <w:sz w:val="24"/>
          <w:szCs w:val="24"/>
        </w:rPr>
        <w:t>Критерии оценивания предметных результатов</w:t>
      </w:r>
      <w:r w:rsidRPr="0038742B">
        <w:rPr>
          <w:rFonts w:eastAsia="Calibri"/>
          <w:b/>
          <w:sz w:val="24"/>
          <w:szCs w:val="24"/>
        </w:rPr>
        <w:br/>
        <w:t>по учебному предмету «Литература» для обучающихся  5-</w:t>
      </w:r>
      <w:r w:rsidR="005B1A7B">
        <w:rPr>
          <w:rFonts w:eastAsia="Calibri"/>
          <w:b/>
          <w:sz w:val="24"/>
          <w:szCs w:val="24"/>
        </w:rPr>
        <w:t>9</w:t>
      </w:r>
      <w:r w:rsidRPr="0038742B">
        <w:rPr>
          <w:rFonts w:eastAsia="Calibri"/>
          <w:b/>
          <w:sz w:val="24"/>
          <w:szCs w:val="24"/>
        </w:rPr>
        <w:t xml:space="preserve"> классов</w:t>
      </w:r>
    </w:p>
    <w:p w14:paraId="2C30C494" w14:textId="77777777" w:rsidR="0038742B" w:rsidRPr="0038742B" w:rsidRDefault="0038742B" w:rsidP="0029215B">
      <w:pPr>
        <w:widowControl/>
        <w:autoSpaceDE/>
        <w:autoSpaceDN/>
        <w:ind w:firstLine="284"/>
        <w:jc w:val="center"/>
        <w:rPr>
          <w:rFonts w:eastAsia="Calibri"/>
          <w:sz w:val="24"/>
          <w:szCs w:val="24"/>
        </w:rPr>
      </w:pPr>
    </w:p>
    <w:p w14:paraId="65F21C0F"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1. Устный контроль</w:t>
      </w:r>
    </w:p>
    <w:p w14:paraId="142B516E" w14:textId="77777777" w:rsidR="0038742B" w:rsidRPr="0038742B" w:rsidRDefault="0038742B" w:rsidP="0029215B">
      <w:pPr>
        <w:widowControl/>
        <w:autoSpaceDE/>
        <w:autoSpaceDN/>
        <w:ind w:left="142"/>
        <w:contextualSpacing/>
        <w:rPr>
          <w:rFonts w:eastAsia="Calibri"/>
          <w:sz w:val="24"/>
          <w:szCs w:val="24"/>
        </w:rPr>
      </w:pPr>
      <w:r w:rsidRPr="0038742B">
        <w:rPr>
          <w:rFonts w:eastAsia="Calibri"/>
          <w:bCs/>
          <w:sz w:val="24"/>
          <w:szCs w:val="24"/>
        </w:rPr>
        <w:t>К видам устного контроля</w:t>
      </w:r>
      <w:r w:rsidRPr="0038742B">
        <w:rPr>
          <w:rFonts w:eastAsia="Calibri"/>
          <w:b/>
          <w:sz w:val="24"/>
          <w:szCs w:val="24"/>
        </w:rPr>
        <w:t xml:space="preserve"> </w:t>
      </w:r>
      <w:r w:rsidRPr="0038742B">
        <w:rPr>
          <w:rFonts w:eastAsia="Calibri"/>
          <w:sz w:val="24"/>
          <w:szCs w:val="24"/>
        </w:rPr>
        <w:t>относятся устный ответ, выразительное чтение, пересказ.</w:t>
      </w:r>
    </w:p>
    <w:p w14:paraId="5CDFA49A" w14:textId="77777777" w:rsidR="0038742B" w:rsidRPr="0038742B" w:rsidRDefault="0038742B" w:rsidP="0029215B">
      <w:pPr>
        <w:widowControl/>
        <w:autoSpaceDE/>
        <w:autoSpaceDN/>
        <w:ind w:firstLine="284"/>
        <w:rPr>
          <w:rFonts w:eastAsia="Calibri"/>
          <w:b/>
          <w:sz w:val="24"/>
          <w:szCs w:val="24"/>
        </w:rPr>
      </w:pPr>
      <w:r w:rsidRPr="0038742B">
        <w:rPr>
          <w:rFonts w:eastAsia="Calibri"/>
          <w:b/>
          <w:sz w:val="24"/>
          <w:szCs w:val="24"/>
        </w:rPr>
        <w:t>а) устный опрос</w:t>
      </w:r>
    </w:p>
    <w:p w14:paraId="0ABA9844" w14:textId="77777777" w:rsidR="0038742B" w:rsidRPr="0038742B" w:rsidRDefault="0038742B" w:rsidP="0029215B">
      <w:pPr>
        <w:widowControl/>
        <w:autoSpaceDE/>
        <w:autoSpaceDN/>
        <w:ind w:firstLine="284"/>
        <w:rPr>
          <w:rFonts w:eastAsia="Calibri"/>
          <w:i/>
          <w:sz w:val="24"/>
          <w:szCs w:val="24"/>
        </w:rPr>
      </w:pPr>
      <w:r w:rsidRPr="0038742B">
        <w:rPr>
          <w:rFonts w:eastAsia="Calibri"/>
          <w:sz w:val="24"/>
          <w:szCs w:val="24"/>
        </w:rPr>
        <w:t>При оценке устных ответов учитель руководствуется следующими основными критериями:</w:t>
      </w:r>
    </w:p>
    <w:p w14:paraId="337026E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Знание текста и понимание идейно-художественного содержания изученного произведения.</w:t>
      </w:r>
    </w:p>
    <w:p w14:paraId="7090EFE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Умение объяснять взаимосвязь событий, характер и поступки героев.</w:t>
      </w:r>
    </w:p>
    <w:p w14:paraId="034FC95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Понимание роли художественных средств в раскрытии идейно-эстетического содержания изученного произведения.</w:t>
      </w:r>
    </w:p>
    <w:p w14:paraId="26EC857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14:paraId="5ACA200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Умение анализировать художественное произведение в соответствии с ведущими идеями эпохи, авторской позицией и художественным методом.</w:t>
      </w:r>
    </w:p>
    <w:p w14:paraId="173B4A3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6. 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w:t>
      </w:r>
    </w:p>
    <w:p w14:paraId="589AF71F"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№1</w:t>
      </w:r>
    </w:p>
    <w:p w14:paraId="4C07439E" w14:textId="77777777" w:rsidR="0038742B" w:rsidRPr="0038742B" w:rsidRDefault="0038742B" w:rsidP="0029215B">
      <w:pPr>
        <w:widowControl/>
        <w:autoSpaceDE/>
        <w:autoSpaceDN/>
        <w:ind w:firstLine="284"/>
        <w:jc w:val="center"/>
        <w:rPr>
          <w:rFonts w:eastAsia="Calibri"/>
          <w:i/>
          <w:sz w:val="24"/>
          <w:szCs w:val="24"/>
        </w:rPr>
      </w:pPr>
      <w:r w:rsidRPr="0038742B">
        <w:rPr>
          <w:rFonts w:eastAsia="Calibri"/>
          <w:i/>
          <w:sz w:val="24"/>
          <w:szCs w:val="24"/>
        </w:rPr>
        <w:t xml:space="preserve">Критерии оценивания устных ответов </w:t>
      </w:r>
    </w:p>
    <w:p w14:paraId="4DB9D8B1" w14:textId="77777777" w:rsidR="0038742B" w:rsidRPr="0038742B" w:rsidRDefault="0038742B" w:rsidP="0029215B">
      <w:pPr>
        <w:widowControl/>
        <w:autoSpaceDE/>
        <w:autoSpaceDN/>
        <w:ind w:firstLine="284"/>
        <w:jc w:val="both"/>
        <w:rPr>
          <w:rFonts w:eastAsia="Calibri"/>
          <w:sz w:val="24"/>
          <w:szCs w:val="24"/>
        </w:rPr>
      </w:pPr>
    </w:p>
    <w:tbl>
      <w:tblPr>
        <w:tblStyle w:val="9"/>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5"/>
        <w:gridCol w:w="6803"/>
      </w:tblGrid>
      <w:tr w:rsidR="0038742B" w:rsidRPr="0038742B" w14:paraId="24A60BDD" w14:textId="77777777" w:rsidTr="0038742B">
        <w:tc>
          <w:tcPr>
            <w:tcW w:w="1135" w:type="dxa"/>
          </w:tcPr>
          <w:p w14:paraId="6DBAE56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6803" w:type="dxa"/>
          </w:tcPr>
          <w:p w14:paraId="35FF77D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w:t>
            </w:r>
          </w:p>
        </w:tc>
      </w:tr>
      <w:tr w:rsidR="0038742B" w:rsidRPr="0038742B" w14:paraId="488910FA" w14:textId="77777777" w:rsidTr="0038742B">
        <w:tc>
          <w:tcPr>
            <w:tcW w:w="1135" w:type="dxa"/>
          </w:tcPr>
          <w:p w14:paraId="1121E81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803" w:type="dxa"/>
          </w:tcPr>
          <w:p w14:paraId="5CD0924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tc>
      </w:tr>
      <w:tr w:rsidR="0038742B" w:rsidRPr="0038742B" w14:paraId="6ABEB56F" w14:textId="77777777" w:rsidTr="0038742B">
        <w:tc>
          <w:tcPr>
            <w:tcW w:w="1135" w:type="dxa"/>
          </w:tcPr>
          <w:p w14:paraId="4D5D167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803" w:type="dxa"/>
          </w:tcPr>
          <w:p w14:paraId="19823EB2" w14:textId="77777777" w:rsidR="0038742B" w:rsidRDefault="0038742B" w:rsidP="0029215B">
            <w:pPr>
              <w:widowControl/>
              <w:autoSpaceDE/>
              <w:autoSpaceDN/>
              <w:jc w:val="both"/>
              <w:rPr>
                <w:rFonts w:eastAsia="Calibri"/>
                <w:sz w:val="24"/>
                <w:szCs w:val="24"/>
              </w:rPr>
            </w:pPr>
            <w:r w:rsidRPr="0038742B">
              <w:rPr>
                <w:rFonts w:eastAsia="Calibri"/>
                <w:sz w:val="24"/>
                <w:szCs w:val="24"/>
              </w:rPr>
              <w:t>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 Однако допускаются 1–2 неточности в ответе.</w:t>
            </w:r>
          </w:p>
          <w:p w14:paraId="0733D6A9" w14:textId="28C7F156" w:rsidR="00B4548A" w:rsidRPr="0038742B" w:rsidRDefault="00B4548A" w:rsidP="0029215B">
            <w:pPr>
              <w:widowControl/>
              <w:autoSpaceDE/>
              <w:autoSpaceDN/>
              <w:jc w:val="both"/>
              <w:rPr>
                <w:rFonts w:eastAsia="Calibri"/>
                <w:sz w:val="24"/>
                <w:szCs w:val="24"/>
              </w:rPr>
            </w:pPr>
          </w:p>
        </w:tc>
      </w:tr>
      <w:tr w:rsidR="0038742B" w:rsidRPr="0038742B" w14:paraId="0619C231" w14:textId="77777777" w:rsidTr="0038742B">
        <w:tc>
          <w:tcPr>
            <w:tcW w:w="1135" w:type="dxa"/>
          </w:tcPr>
          <w:p w14:paraId="31434B5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«3»</w:t>
            </w:r>
          </w:p>
        </w:tc>
        <w:tc>
          <w:tcPr>
            <w:tcW w:w="6803" w:type="dxa"/>
          </w:tcPr>
          <w:p w14:paraId="7DAD8D7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 об ограниченных навыках разбора и недостаточном умении привлекать текст произведения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tc>
      </w:tr>
      <w:tr w:rsidR="0038742B" w:rsidRPr="0038742B" w14:paraId="661EA5FC" w14:textId="77777777" w:rsidTr="0038742B">
        <w:tc>
          <w:tcPr>
            <w:tcW w:w="1135" w:type="dxa"/>
          </w:tcPr>
          <w:p w14:paraId="253B73E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6803" w:type="dxa"/>
          </w:tcPr>
          <w:p w14:paraId="74D9E47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tc>
      </w:tr>
    </w:tbl>
    <w:p w14:paraId="40D29F05" w14:textId="77777777" w:rsidR="0038742B" w:rsidRPr="0038742B" w:rsidRDefault="0038742B" w:rsidP="0029215B">
      <w:pPr>
        <w:widowControl/>
        <w:autoSpaceDE/>
        <w:autoSpaceDN/>
        <w:ind w:firstLine="284"/>
        <w:jc w:val="both"/>
        <w:rPr>
          <w:rFonts w:eastAsia="Calibri"/>
          <w:sz w:val="24"/>
          <w:szCs w:val="24"/>
        </w:rPr>
      </w:pPr>
    </w:p>
    <w:p w14:paraId="6B2B60ED"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б)</w:t>
      </w:r>
      <w:r w:rsidRPr="0038742B">
        <w:rPr>
          <w:rFonts w:eastAsia="Calibri"/>
          <w:sz w:val="24"/>
          <w:szCs w:val="24"/>
        </w:rPr>
        <w:t xml:space="preserve"> </w:t>
      </w:r>
      <w:r w:rsidRPr="0038742B">
        <w:rPr>
          <w:rFonts w:eastAsia="Calibri"/>
          <w:b/>
          <w:sz w:val="24"/>
          <w:szCs w:val="24"/>
        </w:rPr>
        <w:t>выразительное чтение</w:t>
      </w:r>
    </w:p>
    <w:p w14:paraId="7A32435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 Под выразительным чтением понимают устное чтение наизусть или по книге, правильно передающее идейное содержание произведения, его образы и предполагающее строгое соблюдение орфоэпической нормы. Выразительность чтения проявляется в умении обоснованно, исходя из содержания читаемого текста, использовать паузы (логико-грамматические, психологические и ритмические – при чтении произведений). Делать логическое и психологическое ударение, находить нужную интонацию, отчасти подсказываемую знаками препинания, читать достаточно громко и внятно.</w:t>
      </w:r>
    </w:p>
    <w:p w14:paraId="754DE89F" w14:textId="77777777" w:rsidR="0038742B" w:rsidRPr="0038742B" w:rsidRDefault="0038742B" w:rsidP="0029215B">
      <w:pPr>
        <w:widowControl/>
        <w:autoSpaceDE/>
        <w:autoSpaceDN/>
        <w:ind w:firstLine="284"/>
        <w:jc w:val="right"/>
        <w:rPr>
          <w:rFonts w:eastAsia="Calibri"/>
          <w:sz w:val="24"/>
          <w:szCs w:val="24"/>
        </w:rPr>
      </w:pPr>
    </w:p>
    <w:p w14:paraId="48E20662"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№2</w:t>
      </w:r>
    </w:p>
    <w:p w14:paraId="221BC9BA"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 xml:space="preserve">Критерии оценивания выразительного чтения художественных произведений (эпических, лирических, драматических) и их фрагментов </w:t>
      </w:r>
    </w:p>
    <w:p w14:paraId="1F169C2B" w14:textId="77777777" w:rsidR="0038742B" w:rsidRPr="0038742B" w:rsidRDefault="0038742B" w:rsidP="0029215B">
      <w:pPr>
        <w:widowControl/>
        <w:autoSpaceDE/>
        <w:autoSpaceDN/>
        <w:jc w:val="right"/>
        <w:rPr>
          <w:rFonts w:eastAsia="Calibri"/>
          <w:i/>
          <w:sz w:val="24"/>
          <w:szCs w:val="24"/>
        </w:rPr>
      </w:pPr>
    </w:p>
    <w:tbl>
      <w:tblPr>
        <w:tblStyle w:val="9"/>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5"/>
        <w:gridCol w:w="6803"/>
      </w:tblGrid>
      <w:tr w:rsidR="0038742B" w:rsidRPr="0038742B" w14:paraId="2FB0CEFD" w14:textId="77777777" w:rsidTr="0038742B">
        <w:tc>
          <w:tcPr>
            <w:tcW w:w="1135" w:type="dxa"/>
          </w:tcPr>
          <w:p w14:paraId="4171EEE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6803" w:type="dxa"/>
          </w:tcPr>
          <w:p w14:paraId="4AE78A4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w:t>
            </w:r>
          </w:p>
        </w:tc>
      </w:tr>
      <w:tr w:rsidR="0038742B" w:rsidRPr="0038742B" w14:paraId="17ABE2DB" w14:textId="77777777" w:rsidTr="0038742B">
        <w:tc>
          <w:tcPr>
            <w:tcW w:w="1135" w:type="dxa"/>
          </w:tcPr>
          <w:p w14:paraId="2D0189C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803" w:type="dxa"/>
          </w:tcPr>
          <w:p w14:paraId="2F0FE7F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Обучающийся читает четко, внятно, соблюдает нормы орфоэпии, умело использует паузы для добора (пополнения запаса) воздуха.</w:t>
            </w:r>
          </w:p>
          <w:p w14:paraId="1042E9E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Обучающийся владеет умением «читать знаки препинания», верно расставляет логические ударения, определяет место и характер пауз в тексте, владеет «шестью рычагами» выразительного чтения (громче – тише, выше – ниже, быстрее – медленнее).</w:t>
            </w:r>
          </w:p>
          <w:p w14:paraId="7214812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Обучающийся воссоздает чувства в чтении – «рисует интонацией», соблюдает паузы психологические, начальные, финальные.</w:t>
            </w:r>
          </w:p>
        </w:tc>
      </w:tr>
      <w:tr w:rsidR="0038742B" w:rsidRPr="0038742B" w14:paraId="0AD3E3A5" w14:textId="77777777" w:rsidTr="0038742B">
        <w:tc>
          <w:tcPr>
            <w:tcW w:w="1135" w:type="dxa"/>
          </w:tcPr>
          <w:p w14:paraId="382AA0D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803" w:type="dxa"/>
          </w:tcPr>
          <w:p w14:paraId="5668EAD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Текст произведения воспроизведен без ошибок или с 1–2 ошибками, которые ученик исправляет сам, без подсказки.</w:t>
            </w:r>
          </w:p>
          <w:p w14:paraId="1205FD5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В основном выполняются требования к технике речи, к логике чтения и к эмоционально-образной выразительности исполнения литературного произведения.</w:t>
            </w:r>
          </w:p>
        </w:tc>
      </w:tr>
      <w:tr w:rsidR="0038742B" w:rsidRPr="0038742B" w14:paraId="1B80F60B" w14:textId="77777777" w:rsidTr="0038742B">
        <w:tc>
          <w:tcPr>
            <w:tcW w:w="1135" w:type="dxa"/>
          </w:tcPr>
          <w:p w14:paraId="7DD0F4E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«3»</w:t>
            </w:r>
          </w:p>
        </w:tc>
        <w:tc>
          <w:tcPr>
            <w:tcW w:w="6803" w:type="dxa"/>
          </w:tcPr>
          <w:p w14:paraId="5450121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Текст произведения воспроизводится с ошибками (не более 3–5 в зависимости от размера исполняемого произведения), ученику требуется подсказка учителя, при этом требования к технике речи, к логике чтения в основном выполняются.</w:t>
            </w:r>
          </w:p>
          <w:p w14:paraId="1ED2E3F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Текст произведения воспроизводится без ошибок, ученик читает четко, внятно, но не владеет умением «читать знаки препинания», расставлять логические ударения, паузы, читает монотонно, неэмоционально.</w:t>
            </w:r>
          </w:p>
        </w:tc>
      </w:tr>
    </w:tbl>
    <w:p w14:paraId="3D6BC004" w14:textId="77777777" w:rsidR="0038742B" w:rsidRPr="0038742B" w:rsidRDefault="0038742B" w:rsidP="0029215B">
      <w:pPr>
        <w:widowControl/>
        <w:autoSpaceDE/>
        <w:autoSpaceDN/>
        <w:ind w:firstLine="284"/>
        <w:jc w:val="center"/>
        <w:rPr>
          <w:rFonts w:eastAsia="Calibri"/>
          <w:sz w:val="24"/>
          <w:szCs w:val="24"/>
        </w:rPr>
      </w:pPr>
    </w:p>
    <w:p w14:paraId="69B21FE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Оценивание выразительности чтения должно сочетаться с принятыми нормами техники чтения. </w:t>
      </w:r>
    </w:p>
    <w:p w14:paraId="717E176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класс: 100–110 слов в минуту;</w:t>
      </w:r>
    </w:p>
    <w:p w14:paraId="0D55101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6 класс: 110–120 слов в минуту;</w:t>
      </w:r>
    </w:p>
    <w:p w14:paraId="1356AFB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7 класс: 120–130 слов в минуту,</w:t>
      </w:r>
    </w:p>
    <w:p w14:paraId="7F9F371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считая это средней скоростью в последующих классах.</w:t>
      </w:r>
    </w:p>
    <w:p w14:paraId="1A11A87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После выразительного чтения произведения целесообразно добавить дополнительные задания, нацеленные на достижение предметных результатов, например, на понимание темы, идеи, авторской точки зрения, художественных особенностей произведения или его фрагмента. В зависимости от уровня выразительного чтения произведений в 5–6 классах можно задать 1–2 вопроса, в 7–8 классах – не менее 2 вопросов, в 9 классе – не менее 3 вопросов.</w:t>
      </w:r>
    </w:p>
    <w:p w14:paraId="3278330C"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Примерные задания после выразительного чтения:</w:t>
      </w:r>
    </w:p>
    <w:p w14:paraId="484B231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Какова тема, идея произведения (фрагмента)? (5–6 классы.)</w:t>
      </w:r>
    </w:p>
    <w:p w14:paraId="058DC0A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Найдите в тексте и назовите изобразительно-выразительные средства (5–6 классы.), определите их художественные функции. (7–9 классы.)</w:t>
      </w:r>
    </w:p>
    <w:p w14:paraId="2A24D9A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Определите вид рифмы стихотворного произведения. (6–9 классы.)</w:t>
      </w:r>
    </w:p>
    <w:p w14:paraId="62BFAA3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Определите стихотворный размер произведения. (6–9 классы.)</w:t>
      </w:r>
    </w:p>
    <w:p w14:paraId="6DF2278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Определите особенности композиции произведения. (7–9 классы.)</w:t>
      </w:r>
    </w:p>
    <w:p w14:paraId="7DE2F8D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6. Определите род и жанр произведения. Свой ответ обоснуйте. (7–9 классы.)</w:t>
      </w:r>
    </w:p>
    <w:p w14:paraId="07718D7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7. Дайте характеристику лирическому герою стихотворения. (7–9 классы.)</w:t>
      </w:r>
    </w:p>
    <w:p w14:paraId="2A4C4EE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8. Как выражена в произведении или его фрагменте авторская точка зрения? Свой ответ обоснуйте. (6–9 классы.)</w:t>
      </w:r>
    </w:p>
    <w:p w14:paraId="4C7C548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Оцениваются ответы на дополнительные вопросы как устный ответ.</w:t>
      </w:r>
    </w:p>
    <w:p w14:paraId="58C4947D" w14:textId="77777777" w:rsidR="0038742B" w:rsidRPr="0038742B" w:rsidRDefault="0038742B" w:rsidP="0029215B">
      <w:pPr>
        <w:widowControl/>
        <w:autoSpaceDE/>
        <w:autoSpaceDN/>
        <w:ind w:firstLine="284"/>
        <w:rPr>
          <w:rFonts w:eastAsia="Calibri"/>
          <w:b/>
          <w:sz w:val="24"/>
          <w:szCs w:val="24"/>
        </w:rPr>
      </w:pPr>
      <w:r w:rsidRPr="0038742B">
        <w:rPr>
          <w:rFonts w:eastAsia="Calibri"/>
          <w:b/>
          <w:sz w:val="24"/>
          <w:szCs w:val="24"/>
        </w:rPr>
        <w:t>в) пересказ</w:t>
      </w:r>
    </w:p>
    <w:p w14:paraId="08817580"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b/>
          <w:sz w:val="24"/>
          <w:szCs w:val="24"/>
        </w:rPr>
        <w:t>Пересказ</w:t>
      </w:r>
      <w:r w:rsidRPr="0038742B">
        <w:rPr>
          <w:rFonts w:eastAsia="Calibri"/>
          <w:sz w:val="24"/>
          <w:szCs w:val="24"/>
        </w:rPr>
        <w:t xml:space="preserve"> – это устное недословное воспроизведение художественного текста или его фрагмента, он может быть подробным, выборочным, кратким, художественным (творческим).</w:t>
      </w:r>
    </w:p>
    <w:p w14:paraId="69856D2A"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Виды пересказов:</w:t>
      </w:r>
    </w:p>
    <w:p w14:paraId="3EB9D0E7" w14:textId="77777777" w:rsidR="0038742B" w:rsidRPr="0038742B" w:rsidRDefault="0038742B" w:rsidP="0029215B">
      <w:pPr>
        <w:widowControl/>
        <w:numPr>
          <w:ilvl w:val="0"/>
          <w:numId w:val="6"/>
        </w:numPr>
        <w:tabs>
          <w:tab w:val="left" w:pos="993"/>
        </w:tabs>
        <w:autoSpaceDE/>
        <w:autoSpaceDN/>
        <w:ind w:left="0" w:firstLine="709"/>
        <w:contextualSpacing/>
        <w:jc w:val="both"/>
        <w:rPr>
          <w:rFonts w:eastAsia="Calibri"/>
          <w:sz w:val="24"/>
          <w:szCs w:val="24"/>
        </w:rPr>
      </w:pPr>
      <w:r w:rsidRPr="0038742B">
        <w:rPr>
          <w:rFonts w:eastAsia="Calibri"/>
          <w:i/>
          <w:sz w:val="24"/>
          <w:szCs w:val="24"/>
        </w:rPr>
        <w:t>подробный</w:t>
      </w:r>
      <w:r w:rsidRPr="0038742B">
        <w:rPr>
          <w:rFonts w:eastAsia="Calibri"/>
          <w:sz w:val="24"/>
          <w:szCs w:val="24"/>
        </w:rPr>
        <w:t xml:space="preserve"> – это пересказ близко к тексту, в процессе которого детально передается содержание и отражаются художественные особенности текста;</w:t>
      </w:r>
    </w:p>
    <w:p w14:paraId="7990164A" w14:textId="77777777" w:rsidR="0038742B" w:rsidRPr="0038742B" w:rsidRDefault="0038742B" w:rsidP="0029215B">
      <w:pPr>
        <w:widowControl/>
        <w:numPr>
          <w:ilvl w:val="0"/>
          <w:numId w:val="6"/>
        </w:numPr>
        <w:tabs>
          <w:tab w:val="left" w:pos="993"/>
        </w:tabs>
        <w:autoSpaceDE/>
        <w:autoSpaceDN/>
        <w:ind w:left="0" w:firstLine="709"/>
        <w:contextualSpacing/>
        <w:jc w:val="both"/>
        <w:rPr>
          <w:rFonts w:eastAsia="Calibri"/>
          <w:sz w:val="24"/>
          <w:szCs w:val="24"/>
        </w:rPr>
      </w:pPr>
      <w:r w:rsidRPr="0038742B">
        <w:rPr>
          <w:rFonts w:eastAsia="Calibri"/>
          <w:i/>
          <w:sz w:val="24"/>
          <w:szCs w:val="24"/>
        </w:rPr>
        <w:t>выборочный</w:t>
      </w:r>
      <w:r w:rsidRPr="0038742B">
        <w:rPr>
          <w:rFonts w:eastAsia="Calibri"/>
          <w:b/>
          <w:sz w:val="24"/>
          <w:szCs w:val="24"/>
        </w:rPr>
        <w:t xml:space="preserve"> </w:t>
      </w:r>
      <w:r w:rsidRPr="0038742B">
        <w:rPr>
          <w:rFonts w:eastAsia="Calibri"/>
          <w:sz w:val="24"/>
          <w:szCs w:val="24"/>
        </w:rPr>
        <w:t>– это точный подробный пересказ выбранных фрагментов художественного текста, объединенных одной темой;</w:t>
      </w:r>
    </w:p>
    <w:p w14:paraId="27B41610" w14:textId="77777777" w:rsidR="0038742B" w:rsidRPr="0038742B" w:rsidRDefault="0038742B" w:rsidP="0029215B">
      <w:pPr>
        <w:widowControl/>
        <w:numPr>
          <w:ilvl w:val="0"/>
          <w:numId w:val="6"/>
        </w:numPr>
        <w:tabs>
          <w:tab w:val="left" w:pos="993"/>
        </w:tabs>
        <w:autoSpaceDE/>
        <w:autoSpaceDN/>
        <w:ind w:left="0" w:firstLine="709"/>
        <w:contextualSpacing/>
        <w:jc w:val="both"/>
        <w:rPr>
          <w:rFonts w:eastAsia="Calibri"/>
          <w:sz w:val="24"/>
          <w:szCs w:val="24"/>
        </w:rPr>
      </w:pPr>
      <w:r w:rsidRPr="0038742B">
        <w:rPr>
          <w:rFonts w:eastAsia="Calibri"/>
          <w:i/>
          <w:sz w:val="24"/>
          <w:szCs w:val="24"/>
        </w:rPr>
        <w:t>краткий</w:t>
      </w:r>
      <w:r w:rsidRPr="0038742B">
        <w:rPr>
          <w:rFonts w:eastAsia="Calibri"/>
          <w:b/>
          <w:sz w:val="24"/>
          <w:szCs w:val="24"/>
        </w:rPr>
        <w:t xml:space="preserve"> </w:t>
      </w:r>
      <w:r w:rsidRPr="0038742B">
        <w:rPr>
          <w:rFonts w:eastAsia="Calibri"/>
          <w:sz w:val="24"/>
          <w:szCs w:val="24"/>
        </w:rPr>
        <w:t>– это схематичный пересказ, в процессе которого излагается основное содержание произведения, подробности опускаются, его тема раскрывается в главных чертах;</w:t>
      </w:r>
    </w:p>
    <w:p w14:paraId="42BF1CFC" w14:textId="77777777" w:rsidR="0038742B" w:rsidRPr="0038742B" w:rsidRDefault="0038742B" w:rsidP="0029215B">
      <w:pPr>
        <w:widowControl/>
        <w:numPr>
          <w:ilvl w:val="0"/>
          <w:numId w:val="6"/>
        </w:numPr>
        <w:tabs>
          <w:tab w:val="left" w:pos="993"/>
        </w:tabs>
        <w:autoSpaceDE/>
        <w:autoSpaceDN/>
        <w:ind w:left="0" w:firstLine="709"/>
        <w:contextualSpacing/>
        <w:jc w:val="both"/>
        <w:rPr>
          <w:rFonts w:eastAsia="Calibri"/>
          <w:sz w:val="24"/>
          <w:szCs w:val="24"/>
        </w:rPr>
      </w:pPr>
      <w:r w:rsidRPr="0038742B">
        <w:rPr>
          <w:rFonts w:eastAsia="Calibri"/>
          <w:i/>
          <w:sz w:val="24"/>
          <w:szCs w:val="24"/>
        </w:rPr>
        <w:t>художественный/творческий</w:t>
      </w:r>
      <w:r w:rsidRPr="0038742B">
        <w:rPr>
          <w:rFonts w:eastAsia="Calibri"/>
          <w:sz w:val="24"/>
          <w:szCs w:val="24"/>
        </w:rPr>
        <w:t xml:space="preserve"> – это пересказ с творческой перестройкой текста или его дополнением, когда в процессе пересказа можно интерпретировать второстепенные детали, но фабула и основная мысль художественного текста не меняются. Например, пересказ события от имени другого героя.</w:t>
      </w:r>
    </w:p>
    <w:p w14:paraId="38C7B9BA"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В процессе проверки умения пересказывать прежде всего оценивается точная последовательная передача основного содержания художественного текста, понимание его темы, идеи, характеров героев, художественных особенностей.</w:t>
      </w:r>
    </w:p>
    <w:p w14:paraId="612CE7AA"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lastRenderedPageBreak/>
        <w:t>В системе оценивания предметных результатов пересказ относится к устной форме оценивания и может быть видом текущего контроля.</w:t>
      </w:r>
    </w:p>
    <w:p w14:paraId="12C04F75" w14:textId="77777777" w:rsidR="0038742B" w:rsidRPr="0038742B" w:rsidRDefault="0038742B" w:rsidP="0029215B">
      <w:pPr>
        <w:widowControl/>
        <w:autoSpaceDE/>
        <w:autoSpaceDN/>
        <w:ind w:firstLine="709"/>
        <w:jc w:val="both"/>
        <w:rPr>
          <w:rFonts w:eastAsia="Calibri"/>
          <w:sz w:val="24"/>
          <w:szCs w:val="24"/>
        </w:rPr>
      </w:pPr>
      <w:r w:rsidRPr="0038742B">
        <w:rPr>
          <w:rFonts w:eastAsia="Calibri"/>
          <w:sz w:val="24"/>
          <w:szCs w:val="24"/>
        </w:rPr>
        <w:t>Критерии оценивания пересказа:</w:t>
      </w:r>
    </w:p>
    <w:p w14:paraId="76B5082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Ошибки в содержании:</w:t>
      </w:r>
    </w:p>
    <w:p w14:paraId="1A06B96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пропуск важного смыслового звена;</w:t>
      </w:r>
    </w:p>
    <w:p w14:paraId="0F037A5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пропуск нескольких смысловых звеньев;</w:t>
      </w:r>
    </w:p>
    <w:p w14:paraId="137A026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«сжатие» текста;</w:t>
      </w:r>
    </w:p>
    <w:p w14:paraId="4AB9E66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фактические искажения;</w:t>
      </w:r>
    </w:p>
    <w:p w14:paraId="58C7F85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нарушение логической последовательности (перестановки).</w:t>
      </w:r>
    </w:p>
    <w:p w14:paraId="0A8F316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Грамматическое и речевое оформление:</w:t>
      </w:r>
    </w:p>
    <w:p w14:paraId="3266B8F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затруднение с началом пересказа;</w:t>
      </w:r>
    </w:p>
    <w:p w14:paraId="29D2F4A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отсутствие грамматического завершения текста;</w:t>
      </w:r>
    </w:p>
    <w:p w14:paraId="1D00C6D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отсутствие (нарушение) связей между предложениями и частями (грамматические ошибки);</w:t>
      </w:r>
    </w:p>
    <w:p w14:paraId="41D82E7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речевые ошибки.</w:t>
      </w:r>
    </w:p>
    <w:p w14:paraId="1D7AA22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Общее впечатление:</w:t>
      </w:r>
    </w:p>
    <w:p w14:paraId="04ACA59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«безадресность» пересказа;</w:t>
      </w:r>
    </w:p>
    <w:p w14:paraId="6E59546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невыразительность пересказа.</w:t>
      </w:r>
    </w:p>
    <w:p w14:paraId="7407658E" w14:textId="77777777" w:rsidR="0038742B" w:rsidRPr="0038742B" w:rsidRDefault="0038742B" w:rsidP="0029215B">
      <w:pPr>
        <w:widowControl/>
        <w:autoSpaceDE/>
        <w:autoSpaceDN/>
        <w:ind w:firstLine="284"/>
        <w:jc w:val="center"/>
        <w:rPr>
          <w:rFonts w:eastAsia="Calibri"/>
          <w:i/>
          <w:sz w:val="24"/>
          <w:szCs w:val="24"/>
        </w:rPr>
      </w:pPr>
      <w:r w:rsidRPr="0038742B">
        <w:rPr>
          <w:rFonts w:eastAsia="Calibri"/>
          <w:i/>
          <w:sz w:val="24"/>
          <w:szCs w:val="24"/>
        </w:rPr>
        <w:t>Оценка подробного пересказа осуществляется по следующим критериям:</w:t>
      </w:r>
    </w:p>
    <w:p w14:paraId="5ACFE1B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точное и полное воспроизведение сюжетной линии (или предмета описания);</w:t>
      </w:r>
    </w:p>
    <w:p w14:paraId="7412D6F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последовательность изложения событий;</w:t>
      </w:r>
    </w:p>
    <w:p w14:paraId="11CD7F0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наличие или отсутствие личностного отношения к событиям (поступку, герою);</w:t>
      </w:r>
    </w:p>
    <w:p w14:paraId="138ED32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качество речи (выразительная, эмоциональная или монотонная; бедная или образная; легкая, свободная речь или слова произносятся с трудом, усилием);</w:t>
      </w:r>
    </w:p>
    <w:p w14:paraId="6946A3E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наличие или отсутствие речевых недочетов: необоснованное повторение одного и того же слова, необоснованное употребление рядом однокоренных слов, употребление слова в неточном значении, нарушение общепринятой сочетаемости слов, употребление диалектных слов и просторечий и др.</w:t>
      </w:r>
    </w:p>
    <w:p w14:paraId="560ACBFA"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№3</w:t>
      </w:r>
    </w:p>
    <w:p w14:paraId="73404E8D" w14:textId="34ABECF6" w:rsidR="0038742B" w:rsidRPr="0038742B" w:rsidRDefault="0038742B" w:rsidP="0029215B">
      <w:pPr>
        <w:widowControl/>
        <w:autoSpaceDE/>
        <w:autoSpaceDN/>
        <w:jc w:val="center"/>
        <w:rPr>
          <w:rFonts w:eastAsia="Calibri"/>
          <w:sz w:val="24"/>
          <w:szCs w:val="24"/>
        </w:rPr>
      </w:pPr>
      <w:r w:rsidRPr="0038742B">
        <w:rPr>
          <w:rFonts w:eastAsia="Calibri"/>
          <w:i/>
          <w:sz w:val="24"/>
          <w:szCs w:val="24"/>
        </w:rPr>
        <w:t xml:space="preserve">Критерии оценивания пересказа </w:t>
      </w:r>
    </w:p>
    <w:tbl>
      <w:tblPr>
        <w:tblStyle w:val="9"/>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5"/>
        <w:gridCol w:w="6813"/>
      </w:tblGrid>
      <w:tr w:rsidR="0038742B" w:rsidRPr="0038742B" w14:paraId="21856DE2" w14:textId="77777777" w:rsidTr="0038742B">
        <w:tc>
          <w:tcPr>
            <w:tcW w:w="1134" w:type="dxa"/>
          </w:tcPr>
          <w:p w14:paraId="0512648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7086" w:type="dxa"/>
          </w:tcPr>
          <w:p w14:paraId="2DA802F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w:t>
            </w:r>
          </w:p>
        </w:tc>
      </w:tr>
      <w:tr w:rsidR="0038742B" w:rsidRPr="0038742B" w14:paraId="6379FAE4" w14:textId="77777777" w:rsidTr="0038742B">
        <w:tc>
          <w:tcPr>
            <w:tcW w:w="1134" w:type="dxa"/>
          </w:tcPr>
          <w:p w14:paraId="16D52F8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7086" w:type="dxa"/>
          </w:tcPr>
          <w:p w14:paraId="0B8CF8E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Содержание ответа полностью соответствует теме и заданию;</w:t>
            </w:r>
          </w:p>
          <w:p w14:paraId="3A358BD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Фактические ошибки отсутствуют;</w:t>
            </w:r>
          </w:p>
          <w:p w14:paraId="33435DE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Содержание излагается последовательно;</w:t>
            </w:r>
          </w:p>
          <w:p w14:paraId="3A7523E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Ответ отличается богатством словаря, разнообразием используемых синтаксических конструкций, точностью словоупотребления;</w:t>
            </w:r>
          </w:p>
          <w:p w14:paraId="3AEE4FD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Достигнуто стилевое единство и выразительность речи.</w:t>
            </w:r>
          </w:p>
        </w:tc>
      </w:tr>
      <w:tr w:rsidR="0038742B" w:rsidRPr="0038742B" w14:paraId="6DCA5BE4" w14:textId="77777777" w:rsidTr="0038742B">
        <w:tc>
          <w:tcPr>
            <w:tcW w:w="1134" w:type="dxa"/>
          </w:tcPr>
          <w:p w14:paraId="599AEC7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7086" w:type="dxa"/>
          </w:tcPr>
          <w:p w14:paraId="276EAA2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Содержание ответа в основном соответствует теме и заданию (имеются незначительные отклонения от темы);</w:t>
            </w:r>
          </w:p>
          <w:p w14:paraId="5B82B65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Содержание в основном достоверно, но имеются единичные фактические неточности;</w:t>
            </w:r>
          </w:p>
          <w:p w14:paraId="40992FF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Имеются незначительные нарушения последовательности в изложении мыслей;</w:t>
            </w:r>
          </w:p>
          <w:p w14:paraId="4FD12DAE"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Лексический и грамматический строй речи достаточно разнообразен;</w:t>
            </w:r>
          </w:p>
          <w:p w14:paraId="26D2531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Стиль речи отличается единством и достаточной выразительностью.</w:t>
            </w:r>
          </w:p>
        </w:tc>
      </w:tr>
      <w:tr w:rsidR="0038742B" w:rsidRPr="0038742B" w14:paraId="7D52489F" w14:textId="77777777" w:rsidTr="0038742B">
        <w:tc>
          <w:tcPr>
            <w:tcW w:w="1134" w:type="dxa"/>
          </w:tcPr>
          <w:p w14:paraId="07341F0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7086" w:type="dxa"/>
          </w:tcPr>
          <w:p w14:paraId="7598453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В работе допущены существенные отклонения от темы и задания;</w:t>
            </w:r>
          </w:p>
          <w:p w14:paraId="6DA3FC6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2. В ответе достигнута достоверность в главном, но имеются </w:t>
            </w:r>
            <w:r w:rsidRPr="0038742B">
              <w:rPr>
                <w:rFonts w:eastAsia="Calibri"/>
                <w:sz w:val="24"/>
                <w:szCs w:val="24"/>
              </w:rPr>
              <w:lastRenderedPageBreak/>
              <w:t>незначительные фактические неточности;</w:t>
            </w:r>
          </w:p>
          <w:p w14:paraId="47163EC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Допущены отдельные нарушения последовательности изложения;</w:t>
            </w:r>
          </w:p>
          <w:p w14:paraId="3B741A6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Беден словарь и однообразны употребляемые синтаксические конструкции, встречается неправильное словоупотребление;</w:t>
            </w:r>
          </w:p>
          <w:p w14:paraId="7026031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Стиль речи не отличается единством и недостаточно выразителен.</w:t>
            </w:r>
          </w:p>
        </w:tc>
      </w:tr>
      <w:tr w:rsidR="0038742B" w:rsidRPr="0038742B" w14:paraId="6B33141C" w14:textId="77777777" w:rsidTr="0038742B">
        <w:tc>
          <w:tcPr>
            <w:tcW w:w="1134" w:type="dxa"/>
          </w:tcPr>
          <w:p w14:paraId="58B8FAE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«2»</w:t>
            </w:r>
          </w:p>
        </w:tc>
        <w:tc>
          <w:tcPr>
            <w:tcW w:w="7086" w:type="dxa"/>
          </w:tcPr>
          <w:p w14:paraId="4B7EC64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Ответ не соответствует теме и заданию;</w:t>
            </w:r>
          </w:p>
          <w:p w14:paraId="5989D23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Допущено много фактических неточностей;</w:t>
            </w:r>
          </w:p>
          <w:p w14:paraId="1752267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Нарушена последовательность изложения мыслей во всех частях ответа, отсутствует связь между ними, ответ не соответствует плану;</w:t>
            </w:r>
          </w:p>
          <w:p w14:paraId="459AED6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Крайне беден словарь, часты случаи неправильного словоупотребления;</w:t>
            </w:r>
          </w:p>
          <w:p w14:paraId="6391CB5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Нарушено стилевое единство речи.</w:t>
            </w:r>
          </w:p>
        </w:tc>
      </w:tr>
    </w:tbl>
    <w:p w14:paraId="21975CE7" w14:textId="77777777" w:rsidR="0038742B" w:rsidRPr="0038742B" w:rsidRDefault="0038742B" w:rsidP="0029215B">
      <w:pPr>
        <w:widowControl/>
        <w:autoSpaceDE/>
        <w:autoSpaceDN/>
        <w:ind w:firstLine="284"/>
        <w:jc w:val="both"/>
        <w:rPr>
          <w:rFonts w:eastAsia="Calibri"/>
          <w:sz w:val="24"/>
          <w:szCs w:val="24"/>
        </w:rPr>
      </w:pPr>
    </w:p>
    <w:p w14:paraId="46D3BE9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i/>
          <w:sz w:val="24"/>
          <w:szCs w:val="24"/>
        </w:rPr>
        <w:t>Примечание.</w:t>
      </w:r>
      <w:r w:rsidRPr="0038742B">
        <w:rPr>
          <w:rFonts w:eastAsia="Calibri"/>
          <w:sz w:val="24"/>
          <w:szCs w:val="24"/>
        </w:rPr>
        <w:t xml:space="preserve"> После пересказа по необходимости целесообразно задать вопросы по тексту, соответствующие устному опросу, оценивание такое же, как оценивание устных ответов.</w:t>
      </w:r>
    </w:p>
    <w:p w14:paraId="44439B4B"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2. Письменный контроль.</w:t>
      </w:r>
    </w:p>
    <w:p w14:paraId="70A9706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При оценивании письменных работ следует учитывать их жанр и требования образовательной программы по литературе к предметным результатам для каждого класса, которые определяют следующие параметры:</w:t>
      </w:r>
    </w:p>
    <w:p w14:paraId="2F4AD9D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знание текста и понимание идейно-художественного содержания произведения;</w:t>
      </w:r>
    </w:p>
    <w:p w14:paraId="6593070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умение анализировать художественное произведение в соответствии с ведущими идеями эпохи, авторской позицией и художественным методом;</w:t>
      </w:r>
    </w:p>
    <w:p w14:paraId="5482A60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знание теоретико-литературных понятий и умение пользоваться этими знаниями при анализе произведений;</w:t>
      </w:r>
    </w:p>
    <w:p w14:paraId="3327999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умения самостоятельно интерпретировать и оценивать художественные произведения;</w:t>
      </w:r>
    </w:p>
    <w:p w14:paraId="113BB07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владение письменной монологической литературной речью.</w:t>
      </w:r>
    </w:p>
    <w:p w14:paraId="39ED75B6"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При оценивании письменных работ учитывается:</w:t>
      </w:r>
    </w:p>
    <w:p w14:paraId="65C98E9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соответствие работы теме и заданию;</w:t>
      </w:r>
    </w:p>
    <w:p w14:paraId="0070685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полнота и аргументированность ответа;</w:t>
      </w:r>
    </w:p>
    <w:p w14:paraId="7360770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правильность фактического материала;</w:t>
      </w:r>
    </w:p>
    <w:p w14:paraId="56C306B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последовательность и логичность изложения, наличие обобщений и выводов;</w:t>
      </w:r>
    </w:p>
    <w:p w14:paraId="12E537E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речевое оформление, включающее:</w:t>
      </w:r>
    </w:p>
    <w:p w14:paraId="7E9F67B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а) разнообразие словаря и грамматического строя речи;</w:t>
      </w:r>
    </w:p>
    <w:p w14:paraId="445A076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б) стилевое единство и выразительность речи;</w:t>
      </w:r>
    </w:p>
    <w:p w14:paraId="4CDA0DD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в) число речевых недочетов;</w:t>
      </w:r>
    </w:p>
    <w:p w14:paraId="6452101A"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г) количество орфографических, пунктуационных и грамматических ошибок.</w:t>
      </w:r>
    </w:p>
    <w:p w14:paraId="394F57F7"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№4</w:t>
      </w:r>
    </w:p>
    <w:p w14:paraId="5CEADDDA" w14:textId="42AE58FB" w:rsidR="0038742B" w:rsidRPr="0038742B" w:rsidRDefault="0038742B" w:rsidP="0029215B">
      <w:pPr>
        <w:widowControl/>
        <w:autoSpaceDE/>
        <w:autoSpaceDN/>
        <w:jc w:val="center"/>
        <w:rPr>
          <w:rFonts w:eastAsia="Calibri"/>
          <w:sz w:val="24"/>
          <w:szCs w:val="24"/>
        </w:rPr>
      </w:pPr>
      <w:r w:rsidRPr="0038742B">
        <w:rPr>
          <w:rFonts w:eastAsia="Calibri"/>
          <w:i/>
          <w:sz w:val="24"/>
          <w:szCs w:val="24"/>
        </w:rPr>
        <w:t xml:space="preserve">Критерии оценивании письменных работ </w:t>
      </w:r>
    </w:p>
    <w:tbl>
      <w:tblPr>
        <w:tblStyle w:val="9"/>
        <w:tblW w:w="7938" w:type="dxa"/>
        <w:tblInd w:w="816" w:type="dxa"/>
        <w:tblLook w:val="04A0" w:firstRow="1" w:lastRow="0" w:firstColumn="1" w:lastColumn="0" w:noHBand="0" w:noVBand="1"/>
      </w:tblPr>
      <w:tblGrid>
        <w:gridCol w:w="1124"/>
        <w:gridCol w:w="6814"/>
      </w:tblGrid>
      <w:tr w:rsidR="0038742B" w:rsidRPr="0038742B" w14:paraId="2ECAF948" w14:textId="77777777" w:rsidTr="0038742B">
        <w:tc>
          <w:tcPr>
            <w:tcW w:w="1134" w:type="dxa"/>
          </w:tcPr>
          <w:p w14:paraId="394DC9B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7086" w:type="dxa"/>
          </w:tcPr>
          <w:p w14:paraId="783F487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w:t>
            </w:r>
          </w:p>
        </w:tc>
      </w:tr>
      <w:tr w:rsidR="0038742B" w:rsidRPr="0038742B" w14:paraId="18DCB3A7" w14:textId="77777777" w:rsidTr="0038742B">
        <w:tc>
          <w:tcPr>
            <w:tcW w:w="1134" w:type="dxa"/>
          </w:tcPr>
          <w:p w14:paraId="3BCA1E1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7086" w:type="dxa"/>
          </w:tcPr>
          <w:p w14:paraId="53F1378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содержание работы полностью соответствует теме и заданию;</w:t>
            </w:r>
          </w:p>
          <w:p w14:paraId="67EB90A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ответ отличается полнотой и аргументированностью;</w:t>
            </w:r>
          </w:p>
          <w:p w14:paraId="53193E5E"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фактические ошибки отсутствуют;</w:t>
            </w:r>
          </w:p>
          <w:p w14:paraId="0A7A84F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содержание излагается логично и последовательно;</w:t>
            </w:r>
          </w:p>
          <w:p w14:paraId="194C22B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5) работа отличается стилевым единством, точностью и выразительностью языка. Допущено не более 1–2 речевых </w:t>
            </w:r>
            <w:r w:rsidRPr="0038742B">
              <w:rPr>
                <w:rFonts w:eastAsia="Calibri"/>
                <w:sz w:val="24"/>
                <w:szCs w:val="24"/>
              </w:rPr>
              <w:lastRenderedPageBreak/>
              <w:t>недочетов, орфографические, пунктуационные, грамматические ошибки отсутствуют или допущено не более 1 (каждого вида, суммарно – не более 2).</w:t>
            </w:r>
          </w:p>
        </w:tc>
      </w:tr>
      <w:tr w:rsidR="0038742B" w:rsidRPr="0038742B" w14:paraId="737EB009" w14:textId="77777777" w:rsidTr="0038742B">
        <w:tc>
          <w:tcPr>
            <w:tcW w:w="1134" w:type="dxa"/>
          </w:tcPr>
          <w:p w14:paraId="65E4DA1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«4»</w:t>
            </w:r>
          </w:p>
        </w:tc>
        <w:tc>
          <w:tcPr>
            <w:tcW w:w="7086" w:type="dxa"/>
          </w:tcPr>
          <w:p w14:paraId="178FAF0D"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содержание работы в основном соответствует теме и заданию, но имеются незначительные отклонения от темы;</w:t>
            </w:r>
          </w:p>
          <w:p w14:paraId="7E3B418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ответ полный, но недостаточно аргументированный;</w:t>
            </w:r>
          </w:p>
          <w:p w14:paraId="424D3CD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содержание в основном достоверно, но имеются единичные фактические неточности;</w:t>
            </w:r>
          </w:p>
          <w:p w14:paraId="282406D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имеются незначительные нарушения последовательности в изложении мыслей;</w:t>
            </w:r>
          </w:p>
          <w:p w14:paraId="0927D7F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работа отличается стилевым единством и выразительностью языка;</w:t>
            </w:r>
          </w:p>
          <w:p w14:paraId="5895522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6) допущено не более 3 речевых недочетов, не более 2 орфографических, пунктуационных, грамматических ошибок (каждого вида, суммарно – не более 4).</w:t>
            </w:r>
          </w:p>
        </w:tc>
      </w:tr>
      <w:tr w:rsidR="0038742B" w:rsidRPr="0038742B" w14:paraId="08A5E119" w14:textId="77777777" w:rsidTr="0038742B">
        <w:tc>
          <w:tcPr>
            <w:tcW w:w="1134" w:type="dxa"/>
          </w:tcPr>
          <w:p w14:paraId="5E3436B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7086" w:type="dxa"/>
          </w:tcPr>
          <w:p w14:paraId="1424D90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в работе допущены существенные отклонения от темы и задания;</w:t>
            </w:r>
          </w:p>
          <w:p w14:paraId="64A7091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ответ неполный и/или недостаточно аргументированный;</w:t>
            </w:r>
          </w:p>
          <w:p w14:paraId="77144A2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содержание достоверно в главном, но имеются фактические неточности;</w:t>
            </w:r>
          </w:p>
          <w:p w14:paraId="606DF76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допущены отдельные нарушения последовательности и логики изложения;</w:t>
            </w:r>
          </w:p>
          <w:p w14:paraId="75BA56EE"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работа не отличается стилевым единством, речь недостаточно выразительна; допущено 4–5 речевых недочетов, не более 3–4 орфографических, пунктуационных, грамматических ошибок (каждого вида, суммарно – не более 7).</w:t>
            </w:r>
          </w:p>
        </w:tc>
      </w:tr>
      <w:tr w:rsidR="0038742B" w:rsidRPr="0038742B" w14:paraId="2A53006E" w14:textId="77777777" w:rsidTr="0038742B">
        <w:tc>
          <w:tcPr>
            <w:tcW w:w="1134" w:type="dxa"/>
          </w:tcPr>
          <w:p w14:paraId="5EB940A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7086" w:type="dxa"/>
          </w:tcPr>
          <w:p w14:paraId="03F1B52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работа не соответствует теме и заданию;</w:t>
            </w:r>
          </w:p>
          <w:p w14:paraId="6ABEC63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ответ крайне упрощенный и/или неаргументированный;</w:t>
            </w:r>
          </w:p>
          <w:p w14:paraId="33C74FA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допущено много фактических неточностей и ошибок;</w:t>
            </w:r>
          </w:p>
          <w:p w14:paraId="00467B9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нарушена последовательность и логика изложения мыслей, отсутствует связь между ними;</w:t>
            </w:r>
          </w:p>
          <w:p w14:paraId="2AFF971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нарушено стилевое единство текста, словарь беден, синтаксические конструкции однообразны; допущено более 5 речевых недочетов, 5 и более орфографических, пунктуационных, грамматических ошибок (каждого вида, суммарно – 8 и более).</w:t>
            </w:r>
          </w:p>
        </w:tc>
      </w:tr>
    </w:tbl>
    <w:p w14:paraId="4D4445FD" w14:textId="77777777" w:rsidR="0038742B" w:rsidRPr="0038742B" w:rsidRDefault="0038742B" w:rsidP="0029215B">
      <w:pPr>
        <w:widowControl/>
        <w:autoSpaceDE/>
        <w:autoSpaceDN/>
        <w:jc w:val="both"/>
        <w:rPr>
          <w:rFonts w:eastAsia="Calibri"/>
          <w:sz w:val="24"/>
          <w:szCs w:val="24"/>
        </w:rPr>
      </w:pPr>
    </w:p>
    <w:p w14:paraId="4F3DE66F"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а) сочинение</w:t>
      </w:r>
    </w:p>
    <w:p w14:paraId="14BDFCE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Сочинение оценивается двумя оценками: первая ставится за содержание и речевое оформление, вторая – за грамотность, т.е. за соблюдение орфографических, пунктуационных и грамматических норм.</w:t>
      </w:r>
    </w:p>
    <w:p w14:paraId="579BF5D2" w14:textId="77777777" w:rsidR="0038742B" w:rsidRPr="0038742B" w:rsidRDefault="0038742B" w:rsidP="0029215B">
      <w:pPr>
        <w:widowControl/>
        <w:autoSpaceDE/>
        <w:autoSpaceDN/>
        <w:ind w:firstLine="284"/>
        <w:jc w:val="both"/>
        <w:rPr>
          <w:rFonts w:eastAsia="Calibri"/>
          <w:i/>
          <w:sz w:val="24"/>
          <w:szCs w:val="24"/>
        </w:rPr>
      </w:pPr>
      <w:r w:rsidRPr="0038742B">
        <w:rPr>
          <w:rFonts w:eastAsia="Calibri"/>
          <w:i/>
          <w:sz w:val="24"/>
          <w:szCs w:val="24"/>
        </w:rPr>
        <w:t>Критерии оценивания сочинения</w:t>
      </w:r>
    </w:p>
    <w:p w14:paraId="1532533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Содержание:</w:t>
      </w:r>
    </w:p>
    <w:p w14:paraId="46AECA8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соответствие содержания заданной теме;</w:t>
      </w:r>
    </w:p>
    <w:p w14:paraId="3A9C98A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глубина и полнота раскрытия темы, самостоятельность в ее рассмотрении;</w:t>
      </w:r>
    </w:p>
    <w:p w14:paraId="2499F37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доказательность и аргументированность высказанных суждений с опорой на текст произведения, отсутствие фактических ошибок;</w:t>
      </w:r>
    </w:p>
    <w:p w14:paraId="411D4B0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уместное использование изученных теоретико-литературных понятий;</w:t>
      </w:r>
    </w:p>
    <w:p w14:paraId="1BD3697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логичность и последовательность изложения, композиционная стройность и завершенность сочинения.</w:t>
      </w:r>
    </w:p>
    <w:p w14:paraId="1881B6A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Речевое оформление:</w:t>
      </w:r>
    </w:p>
    <w:p w14:paraId="4347DB0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lastRenderedPageBreak/>
        <w:t>– точность и выразительность языка, разнообразие словаря и грамматического строя речи;</w:t>
      </w:r>
    </w:p>
    <w:p w14:paraId="36AAC9FA"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стилевое единство и соответствие стиля изложения содержанию;</w:t>
      </w:r>
    </w:p>
    <w:p w14:paraId="5113504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число речевых недочетов.</w:t>
      </w:r>
    </w:p>
    <w:p w14:paraId="6CFB0F6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Грамотность:</w:t>
      </w:r>
    </w:p>
    <w:p w14:paraId="7689CB6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соответствие орфографическим нормам;</w:t>
      </w:r>
    </w:p>
    <w:p w14:paraId="1F4E616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соответствие пунктуационным нормам;</w:t>
      </w:r>
    </w:p>
    <w:p w14:paraId="1CFA8A0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соответствие грамматическим нормам.</w:t>
      </w:r>
    </w:p>
    <w:p w14:paraId="528ED6F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Оценка за грамотность сочинения выставляется в соответствии с «Нормами оценки знаний, умений и навыков учащихся по русскому языку».</w:t>
      </w:r>
    </w:p>
    <w:p w14:paraId="4CD964B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При оценивании сочинения учитывается его объем в соответствии с требованиями, определенными в основной образовательной программе по классам:</w:t>
      </w:r>
    </w:p>
    <w:p w14:paraId="4AF9E06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класс – не менее 70 слов;</w:t>
      </w:r>
    </w:p>
    <w:p w14:paraId="6F21B48A"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6 класс – не менее 100 слов;</w:t>
      </w:r>
    </w:p>
    <w:p w14:paraId="7B18010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7 класс – не менее 150 слов;</w:t>
      </w:r>
    </w:p>
    <w:p w14:paraId="62EC3CC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8 класс – не менее 200 слов;</w:t>
      </w:r>
    </w:p>
    <w:p w14:paraId="1BE4E3B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9 класс – не менее 250 слов.</w:t>
      </w:r>
    </w:p>
    <w:p w14:paraId="37014850"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№5</w:t>
      </w:r>
    </w:p>
    <w:p w14:paraId="473FF490"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 xml:space="preserve">Критерии оценивания сочинения </w:t>
      </w:r>
    </w:p>
    <w:p w14:paraId="7B96076F" w14:textId="77777777" w:rsidR="0038742B" w:rsidRPr="0038742B" w:rsidRDefault="0038742B" w:rsidP="0029215B">
      <w:pPr>
        <w:widowControl/>
        <w:autoSpaceDE/>
        <w:autoSpaceDN/>
        <w:rPr>
          <w:rFonts w:eastAsia="Calibri"/>
          <w:sz w:val="24"/>
          <w:szCs w:val="24"/>
        </w:rPr>
      </w:pPr>
    </w:p>
    <w:tbl>
      <w:tblPr>
        <w:tblStyle w:val="9"/>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5"/>
        <w:gridCol w:w="6813"/>
      </w:tblGrid>
      <w:tr w:rsidR="0038742B" w:rsidRPr="0038742B" w14:paraId="70D1213C" w14:textId="77777777" w:rsidTr="0038742B">
        <w:tc>
          <w:tcPr>
            <w:tcW w:w="1134" w:type="dxa"/>
          </w:tcPr>
          <w:p w14:paraId="45A8265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7086" w:type="dxa"/>
          </w:tcPr>
          <w:p w14:paraId="5ED3723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w:t>
            </w:r>
          </w:p>
        </w:tc>
      </w:tr>
      <w:tr w:rsidR="0038742B" w:rsidRPr="0038742B" w14:paraId="7489DF34" w14:textId="77777777" w:rsidTr="0038742B">
        <w:tc>
          <w:tcPr>
            <w:tcW w:w="1134" w:type="dxa"/>
          </w:tcPr>
          <w:p w14:paraId="21F4EDA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7086" w:type="dxa"/>
          </w:tcPr>
          <w:p w14:paraId="4C4E57C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Сочинение глубоко и аргументированно раскрывающее тему, свидетельствующее об отличном знании текста произведения и других источников, необходимых для ее раскрытия; об умении целенаправленно анализировать произведение, уместно и правильно используя теоретико-литературные понятия, делать выводы и обобщения;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Допускается незначительная неточность в содержании, 1–2 речевых недочета.</w:t>
            </w:r>
          </w:p>
        </w:tc>
      </w:tr>
      <w:tr w:rsidR="0038742B" w:rsidRPr="0038742B" w14:paraId="7F0585E5" w14:textId="77777777" w:rsidTr="0038742B">
        <w:tc>
          <w:tcPr>
            <w:tcW w:w="1134" w:type="dxa"/>
          </w:tcPr>
          <w:p w14:paraId="6844C86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7086" w:type="dxa"/>
          </w:tcPr>
          <w:p w14:paraId="31C8CA4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Сочинение 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умение анализировать произведение с опорой на теоретико-литературные понятия, делать выводы и обобщения; логичное и последовательное изложение содержания; написанное правильным литературным языком, стилистически соответствующее содержанию. Допускаются 2–3 неточности в содержании, незначительные отклонения от темы, а также не более 3–4 речевых недочетов.</w:t>
            </w:r>
          </w:p>
        </w:tc>
      </w:tr>
      <w:tr w:rsidR="0038742B" w:rsidRPr="0038742B" w14:paraId="21003B93" w14:textId="77777777" w:rsidTr="0038742B">
        <w:tc>
          <w:tcPr>
            <w:tcW w:w="1134" w:type="dxa"/>
          </w:tcPr>
          <w:p w14:paraId="11EE9C8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7086" w:type="dxa"/>
          </w:tcPr>
          <w:p w14:paraId="09F8988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Сочинение, в котором в главном и основном раскрывается тема, дан в целом верный, но односторонний или недостаточно полный ответ на тему, допущены отклонения от нее или отдельные ошибки в изложении фактического материала; проводится анализ произведения, но без опоры на теоретико-литературные понятия или с ошибками в их использовании; обнаруживается недостаточное умение делать выводы и обобщения; материал излагается достаточно логично, но имеются отдельные нарушения в последовательности выражения мыслей; обнаруживается владение основами </w:t>
            </w:r>
            <w:r w:rsidRPr="0038742B">
              <w:rPr>
                <w:rFonts w:eastAsia="Calibri"/>
                <w:sz w:val="24"/>
                <w:szCs w:val="24"/>
              </w:rPr>
              <w:lastRenderedPageBreak/>
              <w:t>письменной монологической речи. В работе имеется не более 4 неточностей в содержании и 5 речевых недочетов.</w:t>
            </w:r>
          </w:p>
        </w:tc>
      </w:tr>
      <w:tr w:rsidR="0038742B" w:rsidRPr="0038742B" w14:paraId="33A8ED2D" w14:textId="77777777" w:rsidTr="0038742B">
        <w:tc>
          <w:tcPr>
            <w:tcW w:w="1134" w:type="dxa"/>
          </w:tcPr>
          <w:p w14:paraId="20FA49A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«2»</w:t>
            </w:r>
          </w:p>
        </w:tc>
        <w:tc>
          <w:tcPr>
            <w:tcW w:w="7086" w:type="dxa"/>
          </w:tcPr>
          <w:p w14:paraId="3CE8379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Сочинение, которое не раскрывает тему или написано не на тему;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 не свидетельствует об умении анализировать текст и знании теоретико-литературных понятий; характеризуется случайным расположением материала, отсутствием связи между частями; отличается бедностью словаря, наличием грубых речевых ошибок.</w:t>
            </w:r>
          </w:p>
        </w:tc>
      </w:tr>
    </w:tbl>
    <w:p w14:paraId="729FAAF7" w14:textId="77777777" w:rsidR="0038742B" w:rsidRPr="0038742B" w:rsidRDefault="0038742B" w:rsidP="0029215B">
      <w:pPr>
        <w:widowControl/>
        <w:autoSpaceDE/>
        <w:autoSpaceDN/>
        <w:ind w:firstLine="284"/>
        <w:jc w:val="both"/>
        <w:rPr>
          <w:rFonts w:eastAsia="Calibri"/>
          <w:sz w:val="24"/>
          <w:szCs w:val="24"/>
        </w:rPr>
      </w:pPr>
    </w:p>
    <w:p w14:paraId="726EBAD7" w14:textId="77777777" w:rsidR="0038742B" w:rsidRPr="0038742B" w:rsidRDefault="0038742B" w:rsidP="0029215B">
      <w:pPr>
        <w:widowControl/>
        <w:autoSpaceDE/>
        <w:autoSpaceDN/>
        <w:ind w:firstLine="284"/>
        <w:rPr>
          <w:rFonts w:eastAsia="Calibri"/>
          <w:b/>
          <w:sz w:val="24"/>
          <w:szCs w:val="24"/>
        </w:rPr>
      </w:pPr>
      <w:r w:rsidRPr="0038742B">
        <w:rPr>
          <w:rFonts w:eastAsia="Calibri"/>
          <w:b/>
          <w:sz w:val="24"/>
          <w:szCs w:val="24"/>
        </w:rPr>
        <w:t>б) тестирование.</w:t>
      </w:r>
    </w:p>
    <w:p w14:paraId="1D02C6B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Целесообразно проверять и оценивать с помощью тестов:</w:t>
      </w:r>
    </w:p>
    <w:p w14:paraId="0E8E10A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знание содержания художественных произведений в рамках программы для данного класса, понимание их связи с исторической эпохой и ее литературными тенденциями, а также творческой биографии автора и его художественного метода;</w:t>
      </w:r>
    </w:p>
    <w:p w14:paraId="7B21BD0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знание теоретико-литературных понятий в рамках программы для данного класса и умение определять художественные явления, связанные с использованием этих понятий, в литературных текстах.</w:t>
      </w:r>
    </w:p>
    <w:p w14:paraId="585D474D" w14:textId="77777777" w:rsidR="0038742B" w:rsidRPr="0038742B" w:rsidRDefault="0038742B" w:rsidP="0029215B">
      <w:pPr>
        <w:widowControl/>
        <w:autoSpaceDE/>
        <w:autoSpaceDN/>
        <w:ind w:firstLine="284"/>
        <w:jc w:val="center"/>
        <w:rPr>
          <w:rFonts w:eastAsia="Calibri"/>
          <w:i/>
          <w:sz w:val="24"/>
          <w:szCs w:val="24"/>
        </w:rPr>
      </w:pPr>
      <w:r w:rsidRPr="0038742B">
        <w:rPr>
          <w:rFonts w:eastAsia="Calibri"/>
          <w:i/>
          <w:sz w:val="24"/>
          <w:szCs w:val="24"/>
        </w:rPr>
        <w:t xml:space="preserve">Критерии оценивания тестовых работ </w:t>
      </w:r>
    </w:p>
    <w:p w14:paraId="0D8530C3"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№6</w:t>
      </w:r>
    </w:p>
    <w:p w14:paraId="49AC6FDF"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sz w:val="24"/>
          <w:szCs w:val="24"/>
        </w:rPr>
        <w:t>Примерная шкала перевода балла в оценку</w:t>
      </w:r>
    </w:p>
    <w:p w14:paraId="774C9F57" w14:textId="77777777" w:rsidR="0038742B" w:rsidRPr="0038742B" w:rsidRDefault="0038742B" w:rsidP="0029215B">
      <w:pPr>
        <w:widowControl/>
        <w:autoSpaceDE/>
        <w:autoSpaceDN/>
        <w:ind w:firstLine="284"/>
        <w:jc w:val="center"/>
        <w:rPr>
          <w:rFonts w:eastAsia="Calibri"/>
          <w:sz w:val="24"/>
          <w:szCs w:val="24"/>
        </w:rPr>
      </w:pPr>
    </w:p>
    <w:tbl>
      <w:tblPr>
        <w:tblStyle w:val="9"/>
        <w:tblW w:w="5670" w:type="dxa"/>
        <w:tblInd w:w="17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91"/>
        <w:gridCol w:w="4179"/>
      </w:tblGrid>
      <w:tr w:rsidR="0038742B" w:rsidRPr="0038742B" w14:paraId="2BD196E1" w14:textId="77777777" w:rsidTr="0038742B">
        <w:tc>
          <w:tcPr>
            <w:tcW w:w="1701" w:type="dxa"/>
          </w:tcPr>
          <w:p w14:paraId="5189CAEF"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Оценка</w:t>
            </w:r>
          </w:p>
        </w:tc>
        <w:tc>
          <w:tcPr>
            <w:tcW w:w="5245" w:type="dxa"/>
          </w:tcPr>
          <w:p w14:paraId="2E3B1641"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sz w:val="24"/>
                <w:szCs w:val="24"/>
              </w:rPr>
              <w:t>Процент от максимально возможного количества баллов за тестовую работу</w:t>
            </w:r>
          </w:p>
        </w:tc>
      </w:tr>
      <w:tr w:rsidR="0038742B" w:rsidRPr="0038742B" w14:paraId="4B4DBAB8" w14:textId="77777777" w:rsidTr="0038742B">
        <w:tc>
          <w:tcPr>
            <w:tcW w:w="1701" w:type="dxa"/>
          </w:tcPr>
          <w:p w14:paraId="2295F25B"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«5»</w:t>
            </w:r>
          </w:p>
        </w:tc>
        <w:tc>
          <w:tcPr>
            <w:tcW w:w="5245" w:type="dxa"/>
          </w:tcPr>
          <w:p w14:paraId="6D7F64DF"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sz w:val="24"/>
                <w:szCs w:val="24"/>
              </w:rPr>
              <w:t>84 –100 %</w:t>
            </w:r>
          </w:p>
        </w:tc>
      </w:tr>
      <w:tr w:rsidR="0038742B" w:rsidRPr="0038742B" w14:paraId="62CD8D66" w14:textId="77777777" w:rsidTr="0038742B">
        <w:tc>
          <w:tcPr>
            <w:tcW w:w="1701" w:type="dxa"/>
          </w:tcPr>
          <w:p w14:paraId="0000FA7E"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«4»</w:t>
            </w:r>
          </w:p>
        </w:tc>
        <w:tc>
          <w:tcPr>
            <w:tcW w:w="5245" w:type="dxa"/>
          </w:tcPr>
          <w:p w14:paraId="4096587D"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sz w:val="24"/>
                <w:szCs w:val="24"/>
              </w:rPr>
              <w:t>66 – 83 %</w:t>
            </w:r>
          </w:p>
        </w:tc>
      </w:tr>
      <w:tr w:rsidR="0038742B" w:rsidRPr="0038742B" w14:paraId="7DC62407" w14:textId="77777777" w:rsidTr="0038742B">
        <w:tc>
          <w:tcPr>
            <w:tcW w:w="1701" w:type="dxa"/>
          </w:tcPr>
          <w:p w14:paraId="02B66F87"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«3»</w:t>
            </w:r>
          </w:p>
        </w:tc>
        <w:tc>
          <w:tcPr>
            <w:tcW w:w="5245" w:type="dxa"/>
          </w:tcPr>
          <w:p w14:paraId="2BE14FFB"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sz w:val="24"/>
                <w:szCs w:val="24"/>
              </w:rPr>
              <w:t>50 – 65 %</w:t>
            </w:r>
          </w:p>
        </w:tc>
      </w:tr>
      <w:tr w:rsidR="0038742B" w:rsidRPr="0038742B" w14:paraId="3D6D89CD" w14:textId="77777777" w:rsidTr="0038742B">
        <w:tc>
          <w:tcPr>
            <w:tcW w:w="1701" w:type="dxa"/>
          </w:tcPr>
          <w:p w14:paraId="35611B34"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«2»</w:t>
            </w:r>
          </w:p>
        </w:tc>
        <w:tc>
          <w:tcPr>
            <w:tcW w:w="5245" w:type="dxa"/>
          </w:tcPr>
          <w:p w14:paraId="695D5AB4"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sz w:val="24"/>
                <w:szCs w:val="24"/>
              </w:rPr>
              <w:t>менее 50 %</w:t>
            </w:r>
          </w:p>
        </w:tc>
      </w:tr>
    </w:tbl>
    <w:p w14:paraId="2E4C5238" w14:textId="77777777" w:rsidR="0038742B" w:rsidRPr="0038742B" w:rsidRDefault="0038742B" w:rsidP="0029215B">
      <w:pPr>
        <w:widowControl/>
        <w:autoSpaceDE/>
        <w:autoSpaceDN/>
        <w:ind w:firstLine="284"/>
        <w:jc w:val="center"/>
        <w:rPr>
          <w:rFonts w:eastAsia="Calibri"/>
          <w:sz w:val="24"/>
          <w:szCs w:val="24"/>
        </w:rPr>
      </w:pPr>
    </w:p>
    <w:p w14:paraId="40FAF287"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3. Комбинированный контроль.</w:t>
      </w:r>
    </w:p>
    <w:p w14:paraId="76370A1E"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sz w:val="24"/>
          <w:szCs w:val="24"/>
        </w:rPr>
        <w:t>В качестве комбинированного контроля может выступить проектная и исследовательская деятельность.</w:t>
      </w:r>
      <w:r w:rsidRPr="0038742B">
        <w:rPr>
          <w:rFonts w:eastAsia="Calibri"/>
          <w:b/>
          <w:sz w:val="24"/>
          <w:szCs w:val="24"/>
        </w:rPr>
        <w:t xml:space="preserve"> </w:t>
      </w:r>
    </w:p>
    <w:p w14:paraId="388C2260" w14:textId="77777777" w:rsidR="0038742B" w:rsidRPr="0038742B" w:rsidRDefault="0038742B" w:rsidP="0029215B">
      <w:pPr>
        <w:widowControl/>
        <w:autoSpaceDE/>
        <w:autoSpaceDN/>
        <w:ind w:firstLine="284"/>
        <w:jc w:val="both"/>
        <w:rPr>
          <w:rFonts w:eastAsia="Calibri"/>
          <w:i/>
          <w:sz w:val="24"/>
          <w:szCs w:val="24"/>
        </w:rPr>
      </w:pPr>
      <w:r w:rsidRPr="0038742B">
        <w:rPr>
          <w:rFonts w:eastAsia="Calibri"/>
          <w:i/>
          <w:sz w:val="24"/>
          <w:szCs w:val="24"/>
        </w:rPr>
        <w:t>Общие требования к проектам:</w:t>
      </w:r>
    </w:p>
    <w:p w14:paraId="730F91EA"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наличие значимой проблемы, требующей интегрированного знания, исследовательского поиска решения;</w:t>
      </w:r>
    </w:p>
    <w:p w14:paraId="375DC46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теоретическая, практическая, познавательная значимость предполагаемых результатов;</w:t>
      </w:r>
    </w:p>
    <w:p w14:paraId="234584B5"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самостоятельная деятельность учащихся;</w:t>
      </w:r>
    </w:p>
    <w:p w14:paraId="3D00D7F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структурирование содержательной части проекта;</w:t>
      </w:r>
    </w:p>
    <w:p w14:paraId="6468F74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использование исследовательских методов;</w:t>
      </w:r>
    </w:p>
    <w:p w14:paraId="29E2C6D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6) форма представления проекта.</w:t>
      </w:r>
    </w:p>
    <w:p w14:paraId="7BF214F7" w14:textId="77777777" w:rsidR="0038742B" w:rsidRPr="0038742B" w:rsidRDefault="0038742B" w:rsidP="0029215B">
      <w:pPr>
        <w:widowControl/>
        <w:autoSpaceDE/>
        <w:autoSpaceDN/>
        <w:ind w:firstLine="284"/>
        <w:jc w:val="center"/>
        <w:rPr>
          <w:rFonts w:eastAsia="Calibri"/>
          <w:i/>
          <w:sz w:val="24"/>
          <w:szCs w:val="24"/>
        </w:rPr>
      </w:pPr>
    </w:p>
    <w:p w14:paraId="111B4E28" w14:textId="77777777" w:rsidR="0038742B" w:rsidRPr="0038742B" w:rsidRDefault="0038742B" w:rsidP="0029215B">
      <w:pPr>
        <w:widowControl/>
        <w:autoSpaceDE/>
        <w:autoSpaceDN/>
        <w:ind w:firstLine="284"/>
        <w:jc w:val="center"/>
        <w:rPr>
          <w:rFonts w:eastAsia="Calibri"/>
          <w:i/>
          <w:sz w:val="24"/>
          <w:szCs w:val="24"/>
        </w:rPr>
      </w:pPr>
      <w:r w:rsidRPr="0038742B">
        <w:rPr>
          <w:rFonts w:eastAsia="Calibri"/>
          <w:i/>
          <w:sz w:val="24"/>
          <w:szCs w:val="24"/>
        </w:rPr>
        <w:t>Критерии оценки проектной деятельности</w:t>
      </w:r>
    </w:p>
    <w:p w14:paraId="5F9202E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При оценивании работы над проектом необходимо учесть все компоненты проектной деятельности:</w:t>
      </w:r>
    </w:p>
    <w:p w14:paraId="7F868F3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содержательный компонент;</w:t>
      </w:r>
    </w:p>
    <w:p w14:paraId="68302FE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деятельностный компонент;</w:t>
      </w:r>
    </w:p>
    <w:p w14:paraId="1BA9A5E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результативный компонент.</w:t>
      </w:r>
    </w:p>
    <w:p w14:paraId="564F511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lastRenderedPageBreak/>
        <w:t xml:space="preserve">При оценивании </w:t>
      </w:r>
      <w:r w:rsidRPr="0038742B">
        <w:rPr>
          <w:rFonts w:eastAsia="Calibri"/>
          <w:i/>
          <w:sz w:val="24"/>
          <w:szCs w:val="24"/>
        </w:rPr>
        <w:t>содержательного</w:t>
      </w:r>
      <w:r w:rsidRPr="0038742B">
        <w:rPr>
          <w:rFonts w:eastAsia="Calibri"/>
          <w:sz w:val="24"/>
          <w:szCs w:val="24"/>
        </w:rPr>
        <w:t xml:space="preserve"> </w:t>
      </w:r>
      <w:r w:rsidRPr="0038742B">
        <w:rPr>
          <w:rFonts w:eastAsia="Calibri"/>
          <w:i/>
          <w:sz w:val="24"/>
          <w:szCs w:val="24"/>
        </w:rPr>
        <w:t>компонента</w:t>
      </w:r>
      <w:r w:rsidRPr="0038742B">
        <w:rPr>
          <w:rFonts w:eastAsia="Calibri"/>
          <w:sz w:val="24"/>
          <w:szCs w:val="24"/>
        </w:rPr>
        <w:t xml:space="preserve"> проекта принимаются во внимание следующие критерии:</w:t>
      </w:r>
    </w:p>
    <w:p w14:paraId="3BE77B1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значимость выдвинутой проблемы и ее соответствие изучаемой тематике;</w:t>
      </w:r>
    </w:p>
    <w:p w14:paraId="3A6AB62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правильность выбора используемых методов исследования;</w:t>
      </w:r>
    </w:p>
    <w:p w14:paraId="2ADA5C2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глубина раскрытия проблемы, использование знаний из других областей;</w:t>
      </w:r>
    </w:p>
    <w:p w14:paraId="160EB65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доказательность принимаемых решений;</w:t>
      </w:r>
    </w:p>
    <w:p w14:paraId="4D75DD7A"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наличие аргументации, выводов и заключений.</w:t>
      </w:r>
    </w:p>
    <w:p w14:paraId="3DBE822A"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При оценивании </w:t>
      </w:r>
      <w:r w:rsidRPr="0038742B">
        <w:rPr>
          <w:rFonts w:eastAsia="Calibri"/>
          <w:i/>
          <w:sz w:val="24"/>
          <w:szCs w:val="24"/>
        </w:rPr>
        <w:t>деятельностного компонента</w:t>
      </w:r>
      <w:r w:rsidRPr="0038742B">
        <w:rPr>
          <w:rFonts w:eastAsia="Calibri"/>
          <w:sz w:val="24"/>
          <w:szCs w:val="24"/>
        </w:rPr>
        <w:t xml:space="preserve"> принимается во внимание:</w:t>
      </w:r>
    </w:p>
    <w:p w14:paraId="50944DD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степень участия каждого исполнителя в выполнении проекта;</w:t>
      </w:r>
    </w:p>
    <w:p w14:paraId="647BF17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характер взаимодействия участников проекта.</w:t>
      </w:r>
    </w:p>
    <w:p w14:paraId="01EC89A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 xml:space="preserve">При оценке </w:t>
      </w:r>
      <w:r w:rsidRPr="0038742B">
        <w:rPr>
          <w:rFonts w:eastAsia="Calibri"/>
          <w:i/>
          <w:sz w:val="24"/>
          <w:szCs w:val="24"/>
        </w:rPr>
        <w:t>результативного компонента</w:t>
      </w:r>
      <w:r w:rsidRPr="0038742B">
        <w:rPr>
          <w:rFonts w:eastAsia="Calibri"/>
          <w:sz w:val="24"/>
          <w:szCs w:val="24"/>
        </w:rPr>
        <w:t xml:space="preserve"> проекта учитываются такие критерии, как:</w:t>
      </w:r>
    </w:p>
    <w:p w14:paraId="6A69907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качество формы предъявления и оформления проекта;</w:t>
      </w:r>
    </w:p>
    <w:p w14:paraId="6ED7823D"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презентация проекта;</w:t>
      </w:r>
    </w:p>
    <w:p w14:paraId="5CAC55A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содержательность и аргументированность ответов на вопросы оппонентов;</w:t>
      </w:r>
    </w:p>
    <w:p w14:paraId="5A5F768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грамотность изложения хода исследования и его результатов;</w:t>
      </w:r>
    </w:p>
    <w:p w14:paraId="1B53317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новизна представляемого проекта.</w:t>
      </w:r>
      <w:r w:rsidRPr="0038742B">
        <w:rPr>
          <w:rFonts w:eastAsia="Calibri"/>
          <w:sz w:val="24"/>
          <w:szCs w:val="24"/>
        </w:rPr>
        <w:cr/>
      </w:r>
    </w:p>
    <w:p w14:paraId="619CCDC9"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№7</w:t>
      </w:r>
    </w:p>
    <w:p w14:paraId="578F7D06"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Рекомендуемое распределение баллов при оценивании</w:t>
      </w:r>
      <w:r w:rsidRPr="0038742B">
        <w:rPr>
          <w:rFonts w:eastAsia="Calibri"/>
          <w:i/>
          <w:sz w:val="24"/>
          <w:szCs w:val="24"/>
        </w:rPr>
        <w:br/>
        <w:t>каждого компонента проекта</w:t>
      </w:r>
    </w:p>
    <w:p w14:paraId="36BC2353" w14:textId="77777777" w:rsidR="0038742B" w:rsidRPr="0038742B" w:rsidRDefault="0038742B" w:rsidP="0029215B">
      <w:pPr>
        <w:widowControl/>
        <w:autoSpaceDE/>
        <w:autoSpaceDN/>
        <w:jc w:val="right"/>
        <w:rPr>
          <w:rFonts w:eastAsia="Calibri"/>
          <w:sz w:val="24"/>
          <w:szCs w:val="24"/>
        </w:rPr>
      </w:pPr>
    </w:p>
    <w:tbl>
      <w:tblPr>
        <w:tblStyle w:val="9"/>
        <w:tblW w:w="7938" w:type="dxa"/>
        <w:tblInd w:w="8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9"/>
        <w:gridCol w:w="5949"/>
      </w:tblGrid>
      <w:tr w:rsidR="0038742B" w:rsidRPr="0038742B" w14:paraId="785D2149" w14:textId="77777777" w:rsidTr="0038742B">
        <w:tc>
          <w:tcPr>
            <w:tcW w:w="1253" w:type="pct"/>
            <w:vAlign w:val="center"/>
          </w:tcPr>
          <w:p w14:paraId="6AA4005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0 баллов</w:t>
            </w:r>
          </w:p>
        </w:tc>
        <w:tc>
          <w:tcPr>
            <w:tcW w:w="3747" w:type="pct"/>
          </w:tcPr>
          <w:p w14:paraId="30AD031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Отсутствие данного компонента в проекте</w:t>
            </w:r>
          </w:p>
        </w:tc>
      </w:tr>
      <w:tr w:rsidR="0038742B" w:rsidRPr="0038742B" w14:paraId="26F9EDDE" w14:textId="77777777" w:rsidTr="0038742B">
        <w:tc>
          <w:tcPr>
            <w:tcW w:w="1253" w:type="pct"/>
            <w:vAlign w:val="center"/>
          </w:tcPr>
          <w:p w14:paraId="27D2DEB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 балл</w:t>
            </w:r>
          </w:p>
        </w:tc>
        <w:tc>
          <w:tcPr>
            <w:tcW w:w="3747" w:type="pct"/>
          </w:tcPr>
          <w:p w14:paraId="5FB7BDD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Наличие данного компонента в проекте</w:t>
            </w:r>
          </w:p>
        </w:tc>
      </w:tr>
      <w:tr w:rsidR="0038742B" w:rsidRPr="0038742B" w14:paraId="25B0775B" w14:textId="77777777" w:rsidTr="0038742B">
        <w:tc>
          <w:tcPr>
            <w:tcW w:w="1253" w:type="pct"/>
            <w:vAlign w:val="center"/>
          </w:tcPr>
          <w:p w14:paraId="5D27298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 балла</w:t>
            </w:r>
          </w:p>
        </w:tc>
        <w:tc>
          <w:tcPr>
            <w:tcW w:w="3747" w:type="pct"/>
          </w:tcPr>
          <w:p w14:paraId="4271E02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Высокий уровень представления данного компонента в проекте</w:t>
            </w:r>
          </w:p>
        </w:tc>
      </w:tr>
    </w:tbl>
    <w:p w14:paraId="7DDFB353" w14:textId="77777777" w:rsidR="0038742B" w:rsidRPr="0038742B" w:rsidRDefault="0038742B" w:rsidP="0029215B">
      <w:pPr>
        <w:widowControl/>
        <w:autoSpaceDE/>
        <w:autoSpaceDN/>
        <w:ind w:firstLine="284"/>
        <w:jc w:val="right"/>
        <w:rPr>
          <w:rFonts w:eastAsia="Calibri"/>
          <w:sz w:val="24"/>
          <w:szCs w:val="24"/>
        </w:rPr>
      </w:pPr>
    </w:p>
    <w:p w14:paraId="09EF6C1E"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№8</w:t>
      </w:r>
    </w:p>
    <w:tbl>
      <w:tblPr>
        <w:tblStyle w:val="9"/>
        <w:tblW w:w="7938" w:type="dxa"/>
        <w:tblInd w:w="816" w:type="dxa"/>
        <w:tblLayout w:type="fixed"/>
        <w:tblLook w:val="04A0" w:firstRow="1" w:lastRow="0" w:firstColumn="1" w:lastColumn="0" w:noHBand="0" w:noVBand="1"/>
      </w:tblPr>
      <w:tblGrid>
        <w:gridCol w:w="1984"/>
        <w:gridCol w:w="4820"/>
        <w:gridCol w:w="1134"/>
      </w:tblGrid>
      <w:tr w:rsidR="0038742B" w:rsidRPr="0038742B" w14:paraId="57C87BD8" w14:textId="77777777" w:rsidTr="0038742B">
        <w:tc>
          <w:tcPr>
            <w:tcW w:w="1250" w:type="pct"/>
            <w:tcMar>
              <w:left w:w="85" w:type="dxa"/>
              <w:right w:w="85" w:type="dxa"/>
            </w:tcMar>
            <w:vAlign w:val="center"/>
          </w:tcPr>
          <w:p w14:paraId="41138334" w14:textId="77777777" w:rsidR="0038742B" w:rsidRPr="0038742B" w:rsidRDefault="0038742B" w:rsidP="0029215B">
            <w:pPr>
              <w:widowControl/>
              <w:autoSpaceDE/>
              <w:autoSpaceDN/>
              <w:rPr>
                <w:rFonts w:eastAsia="Calibri"/>
                <w:sz w:val="24"/>
                <w:szCs w:val="24"/>
              </w:rPr>
            </w:pPr>
            <w:r w:rsidRPr="0038742B">
              <w:rPr>
                <w:rFonts w:eastAsia="Calibri"/>
                <w:sz w:val="24"/>
                <w:szCs w:val="24"/>
              </w:rPr>
              <w:t>Компонент проектной деятельности</w:t>
            </w:r>
          </w:p>
        </w:tc>
        <w:tc>
          <w:tcPr>
            <w:tcW w:w="3036" w:type="pct"/>
            <w:tcMar>
              <w:left w:w="85" w:type="dxa"/>
              <w:right w:w="85" w:type="dxa"/>
            </w:tcMar>
            <w:vAlign w:val="center"/>
          </w:tcPr>
          <w:p w14:paraId="249D469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Критерии оценивания отдельных характеристик компонента</w:t>
            </w:r>
          </w:p>
        </w:tc>
        <w:tc>
          <w:tcPr>
            <w:tcW w:w="714" w:type="pct"/>
            <w:tcMar>
              <w:left w:w="85" w:type="dxa"/>
              <w:right w:w="85" w:type="dxa"/>
            </w:tcMar>
            <w:vAlign w:val="center"/>
          </w:tcPr>
          <w:p w14:paraId="40AA13DA"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Баллы</w:t>
            </w:r>
          </w:p>
        </w:tc>
      </w:tr>
      <w:tr w:rsidR="0038742B" w:rsidRPr="0038742B" w14:paraId="429DA3E7" w14:textId="77777777" w:rsidTr="0038742B">
        <w:tc>
          <w:tcPr>
            <w:tcW w:w="1250" w:type="pct"/>
            <w:vMerge w:val="restart"/>
            <w:tcMar>
              <w:left w:w="85" w:type="dxa"/>
              <w:right w:w="85" w:type="dxa"/>
            </w:tcMar>
            <w:vAlign w:val="center"/>
          </w:tcPr>
          <w:p w14:paraId="4143EBA7" w14:textId="77777777" w:rsidR="0038742B" w:rsidRPr="0038742B" w:rsidRDefault="0038742B" w:rsidP="0029215B">
            <w:pPr>
              <w:widowControl/>
              <w:autoSpaceDE/>
              <w:autoSpaceDN/>
              <w:rPr>
                <w:rFonts w:eastAsia="Calibri"/>
                <w:sz w:val="24"/>
                <w:szCs w:val="24"/>
              </w:rPr>
            </w:pPr>
            <w:r w:rsidRPr="0038742B">
              <w:rPr>
                <w:rFonts w:eastAsia="Calibri"/>
                <w:sz w:val="24"/>
                <w:szCs w:val="24"/>
              </w:rPr>
              <w:t>Содержательный</w:t>
            </w:r>
          </w:p>
        </w:tc>
        <w:tc>
          <w:tcPr>
            <w:tcW w:w="3036" w:type="pct"/>
            <w:tcMar>
              <w:left w:w="85" w:type="dxa"/>
              <w:right w:w="85" w:type="dxa"/>
            </w:tcMar>
            <w:vAlign w:val="center"/>
          </w:tcPr>
          <w:p w14:paraId="65B44BDE"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Значимость выдвинутой проблемы и ее адекватность изучаемой тематике</w:t>
            </w:r>
          </w:p>
        </w:tc>
        <w:tc>
          <w:tcPr>
            <w:tcW w:w="714" w:type="pct"/>
            <w:tcMar>
              <w:left w:w="85" w:type="dxa"/>
              <w:right w:w="85" w:type="dxa"/>
            </w:tcMar>
            <w:vAlign w:val="center"/>
          </w:tcPr>
          <w:p w14:paraId="50CF7A8F"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0–2</w:t>
            </w:r>
          </w:p>
        </w:tc>
      </w:tr>
      <w:tr w:rsidR="0038742B" w:rsidRPr="0038742B" w14:paraId="78F0B56C" w14:textId="77777777" w:rsidTr="0038742B">
        <w:tc>
          <w:tcPr>
            <w:tcW w:w="1250" w:type="pct"/>
            <w:vMerge/>
            <w:tcMar>
              <w:left w:w="85" w:type="dxa"/>
              <w:right w:w="85" w:type="dxa"/>
            </w:tcMar>
            <w:vAlign w:val="center"/>
          </w:tcPr>
          <w:p w14:paraId="34A5BA99" w14:textId="77777777" w:rsidR="0038742B" w:rsidRPr="0038742B" w:rsidRDefault="0038742B" w:rsidP="0029215B">
            <w:pPr>
              <w:widowControl/>
              <w:autoSpaceDE/>
              <w:autoSpaceDN/>
              <w:rPr>
                <w:rFonts w:eastAsia="Calibri"/>
                <w:sz w:val="24"/>
                <w:szCs w:val="24"/>
              </w:rPr>
            </w:pPr>
          </w:p>
        </w:tc>
        <w:tc>
          <w:tcPr>
            <w:tcW w:w="3036" w:type="pct"/>
            <w:tcMar>
              <w:left w:w="85" w:type="dxa"/>
              <w:right w:w="85" w:type="dxa"/>
            </w:tcMar>
            <w:vAlign w:val="center"/>
          </w:tcPr>
          <w:p w14:paraId="54F445B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Правильность выбора используемых методов исследования</w:t>
            </w:r>
          </w:p>
        </w:tc>
        <w:tc>
          <w:tcPr>
            <w:tcW w:w="714" w:type="pct"/>
            <w:tcMar>
              <w:left w:w="85" w:type="dxa"/>
              <w:right w:w="85" w:type="dxa"/>
            </w:tcMar>
            <w:vAlign w:val="center"/>
          </w:tcPr>
          <w:p w14:paraId="3A2357EB"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0–2</w:t>
            </w:r>
          </w:p>
        </w:tc>
      </w:tr>
      <w:tr w:rsidR="0038742B" w:rsidRPr="0038742B" w14:paraId="01688511" w14:textId="77777777" w:rsidTr="0038742B">
        <w:tc>
          <w:tcPr>
            <w:tcW w:w="1250" w:type="pct"/>
            <w:vMerge/>
            <w:tcMar>
              <w:left w:w="85" w:type="dxa"/>
              <w:right w:w="85" w:type="dxa"/>
            </w:tcMar>
            <w:vAlign w:val="center"/>
          </w:tcPr>
          <w:p w14:paraId="456CF562" w14:textId="77777777" w:rsidR="0038742B" w:rsidRPr="0038742B" w:rsidRDefault="0038742B" w:rsidP="0029215B">
            <w:pPr>
              <w:widowControl/>
              <w:autoSpaceDE/>
              <w:autoSpaceDN/>
              <w:rPr>
                <w:rFonts w:eastAsia="Calibri"/>
                <w:sz w:val="24"/>
                <w:szCs w:val="24"/>
              </w:rPr>
            </w:pPr>
          </w:p>
        </w:tc>
        <w:tc>
          <w:tcPr>
            <w:tcW w:w="3036" w:type="pct"/>
            <w:tcMar>
              <w:left w:w="85" w:type="dxa"/>
              <w:right w:w="85" w:type="dxa"/>
            </w:tcMar>
            <w:vAlign w:val="center"/>
          </w:tcPr>
          <w:p w14:paraId="000E81E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Глубина раскрытия проблемы, использование знаний из других областей</w:t>
            </w:r>
          </w:p>
        </w:tc>
        <w:tc>
          <w:tcPr>
            <w:tcW w:w="714" w:type="pct"/>
            <w:tcMar>
              <w:left w:w="85" w:type="dxa"/>
              <w:right w:w="85" w:type="dxa"/>
            </w:tcMar>
            <w:vAlign w:val="center"/>
          </w:tcPr>
          <w:p w14:paraId="479A3177"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0–2</w:t>
            </w:r>
          </w:p>
        </w:tc>
      </w:tr>
      <w:tr w:rsidR="0038742B" w:rsidRPr="0038742B" w14:paraId="012C0CBB" w14:textId="77777777" w:rsidTr="0038742B">
        <w:tc>
          <w:tcPr>
            <w:tcW w:w="1250" w:type="pct"/>
            <w:vMerge/>
            <w:tcMar>
              <w:left w:w="85" w:type="dxa"/>
              <w:right w:w="85" w:type="dxa"/>
            </w:tcMar>
            <w:vAlign w:val="center"/>
          </w:tcPr>
          <w:p w14:paraId="21C58E55" w14:textId="77777777" w:rsidR="0038742B" w:rsidRPr="0038742B" w:rsidRDefault="0038742B" w:rsidP="0029215B">
            <w:pPr>
              <w:widowControl/>
              <w:autoSpaceDE/>
              <w:autoSpaceDN/>
              <w:rPr>
                <w:rFonts w:eastAsia="Calibri"/>
                <w:sz w:val="24"/>
                <w:szCs w:val="24"/>
              </w:rPr>
            </w:pPr>
          </w:p>
        </w:tc>
        <w:tc>
          <w:tcPr>
            <w:tcW w:w="3036" w:type="pct"/>
            <w:tcMar>
              <w:left w:w="85" w:type="dxa"/>
              <w:right w:w="85" w:type="dxa"/>
            </w:tcMar>
            <w:vAlign w:val="center"/>
          </w:tcPr>
          <w:p w14:paraId="32F20C5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Доказательность принимаемых решений</w:t>
            </w:r>
          </w:p>
        </w:tc>
        <w:tc>
          <w:tcPr>
            <w:tcW w:w="714" w:type="pct"/>
            <w:tcMar>
              <w:left w:w="85" w:type="dxa"/>
              <w:right w:w="85" w:type="dxa"/>
            </w:tcMar>
            <w:vAlign w:val="center"/>
          </w:tcPr>
          <w:p w14:paraId="0AD0A3E4"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0–2</w:t>
            </w:r>
          </w:p>
        </w:tc>
      </w:tr>
      <w:tr w:rsidR="0038742B" w:rsidRPr="0038742B" w14:paraId="7D6CFDC6" w14:textId="77777777" w:rsidTr="0038742B">
        <w:tc>
          <w:tcPr>
            <w:tcW w:w="1250" w:type="pct"/>
            <w:vMerge/>
            <w:tcMar>
              <w:left w:w="85" w:type="dxa"/>
              <w:right w:w="85" w:type="dxa"/>
            </w:tcMar>
            <w:vAlign w:val="center"/>
          </w:tcPr>
          <w:p w14:paraId="11F101D2" w14:textId="77777777" w:rsidR="0038742B" w:rsidRPr="0038742B" w:rsidRDefault="0038742B" w:rsidP="0029215B">
            <w:pPr>
              <w:widowControl/>
              <w:autoSpaceDE/>
              <w:autoSpaceDN/>
              <w:rPr>
                <w:rFonts w:eastAsia="Calibri"/>
                <w:sz w:val="24"/>
                <w:szCs w:val="24"/>
              </w:rPr>
            </w:pPr>
          </w:p>
        </w:tc>
        <w:tc>
          <w:tcPr>
            <w:tcW w:w="3036" w:type="pct"/>
            <w:tcMar>
              <w:left w:w="85" w:type="dxa"/>
              <w:right w:w="85" w:type="dxa"/>
            </w:tcMar>
            <w:vAlign w:val="center"/>
          </w:tcPr>
          <w:p w14:paraId="65DF80A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Наличие аргументированных выводов и заключений</w:t>
            </w:r>
          </w:p>
        </w:tc>
        <w:tc>
          <w:tcPr>
            <w:tcW w:w="714" w:type="pct"/>
            <w:tcMar>
              <w:left w:w="85" w:type="dxa"/>
              <w:right w:w="85" w:type="dxa"/>
            </w:tcMar>
            <w:vAlign w:val="center"/>
          </w:tcPr>
          <w:p w14:paraId="4A56C268"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0–2</w:t>
            </w:r>
          </w:p>
        </w:tc>
      </w:tr>
      <w:tr w:rsidR="0038742B" w:rsidRPr="0038742B" w14:paraId="28E6BAA9" w14:textId="77777777" w:rsidTr="0038742B">
        <w:tc>
          <w:tcPr>
            <w:tcW w:w="1250" w:type="pct"/>
            <w:vMerge w:val="restart"/>
            <w:tcMar>
              <w:left w:w="85" w:type="dxa"/>
              <w:right w:w="85" w:type="dxa"/>
            </w:tcMar>
            <w:vAlign w:val="center"/>
          </w:tcPr>
          <w:p w14:paraId="595087A5" w14:textId="77777777" w:rsidR="0038742B" w:rsidRPr="0038742B" w:rsidRDefault="0038742B" w:rsidP="0029215B">
            <w:pPr>
              <w:widowControl/>
              <w:autoSpaceDE/>
              <w:autoSpaceDN/>
              <w:rPr>
                <w:rFonts w:eastAsia="Calibri"/>
                <w:sz w:val="24"/>
                <w:szCs w:val="24"/>
              </w:rPr>
            </w:pPr>
            <w:r w:rsidRPr="0038742B">
              <w:rPr>
                <w:rFonts w:eastAsia="Calibri"/>
                <w:sz w:val="24"/>
                <w:szCs w:val="24"/>
              </w:rPr>
              <w:t>Деятельностный</w:t>
            </w:r>
          </w:p>
        </w:tc>
        <w:tc>
          <w:tcPr>
            <w:tcW w:w="3036" w:type="pct"/>
            <w:tcMar>
              <w:left w:w="85" w:type="dxa"/>
              <w:right w:w="85" w:type="dxa"/>
            </w:tcMar>
            <w:vAlign w:val="center"/>
          </w:tcPr>
          <w:p w14:paraId="0170A26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Степень индивидуального участия каждого исполнителя в выполнении проекта</w:t>
            </w:r>
          </w:p>
        </w:tc>
        <w:tc>
          <w:tcPr>
            <w:tcW w:w="714" w:type="pct"/>
            <w:tcMar>
              <w:left w:w="85" w:type="dxa"/>
              <w:right w:w="85" w:type="dxa"/>
            </w:tcMar>
            <w:vAlign w:val="center"/>
          </w:tcPr>
          <w:p w14:paraId="59122A1F"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0–2</w:t>
            </w:r>
          </w:p>
        </w:tc>
      </w:tr>
      <w:tr w:rsidR="0038742B" w:rsidRPr="0038742B" w14:paraId="3B3D0037" w14:textId="77777777" w:rsidTr="0038742B">
        <w:tc>
          <w:tcPr>
            <w:tcW w:w="1250" w:type="pct"/>
            <w:vMerge/>
            <w:tcMar>
              <w:left w:w="85" w:type="dxa"/>
              <w:right w:w="85" w:type="dxa"/>
            </w:tcMar>
            <w:vAlign w:val="center"/>
          </w:tcPr>
          <w:p w14:paraId="3693AAB4" w14:textId="77777777" w:rsidR="0038742B" w:rsidRPr="0038742B" w:rsidRDefault="0038742B" w:rsidP="0029215B">
            <w:pPr>
              <w:widowControl/>
              <w:autoSpaceDE/>
              <w:autoSpaceDN/>
              <w:rPr>
                <w:rFonts w:eastAsia="Calibri"/>
                <w:sz w:val="24"/>
                <w:szCs w:val="24"/>
              </w:rPr>
            </w:pPr>
          </w:p>
        </w:tc>
        <w:tc>
          <w:tcPr>
            <w:tcW w:w="3036" w:type="pct"/>
            <w:tcMar>
              <w:left w:w="85" w:type="dxa"/>
              <w:right w:w="85" w:type="dxa"/>
            </w:tcMar>
            <w:vAlign w:val="center"/>
          </w:tcPr>
          <w:p w14:paraId="5A0895E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Характер взаимодействия участников проекта</w:t>
            </w:r>
          </w:p>
        </w:tc>
        <w:tc>
          <w:tcPr>
            <w:tcW w:w="714" w:type="pct"/>
            <w:tcMar>
              <w:left w:w="85" w:type="dxa"/>
              <w:right w:w="85" w:type="dxa"/>
            </w:tcMar>
            <w:vAlign w:val="center"/>
          </w:tcPr>
          <w:p w14:paraId="166BA8F2"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0–2</w:t>
            </w:r>
          </w:p>
        </w:tc>
      </w:tr>
      <w:tr w:rsidR="0038742B" w:rsidRPr="0038742B" w14:paraId="4F4B4C66" w14:textId="77777777" w:rsidTr="0038742B">
        <w:tc>
          <w:tcPr>
            <w:tcW w:w="1250" w:type="pct"/>
            <w:vMerge w:val="restart"/>
            <w:tcMar>
              <w:left w:w="85" w:type="dxa"/>
              <w:right w:w="85" w:type="dxa"/>
            </w:tcMar>
            <w:vAlign w:val="center"/>
          </w:tcPr>
          <w:p w14:paraId="2E3E0F94" w14:textId="77777777" w:rsidR="0038742B" w:rsidRPr="0038742B" w:rsidRDefault="0038742B" w:rsidP="0029215B">
            <w:pPr>
              <w:widowControl/>
              <w:autoSpaceDE/>
              <w:autoSpaceDN/>
              <w:rPr>
                <w:rFonts w:eastAsia="Calibri"/>
                <w:sz w:val="24"/>
                <w:szCs w:val="24"/>
              </w:rPr>
            </w:pPr>
            <w:r w:rsidRPr="0038742B">
              <w:rPr>
                <w:rFonts w:eastAsia="Calibri"/>
                <w:sz w:val="24"/>
                <w:szCs w:val="24"/>
              </w:rPr>
              <w:t>Результативный</w:t>
            </w:r>
          </w:p>
        </w:tc>
        <w:tc>
          <w:tcPr>
            <w:tcW w:w="3036" w:type="pct"/>
            <w:tcMar>
              <w:left w:w="85" w:type="dxa"/>
              <w:right w:w="85" w:type="dxa"/>
            </w:tcMar>
            <w:vAlign w:val="center"/>
          </w:tcPr>
          <w:p w14:paraId="1DE8733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Форма предъявления проекта и качество его оформления</w:t>
            </w:r>
          </w:p>
        </w:tc>
        <w:tc>
          <w:tcPr>
            <w:tcW w:w="714" w:type="pct"/>
            <w:tcMar>
              <w:left w:w="85" w:type="dxa"/>
              <w:right w:w="85" w:type="dxa"/>
            </w:tcMar>
            <w:vAlign w:val="center"/>
          </w:tcPr>
          <w:p w14:paraId="7997CAC8"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0–2</w:t>
            </w:r>
          </w:p>
        </w:tc>
      </w:tr>
      <w:tr w:rsidR="0038742B" w:rsidRPr="0038742B" w14:paraId="1F3E4280" w14:textId="77777777" w:rsidTr="0038742B">
        <w:tc>
          <w:tcPr>
            <w:tcW w:w="1250" w:type="pct"/>
            <w:vMerge/>
            <w:tcMar>
              <w:left w:w="85" w:type="dxa"/>
              <w:right w:w="85" w:type="dxa"/>
            </w:tcMar>
            <w:vAlign w:val="center"/>
          </w:tcPr>
          <w:p w14:paraId="16BEB4B5" w14:textId="77777777" w:rsidR="0038742B" w:rsidRPr="0038742B" w:rsidRDefault="0038742B" w:rsidP="0029215B">
            <w:pPr>
              <w:widowControl/>
              <w:autoSpaceDE/>
              <w:autoSpaceDN/>
              <w:jc w:val="both"/>
              <w:rPr>
                <w:rFonts w:eastAsia="Calibri"/>
                <w:sz w:val="24"/>
                <w:szCs w:val="24"/>
              </w:rPr>
            </w:pPr>
          </w:p>
        </w:tc>
        <w:tc>
          <w:tcPr>
            <w:tcW w:w="3036" w:type="pct"/>
            <w:tcMar>
              <w:left w:w="85" w:type="dxa"/>
              <w:right w:w="85" w:type="dxa"/>
            </w:tcMar>
            <w:vAlign w:val="center"/>
          </w:tcPr>
          <w:p w14:paraId="2D273A7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Презентация проекта</w:t>
            </w:r>
          </w:p>
        </w:tc>
        <w:tc>
          <w:tcPr>
            <w:tcW w:w="714" w:type="pct"/>
            <w:tcMar>
              <w:left w:w="85" w:type="dxa"/>
              <w:right w:w="85" w:type="dxa"/>
            </w:tcMar>
            <w:vAlign w:val="center"/>
          </w:tcPr>
          <w:p w14:paraId="54FA3E8B"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0–2</w:t>
            </w:r>
          </w:p>
        </w:tc>
      </w:tr>
      <w:tr w:rsidR="0038742B" w:rsidRPr="0038742B" w14:paraId="53AAA3B9" w14:textId="77777777" w:rsidTr="0038742B">
        <w:tc>
          <w:tcPr>
            <w:tcW w:w="1250" w:type="pct"/>
            <w:vMerge/>
            <w:tcMar>
              <w:left w:w="85" w:type="dxa"/>
              <w:right w:w="85" w:type="dxa"/>
            </w:tcMar>
            <w:vAlign w:val="center"/>
          </w:tcPr>
          <w:p w14:paraId="3289E079" w14:textId="77777777" w:rsidR="0038742B" w:rsidRPr="0038742B" w:rsidRDefault="0038742B" w:rsidP="0029215B">
            <w:pPr>
              <w:widowControl/>
              <w:autoSpaceDE/>
              <w:autoSpaceDN/>
              <w:jc w:val="both"/>
              <w:rPr>
                <w:rFonts w:eastAsia="Calibri"/>
                <w:sz w:val="24"/>
                <w:szCs w:val="24"/>
              </w:rPr>
            </w:pPr>
          </w:p>
        </w:tc>
        <w:tc>
          <w:tcPr>
            <w:tcW w:w="3036" w:type="pct"/>
            <w:tcMar>
              <w:left w:w="85" w:type="dxa"/>
              <w:right w:w="85" w:type="dxa"/>
            </w:tcMar>
            <w:vAlign w:val="center"/>
          </w:tcPr>
          <w:p w14:paraId="6E754FB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Содержательность и аргументированность ответов на вопросы оппонентов</w:t>
            </w:r>
          </w:p>
        </w:tc>
        <w:tc>
          <w:tcPr>
            <w:tcW w:w="714" w:type="pct"/>
            <w:tcMar>
              <w:left w:w="85" w:type="dxa"/>
              <w:right w:w="85" w:type="dxa"/>
            </w:tcMar>
            <w:vAlign w:val="center"/>
          </w:tcPr>
          <w:p w14:paraId="2580A79B"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0–2</w:t>
            </w:r>
          </w:p>
        </w:tc>
      </w:tr>
      <w:tr w:rsidR="0038742B" w:rsidRPr="0038742B" w14:paraId="2F6EBDAC" w14:textId="77777777" w:rsidTr="0038742B">
        <w:tc>
          <w:tcPr>
            <w:tcW w:w="1250" w:type="pct"/>
            <w:vMerge/>
            <w:tcMar>
              <w:left w:w="85" w:type="dxa"/>
              <w:right w:w="85" w:type="dxa"/>
            </w:tcMar>
            <w:vAlign w:val="center"/>
          </w:tcPr>
          <w:p w14:paraId="5457D5CF" w14:textId="77777777" w:rsidR="0038742B" w:rsidRPr="0038742B" w:rsidRDefault="0038742B" w:rsidP="0029215B">
            <w:pPr>
              <w:widowControl/>
              <w:autoSpaceDE/>
              <w:autoSpaceDN/>
              <w:jc w:val="both"/>
              <w:rPr>
                <w:rFonts w:eastAsia="Calibri"/>
                <w:sz w:val="24"/>
                <w:szCs w:val="24"/>
              </w:rPr>
            </w:pPr>
          </w:p>
        </w:tc>
        <w:tc>
          <w:tcPr>
            <w:tcW w:w="3036" w:type="pct"/>
            <w:tcMar>
              <w:left w:w="85" w:type="dxa"/>
              <w:right w:w="85" w:type="dxa"/>
            </w:tcMar>
            <w:vAlign w:val="center"/>
          </w:tcPr>
          <w:p w14:paraId="48B24BB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Грамотное изложение самого хода исследования и интерпретация его результатов</w:t>
            </w:r>
          </w:p>
        </w:tc>
        <w:tc>
          <w:tcPr>
            <w:tcW w:w="714" w:type="pct"/>
            <w:tcMar>
              <w:left w:w="85" w:type="dxa"/>
              <w:right w:w="85" w:type="dxa"/>
            </w:tcMar>
            <w:vAlign w:val="center"/>
          </w:tcPr>
          <w:p w14:paraId="7B0FFD20"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0–2</w:t>
            </w:r>
          </w:p>
        </w:tc>
      </w:tr>
      <w:tr w:rsidR="0038742B" w:rsidRPr="0038742B" w14:paraId="5A66D185" w14:textId="77777777" w:rsidTr="0038742B">
        <w:trPr>
          <w:trHeight w:val="295"/>
        </w:trPr>
        <w:tc>
          <w:tcPr>
            <w:tcW w:w="1250" w:type="pct"/>
            <w:vMerge/>
            <w:tcMar>
              <w:left w:w="85" w:type="dxa"/>
              <w:right w:w="85" w:type="dxa"/>
            </w:tcMar>
            <w:vAlign w:val="center"/>
          </w:tcPr>
          <w:p w14:paraId="466F2B80" w14:textId="77777777" w:rsidR="0038742B" w:rsidRPr="0038742B" w:rsidRDefault="0038742B" w:rsidP="0029215B">
            <w:pPr>
              <w:widowControl/>
              <w:autoSpaceDE/>
              <w:autoSpaceDN/>
              <w:jc w:val="both"/>
              <w:rPr>
                <w:rFonts w:eastAsia="Calibri"/>
                <w:sz w:val="24"/>
                <w:szCs w:val="24"/>
              </w:rPr>
            </w:pPr>
          </w:p>
        </w:tc>
        <w:tc>
          <w:tcPr>
            <w:tcW w:w="3036" w:type="pct"/>
            <w:tcMar>
              <w:left w:w="85" w:type="dxa"/>
              <w:right w:w="85" w:type="dxa"/>
            </w:tcMar>
            <w:vAlign w:val="center"/>
          </w:tcPr>
          <w:p w14:paraId="31E4BA4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Новизна представляемого проекта</w:t>
            </w:r>
          </w:p>
        </w:tc>
        <w:tc>
          <w:tcPr>
            <w:tcW w:w="714" w:type="pct"/>
            <w:tcMar>
              <w:left w:w="85" w:type="dxa"/>
              <w:right w:w="85" w:type="dxa"/>
            </w:tcMar>
            <w:vAlign w:val="center"/>
          </w:tcPr>
          <w:p w14:paraId="2ECBC58F"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0–2</w:t>
            </w:r>
          </w:p>
        </w:tc>
      </w:tr>
      <w:tr w:rsidR="0038742B" w:rsidRPr="0038742B" w14:paraId="3AD2F6D2" w14:textId="77777777" w:rsidTr="0038742B">
        <w:tc>
          <w:tcPr>
            <w:tcW w:w="1250" w:type="pct"/>
            <w:vMerge/>
            <w:tcMar>
              <w:left w:w="85" w:type="dxa"/>
              <w:right w:w="85" w:type="dxa"/>
            </w:tcMar>
            <w:vAlign w:val="center"/>
          </w:tcPr>
          <w:p w14:paraId="3580BB9A" w14:textId="77777777" w:rsidR="0038742B" w:rsidRPr="0038742B" w:rsidRDefault="0038742B" w:rsidP="0029215B">
            <w:pPr>
              <w:widowControl/>
              <w:autoSpaceDE/>
              <w:autoSpaceDN/>
              <w:jc w:val="both"/>
              <w:rPr>
                <w:rFonts w:eastAsia="Calibri"/>
                <w:sz w:val="24"/>
                <w:szCs w:val="24"/>
              </w:rPr>
            </w:pPr>
          </w:p>
        </w:tc>
        <w:tc>
          <w:tcPr>
            <w:tcW w:w="3036" w:type="pct"/>
            <w:tcMar>
              <w:left w:w="85" w:type="dxa"/>
              <w:right w:w="85" w:type="dxa"/>
            </w:tcMar>
            <w:vAlign w:val="center"/>
          </w:tcPr>
          <w:p w14:paraId="26A9C615" w14:textId="77777777" w:rsidR="0038742B" w:rsidRPr="0038742B" w:rsidRDefault="0038742B" w:rsidP="0029215B">
            <w:pPr>
              <w:widowControl/>
              <w:autoSpaceDE/>
              <w:autoSpaceDN/>
              <w:rPr>
                <w:rFonts w:eastAsia="Calibri"/>
                <w:sz w:val="24"/>
                <w:szCs w:val="24"/>
              </w:rPr>
            </w:pPr>
            <w:r w:rsidRPr="0038742B">
              <w:rPr>
                <w:rFonts w:eastAsia="Calibri"/>
                <w:sz w:val="24"/>
                <w:szCs w:val="24"/>
              </w:rPr>
              <w:t>Максимальный балл</w:t>
            </w:r>
          </w:p>
        </w:tc>
        <w:tc>
          <w:tcPr>
            <w:tcW w:w="714" w:type="pct"/>
            <w:tcMar>
              <w:left w:w="85" w:type="dxa"/>
              <w:right w:w="85" w:type="dxa"/>
            </w:tcMar>
            <w:vAlign w:val="center"/>
          </w:tcPr>
          <w:p w14:paraId="5A20E3E0" w14:textId="77777777" w:rsidR="0038742B" w:rsidRPr="0038742B" w:rsidRDefault="0038742B" w:rsidP="0029215B">
            <w:pPr>
              <w:widowControl/>
              <w:autoSpaceDE/>
              <w:autoSpaceDN/>
              <w:ind w:firstLine="284"/>
              <w:rPr>
                <w:rFonts w:eastAsia="Calibri"/>
                <w:sz w:val="24"/>
                <w:szCs w:val="24"/>
              </w:rPr>
            </w:pPr>
            <w:r w:rsidRPr="0038742B">
              <w:rPr>
                <w:rFonts w:eastAsia="Calibri"/>
                <w:sz w:val="24"/>
                <w:szCs w:val="24"/>
              </w:rPr>
              <w:t>24</w:t>
            </w:r>
          </w:p>
        </w:tc>
      </w:tr>
    </w:tbl>
    <w:p w14:paraId="4A53A616" w14:textId="77777777" w:rsidR="0038742B" w:rsidRPr="0038742B" w:rsidRDefault="0038742B" w:rsidP="0029215B">
      <w:pPr>
        <w:widowControl/>
        <w:autoSpaceDE/>
        <w:autoSpaceDN/>
        <w:ind w:firstLine="284"/>
        <w:jc w:val="right"/>
        <w:rPr>
          <w:rFonts w:eastAsia="Calibri"/>
          <w:sz w:val="24"/>
          <w:szCs w:val="24"/>
        </w:rPr>
      </w:pPr>
    </w:p>
    <w:p w14:paraId="061784FE"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№9</w:t>
      </w:r>
    </w:p>
    <w:p w14:paraId="4F55C66F" w14:textId="77777777" w:rsidR="0038742B" w:rsidRPr="0038742B" w:rsidRDefault="0038742B" w:rsidP="0029215B">
      <w:pPr>
        <w:widowControl/>
        <w:autoSpaceDE/>
        <w:autoSpaceDN/>
        <w:ind w:firstLine="284"/>
        <w:jc w:val="center"/>
        <w:rPr>
          <w:rFonts w:eastAsia="Calibri"/>
          <w:i/>
          <w:sz w:val="24"/>
          <w:szCs w:val="24"/>
        </w:rPr>
      </w:pPr>
      <w:r w:rsidRPr="0038742B">
        <w:rPr>
          <w:rFonts w:eastAsia="Calibri"/>
          <w:i/>
          <w:sz w:val="24"/>
          <w:szCs w:val="24"/>
        </w:rPr>
        <w:t>Примерная шкала перевода баллов в оценку</w:t>
      </w:r>
    </w:p>
    <w:p w14:paraId="28AA7913" w14:textId="77777777" w:rsidR="0038742B" w:rsidRPr="0038742B" w:rsidRDefault="0038742B" w:rsidP="0029215B">
      <w:pPr>
        <w:widowControl/>
        <w:autoSpaceDE/>
        <w:autoSpaceDN/>
        <w:ind w:firstLine="284"/>
        <w:jc w:val="center"/>
        <w:rPr>
          <w:rFonts w:eastAsia="Calibri"/>
          <w:sz w:val="24"/>
          <w:szCs w:val="24"/>
        </w:rPr>
      </w:pPr>
    </w:p>
    <w:tbl>
      <w:tblPr>
        <w:tblStyle w:val="9"/>
        <w:tblW w:w="5670" w:type="dxa"/>
        <w:tblInd w:w="19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91"/>
        <w:gridCol w:w="4579"/>
      </w:tblGrid>
      <w:tr w:rsidR="0038742B" w:rsidRPr="0038742B" w14:paraId="4D6276C5" w14:textId="77777777" w:rsidTr="0038742B">
        <w:tc>
          <w:tcPr>
            <w:tcW w:w="1134" w:type="dxa"/>
          </w:tcPr>
          <w:p w14:paraId="2EF3A53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5953" w:type="dxa"/>
          </w:tcPr>
          <w:p w14:paraId="54153A1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Баллы</w:t>
            </w:r>
          </w:p>
        </w:tc>
      </w:tr>
      <w:tr w:rsidR="0038742B" w:rsidRPr="0038742B" w14:paraId="67ACE515" w14:textId="77777777" w:rsidTr="0038742B">
        <w:tc>
          <w:tcPr>
            <w:tcW w:w="1134" w:type="dxa"/>
          </w:tcPr>
          <w:p w14:paraId="55734B6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5953" w:type="dxa"/>
          </w:tcPr>
          <w:p w14:paraId="4321184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19–24 балла</w:t>
            </w:r>
          </w:p>
        </w:tc>
      </w:tr>
      <w:tr w:rsidR="0038742B" w:rsidRPr="0038742B" w14:paraId="21870DF1" w14:textId="77777777" w:rsidTr="0038742B">
        <w:tc>
          <w:tcPr>
            <w:tcW w:w="1134" w:type="dxa"/>
          </w:tcPr>
          <w:p w14:paraId="6EDD448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5953" w:type="dxa"/>
          </w:tcPr>
          <w:p w14:paraId="399B9A9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13–18 баллов</w:t>
            </w:r>
          </w:p>
        </w:tc>
      </w:tr>
      <w:tr w:rsidR="0038742B" w:rsidRPr="0038742B" w14:paraId="2AF09F6F" w14:textId="77777777" w:rsidTr="0038742B">
        <w:tc>
          <w:tcPr>
            <w:tcW w:w="1134" w:type="dxa"/>
          </w:tcPr>
          <w:p w14:paraId="552EA40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5953" w:type="dxa"/>
          </w:tcPr>
          <w:p w14:paraId="7957735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7–12 баллов</w:t>
            </w:r>
          </w:p>
        </w:tc>
      </w:tr>
      <w:tr w:rsidR="0038742B" w:rsidRPr="0038742B" w14:paraId="212D922C" w14:textId="77777777" w:rsidTr="0038742B">
        <w:tc>
          <w:tcPr>
            <w:tcW w:w="1134" w:type="dxa"/>
          </w:tcPr>
          <w:p w14:paraId="6C211C1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5953" w:type="dxa"/>
          </w:tcPr>
          <w:p w14:paraId="4D3FBC7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0–6 баллов</w:t>
            </w:r>
          </w:p>
        </w:tc>
      </w:tr>
    </w:tbl>
    <w:p w14:paraId="6C4D6844" w14:textId="77777777" w:rsidR="0038742B" w:rsidRPr="0038742B" w:rsidRDefault="0038742B" w:rsidP="0029215B">
      <w:pPr>
        <w:widowControl/>
        <w:autoSpaceDE/>
        <w:autoSpaceDN/>
        <w:ind w:firstLine="284"/>
        <w:jc w:val="center"/>
        <w:rPr>
          <w:rFonts w:eastAsia="Calibri"/>
          <w:sz w:val="24"/>
          <w:szCs w:val="24"/>
        </w:rPr>
      </w:pPr>
    </w:p>
    <w:p w14:paraId="70A5E113" w14:textId="77777777" w:rsidR="0038742B" w:rsidRPr="0038742B" w:rsidRDefault="0038742B" w:rsidP="0029215B">
      <w:pPr>
        <w:widowControl/>
        <w:autoSpaceDE/>
        <w:autoSpaceDN/>
        <w:ind w:firstLine="284"/>
        <w:jc w:val="center"/>
        <w:rPr>
          <w:rFonts w:eastAsia="Calibri"/>
          <w:b/>
          <w:sz w:val="24"/>
          <w:szCs w:val="24"/>
        </w:rPr>
      </w:pPr>
      <w:r w:rsidRPr="0038742B">
        <w:rPr>
          <w:rFonts w:eastAsia="Calibri"/>
          <w:b/>
          <w:sz w:val="24"/>
          <w:szCs w:val="24"/>
        </w:rPr>
        <w:t>Критерии оценивания предметных результатов</w:t>
      </w:r>
      <w:r w:rsidRPr="0038742B">
        <w:rPr>
          <w:rFonts w:eastAsia="Calibri"/>
          <w:b/>
          <w:sz w:val="24"/>
          <w:szCs w:val="24"/>
        </w:rPr>
        <w:br/>
        <w:t>по учебному предмету «Литература» для обучающихся 10–11 классов</w:t>
      </w:r>
    </w:p>
    <w:p w14:paraId="26B89728" w14:textId="77777777" w:rsidR="0038742B" w:rsidRPr="0038742B" w:rsidRDefault="0038742B" w:rsidP="0029215B">
      <w:pPr>
        <w:widowControl/>
        <w:autoSpaceDE/>
        <w:autoSpaceDN/>
        <w:ind w:firstLine="284"/>
        <w:jc w:val="both"/>
        <w:rPr>
          <w:rFonts w:eastAsia="Calibri"/>
          <w:b/>
          <w:sz w:val="24"/>
          <w:szCs w:val="24"/>
        </w:rPr>
      </w:pPr>
    </w:p>
    <w:p w14:paraId="128B99BF"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1. Устный контроль</w:t>
      </w:r>
    </w:p>
    <w:p w14:paraId="1096016B" w14:textId="77777777" w:rsidR="0038742B" w:rsidRPr="0038742B" w:rsidRDefault="0038742B" w:rsidP="0029215B">
      <w:pPr>
        <w:widowControl/>
        <w:autoSpaceDE/>
        <w:autoSpaceDN/>
        <w:ind w:firstLine="284"/>
        <w:rPr>
          <w:rFonts w:eastAsia="Calibri"/>
          <w:b/>
          <w:sz w:val="24"/>
          <w:szCs w:val="24"/>
        </w:rPr>
      </w:pPr>
      <w:r w:rsidRPr="0038742B">
        <w:rPr>
          <w:rFonts w:eastAsia="Calibri"/>
          <w:b/>
          <w:sz w:val="24"/>
          <w:szCs w:val="24"/>
        </w:rPr>
        <w:t>а) устный опрос</w:t>
      </w:r>
    </w:p>
    <w:p w14:paraId="65C10EDB" w14:textId="77777777" w:rsidR="0038742B" w:rsidRPr="0038742B" w:rsidRDefault="0038742B" w:rsidP="0029215B">
      <w:pPr>
        <w:widowControl/>
        <w:autoSpaceDE/>
        <w:autoSpaceDN/>
        <w:ind w:firstLine="284"/>
        <w:jc w:val="both"/>
        <w:rPr>
          <w:rFonts w:eastAsia="Calibri"/>
          <w:i/>
          <w:sz w:val="24"/>
          <w:szCs w:val="24"/>
        </w:rPr>
      </w:pPr>
      <w:r w:rsidRPr="0038742B">
        <w:rPr>
          <w:rFonts w:eastAsia="Calibri"/>
          <w:sz w:val="24"/>
          <w:szCs w:val="24"/>
        </w:rPr>
        <w:t>При оценке устных ответов учитель руководствуется следующими основными критериями:</w:t>
      </w:r>
    </w:p>
    <w:p w14:paraId="3A63CF1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Знание текста и понимание идейно-художественного содержания изученного произведения.</w:t>
      </w:r>
    </w:p>
    <w:p w14:paraId="220D401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Умение объяснять взаимосвязь событий, характер и поступки героев.</w:t>
      </w:r>
    </w:p>
    <w:p w14:paraId="715F65F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Понимание роли художественных средств в раскрытии идейно-эстетического содержания изученного произведения.</w:t>
      </w:r>
    </w:p>
    <w:p w14:paraId="73D707B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14:paraId="1B4F319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Умение анализировать художественное произведение в соответствии с ведущими идеями эпохи, авторской позицией и художественным методом.</w:t>
      </w:r>
    </w:p>
    <w:p w14:paraId="482D9C4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6. 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w:t>
      </w:r>
    </w:p>
    <w:p w14:paraId="18D0713C"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№10</w:t>
      </w:r>
    </w:p>
    <w:p w14:paraId="0F94DBCC"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 xml:space="preserve">Критерии оценивания устных ответов </w:t>
      </w:r>
    </w:p>
    <w:p w14:paraId="5CC0E225" w14:textId="77777777" w:rsidR="0038742B" w:rsidRPr="0038742B" w:rsidRDefault="0038742B" w:rsidP="0029215B">
      <w:pPr>
        <w:widowControl/>
        <w:autoSpaceDE/>
        <w:autoSpaceDN/>
        <w:jc w:val="right"/>
        <w:rPr>
          <w:rFonts w:eastAsia="Calibri"/>
          <w:sz w:val="24"/>
          <w:szCs w:val="24"/>
        </w:rPr>
      </w:pPr>
    </w:p>
    <w:tbl>
      <w:tblPr>
        <w:tblStyle w:val="9"/>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5"/>
        <w:gridCol w:w="6803"/>
      </w:tblGrid>
      <w:tr w:rsidR="0038742B" w:rsidRPr="0038742B" w14:paraId="609D4761" w14:textId="77777777" w:rsidTr="0038742B">
        <w:tc>
          <w:tcPr>
            <w:tcW w:w="1135" w:type="dxa"/>
          </w:tcPr>
          <w:p w14:paraId="6EB098C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6803" w:type="dxa"/>
          </w:tcPr>
          <w:p w14:paraId="07E112DC"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w:t>
            </w:r>
          </w:p>
        </w:tc>
      </w:tr>
      <w:tr w:rsidR="0038742B" w:rsidRPr="0038742B" w14:paraId="6D942741" w14:textId="77777777" w:rsidTr="0038742B">
        <w:tc>
          <w:tcPr>
            <w:tcW w:w="1135" w:type="dxa"/>
          </w:tcPr>
          <w:p w14:paraId="0CC83CB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803" w:type="dxa"/>
          </w:tcPr>
          <w:p w14:paraId="78CD0DB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tc>
      </w:tr>
      <w:tr w:rsidR="0038742B" w:rsidRPr="0038742B" w14:paraId="40052426" w14:textId="77777777" w:rsidTr="0038742B">
        <w:tc>
          <w:tcPr>
            <w:tcW w:w="1135" w:type="dxa"/>
          </w:tcPr>
          <w:p w14:paraId="67B2D98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803" w:type="dxa"/>
          </w:tcPr>
          <w:p w14:paraId="5350060E" w14:textId="7CAE0FD0"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w:t>
            </w:r>
            <w:r w:rsidRPr="0038742B">
              <w:rPr>
                <w:rFonts w:eastAsia="Calibri"/>
                <w:sz w:val="24"/>
                <w:szCs w:val="24"/>
              </w:rPr>
              <w:lastRenderedPageBreak/>
              <w:t>владение монологической литературной речью. Однако допускаются</w:t>
            </w:r>
            <w:r w:rsidR="00B4548A">
              <w:rPr>
                <w:rFonts w:eastAsia="Calibri"/>
                <w:sz w:val="24"/>
                <w:szCs w:val="24"/>
              </w:rPr>
              <w:t xml:space="preserve"> </w:t>
            </w:r>
            <w:r w:rsidRPr="0038742B">
              <w:rPr>
                <w:rFonts w:eastAsia="Calibri"/>
                <w:sz w:val="24"/>
                <w:szCs w:val="24"/>
              </w:rPr>
              <w:t>1–2 неточности в ответе.</w:t>
            </w:r>
          </w:p>
        </w:tc>
      </w:tr>
      <w:tr w:rsidR="0038742B" w:rsidRPr="0038742B" w14:paraId="652880F2" w14:textId="77777777" w:rsidTr="0038742B">
        <w:tc>
          <w:tcPr>
            <w:tcW w:w="1135" w:type="dxa"/>
          </w:tcPr>
          <w:p w14:paraId="2048903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«3»</w:t>
            </w:r>
          </w:p>
        </w:tc>
        <w:tc>
          <w:tcPr>
            <w:tcW w:w="6803" w:type="dxa"/>
          </w:tcPr>
          <w:p w14:paraId="1AD1294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 об ограниченных навыках разбора и недостаточном умении привлекать текст произведения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tc>
      </w:tr>
      <w:tr w:rsidR="0038742B" w:rsidRPr="0038742B" w14:paraId="3AB11608" w14:textId="77777777" w:rsidTr="0038742B">
        <w:tc>
          <w:tcPr>
            <w:tcW w:w="1135" w:type="dxa"/>
          </w:tcPr>
          <w:p w14:paraId="5DE7B80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6803" w:type="dxa"/>
          </w:tcPr>
          <w:p w14:paraId="1D8CB96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tc>
      </w:tr>
    </w:tbl>
    <w:p w14:paraId="36A70F8B" w14:textId="77777777" w:rsidR="0038742B" w:rsidRPr="0038742B" w:rsidRDefault="0038742B" w:rsidP="0029215B">
      <w:pPr>
        <w:widowControl/>
        <w:autoSpaceDE/>
        <w:autoSpaceDN/>
        <w:ind w:firstLine="284"/>
        <w:jc w:val="both"/>
        <w:rPr>
          <w:rFonts w:eastAsia="Calibri"/>
          <w:b/>
          <w:bCs/>
          <w:sz w:val="24"/>
          <w:szCs w:val="24"/>
        </w:rPr>
      </w:pPr>
      <w:r w:rsidRPr="0038742B">
        <w:rPr>
          <w:rFonts w:eastAsia="Calibri"/>
          <w:b/>
          <w:bCs/>
          <w:sz w:val="24"/>
          <w:szCs w:val="24"/>
        </w:rPr>
        <w:t xml:space="preserve">б) информационное сообщение </w:t>
      </w:r>
    </w:p>
    <w:p w14:paraId="420C0AC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Подготовка информационного сообщения – это вид самостоятельной работы по подготовке небольшого по объему устного сообщения для озвучивания на уроке. Сообщаемая информация носит характер уточнения или обобщения, несет новизну, отражает современный взгляд по определенным проблемам. Сообщения дополняют изучаемый вопрос фактическими или статистическими материалами.</w:t>
      </w:r>
    </w:p>
    <w:p w14:paraId="630678D7"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№11</w:t>
      </w:r>
    </w:p>
    <w:p w14:paraId="0A56B650"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t xml:space="preserve">Критерии оценивания информационного сообщения </w:t>
      </w:r>
    </w:p>
    <w:p w14:paraId="3B9CC53F" w14:textId="77777777" w:rsidR="0038742B" w:rsidRPr="0038742B" w:rsidRDefault="0038742B" w:rsidP="0029215B">
      <w:pPr>
        <w:widowControl/>
        <w:autoSpaceDE/>
        <w:autoSpaceDN/>
        <w:jc w:val="center"/>
        <w:rPr>
          <w:rFonts w:eastAsia="Calibri"/>
          <w:sz w:val="24"/>
          <w:szCs w:val="24"/>
        </w:rPr>
      </w:pPr>
    </w:p>
    <w:tbl>
      <w:tblPr>
        <w:tblStyle w:val="9"/>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76"/>
        <w:gridCol w:w="6962"/>
      </w:tblGrid>
      <w:tr w:rsidR="0038742B" w:rsidRPr="0038742B" w14:paraId="1C603B28" w14:textId="77777777" w:rsidTr="0038742B">
        <w:tc>
          <w:tcPr>
            <w:tcW w:w="852" w:type="dxa"/>
          </w:tcPr>
          <w:p w14:paraId="0847E5D8" w14:textId="77777777" w:rsidR="0038742B" w:rsidRPr="0038742B" w:rsidRDefault="0038742B" w:rsidP="0029215B">
            <w:pPr>
              <w:widowControl/>
              <w:autoSpaceDE/>
              <w:autoSpaceDN/>
              <w:jc w:val="center"/>
              <w:rPr>
                <w:rFonts w:eastAsia="Calibri"/>
                <w:i/>
                <w:sz w:val="24"/>
                <w:szCs w:val="24"/>
              </w:rPr>
            </w:pPr>
            <w:r w:rsidRPr="0038742B">
              <w:rPr>
                <w:rFonts w:eastAsia="Calibri"/>
                <w:sz w:val="24"/>
                <w:szCs w:val="24"/>
              </w:rPr>
              <w:t>Оценка</w:t>
            </w:r>
          </w:p>
        </w:tc>
        <w:tc>
          <w:tcPr>
            <w:tcW w:w="7086" w:type="dxa"/>
          </w:tcPr>
          <w:p w14:paraId="49494EC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w:t>
            </w:r>
          </w:p>
        </w:tc>
      </w:tr>
      <w:tr w:rsidR="0038742B" w:rsidRPr="0038742B" w14:paraId="7311E2D3" w14:textId="77777777" w:rsidTr="0038742B">
        <w:tc>
          <w:tcPr>
            <w:tcW w:w="852" w:type="dxa"/>
          </w:tcPr>
          <w:p w14:paraId="32CA219C" w14:textId="77777777" w:rsidR="0038742B" w:rsidRPr="0038742B" w:rsidRDefault="0038742B" w:rsidP="0029215B">
            <w:pPr>
              <w:widowControl/>
              <w:autoSpaceDE/>
              <w:autoSpaceDN/>
              <w:jc w:val="center"/>
              <w:rPr>
                <w:rFonts w:eastAsia="Calibri"/>
                <w:i/>
                <w:sz w:val="24"/>
                <w:szCs w:val="24"/>
              </w:rPr>
            </w:pPr>
            <w:r w:rsidRPr="0038742B">
              <w:rPr>
                <w:rFonts w:eastAsia="Calibri"/>
                <w:sz w:val="24"/>
                <w:szCs w:val="24"/>
              </w:rPr>
              <w:t>«5»</w:t>
            </w:r>
          </w:p>
        </w:tc>
        <w:tc>
          <w:tcPr>
            <w:tcW w:w="7086" w:type="dxa"/>
          </w:tcPr>
          <w:p w14:paraId="0F781A5E"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Соответствие содержания заявленной теме.</w:t>
            </w:r>
          </w:p>
          <w:p w14:paraId="0D98409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Умение логично и последовательно излагать материалы доклада.</w:t>
            </w:r>
          </w:p>
          <w:p w14:paraId="24F1F243"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Свободное владение материалом, умение ответить на вопросы по теме сообщения.</w:t>
            </w:r>
          </w:p>
          <w:p w14:paraId="70E7CA4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Свободное владение монологической литературной речью.</w:t>
            </w:r>
          </w:p>
          <w:p w14:paraId="0748131D" w14:textId="77777777" w:rsidR="0038742B" w:rsidRPr="0038742B" w:rsidRDefault="0038742B" w:rsidP="0029215B">
            <w:pPr>
              <w:widowControl/>
              <w:autoSpaceDE/>
              <w:autoSpaceDN/>
              <w:jc w:val="both"/>
              <w:rPr>
                <w:rFonts w:eastAsia="Calibri"/>
                <w:i/>
                <w:sz w:val="24"/>
                <w:szCs w:val="24"/>
              </w:rPr>
            </w:pPr>
            <w:r w:rsidRPr="0038742B">
              <w:rPr>
                <w:rFonts w:eastAsia="Calibri"/>
                <w:sz w:val="24"/>
                <w:szCs w:val="24"/>
              </w:rPr>
              <w:t>5) Наличие презентации, схем, таблиц, иллюстраций и т.д.</w:t>
            </w:r>
          </w:p>
        </w:tc>
      </w:tr>
      <w:tr w:rsidR="0038742B" w:rsidRPr="0038742B" w14:paraId="32349D29" w14:textId="77777777" w:rsidTr="0038742B">
        <w:tc>
          <w:tcPr>
            <w:tcW w:w="852" w:type="dxa"/>
          </w:tcPr>
          <w:p w14:paraId="1037A7B3" w14:textId="77777777" w:rsidR="0038742B" w:rsidRPr="0038742B" w:rsidRDefault="0038742B" w:rsidP="0029215B">
            <w:pPr>
              <w:widowControl/>
              <w:autoSpaceDE/>
              <w:autoSpaceDN/>
              <w:jc w:val="center"/>
              <w:rPr>
                <w:rFonts w:eastAsia="Calibri"/>
                <w:i/>
                <w:sz w:val="24"/>
                <w:szCs w:val="24"/>
              </w:rPr>
            </w:pPr>
            <w:r w:rsidRPr="0038742B">
              <w:rPr>
                <w:rFonts w:eastAsia="Calibri"/>
                <w:sz w:val="24"/>
                <w:szCs w:val="24"/>
              </w:rPr>
              <w:t>«4»</w:t>
            </w:r>
          </w:p>
        </w:tc>
        <w:tc>
          <w:tcPr>
            <w:tcW w:w="7086" w:type="dxa"/>
          </w:tcPr>
          <w:p w14:paraId="422938F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Соответствие содержания заявленной теме.</w:t>
            </w:r>
          </w:p>
          <w:p w14:paraId="427C669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Умение логично и последовательно излагать материалы доклада.</w:t>
            </w:r>
          </w:p>
          <w:p w14:paraId="3979053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Свободное владение материалом, умение ответить на вопросы по теме сообщения.</w:t>
            </w:r>
          </w:p>
          <w:p w14:paraId="72CA4F6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Свободное владение монологической литературной речью.</w:t>
            </w:r>
          </w:p>
          <w:p w14:paraId="5654C0E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Наличие презентации, схем, таблиц, иллюстраций и т.д.</w:t>
            </w:r>
          </w:p>
          <w:p w14:paraId="0735F307" w14:textId="77777777" w:rsidR="0038742B" w:rsidRDefault="0038742B" w:rsidP="0029215B">
            <w:pPr>
              <w:widowControl/>
              <w:autoSpaceDE/>
              <w:autoSpaceDN/>
              <w:jc w:val="both"/>
              <w:rPr>
                <w:rFonts w:eastAsia="Calibri"/>
                <w:sz w:val="24"/>
                <w:szCs w:val="24"/>
              </w:rPr>
            </w:pPr>
            <w:r w:rsidRPr="0038742B">
              <w:rPr>
                <w:rFonts w:eastAsia="Calibri"/>
                <w:sz w:val="24"/>
                <w:szCs w:val="24"/>
              </w:rPr>
              <w:t>Обучающийся допускает 1–2 ошибки, которые сам же исправляет, и 1–2 недочета в последовательности и языковом оформлении излагаемого.</w:t>
            </w:r>
          </w:p>
          <w:p w14:paraId="0C79A827" w14:textId="70B913B5" w:rsidR="00B4548A" w:rsidRPr="0038742B" w:rsidRDefault="00B4548A" w:rsidP="0029215B">
            <w:pPr>
              <w:widowControl/>
              <w:autoSpaceDE/>
              <w:autoSpaceDN/>
              <w:jc w:val="both"/>
              <w:rPr>
                <w:rFonts w:eastAsia="Calibri"/>
                <w:i/>
                <w:sz w:val="24"/>
                <w:szCs w:val="24"/>
              </w:rPr>
            </w:pPr>
          </w:p>
        </w:tc>
      </w:tr>
      <w:tr w:rsidR="0038742B" w:rsidRPr="0038742B" w14:paraId="0AF596B8" w14:textId="77777777" w:rsidTr="0038742B">
        <w:tc>
          <w:tcPr>
            <w:tcW w:w="852" w:type="dxa"/>
          </w:tcPr>
          <w:p w14:paraId="277E0231" w14:textId="77777777" w:rsidR="0038742B" w:rsidRPr="0038742B" w:rsidRDefault="0038742B" w:rsidP="0029215B">
            <w:pPr>
              <w:widowControl/>
              <w:autoSpaceDE/>
              <w:autoSpaceDN/>
              <w:jc w:val="center"/>
              <w:rPr>
                <w:rFonts w:eastAsia="Calibri"/>
                <w:i/>
                <w:sz w:val="24"/>
                <w:szCs w:val="24"/>
              </w:rPr>
            </w:pPr>
            <w:r w:rsidRPr="0038742B">
              <w:rPr>
                <w:rFonts w:eastAsia="Calibri"/>
                <w:sz w:val="24"/>
                <w:szCs w:val="24"/>
              </w:rPr>
              <w:t>«3»</w:t>
            </w:r>
          </w:p>
        </w:tc>
        <w:tc>
          <w:tcPr>
            <w:tcW w:w="7086" w:type="dxa"/>
          </w:tcPr>
          <w:p w14:paraId="2826D28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Обучающийся обнаруживает знание и понимание основных </w:t>
            </w:r>
            <w:r w:rsidRPr="0038742B">
              <w:rPr>
                <w:rFonts w:eastAsia="Calibri"/>
                <w:sz w:val="24"/>
                <w:szCs w:val="24"/>
              </w:rPr>
              <w:lastRenderedPageBreak/>
              <w:t>положений темы сообщения, но:</w:t>
            </w:r>
          </w:p>
          <w:p w14:paraId="7467CF9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1) излагает материал неполно и допускает неточности в изложении фактов; </w:t>
            </w:r>
          </w:p>
          <w:p w14:paraId="4D93134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2) не умеет достаточно глубоко и доказательно обосновывать свои суждения и привести свои примеры; </w:t>
            </w:r>
          </w:p>
          <w:p w14:paraId="1E570207" w14:textId="77777777" w:rsidR="0038742B" w:rsidRPr="0038742B" w:rsidRDefault="0038742B" w:rsidP="0029215B">
            <w:pPr>
              <w:widowControl/>
              <w:autoSpaceDE/>
              <w:autoSpaceDN/>
              <w:jc w:val="both"/>
              <w:rPr>
                <w:rFonts w:eastAsia="Calibri"/>
                <w:i/>
                <w:sz w:val="24"/>
                <w:szCs w:val="24"/>
              </w:rPr>
            </w:pPr>
            <w:r w:rsidRPr="0038742B">
              <w:rPr>
                <w:rFonts w:eastAsia="Calibri"/>
                <w:sz w:val="24"/>
                <w:szCs w:val="24"/>
              </w:rPr>
              <w:t>3) излагает материал непоследовательно, допускает ошибки в языковом оформлении излагаемого, не владеет монологической речью.</w:t>
            </w:r>
          </w:p>
        </w:tc>
      </w:tr>
      <w:tr w:rsidR="0038742B" w:rsidRPr="0038742B" w14:paraId="1197835C" w14:textId="77777777" w:rsidTr="0038742B">
        <w:tc>
          <w:tcPr>
            <w:tcW w:w="852" w:type="dxa"/>
          </w:tcPr>
          <w:p w14:paraId="0AA3D1F6" w14:textId="77777777" w:rsidR="0038742B" w:rsidRPr="0038742B" w:rsidRDefault="0038742B" w:rsidP="0029215B">
            <w:pPr>
              <w:widowControl/>
              <w:autoSpaceDE/>
              <w:autoSpaceDN/>
              <w:jc w:val="center"/>
              <w:rPr>
                <w:rFonts w:eastAsia="Calibri"/>
                <w:i/>
                <w:sz w:val="24"/>
                <w:szCs w:val="24"/>
              </w:rPr>
            </w:pPr>
            <w:r w:rsidRPr="0038742B">
              <w:rPr>
                <w:rFonts w:eastAsia="Calibri"/>
                <w:sz w:val="24"/>
                <w:szCs w:val="24"/>
              </w:rPr>
              <w:lastRenderedPageBreak/>
              <w:t>«2»</w:t>
            </w:r>
          </w:p>
        </w:tc>
        <w:tc>
          <w:tcPr>
            <w:tcW w:w="7086" w:type="dxa"/>
          </w:tcPr>
          <w:p w14:paraId="49BA77EC" w14:textId="77777777" w:rsidR="0038742B" w:rsidRPr="0038742B" w:rsidRDefault="0038742B" w:rsidP="0029215B">
            <w:pPr>
              <w:widowControl/>
              <w:autoSpaceDE/>
              <w:autoSpaceDN/>
              <w:jc w:val="both"/>
              <w:rPr>
                <w:rFonts w:eastAsia="Calibri"/>
                <w:i/>
                <w:sz w:val="24"/>
                <w:szCs w:val="24"/>
              </w:rPr>
            </w:pPr>
            <w:r w:rsidRPr="0038742B">
              <w:rPr>
                <w:rFonts w:eastAsia="Calibri"/>
                <w:sz w:val="24"/>
                <w:szCs w:val="24"/>
              </w:rPr>
              <w:t>Обучающийся обнаруживает незнание большей части излагаемого материала, допускает ошибки в формулировке определений и правил, искажающие их смысл, беспорядочно и неуверенно излагает материал.</w:t>
            </w:r>
          </w:p>
        </w:tc>
      </w:tr>
    </w:tbl>
    <w:p w14:paraId="7C97261A" w14:textId="77777777" w:rsidR="0038742B" w:rsidRPr="0038742B" w:rsidRDefault="0038742B" w:rsidP="0029215B">
      <w:pPr>
        <w:widowControl/>
        <w:autoSpaceDE/>
        <w:autoSpaceDN/>
        <w:ind w:firstLine="284"/>
        <w:jc w:val="both"/>
        <w:rPr>
          <w:rFonts w:eastAsia="Calibri"/>
          <w:sz w:val="24"/>
          <w:szCs w:val="24"/>
        </w:rPr>
      </w:pPr>
    </w:p>
    <w:p w14:paraId="4D9DB0CD" w14:textId="77777777" w:rsidR="0038742B" w:rsidRPr="0038742B" w:rsidRDefault="0038742B" w:rsidP="0029215B">
      <w:pPr>
        <w:widowControl/>
        <w:autoSpaceDE/>
        <w:autoSpaceDN/>
        <w:ind w:firstLine="284"/>
        <w:rPr>
          <w:rFonts w:eastAsia="Calibri"/>
          <w:bCs/>
          <w:sz w:val="24"/>
          <w:szCs w:val="24"/>
        </w:rPr>
      </w:pPr>
      <w:r w:rsidRPr="0038742B">
        <w:rPr>
          <w:rFonts w:eastAsia="Calibri"/>
          <w:b/>
          <w:sz w:val="24"/>
          <w:szCs w:val="24"/>
        </w:rPr>
        <w:t>в) пересказ</w:t>
      </w:r>
      <w:r w:rsidRPr="0038742B">
        <w:rPr>
          <w:rFonts w:eastAsia="Calibri"/>
          <w:sz w:val="24"/>
          <w:szCs w:val="24"/>
        </w:rPr>
        <w:t xml:space="preserve"> </w:t>
      </w:r>
      <w:r w:rsidRPr="0038742B">
        <w:rPr>
          <w:rFonts w:eastAsia="Calibri"/>
          <w:bCs/>
          <w:sz w:val="24"/>
          <w:szCs w:val="24"/>
        </w:rPr>
        <w:t>(подробный, выборочный, сжатый от другого лица, художественный)</w:t>
      </w:r>
    </w:p>
    <w:p w14:paraId="35947DF8" w14:textId="77777777" w:rsidR="0038742B" w:rsidRPr="0038742B" w:rsidRDefault="0038742B" w:rsidP="0029215B">
      <w:pPr>
        <w:widowControl/>
        <w:autoSpaceDE/>
        <w:autoSpaceDN/>
        <w:ind w:firstLine="284"/>
        <w:rPr>
          <w:rFonts w:eastAsia="Calibri"/>
          <w:b/>
          <w:sz w:val="24"/>
          <w:szCs w:val="24"/>
        </w:rPr>
      </w:pPr>
    </w:p>
    <w:p w14:paraId="1CB1503D"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№12</w:t>
      </w:r>
    </w:p>
    <w:p w14:paraId="50881B67" w14:textId="3BB91927" w:rsidR="0038742B" w:rsidRPr="0038742B" w:rsidRDefault="0038742B" w:rsidP="0029215B">
      <w:pPr>
        <w:widowControl/>
        <w:autoSpaceDE/>
        <w:autoSpaceDN/>
        <w:ind w:firstLine="284"/>
        <w:jc w:val="center"/>
        <w:rPr>
          <w:rFonts w:eastAsia="Calibri"/>
          <w:sz w:val="24"/>
          <w:szCs w:val="24"/>
        </w:rPr>
      </w:pPr>
      <w:r w:rsidRPr="0038742B">
        <w:rPr>
          <w:rFonts w:eastAsia="Calibri"/>
          <w:i/>
          <w:sz w:val="24"/>
          <w:szCs w:val="24"/>
        </w:rPr>
        <w:t xml:space="preserve">Критерии оценивания пересказа (подробный, выборочный, сжатый от другого лица, художественный) </w:t>
      </w:r>
    </w:p>
    <w:tbl>
      <w:tblPr>
        <w:tblStyle w:val="9"/>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76"/>
        <w:gridCol w:w="6962"/>
      </w:tblGrid>
      <w:tr w:rsidR="0038742B" w:rsidRPr="0038742B" w14:paraId="2211391A" w14:textId="77777777" w:rsidTr="0038742B">
        <w:tc>
          <w:tcPr>
            <w:tcW w:w="852" w:type="dxa"/>
          </w:tcPr>
          <w:p w14:paraId="1090169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7086" w:type="dxa"/>
          </w:tcPr>
          <w:p w14:paraId="02C0307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w:t>
            </w:r>
          </w:p>
        </w:tc>
      </w:tr>
      <w:tr w:rsidR="0038742B" w:rsidRPr="0038742B" w14:paraId="7EF606B8" w14:textId="77777777" w:rsidTr="0038742B">
        <w:tc>
          <w:tcPr>
            <w:tcW w:w="852" w:type="dxa"/>
          </w:tcPr>
          <w:p w14:paraId="09C8606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7086" w:type="dxa"/>
          </w:tcPr>
          <w:p w14:paraId="67283F7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Содержание работы полностью соответствует теме и заданию.</w:t>
            </w:r>
          </w:p>
          <w:p w14:paraId="0E179A7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Фактические ошибки отсутствуют.</w:t>
            </w:r>
          </w:p>
          <w:p w14:paraId="3A8D7FB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Содержание излагается последовательно.</w:t>
            </w:r>
          </w:p>
          <w:p w14:paraId="6169DAC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Работа отличается богатством словаря, разнообразием используемых синтаксических конструкций, точностью словоупотребления.</w:t>
            </w:r>
          </w:p>
          <w:p w14:paraId="34FA3CA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Достигнуто стилевое единство и выразительность текста.</w:t>
            </w:r>
          </w:p>
        </w:tc>
      </w:tr>
      <w:tr w:rsidR="0038742B" w:rsidRPr="0038742B" w14:paraId="3DD93F4D" w14:textId="77777777" w:rsidTr="0038742B">
        <w:tc>
          <w:tcPr>
            <w:tcW w:w="852" w:type="dxa"/>
          </w:tcPr>
          <w:p w14:paraId="3F6CAD3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7086" w:type="dxa"/>
          </w:tcPr>
          <w:p w14:paraId="473CFD7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Содержание работы в основном соответствует теме и заданию (имеются незначительные отклонения от темы).</w:t>
            </w:r>
          </w:p>
          <w:p w14:paraId="09D41E0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Содержание в основном достоверно, но имеются единичные фактические неточности.</w:t>
            </w:r>
          </w:p>
          <w:p w14:paraId="29902EE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Имеются незначительные нарушения последовательности в изложении мыслей.</w:t>
            </w:r>
          </w:p>
          <w:p w14:paraId="1B636D1E"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Лексический и грамматический строй речи достаточно разнообразен.</w:t>
            </w:r>
          </w:p>
          <w:p w14:paraId="505DE9A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Стиль работы отличается единством и достаточной выразительностью.</w:t>
            </w:r>
          </w:p>
        </w:tc>
      </w:tr>
      <w:tr w:rsidR="0038742B" w:rsidRPr="0038742B" w14:paraId="639B6920" w14:textId="77777777" w:rsidTr="0038742B">
        <w:tc>
          <w:tcPr>
            <w:tcW w:w="852" w:type="dxa"/>
          </w:tcPr>
          <w:p w14:paraId="525E371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7086" w:type="dxa"/>
          </w:tcPr>
          <w:p w14:paraId="0373C66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В работе допущены существенные отклонения от темы и задания.</w:t>
            </w:r>
          </w:p>
          <w:p w14:paraId="0B8ED92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Работа достоверна в главном, но в ней имеются отдельные нарушения последовательности изложения.</w:t>
            </w:r>
          </w:p>
          <w:p w14:paraId="022D531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Допущены отдельные нарушения последовательности изложения.</w:t>
            </w:r>
          </w:p>
          <w:p w14:paraId="1FD9230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4) Беден словарь и однообразны употребляемые синтаксические конструкции, встречается неправильное словоупотребление.</w:t>
            </w:r>
          </w:p>
          <w:p w14:paraId="6821613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Стиль работы не отличается единством, речь недостаточно выразительна.</w:t>
            </w:r>
          </w:p>
        </w:tc>
      </w:tr>
      <w:tr w:rsidR="0038742B" w:rsidRPr="0038742B" w14:paraId="7572FECA" w14:textId="77777777" w:rsidTr="0038742B">
        <w:tc>
          <w:tcPr>
            <w:tcW w:w="852" w:type="dxa"/>
          </w:tcPr>
          <w:p w14:paraId="5C1CCAEA"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7086" w:type="dxa"/>
          </w:tcPr>
          <w:p w14:paraId="57A1482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1) Работа не соответствует теме и заданию;</w:t>
            </w:r>
          </w:p>
          <w:p w14:paraId="6158DAA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Допущено много фактических неточностей;</w:t>
            </w:r>
          </w:p>
          <w:p w14:paraId="28C9092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 Нарушена последовательность изложения мыслей во всех частях работы, отсутствует связь между ними, работа не соответствует плану;</w:t>
            </w:r>
          </w:p>
          <w:p w14:paraId="4370871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4) Крайне беден словарь, часты случаи неправильного </w:t>
            </w:r>
            <w:r w:rsidRPr="0038742B">
              <w:rPr>
                <w:rFonts w:eastAsia="Calibri"/>
                <w:sz w:val="24"/>
                <w:szCs w:val="24"/>
              </w:rPr>
              <w:lastRenderedPageBreak/>
              <w:t>словоупотребления;</w:t>
            </w:r>
          </w:p>
          <w:p w14:paraId="4EFA5A9C"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Нарушено стилевое единство текста.</w:t>
            </w:r>
          </w:p>
        </w:tc>
      </w:tr>
    </w:tbl>
    <w:p w14:paraId="57A58FB4" w14:textId="77777777" w:rsidR="0038742B" w:rsidRPr="0038742B" w:rsidRDefault="0038742B" w:rsidP="0029215B">
      <w:pPr>
        <w:widowControl/>
        <w:autoSpaceDE/>
        <w:autoSpaceDN/>
        <w:ind w:firstLine="284"/>
        <w:jc w:val="both"/>
        <w:rPr>
          <w:rFonts w:eastAsia="Calibri"/>
          <w:sz w:val="24"/>
          <w:szCs w:val="24"/>
        </w:rPr>
      </w:pPr>
    </w:p>
    <w:p w14:paraId="0586E434"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г)</w:t>
      </w:r>
      <w:r w:rsidRPr="0038742B">
        <w:rPr>
          <w:rFonts w:eastAsia="Calibri"/>
          <w:sz w:val="24"/>
          <w:szCs w:val="24"/>
        </w:rPr>
        <w:t xml:space="preserve"> </w:t>
      </w:r>
      <w:r w:rsidRPr="0038742B">
        <w:rPr>
          <w:rFonts w:eastAsia="Calibri"/>
          <w:b/>
          <w:sz w:val="24"/>
          <w:szCs w:val="24"/>
        </w:rPr>
        <w:t>выразительное чтение</w:t>
      </w:r>
    </w:p>
    <w:p w14:paraId="22ED636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Выразительное чтение</w:t>
      </w:r>
      <w:r w:rsidRPr="0038742B">
        <w:rPr>
          <w:rFonts w:eastAsia="Calibri"/>
          <w:b/>
          <w:sz w:val="24"/>
          <w:szCs w:val="24"/>
        </w:rPr>
        <w:t xml:space="preserve"> </w:t>
      </w:r>
      <w:r w:rsidRPr="0038742B">
        <w:rPr>
          <w:rFonts w:eastAsia="Calibri"/>
          <w:sz w:val="24"/>
          <w:szCs w:val="24"/>
        </w:rPr>
        <w:t>литературного произведения оценивается в соответствии со следующими критериями:</w:t>
      </w:r>
    </w:p>
    <w:p w14:paraId="080A3478" w14:textId="77777777" w:rsidR="0038742B" w:rsidRPr="0038742B" w:rsidRDefault="0038742B" w:rsidP="0029215B">
      <w:pPr>
        <w:widowControl/>
        <w:numPr>
          <w:ilvl w:val="0"/>
          <w:numId w:val="7"/>
        </w:numPr>
        <w:tabs>
          <w:tab w:val="left" w:pos="993"/>
        </w:tabs>
        <w:autoSpaceDE/>
        <w:autoSpaceDN/>
        <w:ind w:left="0" w:firstLine="284"/>
        <w:jc w:val="both"/>
        <w:rPr>
          <w:rFonts w:eastAsia="Calibri"/>
          <w:sz w:val="24"/>
          <w:szCs w:val="24"/>
        </w:rPr>
      </w:pPr>
      <w:r w:rsidRPr="0038742B">
        <w:rPr>
          <w:rFonts w:eastAsia="Calibri"/>
          <w:sz w:val="24"/>
          <w:szCs w:val="24"/>
        </w:rPr>
        <w:t>правильная постановка логического ударения – 1 балл;</w:t>
      </w:r>
    </w:p>
    <w:p w14:paraId="0A8B83DD" w14:textId="77777777" w:rsidR="0038742B" w:rsidRPr="0038742B" w:rsidRDefault="0038742B" w:rsidP="0029215B">
      <w:pPr>
        <w:widowControl/>
        <w:numPr>
          <w:ilvl w:val="0"/>
          <w:numId w:val="7"/>
        </w:numPr>
        <w:tabs>
          <w:tab w:val="left" w:pos="993"/>
        </w:tabs>
        <w:autoSpaceDE/>
        <w:autoSpaceDN/>
        <w:ind w:left="0" w:firstLine="284"/>
        <w:jc w:val="both"/>
        <w:rPr>
          <w:rFonts w:eastAsia="Calibri"/>
          <w:sz w:val="24"/>
          <w:szCs w:val="24"/>
        </w:rPr>
      </w:pPr>
      <w:r w:rsidRPr="0038742B">
        <w:rPr>
          <w:rFonts w:eastAsia="Calibri"/>
          <w:sz w:val="24"/>
          <w:szCs w:val="24"/>
        </w:rPr>
        <w:t>соблюдение пауз – 1 балл;</w:t>
      </w:r>
    </w:p>
    <w:p w14:paraId="254E6577" w14:textId="77777777" w:rsidR="0038742B" w:rsidRPr="0038742B" w:rsidRDefault="0038742B" w:rsidP="0029215B">
      <w:pPr>
        <w:widowControl/>
        <w:numPr>
          <w:ilvl w:val="0"/>
          <w:numId w:val="7"/>
        </w:numPr>
        <w:tabs>
          <w:tab w:val="left" w:pos="993"/>
        </w:tabs>
        <w:autoSpaceDE/>
        <w:autoSpaceDN/>
        <w:ind w:left="0" w:firstLine="284"/>
        <w:jc w:val="both"/>
        <w:rPr>
          <w:rFonts w:eastAsia="Calibri"/>
          <w:sz w:val="24"/>
          <w:szCs w:val="24"/>
        </w:rPr>
      </w:pPr>
      <w:r w:rsidRPr="0038742B">
        <w:rPr>
          <w:rFonts w:eastAsia="Calibri"/>
          <w:sz w:val="24"/>
          <w:szCs w:val="24"/>
        </w:rPr>
        <w:t>правильный выбор темпа – 1 балл;</w:t>
      </w:r>
    </w:p>
    <w:p w14:paraId="4B975834" w14:textId="77777777" w:rsidR="0038742B" w:rsidRPr="0038742B" w:rsidRDefault="0038742B" w:rsidP="0029215B">
      <w:pPr>
        <w:widowControl/>
        <w:numPr>
          <w:ilvl w:val="0"/>
          <w:numId w:val="7"/>
        </w:numPr>
        <w:tabs>
          <w:tab w:val="left" w:pos="993"/>
        </w:tabs>
        <w:autoSpaceDE/>
        <w:autoSpaceDN/>
        <w:ind w:left="0" w:firstLine="284"/>
        <w:jc w:val="both"/>
        <w:rPr>
          <w:rFonts w:eastAsia="Calibri"/>
          <w:sz w:val="24"/>
          <w:szCs w:val="24"/>
        </w:rPr>
      </w:pPr>
      <w:r w:rsidRPr="0038742B">
        <w:rPr>
          <w:rFonts w:eastAsia="Calibri"/>
          <w:sz w:val="24"/>
          <w:szCs w:val="24"/>
        </w:rPr>
        <w:t>соблюдение нужной интонации – 1 балл;</w:t>
      </w:r>
    </w:p>
    <w:p w14:paraId="081F91CB" w14:textId="77777777" w:rsidR="0038742B" w:rsidRPr="0038742B" w:rsidRDefault="0038742B" w:rsidP="0029215B">
      <w:pPr>
        <w:widowControl/>
        <w:numPr>
          <w:ilvl w:val="0"/>
          <w:numId w:val="7"/>
        </w:numPr>
        <w:tabs>
          <w:tab w:val="left" w:pos="993"/>
        </w:tabs>
        <w:autoSpaceDE/>
        <w:autoSpaceDN/>
        <w:ind w:left="0" w:firstLine="284"/>
        <w:jc w:val="both"/>
        <w:rPr>
          <w:rFonts w:eastAsia="Calibri"/>
          <w:sz w:val="24"/>
          <w:szCs w:val="24"/>
        </w:rPr>
      </w:pPr>
      <w:r w:rsidRPr="0038742B">
        <w:rPr>
          <w:rFonts w:eastAsia="Calibri"/>
          <w:sz w:val="24"/>
          <w:szCs w:val="24"/>
        </w:rPr>
        <w:t>безошибочное чтение – 1 балл.</w:t>
      </w:r>
    </w:p>
    <w:p w14:paraId="3E28D67D" w14:textId="77777777" w:rsidR="0038742B" w:rsidRPr="0038742B" w:rsidRDefault="0038742B" w:rsidP="0029215B">
      <w:pPr>
        <w:widowControl/>
        <w:tabs>
          <w:tab w:val="left" w:pos="993"/>
        </w:tabs>
        <w:autoSpaceDE/>
        <w:autoSpaceDN/>
        <w:ind w:firstLine="284"/>
        <w:jc w:val="both"/>
        <w:rPr>
          <w:rFonts w:eastAsia="Calibri"/>
          <w:sz w:val="24"/>
          <w:szCs w:val="24"/>
        </w:rPr>
      </w:pPr>
      <w:r w:rsidRPr="0038742B">
        <w:rPr>
          <w:rFonts w:eastAsia="Calibri"/>
          <w:b/>
          <w:i/>
          <w:sz w:val="24"/>
          <w:szCs w:val="24"/>
        </w:rPr>
        <w:t>оценка «5»</w:t>
      </w:r>
      <w:r w:rsidRPr="0038742B">
        <w:rPr>
          <w:rFonts w:eastAsia="Calibri"/>
          <w:sz w:val="24"/>
          <w:szCs w:val="24"/>
        </w:rPr>
        <w:t xml:space="preserve"> – 5 баллов (выполнены правильно все требования);</w:t>
      </w:r>
    </w:p>
    <w:p w14:paraId="3FB946A9" w14:textId="77777777" w:rsidR="0038742B" w:rsidRPr="0038742B" w:rsidRDefault="0038742B" w:rsidP="0029215B">
      <w:pPr>
        <w:widowControl/>
        <w:tabs>
          <w:tab w:val="left" w:pos="993"/>
        </w:tabs>
        <w:autoSpaceDE/>
        <w:autoSpaceDN/>
        <w:ind w:firstLine="284"/>
        <w:jc w:val="both"/>
        <w:rPr>
          <w:rFonts w:eastAsia="Calibri"/>
          <w:sz w:val="24"/>
          <w:szCs w:val="24"/>
        </w:rPr>
      </w:pPr>
      <w:r w:rsidRPr="0038742B">
        <w:rPr>
          <w:rFonts w:eastAsia="Calibri"/>
          <w:b/>
          <w:i/>
          <w:sz w:val="24"/>
          <w:szCs w:val="24"/>
        </w:rPr>
        <w:t>оценка «4»</w:t>
      </w:r>
      <w:r w:rsidRPr="0038742B">
        <w:rPr>
          <w:rFonts w:eastAsia="Calibri"/>
          <w:sz w:val="24"/>
          <w:szCs w:val="24"/>
        </w:rPr>
        <w:t xml:space="preserve"> – 3–4 балла (не соблюдены 1–2 требования);</w:t>
      </w:r>
    </w:p>
    <w:p w14:paraId="41D8A5A6" w14:textId="77777777" w:rsidR="0038742B" w:rsidRPr="0038742B" w:rsidRDefault="0038742B" w:rsidP="0029215B">
      <w:pPr>
        <w:widowControl/>
        <w:tabs>
          <w:tab w:val="left" w:pos="993"/>
        </w:tabs>
        <w:autoSpaceDE/>
        <w:autoSpaceDN/>
        <w:ind w:firstLine="284"/>
        <w:jc w:val="both"/>
        <w:rPr>
          <w:rFonts w:eastAsia="Calibri"/>
          <w:sz w:val="24"/>
          <w:szCs w:val="24"/>
        </w:rPr>
      </w:pPr>
      <w:r w:rsidRPr="0038742B">
        <w:rPr>
          <w:rFonts w:eastAsia="Calibri"/>
          <w:b/>
          <w:i/>
          <w:sz w:val="24"/>
          <w:szCs w:val="24"/>
        </w:rPr>
        <w:t>оценка «3»</w:t>
      </w:r>
      <w:r w:rsidRPr="0038742B">
        <w:rPr>
          <w:rFonts w:eastAsia="Calibri"/>
          <w:sz w:val="24"/>
          <w:szCs w:val="24"/>
        </w:rPr>
        <w:t xml:space="preserve"> – 2 балла (допущены ошибки по трем требованиям);</w:t>
      </w:r>
    </w:p>
    <w:p w14:paraId="2F57AC7E" w14:textId="77777777" w:rsidR="0038742B" w:rsidRPr="0038742B" w:rsidRDefault="0038742B" w:rsidP="0029215B">
      <w:pPr>
        <w:widowControl/>
        <w:tabs>
          <w:tab w:val="left" w:pos="993"/>
        </w:tabs>
        <w:autoSpaceDE/>
        <w:autoSpaceDN/>
        <w:ind w:firstLine="284"/>
        <w:jc w:val="both"/>
        <w:rPr>
          <w:rFonts w:eastAsia="Calibri"/>
          <w:sz w:val="24"/>
          <w:szCs w:val="24"/>
        </w:rPr>
      </w:pPr>
      <w:r w:rsidRPr="0038742B">
        <w:rPr>
          <w:rFonts w:eastAsia="Calibri"/>
          <w:b/>
          <w:i/>
          <w:sz w:val="24"/>
          <w:szCs w:val="24"/>
        </w:rPr>
        <w:t>оценка «2»</w:t>
      </w:r>
      <w:r w:rsidRPr="0038742B">
        <w:rPr>
          <w:rFonts w:eastAsia="Calibri"/>
          <w:sz w:val="24"/>
          <w:szCs w:val="24"/>
        </w:rPr>
        <w:t xml:space="preserve"> – менее 2 баллов (допущены ошибки более, чем по 3 требованиям).</w:t>
      </w:r>
    </w:p>
    <w:p w14:paraId="45144CD3" w14:textId="77777777" w:rsidR="00B4548A" w:rsidRDefault="00B4548A" w:rsidP="0029215B">
      <w:pPr>
        <w:widowControl/>
        <w:autoSpaceDE/>
        <w:autoSpaceDN/>
        <w:ind w:firstLine="284"/>
        <w:jc w:val="both"/>
        <w:rPr>
          <w:rFonts w:eastAsia="Calibri"/>
          <w:b/>
          <w:sz w:val="24"/>
          <w:szCs w:val="24"/>
        </w:rPr>
      </w:pPr>
    </w:p>
    <w:p w14:paraId="518139C9" w14:textId="32781D99"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Оценивание выразительного чтения литературного произведения (стихотворения) наизусть</w:t>
      </w:r>
    </w:p>
    <w:p w14:paraId="6592AFF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Выразительное чтение литературного произведения (стихотворения) наизусть оценивается в соответствии со следующими критериями:</w:t>
      </w:r>
    </w:p>
    <w:p w14:paraId="47751EF9"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Безошибочное знание текста.</w:t>
      </w:r>
    </w:p>
    <w:p w14:paraId="73320F8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Интонирование чтения (громкость, логические ударения, темп и ритм, мелодика, выбор эмоционального тона).</w:t>
      </w:r>
    </w:p>
    <w:p w14:paraId="628B469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Невербальные средства выразительности, артистизм исполнения (жесты, мимика, поза).</w:t>
      </w:r>
    </w:p>
    <w:p w14:paraId="141F51A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b/>
          <w:i/>
          <w:sz w:val="24"/>
          <w:szCs w:val="24"/>
        </w:rPr>
        <w:t>оценка «5»</w:t>
      </w:r>
      <w:r w:rsidRPr="0038742B">
        <w:rPr>
          <w:rFonts w:eastAsia="Calibri"/>
          <w:sz w:val="24"/>
          <w:szCs w:val="24"/>
        </w:rPr>
        <w:t xml:space="preserve"> ставится, если твердо, без подсказок, знает наизусть, выразительно читает.</w:t>
      </w:r>
    </w:p>
    <w:p w14:paraId="108BCB0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b/>
          <w:i/>
          <w:sz w:val="24"/>
          <w:szCs w:val="24"/>
        </w:rPr>
        <w:t>оценка «4»</w:t>
      </w:r>
      <w:r w:rsidRPr="0038742B">
        <w:rPr>
          <w:rFonts w:eastAsia="Calibri"/>
          <w:sz w:val="24"/>
          <w:szCs w:val="24"/>
        </w:rPr>
        <w:t xml:space="preserve"> – знает стихотворение наизусть, но допускает при чтении перестановку слов, пропуск строки, самостоятельно исправляет допущенные неточности.</w:t>
      </w:r>
    </w:p>
    <w:p w14:paraId="5DF9C70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b/>
          <w:i/>
          <w:sz w:val="24"/>
          <w:szCs w:val="24"/>
        </w:rPr>
        <w:t>оценка «3»</w:t>
      </w:r>
      <w:r w:rsidRPr="0038742B">
        <w:rPr>
          <w:rFonts w:eastAsia="Calibri"/>
          <w:sz w:val="24"/>
          <w:szCs w:val="24"/>
        </w:rPr>
        <w:t xml:space="preserve"> – читает наизусть, но при чтении обнаруживает нетвердое усвоение текста.</w:t>
      </w:r>
    </w:p>
    <w:p w14:paraId="52563E4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b/>
          <w:i/>
          <w:sz w:val="24"/>
          <w:szCs w:val="24"/>
        </w:rPr>
        <w:t>оценка «2»</w:t>
      </w:r>
      <w:r w:rsidRPr="0038742B">
        <w:rPr>
          <w:rFonts w:eastAsia="Calibri"/>
          <w:sz w:val="24"/>
          <w:szCs w:val="24"/>
        </w:rPr>
        <w:t xml:space="preserve"> – не справился с чтением произведения (стихотворения) наизусть, не соблюдаются критерии № 1, № 2.</w:t>
      </w:r>
    </w:p>
    <w:p w14:paraId="51A0DE1F" w14:textId="77777777" w:rsidR="0038742B" w:rsidRPr="0038742B" w:rsidRDefault="0038742B" w:rsidP="0029215B">
      <w:pPr>
        <w:widowControl/>
        <w:autoSpaceDE/>
        <w:autoSpaceDN/>
        <w:ind w:firstLine="284"/>
        <w:jc w:val="both"/>
        <w:rPr>
          <w:rFonts w:eastAsia="Calibri"/>
          <w:sz w:val="24"/>
          <w:szCs w:val="24"/>
        </w:rPr>
      </w:pPr>
    </w:p>
    <w:p w14:paraId="23763669"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2. Письменный контроль</w:t>
      </w:r>
    </w:p>
    <w:p w14:paraId="57A6BB9B" w14:textId="77777777" w:rsidR="00B4548A" w:rsidRDefault="00B4548A" w:rsidP="0029215B">
      <w:pPr>
        <w:widowControl/>
        <w:autoSpaceDE/>
        <w:autoSpaceDN/>
        <w:ind w:firstLine="284"/>
        <w:rPr>
          <w:rFonts w:eastAsia="Calibri"/>
          <w:b/>
          <w:sz w:val="24"/>
          <w:szCs w:val="24"/>
        </w:rPr>
      </w:pPr>
    </w:p>
    <w:p w14:paraId="09122A3F" w14:textId="462013DC" w:rsidR="0038742B" w:rsidRPr="0038742B" w:rsidRDefault="0038742B" w:rsidP="0029215B">
      <w:pPr>
        <w:widowControl/>
        <w:autoSpaceDE/>
        <w:autoSpaceDN/>
        <w:ind w:firstLine="284"/>
        <w:rPr>
          <w:rFonts w:eastAsia="Calibri"/>
          <w:b/>
          <w:sz w:val="24"/>
          <w:szCs w:val="24"/>
        </w:rPr>
      </w:pPr>
      <w:r w:rsidRPr="0038742B">
        <w:rPr>
          <w:rFonts w:eastAsia="Calibri"/>
          <w:b/>
          <w:sz w:val="24"/>
          <w:szCs w:val="24"/>
        </w:rPr>
        <w:t>а) тестирование</w:t>
      </w:r>
    </w:p>
    <w:p w14:paraId="18EB6D09"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№13</w:t>
      </w:r>
    </w:p>
    <w:p w14:paraId="1AC2A3F3"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Примерная шкала перевода балла в оценку</w:t>
      </w:r>
    </w:p>
    <w:p w14:paraId="3818652A" w14:textId="77777777" w:rsidR="0038742B" w:rsidRPr="0038742B" w:rsidRDefault="0038742B" w:rsidP="0029215B">
      <w:pPr>
        <w:widowControl/>
        <w:autoSpaceDE/>
        <w:autoSpaceDN/>
        <w:jc w:val="center"/>
        <w:rPr>
          <w:rFonts w:eastAsia="Calibri"/>
          <w:sz w:val="24"/>
          <w:szCs w:val="24"/>
        </w:rPr>
      </w:pPr>
    </w:p>
    <w:tbl>
      <w:tblPr>
        <w:tblStyle w:val="9"/>
        <w:tblW w:w="5670" w:type="dxa"/>
        <w:tblInd w:w="19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05"/>
        <w:gridCol w:w="4565"/>
      </w:tblGrid>
      <w:tr w:rsidR="0038742B" w:rsidRPr="0038742B" w14:paraId="2A3947C7" w14:textId="77777777" w:rsidTr="0038742B">
        <w:tc>
          <w:tcPr>
            <w:tcW w:w="1134" w:type="dxa"/>
          </w:tcPr>
          <w:p w14:paraId="1AEDC57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5245" w:type="dxa"/>
          </w:tcPr>
          <w:p w14:paraId="2EBD2B7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Процент от максимально возможного количества баллов за тестовую работу</w:t>
            </w:r>
          </w:p>
        </w:tc>
      </w:tr>
      <w:tr w:rsidR="0038742B" w:rsidRPr="0038742B" w14:paraId="0A1580FF" w14:textId="77777777" w:rsidTr="0038742B">
        <w:tc>
          <w:tcPr>
            <w:tcW w:w="1134" w:type="dxa"/>
          </w:tcPr>
          <w:p w14:paraId="7283651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5245" w:type="dxa"/>
          </w:tcPr>
          <w:p w14:paraId="35C9643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90–100 %</w:t>
            </w:r>
          </w:p>
        </w:tc>
      </w:tr>
      <w:tr w:rsidR="0038742B" w:rsidRPr="0038742B" w14:paraId="62B18B4E" w14:textId="77777777" w:rsidTr="0038742B">
        <w:tc>
          <w:tcPr>
            <w:tcW w:w="1134" w:type="dxa"/>
          </w:tcPr>
          <w:p w14:paraId="76027E4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5245" w:type="dxa"/>
          </w:tcPr>
          <w:p w14:paraId="58B2E96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70–89 %</w:t>
            </w:r>
          </w:p>
        </w:tc>
      </w:tr>
      <w:tr w:rsidR="0038742B" w:rsidRPr="0038742B" w14:paraId="76FC1BE2" w14:textId="77777777" w:rsidTr="0038742B">
        <w:tc>
          <w:tcPr>
            <w:tcW w:w="1134" w:type="dxa"/>
          </w:tcPr>
          <w:p w14:paraId="503A1C9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5245" w:type="dxa"/>
          </w:tcPr>
          <w:p w14:paraId="6067538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51–69 %</w:t>
            </w:r>
          </w:p>
        </w:tc>
      </w:tr>
      <w:tr w:rsidR="0038742B" w:rsidRPr="0038742B" w14:paraId="2AE2104E" w14:textId="77777777" w:rsidTr="0038742B">
        <w:tc>
          <w:tcPr>
            <w:tcW w:w="1134" w:type="dxa"/>
          </w:tcPr>
          <w:p w14:paraId="40C6B5F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5245" w:type="dxa"/>
          </w:tcPr>
          <w:p w14:paraId="2240CC1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менее 51%</w:t>
            </w:r>
          </w:p>
        </w:tc>
      </w:tr>
    </w:tbl>
    <w:p w14:paraId="3D984F89" w14:textId="77777777" w:rsidR="0038742B" w:rsidRPr="0038742B" w:rsidRDefault="0038742B" w:rsidP="0029215B">
      <w:pPr>
        <w:widowControl/>
        <w:autoSpaceDE/>
        <w:autoSpaceDN/>
        <w:ind w:firstLine="284"/>
        <w:jc w:val="both"/>
        <w:rPr>
          <w:rFonts w:eastAsia="Calibri"/>
          <w:b/>
          <w:sz w:val="24"/>
          <w:szCs w:val="24"/>
        </w:rPr>
      </w:pPr>
    </w:p>
    <w:p w14:paraId="7361A413" w14:textId="77777777" w:rsidR="00B4548A" w:rsidRDefault="00B4548A" w:rsidP="0029215B">
      <w:pPr>
        <w:widowControl/>
        <w:autoSpaceDE/>
        <w:autoSpaceDN/>
        <w:ind w:firstLine="284"/>
        <w:rPr>
          <w:rFonts w:eastAsia="Calibri"/>
          <w:b/>
          <w:sz w:val="24"/>
          <w:szCs w:val="24"/>
        </w:rPr>
      </w:pPr>
    </w:p>
    <w:p w14:paraId="51CF6D1D" w14:textId="77777777" w:rsidR="00B4548A" w:rsidRDefault="00B4548A" w:rsidP="0029215B">
      <w:pPr>
        <w:widowControl/>
        <w:autoSpaceDE/>
        <w:autoSpaceDN/>
        <w:ind w:firstLine="284"/>
        <w:rPr>
          <w:rFonts w:eastAsia="Calibri"/>
          <w:b/>
          <w:sz w:val="24"/>
          <w:szCs w:val="24"/>
        </w:rPr>
      </w:pPr>
    </w:p>
    <w:p w14:paraId="2EE2A1A5" w14:textId="77777777" w:rsidR="00B4548A" w:rsidRDefault="00B4548A" w:rsidP="0029215B">
      <w:pPr>
        <w:widowControl/>
        <w:autoSpaceDE/>
        <w:autoSpaceDN/>
        <w:ind w:firstLine="284"/>
        <w:rPr>
          <w:rFonts w:eastAsia="Calibri"/>
          <w:b/>
          <w:sz w:val="24"/>
          <w:szCs w:val="24"/>
        </w:rPr>
      </w:pPr>
    </w:p>
    <w:p w14:paraId="17301463" w14:textId="753B44D9" w:rsidR="0038742B" w:rsidRPr="0038742B" w:rsidRDefault="0038742B" w:rsidP="0029215B">
      <w:pPr>
        <w:widowControl/>
        <w:autoSpaceDE/>
        <w:autoSpaceDN/>
        <w:ind w:firstLine="284"/>
        <w:rPr>
          <w:rFonts w:eastAsia="Calibri"/>
          <w:sz w:val="24"/>
          <w:szCs w:val="24"/>
        </w:rPr>
      </w:pPr>
      <w:r w:rsidRPr="0038742B">
        <w:rPr>
          <w:rFonts w:eastAsia="Calibri"/>
          <w:b/>
          <w:sz w:val="24"/>
          <w:szCs w:val="24"/>
        </w:rPr>
        <w:t>б) контрольная работа</w:t>
      </w:r>
      <w:r w:rsidRPr="0038742B">
        <w:rPr>
          <w:rFonts w:eastAsia="Calibri"/>
          <w:sz w:val="24"/>
          <w:szCs w:val="24"/>
        </w:rPr>
        <w:t xml:space="preserve"> </w:t>
      </w:r>
    </w:p>
    <w:p w14:paraId="2A8AD6BC" w14:textId="77777777" w:rsidR="0038742B" w:rsidRPr="0038742B" w:rsidRDefault="0038742B" w:rsidP="0029215B">
      <w:pPr>
        <w:widowControl/>
        <w:autoSpaceDE/>
        <w:autoSpaceDN/>
        <w:ind w:firstLine="284"/>
        <w:rPr>
          <w:rFonts w:eastAsia="Calibri"/>
          <w:i/>
          <w:sz w:val="24"/>
          <w:szCs w:val="24"/>
        </w:rPr>
      </w:pPr>
      <w:r w:rsidRPr="0038742B">
        <w:rPr>
          <w:rFonts w:eastAsia="Calibri"/>
          <w:sz w:val="24"/>
          <w:szCs w:val="24"/>
        </w:rPr>
        <w:t>Контрольная работа состоит из теста и краткого ответа на один из проблемных вопросов.</w:t>
      </w:r>
    </w:p>
    <w:p w14:paraId="14118B05" w14:textId="77777777" w:rsidR="0038742B" w:rsidRPr="0038742B" w:rsidRDefault="0038742B" w:rsidP="0029215B">
      <w:pPr>
        <w:widowControl/>
        <w:autoSpaceDE/>
        <w:autoSpaceDN/>
        <w:ind w:firstLine="284"/>
        <w:jc w:val="right"/>
        <w:rPr>
          <w:rFonts w:eastAsia="Calibri"/>
          <w:i/>
          <w:sz w:val="24"/>
          <w:szCs w:val="24"/>
        </w:rPr>
      </w:pPr>
      <w:r w:rsidRPr="0038742B">
        <w:rPr>
          <w:rFonts w:eastAsia="Calibri"/>
          <w:sz w:val="24"/>
          <w:szCs w:val="24"/>
        </w:rPr>
        <w:t>Таблица №14</w:t>
      </w:r>
    </w:p>
    <w:p w14:paraId="000EFB70" w14:textId="77777777" w:rsidR="0038742B" w:rsidRPr="0038742B" w:rsidRDefault="0038742B" w:rsidP="0029215B">
      <w:pPr>
        <w:widowControl/>
        <w:autoSpaceDE/>
        <w:autoSpaceDN/>
        <w:jc w:val="center"/>
        <w:rPr>
          <w:rFonts w:eastAsia="Calibri"/>
          <w:i/>
          <w:sz w:val="24"/>
          <w:szCs w:val="24"/>
        </w:rPr>
      </w:pPr>
      <w:r w:rsidRPr="0038742B">
        <w:rPr>
          <w:rFonts w:eastAsia="Calibri"/>
          <w:i/>
          <w:sz w:val="24"/>
          <w:szCs w:val="24"/>
        </w:rPr>
        <w:lastRenderedPageBreak/>
        <w:t xml:space="preserve">Критерии оценивания контрольной работы </w:t>
      </w:r>
    </w:p>
    <w:p w14:paraId="59D0A924" w14:textId="77777777" w:rsidR="0038742B" w:rsidRPr="0038742B" w:rsidRDefault="0038742B" w:rsidP="0029215B">
      <w:pPr>
        <w:widowControl/>
        <w:autoSpaceDE/>
        <w:autoSpaceDN/>
        <w:jc w:val="right"/>
        <w:rPr>
          <w:rFonts w:eastAsia="Calibri"/>
          <w:sz w:val="24"/>
          <w:szCs w:val="24"/>
        </w:rPr>
      </w:pPr>
    </w:p>
    <w:tbl>
      <w:tblPr>
        <w:tblStyle w:val="9"/>
        <w:tblW w:w="7939"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01"/>
        <w:gridCol w:w="6838"/>
      </w:tblGrid>
      <w:tr w:rsidR="0038742B" w:rsidRPr="0038742B" w14:paraId="51961668" w14:textId="77777777" w:rsidTr="00B4548A">
        <w:tc>
          <w:tcPr>
            <w:tcW w:w="1134" w:type="dxa"/>
          </w:tcPr>
          <w:p w14:paraId="34F59F6D" w14:textId="77777777" w:rsidR="0038742B" w:rsidRPr="0038742B" w:rsidRDefault="0038742B" w:rsidP="0029215B">
            <w:pPr>
              <w:widowControl/>
              <w:autoSpaceDE/>
              <w:autoSpaceDN/>
              <w:ind w:left="-109"/>
              <w:jc w:val="center"/>
              <w:rPr>
                <w:rFonts w:eastAsia="Calibri"/>
                <w:sz w:val="24"/>
                <w:szCs w:val="24"/>
              </w:rPr>
            </w:pPr>
            <w:r w:rsidRPr="0038742B">
              <w:rPr>
                <w:rFonts w:eastAsia="Calibri"/>
                <w:sz w:val="24"/>
                <w:szCs w:val="24"/>
              </w:rPr>
              <w:t>Оценка</w:t>
            </w:r>
          </w:p>
        </w:tc>
        <w:tc>
          <w:tcPr>
            <w:tcW w:w="7087" w:type="dxa"/>
          </w:tcPr>
          <w:p w14:paraId="4DF1D570"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w:t>
            </w:r>
          </w:p>
        </w:tc>
      </w:tr>
      <w:tr w:rsidR="0038742B" w:rsidRPr="0038742B" w14:paraId="1C40B856" w14:textId="77777777" w:rsidTr="00B4548A">
        <w:tc>
          <w:tcPr>
            <w:tcW w:w="1134" w:type="dxa"/>
          </w:tcPr>
          <w:p w14:paraId="05E6832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7087" w:type="dxa"/>
          </w:tcPr>
          <w:p w14:paraId="7741395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Правильное выполнение 100% заданий тестовой части и ответ на один из проблемных вопросов, обнаруживающий прочные знания и глубокое понимание текста изучаемого произведения, стройный по композиции, логичный и последовательный в изложении мыслей; написанный правильным литературным языком и стилистически соответствующий содержанию.</w:t>
            </w:r>
          </w:p>
        </w:tc>
      </w:tr>
      <w:tr w:rsidR="0038742B" w:rsidRPr="0038742B" w14:paraId="17E73781" w14:textId="77777777" w:rsidTr="00B4548A">
        <w:tc>
          <w:tcPr>
            <w:tcW w:w="1134" w:type="dxa"/>
          </w:tcPr>
          <w:p w14:paraId="79EC81E5"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7087" w:type="dxa"/>
          </w:tcPr>
          <w:p w14:paraId="0140396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Правильное выполнение 90% заданий тестовой части и ответ на один из проблемных вопросов, достаточно полно и убедительно раскрывающий тему, обнаруживающий хорошее знание литературного материала, а также умение делать выводы и обобщения; логичное и последовательное изложение содержания; написанный правильным литературным языком, стилистически соответствующий содержанию. Допускаются 2–3 неточности в содержании, незначительные отклонения от темы, а также не более 3–4 речевых недочетов.</w:t>
            </w:r>
          </w:p>
        </w:tc>
      </w:tr>
      <w:tr w:rsidR="0038742B" w:rsidRPr="0038742B" w14:paraId="463259F3" w14:textId="77777777" w:rsidTr="00B4548A">
        <w:tc>
          <w:tcPr>
            <w:tcW w:w="1134" w:type="dxa"/>
          </w:tcPr>
          <w:p w14:paraId="1C4918D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7087" w:type="dxa"/>
          </w:tcPr>
          <w:p w14:paraId="3B4AF8AA"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Правильное выполнение 65–90 % заданий тестовой части.</w:t>
            </w:r>
          </w:p>
        </w:tc>
      </w:tr>
      <w:tr w:rsidR="0038742B" w:rsidRPr="0038742B" w14:paraId="747CE0E4" w14:textId="77777777" w:rsidTr="00B4548A">
        <w:tc>
          <w:tcPr>
            <w:tcW w:w="1134" w:type="dxa"/>
          </w:tcPr>
          <w:p w14:paraId="14B1ACA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7087" w:type="dxa"/>
          </w:tcPr>
          <w:p w14:paraId="7F3A23D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Правильное выполнение менее 65 % заданий тестовой части.</w:t>
            </w:r>
          </w:p>
        </w:tc>
      </w:tr>
    </w:tbl>
    <w:p w14:paraId="3EAEB551"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в) сочинение</w:t>
      </w:r>
    </w:p>
    <w:p w14:paraId="4F6EA816"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Объем сочинений в 10–11 классах – 4–5 страниц.</w:t>
      </w:r>
    </w:p>
    <w:p w14:paraId="63332EA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Сочинение оценивается двумя оценками: первая ставится за содержание и речь, вторая – за грамотность.</w:t>
      </w:r>
    </w:p>
    <w:p w14:paraId="3D91B4A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В основу оценки сочинений по литературе должны быть положены следующие главные критерии в пределах программы данного класса: правильное понимание темы, глубина и полнота ее раскрытия, верная передача фактов, правильное объяснение событий и поведения героев, исходя из идейно-тематического содержания произведения, доказательность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наличие плана в обучающих сочинениях; соразмерность частей сочинения, логичность связей и переходов между ними; точность и богатство лексики, умение пользоваться изобразительными средствами языка. Оценка за грамотность сочинения выставляется в соответствии с «Критериями оценивания учащихся по русскому языку».</w:t>
      </w:r>
    </w:p>
    <w:p w14:paraId="19CB56E9"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№15</w:t>
      </w:r>
    </w:p>
    <w:p w14:paraId="1A96ADA7" w14:textId="65D6FDEE" w:rsidR="0038742B" w:rsidRPr="0038742B" w:rsidRDefault="0038742B" w:rsidP="0029215B">
      <w:pPr>
        <w:widowControl/>
        <w:autoSpaceDE/>
        <w:autoSpaceDN/>
        <w:jc w:val="center"/>
        <w:rPr>
          <w:rFonts w:eastAsia="Calibri"/>
          <w:sz w:val="24"/>
          <w:szCs w:val="24"/>
        </w:rPr>
      </w:pPr>
      <w:r w:rsidRPr="0038742B">
        <w:rPr>
          <w:rFonts w:eastAsia="Calibri"/>
          <w:i/>
          <w:sz w:val="24"/>
          <w:szCs w:val="24"/>
        </w:rPr>
        <w:t xml:space="preserve">Критерии оценивания сочинения </w:t>
      </w:r>
    </w:p>
    <w:tbl>
      <w:tblPr>
        <w:tblStyle w:val="9"/>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5"/>
        <w:gridCol w:w="6813"/>
      </w:tblGrid>
      <w:tr w:rsidR="0038742B" w:rsidRPr="0038742B" w14:paraId="09741909" w14:textId="77777777" w:rsidTr="0038742B">
        <w:tc>
          <w:tcPr>
            <w:tcW w:w="1134" w:type="dxa"/>
          </w:tcPr>
          <w:p w14:paraId="2190AF2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7086" w:type="dxa"/>
          </w:tcPr>
          <w:p w14:paraId="469CD3B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w:t>
            </w:r>
          </w:p>
        </w:tc>
      </w:tr>
      <w:tr w:rsidR="0038742B" w:rsidRPr="0038742B" w14:paraId="290930A1" w14:textId="77777777" w:rsidTr="0038742B">
        <w:tc>
          <w:tcPr>
            <w:tcW w:w="1134" w:type="dxa"/>
          </w:tcPr>
          <w:p w14:paraId="45F12F2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7086" w:type="dxa"/>
          </w:tcPr>
          <w:p w14:paraId="50AAF6E9"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Сочинение, глубоко и аргументированно раскрывающее тему, свидетельствующее об отличном знании текста произведения и других материалов, необходимых для ее раскрытия, об умении целенаправленно анализировать материал, делать выводы и обобщения;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Допускается незначительная неточность в содержании, 1–2 речевых недочета.</w:t>
            </w:r>
          </w:p>
          <w:p w14:paraId="49CF1944" w14:textId="77777777" w:rsidR="0038742B" w:rsidRPr="0038742B" w:rsidRDefault="0038742B" w:rsidP="0029215B">
            <w:pPr>
              <w:widowControl/>
              <w:autoSpaceDE/>
              <w:autoSpaceDN/>
              <w:jc w:val="both"/>
              <w:rPr>
                <w:rFonts w:eastAsia="Calibri"/>
                <w:sz w:val="24"/>
                <w:szCs w:val="24"/>
              </w:rPr>
            </w:pPr>
          </w:p>
        </w:tc>
      </w:tr>
      <w:tr w:rsidR="0038742B" w:rsidRPr="0038742B" w14:paraId="3787DF8C" w14:textId="77777777" w:rsidTr="0038742B">
        <w:tc>
          <w:tcPr>
            <w:tcW w:w="1134" w:type="dxa"/>
          </w:tcPr>
          <w:p w14:paraId="609B4BA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7086" w:type="dxa"/>
          </w:tcPr>
          <w:p w14:paraId="40B33F1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 xml:space="preserve">Сочинение, 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w:t>
            </w:r>
            <w:r w:rsidRPr="0038742B">
              <w:rPr>
                <w:rFonts w:eastAsia="Calibri"/>
                <w:sz w:val="24"/>
                <w:szCs w:val="24"/>
              </w:rPr>
              <w:lastRenderedPageBreak/>
              <w:t>делать выводы и обобщения; логичное и последовательное изложение содержания; написанное правильным литературным языком, стилистически соответствующее содержанию. Допускаются 2–3 неточности в содержании, незначительные отклонения от темы, а также не более 3–4 речевых недочетов.</w:t>
            </w:r>
          </w:p>
        </w:tc>
      </w:tr>
      <w:tr w:rsidR="0038742B" w:rsidRPr="0038742B" w14:paraId="5D0A302F" w14:textId="77777777" w:rsidTr="0038742B">
        <w:tc>
          <w:tcPr>
            <w:tcW w:w="1134" w:type="dxa"/>
          </w:tcPr>
          <w:p w14:paraId="7297CC4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«3»</w:t>
            </w:r>
          </w:p>
        </w:tc>
        <w:tc>
          <w:tcPr>
            <w:tcW w:w="7086" w:type="dxa"/>
          </w:tcPr>
          <w:p w14:paraId="4485D35B"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Сочинение, в котором в главном и основном раскрывается тема, в целом дан верный, но односторонний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 материал излагается достаточно логично, но имеются отдельные нарушения в последовательности выражения мыслей; обнаруживается владение основами письменной речи; в работе имеется не более 4 недочетов в содержании и 5 речевых недочетов.</w:t>
            </w:r>
          </w:p>
        </w:tc>
      </w:tr>
      <w:tr w:rsidR="0038742B" w:rsidRPr="0038742B" w14:paraId="0EE1006D" w14:textId="77777777" w:rsidTr="0038742B">
        <w:tc>
          <w:tcPr>
            <w:tcW w:w="1134" w:type="dxa"/>
          </w:tcPr>
          <w:p w14:paraId="6AE76B0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7086" w:type="dxa"/>
          </w:tcPr>
          <w:p w14:paraId="4B016087"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Сочинение, которое 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 характеризуется случайным расположением материала, отсутствием связи между частями; отличается бедностью словаря, наличием грубых речевых ошибок.</w:t>
            </w:r>
          </w:p>
        </w:tc>
      </w:tr>
    </w:tbl>
    <w:p w14:paraId="68D9FFDB" w14:textId="77777777" w:rsidR="0038742B" w:rsidRPr="0038742B" w:rsidRDefault="0038742B" w:rsidP="0029215B">
      <w:pPr>
        <w:widowControl/>
        <w:autoSpaceDE/>
        <w:autoSpaceDN/>
        <w:jc w:val="both"/>
        <w:rPr>
          <w:rFonts w:eastAsia="Calibri"/>
          <w:sz w:val="24"/>
          <w:szCs w:val="24"/>
        </w:rPr>
      </w:pPr>
    </w:p>
    <w:p w14:paraId="0E395F7C" w14:textId="77777777" w:rsidR="0038742B" w:rsidRPr="0038742B" w:rsidRDefault="0038742B" w:rsidP="0029215B">
      <w:pPr>
        <w:widowControl/>
        <w:autoSpaceDE/>
        <w:autoSpaceDN/>
        <w:ind w:firstLine="284"/>
        <w:jc w:val="both"/>
        <w:rPr>
          <w:rFonts w:eastAsia="Calibri"/>
          <w:b/>
          <w:sz w:val="24"/>
          <w:szCs w:val="24"/>
        </w:rPr>
      </w:pPr>
      <w:r w:rsidRPr="0038742B">
        <w:rPr>
          <w:rFonts w:eastAsia="Calibri"/>
          <w:b/>
          <w:sz w:val="24"/>
          <w:szCs w:val="24"/>
        </w:rPr>
        <w:t xml:space="preserve">4. Практический контроль </w:t>
      </w:r>
    </w:p>
    <w:p w14:paraId="4A10D33D" w14:textId="77777777" w:rsidR="0038742B" w:rsidRPr="0038742B" w:rsidRDefault="0038742B" w:rsidP="0029215B">
      <w:pPr>
        <w:widowControl/>
        <w:autoSpaceDE/>
        <w:autoSpaceDN/>
        <w:ind w:firstLine="284"/>
        <w:jc w:val="both"/>
        <w:rPr>
          <w:rFonts w:eastAsia="Calibri"/>
          <w:b/>
          <w:bCs/>
          <w:sz w:val="24"/>
          <w:szCs w:val="24"/>
        </w:rPr>
      </w:pPr>
      <w:r w:rsidRPr="0038742B">
        <w:rPr>
          <w:rFonts w:eastAsia="Calibri"/>
          <w:b/>
          <w:bCs/>
          <w:sz w:val="24"/>
          <w:szCs w:val="24"/>
        </w:rPr>
        <w:t>а) создание иллюстраций</w:t>
      </w:r>
    </w:p>
    <w:p w14:paraId="0284B809"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i/>
          <w:sz w:val="24"/>
          <w:szCs w:val="24"/>
        </w:rPr>
        <w:t>Критерии оценивания созданных иллюстраций, их презентация и защита</w:t>
      </w:r>
      <w:r w:rsidRPr="0038742B">
        <w:rPr>
          <w:rFonts w:eastAsia="Calibri"/>
          <w:sz w:val="24"/>
          <w:szCs w:val="24"/>
        </w:rPr>
        <w:t>:</w:t>
      </w:r>
    </w:p>
    <w:p w14:paraId="3894E1D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красочность, эстетическое оформление – 1 балл;</w:t>
      </w:r>
    </w:p>
    <w:p w14:paraId="42A82A1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соответствие рисунка содержанию произведения – 1 балл;</w:t>
      </w:r>
    </w:p>
    <w:p w14:paraId="48641F1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понимание произведения по иллюстрациям без предварительного чтения – 1 балл;</w:t>
      </w:r>
    </w:p>
    <w:p w14:paraId="440A2BB8"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самостоятельность выполнения задания – 1 балл;</w:t>
      </w:r>
    </w:p>
    <w:p w14:paraId="553C14A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качество презентации и защиты иллюстрации – 1 балл.</w:t>
      </w:r>
    </w:p>
    <w:p w14:paraId="7CF1FAB9"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Таблица №16</w:t>
      </w:r>
    </w:p>
    <w:tbl>
      <w:tblPr>
        <w:tblStyle w:val="9"/>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5"/>
        <w:gridCol w:w="6803"/>
      </w:tblGrid>
      <w:tr w:rsidR="0038742B" w:rsidRPr="0038742B" w14:paraId="2FD515B8" w14:textId="77777777" w:rsidTr="0038742B">
        <w:tc>
          <w:tcPr>
            <w:tcW w:w="1135" w:type="dxa"/>
          </w:tcPr>
          <w:p w14:paraId="6A2C8F27"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6803" w:type="dxa"/>
          </w:tcPr>
          <w:p w14:paraId="4A7CC66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 оценивания</w:t>
            </w:r>
          </w:p>
        </w:tc>
      </w:tr>
      <w:tr w:rsidR="0038742B" w:rsidRPr="0038742B" w14:paraId="73F209E6" w14:textId="77777777" w:rsidTr="0038742B">
        <w:tc>
          <w:tcPr>
            <w:tcW w:w="1135" w:type="dxa"/>
          </w:tcPr>
          <w:p w14:paraId="1CAF10A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803" w:type="dxa"/>
          </w:tcPr>
          <w:p w14:paraId="031FBF14" w14:textId="77777777" w:rsidR="0038742B" w:rsidRPr="0038742B" w:rsidRDefault="0038742B" w:rsidP="0029215B">
            <w:pPr>
              <w:widowControl/>
              <w:autoSpaceDE/>
              <w:autoSpaceDN/>
              <w:rPr>
                <w:rFonts w:eastAsia="Calibri"/>
                <w:sz w:val="24"/>
                <w:szCs w:val="24"/>
              </w:rPr>
            </w:pPr>
            <w:r w:rsidRPr="0038742B">
              <w:rPr>
                <w:rFonts w:eastAsia="Calibri"/>
                <w:sz w:val="24"/>
                <w:szCs w:val="24"/>
              </w:rPr>
              <w:t>5 баллов (выполнены правильно все требования)</w:t>
            </w:r>
          </w:p>
        </w:tc>
      </w:tr>
      <w:tr w:rsidR="0038742B" w:rsidRPr="0038742B" w14:paraId="08D9F072" w14:textId="77777777" w:rsidTr="0038742B">
        <w:tc>
          <w:tcPr>
            <w:tcW w:w="1135" w:type="dxa"/>
          </w:tcPr>
          <w:p w14:paraId="2772C02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803" w:type="dxa"/>
          </w:tcPr>
          <w:p w14:paraId="7841A167" w14:textId="77777777" w:rsidR="0038742B" w:rsidRPr="0038742B" w:rsidRDefault="0038742B" w:rsidP="0029215B">
            <w:pPr>
              <w:widowControl/>
              <w:autoSpaceDE/>
              <w:autoSpaceDN/>
              <w:rPr>
                <w:rFonts w:eastAsia="Calibri"/>
                <w:sz w:val="24"/>
                <w:szCs w:val="24"/>
              </w:rPr>
            </w:pPr>
            <w:r w:rsidRPr="0038742B">
              <w:rPr>
                <w:rFonts w:eastAsia="Calibri"/>
                <w:sz w:val="24"/>
                <w:szCs w:val="24"/>
              </w:rPr>
              <w:t>3–4 балла (не соблюдены 1–2 требования)</w:t>
            </w:r>
          </w:p>
        </w:tc>
      </w:tr>
      <w:tr w:rsidR="0038742B" w:rsidRPr="0038742B" w14:paraId="4318E0D4" w14:textId="77777777" w:rsidTr="0038742B">
        <w:tc>
          <w:tcPr>
            <w:tcW w:w="1135" w:type="dxa"/>
          </w:tcPr>
          <w:p w14:paraId="2BE9FAF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803" w:type="dxa"/>
          </w:tcPr>
          <w:p w14:paraId="4A4E90E1" w14:textId="77777777" w:rsidR="0038742B" w:rsidRPr="0038742B" w:rsidRDefault="0038742B" w:rsidP="0029215B">
            <w:pPr>
              <w:widowControl/>
              <w:autoSpaceDE/>
              <w:autoSpaceDN/>
              <w:rPr>
                <w:rFonts w:eastAsia="Calibri"/>
                <w:sz w:val="24"/>
                <w:szCs w:val="24"/>
              </w:rPr>
            </w:pPr>
            <w:r w:rsidRPr="0038742B">
              <w:rPr>
                <w:rFonts w:eastAsia="Calibri"/>
                <w:sz w:val="24"/>
                <w:szCs w:val="24"/>
              </w:rPr>
              <w:t>2 балла (допущены ошибки по 3 требованиям)</w:t>
            </w:r>
          </w:p>
        </w:tc>
      </w:tr>
      <w:tr w:rsidR="0038742B" w:rsidRPr="0038742B" w14:paraId="51E62176" w14:textId="77777777" w:rsidTr="0038742B">
        <w:tc>
          <w:tcPr>
            <w:tcW w:w="1135" w:type="dxa"/>
          </w:tcPr>
          <w:p w14:paraId="2C75FDBB"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6803" w:type="dxa"/>
          </w:tcPr>
          <w:p w14:paraId="4593CB2C" w14:textId="77777777" w:rsidR="0038742B" w:rsidRPr="0038742B" w:rsidRDefault="0038742B" w:rsidP="0029215B">
            <w:pPr>
              <w:widowControl/>
              <w:autoSpaceDE/>
              <w:autoSpaceDN/>
              <w:rPr>
                <w:rFonts w:eastAsia="Calibri"/>
                <w:sz w:val="24"/>
                <w:szCs w:val="24"/>
              </w:rPr>
            </w:pPr>
            <w:r w:rsidRPr="0038742B">
              <w:rPr>
                <w:rFonts w:eastAsia="Calibri"/>
                <w:sz w:val="24"/>
                <w:szCs w:val="24"/>
              </w:rPr>
              <w:t>менее 2 баллов (допущены ошибки более, чем по 3 требованиям).</w:t>
            </w:r>
          </w:p>
        </w:tc>
      </w:tr>
    </w:tbl>
    <w:p w14:paraId="049E9AD7" w14:textId="77777777" w:rsidR="0038742B" w:rsidRPr="0038742B" w:rsidRDefault="0038742B" w:rsidP="0029215B">
      <w:pPr>
        <w:widowControl/>
        <w:autoSpaceDE/>
        <w:autoSpaceDN/>
        <w:ind w:firstLine="284"/>
        <w:jc w:val="both"/>
        <w:rPr>
          <w:rFonts w:eastAsia="Calibri"/>
          <w:b/>
          <w:sz w:val="24"/>
          <w:szCs w:val="24"/>
        </w:rPr>
      </w:pPr>
    </w:p>
    <w:p w14:paraId="53A6DDF4" w14:textId="77777777" w:rsidR="0038742B" w:rsidRPr="0038742B" w:rsidRDefault="0038742B" w:rsidP="0029215B">
      <w:pPr>
        <w:widowControl/>
        <w:autoSpaceDE/>
        <w:autoSpaceDN/>
        <w:ind w:firstLine="284"/>
        <w:jc w:val="both"/>
        <w:rPr>
          <w:rFonts w:eastAsia="Calibri"/>
          <w:b/>
          <w:bCs/>
          <w:sz w:val="24"/>
          <w:szCs w:val="24"/>
        </w:rPr>
      </w:pPr>
      <w:r w:rsidRPr="0038742B">
        <w:rPr>
          <w:rFonts w:eastAsia="Calibri"/>
          <w:b/>
          <w:sz w:val="24"/>
          <w:szCs w:val="24"/>
        </w:rPr>
        <w:t>б)</w:t>
      </w:r>
      <w:r w:rsidRPr="0038742B">
        <w:rPr>
          <w:rFonts w:eastAsia="Calibri"/>
          <w:i/>
          <w:sz w:val="24"/>
          <w:szCs w:val="24"/>
        </w:rPr>
        <w:t xml:space="preserve"> </w:t>
      </w:r>
      <w:r w:rsidRPr="0038742B">
        <w:rPr>
          <w:rFonts w:eastAsia="Calibri"/>
          <w:b/>
          <w:bCs/>
          <w:sz w:val="24"/>
          <w:szCs w:val="24"/>
        </w:rPr>
        <w:t>инсценирование</w:t>
      </w:r>
    </w:p>
    <w:p w14:paraId="439DCE27" w14:textId="77777777" w:rsidR="0038742B" w:rsidRPr="0038742B" w:rsidRDefault="0038742B" w:rsidP="0029215B">
      <w:pPr>
        <w:widowControl/>
        <w:autoSpaceDE/>
        <w:autoSpaceDN/>
        <w:ind w:firstLine="284"/>
        <w:jc w:val="center"/>
        <w:rPr>
          <w:rFonts w:eastAsia="Calibri"/>
          <w:i/>
          <w:sz w:val="24"/>
          <w:szCs w:val="24"/>
        </w:rPr>
      </w:pPr>
      <w:r w:rsidRPr="0038742B">
        <w:rPr>
          <w:rFonts w:eastAsia="Calibri"/>
          <w:i/>
          <w:sz w:val="24"/>
          <w:szCs w:val="24"/>
        </w:rPr>
        <w:t>Критерии оценивания инсценирования</w:t>
      </w:r>
    </w:p>
    <w:p w14:paraId="17FA9951"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выразительная игра – 1 балл;</w:t>
      </w:r>
    </w:p>
    <w:p w14:paraId="03D88887"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четкость произношения слов – 1 балл;</w:t>
      </w:r>
    </w:p>
    <w:p w14:paraId="24FA5D30"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выбор костюмов – 1 балл;</w:t>
      </w:r>
    </w:p>
    <w:p w14:paraId="33D5D27B"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музыкальное сопровождение – 1 балл;</w:t>
      </w:r>
    </w:p>
    <w:p w14:paraId="2CF87C92"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самостоятельность выполнения задания – 1 балл.</w:t>
      </w:r>
    </w:p>
    <w:p w14:paraId="236CB78C" w14:textId="77777777" w:rsidR="0091228B" w:rsidRDefault="0091228B" w:rsidP="0029215B">
      <w:pPr>
        <w:widowControl/>
        <w:autoSpaceDE/>
        <w:autoSpaceDN/>
        <w:ind w:firstLine="284"/>
        <w:jc w:val="right"/>
        <w:rPr>
          <w:rFonts w:eastAsia="Calibri"/>
          <w:sz w:val="24"/>
          <w:szCs w:val="24"/>
        </w:rPr>
      </w:pPr>
    </w:p>
    <w:p w14:paraId="53CFB63E" w14:textId="337CCF96" w:rsid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№17</w:t>
      </w:r>
    </w:p>
    <w:p w14:paraId="56347F3D" w14:textId="77777777" w:rsidR="0091228B" w:rsidRPr="0038742B" w:rsidRDefault="0091228B" w:rsidP="0029215B">
      <w:pPr>
        <w:widowControl/>
        <w:autoSpaceDE/>
        <w:autoSpaceDN/>
        <w:ind w:firstLine="284"/>
        <w:jc w:val="right"/>
        <w:rPr>
          <w:rFonts w:eastAsia="Calibri"/>
          <w:sz w:val="24"/>
          <w:szCs w:val="24"/>
        </w:rPr>
      </w:pPr>
    </w:p>
    <w:tbl>
      <w:tblPr>
        <w:tblStyle w:val="9"/>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5"/>
        <w:gridCol w:w="6803"/>
      </w:tblGrid>
      <w:tr w:rsidR="0038742B" w:rsidRPr="0038742B" w14:paraId="67E158FA" w14:textId="77777777" w:rsidTr="0038742B">
        <w:tc>
          <w:tcPr>
            <w:tcW w:w="1135" w:type="dxa"/>
          </w:tcPr>
          <w:p w14:paraId="628F541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6803" w:type="dxa"/>
          </w:tcPr>
          <w:p w14:paraId="2F9AFCC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 оценивания</w:t>
            </w:r>
          </w:p>
        </w:tc>
      </w:tr>
      <w:tr w:rsidR="0038742B" w:rsidRPr="0038742B" w14:paraId="0F9AA1EF" w14:textId="77777777" w:rsidTr="0038742B">
        <w:tc>
          <w:tcPr>
            <w:tcW w:w="1135" w:type="dxa"/>
          </w:tcPr>
          <w:p w14:paraId="4B1F6F7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803" w:type="dxa"/>
          </w:tcPr>
          <w:p w14:paraId="10044A14"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баллов (выполнены правильно все требования)</w:t>
            </w:r>
          </w:p>
        </w:tc>
      </w:tr>
      <w:tr w:rsidR="0038742B" w:rsidRPr="0038742B" w14:paraId="2D77B700" w14:textId="77777777" w:rsidTr="0038742B">
        <w:tc>
          <w:tcPr>
            <w:tcW w:w="1135" w:type="dxa"/>
          </w:tcPr>
          <w:p w14:paraId="3A42F7EF"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lastRenderedPageBreak/>
              <w:t>«4»</w:t>
            </w:r>
          </w:p>
        </w:tc>
        <w:tc>
          <w:tcPr>
            <w:tcW w:w="6803" w:type="dxa"/>
          </w:tcPr>
          <w:p w14:paraId="362E68D0"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3–4 балла (не соблюдены 1–2 требования)</w:t>
            </w:r>
          </w:p>
        </w:tc>
      </w:tr>
      <w:tr w:rsidR="0038742B" w:rsidRPr="0038742B" w14:paraId="17C009FD" w14:textId="77777777" w:rsidTr="0038742B">
        <w:tc>
          <w:tcPr>
            <w:tcW w:w="1135" w:type="dxa"/>
          </w:tcPr>
          <w:p w14:paraId="64B440C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803" w:type="dxa"/>
          </w:tcPr>
          <w:p w14:paraId="7225306F"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балла (допущены ошибки по 3 требованиям)</w:t>
            </w:r>
          </w:p>
        </w:tc>
      </w:tr>
      <w:tr w:rsidR="0038742B" w:rsidRPr="0038742B" w14:paraId="6AF6C303" w14:textId="77777777" w:rsidTr="0038742B">
        <w:tc>
          <w:tcPr>
            <w:tcW w:w="1135" w:type="dxa"/>
          </w:tcPr>
          <w:p w14:paraId="3D4BE589"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6803" w:type="dxa"/>
          </w:tcPr>
          <w:p w14:paraId="23B17C35"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менее 2 баллов (допущены ошибки более, чем по 3 требованиям).</w:t>
            </w:r>
          </w:p>
        </w:tc>
      </w:tr>
    </w:tbl>
    <w:p w14:paraId="17A4280D" w14:textId="77777777" w:rsidR="0038742B" w:rsidRPr="0038742B" w:rsidRDefault="0038742B" w:rsidP="0029215B">
      <w:pPr>
        <w:widowControl/>
        <w:autoSpaceDE/>
        <w:autoSpaceDN/>
        <w:ind w:firstLine="284"/>
        <w:jc w:val="both"/>
        <w:rPr>
          <w:rFonts w:eastAsia="Calibri"/>
          <w:b/>
          <w:sz w:val="24"/>
          <w:szCs w:val="24"/>
        </w:rPr>
      </w:pPr>
    </w:p>
    <w:p w14:paraId="0FA14C2C" w14:textId="77777777" w:rsidR="0038742B" w:rsidRPr="0038742B" w:rsidRDefault="0038742B" w:rsidP="0029215B">
      <w:pPr>
        <w:widowControl/>
        <w:autoSpaceDE/>
        <w:autoSpaceDN/>
        <w:ind w:firstLine="284"/>
        <w:jc w:val="both"/>
        <w:rPr>
          <w:rFonts w:eastAsia="Calibri"/>
          <w:b/>
          <w:bCs/>
          <w:sz w:val="24"/>
          <w:szCs w:val="24"/>
        </w:rPr>
      </w:pPr>
      <w:r w:rsidRPr="0038742B">
        <w:rPr>
          <w:rFonts w:eastAsia="Calibri"/>
          <w:b/>
          <w:sz w:val="24"/>
          <w:szCs w:val="24"/>
        </w:rPr>
        <w:t>в)</w:t>
      </w:r>
      <w:r w:rsidRPr="0038742B">
        <w:rPr>
          <w:rFonts w:eastAsia="Calibri"/>
          <w:i/>
          <w:sz w:val="24"/>
          <w:szCs w:val="24"/>
        </w:rPr>
        <w:t xml:space="preserve"> </w:t>
      </w:r>
      <w:r w:rsidRPr="0038742B">
        <w:rPr>
          <w:rFonts w:eastAsia="Calibri"/>
          <w:b/>
          <w:bCs/>
          <w:sz w:val="24"/>
          <w:szCs w:val="24"/>
        </w:rPr>
        <w:t>составление таблицы</w:t>
      </w:r>
    </w:p>
    <w:p w14:paraId="39F3F878" w14:textId="77777777" w:rsidR="0038742B" w:rsidRPr="0038742B" w:rsidRDefault="0038742B" w:rsidP="0029215B">
      <w:pPr>
        <w:widowControl/>
        <w:autoSpaceDE/>
        <w:autoSpaceDN/>
        <w:ind w:firstLine="284"/>
        <w:jc w:val="center"/>
        <w:rPr>
          <w:rFonts w:eastAsia="Calibri"/>
          <w:sz w:val="24"/>
          <w:szCs w:val="24"/>
        </w:rPr>
      </w:pPr>
      <w:r w:rsidRPr="0038742B">
        <w:rPr>
          <w:rFonts w:eastAsia="Calibri"/>
          <w:i/>
          <w:sz w:val="24"/>
          <w:szCs w:val="24"/>
        </w:rPr>
        <w:t>Критерии оценивания умения составлять таблицу</w:t>
      </w:r>
    </w:p>
    <w:p w14:paraId="5F8FEE2E"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1) правильность заполнения – 1 балл;</w:t>
      </w:r>
    </w:p>
    <w:p w14:paraId="2FB14BB4"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2) полнота раскрытия материала – 1 балл;</w:t>
      </w:r>
    </w:p>
    <w:p w14:paraId="3FB20EEF"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3) наличие вывода – 1 балл;</w:t>
      </w:r>
    </w:p>
    <w:p w14:paraId="2CF3B8CC"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4) эстетичность оформления – 1 балл;</w:t>
      </w:r>
    </w:p>
    <w:p w14:paraId="1D053903" w14:textId="77777777" w:rsidR="0038742B" w:rsidRPr="0038742B" w:rsidRDefault="0038742B" w:rsidP="0029215B">
      <w:pPr>
        <w:widowControl/>
        <w:autoSpaceDE/>
        <w:autoSpaceDN/>
        <w:ind w:firstLine="284"/>
        <w:jc w:val="both"/>
        <w:rPr>
          <w:rFonts w:eastAsia="Calibri"/>
          <w:sz w:val="24"/>
          <w:szCs w:val="24"/>
        </w:rPr>
      </w:pPr>
      <w:r w:rsidRPr="0038742B">
        <w:rPr>
          <w:rFonts w:eastAsia="Calibri"/>
          <w:sz w:val="24"/>
          <w:szCs w:val="24"/>
        </w:rPr>
        <w:t>5) самостоятельность выполнения задания – 1 балл.</w:t>
      </w:r>
    </w:p>
    <w:p w14:paraId="6C68E5D4" w14:textId="37022785" w:rsid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Таблица №18</w:t>
      </w:r>
    </w:p>
    <w:p w14:paraId="68B2E36B" w14:textId="77777777" w:rsidR="0091228B" w:rsidRPr="0038742B" w:rsidRDefault="0091228B" w:rsidP="0029215B">
      <w:pPr>
        <w:widowControl/>
        <w:autoSpaceDE/>
        <w:autoSpaceDN/>
        <w:ind w:firstLine="284"/>
        <w:jc w:val="right"/>
        <w:rPr>
          <w:rFonts w:eastAsia="Calibri"/>
          <w:sz w:val="24"/>
          <w:szCs w:val="24"/>
        </w:rPr>
      </w:pPr>
    </w:p>
    <w:tbl>
      <w:tblPr>
        <w:tblStyle w:val="9"/>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5"/>
        <w:gridCol w:w="6803"/>
      </w:tblGrid>
      <w:tr w:rsidR="0038742B" w:rsidRPr="0038742B" w14:paraId="681F9914" w14:textId="77777777" w:rsidTr="0038742B">
        <w:tc>
          <w:tcPr>
            <w:tcW w:w="1135" w:type="dxa"/>
          </w:tcPr>
          <w:p w14:paraId="0F45E9A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Оценка</w:t>
            </w:r>
          </w:p>
        </w:tc>
        <w:tc>
          <w:tcPr>
            <w:tcW w:w="6803" w:type="dxa"/>
          </w:tcPr>
          <w:p w14:paraId="0820A9D2"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Критерии оценивания</w:t>
            </w:r>
          </w:p>
        </w:tc>
      </w:tr>
      <w:tr w:rsidR="0038742B" w:rsidRPr="0038742B" w14:paraId="7786F5EF" w14:textId="77777777" w:rsidTr="0038742B">
        <w:tc>
          <w:tcPr>
            <w:tcW w:w="1135" w:type="dxa"/>
          </w:tcPr>
          <w:p w14:paraId="1F409286"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6803" w:type="dxa"/>
          </w:tcPr>
          <w:p w14:paraId="0B41D4A2"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5 баллов (выполнены правильно все требования)</w:t>
            </w:r>
          </w:p>
        </w:tc>
      </w:tr>
      <w:tr w:rsidR="0038742B" w:rsidRPr="0038742B" w14:paraId="40607C46" w14:textId="77777777" w:rsidTr="0038742B">
        <w:tc>
          <w:tcPr>
            <w:tcW w:w="1135" w:type="dxa"/>
          </w:tcPr>
          <w:p w14:paraId="0F95BCAD"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6803" w:type="dxa"/>
          </w:tcPr>
          <w:p w14:paraId="7E73ED38"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3–4 балла (не соблюдены 1–2 требования)</w:t>
            </w:r>
          </w:p>
        </w:tc>
      </w:tr>
      <w:tr w:rsidR="0038742B" w:rsidRPr="0038742B" w14:paraId="29048FAC" w14:textId="77777777" w:rsidTr="0038742B">
        <w:tc>
          <w:tcPr>
            <w:tcW w:w="1135" w:type="dxa"/>
          </w:tcPr>
          <w:p w14:paraId="508C57E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6803" w:type="dxa"/>
          </w:tcPr>
          <w:p w14:paraId="33143366"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2 балла (допущены ошибки по 3 требованиям)</w:t>
            </w:r>
          </w:p>
        </w:tc>
      </w:tr>
      <w:tr w:rsidR="0038742B" w:rsidRPr="0038742B" w14:paraId="0968CE1C" w14:textId="77777777" w:rsidTr="0038742B">
        <w:tc>
          <w:tcPr>
            <w:tcW w:w="1135" w:type="dxa"/>
          </w:tcPr>
          <w:p w14:paraId="2F08752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6803" w:type="dxa"/>
          </w:tcPr>
          <w:p w14:paraId="72823CF1" w14:textId="77777777" w:rsidR="0038742B" w:rsidRPr="0038742B" w:rsidRDefault="0038742B" w:rsidP="0029215B">
            <w:pPr>
              <w:widowControl/>
              <w:autoSpaceDE/>
              <w:autoSpaceDN/>
              <w:jc w:val="both"/>
              <w:rPr>
                <w:rFonts w:eastAsia="Calibri"/>
                <w:sz w:val="24"/>
                <w:szCs w:val="24"/>
              </w:rPr>
            </w:pPr>
            <w:r w:rsidRPr="0038742B">
              <w:rPr>
                <w:rFonts w:eastAsia="Calibri"/>
                <w:sz w:val="24"/>
                <w:szCs w:val="24"/>
              </w:rPr>
              <w:t>менее 2 баллов (допущены ошибки более, чем по 3 требованиям).</w:t>
            </w:r>
          </w:p>
        </w:tc>
      </w:tr>
    </w:tbl>
    <w:p w14:paraId="14B7B2A9" w14:textId="77777777" w:rsidR="0038742B" w:rsidRPr="0038742B" w:rsidRDefault="0038742B" w:rsidP="0029215B">
      <w:pPr>
        <w:widowControl/>
        <w:autoSpaceDE/>
        <w:autoSpaceDN/>
        <w:jc w:val="both"/>
        <w:rPr>
          <w:rFonts w:eastAsia="Calibri"/>
          <w:sz w:val="24"/>
          <w:szCs w:val="24"/>
        </w:rPr>
      </w:pPr>
    </w:p>
    <w:p w14:paraId="664DB07E" w14:textId="77777777" w:rsidR="0038742B" w:rsidRPr="0038742B" w:rsidRDefault="0038742B" w:rsidP="0029215B">
      <w:pPr>
        <w:widowControl/>
        <w:autoSpaceDE/>
        <w:autoSpaceDN/>
        <w:ind w:firstLine="284"/>
        <w:jc w:val="both"/>
        <w:rPr>
          <w:rFonts w:eastAsia="Calibri"/>
          <w:sz w:val="24"/>
          <w:szCs w:val="24"/>
        </w:rPr>
      </w:pPr>
    </w:p>
    <w:p w14:paraId="4D78CD54" w14:textId="77777777" w:rsidR="0038742B" w:rsidRPr="0038742B" w:rsidRDefault="0038742B" w:rsidP="0029215B">
      <w:pPr>
        <w:widowControl/>
        <w:autoSpaceDE/>
        <w:autoSpaceDN/>
        <w:ind w:firstLine="284"/>
        <w:jc w:val="both"/>
        <w:rPr>
          <w:rFonts w:eastAsia="Calibri"/>
          <w:sz w:val="24"/>
          <w:szCs w:val="24"/>
        </w:rPr>
      </w:pPr>
    </w:p>
    <w:p w14:paraId="2E69FD83" w14:textId="77777777" w:rsidR="0038742B" w:rsidRPr="0038742B" w:rsidRDefault="0038742B" w:rsidP="0029215B">
      <w:pPr>
        <w:widowControl/>
        <w:autoSpaceDE/>
        <w:autoSpaceDN/>
        <w:ind w:firstLine="284"/>
        <w:jc w:val="both"/>
        <w:rPr>
          <w:rFonts w:eastAsia="Calibri"/>
          <w:sz w:val="24"/>
          <w:szCs w:val="24"/>
        </w:rPr>
      </w:pPr>
    </w:p>
    <w:p w14:paraId="332F56F1" w14:textId="77777777" w:rsidR="0038742B" w:rsidRPr="0038742B" w:rsidRDefault="0038742B" w:rsidP="0029215B">
      <w:pPr>
        <w:widowControl/>
        <w:autoSpaceDE/>
        <w:autoSpaceDN/>
        <w:ind w:firstLine="284"/>
        <w:jc w:val="both"/>
        <w:rPr>
          <w:rFonts w:eastAsia="Calibri"/>
          <w:sz w:val="24"/>
          <w:szCs w:val="24"/>
        </w:rPr>
      </w:pPr>
    </w:p>
    <w:p w14:paraId="3A2738EA" w14:textId="77777777" w:rsidR="0038742B" w:rsidRPr="0038742B" w:rsidRDefault="0038742B" w:rsidP="0029215B">
      <w:pPr>
        <w:widowControl/>
        <w:autoSpaceDE/>
        <w:autoSpaceDN/>
        <w:ind w:firstLine="284"/>
        <w:jc w:val="both"/>
        <w:rPr>
          <w:rFonts w:eastAsia="Calibri"/>
          <w:sz w:val="24"/>
          <w:szCs w:val="24"/>
        </w:rPr>
      </w:pPr>
    </w:p>
    <w:p w14:paraId="0DBF28ED" w14:textId="77777777" w:rsidR="0038742B" w:rsidRPr="0038742B" w:rsidRDefault="0038742B" w:rsidP="0029215B">
      <w:pPr>
        <w:widowControl/>
        <w:autoSpaceDE/>
        <w:autoSpaceDN/>
        <w:ind w:firstLine="284"/>
        <w:jc w:val="both"/>
        <w:rPr>
          <w:rFonts w:eastAsia="Calibri"/>
          <w:sz w:val="24"/>
          <w:szCs w:val="24"/>
        </w:rPr>
      </w:pPr>
    </w:p>
    <w:p w14:paraId="7991BD3F" w14:textId="77777777" w:rsidR="0038742B" w:rsidRPr="0038742B" w:rsidRDefault="0038742B" w:rsidP="0029215B">
      <w:pPr>
        <w:widowControl/>
        <w:autoSpaceDE/>
        <w:autoSpaceDN/>
        <w:ind w:firstLine="284"/>
        <w:jc w:val="both"/>
        <w:rPr>
          <w:rFonts w:eastAsia="Calibri"/>
          <w:sz w:val="24"/>
          <w:szCs w:val="24"/>
        </w:rPr>
      </w:pPr>
    </w:p>
    <w:p w14:paraId="67162015" w14:textId="77777777" w:rsidR="0038742B" w:rsidRPr="0038742B" w:rsidRDefault="0038742B" w:rsidP="0029215B">
      <w:pPr>
        <w:widowControl/>
        <w:autoSpaceDE/>
        <w:autoSpaceDN/>
        <w:ind w:firstLine="284"/>
        <w:jc w:val="both"/>
        <w:rPr>
          <w:rFonts w:eastAsia="Calibri"/>
          <w:sz w:val="24"/>
          <w:szCs w:val="24"/>
        </w:rPr>
      </w:pPr>
    </w:p>
    <w:p w14:paraId="56D9ABC1" w14:textId="77777777" w:rsidR="0038742B" w:rsidRPr="0038742B" w:rsidRDefault="0038742B" w:rsidP="0029215B">
      <w:pPr>
        <w:widowControl/>
        <w:autoSpaceDE/>
        <w:autoSpaceDN/>
        <w:ind w:firstLine="284"/>
        <w:jc w:val="both"/>
        <w:rPr>
          <w:rFonts w:eastAsia="Calibri"/>
          <w:sz w:val="24"/>
          <w:szCs w:val="24"/>
        </w:rPr>
      </w:pPr>
    </w:p>
    <w:p w14:paraId="779EFB0E" w14:textId="77777777" w:rsidR="0038742B" w:rsidRPr="0038742B" w:rsidRDefault="0038742B" w:rsidP="0029215B">
      <w:pPr>
        <w:widowControl/>
        <w:autoSpaceDE/>
        <w:autoSpaceDN/>
        <w:ind w:firstLine="284"/>
        <w:jc w:val="both"/>
        <w:rPr>
          <w:rFonts w:eastAsia="Calibri"/>
          <w:sz w:val="24"/>
          <w:szCs w:val="24"/>
        </w:rPr>
      </w:pPr>
    </w:p>
    <w:p w14:paraId="2912302A" w14:textId="77777777" w:rsidR="0038742B" w:rsidRPr="0038742B" w:rsidRDefault="0038742B" w:rsidP="0029215B">
      <w:pPr>
        <w:widowControl/>
        <w:autoSpaceDE/>
        <w:autoSpaceDN/>
        <w:ind w:firstLine="284"/>
        <w:jc w:val="both"/>
        <w:rPr>
          <w:rFonts w:eastAsia="Calibri"/>
          <w:sz w:val="24"/>
          <w:szCs w:val="24"/>
        </w:rPr>
      </w:pPr>
    </w:p>
    <w:p w14:paraId="39CE7A46" w14:textId="77777777" w:rsidR="0038742B" w:rsidRPr="0038742B" w:rsidRDefault="0038742B" w:rsidP="0029215B">
      <w:pPr>
        <w:widowControl/>
        <w:autoSpaceDE/>
        <w:autoSpaceDN/>
        <w:ind w:firstLine="284"/>
        <w:jc w:val="both"/>
        <w:rPr>
          <w:rFonts w:eastAsia="Calibri"/>
          <w:sz w:val="24"/>
          <w:szCs w:val="24"/>
        </w:rPr>
      </w:pPr>
    </w:p>
    <w:p w14:paraId="4135A00E" w14:textId="77777777" w:rsidR="0038742B" w:rsidRPr="0038742B" w:rsidRDefault="0038742B" w:rsidP="0029215B">
      <w:pPr>
        <w:widowControl/>
        <w:autoSpaceDE/>
        <w:autoSpaceDN/>
        <w:ind w:firstLine="284"/>
        <w:jc w:val="both"/>
        <w:rPr>
          <w:rFonts w:eastAsia="Calibri"/>
          <w:sz w:val="24"/>
          <w:szCs w:val="24"/>
        </w:rPr>
      </w:pPr>
    </w:p>
    <w:p w14:paraId="4149FDA5" w14:textId="77777777" w:rsidR="0038742B" w:rsidRPr="0038742B" w:rsidRDefault="0038742B" w:rsidP="0029215B">
      <w:pPr>
        <w:widowControl/>
        <w:autoSpaceDE/>
        <w:autoSpaceDN/>
        <w:ind w:firstLine="284"/>
        <w:jc w:val="both"/>
        <w:rPr>
          <w:rFonts w:eastAsia="Calibri"/>
          <w:sz w:val="24"/>
          <w:szCs w:val="24"/>
        </w:rPr>
      </w:pPr>
    </w:p>
    <w:p w14:paraId="23745247" w14:textId="221EF50B" w:rsidR="0038742B" w:rsidRDefault="0038742B" w:rsidP="0029215B">
      <w:pPr>
        <w:pStyle w:val="a3"/>
        <w:spacing w:before="0"/>
        <w:ind w:left="0" w:firstLine="284"/>
        <w:jc w:val="both"/>
        <w:rPr>
          <w:sz w:val="24"/>
          <w:szCs w:val="24"/>
        </w:rPr>
      </w:pPr>
    </w:p>
    <w:p w14:paraId="18AB6843" w14:textId="02CB8DD6" w:rsidR="0038742B" w:rsidRDefault="0038742B" w:rsidP="0029215B">
      <w:pPr>
        <w:pStyle w:val="a3"/>
        <w:spacing w:before="0"/>
        <w:ind w:left="0" w:firstLine="284"/>
        <w:jc w:val="both"/>
        <w:rPr>
          <w:sz w:val="24"/>
          <w:szCs w:val="24"/>
        </w:rPr>
      </w:pPr>
    </w:p>
    <w:p w14:paraId="560D06C2" w14:textId="4CC92D46" w:rsidR="0038742B" w:rsidRDefault="0038742B" w:rsidP="0029215B">
      <w:pPr>
        <w:pStyle w:val="a3"/>
        <w:spacing w:before="0"/>
        <w:ind w:left="0" w:firstLine="284"/>
        <w:jc w:val="both"/>
        <w:rPr>
          <w:sz w:val="24"/>
          <w:szCs w:val="24"/>
        </w:rPr>
      </w:pPr>
    </w:p>
    <w:p w14:paraId="5CDABD61" w14:textId="4EA0221B" w:rsidR="0038742B" w:rsidRDefault="0038742B" w:rsidP="0029215B">
      <w:pPr>
        <w:pStyle w:val="a3"/>
        <w:spacing w:before="0"/>
        <w:ind w:left="0" w:firstLine="284"/>
        <w:jc w:val="both"/>
        <w:rPr>
          <w:sz w:val="24"/>
          <w:szCs w:val="24"/>
        </w:rPr>
      </w:pPr>
    </w:p>
    <w:p w14:paraId="704946EA" w14:textId="4632686F" w:rsidR="0038742B" w:rsidRDefault="0038742B" w:rsidP="0029215B">
      <w:pPr>
        <w:pStyle w:val="a3"/>
        <w:spacing w:before="0"/>
        <w:ind w:left="0" w:firstLine="284"/>
        <w:jc w:val="both"/>
        <w:rPr>
          <w:sz w:val="24"/>
          <w:szCs w:val="24"/>
        </w:rPr>
      </w:pPr>
    </w:p>
    <w:p w14:paraId="16DD33AF" w14:textId="3F146D62" w:rsidR="0038742B" w:rsidRDefault="0038742B" w:rsidP="0029215B">
      <w:pPr>
        <w:pStyle w:val="a3"/>
        <w:spacing w:before="0"/>
        <w:ind w:left="0" w:firstLine="284"/>
        <w:jc w:val="both"/>
        <w:rPr>
          <w:sz w:val="24"/>
          <w:szCs w:val="24"/>
        </w:rPr>
      </w:pPr>
    </w:p>
    <w:p w14:paraId="0DB513E8" w14:textId="76C973CF" w:rsidR="0038742B" w:rsidRDefault="0038742B" w:rsidP="0029215B">
      <w:pPr>
        <w:pStyle w:val="a3"/>
        <w:spacing w:before="0"/>
        <w:ind w:left="0" w:firstLine="284"/>
        <w:jc w:val="both"/>
        <w:rPr>
          <w:sz w:val="24"/>
          <w:szCs w:val="24"/>
        </w:rPr>
      </w:pPr>
    </w:p>
    <w:p w14:paraId="296CC5CF" w14:textId="4CED688C" w:rsidR="0038742B" w:rsidRDefault="0038742B" w:rsidP="0029215B">
      <w:pPr>
        <w:pStyle w:val="a3"/>
        <w:spacing w:before="0"/>
        <w:ind w:left="0" w:firstLine="284"/>
        <w:jc w:val="both"/>
        <w:rPr>
          <w:sz w:val="24"/>
          <w:szCs w:val="24"/>
        </w:rPr>
      </w:pPr>
    </w:p>
    <w:p w14:paraId="4AD08E3D" w14:textId="3DED89A9" w:rsidR="0038742B" w:rsidRDefault="0038742B" w:rsidP="0029215B">
      <w:pPr>
        <w:pStyle w:val="a3"/>
        <w:spacing w:before="0"/>
        <w:ind w:left="0" w:firstLine="284"/>
        <w:jc w:val="both"/>
        <w:rPr>
          <w:sz w:val="24"/>
          <w:szCs w:val="24"/>
        </w:rPr>
      </w:pPr>
    </w:p>
    <w:p w14:paraId="5CC6E784" w14:textId="55ACABF6" w:rsidR="0038742B" w:rsidRDefault="0038742B" w:rsidP="0029215B">
      <w:pPr>
        <w:pStyle w:val="a3"/>
        <w:spacing w:before="0"/>
        <w:ind w:left="0" w:firstLine="284"/>
        <w:jc w:val="both"/>
        <w:rPr>
          <w:sz w:val="24"/>
          <w:szCs w:val="24"/>
        </w:rPr>
      </w:pPr>
    </w:p>
    <w:p w14:paraId="5C4DE39E" w14:textId="332209C7" w:rsidR="0038742B" w:rsidRDefault="0038742B" w:rsidP="0029215B">
      <w:pPr>
        <w:pStyle w:val="a3"/>
        <w:spacing w:before="0"/>
        <w:ind w:left="0" w:firstLine="284"/>
        <w:jc w:val="both"/>
        <w:rPr>
          <w:sz w:val="24"/>
          <w:szCs w:val="24"/>
        </w:rPr>
      </w:pPr>
    </w:p>
    <w:p w14:paraId="3BDDE7EB" w14:textId="05979127" w:rsidR="0038742B" w:rsidRDefault="0038742B" w:rsidP="0029215B">
      <w:pPr>
        <w:pStyle w:val="a3"/>
        <w:spacing w:before="0"/>
        <w:ind w:left="0" w:firstLine="284"/>
        <w:jc w:val="both"/>
        <w:rPr>
          <w:sz w:val="24"/>
          <w:szCs w:val="24"/>
        </w:rPr>
      </w:pPr>
    </w:p>
    <w:p w14:paraId="22A82B02" w14:textId="7D92CDEF" w:rsidR="009B7149" w:rsidRDefault="009B7149" w:rsidP="0029215B">
      <w:pPr>
        <w:pStyle w:val="a3"/>
        <w:spacing w:before="0"/>
        <w:ind w:left="0" w:firstLine="284"/>
        <w:jc w:val="both"/>
        <w:rPr>
          <w:sz w:val="24"/>
          <w:szCs w:val="24"/>
        </w:rPr>
      </w:pPr>
    </w:p>
    <w:p w14:paraId="03F33CFE" w14:textId="79D7FCBF" w:rsidR="009B7149" w:rsidRDefault="009B7149" w:rsidP="0029215B">
      <w:pPr>
        <w:pStyle w:val="a3"/>
        <w:spacing w:before="0"/>
        <w:ind w:left="0" w:firstLine="284"/>
        <w:jc w:val="both"/>
        <w:rPr>
          <w:sz w:val="24"/>
          <w:szCs w:val="24"/>
        </w:rPr>
      </w:pPr>
    </w:p>
    <w:p w14:paraId="6E0828BD" w14:textId="3D830DA2" w:rsidR="009B7149" w:rsidRDefault="009B7149" w:rsidP="0029215B">
      <w:pPr>
        <w:pStyle w:val="a3"/>
        <w:spacing w:before="0"/>
        <w:ind w:left="0" w:firstLine="284"/>
        <w:jc w:val="both"/>
        <w:rPr>
          <w:sz w:val="24"/>
          <w:szCs w:val="24"/>
        </w:rPr>
      </w:pPr>
    </w:p>
    <w:p w14:paraId="67AEE2D4" w14:textId="3EDF26B0" w:rsidR="009B7149" w:rsidRDefault="009B7149" w:rsidP="0029215B">
      <w:pPr>
        <w:pStyle w:val="a3"/>
        <w:spacing w:before="0"/>
        <w:ind w:left="0" w:firstLine="284"/>
        <w:jc w:val="both"/>
        <w:rPr>
          <w:sz w:val="24"/>
          <w:szCs w:val="24"/>
        </w:rPr>
      </w:pPr>
    </w:p>
    <w:p w14:paraId="11DC0814" w14:textId="77777777" w:rsidR="009B7149" w:rsidRDefault="009B7149" w:rsidP="0029215B">
      <w:pPr>
        <w:pStyle w:val="a3"/>
        <w:spacing w:before="0"/>
        <w:ind w:left="0" w:firstLine="284"/>
        <w:jc w:val="both"/>
        <w:rPr>
          <w:sz w:val="24"/>
          <w:szCs w:val="24"/>
        </w:rPr>
      </w:pPr>
    </w:p>
    <w:p w14:paraId="3EE58EAF" w14:textId="079FA6B8" w:rsidR="0091228B" w:rsidRDefault="0038742B" w:rsidP="0029215B">
      <w:pPr>
        <w:widowControl/>
        <w:autoSpaceDE/>
        <w:autoSpaceDN/>
        <w:ind w:left="4956"/>
        <w:rPr>
          <w:rFonts w:eastAsia="Calibri"/>
          <w:sz w:val="24"/>
          <w:szCs w:val="24"/>
          <w:lang w:eastAsia="ru-RU"/>
        </w:rPr>
      </w:pPr>
      <w:r w:rsidRPr="0091228B">
        <w:rPr>
          <w:rFonts w:eastAsia="Calibri"/>
          <w:sz w:val="24"/>
          <w:szCs w:val="24"/>
          <w:lang w:eastAsia="ru-RU"/>
        </w:rPr>
        <w:lastRenderedPageBreak/>
        <w:t xml:space="preserve">Приложение № </w:t>
      </w:r>
      <w:r w:rsidR="0091228B" w:rsidRPr="0091228B">
        <w:rPr>
          <w:rFonts w:eastAsia="Calibri"/>
          <w:sz w:val="24"/>
          <w:szCs w:val="24"/>
          <w:lang w:eastAsia="ru-RU"/>
        </w:rPr>
        <w:t>15</w:t>
      </w:r>
      <w:r w:rsidRPr="0038742B">
        <w:rPr>
          <w:rFonts w:eastAsia="Calibri"/>
          <w:sz w:val="24"/>
          <w:szCs w:val="24"/>
          <w:lang w:eastAsia="ru-RU"/>
        </w:rPr>
        <w:t xml:space="preserve"> </w:t>
      </w:r>
    </w:p>
    <w:p w14:paraId="5D8B7E70" w14:textId="63513EDD" w:rsidR="0038742B" w:rsidRPr="0038742B" w:rsidRDefault="0038742B" w:rsidP="0029215B">
      <w:pPr>
        <w:widowControl/>
        <w:autoSpaceDE/>
        <w:autoSpaceDN/>
        <w:ind w:left="4956"/>
        <w:rPr>
          <w:rFonts w:eastAsia="Calibri"/>
          <w:sz w:val="24"/>
          <w:szCs w:val="24"/>
        </w:rPr>
      </w:pPr>
      <w:r w:rsidRPr="0038742B">
        <w:rPr>
          <w:rFonts w:eastAsia="Calibri"/>
          <w:sz w:val="24"/>
          <w:szCs w:val="24"/>
          <w:lang w:eastAsia="ru-RU"/>
        </w:rPr>
        <w:t xml:space="preserve">к </w:t>
      </w:r>
      <w:r w:rsidRPr="0038742B">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4B7E7676" w14:textId="77777777" w:rsidR="0038742B" w:rsidRPr="0038742B" w:rsidRDefault="0038742B" w:rsidP="0029215B">
      <w:pPr>
        <w:widowControl/>
        <w:tabs>
          <w:tab w:val="left" w:pos="6946"/>
        </w:tabs>
        <w:autoSpaceDE/>
        <w:autoSpaceDN/>
        <w:ind w:left="8925"/>
        <w:jc w:val="right"/>
        <w:rPr>
          <w:sz w:val="24"/>
          <w:szCs w:val="24"/>
          <w:lang w:eastAsia="ru-RU"/>
        </w:rPr>
      </w:pPr>
    </w:p>
    <w:p w14:paraId="4D937CA9" w14:textId="77777777" w:rsidR="0038742B" w:rsidRPr="0038742B" w:rsidRDefault="0038742B" w:rsidP="0029215B">
      <w:pPr>
        <w:widowControl/>
        <w:tabs>
          <w:tab w:val="left" w:pos="0"/>
        </w:tabs>
        <w:autoSpaceDE/>
        <w:autoSpaceDN/>
        <w:ind w:firstLine="284"/>
        <w:jc w:val="center"/>
        <w:rPr>
          <w:rFonts w:eastAsiaTheme="minorHAnsi"/>
          <w:b/>
          <w:sz w:val="24"/>
          <w:szCs w:val="24"/>
          <w:lang w:val="uk-UA"/>
        </w:rPr>
      </w:pPr>
      <w:r w:rsidRPr="0038742B">
        <w:rPr>
          <w:rFonts w:eastAsiaTheme="minorHAnsi"/>
          <w:b/>
          <w:sz w:val="24"/>
          <w:szCs w:val="24"/>
          <w:lang w:val="uk-UA"/>
        </w:rPr>
        <w:t xml:space="preserve">Критерії оцінювання предметних результатів </w:t>
      </w:r>
    </w:p>
    <w:p w14:paraId="2E223989" w14:textId="77777777" w:rsidR="0038742B" w:rsidRPr="0038742B" w:rsidRDefault="0038742B" w:rsidP="0029215B">
      <w:pPr>
        <w:widowControl/>
        <w:tabs>
          <w:tab w:val="left" w:pos="0"/>
        </w:tabs>
        <w:autoSpaceDE/>
        <w:autoSpaceDN/>
        <w:ind w:firstLine="284"/>
        <w:jc w:val="center"/>
        <w:rPr>
          <w:rFonts w:eastAsiaTheme="minorHAnsi"/>
          <w:b/>
          <w:sz w:val="24"/>
          <w:szCs w:val="24"/>
          <w:lang w:val="uk-UA"/>
        </w:rPr>
      </w:pPr>
      <w:r w:rsidRPr="0038742B">
        <w:rPr>
          <w:rFonts w:eastAsiaTheme="minorHAnsi"/>
          <w:b/>
          <w:sz w:val="24"/>
          <w:szCs w:val="24"/>
          <w:lang w:val="uk-UA"/>
        </w:rPr>
        <w:t>з навчального предмета «Література» у 5-11 класах</w:t>
      </w:r>
    </w:p>
    <w:p w14:paraId="720603F3" w14:textId="77777777" w:rsidR="0038742B" w:rsidRPr="0038742B" w:rsidRDefault="0038742B" w:rsidP="0029215B">
      <w:pPr>
        <w:widowControl/>
        <w:tabs>
          <w:tab w:val="left" w:pos="0"/>
        </w:tabs>
        <w:autoSpaceDE/>
        <w:autoSpaceDN/>
        <w:ind w:firstLine="284"/>
        <w:jc w:val="center"/>
        <w:rPr>
          <w:rFonts w:eastAsiaTheme="minorHAnsi"/>
          <w:b/>
          <w:sz w:val="24"/>
          <w:szCs w:val="24"/>
          <w:lang w:val="uk-UA"/>
        </w:rPr>
      </w:pPr>
    </w:p>
    <w:p w14:paraId="6BD2708B" w14:textId="77777777" w:rsidR="0038742B" w:rsidRPr="0038742B" w:rsidRDefault="0038742B" w:rsidP="0029215B">
      <w:pPr>
        <w:widowControl/>
        <w:tabs>
          <w:tab w:val="left" w:pos="284"/>
        </w:tabs>
        <w:autoSpaceDE/>
        <w:autoSpaceDN/>
        <w:ind w:firstLine="284"/>
        <w:rPr>
          <w:rFonts w:eastAsiaTheme="minorHAnsi"/>
          <w:b/>
          <w:sz w:val="24"/>
          <w:szCs w:val="24"/>
          <w:lang w:val="uk-UA"/>
        </w:rPr>
      </w:pPr>
      <w:r w:rsidRPr="0038742B">
        <w:rPr>
          <w:rFonts w:eastAsiaTheme="minorHAnsi"/>
          <w:b/>
          <w:sz w:val="24"/>
          <w:szCs w:val="24"/>
          <w:lang w:val="uk-UA"/>
        </w:rPr>
        <w:t>1. Усний контроль</w:t>
      </w:r>
    </w:p>
    <w:p w14:paraId="03347AA9" w14:textId="77777777" w:rsidR="0038742B" w:rsidRPr="0038742B" w:rsidRDefault="0038742B" w:rsidP="0029215B">
      <w:pPr>
        <w:widowControl/>
        <w:tabs>
          <w:tab w:val="left" w:pos="284"/>
        </w:tabs>
        <w:autoSpaceDE/>
        <w:autoSpaceDN/>
        <w:ind w:firstLine="284"/>
        <w:jc w:val="both"/>
        <w:rPr>
          <w:rFonts w:eastAsiaTheme="minorHAnsi"/>
          <w:sz w:val="24"/>
          <w:szCs w:val="24"/>
          <w:lang w:val="uk-UA"/>
        </w:rPr>
      </w:pPr>
      <w:r w:rsidRPr="0038742B">
        <w:rPr>
          <w:rFonts w:eastAsiaTheme="minorHAnsi"/>
          <w:sz w:val="24"/>
          <w:szCs w:val="24"/>
          <w:lang w:val="uk-UA"/>
        </w:rPr>
        <w:t>Проводиться у формі усної відповіді (усного повідомлення), читання вголос, читання мовчки, виразного читання напам’ять, усного переказу змісту літературного твору:</w:t>
      </w:r>
    </w:p>
    <w:p w14:paraId="0F526A1B" w14:textId="77777777" w:rsidR="0038742B" w:rsidRPr="0038742B" w:rsidRDefault="0038742B" w:rsidP="0029215B">
      <w:pPr>
        <w:widowControl/>
        <w:tabs>
          <w:tab w:val="left" w:pos="284"/>
        </w:tabs>
        <w:autoSpaceDE/>
        <w:autoSpaceDN/>
        <w:ind w:firstLine="284"/>
        <w:jc w:val="both"/>
        <w:rPr>
          <w:rFonts w:eastAsiaTheme="minorHAnsi"/>
          <w:b/>
          <w:sz w:val="24"/>
          <w:szCs w:val="24"/>
          <w:lang w:val="uk-UA"/>
        </w:rPr>
      </w:pPr>
      <w:r w:rsidRPr="0038742B">
        <w:rPr>
          <w:rFonts w:eastAsiaTheme="minorHAnsi"/>
          <w:b/>
          <w:sz w:val="24"/>
          <w:szCs w:val="24"/>
          <w:lang w:val="uk-UA"/>
        </w:rPr>
        <w:t>а) усна відповідь учнів (усне повідомлення)</w:t>
      </w:r>
    </w:p>
    <w:p w14:paraId="67BD56F0"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№1</w:t>
      </w:r>
    </w:p>
    <w:p w14:paraId="65BD30D1" w14:textId="77777777" w:rsidR="0038742B" w:rsidRPr="0038742B" w:rsidRDefault="0038742B" w:rsidP="0029215B">
      <w:pPr>
        <w:widowControl/>
        <w:tabs>
          <w:tab w:val="left" w:pos="709"/>
          <w:tab w:val="left" w:pos="993"/>
        </w:tabs>
        <w:autoSpaceDE/>
        <w:autoSpaceDN/>
        <w:jc w:val="center"/>
        <w:rPr>
          <w:rFonts w:eastAsia="Calibri"/>
          <w:sz w:val="24"/>
          <w:szCs w:val="24"/>
          <w:lang w:val="uk-UA"/>
        </w:rPr>
      </w:pPr>
      <w:r w:rsidRPr="0038742B">
        <w:rPr>
          <w:rFonts w:eastAsia="Calibri"/>
          <w:i/>
          <w:sz w:val="24"/>
          <w:szCs w:val="24"/>
          <w:lang w:val="uk-UA"/>
        </w:rPr>
        <w:t>Критерії оцінювання</w:t>
      </w:r>
    </w:p>
    <w:tbl>
      <w:tblPr>
        <w:tblStyle w:val="170"/>
        <w:tblW w:w="7938" w:type="dxa"/>
        <w:tblInd w:w="816" w:type="dxa"/>
        <w:tblLook w:val="04A0" w:firstRow="1" w:lastRow="0" w:firstColumn="1" w:lastColumn="0" w:noHBand="0" w:noVBand="1"/>
      </w:tblPr>
      <w:tblGrid>
        <w:gridCol w:w="1143"/>
        <w:gridCol w:w="6795"/>
      </w:tblGrid>
      <w:tr w:rsidR="0038742B" w:rsidRPr="0038742B" w14:paraId="0CD24A30" w14:textId="77777777" w:rsidTr="0038742B">
        <w:tc>
          <w:tcPr>
            <w:tcW w:w="1134" w:type="dxa"/>
            <w:hideMark/>
          </w:tcPr>
          <w:p w14:paraId="2606B6E4"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Оцінка</w:t>
            </w:r>
          </w:p>
        </w:tc>
        <w:tc>
          <w:tcPr>
            <w:tcW w:w="6741" w:type="dxa"/>
            <w:hideMark/>
          </w:tcPr>
          <w:p w14:paraId="6AA3110F"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Критерії</w:t>
            </w:r>
          </w:p>
        </w:tc>
      </w:tr>
      <w:tr w:rsidR="0038742B" w:rsidRPr="0038742B" w14:paraId="6FB0B5A9" w14:textId="77777777" w:rsidTr="0038742B">
        <w:tc>
          <w:tcPr>
            <w:tcW w:w="1134" w:type="dxa"/>
          </w:tcPr>
          <w:p w14:paraId="7A74CFD4"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«5»</w:t>
            </w:r>
          </w:p>
        </w:tc>
        <w:tc>
          <w:tcPr>
            <w:tcW w:w="6741" w:type="dxa"/>
          </w:tcPr>
          <w:p w14:paraId="6E55E14A"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Учень виявляє глибокі знання і розуміння тексту твору, вміє пояснити взаємозв’язок подій, характер, вчинки героїв і роль художніх засобів у розкритті ідейно-естетичного змісту твору; вміє користуватися теоретико-літературними знаннями та навичками розбору при аналізі художнього твору, використовувати текст з метою аргументації своїх висновків, розкривати зв’язок твору з епохою; вільно володіє монологічним літературним мовленням.</w:t>
            </w:r>
          </w:p>
        </w:tc>
      </w:tr>
      <w:tr w:rsidR="0038742B" w:rsidRPr="0038742B" w14:paraId="33B6A778" w14:textId="77777777" w:rsidTr="0038742B">
        <w:tc>
          <w:tcPr>
            <w:tcW w:w="1134" w:type="dxa"/>
          </w:tcPr>
          <w:p w14:paraId="6936163E"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«4»</w:t>
            </w:r>
          </w:p>
        </w:tc>
        <w:tc>
          <w:tcPr>
            <w:tcW w:w="6741" w:type="dxa"/>
          </w:tcPr>
          <w:p w14:paraId="5B00407B"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Учень виявляє глибокі знання і розуміння тексту твору вміє пояснити взаємозв’язок подій, характер, вчинки героїв і роль художніх засобів у розкритті ідейно-естетичного змісту твору; вміє користуватися теоретико-літературними знаннями та навичками розбору при аналізі художнього твору, використовувати текст з метою аргументації своїх висновків, розкривати зв’язок твору з епохою; достатньо володіє монологічним літературним мовленням. Але допускається одна-дві неточності у відповіді.</w:t>
            </w:r>
          </w:p>
        </w:tc>
      </w:tr>
      <w:tr w:rsidR="0038742B" w:rsidRPr="0038742B" w14:paraId="13F5F9F7" w14:textId="77777777" w:rsidTr="0038742B">
        <w:tc>
          <w:tcPr>
            <w:tcW w:w="1134" w:type="dxa"/>
          </w:tcPr>
          <w:p w14:paraId="014378F2"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«3»</w:t>
            </w:r>
          </w:p>
        </w:tc>
        <w:tc>
          <w:tcPr>
            <w:tcW w:w="6741" w:type="dxa"/>
          </w:tcPr>
          <w:p w14:paraId="148380EE"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Учень в основному знає і розуміє текст, вміє пояснити взаємозв’язок основних подій, характери та вчинки героїв і роль важливих художніх засобів у розкритті ідейно-художнього змісту твору; знає основні питання теорії, але недостатньо вміє використовувати ці знання при аналізі творів, не використовує текст твору для підтвердження своїх висновків. Допускається кілька помилок у змісті відповіді, недостатньо володіє монологічним мовленням.</w:t>
            </w:r>
          </w:p>
        </w:tc>
      </w:tr>
      <w:tr w:rsidR="0038742B" w:rsidRPr="0038742B" w14:paraId="6CE3BB60" w14:textId="77777777" w:rsidTr="0038742B">
        <w:tc>
          <w:tcPr>
            <w:tcW w:w="1134" w:type="dxa"/>
          </w:tcPr>
          <w:p w14:paraId="5E832CFE"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«2»</w:t>
            </w:r>
          </w:p>
        </w:tc>
        <w:tc>
          <w:tcPr>
            <w:tcW w:w="6741" w:type="dxa"/>
          </w:tcPr>
          <w:p w14:paraId="6961ED91"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Учень виявляє незнання змісту твору; не вміє пояснити поведінку і характери основних героїв і роль художніх засобів у розкритті ідейно-естетичного змісту твору; не знає елементарні теоретико-літературні поняття; бідний словниковий запас.</w:t>
            </w:r>
          </w:p>
        </w:tc>
      </w:tr>
    </w:tbl>
    <w:p w14:paraId="77983AB2" w14:textId="77777777" w:rsidR="0038742B" w:rsidRPr="0038742B" w:rsidRDefault="0038742B" w:rsidP="0029215B">
      <w:pPr>
        <w:widowControl/>
        <w:tabs>
          <w:tab w:val="left" w:pos="0"/>
        </w:tabs>
        <w:autoSpaceDE/>
        <w:autoSpaceDN/>
        <w:jc w:val="both"/>
        <w:rPr>
          <w:rFonts w:eastAsiaTheme="minorHAnsi"/>
          <w:b/>
          <w:sz w:val="24"/>
          <w:szCs w:val="24"/>
          <w:lang w:val="uk-UA"/>
        </w:rPr>
      </w:pPr>
    </w:p>
    <w:p w14:paraId="2610C35D" w14:textId="77777777" w:rsidR="0038742B" w:rsidRPr="0038742B" w:rsidRDefault="0038742B" w:rsidP="0029215B">
      <w:pPr>
        <w:widowControl/>
        <w:tabs>
          <w:tab w:val="left" w:pos="0"/>
        </w:tabs>
        <w:autoSpaceDE/>
        <w:autoSpaceDN/>
        <w:ind w:firstLine="284"/>
        <w:jc w:val="both"/>
        <w:rPr>
          <w:rFonts w:eastAsiaTheme="minorHAnsi"/>
          <w:b/>
          <w:sz w:val="24"/>
          <w:szCs w:val="24"/>
          <w:lang w:val="uk-UA"/>
        </w:rPr>
      </w:pPr>
      <w:r w:rsidRPr="0038742B">
        <w:rPr>
          <w:rFonts w:eastAsiaTheme="minorHAnsi"/>
          <w:b/>
          <w:sz w:val="24"/>
          <w:szCs w:val="24"/>
          <w:lang w:val="uk-UA"/>
        </w:rPr>
        <w:t xml:space="preserve">б) читання вголос </w:t>
      </w:r>
    </w:p>
    <w:p w14:paraId="6C2394A2" w14:textId="77777777" w:rsidR="0038742B" w:rsidRPr="0038742B" w:rsidRDefault="0038742B" w:rsidP="0029215B">
      <w:pPr>
        <w:widowControl/>
        <w:tabs>
          <w:tab w:val="left" w:pos="0"/>
        </w:tabs>
        <w:autoSpaceDE/>
        <w:autoSpaceDN/>
        <w:ind w:firstLine="284"/>
        <w:jc w:val="both"/>
        <w:rPr>
          <w:rFonts w:eastAsiaTheme="minorHAnsi"/>
          <w:sz w:val="24"/>
          <w:szCs w:val="24"/>
          <w:lang w:val="uk-UA"/>
        </w:rPr>
      </w:pPr>
      <w:r w:rsidRPr="0038742B">
        <w:rPr>
          <w:rFonts w:eastAsiaTheme="minorHAnsi"/>
          <w:sz w:val="24"/>
          <w:szCs w:val="24"/>
          <w:lang w:val="uk-UA"/>
        </w:rPr>
        <w:t>Особливості:</w:t>
      </w:r>
      <w:r w:rsidRPr="0038742B">
        <w:rPr>
          <w:rFonts w:eastAsiaTheme="minorHAnsi"/>
          <w:color w:val="000000"/>
          <w:sz w:val="24"/>
          <w:szCs w:val="24"/>
          <w:lang w:val="uk-UA"/>
        </w:rPr>
        <w:t xml:space="preserve"> </w:t>
      </w:r>
      <w:r w:rsidRPr="0038742B">
        <w:rPr>
          <w:rFonts w:eastAsiaTheme="minorHAnsi"/>
          <w:sz w:val="24"/>
          <w:szCs w:val="24"/>
        </w:rPr>
        <w:t>при читанні вголос перевіряється здатність учня:</w:t>
      </w:r>
    </w:p>
    <w:p w14:paraId="2C0A007E"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а) демонструвати певний рівень розуміння прочитаного;</w:t>
      </w:r>
    </w:p>
    <w:p w14:paraId="16C19C25"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б) виявляти вміння:</w:t>
      </w:r>
    </w:p>
    <w:p w14:paraId="1C8FFE07"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lastRenderedPageBreak/>
        <w:t>— читати із достатньою швидкістю, плавно, з гарною дикцією, відповідно до орфоепічних та інтонаційних норм;</w:t>
      </w:r>
    </w:p>
    <w:p w14:paraId="5B110A10"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в) виражати з допомогою темпу, тембру, гучності читання особливості змісту, стилю тексту, авторський задум;</w:t>
      </w:r>
    </w:p>
    <w:p w14:paraId="37BBF881"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г) пристосовувати читання до особливостей слухачів (ступеня підготовки, зацікавленості даною темою тощо).</w:t>
      </w:r>
    </w:p>
    <w:p w14:paraId="41394DE5"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Перевірка вміння читати вголос здійснюється індивідуально: вчитель дає учневі текст, опрацьований на попередніх уроках, деякий час на підготовку і пропонує прочитати цей текст перед класом (швидкість читання у звичайному для усного мовлення темпі — 80–120 слів на хвилину).</w:t>
      </w:r>
    </w:p>
    <w:p w14:paraId="4E6E2CA6"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№2</w:t>
      </w:r>
    </w:p>
    <w:p w14:paraId="73B3A9B4" w14:textId="77777777" w:rsidR="0038742B" w:rsidRPr="0038742B" w:rsidRDefault="0038742B" w:rsidP="0029215B">
      <w:pPr>
        <w:widowControl/>
        <w:tabs>
          <w:tab w:val="left" w:pos="709"/>
          <w:tab w:val="left" w:pos="993"/>
        </w:tabs>
        <w:autoSpaceDE/>
        <w:autoSpaceDN/>
        <w:jc w:val="center"/>
        <w:rPr>
          <w:rFonts w:eastAsia="Calibri"/>
          <w:i/>
          <w:sz w:val="24"/>
          <w:szCs w:val="24"/>
          <w:lang w:val="uk-UA"/>
        </w:rPr>
      </w:pPr>
      <w:r w:rsidRPr="0038742B">
        <w:rPr>
          <w:rFonts w:eastAsia="Calibri"/>
          <w:i/>
          <w:sz w:val="24"/>
          <w:szCs w:val="24"/>
          <w:lang w:val="uk-UA"/>
        </w:rPr>
        <w:t>Критерії оцінювання</w:t>
      </w:r>
    </w:p>
    <w:tbl>
      <w:tblPr>
        <w:tblStyle w:val="25"/>
        <w:tblW w:w="7938" w:type="dxa"/>
        <w:tblInd w:w="816" w:type="dxa"/>
        <w:tblLook w:val="04A0" w:firstRow="1" w:lastRow="0" w:firstColumn="1" w:lastColumn="0" w:noHBand="0" w:noVBand="1"/>
      </w:tblPr>
      <w:tblGrid>
        <w:gridCol w:w="1079"/>
        <w:gridCol w:w="6859"/>
      </w:tblGrid>
      <w:tr w:rsidR="0038742B" w:rsidRPr="0038742B" w14:paraId="37FFB0AA" w14:textId="77777777" w:rsidTr="0038742B">
        <w:tc>
          <w:tcPr>
            <w:tcW w:w="1079" w:type="dxa"/>
            <w:hideMark/>
          </w:tcPr>
          <w:p w14:paraId="4E825095"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Оцінка</w:t>
            </w:r>
          </w:p>
        </w:tc>
        <w:tc>
          <w:tcPr>
            <w:tcW w:w="6859" w:type="dxa"/>
            <w:hideMark/>
          </w:tcPr>
          <w:p w14:paraId="785A3712"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Критерії</w:t>
            </w:r>
          </w:p>
        </w:tc>
      </w:tr>
      <w:tr w:rsidR="0038742B" w:rsidRPr="0038742B" w14:paraId="26AF1C01" w14:textId="77777777" w:rsidTr="0038742B">
        <w:tc>
          <w:tcPr>
            <w:tcW w:w="1079" w:type="dxa"/>
          </w:tcPr>
          <w:p w14:paraId="67293ECD"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«5»</w:t>
            </w:r>
          </w:p>
        </w:tc>
        <w:tc>
          <w:tcPr>
            <w:tcW w:w="6859" w:type="dxa"/>
          </w:tcPr>
          <w:p w14:paraId="345B1E88"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Учні читають плавно, швидко, правильно інтонують речення і поділяють їх на смислові відтінки; добре відтворюють авторський задум, стильові особливості тексту, вміло виконують комунікативне завдання; читають орфоепічно правильно з гарною дикцією.</w:t>
            </w:r>
          </w:p>
        </w:tc>
      </w:tr>
      <w:tr w:rsidR="0038742B" w:rsidRPr="0038742B" w14:paraId="5DA12BA3" w14:textId="77777777" w:rsidTr="0038742B">
        <w:tc>
          <w:tcPr>
            <w:tcW w:w="1079" w:type="dxa"/>
          </w:tcPr>
          <w:p w14:paraId="26D2089D"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«4»</w:t>
            </w:r>
          </w:p>
        </w:tc>
        <w:tc>
          <w:tcPr>
            <w:tcW w:w="6859" w:type="dxa"/>
          </w:tcPr>
          <w:p w14:paraId="62A135FE"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Учні читають плавно, з належною швидкістю, правильно інтонують речення і поділяють їх на смислові відрізки, але припускаються певних недоліків за деякими критеріями (вираження авторського задуму, виконання комунікативного завдання, норм орфоепії, дикції).</w:t>
            </w:r>
          </w:p>
        </w:tc>
      </w:tr>
      <w:tr w:rsidR="0038742B" w:rsidRPr="0038742B" w14:paraId="0FFEEC97" w14:textId="77777777" w:rsidTr="0038742B">
        <w:tc>
          <w:tcPr>
            <w:tcW w:w="1079" w:type="dxa"/>
          </w:tcPr>
          <w:p w14:paraId="0B13E84E"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«3»</w:t>
            </w:r>
          </w:p>
        </w:tc>
        <w:tc>
          <w:tcPr>
            <w:tcW w:w="6859" w:type="dxa"/>
          </w:tcPr>
          <w:p w14:paraId="15C3B4E2"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Учні читають зі швидкістю, що наближається до норми, поділяючи текст на речення, пов’язуючи слова в реченні між собою, але читають не досить плавно і виразно, припускаючись помилок в інтонуванні, вимові тощо.</w:t>
            </w:r>
          </w:p>
        </w:tc>
      </w:tr>
      <w:tr w:rsidR="0038742B" w:rsidRPr="0038742B" w14:paraId="233A0F29" w14:textId="77777777" w:rsidTr="0038742B">
        <w:tc>
          <w:tcPr>
            <w:tcW w:w="1079" w:type="dxa"/>
          </w:tcPr>
          <w:p w14:paraId="41C70FF5"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«2»</w:t>
            </w:r>
          </w:p>
        </w:tc>
        <w:tc>
          <w:tcPr>
            <w:tcW w:w="6859" w:type="dxa"/>
          </w:tcPr>
          <w:p w14:paraId="0CBBFF33"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Учні читають дуже повільно, припускаються значної кількості помилок у структуруванні тексту і речення, прочитанні і вимові слів, інтонуванні речень.</w:t>
            </w:r>
          </w:p>
        </w:tc>
      </w:tr>
    </w:tbl>
    <w:p w14:paraId="05646440" w14:textId="77777777" w:rsidR="0038742B" w:rsidRPr="0038742B" w:rsidRDefault="0038742B" w:rsidP="0029215B">
      <w:pPr>
        <w:widowControl/>
        <w:tabs>
          <w:tab w:val="left" w:pos="0"/>
        </w:tabs>
        <w:autoSpaceDE/>
        <w:autoSpaceDN/>
        <w:ind w:firstLine="284"/>
        <w:jc w:val="both"/>
        <w:rPr>
          <w:rFonts w:eastAsiaTheme="minorHAnsi"/>
          <w:b/>
          <w:sz w:val="24"/>
          <w:szCs w:val="24"/>
          <w:lang w:val="uk-UA"/>
        </w:rPr>
      </w:pPr>
      <w:r w:rsidRPr="0038742B">
        <w:rPr>
          <w:rFonts w:eastAsiaTheme="minorHAnsi"/>
          <w:b/>
          <w:sz w:val="24"/>
          <w:szCs w:val="24"/>
          <w:lang w:val="uk-UA"/>
        </w:rPr>
        <w:t>в) читання мовчки</w:t>
      </w:r>
    </w:p>
    <w:p w14:paraId="7766A23F" w14:textId="77777777" w:rsidR="0038742B" w:rsidRPr="0038742B" w:rsidRDefault="0038742B" w:rsidP="0029215B">
      <w:pPr>
        <w:widowControl/>
        <w:tabs>
          <w:tab w:val="left" w:pos="0"/>
        </w:tabs>
        <w:autoSpaceDE/>
        <w:autoSpaceDN/>
        <w:ind w:firstLine="284"/>
        <w:jc w:val="both"/>
        <w:rPr>
          <w:rFonts w:eastAsiaTheme="minorHAnsi"/>
          <w:sz w:val="24"/>
          <w:szCs w:val="24"/>
          <w:lang w:val="uk-UA"/>
        </w:rPr>
      </w:pPr>
      <w:r w:rsidRPr="0038742B">
        <w:rPr>
          <w:rFonts w:eastAsiaTheme="minorHAnsi"/>
          <w:sz w:val="24"/>
          <w:szCs w:val="24"/>
          <w:lang w:val="uk-UA"/>
        </w:rPr>
        <w:t>1) особливості:</w:t>
      </w:r>
      <w:r w:rsidRPr="0038742B">
        <w:rPr>
          <w:rFonts w:eastAsiaTheme="minorHAnsi"/>
          <w:color w:val="000000"/>
          <w:sz w:val="24"/>
          <w:szCs w:val="24"/>
          <w:lang w:val="uk-UA"/>
        </w:rPr>
        <w:t xml:space="preserve"> </w:t>
      </w:r>
      <w:r w:rsidRPr="0038742B">
        <w:rPr>
          <w:rFonts w:eastAsiaTheme="minorHAnsi"/>
          <w:sz w:val="24"/>
          <w:szCs w:val="24"/>
          <w:lang w:val="uk-UA"/>
        </w:rPr>
        <w:t>перевіряється здатність учня:</w:t>
      </w:r>
    </w:p>
    <w:p w14:paraId="376B312A" w14:textId="77777777" w:rsidR="0038742B" w:rsidRPr="0038742B" w:rsidRDefault="0038742B" w:rsidP="0029215B">
      <w:pPr>
        <w:widowControl/>
        <w:tabs>
          <w:tab w:val="left" w:pos="0"/>
        </w:tabs>
        <w:autoSpaceDE/>
        <w:autoSpaceDN/>
        <w:ind w:firstLine="284"/>
        <w:jc w:val="both"/>
        <w:rPr>
          <w:rFonts w:eastAsiaTheme="minorHAnsi"/>
          <w:sz w:val="24"/>
          <w:szCs w:val="24"/>
          <w:lang w:val="uk-UA"/>
        </w:rPr>
      </w:pPr>
      <w:r w:rsidRPr="0038742B">
        <w:rPr>
          <w:rFonts w:eastAsiaTheme="minorHAnsi"/>
          <w:sz w:val="24"/>
          <w:szCs w:val="24"/>
          <w:lang w:val="uk-UA"/>
        </w:rPr>
        <w:t>а) читати незнайомий текст із належною швидкістю і розуміти і запам’ятовувати після одного прочитування:</w:t>
      </w:r>
    </w:p>
    <w:p w14:paraId="2649EFDA"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 фактичний зміст;</w:t>
      </w:r>
    </w:p>
    <w:p w14:paraId="7D833EA1"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 причиново-наслідкові зв’язки;</w:t>
      </w:r>
    </w:p>
    <w:p w14:paraId="2F06AEC9"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 тему і основну думку;</w:t>
      </w:r>
    </w:p>
    <w:p w14:paraId="2E6C1815"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 виражально-зображувальні засоби прочитаного твору;</w:t>
      </w:r>
    </w:p>
    <w:p w14:paraId="03E4A6EA"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б) уявляти наявні в тексті образи;</w:t>
      </w:r>
    </w:p>
    <w:p w14:paraId="75E404D8"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в) давати оцінку прочитаному.</w:t>
      </w:r>
    </w:p>
    <w:p w14:paraId="479AC842"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Перевірка вміння читати мовчки здійснюється фронтально за одним із варіантів.</w:t>
      </w:r>
    </w:p>
    <w:p w14:paraId="18015423"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b/>
          <w:bCs/>
          <w:sz w:val="24"/>
          <w:szCs w:val="24"/>
        </w:rPr>
        <w:t xml:space="preserve">Варіант перший: </w:t>
      </w:r>
      <w:r w:rsidRPr="0038742B">
        <w:rPr>
          <w:rFonts w:eastAsiaTheme="minorHAnsi"/>
          <w:sz w:val="24"/>
          <w:szCs w:val="24"/>
        </w:rPr>
        <w:t>учні читають незнайомий текст від початку до кінця (при цьому фіксується час, витрачений кожним учнем на читання — з метою визначення швидкості). Потім учитель пропонує серію запитань. Школярі повинні вислухати кожне запитання, варіанти відповідей на нього, вибрати один з них і записати поряд із номером запитання.</w:t>
      </w:r>
    </w:p>
    <w:p w14:paraId="0605731F"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b/>
          <w:bCs/>
          <w:sz w:val="24"/>
          <w:szCs w:val="24"/>
        </w:rPr>
        <w:t xml:space="preserve">Варіант другий: </w:t>
      </w:r>
      <w:r w:rsidRPr="0038742B">
        <w:rPr>
          <w:rFonts w:eastAsiaTheme="minorHAnsi"/>
          <w:sz w:val="24"/>
          <w:szCs w:val="24"/>
        </w:rPr>
        <w:t>учні одержують видруковані запитання і варіанти відповідей на них і відмічають галочкою правильний з їхнього погляду варіант.</w:t>
      </w:r>
    </w:p>
    <w:p w14:paraId="1A1E2CC7"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b/>
          <w:bCs/>
          <w:sz w:val="24"/>
          <w:szCs w:val="24"/>
        </w:rPr>
        <w:t>Варіант третій:</w:t>
      </w:r>
      <w:r w:rsidRPr="0038742B">
        <w:rPr>
          <w:rFonts w:eastAsiaTheme="minorHAnsi"/>
          <w:sz w:val="24"/>
          <w:szCs w:val="24"/>
        </w:rPr>
        <w:t xml:space="preserve"> учням пропонується 8 завдань змішаного типу — 7 з вибірковими відповідями (максимальна кількість балів — 7) і одне з конструйованою відповіддю (максимальна кількість балів — 3).</w:t>
      </w:r>
    </w:p>
    <w:p w14:paraId="12A890D5"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Орієнтовний обсяг тексту для читання мовчки:</w:t>
      </w:r>
    </w:p>
    <w:p w14:paraId="24350593" w14:textId="77777777" w:rsidR="0038742B" w:rsidRPr="0038742B" w:rsidRDefault="0038742B" w:rsidP="0029215B">
      <w:pPr>
        <w:widowControl/>
        <w:autoSpaceDE/>
        <w:autoSpaceDN/>
        <w:jc w:val="right"/>
        <w:rPr>
          <w:rFonts w:eastAsia="Calibri"/>
          <w:sz w:val="24"/>
          <w:szCs w:val="24"/>
        </w:rPr>
      </w:pPr>
      <w:r w:rsidRPr="0038742B">
        <w:rPr>
          <w:rFonts w:eastAsia="Calibri"/>
          <w:sz w:val="24"/>
          <w:szCs w:val="24"/>
        </w:rPr>
        <w:t>Таблиця №3</w:t>
      </w:r>
    </w:p>
    <w:p w14:paraId="6F859CB2" w14:textId="2872EF0A" w:rsidR="0038742B" w:rsidRPr="0038742B" w:rsidRDefault="0038742B" w:rsidP="0029215B">
      <w:pPr>
        <w:widowControl/>
        <w:tabs>
          <w:tab w:val="left" w:pos="0"/>
        </w:tabs>
        <w:autoSpaceDE/>
        <w:autoSpaceDN/>
        <w:jc w:val="center"/>
        <w:rPr>
          <w:rFonts w:eastAsiaTheme="minorHAnsi"/>
          <w:bCs/>
          <w:i/>
          <w:sz w:val="24"/>
          <w:szCs w:val="24"/>
        </w:rPr>
      </w:pPr>
      <w:r w:rsidRPr="0038742B">
        <w:rPr>
          <w:rFonts w:eastAsiaTheme="minorHAnsi"/>
          <w:bCs/>
          <w:i/>
          <w:sz w:val="24"/>
          <w:szCs w:val="24"/>
        </w:rPr>
        <w:lastRenderedPageBreak/>
        <w:t>Обсяг тексту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6"/>
        <w:gridCol w:w="2268"/>
        <w:gridCol w:w="2268"/>
      </w:tblGrid>
      <w:tr w:rsidR="0038742B" w:rsidRPr="0038742B" w14:paraId="5F395084" w14:textId="77777777" w:rsidTr="0038742B">
        <w:trPr>
          <w:trHeight w:val="269"/>
          <w:jc w:val="center"/>
        </w:trPr>
        <w:tc>
          <w:tcPr>
            <w:tcW w:w="1286" w:type="dxa"/>
            <w:shd w:val="clear" w:color="auto" w:fill="FFFFFF"/>
          </w:tcPr>
          <w:p w14:paraId="73D94C93"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Клас</w:t>
            </w:r>
          </w:p>
        </w:tc>
        <w:tc>
          <w:tcPr>
            <w:tcW w:w="2268" w:type="dxa"/>
            <w:shd w:val="clear" w:color="auto" w:fill="FFFFFF"/>
          </w:tcPr>
          <w:p w14:paraId="725BA39A"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Художній стиль</w:t>
            </w:r>
          </w:p>
        </w:tc>
        <w:tc>
          <w:tcPr>
            <w:tcW w:w="2268" w:type="dxa"/>
            <w:shd w:val="clear" w:color="auto" w:fill="FFFFFF"/>
          </w:tcPr>
          <w:p w14:paraId="40A0430E"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Інші стилі</w:t>
            </w:r>
          </w:p>
        </w:tc>
      </w:tr>
      <w:tr w:rsidR="0038742B" w:rsidRPr="0038742B" w14:paraId="08D7A5CA" w14:textId="77777777" w:rsidTr="0038742B">
        <w:trPr>
          <w:trHeight w:val="1710"/>
          <w:jc w:val="center"/>
        </w:trPr>
        <w:tc>
          <w:tcPr>
            <w:tcW w:w="1286" w:type="dxa"/>
            <w:shd w:val="clear" w:color="auto" w:fill="FFFFFF"/>
          </w:tcPr>
          <w:p w14:paraId="34D2CF64"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5</w:t>
            </w:r>
          </w:p>
          <w:p w14:paraId="166AF756"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6</w:t>
            </w:r>
          </w:p>
          <w:p w14:paraId="209F6713"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7</w:t>
            </w:r>
          </w:p>
          <w:p w14:paraId="1E420CA9"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8</w:t>
            </w:r>
          </w:p>
          <w:p w14:paraId="66EC712E"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9</w:t>
            </w:r>
          </w:p>
          <w:p w14:paraId="17BEDDFC"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10</w:t>
            </w:r>
          </w:p>
          <w:p w14:paraId="1056D215"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sz w:val="24"/>
                <w:szCs w:val="24"/>
                <w:lang w:val="uk-UA" w:eastAsia="uk-UA"/>
              </w:rPr>
              <w:t>11</w:t>
            </w:r>
          </w:p>
        </w:tc>
        <w:tc>
          <w:tcPr>
            <w:tcW w:w="2268" w:type="dxa"/>
            <w:shd w:val="clear" w:color="auto" w:fill="FFFFFF"/>
          </w:tcPr>
          <w:p w14:paraId="6DC638AE"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360-450</w:t>
            </w:r>
          </w:p>
          <w:p w14:paraId="68796F3C"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450-540</w:t>
            </w:r>
          </w:p>
          <w:p w14:paraId="15AD2CBD"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540-630</w:t>
            </w:r>
          </w:p>
          <w:p w14:paraId="2F99FD44"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630-720</w:t>
            </w:r>
          </w:p>
          <w:p w14:paraId="4195F2CB"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720-810</w:t>
            </w:r>
          </w:p>
          <w:p w14:paraId="30902E76"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810-900</w:t>
            </w:r>
          </w:p>
          <w:p w14:paraId="2653411B" w14:textId="77777777" w:rsidR="0038742B" w:rsidRPr="0038742B" w:rsidRDefault="0038742B" w:rsidP="0029215B">
            <w:pPr>
              <w:widowControl/>
              <w:tabs>
                <w:tab w:val="left" w:pos="0"/>
              </w:tabs>
              <w:autoSpaceDE/>
              <w:autoSpaceDN/>
              <w:jc w:val="both"/>
              <w:rPr>
                <w:rFonts w:eastAsiaTheme="minorHAnsi"/>
                <w:sz w:val="24"/>
                <w:szCs w:val="24"/>
                <w:lang w:val="uk-UA"/>
              </w:rPr>
            </w:pPr>
            <w:r w:rsidRPr="0038742B">
              <w:rPr>
                <w:sz w:val="24"/>
                <w:szCs w:val="24"/>
                <w:lang w:val="uk-UA" w:eastAsia="uk-UA"/>
              </w:rPr>
              <w:t xml:space="preserve">            900-990</w:t>
            </w:r>
          </w:p>
        </w:tc>
        <w:tc>
          <w:tcPr>
            <w:tcW w:w="2268" w:type="dxa"/>
            <w:shd w:val="clear" w:color="auto" w:fill="FFFFFF"/>
          </w:tcPr>
          <w:p w14:paraId="62F57349"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300-360</w:t>
            </w:r>
          </w:p>
          <w:p w14:paraId="7D54A67C"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360-420</w:t>
            </w:r>
          </w:p>
          <w:p w14:paraId="3383E3A0"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420-480</w:t>
            </w:r>
          </w:p>
          <w:p w14:paraId="65C03F46"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480-540</w:t>
            </w:r>
          </w:p>
          <w:p w14:paraId="1B484B94"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540-600</w:t>
            </w:r>
          </w:p>
          <w:p w14:paraId="3F883CDD"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600-660</w:t>
            </w:r>
          </w:p>
          <w:p w14:paraId="6893CACA" w14:textId="77777777" w:rsidR="0038742B" w:rsidRPr="0038742B" w:rsidRDefault="0038742B" w:rsidP="0029215B">
            <w:pPr>
              <w:widowControl/>
              <w:tabs>
                <w:tab w:val="left" w:pos="0"/>
              </w:tabs>
              <w:autoSpaceDE/>
              <w:autoSpaceDN/>
              <w:jc w:val="both"/>
              <w:rPr>
                <w:rFonts w:eastAsiaTheme="minorHAnsi"/>
                <w:sz w:val="24"/>
                <w:szCs w:val="24"/>
                <w:lang w:val="uk-UA"/>
              </w:rPr>
            </w:pPr>
            <w:r w:rsidRPr="0038742B">
              <w:rPr>
                <w:sz w:val="24"/>
                <w:szCs w:val="24"/>
                <w:lang w:val="uk-UA" w:eastAsia="uk-UA"/>
              </w:rPr>
              <w:t xml:space="preserve">            660-720</w:t>
            </w:r>
          </w:p>
        </w:tc>
      </w:tr>
    </w:tbl>
    <w:p w14:paraId="53FFFA44"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№4</w:t>
      </w:r>
    </w:p>
    <w:p w14:paraId="56CB2CAA" w14:textId="5C49135F" w:rsidR="0038742B" w:rsidRPr="0038742B" w:rsidRDefault="0038742B" w:rsidP="0029215B">
      <w:pPr>
        <w:widowControl/>
        <w:tabs>
          <w:tab w:val="left" w:pos="0"/>
        </w:tabs>
        <w:autoSpaceDE/>
        <w:autoSpaceDN/>
        <w:jc w:val="center"/>
        <w:rPr>
          <w:rFonts w:eastAsiaTheme="minorHAnsi"/>
          <w:bCs/>
          <w:i/>
          <w:sz w:val="24"/>
          <w:szCs w:val="24"/>
        </w:rPr>
      </w:pPr>
      <w:r w:rsidRPr="0038742B">
        <w:rPr>
          <w:rFonts w:eastAsiaTheme="minorHAnsi"/>
          <w:bCs/>
          <w:i/>
          <w:sz w:val="24"/>
          <w:szCs w:val="24"/>
        </w:rPr>
        <w:t>Орієнтовна швидкість читання мовчки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79"/>
        <w:gridCol w:w="3827"/>
      </w:tblGrid>
      <w:tr w:rsidR="0038742B" w:rsidRPr="0038742B" w14:paraId="50084230" w14:textId="77777777" w:rsidTr="0038742B">
        <w:trPr>
          <w:trHeight w:val="528"/>
          <w:jc w:val="center"/>
        </w:trPr>
        <w:tc>
          <w:tcPr>
            <w:tcW w:w="1679" w:type="dxa"/>
            <w:shd w:val="clear" w:color="auto" w:fill="FFFFFF"/>
            <w:vAlign w:val="center"/>
          </w:tcPr>
          <w:p w14:paraId="4B7D494D"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Клас</w:t>
            </w:r>
          </w:p>
        </w:tc>
        <w:tc>
          <w:tcPr>
            <w:tcW w:w="3827" w:type="dxa"/>
            <w:shd w:val="clear" w:color="auto" w:fill="FFFFFF"/>
            <w:vAlign w:val="center"/>
          </w:tcPr>
          <w:p w14:paraId="2071FD1F"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Швидкість читання (слів на хв.)</w:t>
            </w:r>
          </w:p>
        </w:tc>
      </w:tr>
      <w:tr w:rsidR="0038742B" w:rsidRPr="0038742B" w14:paraId="59583F23" w14:textId="77777777" w:rsidTr="0038742B">
        <w:trPr>
          <w:trHeight w:val="1942"/>
          <w:jc w:val="center"/>
        </w:trPr>
        <w:tc>
          <w:tcPr>
            <w:tcW w:w="1679" w:type="dxa"/>
            <w:shd w:val="clear" w:color="auto" w:fill="FFFFFF"/>
          </w:tcPr>
          <w:p w14:paraId="67E0008E"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5</w:t>
            </w:r>
          </w:p>
          <w:p w14:paraId="17822E9D"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6</w:t>
            </w:r>
          </w:p>
          <w:p w14:paraId="78430D81"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7</w:t>
            </w:r>
          </w:p>
          <w:p w14:paraId="3F6A1137"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8</w:t>
            </w:r>
          </w:p>
          <w:p w14:paraId="63232E7D"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9</w:t>
            </w:r>
          </w:p>
          <w:p w14:paraId="57BB6480"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10</w:t>
            </w:r>
          </w:p>
          <w:p w14:paraId="4B0B5C57"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11</w:t>
            </w:r>
          </w:p>
        </w:tc>
        <w:tc>
          <w:tcPr>
            <w:tcW w:w="3827" w:type="dxa"/>
            <w:shd w:val="clear" w:color="auto" w:fill="FFFFFF"/>
          </w:tcPr>
          <w:p w14:paraId="0DE24748"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100-150</w:t>
            </w:r>
          </w:p>
          <w:p w14:paraId="3CD5482F"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110-180</w:t>
            </w:r>
          </w:p>
          <w:p w14:paraId="5D3F014C"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120-210</w:t>
            </w:r>
          </w:p>
          <w:p w14:paraId="5521B2B9"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130-240</w:t>
            </w:r>
          </w:p>
          <w:p w14:paraId="08D2558D"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140-270</w:t>
            </w:r>
          </w:p>
          <w:p w14:paraId="0828BCBF"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150-300</w:t>
            </w:r>
          </w:p>
          <w:p w14:paraId="1DDD998C"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lang w:val="uk-UA"/>
              </w:rPr>
              <w:t>160-330</w:t>
            </w:r>
          </w:p>
        </w:tc>
      </w:tr>
    </w:tbl>
    <w:p w14:paraId="297B1328"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i/>
          <w:sz w:val="24"/>
          <w:szCs w:val="24"/>
        </w:rPr>
        <w:t>К</w:t>
      </w:r>
      <w:r w:rsidRPr="0038742B">
        <w:rPr>
          <w:rFonts w:eastAsiaTheme="minorHAnsi"/>
          <w:i/>
          <w:sz w:val="24"/>
          <w:szCs w:val="24"/>
          <w:lang w:val="uk-UA"/>
        </w:rPr>
        <w:t>ритерії оцінювання:</w:t>
      </w:r>
      <w:r w:rsidRPr="0038742B">
        <w:rPr>
          <w:rFonts w:eastAsiaTheme="minorHAnsi"/>
          <w:sz w:val="24"/>
          <w:szCs w:val="24"/>
        </w:rPr>
        <w:t xml:space="preserve"> розуміння прочитаного виявляється за допомогою тестової перевірки; правильний вибір відповіді оцінюється одним балом. Коли обрано 3-й варіант перевірки, то відповіді на 7 завдань з вибірковими відповідями оцінюються аналогічно, а 1 завдання з конструйованою відповіддю — від 0 до 3.</w:t>
      </w:r>
    </w:p>
    <w:p w14:paraId="719ABF84" w14:textId="77777777" w:rsidR="0038742B" w:rsidRPr="0038742B" w:rsidRDefault="0038742B" w:rsidP="0029215B">
      <w:pPr>
        <w:widowControl/>
        <w:tabs>
          <w:tab w:val="left" w:pos="0"/>
        </w:tabs>
        <w:autoSpaceDE/>
        <w:autoSpaceDN/>
        <w:ind w:firstLine="284"/>
        <w:jc w:val="both"/>
        <w:rPr>
          <w:rFonts w:eastAsiaTheme="minorHAnsi"/>
          <w:sz w:val="24"/>
          <w:szCs w:val="24"/>
        </w:rPr>
      </w:pPr>
      <w:r w:rsidRPr="0038742B">
        <w:rPr>
          <w:rFonts w:eastAsiaTheme="minorHAnsi"/>
          <w:sz w:val="24"/>
          <w:szCs w:val="24"/>
        </w:rPr>
        <w:t xml:space="preserve">Так, якщо учень відповів правильно на 10 запитань, то виставляється оцінка «5», якщо </w:t>
      </w:r>
      <w:r w:rsidRPr="0038742B">
        <w:rPr>
          <w:rFonts w:eastAsiaTheme="minorHAnsi"/>
          <w:sz w:val="24"/>
          <w:szCs w:val="24"/>
          <w:lang w:val="uk-UA"/>
        </w:rPr>
        <w:t>9</w:t>
      </w:r>
      <w:r w:rsidRPr="0038742B">
        <w:rPr>
          <w:rFonts w:eastAsiaTheme="minorHAnsi"/>
          <w:sz w:val="24"/>
          <w:szCs w:val="24"/>
        </w:rPr>
        <w:t xml:space="preserve">–8 — «4»; </w:t>
      </w:r>
      <w:r w:rsidRPr="0038742B">
        <w:rPr>
          <w:rFonts w:eastAsiaTheme="minorHAnsi"/>
          <w:sz w:val="24"/>
          <w:szCs w:val="24"/>
          <w:lang w:val="uk-UA"/>
        </w:rPr>
        <w:t>7–4</w:t>
      </w:r>
      <w:r w:rsidRPr="0038742B">
        <w:rPr>
          <w:rFonts w:eastAsiaTheme="minorHAnsi"/>
          <w:sz w:val="24"/>
          <w:szCs w:val="24"/>
        </w:rPr>
        <w:t xml:space="preserve"> — «3»; </w:t>
      </w:r>
      <w:r w:rsidRPr="0038742B">
        <w:rPr>
          <w:rFonts w:eastAsiaTheme="minorHAnsi"/>
          <w:sz w:val="24"/>
          <w:szCs w:val="24"/>
          <w:lang w:val="uk-UA"/>
        </w:rPr>
        <w:t>3–1</w:t>
      </w:r>
      <w:r w:rsidRPr="0038742B">
        <w:rPr>
          <w:rFonts w:eastAsiaTheme="minorHAnsi"/>
          <w:sz w:val="24"/>
          <w:szCs w:val="24"/>
        </w:rPr>
        <w:t xml:space="preserve"> — «2».</w:t>
      </w:r>
    </w:p>
    <w:p w14:paraId="58B230EC" w14:textId="77777777" w:rsidR="0038742B" w:rsidRPr="0038742B" w:rsidRDefault="0038742B" w:rsidP="0029215B">
      <w:pPr>
        <w:widowControl/>
        <w:tabs>
          <w:tab w:val="left" w:pos="0"/>
        </w:tabs>
        <w:autoSpaceDE/>
        <w:autoSpaceDN/>
        <w:ind w:firstLine="284"/>
        <w:jc w:val="both"/>
        <w:rPr>
          <w:rFonts w:eastAsiaTheme="minorHAnsi"/>
          <w:b/>
          <w:sz w:val="24"/>
          <w:szCs w:val="24"/>
          <w:lang w:val="uk-UA"/>
        </w:rPr>
      </w:pPr>
      <w:r w:rsidRPr="0038742B">
        <w:rPr>
          <w:rFonts w:eastAsiaTheme="minorHAnsi"/>
          <w:b/>
          <w:sz w:val="24"/>
          <w:szCs w:val="24"/>
          <w:lang w:val="uk-UA"/>
        </w:rPr>
        <w:t xml:space="preserve">г) виразне читання напам’ять </w:t>
      </w:r>
    </w:p>
    <w:p w14:paraId="470BC53F" w14:textId="77777777" w:rsidR="0038742B" w:rsidRPr="0038742B" w:rsidRDefault="0038742B" w:rsidP="0029215B">
      <w:pPr>
        <w:widowControl/>
        <w:tabs>
          <w:tab w:val="left" w:pos="0"/>
        </w:tabs>
        <w:autoSpaceDE/>
        <w:autoSpaceDN/>
        <w:ind w:firstLine="284"/>
        <w:jc w:val="both"/>
        <w:rPr>
          <w:rFonts w:eastAsiaTheme="minorHAnsi"/>
          <w:sz w:val="24"/>
          <w:szCs w:val="24"/>
          <w:lang w:val="uk-UA"/>
        </w:rPr>
      </w:pPr>
      <w:r w:rsidRPr="0038742B">
        <w:rPr>
          <w:rFonts w:eastAsiaTheme="minorHAnsi"/>
          <w:sz w:val="24"/>
          <w:szCs w:val="24"/>
          <w:lang w:val="uk-UA"/>
        </w:rPr>
        <w:t xml:space="preserve">Особливості: єдиних норм оцінки не можна встановити. Все залежить від того, наскільки клас опанував мистецтво виразного читання. Вчитель має право оцінювати виразність читання лише у тому випадку, якщо він систематично цьому навчає. В іншому випадку педагогічно тактовніше буде тільки похвалою заохочувати спроби учнів самостійно досягти виразності, оцінку ж ставити тільки за знання та розуміння тексту. Але і в цьому випадку необхідно стежити за дотриманням норм дикції та орфоепії. </w:t>
      </w:r>
    </w:p>
    <w:p w14:paraId="299AD0DD" w14:textId="77777777" w:rsidR="0038742B" w:rsidRPr="0038742B" w:rsidRDefault="0038742B" w:rsidP="0029215B">
      <w:pPr>
        <w:widowControl/>
        <w:tabs>
          <w:tab w:val="left" w:pos="0"/>
        </w:tabs>
        <w:autoSpaceDE/>
        <w:autoSpaceDN/>
        <w:ind w:firstLine="284"/>
        <w:jc w:val="both"/>
        <w:rPr>
          <w:rFonts w:eastAsiaTheme="minorHAnsi"/>
          <w:b/>
          <w:sz w:val="24"/>
          <w:szCs w:val="24"/>
          <w:lang w:val="uk-UA"/>
        </w:rPr>
      </w:pPr>
      <w:r w:rsidRPr="0038742B">
        <w:rPr>
          <w:rFonts w:eastAsiaTheme="minorHAnsi"/>
          <w:sz w:val="24"/>
          <w:szCs w:val="24"/>
          <w:lang w:val="uk-UA"/>
        </w:rPr>
        <w:t>При яскраво вираженому впливі діалектного середовища слід пред'являти орфоепічні вимоги поступово, інакше вся увага може бути перенесена лише на виконання цих норм, що неминуче призведе до втрати емоційності і навіть свідомості читання.</w:t>
      </w:r>
    </w:p>
    <w:p w14:paraId="334B72FF" w14:textId="77777777" w:rsidR="0038742B" w:rsidRPr="0038742B" w:rsidRDefault="0038742B" w:rsidP="0029215B">
      <w:pPr>
        <w:widowControl/>
        <w:tabs>
          <w:tab w:val="left" w:pos="0"/>
        </w:tabs>
        <w:autoSpaceDE/>
        <w:autoSpaceDN/>
        <w:ind w:firstLine="284"/>
        <w:jc w:val="both"/>
        <w:rPr>
          <w:rFonts w:eastAsiaTheme="minorHAnsi"/>
          <w:sz w:val="24"/>
          <w:szCs w:val="24"/>
          <w:lang w:val="uk-UA"/>
        </w:rPr>
      </w:pPr>
      <w:r w:rsidRPr="0038742B">
        <w:rPr>
          <w:rFonts w:eastAsiaTheme="minorHAnsi"/>
          <w:sz w:val="24"/>
          <w:szCs w:val="24"/>
          <w:lang w:val="uk-UA"/>
        </w:rPr>
        <w:t xml:space="preserve">  Оцінка повинна стимулювати цей процес, не ставлячи у безвихідь тих, кому виразне читання дається погано. Всі ці вимоги слід розуміти відносно, залежно від досягнутого більшістю класу рівня.</w:t>
      </w:r>
    </w:p>
    <w:p w14:paraId="708769C4" w14:textId="77777777" w:rsidR="0038742B" w:rsidRPr="0038742B" w:rsidRDefault="0038742B" w:rsidP="0029215B">
      <w:pPr>
        <w:widowControl/>
        <w:tabs>
          <w:tab w:val="left" w:pos="0"/>
        </w:tabs>
        <w:autoSpaceDE/>
        <w:autoSpaceDN/>
        <w:ind w:firstLine="284"/>
        <w:jc w:val="both"/>
        <w:rPr>
          <w:rFonts w:eastAsiaTheme="minorHAnsi"/>
          <w:sz w:val="24"/>
          <w:szCs w:val="24"/>
          <w:lang w:val="uk-UA"/>
        </w:rPr>
      </w:pPr>
      <w:r w:rsidRPr="0038742B">
        <w:rPr>
          <w:rFonts w:eastAsiaTheme="minorHAnsi"/>
          <w:b/>
          <w:sz w:val="24"/>
          <w:szCs w:val="24"/>
          <w:lang w:val="uk-UA"/>
        </w:rPr>
        <w:t>Критерії оцінювання</w:t>
      </w:r>
      <w:r w:rsidRPr="0038742B">
        <w:rPr>
          <w:rFonts w:eastAsiaTheme="minorHAnsi"/>
          <w:sz w:val="24"/>
          <w:szCs w:val="24"/>
          <w:lang w:val="uk-UA"/>
        </w:rPr>
        <w:t>: при оцінюванні виразного читання напам’ять слід дотримуватися наступних критеріїв:</w:t>
      </w:r>
    </w:p>
    <w:p w14:paraId="15F168D6" w14:textId="77777777" w:rsidR="0038742B" w:rsidRPr="0038742B" w:rsidRDefault="0038742B"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38742B">
        <w:rPr>
          <w:rFonts w:eastAsiaTheme="minorHAnsi"/>
          <w:sz w:val="24"/>
          <w:szCs w:val="24"/>
          <w:lang w:val="uk-UA"/>
        </w:rPr>
        <w:t>Представлені автор, назва твору, його жанр.</w:t>
      </w:r>
    </w:p>
    <w:p w14:paraId="694F8B1E" w14:textId="77777777" w:rsidR="0038742B" w:rsidRPr="0038742B" w:rsidRDefault="0038742B"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38742B">
        <w:rPr>
          <w:rFonts w:eastAsiaTheme="minorHAnsi"/>
          <w:sz w:val="24"/>
          <w:szCs w:val="24"/>
          <w:lang w:val="uk-UA"/>
        </w:rPr>
        <w:t>Ідеальне володіння текстом. Безпомилковість.</w:t>
      </w:r>
    </w:p>
    <w:p w14:paraId="2B98F2A3" w14:textId="77777777" w:rsidR="0038742B" w:rsidRPr="0038742B" w:rsidRDefault="0038742B"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38742B">
        <w:rPr>
          <w:rFonts w:eastAsiaTheme="minorHAnsi"/>
          <w:sz w:val="24"/>
          <w:szCs w:val="24"/>
          <w:lang w:val="uk-UA"/>
        </w:rPr>
        <w:t>Високий рівень дикції та виразне вимовлення закінчень слів. Вміння читати чітко, виразно (не заковтувати звуків, не гугнявити).</w:t>
      </w:r>
    </w:p>
    <w:p w14:paraId="25A130E8" w14:textId="77777777" w:rsidR="0038742B" w:rsidRPr="0038742B" w:rsidRDefault="0038742B"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38742B">
        <w:rPr>
          <w:rFonts w:eastAsiaTheme="minorHAnsi"/>
          <w:sz w:val="24"/>
          <w:szCs w:val="24"/>
          <w:lang w:val="uk-UA"/>
        </w:rPr>
        <w:t>Правильний логічний наголос (тривалість та характер).</w:t>
      </w:r>
    </w:p>
    <w:p w14:paraId="33DDF804" w14:textId="77777777" w:rsidR="0038742B" w:rsidRPr="0038742B" w:rsidRDefault="0038742B"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38742B">
        <w:rPr>
          <w:rFonts w:eastAsiaTheme="minorHAnsi"/>
          <w:sz w:val="24"/>
          <w:szCs w:val="24"/>
          <w:lang w:val="uk-UA"/>
        </w:rPr>
        <w:t>Зміна сили голосу (поєднання сили голосу, висоти та тривалості наголосу).</w:t>
      </w:r>
    </w:p>
    <w:p w14:paraId="65809315" w14:textId="77777777" w:rsidR="0038742B" w:rsidRPr="0038742B" w:rsidRDefault="0038742B"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38742B">
        <w:rPr>
          <w:rFonts w:eastAsiaTheme="minorHAnsi"/>
          <w:sz w:val="24"/>
          <w:szCs w:val="24"/>
          <w:lang w:val="uk-UA"/>
        </w:rPr>
        <w:t>Виразне читання на основі самостійної інтерпретації авторської позиції (гнів, захоплення, іронія, спокій, веселість, смуток, глузування, захоплення).</w:t>
      </w:r>
    </w:p>
    <w:p w14:paraId="10978079" w14:textId="77777777" w:rsidR="0038742B" w:rsidRPr="0038742B" w:rsidRDefault="0038742B"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38742B">
        <w:rPr>
          <w:rFonts w:eastAsiaTheme="minorHAnsi"/>
          <w:sz w:val="24"/>
          <w:szCs w:val="24"/>
          <w:lang w:val="uk-UA"/>
        </w:rPr>
        <w:t>Правильна інтонація (перерахування, виділення, кінця речення; спроба відтворити голосом та інтонацією переживання ліричного героя).</w:t>
      </w:r>
    </w:p>
    <w:p w14:paraId="1F284E64" w14:textId="77777777" w:rsidR="0038742B" w:rsidRPr="0038742B" w:rsidRDefault="0038742B"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38742B">
        <w:rPr>
          <w:rFonts w:eastAsiaTheme="minorHAnsi"/>
          <w:sz w:val="24"/>
          <w:szCs w:val="24"/>
          <w:lang w:val="uk-UA"/>
        </w:rPr>
        <w:lastRenderedPageBreak/>
        <w:t>Правильне розміщення пауз (співвідношення логічних і ритмічних пауз. Паузи: психологічні, початкові, фінальні.)</w:t>
      </w:r>
    </w:p>
    <w:p w14:paraId="68542127" w14:textId="77777777" w:rsidR="0038742B" w:rsidRPr="0038742B" w:rsidRDefault="0038742B"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38742B">
        <w:rPr>
          <w:rFonts w:eastAsiaTheme="minorHAnsi"/>
          <w:sz w:val="24"/>
          <w:szCs w:val="24"/>
          <w:lang w:val="uk-UA"/>
        </w:rPr>
        <w:t>Оптимальні темп та ритм читання.</w:t>
      </w:r>
    </w:p>
    <w:p w14:paraId="7E88B24D" w14:textId="77777777" w:rsidR="0038742B" w:rsidRPr="0038742B" w:rsidRDefault="0038742B" w:rsidP="0029215B">
      <w:pPr>
        <w:widowControl/>
        <w:tabs>
          <w:tab w:val="left" w:pos="0"/>
        </w:tabs>
        <w:autoSpaceDE/>
        <w:autoSpaceDN/>
        <w:ind w:firstLine="284"/>
        <w:jc w:val="both"/>
        <w:rPr>
          <w:rFonts w:eastAsiaTheme="minorHAnsi"/>
          <w:sz w:val="24"/>
          <w:szCs w:val="24"/>
          <w:lang w:val="uk-UA"/>
        </w:rPr>
      </w:pPr>
      <w:r w:rsidRPr="0038742B">
        <w:rPr>
          <w:rFonts w:eastAsiaTheme="minorHAnsi"/>
          <w:i/>
          <w:sz w:val="24"/>
          <w:szCs w:val="24"/>
          <w:lang w:val="uk-UA"/>
        </w:rPr>
        <w:t>Оцінка "5"</w:t>
      </w:r>
      <w:r w:rsidRPr="0038742B">
        <w:rPr>
          <w:rFonts w:eastAsiaTheme="minorHAnsi"/>
          <w:sz w:val="24"/>
          <w:szCs w:val="24"/>
          <w:lang w:val="uk-UA"/>
        </w:rPr>
        <w:t xml:space="preserve"> – виконані всі вимоги.</w:t>
      </w:r>
    </w:p>
    <w:p w14:paraId="5D2D2BB5" w14:textId="77777777" w:rsidR="0038742B" w:rsidRPr="0038742B" w:rsidRDefault="0038742B" w:rsidP="0029215B">
      <w:pPr>
        <w:widowControl/>
        <w:tabs>
          <w:tab w:val="left" w:pos="0"/>
        </w:tabs>
        <w:autoSpaceDE/>
        <w:autoSpaceDN/>
        <w:ind w:firstLine="284"/>
        <w:jc w:val="both"/>
        <w:rPr>
          <w:rFonts w:eastAsiaTheme="minorHAnsi"/>
          <w:sz w:val="24"/>
          <w:szCs w:val="24"/>
          <w:lang w:val="uk-UA"/>
        </w:rPr>
      </w:pPr>
      <w:r w:rsidRPr="0038742B">
        <w:rPr>
          <w:rFonts w:eastAsiaTheme="minorHAnsi"/>
          <w:i/>
          <w:sz w:val="24"/>
          <w:szCs w:val="24"/>
          <w:lang w:val="uk-UA"/>
        </w:rPr>
        <w:t>Оцінка "4"</w:t>
      </w:r>
      <w:r w:rsidRPr="0038742B">
        <w:rPr>
          <w:rFonts w:eastAsiaTheme="minorHAnsi"/>
          <w:sz w:val="24"/>
          <w:szCs w:val="24"/>
          <w:lang w:val="uk-UA"/>
        </w:rPr>
        <w:t xml:space="preserve"> - допущені помилки за 1-2 вимогами.</w:t>
      </w:r>
    </w:p>
    <w:p w14:paraId="28F2A2C9" w14:textId="77777777" w:rsidR="0038742B" w:rsidRPr="0038742B" w:rsidRDefault="0038742B" w:rsidP="0029215B">
      <w:pPr>
        <w:widowControl/>
        <w:tabs>
          <w:tab w:val="left" w:pos="0"/>
        </w:tabs>
        <w:autoSpaceDE/>
        <w:autoSpaceDN/>
        <w:ind w:firstLine="284"/>
        <w:jc w:val="both"/>
        <w:rPr>
          <w:rFonts w:eastAsiaTheme="minorHAnsi"/>
          <w:sz w:val="24"/>
          <w:szCs w:val="24"/>
          <w:lang w:val="uk-UA"/>
        </w:rPr>
      </w:pPr>
      <w:r w:rsidRPr="0038742B">
        <w:rPr>
          <w:rFonts w:eastAsiaTheme="minorHAnsi"/>
          <w:i/>
          <w:sz w:val="24"/>
          <w:szCs w:val="24"/>
          <w:lang w:val="uk-UA"/>
        </w:rPr>
        <w:t>Оцінка "3"</w:t>
      </w:r>
      <w:r w:rsidRPr="0038742B">
        <w:rPr>
          <w:rFonts w:eastAsiaTheme="minorHAnsi"/>
          <w:sz w:val="24"/>
          <w:szCs w:val="24"/>
          <w:lang w:val="uk-UA"/>
        </w:rPr>
        <w:t xml:space="preserve"> - допущені помилки за 3-4 вимогами.</w:t>
      </w:r>
    </w:p>
    <w:p w14:paraId="7F5BBF4C" w14:textId="77777777" w:rsidR="0038742B" w:rsidRPr="0038742B" w:rsidRDefault="0038742B" w:rsidP="0029215B">
      <w:pPr>
        <w:widowControl/>
        <w:tabs>
          <w:tab w:val="left" w:pos="284"/>
        </w:tabs>
        <w:autoSpaceDE/>
        <w:autoSpaceDN/>
        <w:ind w:firstLine="284"/>
        <w:jc w:val="both"/>
        <w:rPr>
          <w:rFonts w:eastAsiaTheme="minorHAnsi"/>
          <w:b/>
          <w:sz w:val="24"/>
          <w:szCs w:val="24"/>
          <w:lang w:val="uk-UA"/>
        </w:rPr>
      </w:pPr>
      <w:r w:rsidRPr="0038742B">
        <w:rPr>
          <w:rFonts w:eastAsiaTheme="minorHAnsi"/>
          <w:i/>
          <w:sz w:val="24"/>
          <w:szCs w:val="24"/>
          <w:lang w:val="uk-UA"/>
        </w:rPr>
        <w:t>Оцінка "2"</w:t>
      </w:r>
      <w:r w:rsidRPr="0038742B">
        <w:rPr>
          <w:rFonts w:eastAsiaTheme="minorHAnsi"/>
          <w:sz w:val="24"/>
          <w:szCs w:val="24"/>
          <w:lang w:val="uk-UA"/>
        </w:rPr>
        <w:t xml:space="preserve"> -допущено помилки за 5-6 вимогами.</w:t>
      </w:r>
      <w:r w:rsidRPr="0038742B">
        <w:rPr>
          <w:rFonts w:eastAsiaTheme="minorHAnsi"/>
          <w:b/>
          <w:sz w:val="24"/>
          <w:szCs w:val="24"/>
          <w:lang w:val="uk-UA"/>
        </w:rPr>
        <w:t xml:space="preserve"> </w:t>
      </w:r>
    </w:p>
    <w:p w14:paraId="7DC6D558" w14:textId="77777777" w:rsidR="0038742B" w:rsidRPr="0038742B" w:rsidRDefault="0038742B" w:rsidP="0029215B">
      <w:pPr>
        <w:widowControl/>
        <w:tabs>
          <w:tab w:val="left" w:pos="284"/>
        </w:tabs>
        <w:autoSpaceDE/>
        <w:autoSpaceDN/>
        <w:ind w:firstLine="284"/>
        <w:jc w:val="both"/>
        <w:rPr>
          <w:rFonts w:eastAsiaTheme="minorHAnsi"/>
          <w:b/>
          <w:sz w:val="24"/>
          <w:szCs w:val="24"/>
          <w:lang w:val="uk-UA"/>
        </w:rPr>
      </w:pPr>
    </w:p>
    <w:p w14:paraId="4FF39238" w14:textId="77777777" w:rsidR="0038742B" w:rsidRPr="0038742B" w:rsidRDefault="0038742B" w:rsidP="0029215B">
      <w:pPr>
        <w:widowControl/>
        <w:tabs>
          <w:tab w:val="left" w:pos="284"/>
        </w:tabs>
        <w:autoSpaceDE/>
        <w:autoSpaceDN/>
        <w:ind w:firstLine="284"/>
        <w:jc w:val="both"/>
        <w:rPr>
          <w:rFonts w:eastAsiaTheme="minorHAnsi"/>
          <w:b/>
          <w:sz w:val="24"/>
          <w:szCs w:val="24"/>
          <w:lang w:val="uk-UA"/>
        </w:rPr>
      </w:pPr>
      <w:r w:rsidRPr="0038742B">
        <w:rPr>
          <w:rFonts w:eastAsiaTheme="minorHAnsi"/>
          <w:b/>
          <w:sz w:val="24"/>
          <w:szCs w:val="24"/>
          <w:lang w:val="uk-UA"/>
        </w:rPr>
        <w:t>д) усний переказ змісту літературного твору</w:t>
      </w:r>
    </w:p>
    <w:p w14:paraId="4E3D54EC" w14:textId="77777777" w:rsidR="0038742B" w:rsidRPr="0038742B" w:rsidRDefault="0038742B" w:rsidP="0029215B">
      <w:pPr>
        <w:widowControl/>
        <w:tabs>
          <w:tab w:val="left" w:pos="284"/>
        </w:tabs>
        <w:autoSpaceDE/>
        <w:autoSpaceDN/>
        <w:ind w:firstLine="284"/>
        <w:jc w:val="both"/>
        <w:rPr>
          <w:rFonts w:asciiTheme="minorHAnsi" w:eastAsiaTheme="minorHAnsi" w:hAnsiTheme="minorHAnsi" w:cstheme="minorBidi"/>
          <w:sz w:val="24"/>
          <w:szCs w:val="24"/>
        </w:rPr>
      </w:pPr>
      <w:r w:rsidRPr="0038742B">
        <w:rPr>
          <w:rFonts w:eastAsiaTheme="minorHAnsi"/>
          <w:sz w:val="24"/>
          <w:szCs w:val="24"/>
          <w:lang w:val="uk-UA"/>
        </w:rPr>
        <w:t xml:space="preserve">Особливості: </w:t>
      </w:r>
      <w:r w:rsidRPr="0038742B">
        <w:rPr>
          <w:rFonts w:eastAsiaTheme="minorHAnsi"/>
          <w:b/>
          <w:sz w:val="24"/>
          <w:szCs w:val="24"/>
          <w:lang w:val="uk-UA"/>
        </w:rPr>
        <w:t xml:space="preserve"> </w:t>
      </w:r>
      <w:r w:rsidRPr="0038742B">
        <w:rPr>
          <w:rFonts w:eastAsiaTheme="minorHAnsi"/>
          <w:sz w:val="24"/>
          <w:szCs w:val="24"/>
          <w:lang w:val="uk-UA"/>
        </w:rPr>
        <w:t>усний переказ змісту літературного твору</w:t>
      </w:r>
      <w:r w:rsidRPr="0038742B">
        <w:rPr>
          <w:rFonts w:eastAsiaTheme="minorHAnsi"/>
          <w:b/>
          <w:sz w:val="24"/>
          <w:szCs w:val="24"/>
          <w:lang w:val="uk-UA"/>
        </w:rPr>
        <w:t xml:space="preserve"> </w:t>
      </w:r>
      <w:r w:rsidRPr="0038742B">
        <w:rPr>
          <w:rFonts w:eastAsiaTheme="minorHAnsi"/>
          <w:sz w:val="24"/>
          <w:szCs w:val="24"/>
          <w:lang w:val="uk-UA"/>
        </w:rPr>
        <w:t>представлений різними видами:</w:t>
      </w:r>
      <w:r w:rsidRPr="0038742B">
        <w:rPr>
          <w:rFonts w:eastAsiaTheme="minorHAnsi"/>
          <w:b/>
          <w:sz w:val="24"/>
          <w:szCs w:val="24"/>
          <w:lang w:val="uk-UA"/>
        </w:rPr>
        <w:t xml:space="preserve"> </w:t>
      </w:r>
      <w:r w:rsidRPr="0038742B">
        <w:rPr>
          <w:rFonts w:eastAsiaTheme="minorHAnsi"/>
          <w:sz w:val="24"/>
          <w:szCs w:val="24"/>
          <w:lang w:val="uk-UA"/>
        </w:rPr>
        <w:t>докладний, вибірковий, стислий, від іншої особи, художній.</w:t>
      </w:r>
      <w:r w:rsidRPr="0038742B">
        <w:rPr>
          <w:rFonts w:asciiTheme="minorHAnsi" w:eastAsiaTheme="minorHAnsi" w:hAnsiTheme="minorHAnsi" w:cstheme="minorBidi"/>
          <w:sz w:val="24"/>
          <w:szCs w:val="24"/>
        </w:rPr>
        <w:t xml:space="preserve"> </w:t>
      </w:r>
    </w:p>
    <w:p w14:paraId="21EFAEC3"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№5</w:t>
      </w:r>
    </w:p>
    <w:p w14:paraId="03103E31" w14:textId="77777777" w:rsidR="0038742B" w:rsidRPr="0038742B" w:rsidRDefault="0038742B" w:rsidP="0029215B">
      <w:pPr>
        <w:widowControl/>
        <w:tabs>
          <w:tab w:val="left" w:pos="709"/>
          <w:tab w:val="left" w:pos="993"/>
        </w:tabs>
        <w:autoSpaceDE/>
        <w:autoSpaceDN/>
        <w:jc w:val="center"/>
        <w:rPr>
          <w:rFonts w:eastAsia="Calibri"/>
          <w:sz w:val="24"/>
          <w:szCs w:val="24"/>
          <w:lang w:val="uk-UA"/>
        </w:rPr>
      </w:pPr>
      <w:r w:rsidRPr="0038742B">
        <w:rPr>
          <w:rFonts w:eastAsia="Calibri"/>
          <w:i/>
          <w:sz w:val="24"/>
          <w:szCs w:val="24"/>
          <w:lang w:val="uk-UA"/>
        </w:rPr>
        <w:t>Критерії оцінювання</w:t>
      </w:r>
    </w:p>
    <w:tbl>
      <w:tblPr>
        <w:tblStyle w:val="31"/>
        <w:tblW w:w="7938" w:type="dxa"/>
        <w:tblInd w:w="816" w:type="dxa"/>
        <w:tblLook w:val="04A0" w:firstRow="1" w:lastRow="0" w:firstColumn="1" w:lastColumn="0" w:noHBand="0" w:noVBand="1"/>
      </w:tblPr>
      <w:tblGrid>
        <w:gridCol w:w="1096"/>
        <w:gridCol w:w="6842"/>
      </w:tblGrid>
      <w:tr w:rsidR="0038742B" w:rsidRPr="0038742B" w14:paraId="5FF4D19D" w14:textId="77777777" w:rsidTr="0038742B">
        <w:tc>
          <w:tcPr>
            <w:tcW w:w="1134" w:type="dxa"/>
            <w:hideMark/>
          </w:tcPr>
          <w:p w14:paraId="212E9EFE"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Оцінка</w:t>
            </w:r>
          </w:p>
        </w:tc>
        <w:tc>
          <w:tcPr>
            <w:tcW w:w="6741" w:type="dxa"/>
            <w:hideMark/>
          </w:tcPr>
          <w:p w14:paraId="14962ACE"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Критерії</w:t>
            </w:r>
          </w:p>
        </w:tc>
      </w:tr>
      <w:tr w:rsidR="0038742B" w:rsidRPr="0038742B" w14:paraId="3055F6D0" w14:textId="77777777" w:rsidTr="0038742B">
        <w:tc>
          <w:tcPr>
            <w:tcW w:w="1134" w:type="dxa"/>
          </w:tcPr>
          <w:p w14:paraId="4E1A5764"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«5»</w:t>
            </w:r>
          </w:p>
        </w:tc>
        <w:tc>
          <w:tcPr>
            <w:tcW w:w="7938" w:type="dxa"/>
          </w:tcPr>
          <w:p w14:paraId="63976B9F"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зміст роботи повністю відповідає темі та завданню;</w:t>
            </w:r>
          </w:p>
          <w:p w14:paraId="430899DD"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фактичні помилки відсутні;</w:t>
            </w:r>
          </w:p>
          <w:p w14:paraId="3C038ABA"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зміст викладається послідовно;</w:t>
            </w:r>
          </w:p>
          <w:p w14:paraId="6EEDDA6F"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робота відрізняється багатством словника, різноманітністю синтаксичних конструкцій, що використовуються, точністю слововживання;</w:t>
            </w:r>
          </w:p>
          <w:p w14:paraId="35E1BE80"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досягнуто стильової єдності та виразності тексту.</w:t>
            </w:r>
          </w:p>
        </w:tc>
      </w:tr>
      <w:tr w:rsidR="0038742B" w:rsidRPr="0038742B" w14:paraId="729F4142" w14:textId="77777777" w:rsidTr="0038742B">
        <w:tc>
          <w:tcPr>
            <w:tcW w:w="1134" w:type="dxa"/>
          </w:tcPr>
          <w:p w14:paraId="6CEA59E2"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«4»</w:t>
            </w:r>
          </w:p>
        </w:tc>
        <w:tc>
          <w:tcPr>
            <w:tcW w:w="7938" w:type="dxa"/>
          </w:tcPr>
          <w:p w14:paraId="75872883"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зміст роботи в основному відповідає темі та завданню (є незначні відхилення від теми);</w:t>
            </w:r>
          </w:p>
          <w:p w14:paraId="5D2A1BB4"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зміст переважно достовірний, але є поодинокі фактичні неточності;</w:t>
            </w:r>
          </w:p>
          <w:p w14:paraId="3375BACF"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є незначні порушення послідовності у викладі думок;</w:t>
            </w:r>
          </w:p>
          <w:p w14:paraId="468C58B0"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лексичний і граматичний лад мови досить різноманітний;</w:t>
            </w:r>
          </w:p>
          <w:p w14:paraId="11332857"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стиль роботи відрізняється єдністю та достатньою виразністю.</w:t>
            </w:r>
          </w:p>
        </w:tc>
      </w:tr>
      <w:tr w:rsidR="0038742B" w:rsidRPr="0038742B" w14:paraId="66E966C9" w14:textId="77777777" w:rsidTr="0038742B">
        <w:tc>
          <w:tcPr>
            <w:tcW w:w="1134" w:type="dxa"/>
          </w:tcPr>
          <w:p w14:paraId="62976EE5"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«3»</w:t>
            </w:r>
          </w:p>
        </w:tc>
        <w:tc>
          <w:tcPr>
            <w:tcW w:w="7938" w:type="dxa"/>
          </w:tcPr>
          <w:p w14:paraId="66863303"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у роботі допущені суттєві відхилення від теми та завдання;</w:t>
            </w:r>
          </w:p>
          <w:p w14:paraId="455FE28A"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робота достовірна в основному, але в ній є окремі порушення послідовності викладу;</w:t>
            </w:r>
          </w:p>
          <w:p w14:paraId="0A82A9EB"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бідний словник і використовуються одноманітні синтаксичні конструкції зустрічається неправильне слововживання;</w:t>
            </w:r>
          </w:p>
          <w:p w14:paraId="51BD516B"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стиль роботи не відрізняється єдністю, мова недостатньо виразна.</w:t>
            </w:r>
          </w:p>
        </w:tc>
      </w:tr>
      <w:tr w:rsidR="0038742B" w:rsidRPr="0038742B" w14:paraId="1A88EDBB" w14:textId="77777777" w:rsidTr="0038742B">
        <w:tc>
          <w:tcPr>
            <w:tcW w:w="1134" w:type="dxa"/>
          </w:tcPr>
          <w:p w14:paraId="231922F5" w14:textId="77777777" w:rsidR="0038742B" w:rsidRPr="0038742B" w:rsidRDefault="0038742B" w:rsidP="0029215B">
            <w:pPr>
              <w:widowControl/>
              <w:autoSpaceDE/>
              <w:autoSpaceDN/>
              <w:jc w:val="center"/>
              <w:rPr>
                <w:rFonts w:eastAsiaTheme="minorHAnsi"/>
                <w:sz w:val="24"/>
                <w:szCs w:val="24"/>
              </w:rPr>
            </w:pPr>
            <w:r w:rsidRPr="0038742B">
              <w:rPr>
                <w:rFonts w:eastAsiaTheme="minorHAnsi"/>
                <w:sz w:val="24"/>
                <w:szCs w:val="24"/>
              </w:rPr>
              <w:t>«2»</w:t>
            </w:r>
          </w:p>
        </w:tc>
        <w:tc>
          <w:tcPr>
            <w:tcW w:w="7938" w:type="dxa"/>
          </w:tcPr>
          <w:p w14:paraId="165EE719"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робота не відповідає темі та завданню;</w:t>
            </w:r>
          </w:p>
          <w:p w14:paraId="51D4789B"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допущено багато фактичних неточностей;</w:t>
            </w:r>
          </w:p>
          <w:p w14:paraId="5F23B9EF"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порушена послідовність викладу думок у всіх частинах роботи, відсутній зв'язок між ними, робота не відповідає плану;</w:t>
            </w:r>
          </w:p>
          <w:p w14:paraId="78A0E7AD"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вкрай бідний словник, часті випадки неправильного слововживання;</w:t>
            </w:r>
          </w:p>
          <w:p w14:paraId="4FE4E097" w14:textId="77777777" w:rsidR="0038742B" w:rsidRPr="0038742B" w:rsidRDefault="0038742B" w:rsidP="0029215B">
            <w:pPr>
              <w:widowControl/>
              <w:autoSpaceDE/>
              <w:autoSpaceDN/>
              <w:jc w:val="both"/>
              <w:rPr>
                <w:rFonts w:eastAsiaTheme="minorHAnsi"/>
                <w:sz w:val="24"/>
                <w:szCs w:val="24"/>
              </w:rPr>
            </w:pPr>
            <w:r w:rsidRPr="0038742B">
              <w:rPr>
                <w:rFonts w:eastAsiaTheme="minorHAnsi"/>
                <w:sz w:val="24"/>
                <w:szCs w:val="24"/>
              </w:rPr>
              <w:t>- порушено стильову єдність тексту.</w:t>
            </w:r>
          </w:p>
        </w:tc>
      </w:tr>
    </w:tbl>
    <w:p w14:paraId="1214CF7E" w14:textId="77777777" w:rsidR="0038742B" w:rsidRPr="0038742B" w:rsidRDefault="0038742B" w:rsidP="0029215B">
      <w:pPr>
        <w:widowControl/>
        <w:tabs>
          <w:tab w:val="left" w:pos="284"/>
        </w:tabs>
        <w:autoSpaceDE/>
        <w:autoSpaceDN/>
        <w:ind w:firstLine="284"/>
        <w:jc w:val="both"/>
        <w:rPr>
          <w:rFonts w:eastAsiaTheme="minorHAnsi"/>
          <w:b/>
          <w:sz w:val="24"/>
          <w:szCs w:val="24"/>
          <w:lang w:val="uk-UA"/>
        </w:rPr>
      </w:pPr>
    </w:p>
    <w:p w14:paraId="0E403B82" w14:textId="77777777" w:rsidR="0091228B" w:rsidRDefault="0091228B" w:rsidP="0029215B">
      <w:pPr>
        <w:widowControl/>
        <w:tabs>
          <w:tab w:val="left" w:pos="284"/>
        </w:tabs>
        <w:autoSpaceDE/>
        <w:autoSpaceDN/>
        <w:ind w:firstLine="284"/>
        <w:rPr>
          <w:rFonts w:eastAsiaTheme="minorHAnsi"/>
          <w:b/>
          <w:sz w:val="24"/>
          <w:szCs w:val="24"/>
          <w:lang w:val="uk-UA"/>
        </w:rPr>
      </w:pPr>
    </w:p>
    <w:p w14:paraId="6022379C" w14:textId="77777777" w:rsidR="0091228B" w:rsidRDefault="0091228B" w:rsidP="0029215B">
      <w:pPr>
        <w:widowControl/>
        <w:tabs>
          <w:tab w:val="left" w:pos="284"/>
        </w:tabs>
        <w:autoSpaceDE/>
        <w:autoSpaceDN/>
        <w:ind w:firstLine="284"/>
        <w:rPr>
          <w:rFonts w:eastAsiaTheme="minorHAnsi"/>
          <w:b/>
          <w:sz w:val="24"/>
          <w:szCs w:val="24"/>
          <w:lang w:val="uk-UA"/>
        </w:rPr>
      </w:pPr>
    </w:p>
    <w:p w14:paraId="4368BCDC" w14:textId="5137AE30" w:rsidR="0038742B" w:rsidRPr="0038742B" w:rsidRDefault="0038742B" w:rsidP="0029215B">
      <w:pPr>
        <w:widowControl/>
        <w:tabs>
          <w:tab w:val="left" w:pos="284"/>
        </w:tabs>
        <w:autoSpaceDE/>
        <w:autoSpaceDN/>
        <w:ind w:firstLine="284"/>
        <w:rPr>
          <w:rFonts w:eastAsiaTheme="minorHAnsi"/>
          <w:b/>
          <w:sz w:val="24"/>
          <w:szCs w:val="24"/>
          <w:lang w:val="uk-UA"/>
        </w:rPr>
      </w:pPr>
      <w:r w:rsidRPr="0038742B">
        <w:rPr>
          <w:rFonts w:eastAsiaTheme="minorHAnsi"/>
          <w:b/>
          <w:sz w:val="24"/>
          <w:szCs w:val="24"/>
          <w:lang w:val="uk-UA"/>
        </w:rPr>
        <w:t xml:space="preserve">2. Письмовий контроль </w:t>
      </w:r>
    </w:p>
    <w:p w14:paraId="24222495" w14:textId="77777777" w:rsidR="0038742B" w:rsidRPr="0038742B" w:rsidRDefault="0038742B" w:rsidP="0029215B">
      <w:pPr>
        <w:widowControl/>
        <w:tabs>
          <w:tab w:val="left" w:pos="284"/>
        </w:tabs>
        <w:autoSpaceDE/>
        <w:autoSpaceDN/>
        <w:ind w:firstLine="284"/>
        <w:rPr>
          <w:rFonts w:eastAsiaTheme="minorHAnsi"/>
          <w:b/>
          <w:sz w:val="24"/>
          <w:szCs w:val="24"/>
          <w:lang w:val="uk-UA"/>
        </w:rPr>
      </w:pPr>
      <w:r w:rsidRPr="0038742B">
        <w:rPr>
          <w:rFonts w:eastAsiaTheme="minorHAnsi"/>
          <w:b/>
          <w:sz w:val="24"/>
          <w:szCs w:val="24"/>
          <w:lang w:val="uk-UA"/>
        </w:rPr>
        <w:t>а) твори та перекази</w:t>
      </w:r>
    </w:p>
    <w:p w14:paraId="4CE227BE" w14:textId="77777777" w:rsidR="0038742B" w:rsidRPr="0038742B" w:rsidRDefault="0038742B" w:rsidP="0029215B">
      <w:pPr>
        <w:widowControl/>
        <w:tabs>
          <w:tab w:val="left" w:pos="284"/>
        </w:tabs>
        <w:autoSpaceDE/>
        <w:autoSpaceDN/>
        <w:ind w:firstLine="284"/>
        <w:jc w:val="both"/>
        <w:rPr>
          <w:rFonts w:eastAsiaTheme="minorHAnsi"/>
          <w:sz w:val="24"/>
          <w:szCs w:val="24"/>
          <w:lang w:val="uk-UA"/>
        </w:rPr>
      </w:pPr>
      <w:r w:rsidRPr="0038742B">
        <w:rPr>
          <w:rFonts w:eastAsiaTheme="minorHAnsi"/>
          <w:sz w:val="24"/>
          <w:szCs w:val="24"/>
          <w:lang w:val="uk-UA"/>
        </w:rPr>
        <w:t>1) особливості:</w:t>
      </w:r>
      <w:r w:rsidRPr="0038742B">
        <w:rPr>
          <w:rFonts w:eastAsiaTheme="minorHAnsi"/>
          <w:color w:val="000000"/>
          <w:sz w:val="24"/>
          <w:szCs w:val="24"/>
          <w:lang w:val="uk-UA"/>
        </w:rPr>
        <w:t xml:space="preserve"> </w:t>
      </w:r>
      <w:r w:rsidRPr="0038742B">
        <w:rPr>
          <w:rFonts w:eastAsiaTheme="minorHAnsi"/>
          <w:sz w:val="24"/>
          <w:szCs w:val="24"/>
          <w:lang w:val="uk-UA"/>
        </w:rPr>
        <w:t>матеріалом для письмового переказу можуть бути: текст, що читається вчителем, або попередньо опрацьований текст; самостійно прочитаний матеріал з газети, журналу, епізод кінофільму чи телепередачі, розповідь іншої людини про певні події, народні звичаї тощо.</w:t>
      </w:r>
    </w:p>
    <w:p w14:paraId="1B1B8608"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lastRenderedPageBreak/>
        <w:t>У тому разі, коли матеріал читається безпосередньо перед роботою, обсяг тексту орієнтовно визначається так:</w:t>
      </w:r>
    </w:p>
    <w:p w14:paraId="09F1AADD"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№6</w:t>
      </w:r>
    </w:p>
    <w:p w14:paraId="17349E7A" w14:textId="77777777" w:rsidR="0038742B" w:rsidRPr="0038742B" w:rsidRDefault="0038742B" w:rsidP="0029215B">
      <w:pPr>
        <w:widowControl/>
        <w:tabs>
          <w:tab w:val="left" w:pos="284"/>
        </w:tabs>
        <w:autoSpaceDE/>
        <w:autoSpaceDN/>
        <w:jc w:val="center"/>
        <w:rPr>
          <w:rFonts w:eastAsiaTheme="minorHAnsi"/>
          <w:bCs/>
          <w:i/>
          <w:sz w:val="24"/>
          <w:szCs w:val="24"/>
        </w:rPr>
      </w:pPr>
      <w:r w:rsidRPr="0038742B">
        <w:rPr>
          <w:rFonts w:eastAsiaTheme="minorHAnsi"/>
          <w:bCs/>
          <w:i/>
          <w:sz w:val="24"/>
          <w:szCs w:val="24"/>
        </w:rPr>
        <w:t>Обсяг переказу</w:t>
      </w:r>
    </w:p>
    <w:p w14:paraId="58B07F04" w14:textId="77777777" w:rsidR="0038742B" w:rsidRPr="0038742B" w:rsidRDefault="0038742B" w:rsidP="0029215B">
      <w:pPr>
        <w:widowControl/>
        <w:tabs>
          <w:tab w:val="left" w:pos="284"/>
        </w:tabs>
        <w:autoSpaceDE/>
        <w:autoSpaceDN/>
        <w:jc w:val="center"/>
        <w:rPr>
          <w:rFonts w:eastAsiaTheme="minorHAnsi"/>
          <w:bCs/>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7"/>
        <w:gridCol w:w="2835"/>
      </w:tblGrid>
      <w:tr w:rsidR="0038742B" w:rsidRPr="0038742B" w14:paraId="0F6CB3AB" w14:textId="77777777" w:rsidTr="0038742B">
        <w:trPr>
          <w:trHeight w:val="288"/>
          <w:jc w:val="center"/>
        </w:trPr>
        <w:tc>
          <w:tcPr>
            <w:tcW w:w="1117" w:type="dxa"/>
            <w:shd w:val="clear" w:color="auto" w:fill="FFFFFF"/>
          </w:tcPr>
          <w:p w14:paraId="0605AE59"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Клас</w:t>
            </w:r>
          </w:p>
        </w:tc>
        <w:tc>
          <w:tcPr>
            <w:tcW w:w="2835" w:type="dxa"/>
            <w:shd w:val="clear" w:color="auto" w:fill="FFFFFF"/>
          </w:tcPr>
          <w:p w14:paraId="22FE4368"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Кількість слів</w:t>
            </w:r>
          </w:p>
        </w:tc>
      </w:tr>
      <w:tr w:rsidR="0038742B" w:rsidRPr="0038742B" w14:paraId="711C1989" w14:textId="77777777" w:rsidTr="0038742B">
        <w:trPr>
          <w:trHeight w:val="557"/>
          <w:jc w:val="center"/>
        </w:trPr>
        <w:tc>
          <w:tcPr>
            <w:tcW w:w="1117" w:type="dxa"/>
            <w:shd w:val="clear" w:color="auto" w:fill="FFFFFF"/>
          </w:tcPr>
          <w:p w14:paraId="58355427"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5</w:t>
            </w:r>
          </w:p>
          <w:p w14:paraId="10EA3C61"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6</w:t>
            </w:r>
          </w:p>
          <w:p w14:paraId="051B1169"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7</w:t>
            </w:r>
          </w:p>
          <w:p w14:paraId="7A779726"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8</w:t>
            </w:r>
          </w:p>
          <w:p w14:paraId="58EE7AE0"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9</w:t>
            </w:r>
          </w:p>
          <w:p w14:paraId="4FECB6C5"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10</w:t>
            </w:r>
          </w:p>
          <w:p w14:paraId="472C83C6"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uk-UA"/>
              </w:rPr>
              <w:t>11</w:t>
            </w:r>
          </w:p>
        </w:tc>
        <w:tc>
          <w:tcPr>
            <w:tcW w:w="2835" w:type="dxa"/>
            <w:shd w:val="clear" w:color="auto" w:fill="FFFFFF"/>
          </w:tcPr>
          <w:p w14:paraId="11C82577"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100-150</w:t>
            </w:r>
          </w:p>
          <w:p w14:paraId="4651F43D"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150-200</w:t>
            </w:r>
          </w:p>
          <w:p w14:paraId="51138FDE"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200-250</w:t>
            </w:r>
          </w:p>
          <w:p w14:paraId="76830AF7"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250-300</w:t>
            </w:r>
          </w:p>
          <w:p w14:paraId="1C48A556"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300-350</w:t>
            </w:r>
          </w:p>
          <w:p w14:paraId="29FB949B"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350-400</w:t>
            </w:r>
          </w:p>
          <w:p w14:paraId="3380D946"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ru-RU"/>
              </w:rPr>
              <w:t>350-450</w:t>
            </w:r>
          </w:p>
        </w:tc>
      </w:tr>
    </w:tbl>
    <w:p w14:paraId="5E0C8511" w14:textId="77777777" w:rsidR="0038742B" w:rsidRPr="0038742B" w:rsidRDefault="0038742B" w:rsidP="0029215B">
      <w:pPr>
        <w:widowControl/>
        <w:tabs>
          <w:tab w:val="left" w:pos="284"/>
        </w:tabs>
        <w:autoSpaceDE/>
        <w:autoSpaceDN/>
        <w:ind w:firstLine="284"/>
        <w:rPr>
          <w:rFonts w:eastAsiaTheme="minorHAnsi"/>
          <w:sz w:val="24"/>
          <w:szCs w:val="24"/>
        </w:rPr>
      </w:pPr>
    </w:p>
    <w:p w14:paraId="2159D763"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xml:space="preserve">Обсяг тексту для стислого чи вибіркового переказу має бути в 1,5–2 рази більшим за обсяг тексту для докладного переказу. </w:t>
      </w:r>
    </w:p>
    <w:p w14:paraId="0EA8AE42"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xml:space="preserve">Тривалість звучання усного переказу — 3–5 хвилин. </w:t>
      </w:r>
    </w:p>
    <w:p w14:paraId="7831E3C7"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Пере</w:t>
      </w:r>
      <w:r w:rsidRPr="0038742B">
        <w:rPr>
          <w:rFonts w:eastAsiaTheme="minorHAnsi"/>
          <w:sz w:val="24"/>
          <w:szCs w:val="24"/>
          <w:lang w:val="uk-UA"/>
        </w:rPr>
        <w:t>ка</w:t>
      </w:r>
      <w:r w:rsidRPr="0038742B">
        <w:rPr>
          <w:rFonts w:eastAsiaTheme="minorHAnsi"/>
          <w:sz w:val="24"/>
          <w:szCs w:val="24"/>
        </w:rPr>
        <w:t>з із творчим завданням є перехідним різновидом навчальної роботи учня, що містить ознаки і переказу</w:t>
      </w:r>
      <w:r w:rsidRPr="0038742B">
        <w:rPr>
          <w:rFonts w:eastAsiaTheme="minorHAnsi"/>
          <w:sz w:val="24"/>
          <w:szCs w:val="24"/>
          <w:lang w:val="uk-UA"/>
        </w:rPr>
        <w:t>,</w:t>
      </w:r>
      <w:r w:rsidRPr="0038742B">
        <w:rPr>
          <w:rFonts w:eastAsiaTheme="minorHAnsi"/>
          <w:sz w:val="24"/>
          <w:szCs w:val="24"/>
        </w:rPr>
        <w:t xml:space="preserve"> і твору.</w:t>
      </w:r>
    </w:p>
    <w:p w14:paraId="2CFC4646"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Матеріалом для цього виду роботи може бути текст, що читається вчителем, або попередньо опрацьований текст: самостійно прочитаний матеріал з газети, журналу, епізод кінофільму чи телепередачі, розповідь іншої людини про певні події, народні звичаї тощо, а також завдання, що передбачає написання творчої роботи, пов’язаної із змістом переказу.</w:t>
      </w:r>
    </w:p>
    <w:p w14:paraId="6520C45E" w14:textId="77777777" w:rsidR="0038742B" w:rsidRPr="0038742B" w:rsidRDefault="0038742B" w:rsidP="0029215B">
      <w:pPr>
        <w:widowControl/>
        <w:autoSpaceDE/>
        <w:autoSpaceDN/>
        <w:ind w:firstLine="284"/>
        <w:jc w:val="right"/>
        <w:rPr>
          <w:rFonts w:eastAsia="Calibri"/>
          <w:sz w:val="24"/>
          <w:szCs w:val="24"/>
        </w:rPr>
      </w:pPr>
    </w:p>
    <w:p w14:paraId="351A3B4B" w14:textId="77777777" w:rsidR="0038742B" w:rsidRPr="0038742B" w:rsidRDefault="0038742B" w:rsidP="0029215B">
      <w:pPr>
        <w:widowControl/>
        <w:autoSpaceDE/>
        <w:autoSpaceDN/>
        <w:ind w:firstLine="284"/>
        <w:jc w:val="right"/>
        <w:rPr>
          <w:rFonts w:eastAsiaTheme="minorHAnsi"/>
          <w:sz w:val="24"/>
          <w:szCs w:val="24"/>
        </w:rPr>
      </w:pPr>
      <w:r w:rsidRPr="0038742B">
        <w:rPr>
          <w:rFonts w:eastAsia="Calibri"/>
          <w:sz w:val="24"/>
          <w:szCs w:val="24"/>
        </w:rPr>
        <w:t>Таблиця №7</w:t>
      </w:r>
    </w:p>
    <w:p w14:paraId="4A616A5D" w14:textId="77777777" w:rsidR="0038742B" w:rsidRPr="0038742B" w:rsidRDefault="0038742B" w:rsidP="0029215B">
      <w:pPr>
        <w:widowControl/>
        <w:tabs>
          <w:tab w:val="left" w:pos="284"/>
        </w:tabs>
        <w:autoSpaceDE/>
        <w:autoSpaceDN/>
        <w:jc w:val="center"/>
        <w:rPr>
          <w:rFonts w:eastAsiaTheme="minorHAnsi"/>
          <w:bCs/>
          <w:i/>
          <w:sz w:val="24"/>
          <w:szCs w:val="24"/>
        </w:rPr>
      </w:pPr>
      <w:r w:rsidRPr="0038742B">
        <w:rPr>
          <w:rFonts w:eastAsiaTheme="minorHAnsi"/>
          <w:bCs/>
          <w:i/>
          <w:sz w:val="24"/>
          <w:szCs w:val="24"/>
        </w:rPr>
        <w:t>Обсяг творчого завдання до письмового переказу</w:t>
      </w:r>
    </w:p>
    <w:p w14:paraId="163A3B84" w14:textId="77777777" w:rsidR="0038742B" w:rsidRPr="0038742B" w:rsidRDefault="0038742B" w:rsidP="0029215B">
      <w:pPr>
        <w:widowControl/>
        <w:tabs>
          <w:tab w:val="left" w:pos="284"/>
        </w:tabs>
        <w:autoSpaceDE/>
        <w:autoSpaceDN/>
        <w:jc w:val="center"/>
        <w:rPr>
          <w:rFonts w:eastAsiaTheme="minorHAnsi"/>
          <w:bCs/>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9"/>
        <w:gridCol w:w="3402"/>
      </w:tblGrid>
      <w:tr w:rsidR="0038742B" w:rsidRPr="0038742B" w14:paraId="602E5A21" w14:textId="77777777" w:rsidTr="0038742B">
        <w:trPr>
          <w:trHeight w:val="288"/>
          <w:jc w:val="center"/>
        </w:trPr>
        <w:tc>
          <w:tcPr>
            <w:tcW w:w="1259" w:type="dxa"/>
            <w:shd w:val="clear" w:color="auto" w:fill="FFFFFF"/>
          </w:tcPr>
          <w:p w14:paraId="530A069A"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Клас</w:t>
            </w:r>
          </w:p>
        </w:tc>
        <w:tc>
          <w:tcPr>
            <w:tcW w:w="3402" w:type="dxa"/>
            <w:shd w:val="clear" w:color="auto" w:fill="FFFFFF"/>
          </w:tcPr>
          <w:p w14:paraId="42AC1F02"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Кількість слів</w:t>
            </w:r>
          </w:p>
        </w:tc>
      </w:tr>
      <w:tr w:rsidR="0038742B" w:rsidRPr="0038742B" w14:paraId="2417426F" w14:textId="77777777" w:rsidTr="0038742B">
        <w:trPr>
          <w:trHeight w:val="1666"/>
          <w:jc w:val="center"/>
        </w:trPr>
        <w:tc>
          <w:tcPr>
            <w:tcW w:w="1259" w:type="dxa"/>
            <w:shd w:val="clear" w:color="auto" w:fill="FFFFFF"/>
          </w:tcPr>
          <w:p w14:paraId="6D448BFC"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5</w:t>
            </w:r>
          </w:p>
          <w:p w14:paraId="79BB473E"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6</w:t>
            </w:r>
          </w:p>
          <w:p w14:paraId="20A909BD"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7</w:t>
            </w:r>
          </w:p>
          <w:p w14:paraId="0FE76703"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8</w:t>
            </w:r>
          </w:p>
          <w:p w14:paraId="3B679F47"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uk-UA"/>
              </w:rPr>
              <w:t>9</w:t>
            </w:r>
          </w:p>
          <w:p w14:paraId="115641AF"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10</w:t>
            </w:r>
          </w:p>
          <w:p w14:paraId="352296B7"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uk-UA"/>
              </w:rPr>
              <w:t>11</w:t>
            </w:r>
          </w:p>
        </w:tc>
        <w:tc>
          <w:tcPr>
            <w:tcW w:w="3402" w:type="dxa"/>
            <w:shd w:val="clear" w:color="auto" w:fill="FFFFFF"/>
          </w:tcPr>
          <w:p w14:paraId="0AFCB08B"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90-120</w:t>
            </w:r>
          </w:p>
          <w:p w14:paraId="1B0D719B"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120-160</w:t>
            </w:r>
          </w:p>
          <w:p w14:paraId="6DCC081E"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150-200</w:t>
            </w:r>
          </w:p>
          <w:p w14:paraId="47606BAC"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200-250</w:t>
            </w:r>
          </w:p>
          <w:p w14:paraId="590F7A3A"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250-300</w:t>
            </w:r>
          </w:p>
          <w:p w14:paraId="41D0ED9E" w14:textId="77777777" w:rsidR="0038742B" w:rsidRPr="0038742B" w:rsidRDefault="0038742B" w:rsidP="0029215B">
            <w:pPr>
              <w:widowControl/>
              <w:autoSpaceDE/>
              <w:autoSpaceDN/>
              <w:jc w:val="center"/>
              <w:rPr>
                <w:sz w:val="24"/>
                <w:szCs w:val="24"/>
                <w:lang w:val="uk-UA" w:eastAsia="ru-RU"/>
              </w:rPr>
            </w:pPr>
            <w:r w:rsidRPr="0038742B">
              <w:rPr>
                <w:sz w:val="24"/>
                <w:szCs w:val="24"/>
                <w:lang w:val="uk-UA" w:eastAsia="ru-RU"/>
              </w:rPr>
              <w:t>300-350</w:t>
            </w:r>
          </w:p>
          <w:p w14:paraId="0738AB7B" w14:textId="77777777" w:rsidR="0038742B" w:rsidRPr="0038742B" w:rsidRDefault="0038742B" w:rsidP="0029215B">
            <w:pPr>
              <w:widowControl/>
              <w:tabs>
                <w:tab w:val="left" w:pos="12"/>
              </w:tabs>
              <w:autoSpaceDE/>
              <w:autoSpaceDN/>
              <w:jc w:val="center"/>
              <w:rPr>
                <w:rFonts w:eastAsiaTheme="minorHAnsi"/>
                <w:sz w:val="24"/>
                <w:szCs w:val="24"/>
                <w:lang w:val="uk-UA"/>
              </w:rPr>
            </w:pPr>
            <w:r w:rsidRPr="0038742B">
              <w:rPr>
                <w:sz w:val="24"/>
                <w:szCs w:val="24"/>
                <w:lang w:val="uk-UA" w:eastAsia="ru-RU"/>
              </w:rPr>
              <w:t>350-400</w:t>
            </w:r>
          </w:p>
        </w:tc>
      </w:tr>
    </w:tbl>
    <w:p w14:paraId="2B5C715F" w14:textId="77777777" w:rsidR="0038742B" w:rsidRPr="0038742B" w:rsidRDefault="0038742B" w:rsidP="0029215B">
      <w:pPr>
        <w:widowControl/>
        <w:tabs>
          <w:tab w:val="left" w:pos="284"/>
        </w:tabs>
        <w:autoSpaceDE/>
        <w:autoSpaceDN/>
        <w:ind w:firstLine="284"/>
        <w:rPr>
          <w:rFonts w:eastAsiaTheme="minorHAnsi"/>
          <w:sz w:val="24"/>
          <w:szCs w:val="24"/>
        </w:rPr>
      </w:pPr>
    </w:p>
    <w:p w14:paraId="14760336"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Матеріалом для твору (усного/письмового) можуть бути: тема, сформульована на основі попередньо обговореної проблеми, життєвої ситуації, прочитаного та проаналізованого художнього твору.</w:t>
      </w:r>
    </w:p>
    <w:p w14:paraId="0E65DCDA" w14:textId="77777777" w:rsidR="0038742B" w:rsidRPr="0038742B" w:rsidRDefault="0038742B" w:rsidP="0029215B">
      <w:pPr>
        <w:widowControl/>
        <w:tabs>
          <w:tab w:val="left" w:pos="284"/>
        </w:tabs>
        <w:autoSpaceDE/>
        <w:autoSpaceDN/>
        <w:ind w:firstLine="284"/>
        <w:jc w:val="both"/>
        <w:rPr>
          <w:rFonts w:eastAsia="Calibri"/>
          <w:sz w:val="24"/>
          <w:szCs w:val="24"/>
        </w:rPr>
      </w:pPr>
      <w:r w:rsidRPr="0038742B">
        <w:rPr>
          <w:rFonts w:eastAsiaTheme="minorHAnsi"/>
          <w:sz w:val="24"/>
          <w:szCs w:val="24"/>
        </w:rPr>
        <w:t>Обсяг письмового твору, складеного учнем, орієнтовно визначається так:</w:t>
      </w:r>
    </w:p>
    <w:p w14:paraId="5896E6BB" w14:textId="77777777" w:rsidR="0091228B" w:rsidRDefault="0091228B" w:rsidP="0029215B">
      <w:pPr>
        <w:widowControl/>
        <w:autoSpaceDE/>
        <w:autoSpaceDN/>
        <w:ind w:firstLine="284"/>
        <w:jc w:val="right"/>
        <w:rPr>
          <w:rFonts w:eastAsia="Calibri"/>
          <w:sz w:val="24"/>
          <w:szCs w:val="24"/>
        </w:rPr>
      </w:pPr>
    </w:p>
    <w:p w14:paraId="198BA06F" w14:textId="77777777" w:rsidR="0091228B" w:rsidRDefault="0091228B" w:rsidP="0029215B">
      <w:pPr>
        <w:widowControl/>
        <w:autoSpaceDE/>
        <w:autoSpaceDN/>
        <w:ind w:firstLine="284"/>
        <w:jc w:val="right"/>
        <w:rPr>
          <w:rFonts w:eastAsia="Calibri"/>
          <w:sz w:val="24"/>
          <w:szCs w:val="24"/>
        </w:rPr>
      </w:pPr>
    </w:p>
    <w:p w14:paraId="5412410E" w14:textId="77777777" w:rsidR="0091228B" w:rsidRDefault="0091228B" w:rsidP="0029215B">
      <w:pPr>
        <w:widowControl/>
        <w:autoSpaceDE/>
        <w:autoSpaceDN/>
        <w:ind w:firstLine="284"/>
        <w:jc w:val="right"/>
        <w:rPr>
          <w:rFonts w:eastAsia="Calibri"/>
          <w:sz w:val="24"/>
          <w:szCs w:val="24"/>
        </w:rPr>
      </w:pPr>
    </w:p>
    <w:p w14:paraId="265D206C" w14:textId="77777777" w:rsidR="0091228B" w:rsidRDefault="0091228B" w:rsidP="0029215B">
      <w:pPr>
        <w:widowControl/>
        <w:autoSpaceDE/>
        <w:autoSpaceDN/>
        <w:ind w:firstLine="284"/>
        <w:jc w:val="right"/>
        <w:rPr>
          <w:rFonts w:eastAsia="Calibri"/>
          <w:sz w:val="24"/>
          <w:szCs w:val="24"/>
        </w:rPr>
      </w:pPr>
    </w:p>
    <w:p w14:paraId="00A7F27F" w14:textId="77777777" w:rsidR="0091228B" w:rsidRDefault="0091228B" w:rsidP="0029215B">
      <w:pPr>
        <w:widowControl/>
        <w:autoSpaceDE/>
        <w:autoSpaceDN/>
        <w:ind w:firstLine="284"/>
        <w:jc w:val="right"/>
        <w:rPr>
          <w:rFonts w:eastAsia="Calibri"/>
          <w:sz w:val="24"/>
          <w:szCs w:val="24"/>
        </w:rPr>
      </w:pPr>
    </w:p>
    <w:p w14:paraId="74D64D71" w14:textId="5DB194D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№8</w:t>
      </w:r>
    </w:p>
    <w:p w14:paraId="5C65D55F" w14:textId="77777777" w:rsidR="0038742B" w:rsidRPr="0038742B" w:rsidRDefault="0038742B" w:rsidP="0029215B">
      <w:pPr>
        <w:widowControl/>
        <w:tabs>
          <w:tab w:val="left" w:pos="284"/>
        </w:tabs>
        <w:autoSpaceDE/>
        <w:autoSpaceDN/>
        <w:jc w:val="center"/>
        <w:rPr>
          <w:rFonts w:eastAsiaTheme="minorHAnsi"/>
          <w:i/>
          <w:sz w:val="24"/>
          <w:szCs w:val="24"/>
        </w:rPr>
      </w:pPr>
      <w:r w:rsidRPr="0038742B">
        <w:rPr>
          <w:rFonts w:eastAsiaTheme="minorHAnsi"/>
          <w:bCs/>
          <w:i/>
          <w:sz w:val="24"/>
          <w:szCs w:val="24"/>
        </w:rPr>
        <w:t>Обсяг письмового твору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7"/>
        <w:gridCol w:w="2551"/>
      </w:tblGrid>
      <w:tr w:rsidR="0038742B" w:rsidRPr="0038742B" w14:paraId="6A5803A9" w14:textId="77777777" w:rsidTr="0038742B">
        <w:trPr>
          <w:trHeight w:val="288"/>
          <w:jc w:val="center"/>
        </w:trPr>
        <w:tc>
          <w:tcPr>
            <w:tcW w:w="1247" w:type="dxa"/>
            <w:shd w:val="clear" w:color="auto" w:fill="FFFFFF"/>
          </w:tcPr>
          <w:p w14:paraId="49B777F3"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Клас</w:t>
            </w:r>
          </w:p>
        </w:tc>
        <w:tc>
          <w:tcPr>
            <w:tcW w:w="2551" w:type="dxa"/>
            <w:shd w:val="clear" w:color="auto" w:fill="FFFFFF"/>
          </w:tcPr>
          <w:p w14:paraId="1E818856"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Кількість сторінок</w:t>
            </w:r>
          </w:p>
        </w:tc>
      </w:tr>
      <w:tr w:rsidR="0038742B" w:rsidRPr="0038742B" w14:paraId="6D161485" w14:textId="77777777" w:rsidTr="0038742B">
        <w:trPr>
          <w:trHeight w:val="1757"/>
          <w:jc w:val="center"/>
        </w:trPr>
        <w:tc>
          <w:tcPr>
            <w:tcW w:w="1247" w:type="dxa"/>
            <w:shd w:val="clear" w:color="auto" w:fill="FFFFFF"/>
          </w:tcPr>
          <w:p w14:paraId="4D9161FB"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lastRenderedPageBreak/>
              <w:t>5</w:t>
            </w:r>
          </w:p>
          <w:p w14:paraId="5D68B020"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6</w:t>
            </w:r>
          </w:p>
          <w:p w14:paraId="1439A294"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7</w:t>
            </w:r>
          </w:p>
          <w:p w14:paraId="021ED146"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8</w:t>
            </w:r>
          </w:p>
          <w:p w14:paraId="734F252C"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9</w:t>
            </w:r>
          </w:p>
          <w:p w14:paraId="3E51F269"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10</w:t>
            </w:r>
          </w:p>
          <w:p w14:paraId="68CD866D"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uk-UA"/>
              </w:rPr>
              <w:t xml:space="preserve"> 11</w:t>
            </w:r>
          </w:p>
        </w:tc>
        <w:tc>
          <w:tcPr>
            <w:tcW w:w="2551" w:type="dxa"/>
            <w:shd w:val="clear" w:color="auto" w:fill="FFFFFF"/>
          </w:tcPr>
          <w:p w14:paraId="2FAAED19"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0,5-1,0</w:t>
            </w:r>
          </w:p>
          <w:p w14:paraId="4B56A854"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1,0-1,5</w:t>
            </w:r>
          </w:p>
          <w:p w14:paraId="56848CF5"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1,5-2,0</w:t>
            </w:r>
          </w:p>
          <w:p w14:paraId="3620892B"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2,0-2,5</w:t>
            </w:r>
          </w:p>
          <w:p w14:paraId="193AFB42"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2,5-3,0</w:t>
            </w:r>
          </w:p>
          <w:p w14:paraId="06C5D524" w14:textId="77777777" w:rsidR="0038742B" w:rsidRPr="0038742B" w:rsidRDefault="0038742B" w:rsidP="0029215B">
            <w:pPr>
              <w:widowControl/>
              <w:autoSpaceDE/>
              <w:autoSpaceDN/>
              <w:jc w:val="center"/>
              <w:rPr>
                <w:sz w:val="24"/>
                <w:szCs w:val="24"/>
                <w:lang w:val="uk-UA" w:eastAsia="uk-UA"/>
              </w:rPr>
            </w:pPr>
            <w:r w:rsidRPr="0038742B">
              <w:rPr>
                <w:sz w:val="24"/>
                <w:szCs w:val="24"/>
                <w:lang w:val="uk-UA" w:eastAsia="uk-UA"/>
              </w:rPr>
              <w:t>3,0-3,5</w:t>
            </w:r>
          </w:p>
          <w:p w14:paraId="6E8E8876"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sz w:val="24"/>
                <w:szCs w:val="24"/>
                <w:lang w:val="uk-UA" w:eastAsia="uk-UA"/>
              </w:rPr>
              <w:t>3,0-3,5</w:t>
            </w:r>
          </w:p>
        </w:tc>
      </w:tr>
    </w:tbl>
    <w:p w14:paraId="031E23B0"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До вказаного обсягу творів учитель повинен ставитись як до орієнтовного, оскільки обсяг учнівського твору залежить від багатьох обставин, зокрема від стилю і жанру твору, характеру теми і задуму, темпу письма учнів, їх загального розвитку тощо.</w:t>
      </w:r>
    </w:p>
    <w:p w14:paraId="364BC3AC"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Якщо ж обсяг твору у півтора (і більше) раза менший або більший вказаної норми, то вчитель має право знизити або підвищити оцінку (крім оцінки «5»).</w:t>
      </w:r>
    </w:p>
    <w:p w14:paraId="139E61D3"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За допомогою творів і переказів перевіряється: 1) вміння розкривати тему і добирати мовні засоби відповідно до теми і завдання висловлювання; 2) додержання граматичних норм і правил правопису. Тому будь-який твір або переказ оцінюється двома оцінками: перша ставиться за його зміст і мовленнєве оформлення, друга — за грамотність.</w:t>
      </w:r>
    </w:p>
    <w:p w14:paraId="3E1B98F2" w14:textId="77777777" w:rsidR="0038742B" w:rsidRPr="0038742B" w:rsidRDefault="0038742B" w:rsidP="0029215B">
      <w:pPr>
        <w:widowControl/>
        <w:tabs>
          <w:tab w:val="left" w:pos="284"/>
        </w:tabs>
        <w:autoSpaceDE/>
        <w:autoSpaceDN/>
        <w:ind w:firstLine="284"/>
        <w:rPr>
          <w:rFonts w:eastAsiaTheme="minorHAnsi"/>
          <w:b/>
          <w:sz w:val="24"/>
          <w:szCs w:val="24"/>
        </w:rPr>
      </w:pPr>
      <w:r w:rsidRPr="0038742B">
        <w:rPr>
          <w:rFonts w:eastAsiaTheme="minorHAnsi"/>
          <w:b/>
          <w:sz w:val="24"/>
          <w:szCs w:val="24"/>
          <w:lang w:val="uk-UA"/>
        </w:rPr>
        <w:t>Критерії оцінювання</w:t>
      </w:r>
      <w:r w:rsidRPr="0038742B">
        <w:rPr>
          <w:rFonts w:eastAsiaTheme="minorHAnsi"/>
          <w:sz w:val="24"/>
          <w:szCs w:val="24"/>
          <w:lang w:val="uk-UA"/>
        </w:rPr>
        <w:t>:</w:t>
      </w:r>
    </w:p>
    <w:p w14:paraId="43C745B8"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Оцінка за зміст і мовленнєве оформлення виставляється за такими критеріями:</w:t>
      </w:r>
    </w:p>
    <w:p w14:paraId="4ECA7A76"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відповідність роботи темі, наявність і розкриття основної думки висловлювання;</w:t>
      </w:r>
    </w:p>
    <w:p w14:paraId="48C8D9CF"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повнота розкриття теми;</w:t>
      </w:r>
    </w:p>
    <w:p w14:paraId="5C58A4FA"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правильність фактичного матеріалу;</w:t>
      </w:r>
    </w:p>
    <w:p w14:paraId="4FBDEF4C"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послідовність і логічність викладу;</w:t>
      </w:r>
    </w:p>
    <w:p w14:paraId="449226B4"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правильне композиційне оформлення роботи;</w:t>
      </w:r>
    </w:p>
    <w:p w14:paraId="35E3970A"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різноманітність словника і граматичної будови мовлення;</w:t>
      </w:r>
    </w:p>
    <w:p w14:paraId="772637B1"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 виразність і доречність мовлення.</w:t>
      </w:r>
    </w:p>
    <w:p w14:paraId="10337212" w14:textId="77777777" w:rsidR="0038742B" w:rsidRPr="0038742B" w:rsidRDefault="0038742B" w:rsidP="0029215B">
      <w:pPr>
        <w:widowControl/>
        <w:tabs>
          <w:tab w:val="left" w:pos="284"/>
        </w:tabs>
        <w:autoSpaceDE/>
        <w:autoSpaceDN/>
        <w:ind w:firstLine="284"/>
        <w:jc w:val="both"/>
        <w:rPr>
          <w:rFonts w:eastAsiaTheme="minorHAnsi"/>
          <w:sz w:val="24"/>
          <w:szCs w:val="24"/>
        </w:rPr>
      </w:pPr>
      <w:r w:rsidRPr="0038742B">
        <w:rPr>
          <w:rFonts w:eastAsiaTheme="minorHAnsi"/>
          <w:sz w:val="24"/>
          <w:szCs w:val="24"/>
        </w:rPr>
        <w:t>Оцінка за грамотність у переказах і творах ставиться на основі підрахунку орфографічних, пунктуаційних і граматичних помилок.</w:t>
      </w:r>
    </w:p>
    <w:p w14:paraId="20ABDE41" w14:textId="77777777" w:rsidR="0038742B" w:rsidRPr="0038742B" w:rsidRDefault="0038742B" w:rsidP="0029215B">
      <w:pPr>
        <w:widowControl/>
        <w:tabs>
          <w:tab w:val="left" w:pos="284"/>
        </w:tabs>
        <w:autoSpaceDE/>
        <w:autoSpaceDN/>
        <w:ind w:firstLine="284"/>
        <w:jc w:val="both"/>
        <w:rPr>
          <w:rFonts w:eastAsia="Calibri"/>
          <w:sz w:val="24"/>
          <w:szCs w:val="24"/>
        </w:rPr>
      </w:pPr>
      <w:r w:rsidRPr="0038742B">
        <w:rPr>
          <w:rFonts w:eastAsiaTheme="minorHAnsi"/>
          <w:sz w:val="24"/>
          <w:szCs w:val="24"/>
        </w:rPr>
        <w:t>Аналіз граматичних помилок допомагає вчителеві визначити, якими нормами мови (словотворчими, формотворчими, синтаксичними) не володіє учень. До них належать: помилкове словоутворення, помилки у творенні частин мови (іменника, прикметника, займенника, дієслова та ін.), порушення зв’язку між підметом і присудком, помилки в побудові речення з дієприкметниковим і дієприслівниковим зворотами, в побудові речень з однорідними членами, в побудові складних речень, змішування прямої і непрямої мови, пропуски необхідних слів, порушення меж речення.</w:t>
      </w:r>
    </w:p>
    <w:p w14:paraId="7C7A228D"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№9</w:t>
      </w:r>
    </w:p>
    <w:p w14:paraId="748C6B3D" w14:textId="77777777" w:rsidR="0038742B" w:rsidRPr="0038742B" w:rsidRDefault="0038742B" w:rsidP="0029215B">
      <w:pPr>
        <w:widowControl/>
        <w:tabs>
          <w:tab w:val="left" w:pos="709"/>
          <w:tab w:val="left" w:pos="993"/>
        </w:tabs>
        <w:autoSpaceDE/>
        <w:autoSpaceDN/>
        <w:ind w:firstLine="284"/>
        <w:jc w:val="center"/>
        <w:rPr>
          <w:rFonts w:eastAsiaTheme="minorHAnsi"/>
          <w:sz w:val="24"/>
          <w:szCs w:val="24"/>
        </w:rPr>
      </w:pPr>
      <w:r w:rsidRPr="0038742B">
        <w:rPr>
          <w:rFonts w:eastAsia="Calibri"/>
          <w:i/>
          <w:sz w:val="24"/>
          <w:szCs w:val="24"/>
          <w:lang w:val="uk-UA"/>
        </w:rPr>
        <w:t>Критерії оцінювання</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9"/>
        <w:gridCol w:w="5532"/>
        <w:gridCol w:w="2265"/>
      </w:tblGrid>
      <w:tr w:rsidR="0038742B" w:rsidRPr="0038742B" w14:paraId="02AAF015" w14:textId="77777777" w:rsidTr="0038742B">
        <w:trPr>
          <w:trHeight w:val="326"/>
          <w:jc w:val="center"/>
        </w:trPr>
        <w:tc>
          <w:tcPr>
            <w:tcW w:w="1129" w:type="dxa"/>
            <w:shd w:val="clear" w:color="auto" w:fill="FFFFFF"/>
          </w:tcPr>
          <w:p w14:paraId="49FAF247" w14:textId="77777777" w:rsidR="0038742B" w:rsidRPr="0038742B" w:rsidRDefault="0038742B" w:rsidP="0029215B">
            <w:pPr>
              <w:widowControl/>
              <w:tabs>
                <w:tab w:val="left" w:pos="284"/>
              </w:tabs>
              <w:autoSpaceDE/>
              <w:autoSpaceDN/>
              <w:jc w:val="center"/>
              <w:rPr>
                <w:rFonts w:eastAsiaTheme="minorHAnsi"/>
                <w:sz w:val="24"/>
                <w:szCs w:val="24"/>
              </w:rPr>
            </w:pPr>
            <w:r w:rsidRPr="0038742B">
              <w:rPr>
                <w:rFonts w:eastAsiaTheme="minorHAnsi"/>
                <w:sz w:val="24"/>
                <w:szCs w:val="24"/>
                <w:lang w:val="uk-UA"/>
              </w:rPr>
              <w:t>О</w:t>
            </w:r>
            <w:r w:rsidRPr="0038742B">
              <w:rPr>
                <w:rFonts w:eastAsiaTheme="minorHAnsi"/>
                <w:sz w:val="24"/>
                <w:szCs w:val="24"/>
              </w:rPr>
              <w:t>цінка</w:t>
            </w:r>
          </w:p>
        </w:tc>
        <w:tc>
          <w:tcPr>
            <w:tcW w:w="5532" w:type="dxa"/>
            <w:shd w:val="clear" w:color="auto" w:fill="FFFFFF"/>
          </w:tcPr>
          <w:p w14:paraId="3B2D7605" w14:textId="77777777" w:rsidR="0038742B" w:rsidRPr="0038742B" w:rsidRDefault="0038742B" w:rsidP="0029215B">
            <w:pPr>
              <w:widowControl/>
              <w:tabs>
                <w:tab w:val="left" w:pos="284"/>
              </w:tabs>
              <w:autoSpaceDE/>
              <w:autoSpaceDN/>
              <w:jc w:val="center"/>
              <w:rPr>
                <w:rFonts w:eastAsiaTheme="minorHAnsi"/>
                <w:sz w:val="24"/>
                <w:szCs w:val="24"/>
              </w:rPr>
            </w:pPr>
            <w:r w:rsidRPr="0038742B">
              <w:rPr>
                <w:rFonts w:eastAsiaTheme="minorHAnsi"/>
                <w:sz w:val="24"/>
                <w:szCs w:val="24"/>
              </w:rPr>
              <w:t>Зміст і мовлення</w:t>
            </w:r>
          </w:p>
        </w:tc>
        <w:tc>
          <w:tcPr>
            <w:tcW w:w="2265" w:type="dxa"/>
            <w:shd w:val="clear" w:color="auto" w:fill="FFFFFF"/>
          </w:tcPr>
          <w:p w14:paraId="5A156AB1" w14:textId="77777777" w:rsidR="0038742B" w:rsidRPr="0038742B" w:rsidRDefault="0038742B" w:rsidP="0029215B">
            <w:pPr>
              <w:widowControl/>
              <w:tabs>
                <w:tab w:val="left" w:pos="284"/>
              </w:tabs>
              <w:autoSpaceDE/>
              <w:autoSpaceDN/>
              <w:jc w:val="center"/>
              <w:rPr>
                <w:rFonts w:eastAsiaTheme="minorHAnsi"/>
                <w:sz w:val="24"/>
                <w:szCs w:val="24"/>
              </w:rPr>
            </w:pPr>
            <w:r w:rsidRPr="0038742B">
              <w:rPr>
                <w:rFonts w:eastAsiaTheme="minorHAnsi"/>
                <w:sz w:val="24"/>
                <w:szCs w:val="24"/>
              </w:rPr>
              <w:t>Грамотність</w:t>
            </w:r>
          </w:p>
        </w:tc>
      </w:tr>
      <w:tr w:rsidR="0038742B" w:rsidRPr="0038742B" w14:paraId="6FF52019" w14:textId="77777777" w:rsidTr="0038742B">
        <w:trPr>
          <w:trHeight w:val="556"/>
          <w:jc w:val="center"/>
        </w:trPr>
        <w:tc>
          <w:tcPr>
            <w:tcW w:w="1129" w:type="dxa"/>
            <w:shd w:val="clear" w:color="auto" w:fill="FFFFFF"/>
          </w:tcPr>
          <w:p w14:paraId="72C8F8B1" w14:textId="77777777" w:rsidR="0038742B" w:rsidRPr="0038742B" w:rsidRDefault="0038742B" w:rsidP="0029215B">
            <w:pPr>
              <w:widowControl/>
              <w:tabs>
                <w:tab w:val="left" w:pos="0"/>
              </w:tabs>
              <w:autoSpaceDE/>
              <w:autoSpaceDN/>
              <w:jc w:val="center"/>
              <w:rPr>
                <w:rFonts w:eastAsiaTheme="minorHAnsi"/>
                <w:sz w:val="24"/>
                <w:szCs w:val="24"/>
                <w:lang w:val="uk-UA"/>
              </w:rPr>
            </w:pPr>
            <w:r w:rsidRPr="0038742B">
              <w:rPr>
                <w:rFonts w:eastAsiaTheme="minorHAnsi"/>
                <w:sz w:val="24"/>
                <w:szCs w:val="24"/>
              </w:rPr>
              <w:t>«</w:t>
            </w:r>
            <w:r w:rsidRPr="0038742B">
              <w:rPr>
                <w:rFonts w:eastAsiaTheme="minorHAnsi"/>
                <w:sz w:val="24"/>
                <w:szCs w:val="24"/>
                <w:lang w:val="uk-UA"/>
              </w:rPr>
              <w:t>5»</w:t>
            </w:r>
          </w:p>
        </w:tc>
        <w:tc>
          <w:tcPr>
            <w:tcW w:w="5532" w:type="dxa"/>
            <w:shd w:val="clear" w:color="auto" w:fill="FFFFFF"/>
          </w:tcPr>
          <w:p w14:paraId="22F99ECF" w14:textId="77777777" w:rsidR="0038742B" w:rsidRPr="0038742B" w:rsidRDefault="0038742B" w:rsidP="0029215B">
            <w:pPr>
              <w:widowControl/>
              <w:autoSpaceDE/>
              <w:autoSpaceDN/>
              <w:rPr>
                <w:rFonts w:eastAsiaTheme="minorHAnsi"/>
                <w:sz w:val="24"/>
                <w:szCs w:val="24"/>
                <w:lang w:val="uk-UA"/>
              </w:rPr>
            </w:pPr>
            <w:r w:rsidRPr="0038742B">
              <w:rPr>
                <w:rFonts w:eastAsiaTheme="minorHAnsi"/>
                <w:sz w:val="24"/>
                <w:szCs w:val="24"/>
                <w:lang w:val="uk-UA"/>
              </w:rPr>
              <w:t>1. Зміст роботи повністю відповідає темі.</w:t>
            </w:r>
          </w:p>
          <w:p w14:paraId="5D4E2305"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2. Фактичні помилки відсутні.</w:t>
            </w:r>
          </w:p>
          <w:p w14:paraId="19A25D05"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3. Зміст викладається послідовно (за сформульованим планом або без нього).</w:t>
            </w:r>
          </w:p>
          <w:p w14:paraId="04D7595E"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4. Робота відзначається багатством словникового запасу, точністю слововживання, різноманітністю використаних морфологічних категорій і синтаксичних конструкцій (з урахуванням обсягу вивчених граматичних відомостей та відомостей із стилістики).</w:t>
            </w:r>
          </w:p>
          <w:p w14:paraId="548C28BD"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5. Досягнута стильова єдність і виразність тексту</w:t>
            </w:r>
          </w:p>
          <w:p w14:paraId="2003C057"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У цілому в роботі допускається один недолік у змісті і один мовленнєвий недолік.</w:t>
            </w:r>
          </w:p>
        </w:tc>
        <w:tc>
          <w:tcPr>
            <w:tcW w:w="2265" w:type="dxa"/>
            <w:shd w:val="clear" w:color="auto" w:fill="FFFFFF"/>
          </w:tcPr>
          <w:p w14:paraId="4AF68FBD" w14:textId="77777777" w:rsidR="0038742B" w:rsidRPr="0038742B" w:rsidRDefault="0038742B" w:rsidP="0029215B">
            <w:pPr>
              <w:widowControl/>
              <w:tabs>
                <w:tab w:val="left" w:pos="284"/>
              </w:tabs>
              <w:autoSpaceDE/>
              <w:autoSpaceDN/>
              <w:rPr>
                <w:rFonts w:eastAsiaTheme="minorHAnsi"/>
                <w:sz w:val="24"/>
                <w:szCs w:val="24"/>
              </w:rPr>
            </w:pPr>
            <w:r w:rsidRPr="0038742B">
              <w:rPr>
                <w:rFonts w:eastAsiaTheme="minorHAnsi"/>
                <w:sz w:val="24"/>
                <w:szCs w:val="24"/>
              </w:rPr>
              <w:t xml:space="preserve">допускається одна граматич- на помилка </w:t>
            </w:r>
            <w:r w:rsidRPr="0038742B">
              <w:rPr>
                <w:rFonts w:eastAsiaTheme="minorHAnsi"/>
                <w:sz w:val="24"/>
                <w:szCs w:val="24"/>
                <w:lang w:val="uk-UA"/>
              </w:rPr>
              <w:t>0</w:t>
            </w:r>
            <w:r w:rsidRPr="0038742B">
              <w:rPr>
                <w:rFonts w:eastAsiaTheme="minorHAnsi"/>
                <w:sz w:val="24"/>
                <w:szCs w:val="24"/>
              </w:rPr>
              <w:t>/0, 0/1</w:t>
            </w:r>
          </w:p>
        </w:tc>
      </w:tr>
      <w:tr w:rsidR="0038742B" w:rsidRPr="0038742B" w14:paraId="136849FC" w14:textId="77777777" w:rsidTr="0038742B">
        <w:trPr>
          <w:trHeight w:val="1408"/>
          <w:jc w:val="center"/>
        </w:trPr>
        <w:tc>
          <w:tcPr>
            <w:tcW w:w="1129" w:type="dxa"/>
            <w:shd w:val="clear" w:color="auto" w:fill="FFFFFF"/>
          </w:tcPr>
          <w:p w14:paraId="29DD4224" w14:textId="77777777" w:rsidR="0038742B" w:rsidRPr="0038742B" w:rsidRDefault="0038742B" w:rsidP="0029215B">
            <w:pPr>
              <w:widowControl/>
              <w:tabs>
                <w:tab w:val="left" w:pos="284"/>
              </w:tabs>
              <w:autoSpaceDE/>
              <w:autoSpaceDN/>
              <w:jc w:val="center"/>
              <w:rPr>
                <w:rFonts w:eastAsiaTheme="minorHAnsi"/>
                <w:sz w:val="24"/>
                <w:szCs w:val="24"/>
              </w:rPr>
            </w:pPr>
            <w:r w:rsidRPr="0038742B">
              <w:rPr>
                <w:rFonts w:eastAsiaTheme="minorHAnsi"/>
                <w:sz w:val="24"/>
                <w:szCs w:val="24"/>
              </w:rPr>
              <w:lastRenderedPageBreak/>
              <w:t>«4»</w:t>
            </w:r>
          </w:p>
        </w:tc>
        <w:tc>
          <w:tcPr>
            <w:tcW w:w="5532" w:type="dxa"/>
            <w:shd w:val="clear" w:color="auto" w:fill="FFFFFF"/>
          </w:tcPr>
          <w:p w14:paraId="283F17A7"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1. Зміст роботи в основному відповідає темі (є незначні відхилення).</w:t>
            </w:r>
          </w:p>
          <w:p w14:paraId="177B1A77"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2. Зміст в основному достовірний, але є деякі фактичні неточності</w:t>
            </w:r>
          </w:p>
          <w:p w14:paraId="68B314EE"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3. Є незначні порушення послідовності викладу думок.</w:t>
            </w:r>
          </w:p>
          <w:p w14:paraId="3936D62A"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4. Лексична і граматична будова мовлення в цілому досить різноманітна.</w:t>
            </w:r>
          </w:p>
          <w:p w14:paraId="07C2CBB9"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5. Стиль роботи відзначається єдністю і достатньою виразністю.</w:t>
            </w:r>
          </w:p>
          <w:p w14:paraId="5658429D" w14:textId="3AE8CA3A" w:rsidR="0038742B" w:rsidRPr="0038742B" w:rsidRDefault="0038742B" w:rsidP="0029215B">
            <w:pPr>
              <w:widowControl/>
              <w:autoSpaceDE/>
              <w:autoSpaceDN/>
              <w:rPr>
                <w:rFonts w:eastAsiaTheme="minorHAnsi"/>
                <w:sz w:val="24"/>
                <w:szCs w:val="24"/>
              </w:rPr>
            </w:pPr>
            <w:r w:rsidRPr="0038742B">
              <w:rPr>
                <w:rFonts w:eastAsiaTheme="minorHAnsi"/>
                <w:sz w:val="24"/>
                <w:szCs w:val="24"/>
              </w:rPr>
              <w:t>У цілому допускається в роботі не більше двох недоліків у змісті і не більше трьох мовленнєвих недоліків.</w:t>
            </w:r>
          </w:p>
        </w:tc>
        <w:tc>
          <w:tcPr>
            <w:tcW w:w="2265" w:type="dxa"/>
            <w:shd w:val="clear" w:color="auto" w:fill="FFFFFF"/>
          </w:tcPr>
          <w:p w14:paraId="130073D4" w14:textId="77777777" w:rsidR="0038742B" w:rsidRPr="0038742B" w:rsidRDefault="0038742B" w:rsidP="0029215B">
            <w:pPr>
              <w:widowControl/>
              <w:tabs>
                <w:tab w:val="left" w:pos="284"/>
              </w:tabs>
              <w:autoSpaceDE/>
              <w:autoSpaceDN/>
              <w:rPr>
                <w:rFonts w:eastAsiaTheme="minorHAnsi"/>
                <w:sz w:val="24"/>
                <w:szCs w:val="24"/>
              </w:rPr>
            </w:pPr>
            <w:r w:rsidRPr="0038742B">
              <w:rPr>
                <w:rFonts w:eastAsiaTheme="minorHAnsi"/>
                <w:sz w:val="24"/>
                <w:szCs w:val="24"/>
              </w:rPr>
              <w:t>допускається дві граматич</w:t>
            </w:r>
            <w:r w:rsidRPr="0038742B">
              <w:rPr>
                <w:rFonts w:eastAsiaTheme="minorHAnsi"/>
                <w:sz w:val="24"/>
                <w:szCs w:val="24"/>
              </w:rPr>
              <w:softHyphen/>
              <w:t>на помилки 2/2, 1/3, 0/4</w:t>
            </w:r>
          </w:p>
        </w:tc>
      </w:tr>
      <w:tr w:rsidR="0038742B" w:rsidRPr="0038742B" w14:paraId="3FC8AE5D" w14:textId="77777777" w:rsidTr="0038742B">
        <w:trPr>
          <w:trHeight w:val="1790"/>
          <w:jc w:val="center"/>
        </w:trPr>
        <w:tc>
          <w:tcPr>
            <w:tcW w:w="1129" w:type="dxa"/>
            <w:shd w:val="clear" w:color="auto" w:fill="FFFFFF"/>
          </w:tcPr>
          <w:p w14:paraId="22EB0457" w14:textId="77777777" w:rsidR="0038742B" w:rsidRPr="0038742B" w:rsidRDefault="0038742B" w:rsidP="0029215B">
            <w:pPr>
              <w:widowControl/>
              <w:tabs>
                <w:tab w:val="left" w:pos="284"/>
              </w:tabs>
              <w:autoSpaceDE/>
              <w:autoSpaceDN/>
              <w:jc w:val="center"/>
              <w:rPr>
                <w:rFonts w:eastAsiaTheme="minorHAnsi"/>
                <w:sz w:val="24"/>
                <w:szCs w:val="24"/>
              </w:rPr>
            </w:pPr>
            <w:r w:rsidRPr="0038742B">
              <w:rPr>
                <w:rFonts w:eastAsiaTheme="minorHAnsi"/>
                <w:sz w:val="24"/>
                <w:szCs w:val="24"/>
              </w:rPr>
              <w:t>«3»</w:t>
            </w:r>
          </w:p>
        </w:tc>
        <w:tc>
          <w:tcPr>
            <w:tcW w:w="5532" w:type="dxa"/>
            <w:shd w:val="clear" w:color="auto" w:fill="FFFFFF"/>
          </w:tcPr>
          <w:p w14:paraId="2D12557F"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1. У роботі допущені істотні відхилення від розкриття теми.</w:t>
            </w:r>
          </w:p>
          <w:p w14:paraId="3366C573"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2. Робота в основному достовірна, але є окремі фактичні неточності.</w:t>
            </w:r>
          </w:p>
          <w:p w14:paraId="08B19E3A"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3. Допущені окремі порушення послідовності викладу.</w:t>
            </w:r>
          </w:p>
          <w:p w14:paraId="210FDB8F"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4. Бідний словниковий запас і одноманітні синтаксичні конструкції, зустрічається неправильне слововживання.</w:t>
            </w:r>
          </w:p>
          <w:p w14:paraId="7866B12C"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5. Стиль роботи не відзначається єдністю, мовлення не досить виразне. У цілому в роботі допускається не більше чотирьох недоліків у змісті та п'ять мовленнєвих недоліків.</w:t>
            </w:r>
          </w:p>
        </w:tc>
        <w:tc>
          <w:tcPr>
            <w:tcW w:w="2265" w:type="dxa"/>
            <w:shd w:val="clear" w:color="auto" w:fill="FFFFFF"/>
          </w:tcPr>
          <w:p w14:paraId="16A7D5FB" w14:textId="77777777" w:rsidR="0038742B" w:rsidRPr="0038742B" w:rsidRDefault="0038742B" w:rsidP="0029215B">
            <w:pPr>
              <w:widowControl/>
              <w:tabs>
                <w:tab w:val="left" w:pos="284"/>
              </w:tabs>
              <w:autoSpaceDE/>
              <w:autoSpaceDN/>
              <w:rPr>
                <w:rFonts w:eastAsiaTheme="minorHAnsi"/>
                <w:sz w:val="24"/>
                <w:szCs w:val="24"/>
              </w:rPr>
            </w:pPr>
            <w:r w:rsidRPr="0038742B">
              <w:rPr>
                <w:rFonts w:eastAsiaTheme="minorHAnsi"/>
                <w:sz w:val="24"/>
                <w:szCs w:val="24"/>
              </w:rPr>
              <w:t>допускається чотири грама</w:t>
            </w:r>
            <w:r w:rsidRPr="0038742B">
              <w:rPr>
                <w:rFonts w:eastAsiaTheme="minorHAnsi"/>
                <w:sz w:val="24"/>
                <w:szCs w:val="24"/>
              </w:rPr>
              <w:softHyphen/>
              <w:t>тичні помил</w:t>
            </w:r>
            <w:r w:rsidRPr="0038742B">
              <w:rPr>
                <w:rFonts w:eastAsiaTheme="minorHAnsi"/>
                <w:sz w:val="24"/>
                <w:szCs w:val="24"/>
              </w:rPr>
              <w:softHyphen/>
              <w:t>ки 5/4, 3/6, 0/9, 4/4</w:t>
            </w:r>
          </w:p>
        </w:tc>
      </w:tr>
      <w:tr w:rsidR="0038742B" w:rsidRPr="0038742B" w14:paraId="54D54747" w14:textId="77777777" w:rsidTr="0038742B">
        <w:trPr>
          <w:trHeight w:val="1550"/>
          <w:jc w:val="center"/>
        </w:trPr>
        <w:tc>
          <w:tcPr>
            <w:tcW w:w="1129" w:type="dxa"/>
            <w:shd w:val="clear" w:color="auto" w:fill="FFFFFF"/>
          </w:tcPr>
          <w:p w14:paraId="10D5F7C3" w14:textId="77777777" w:rsidR="0038742B" w:rsidRPr="0038742B" w:rsidRDefault="0038742B" w:rsidP="0029215B">
            <w:pPr>
              <w:widowControl/>
              <w:tabs>
                <w:tab w:val="left" w:pos="0"/>
                <w:tab w:val="left" w:pos="421"/>
                <w:tab w:val="left" w:pos="970"/>
              </w:tabs>
              <w:autoSpaceDE/>
              <w:autoSpaceDN/>
              <w:jc w:val="center"/>
              <w:rPr>
                <w:rFonts w:eastAsiaTheme="minorHAnsi"/>
                <w:sz w:val="24"/>
                <w:szCs w:val="24"/>
              </w:rPr>
            </w:pPr>
            <w:r w:rsidRPr="0038742B">
              <w:rPr>
                <w:rFonts w:eastAsiaTheme="minorHAnsi"/>
                <w:sz w:val="24"/>
                <w:szCs w:val="24"/>
              </w:rPr>
              <w:t>«2»</w:t>
            </w:r>
          </w:p>
        </w:tc>
        <w:tc>
          <w:tcPr>
            <w:tcW w:w="5532" w:type="dxa"/>
            <w:shd w:val="clear" w:color="auto" w:fill="FFFFFF"/>
          </w:tcPr>
          <w:p w14:paraId="7B8E9C5F"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1. Робота не відповідає темі.</w:t>
            </w:r>
          </w:p>
          <w:p w14:paraId="2911F2FB"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2. Допущено багато фактичних неточностей.</w:t>
            </w:r>
          </w:p>
          <w:p w14:paraId="30A35470"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3. Порушена послідовність викладу думок у всіх частинах роботи, відсутній зв’язок між ними, робота не відповідає плану.</w:t>
            </w:r>
          </w:p>
          <w:p w14:paraId="04EB0A95"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4. Дуже бідний словниковий запас, робота написана короткими однотипними реченнями із слабко вираженим зв'язком між ними, часто трапляються випадки неправильного слововживання.</w:t>
            </w:r>
          </w:p>
          <w:p w14:paraId="4801AAF4"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5. Порушена стильова єдність тексту.</w:t>
            </w:r>
          </w:p>
          <w:p w14:paraId="03082EA8" w14:textId="77777777" w:rsidR="0038742B" w:rsidRPr="0038742B" w:rsidRDefault="0038742B" w:rsidP="0029215B">
            <w:pPr>
              <w:widowControl/>
              <w:autoSpaceDE/>
              <w:autoSpaceDN/>
              <w:rPr>
                <w:rFonts w:eastAsiaTheme="minorHAnsi"/>
                <w:sz w:val="24"/>
                <w:szCs w:val="24"/>
              </w:rPr>
            </w:pPr>
            <w:r w:rsidRPr="0038742B">
              <w:rPr>
                <w:rFonts w:eastAsiaTheme="minorHAnsi"/>
                <w:sz w:val="24"/>
                <w:szCs w:val="24"/>
              </w:rPr>
              <w:t>У цілому в роботі допущено до шести недоліків у змісті і до семи мовленнєвих недоліків</w:t>
            </w:r>
          </w:p>
        </w:tc>
        <w:tc>
          <w:tcPr>
            <w:tcW w:w="2265" w:type="dxa"/>
            <w:shd w:val="clear" w:color="auto" w:fill="FFFFFF"/>
          </w:tcPr>
          <w:p w14:paraId="6BF2989A" w14:textId="77777777" w:rsidR="0038742B" w:rsidRPr="0038742B" w:rsidRDefault="0038742B" w:rsidP="0029215B">
            <w:pPr>
              <w:widowControl/>
              <w:tabs>
                <w:tab w:val="left" w:pos="284"/>
              </w:tabs>
              <w:autoSpaceDE/>
              <w:autoSpaceDN/>
              <w:rPr>
                <w:rFonts w:eastAsiaTheme="minorHAnsi"/>
                <w:sz w:val="24"/>
                <w:szCs w:val="24"/>
              </w:rPr>
            </w:pPr>
            <w:r w:rsidRPr="0038742B">
              <w:rPr>
                <w:rFonts w:eastAsiaTheme="minorHAnsi"/>
                <w:sz w:val="24"/>
                <w:szCs w:val="24"/>
              </w:rPr>
              <w:t>допускається сім граматич</w:t>
            </w:r>
            <w:r w:rsidRPr="0038742B">
              <w:rPr>
                <w:rFonts w:eastAsiaTheme="minorHAnsi"/>
                <w:sz w:val="24"/>
                <w:szCs w:val="24"/>
              </w:rPr>
              <w:softHyphen/>
              <w:t>них помилок</w:t>
            </w:r>
          </w:p>
        </w:tc>
      </w:tr>
    </w:tbl>
    <w:p w14:paraId="7C73D9FB" w14:textId="77777777" w:rsidR="0038742B" w:rsidRPr="0038742B" w:rsidRDefault="0038742B" w:rsidP="0029215B">
      <w:pPr>
        <w:widowControl/>
        <w:tabs>
          <w:tab w:val="left" w:pos="284"/>
        </w:tabs>
        <w:autoSpaceDE/>
        <w:autoSpaceDN/>
        <w:ind w:firstLine="284"/>
        <w:rPr>
          <w:rFonts w:eastAsiaTheme="minorHAnsi"/>
          <w:b/>
          <w:sz w:val="24"/>
          <w:szCs w:val="24"/>
          <w:lang w:val="uk-UA"/>
        </w:rPr>
      </w:pPr>
      <w:r w:rsidRPr="0038742B">
        <w:rPr>
          <w:rFonts w:eastAsiaTheme="minorHAnsi"/>
          <w:b/>
          <w:sz w:val="24"/>
          <w:szCs w:val="24"/>
        </w:rPr>
        <w:t>б) т</w:t>
      </w:r>
      <w:r w:rsidRPr="0038742B">
        <w:rPr>
          <w:rFonts w:eastAsiaTheme="minorHAnsi"/>
          <w:b/>
          <w:sz w:val="24"/>
          <w:szCs w:val="24"/>
          <w:lang w:val="uk-UA"/>
        </w:rPr>
        <w:t>естові завдання</w:t>
      </w:r>
    </w:p>
    <w:p w14:paraId="037E717E" w14:textId="77777777" w:rsidR="0038742B" w:rsidRPr="0038742B" w:rsidRDefault="0038742B" w:rsidP="0029215B">
      <w:pPr>
        <w:widowControl/>
        <w:tabs>
          <w:tab w:val="left" w:pos="284"/>
        </w:tabs>
        <w:autoSpaceDE/>
        <w:autoSpaceDN/>
        <w:ind w:firstLine="284"/>
        <w:jc w:val="both"/>
        <w:rPr>
          <w:rFonts w:eastAsiaTheme="minorHAnsi"/>
          <w:sz w:val="24"/>
          <w:szCs w:val="24"/>
          <w:lang w:val="uk-UA"/>
        </w:rPr>
      </w:pPr>
      <w:r w:rsidRPr="0038742B">
        <w:rPr>
          <w:rFonts w:eastAsiaTheme="minorHAnsi"/>
          <w:sz w:val="24"/>
          <w:szCs w:val="24"/>
          <w:lang w:val="uk-UA"/>
        </w:rPr>
        <w:t xml:space="preserve">Особливості: різні форми тестових завдань (з вибором відповіді, з короткою відповіддю, з розгорнутою відповіддю, на відповідність) дозволяють оцінити заплановані предметні досягнення учнів, врахувати специфіку предмета. </w:t>
      </w:r>
    </w:p>
    <w:p w14:paraId="24D49344" w14:textId="77777777" w:rsidR="0038742B" w:rsidRPr="0038742B" w:rsidRDefault="0038742B" w:rsidP="0029215B">
      <w:pPr>
        <w:widowControl/>
        <w:autoSpaceDE/>
        <w:autoSpaceDN/>
        <w:ind w:firstLine="284"/>
        <w:jc w:val="right"/>
        <w:rPr>
          <w:rFonts w:eastAsia="Calibri"/>
          <w:sz w:val="24"/>
          <w:szCs w:val="24"/>
        </w:rPr>
      </w:pPr>
      <w:r w:rsidRPr="0038742B">
        <w:rPr>
          <w:rFonts w:eastAsia="Calibri"/>
          <w:sz w:val="24"/>
          <w:szCs w:val="24"/>
        </w:rPr>
        <w:t>Таблиця №10</w:t>
      </w:r>
    </w:p>
    <w:p w14:paraId="634E76FD" w14:textId="460EA550" w:rsidR="0038742B" w:rsidRPr="0038742B" w:rsidRDefault="0038742B" w:rsidP="0029215B">
      <w:pPr>
        <w:widowControl/>
        <w:tabs>
          <w:tab w:val="left" w:pos="709"/>
          <w:tab w:val="left" w:pos="993"/>
        </w:tabs>
        <w:autoSpaceDE/>
        <w:autoSpaceDN/>
        <w:jc w:val="center"/>
        <w:rPr>
          <w:rFonts w:eastAsia="Calibri"/>
          <w:i/>
          <w:sz w:val="24"/>
          <w:szCs w:val="24"/>
          <w:lang w:val="uk-UA"/>
        </w:rPr>
      </w:pPr>
      <w:r w:rsidRPr="0038742B">
        <w:rPr>
          <w:rFonts w:eastAsia="Calibri"/>
          <w:i/>
          <w:sz w:val="24"/>
          <w:szCs w:val="24"/>
          <w:lang w:val="uk-UA"/>
        </w:rPr>
        <w:t>Критерії оцінювання</w:t>
      </w:r>
    </w:p>
    <w:tbl>
      <w:tblPr>
        <w:tblStyle w:val="aa"/>
        <w:tblW w:w="5245" w:type="dxa"/>
        <w:tblInd w:w="1980" w:type="dxa"/>
        <w:tblLook w:val="04A0" w:firstRow="1" w:lastRow="0" w:firstColumn="1" w:lastColumn="0" w:noHBand="0" w:noVBand="1"/>
      </w:tblPr>
      <w:tblGrid>
        <w:gridCol w:w="1132"/>
        <w:gridCol w:w="4113"/>
      </w:tblGrid>
      <w:tr w:rsidR="0038742B" w:rsidRPr="0038742B" w14:paraId="14F8E4F8" w14:textId="77777777" w:rsidTr="0038742B">
        <w:trPr>
          <w:trHeight w:hRule="exact" w:val="397"/>
        </w:trPr>
        <w:tc>
          <w:tcPr>
            <w:tcW w:w="1132" w:type="dxa"/>
            <w:hideMark/>
          </w:tcPr>
          <w:p w14:paraId="5437BE4C" w14:textId="77777777" w:rsidR="0038742B" w:rsidRPr="0038742B" w:rsidRDefault="0038742B" w:rsidP="0029215B">
            <w:pPr>
              <w:widowControl/>
              <w:autoSpaceDE/>
              <w:autoSpaceDN/>
              <w:jc w:val="center"/>
              <w:rPr>
                <w:rFonts w:eastAsia="Calibri"/>
                <w:bCs/>
                <w:i/>
                <w:sz w:val="24"/>
                <w:szCs w:val="24"/>
              </w:rPr>
            </w:pPr>
            <w:r w:rsidRPr="0038742B">
              <w:rPr>
                <w:rFonts w:eastAsia="Calibri"/>
                <w:sz w:val="24"/>
                <w:szCs w:val="24"/>
                <w:lang w:val="uk-UA"/>
              </w:rPr>
              <w:t>Оцінка</w:t>
            </w:r>
          </w:p>
        </w:tc>
        <w:tc>
          <w:tcPr>
            <w:tcW w:w="4113" w:type="dxa"/>
            <w:hideMark/>
          </w:tcPr>
          <w:p w14:paraId="798C4325" w14:textId="77777777" w:rsidR="0038742B" w:rsidRPr="0038742B" w:rsidRDefault="0038742B" w:rsidP="0029215B">
            <w:pPr>
              <w:widowControl/>
              <w:autoSpaceDE/>
              <w:autoSpaceDN/>
              <w:jc w:val="center"/>
              <w:rPr>
                <w:rFonts w:eastAsia="Calibri"/>
                <w:bCs/>
                <w:i/>
                <w:sz w:val="24"/>
                <w:szCs w:val="24"/>
              </w:rPr>
            </w:pPr>
            <w:r w:rsidRPr="0038742B">
              <w:rPr>
                <w:rFonts w:eastAsia="Calibri"/>
                <w:sz w:val="24"/>
                <w:szCs w:val="24"/>
                <w:lang w:val="uk-UA"/>
              </w:rPr>
              <w:t>Критерії</w:t>
            </w:r>
          </w:p>
        </w:tc>
      </w:tr>
      <w:tr w:rsidR="0038742B" w:rsidRPr="0038742B" w14:paraId="55E86F40" w14:textId="77777777" w:rsidTr="0038742B">
        <w:trPr>
          <w:trHeight w:hRule="exact" w:val="337"/>
        </w:trPr>
        <w:tc>
          <w:tcPr>
            <w:tcW w:w="1132" w:type="dxa"/>
          </w:tcPr>
          <w:p w14:paraId="2B74C1C1"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«5»</w:t>
            </w:r>
          </w:p>
        </w:tc>
        <w:tc>
          <w:tcPr>
            <w:tcW w:w="4113" w:type="dxa"/>
          </w:tcPr>
          <w:p w14:paraId="3939E3C7"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85-100%</w:t>
            </w:r>
          </w:p>
          <w:p w14:paraId="7CE41AE3" w14:textId="77777777" w:rsidR="0038742B" w:rsidRPr="0038742B" w:rsidRDefault="0038742B" w:rsidP="0029215B">
            <w:pPr>
              <w:widowControl/>
              <w:autoSpaceDE/>
              <w:autoSpaceDN/>
              <w:jc w:val="center"/>
              <w:rPr>
                <w:rFonts w:eastAsia="Calibri"/>
                <w:sz w:val="24"/>
                <w:szCs w:val="24"/>
              </w:rPr>
            </w:pPr>
          </w:p>
        </w:tc>
      </w:tr>
      <w:tr w:rsidR="0038742B" w:rsidRPr="0038742B" w14:paraId="6D88B3C5" w14:textId="77777777" w:rsidTr="0038742B">
        <w:trPr>
          <w:trHeight w:hRule="exact" w:val="285"/>
        </w:trPr>
        <w:tc>
          <w:tcPr>
            <w:tcW w:w="1132" w:type="dxa"/>
          </w:tcPr>
          <w:p w14:paraId="5100BC98"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«4»</w:t>
            </w:r>
          </w:p>
        </w:tc>
        <w:tc>
          <w:tcPr>
            <w:tcW w:w="4113" w:type="dxa"/>
          </w:tcPr>
          <w:p w14:paraId="245004F6"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65-85%</w:t>
            </w:r>
          </w:p>
          <w:p w14:paraId="2CDB20DE" w14:textId="77777777" w:rsidR="0038742B" w:rsidRPr="0038742B" w:rsidRDefault="0038742B" w:rsidP="0029215B">
            <w:pPr>
              <w:widowControl/>
              <w:autoSpaceDE/>
              <w:autoSpaceDN/>
              <w:jc w:val="center"/>
              <w:rPr>
                <w:rFonts w:eastAsia="Calibri"/>
                <w:sz w:val="24"/>
                <w:szCs w:val="24"/>
              </w:rPr>
            </w:pPr>
          </w:p>
        </w:tc>
      </w:tr>
      <w:tr w:rsidR="0038742B" w:rsidRPr="0038742B" w14:paraId="122A39E0" w14:textId="77777777" w:rsidTr="0038742B">
        <w:trPr>
          <w:trHeight w:hRule="exact" w:val="288"/>
        </w:trPr>
        <w:tc>
          <w:tcPr>
            <w:tcW w:w="1132" w:type="dxa"/>
          </w:tcPr>
          <w:p w14:paraId="30658594"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«3»</w:t>
            </w:r>
          </w:p>
        </w:tc>
        <w:tc>
          <w:tcPr>
            <w:tcW w:w="4113" w:type="dxa"/>
          </w:tcPr>
          <w:p w14:paraId="41C23FBB"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45-64%</w:t>
            </w:r>
          </w:p>
          <w:p w14:paraId="5413AEEA" w14:textId="77777777" w:rsidR="0038742B" w:rsidRPr="0038742B" w:rsidRDefault="0038742B" w:rsidP="0029215B">
            <w:pPr>
              <w:widowControl/>
              <w:autoSpaceDE/>
              <w:autoSpaceDN/>
              <w:jc w:val="center"/>
              <w:rPr>
                <w:rFonts w:eastAsia="Calibri"/>
                <w:sz w:val="24"/>
                <w:szCs w:val="24"/>
              </w:rPr>
            </w:pPr>
          </w:p>
        </w:tc>
      </w:tr>
      <w:tr w:rsidR="0038742B" w:rsidRPr="0038742B" w14:paraId="6D6C4BF9" w14:textId="77777777" w:rsidTr="0038742B">
        <w:trPr>
          <w:trHeight w:hRule="exact" w:val="279"/>
        </w:trPr>
        <w:tc>
          <w:tcPr>
            <w:tcW w:w="1132" w:type="dxa"/>
          </w:tcPr>
          <w:p w14:paraId="78FB0B4E" w14:textId="77777777" w:rsidR="0038742B" w:rsidRPr="0038742B" w:rsidRDefault="0038742B" w:rsidP="0029215B">
            <w:pPr>
              <w:widowControl/>
              <w:autoSpaceDE/>
              <w:autoSpaceDN/>
              <w:jc w:val="center"/>
              <w:rPr>
                <w:rFonts w:eastAsia="Calibri"/>
                <w:sz w:val="24"/>
                <w:szCs w:val="24"/>
              </w:rPr>
            </w:pPr>
            <w:r w:rsidRPr="0038742B">
              <w:rPr>
                <w:rFonts w:eastAsia="Calibri"/>
                <w:sz w:val="24"/>
                <w:szCs w:val="24"/>
              </w:rPr>
              <w:t>«2»</w:t>
            </w:r>
          </w:p>
        </w:tc>
        <w:tc>
          <w:tcPr>
            <w:tcW w:w="4113" w:type="dxa"/>
          </w:tcPr>
          <w:p w14:paraId="51EDB3BC" w14:textId="77777777" w:rsidR="0038742B" w:rsidRPr="0038742B" w:rsidRDefault="0038742B" w:rsidP="0029215B">
            <w:pPr>
              <w:widowControl/>
              <w:tabs>
                <w:tab w:val="left" w:pos="284"/>
              </w:tabs>
              <w:autoSpaceDE/>
              <w:autoSpaceDN/>
              <w:jc w:val="center"/>
              <w:rPr>
                <w:rFonts w:eastAsiaTheme="minorHAnsi"/>
                <w:sz w:val="24"/>
                <w:szCs w:val="24"/>
                <w:lang w:val="uk-UA"/>
              </w:rPr>
            </w:pPr>
            <w:r w:rsidRPr="0038742B">
              <w:rPr>
                <w:rFonts w:eastAsiaTheme="minorHAnsi"/>
                <w:sz w:val="24"/>
                <w:szCs w:val="24"/>
                <w:lang w:val="uk-UA"/>
              </w:rPr>
              <w:t>менше 45%.</w:t>
            </w:r>
          </w:p>
          <w:p w14:paraId="27150BA4" w14:textId="77777777" w:rsidR="0038742B" w:rsidRPr="0038742B" w:rsidRDefault="0038742B" w:rsidP="0029215B">
            <w:pPr>
              <w:widowControl/>
              <w:autoSpaceDE/>
              <w:autoSpaceDN/>
              <w:jc w:val="center"/>
              <w:rPr>
                <w:rFonts w:eastAsia="Calibri"/>
                <w:sz w:val="24"/>
                <w:szCs w:val="24"/>
              </w:rPr>
            </w:pPr>
          </w:p>
        </w:tc>
      </w:tr>
    </w:tbl>
    <w:p w14:paraId="788788B5" w14:textId="77777777" w:rsidR="009B7149" w:rsidRDefault="009B7149" w:rsidP="0029215B">
      <w:pPr>
        <w:widowControl/>
        <w:autoSpaceDE/>
        <w:autoSpaceDN/>
        <w:ind w:left="4956"/>
        <w:rPr>
          <w:rFonts w:eastAsia="Calibri"/>
          <w:sz w:val="24"/>
          <w:szCs w:val="24"/>
          <w:lang w:eastAsia="ru-RU"/>
        </w:rPr>
      </w:pPr>
    </w:p>
    <w:p w14:paraId="558A2310" w14:textId="77777777" w:rsidR="009B7149" w:rsidRDefault="009B7149" w:rsidP="0029215B">
      <w:pPr>
        <w:widowControl/>
        <w:autoSpaceDE/>
        <w:autoSpaceDN/>
        <w:ind w:left="4956"/>
        <w:rPr>
          <w:rFonts w:eastAsia="Calibri"/>
          <w:sz w:val="24"/>
          <w:szCs w:val="24"/>
          <w:lang w:eastAsia="ru-RU"/>
        </w:rPr>
      </w:pPr>
    </w:p>
    <w:p w14:paraId="3E9D9AAB" w14:textId="2C305719" w:rsidR="0091228B" w:rsidRDefault="00D22FA6" w:rsidP="0029215B">
      <w:pPr>
        <w:widowControl/>
        <w:autoSpaceDE/>
        <w:autoSpaceDN/>
        <w:ind w:left="4956"/>
        <w:rPr>
          <w:rFonts w:eastAsia="Calibri"/>
          <w:sz w:val="24"/>
          <w:szCs w:val="24"/>
          <w:lang w:eastAsia="ru-RU"/>
        </w:rPr>
      </w:pPr>
      <w:r w:rsidRPr="0091228B">
        <w:rPr>
          <w:rFonts w:eastAsia="Calibri"/>
          <w:sz w:val="24"/>
          <w:szCs w:val="24"/>
          <w:lang w:eastAsia="ru-RU"/>
        </w:rPr>
        <w:lastRenderedPageBreak/>
        <w:t>Приложение № 1</w:t>
      </w:r>
      <w:r w:rsidR="009E413B">
        <w:rPr>
          <w:rFonts w:eastAsia="Calibri"/>
          <w:sz w:val="24"/>
          <w:szCs w:val="24"/>
          <w:lang w:eastAsia="ru-RU"/>
        </w:rPr>
        <w:t>6</w:t>
      </w:r>
      <w:r w:rsidRPr="0091228B">
        <w:rPr>
          <w:rFonts w:eastAsia="Calibri"/>
          <w:sz w:val="24"/>
          <w:szCs w:val="24"/>
          <w:lang w:eastAsia="ru-RU"/>
        </w:rPr>
        <w:t xml:space="preserve"> </w:t>
      </w:r>
    </w:p>
    <w:p w14:paraId="0C92CB34" w14:textId="76C6AB11" w:rsidR="00D22FA6" w:rsidRPr="00D22FA6" w:rsidRDefault="00D22FA6" w:rsidP="0029215B">
      <w:pPr>
        <w:widowControl/>
        <w:autoSpaceDE/>
        <w:autoSpaceDN/>
        <w:ind w:left="4956"/>
        <w:rPr>
          <w:rFonts w:eastAsia="Calibri"/>
          <w:sz w:val="24"/>
          <w:szCs w:val="24"/>
        </w:rPr>
      </w:pPr>
      <w:r w:rsidRPr="00D22FA6">
        <w:rPr>
          <w:rFonts w:eastAsia="Calibri"/>
          <w:sz w:val="24"/>
          <w:szCs w:val="24"/>
          <w:lang w:eastAsia="ru-RU"/>
        </w:rPr>
        <w:t xml:space="preserve">к </w:t>
      </w:r>
      <w:r w:rsidRPr="00D22FA6">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768A381E" w14:textId="77777777" w:rsidR="00D22FA6" w:rsidRPr="00D22FA6" w:rsidRDefault="00D22FA6" w:rsidP="0029215B">
      <w:pPr>
        <w:widowControl/>
        <w:tabs>
          <w:tab w:val="left" w:pos="6946"/>
        </w:tabs>
        <w:autoSpaceDE/>
        <w:autoSpaceDN/>
        <w:ind w:left="8925"/>
        <w:jc w:val="right"/>
        <w:rPr>
          <w:sz w:val="24"/>
          <w:szCs w:val="24"/>
          <w:lang w:eastAsia="ru-RU"/>
        </w:rPr>
      </w:pPr>
    </w:p>
    <w:p w14:paraId="2F97D9E0" w14:textId="77777777" w:rsidR="00D22FA6" w:rsidRPr="00D22FA6" w:rsidRDefault="00D22FA6" w:rsidP="0029215B">
      <w:pPr>
        <w:widowControl/>
        <w:autoSpaceDE/>
        <w:autoSpaceDN/>
        <w:jc w:val="center"/>
        <w:rPr>
          <w:b/>
          <w:bCs/>
          <w:color w:val="000000"/>
          <w:sz w:val="24"/>
          <w:szCs w:val="24"/>
          <w:lang w:eastAsia="ru-RU"/>
        </w:rPr>
      </w:pPr>
      <w:r w:rsidRPr="00D22FA6">
        <w:rPr>
          <w:b/>
          <w:bCs/>
          <w:color w:val="000000"/>
          <w:sz w:val="24"/>
          <w:szCs w:val="24"/>
          <w:lang w:eastAsia="ru-RU"/>
        </w:rPr>
        <w:t>Критерииле де апречиере</w:t>
      </w:r>
      <w:r w:rsidRPr="00D22FA6">
        <w:rPr>
          <w:b/>
          <w:sz w:val="24"/>
          <w:szCs w:val="24"/>
          <w:lang w:eastAsia="ru-RU"/>
        </w:rPr>
        <w:t xml:space="preserve"> </w:t>
      </w:r>
      <w:r w:rsidRPr="00D22FA6">
        <w:rPr>
          <w:b/>
          <w:bCs/>
          <w:color w:val="000000"/>
          <w:sz w:val="24"/>
          <w:szCs w:val="24"/>
          <w:lang w:eastAsia="ru-RU"/>
        </w:rPr>
        <w:t xml:space="preserve">а резултателор субьективе </w:t>
      </w:r>
    </w:p>
    <w:p w14:paraId="6F8E2D54" w14:textId="77777777" w:rsidR="00D22FA6" w:rsidRPr="00D22FA6" w:rsidRDefault="00D22FA6" w:rsidP="0029215B">
      <w:pPr>
        <w:widowControl/>
        <w:autoSpaceDE/>
        <w:autoSpaceDN/>
        <w:jc w:val="center"/>
        <w:rPr>
          <w:b/>
          <w:bCs/>
          <w:color w:val="000000"/>
          <w:sz w:val="24"/>
          <w:szCs w:val="24"/>
          <w:lang w:eastAsia="ru-RU"/>
        </w:rPr>
      </w:pPr>
      <w:r w:rsidRPr="00D22FA6">
        <w:rPr>
          <w:b/>
          <w:bCs/>
          <w:color w:val="000000"/>
          <w:sz w:val="24"/>
          <w:szCs w:val="24"/>
          <w:lang w:eastAsia="ru-RU"/>
        </w:rPr>
        <w:t xml:space="preserve">ла обьектул де студиу «Лимба офичиалэ (молдовеняскэ) ши литература» </w:t>
      </w:r>
    </w:p>
    <w:p w14:paraId="3C6DF03E" w14:textId="77777777" w:rsidR="00D22FA6" w:rsidRPr="00D22FA6" w:rsidRDefault="00D22FA6" w:rsidP="0029215B">
      <w:pPr>
        <w:widowControl/>
        <w:autoSpaceDE/>
        <w:autoSpaceDN/>
        <w:jc w:val="center"/>
        <w:rPr>
          <w:b/>
          <w:bCs/>
          <w:color w:val="000000"/>
          <w:sz w:val="24"/>
          <w:szCs w:val="24"/>
          <w:lang w:eastAsia="ru-RU"/>
        </w:rPr>
      </w:pPr>
      <w:r w:rsidRPr="00D22FA6">
        <w:rPr>
          <w:b/>
          <w:bCs/>
          <w:color w:val="000000"/>
          <w:sz w:val="24"/>
          <w:szCs w:val="24"/>
          <w:lang w:eastAsia="ru-RU"/>
        </w:rPr>
        <w:t>пентру кл. 5-9</w:t>
      </w:r>
    </w:p>
    <w:p w14:paraId="60A656C2" w14:textId="77777777" w:rsidR="00D22FA6" w:rsidRPr="00D22FA6" w:rsidRDefault="00D22FA6" w:rsidP="0029215B">
      <w:pPr>
        <w:widowControl/>
        <w:shd w:val="clear" w:color="auto" w:fill="FFFFFF"/>
        <w:autoSpaceDE/>
        <w:autoSpaceDN/>
        <w:jc w:val="center"/>
        <w:rPr>
          <w:b/>
          <w:bCs/>
          <w:color w:val="000000"/>
          <w:sz w:val="24"/>
          <w:szCs w:val="24"/>
          <w:lang w:eastAsia="ru-RU"/>
        </w:rPr>
      </w:pPr>
    </w:p>
    <w:p w14:paraId="685B4151"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color w:val="000000"/>
          <w:sz w:val="24"/>
          <w:szCs w:val="24"/>
          <w:lang w:eastAsia="ru-RU"/>
        </w:rPr>
        <w:t>1. Апречиеря експунерий орале:</w:t>
      </w:r>
    </w:p>
    <w:p w14:paraId="0FE5AF66"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а) ку нота «5»</w:t>
      </w:r>
      <w:r w:rsidRPr="00D22FA6">
        <w:rPr>
          <w:color w:val="000000"/>
          <w:sz w:val="24"/>
          <w:szCs w:val="24"/>
          <w:lang w:eastAsia="ru-RU"/>
        </w:rPr>
        <w:t xml:space="preserve"> се апречиязэ рэспунсул, ын каре с-а дезвэлуит пе деплин концинутул таблоулуй. Се адмит:</w:t>
      </w:r>
    </w:p>
    <w:p w14:paraId="79868FE7"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1) ын класеле 5-7 — 5 грешель де експримаре;</w:t>
      </w:r>
    </w:p>
    <w:p w14:paraId="3A4B856F" w14:textId="77777777" w:rsidR="00D22FA6" w:rsidRPr="00D22FA6" w:rsidRDefault="00D22FA6" w:rsidP="0029215B">
      <w:pPr>
        <w:widowControl/>
        <w:shd w:val="clear" w:color="auto" w:fill="FFFFFF"/>
        <w:autoSpaceDE/>
        <w:autoSpaceDN/>
        <w:ind w:firstLine="284"/>
        <w:jc w:val="both"/>
        <w:textAlignment w:val="baseline"/>
        <w:rPr>
          <w:sz w:val="24"/>
          <w:szCs w:val="24"/>
          <w:lang w:eastAsia="ru-RU"/>
        </w:rPr>
      </w:pPr>
      <w:r w:rsidRPr="00D22FA6">
        <w:rPr>
          <w:color w:val="000000"/>
          <w:sz w:val="24"/>
          <w:szCs w:val="24"/>
          <w:lang w:eastAsia="ru-RU"/>
        </w:rPr>
        <w:t xml:space="preserve">2) ын класеле 8-9 — 3 </w:t>
      </w:r>
      <w:r w:rsidRPr="00D22FA6">
        <w:rPr>
          <w:sz w:val="24"/>
          <w:szCs w:val="24"/>
          <w:lang w:eastAsia="ru-RU"/>
        </w:rPr>
        <w:t>грешель де експримаре;</w:t>
      </w:r>
    </w:p>
    <w:p w14:paraId="7E4AB82E"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sz w:val="24"/>
          <w:szCs w:val="24"/>
          <w:lang w:eastAsia="ru-RU"/>
        </w:rPr>
        <w:t>б) ку нота «4»</w:t>
      </w:r>
      <w:r w:rsidRPr="00D22FA6">
        <w:rPr>
          <w:sz w:val="24"/>
          <w:szCs w:val="24"/>
          <w:lang w:eastAsia="ru-RU"/>
        </w:rPr>
        <w:t xml:space="preserve"> се апречиязэ рэспунсул, ын каре ау фост дезвэлуите идеиле де базэ. Се адмит:</w:t>
      </w:r>
    </w:p>
    <w:p w14:paraId="1388BA25" w14:textId="77777777" w:rsidR="00D22FA6" w:rsidRPr="00D22FA6" w:rsidRDefault="00D22FA6" w:rsidP="0029215B">
      <w:pPr>
        <w:widowControl/>
        <w:shd w:val="clear" w:color="auto" w:fill="FFFFFF"/>
        <w:autoSpaceDE/>
        <w:autoSpaceDN/>
        <w:ind w:firstLine="284"/>
        <w:jc w:val="both"/>
        <w:textAlignment w:val="baseline"/>
        <w:rPr>
          <w:sz w:val="24"/>
          <w:szCs w:val="24"/>
          <w:lang w:eastAsia="ru-RU"/>
        </w:rPr>
      </w:pPr>
      <w:r w:rsidRPr="00D22FA6">
        <w:rPr>
          <w:sz w:val="24"/>
          <w:szCs w:val="24"/>
          <w:lang w:eastAsia="ru-RU"/>
        </w:rPr>
        <w:t>1) ын класеле 5-7 — 6 грешель де експримаре;</w:t>
      </w:r>
    </w:p>
    <w:p w14:paraId="7F59D39C" w14:textId="77777777" w:rsidR="00D22FA6" w:rsidRPr="00D22FA6" w:rsidRDefault="00D22FA6" w:rsidP="0029215B">
      <w:pPr>
        <w:widowControl/>
        <w:shd w:val="clear" w:color="auto" w:fill="FFFFFF"/>
        <w:autoSpaceDE/>
        <w:autoSpaceDN/>
        <w:ind w:firstLine="284"/>
        <w:jc w:val="both"/>
        <w:textAlignment w:val="baseline"/>
        <w:rPr>
          <w:sz w:val="24"/>
          <w:szCs w:val="24"/>
          <w:lang w:eastAsia="ru-RU"/>
        </w:rPr>
      </w:pPr>
      <w:r w:rsidRPr="00D22FA6">
        <w:rPr>
          <w:sz w:val="24"/>
          <w:szCs w:val="24"/>
          <w:lang w:eastAsia="ru-RU"/>
        </w:rPr>
        <w:t>2) ын класеле 8-9 — 4 грешель де експримаре;</w:t>
      </w:r>
    </w:p>
    <w:p w14:paraId="34181463"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в) ку нота «3»</w:t>
      </w:r>
      <w:r w:rsidRPr="00D22FA6">
        <w:rPr>
          <w:color w:val="000000"/>
          <w:sz w:val="24"/>
          <w:szCs w:val="24"/>
          <w:lang w:eastAsia="ru-RU"/>
        </w:rPr>
        <w:t xml:space="preserve"> се нотязэ рэспунсул, каре е дезвэлуит ын линий ӂенерале ши е стимулат де ынтребэриле ынвэцэторулуй (сау але елевилор). Се адмит:</w:t>
      </w:r>
    </w:p>
    <w:p w14:paraId="1AD2F89A" w14:textId="77777777" w:rsidR="00D22FA6" w:rsidRPr="00D22FA6" w:rsidRDefault="00D22FA6" w:rsidP="0029215B">
      <w:pPr>
        <w:widowControl/>
        <w:shd w:val="clear" w:color="auto" w:fill="FFFFFF"/>
        <w:autoSpaceDE/>
        <w:autoSpaceDN/>
        <w:ind w:left="284"/>
        <w:jc w:val="both"/>
        <w:textAlignment w:val="baseline"/>
        <w:rPr>
          <w:color w:val="000000"/>
          <w:sz w:val="24"/>
          <w:szCs w:val="24"/>
          <w:lang w:eastAsia="ru-RU"/>
        </w:rPr>
      </w:pPr>
      <w:r w:rsidRPr="00D22FA6">
        <w:rPr>
          <w:color w:val="000000"/>
          <w:sz w:val="24"/>
          <w:szCs w:val="24"/>
          <w:lang w:eastAsia="ru-RU"/>
        </w:rPr>
        <w:t>1) ын класеле 5-7 — 7 грешель де ворбире;</w:t>
      </w:r>
    </w:p>
    <w:p w14:paraId="2A97EF3C" w14:textId="77777777" w:rsidR="00D22FA6" w:rsidRPr="00D22FA6" w:rsidRDefault="00D22FA6" w:rsidP="0029215B">
      <w:pPr>
        <w:widowControl/>
        <w:shd w:val="clear" w:color="auto" w:fill="FFFFFF"/>
        <w:autoSpaceDE/>
        <w:autoSpaceDN/>
        <w:ind w:left="284"/>
        <w:jc w:val="both"/>
        <w:textAlignment w:val="baseline"/>
        <w:rPr>
          <w:color w:val="000000"/>
          <w:sz w:val="24"/>
          <w:szCs w:val="24"/>
          <w:lang w:eastAsia="ru-RU"/>
        </w:rPr>
      </w:pPr>
      <w:r w:rsidRPr="00D22FA6">
        <w:rPr>
          <w:color w:val="000000"/>
          <w:sz w:val="24"/>
          <w:szCs w:val="24"/>
          <w:lang w:eastAsia="ru-RU"/>
        </w:rPr>
        <w:t>2) ын класеле 8-9 — 6 грешель де ворбире;</w:t>
      </w:r>
    </w:p>
    <w:p w14:paraId="21C1889F"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г) ку нота «2»</w:t>
      </w:r>
      <w:r w:rsidRPr="00D22FA6">
        <w:rPr>
          <w:color w:val="000000"/>
          <w:sz w:val="24"/>
          <w:szCs w:val="24"/>
          <w:lang w:eastAsia="ru-RU"/>
        </w:rPr>
        <w:t xml:space="preserve"> се апречиязэ рэспунсул, каре ну кореспунде черинцелор превэзуте де програмэ.</w:t>
      </w:r>
    </w:p>
    <w:p w14:paraId="18A2FB9A"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color w:val="000000"/>
          <w:sz w:val="24"/>
          <w:szCs w:val="24"/>
          <w:lang w:eastAsia="ru-RU"/>
        </w:rPr>
        <w:t>2. Апречиеря диктэрилор</w:t>
      </w:r>
    </w:p>
    <w:p w14:paraId="3F9B137E"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Волумул диктэрий се стабилеште дупэ класе. Ын волум се инклуд атыт кувинте де сине стэтэтоаре, кыт ши челелалте. Дакэ диктаря аре ши ынсэрчинэрь граматикале, атунч волумул ей поате фи микшорат.</w:t>
      </w:r>
    </w:p>
    <w:p w14:paraId="3B47ACBA" w14:textId="77777777" w:rsidR="00D22FA6" w:rsidRPr="00D22FA6" w:rsidRDefault="00D22FA6" w:rsidP="0029215B">
      <w:pPr>
        <w:widowControl/>
        <w:autoSpaceDE/>
        <w:autoSpaceDN/>
        <w:ind w:firstLine="709"/>
        <w:jc w:val="right"/>
        <w:rPr>
          <w:rFonts w:eastAsia="Calibri"/>
          <w:sz w:val="24"/>
          <w:szCs w:val="24"/>
        </w:rPr>
      </w:pPr>
      <w:r w:rsidRPr="00D22FA6">
        <w:rPr>
          <w:rFonts w:eastAsia="Calibri"/>
          <w:sz w:val="24"/>
          <w:szCs w:val="24"/>
        </w:rPr>
        <w:t>Табел №1</w:t>
      </w:r>
    </w:p>
    <w:p w14:paraId="47BA413F" w14:textId="77777777" w:rsidR="00D22FA6" w:rsidRPr="00D22FA6" w:rsidRDefault="00D22FA6" w:rsidP="0029215B">
      <w:pPr>
        <w:widowControl/>
        <w:shd w:val="clear" w:color="auto" w:fill="FFFFFF"/>
        <w:autoSpaceDE/>
        <w:autoSpaceDN/>
        <w:jc w:val="center"/>
        <w:rPr>
          <w:sz w:val="24"/>
          <w:szCs w:val="24"/>
          <w:lang w:eastAsia="ru-RU"/>
        </w:rPr>
      </w:pPr>
      <w:r w:rsidRPr="00D22FA6">
        <w:rPr>
          <w:b/>
          <w:bCs/>
          <w:color w:val="000000"/>
          <w:sz w:val="24"/>
          <w:szCs w:val="24"/>
          <w:lang w:eastAsia="ru-RU"/>
        </w:rPr>
        <w:t>Диктэрь</w:t>
      </w:r>
    </w:p>
    <w:tbl>
      <w:tblPr>
        <w:tblW w:w="0" w:type="auto"/>
        <w:tblInd w:w="816" w:type="dxa"/>
        <w:tblCellMar>
          <w:top w:w="15" w:type="dxa"/>
          <w:left w:w="15" w:type="dxa"/>
          <w:bottom w:w="15" w:type="dxa"/>
          <w:right w:w="15" w:type="dxa"/>
        </w:tblCellMar>
        <w:tblLook w:val="04A0" w:firstRow="1" w:lastRow="0" w:firstColumn="1" w:lastColumn="0" w:noHBand="0" w:noVBand="1"/>
      </w:tblPr>
      <w:tblGrid>
        <w:gridCol w:w="680"/>
        <w:gridCol w:w="3281"/>
        <w:gridCol w:w="3686"/>
      </w:tblGrid>
      <w:tr w:rsidR="00D22FA6" w:rsidRPr="00D22FA6" w14:paraId="312ECEB0" w14:textId="77777777" w:rsidTr="00D22FA6">
        <w:trPr>
          <w:trHeight w:val="368"/>
        </w:trPr>
        <w:tc>
          <w:tcPr>
            <w:tcW w:w="0" w:type="auto"/>
            <w:tcBorders>
              <w:top w:val="single" w:sz="6" w:space="0" w:color="000000"/>
              <w:left w:val="single" w:sz="6" w:space="0" w:color="000000"/>
              <w:right w:val="single" w:sz="6" w:space="0" w:color="000000"/>
            </w:tcBorders>
            <w:shd w:val="clear" w:color="auto" w:fill="FFFFFF"/>
            <w:tcMar>
              <w:top w:w="0" w:type="dxa"/>
              <w:left w:w="40" w:type="dxa"/>
              <w:bottom w:w="0" w:type="dxa"/>
              <w:right w:w="40" w:type="dxa"/>
            </w:tcMar>
            <w:hideMark/>
          </w:tcPr>
          <w:p w14:paraId="4F65FA62"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Класа</w:t>
            </w:r>
          </w:p>
        </w:tc>
        <w:tc>
          <w:tcPr>
            <w:tcW w:w="696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6435C0B"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Нумэрул де кувинте ын диктаре</w:t>
            </w:r>
          </w:p>
        </w:tc>
      </w:tr>
      <w:tr w:rsidR="00D22FA6" w:rsidRPr="00D22FA6" w14:paraId="0BDEAFDF" w14:textId="77777777" w:rsidTr="00D22FA6">
        <w:trPr>
          <w:trHeight w:val="332"/>
        </w:trPr>
        <w:tc>
          <w:tcPr>
            <w:tcW w:w="0" w:type="auto"/>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BBC14B8" w14:textId="77777777" w:rsidR="00D22FA6" w:rsidRPr="00D22FA6" w:rsidRDefault="00D22FA6" w:rsidP="0029215B">
            <w:pPr>
              <w:widowControl/>
              <w:autoSpaceDE/>
              <w:autoSpaceDN/>
              <w:jc w:val="center"/>
              <w:rPr>
                <w:rFonts w:eastAsia="Calibri"/>
                <w:sz w:val="24"/>
                <w:szCs w:val="24"/>
              </w:rPr>
            </w:pPr>
          </w:p>
        </w:tc>
        <w:tc>
          <w:tcPr>
            <w:tcW w:w="328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2973CE6E"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школь-ӂенерале</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AC327E7"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ӂимназий, личее</w:t>
            </w:r>
          </w:p>
        </w:tc>
      </w:tr>
      <w:tr w:rsidR="00D22FA6" w:rsidRPr="00D22FA6" w14:paraId="55C676A7" w14:textId="77777777" w:rsidTr="00D22FA6">
        <w:trPr>
          <w:trHeight w:val="28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90DC783"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5</w:t>
            </w:r>
          </w:p>
        </w:tc>
        <w:tc>
          <w:tcPr>
            <w:tcW w:w="328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20ABF410"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25-30</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FBECCDF"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30-35</w:t>
            </w:r>
          </w:p>
        </w:tc>
      </w:tr>
      <w:tr w:rsidR="00D22FA6" w:rsidRPr="00D22FA6" w14:paraId="7FEE8775" w14:textId="77777777" w:rsidTr="00D22FA6">
        <w:trPr>
          <w:trHeight w:val="29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39C2D762"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6</w:t>
            </w:r>
          </w:p>
        </w:tc>
        <w:tc>
          <w:tcPr>
            <w:tcW w:w="328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02CDA7F7"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35-40</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26B16EA5"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40-45</w:t>
            </w:r>
          </w:p>
        </w:tc>
      </w:tr>
      <w:tr w:rsidR="00D22FA6" w:rsidRPr="00D22FA6" w14:paraId="6C1C1070" w14:textId="77777777" w:rsidTr="00D22FA6">
        <w:trPr>
          <w:trHeight w:val="27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CCF8A56"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7</w:t>
            </w:r>
          </w:p>
        </w:tc>
        <w:tc>
          <w:tcPr>
            <w:tcW w:w="328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40FB08BE"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45-50</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98B3278"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50-55</w:t>
            </w:r>
          </w:p>
        </w:tc>
      </w:tr>
      <w:tr w:rsidR="00D22FA6" w:rsidRPr="00D22FA6" w14:paraId="09D38461" w14:textId="77777777" w:rsidTr="00D22FA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0BAF99CB"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8</w:t>
            </w:r>
          </w:p>
        </w:tc>
        <w:tc>
          <w:tcPr>
            <w:tcW w:w="328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AABB305"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55-60</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7FFC272"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60-65</w:t>
            </w:r>
          </w:p>
        </w:tc>
      </w:tr>
      <w:tr w:rsidR="00D22FA6" w:rsidRPr="00D22FA6" w14:paraId="7556EF56" w14:textId="77777777" w:rsidTr="00D22FA6">
        <w:trPr>
          <w:trHeight w:val="32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28A4579"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9</w:t>
            </w:r>
          </w:p>
        </w:tc>
        <w:tc>
          <w:tcPr>
            <w:tcW w:w="328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D97EA54"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65-70</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28057B46"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70-80</w:t>
            </w:r>
          </w:p>
        </w:tc>
      </w:tr>
    </w:tbl>
    <w:p w14:paraId="2328BE50" w14:textId="77777777" w:rsidR="00D22FA6" w:rsidRPr="00D22FA6" w:rsidRDefault="00D22FA6" w:rsidP="0029215B">
      <w:pPr>
        <w:widowControl/>
        <w:autoSpaceDE/>
        <w:autoSpaceDN/>
        <w:ind w:firstLine="709"/>
        <w:jc w:val="right"/>
        <w:rPr>
          <w:rFonts w:eastAsia="Calibri"/>
          <w:sz w:val="24"/>
          <w:szCs w:val="24"/>
        </w:rPr>
      </w:pPr>
    </w:p>
    <w:p w14:paraId="6D19D781" w14:textId="77777777" w:rsidR="00D22FA6" w:rsidRPr="00D22FA6" w:rsidRDefault="00D22FA6" w:rsidP="0029215B">
      <w:pPr>
        <w:widowControl/>
        <w:autoSpaceDE/>
        <w:autoSpaceDN/>
        <w:ind w:firstLine="709"/>
        <w:jc w:val="right"/>
        <w:rPr>
          <w:rFonts w:eastAsia="Calibri"/>
          <w:sz w:val="24"/>
          <w:szCs w:val="24"/>
        </w:rPr>
      </w:pPr>
      <w:r w:rsidRPr="00D22FA6">
        <w:rPr>
          <w:rFonts w:eastAsia="Calibri"/>
          <w:sz w:val="24"/>
          <w:szCs w:val="24"/>
        </w:rPr>
        <w:t>Табел №2</w:t>
      </w:r>
    </w:p>
    <w:p w14:paraId="136D64E8" w14:textId="77777777" w:rsidR="00D22FA6" w:rsidRPr="00D22FA6" w:rsidRDefault="00D22FA6" w:rsidP="0029215B">
      <w:pPr>
        <w:widowControl/>
        <w:shd w:val="clear" w:color="auto" w:fill="FFFFFF"/>
        <w:autoSpaceDE/>
        <w:autoSpaceDN/>
        <w:jc w:val="center"/>
        <w:rPr>
          <w:sz w:val="24"/>
          <w:szCs w:val="24"/>
          <w:lang w:eastAsia="ru-RU"/>
        </w:rPr>
      </w:pPr>
      <w:r w:rsidRPr="00D22FA6">
        <w:rPr>
          <w:b/>
          <w:bCs/>
          <w:color w:val="000000"/>
          <w:sz w:val="24"/>
          <w:szCs w:val="24"/>
          <w:lang w:eastAsia="ru-RU"/>
        </w:rPr>
        <w:t>Диктэрь де кувинте</w:t>
      </w:r>
    </w:p>
    <w:tbl>
      <w:tblPr>
        <w:tblW w:w="7647" w:type="dxa"/>
        <w:tblInd w:w="816" w:type="dxa"/>
        <w:tblCellMar>
          <w:top w:w="15" w:type="dxa"/>
          <w:left w:w="15" w:type="dxa"/>
          <w:bottom w:w="15" w:type="dxa"/>
          <w:right w:w="15" w:type="dxa"/>
        </w:tblCellMar>
        <w:tblLook w:val="04A0" w:firstRow="1" w:lastRow="0" w:firstColumn="1" w:lastColumn="0" w:noHBand="0" w:noVBand="1"/>
      </w:tblPr>
      <w:tblGrid>
        <w:gridCol w:w="680"/>
        <w:gridCol w:w="3190"/>
        <w:gridCol w:w="3210"/>
        <w:gridCol w:w="567"/>
      </w:tblGrid>
      <w:tr w:rsidR="00D22FA6" w:rsidRPr="00D22FA6" w14:paraId="5202D980" w14:textId="77777777" w:rsidTr="00D22FA6">
        <w:trPr>
          <w:trHeight w:val="326"/>
        </w:trPr>
        <w:tc>
          <w:tcPr>
            <w:tcW w:w="0" w:type="auto"/>
            <w:tcBorders>
              <w:top w:val="single" w:sz="6" w:space="0" w:color="000000"/>
              <w:left w:val="single" w:sz="6" w:space="0" w:color="000000"/>
              <w:right w:val="single" w:sz="6" w:space="0" w:color="000000"/>
            </w:tcBorders>
            <w:shd w:val="clear" w:color="auto" w:fill="FFFFFF"/>
            <w:tcMar>
              <w:top w:w="0" w:type="dxa"/>
              <w:left w:w="40" w:type="dxa"/>
              <w:bottom w:w="0" w:type="dxa"/>
              <w:right w:w="40" w:type="dxa"/>
            </w:tcMar>
            <w:hideMark/>
          </w:tcPr>
          <w:p w14:paraId="66C4C144"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Класа</w:t>
            </w:r>
          </w:p>
        </w:tc>
        <w:tc>
          <w:tcPr>
            <w:tcW w:w="6967"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25373542"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Нумэрул де кувинте</w:t>
            </w:r>
          </w:p>
        </w:tc>
      </w:tr>
      <w:tr w:rsidR="00D22FA6" w:rsidRPr="00D22FA6" w14:paraId="69633115" w14:textId="77777777" w:rsidTr="00D22FA6">
        <w:trPr>
          <w:trHeight w:val="278"/>
        </w:trPr>
        <w:tc>
          <w:tcPr>
            <w:tcW w:w="0" w:type="auto"/>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25EEA00" w14:textId="77777777" w:rsidR="00D22FA6" w:rsidRPr="00D22FA6" w:rsidRDefault="00D22FA6" w:rsidP="0029215B">
            <w:pPr>
              <w:widowControl/>
              <w:autoSpaceDE/>
              <w:autoSpaceDN/>
              <w:jc w:val="center"/>
              <w:rPr>
                <w:rFonts w:eastAsia="Calibri"/>
                <w:sz w:val="24"/>
                <w:szCs w:val="24"/>
              </w:rPr>
            </w:pP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E43EE6C"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школь ӂенерале</w:t>
            </w:r>
          </w:p>
        </w:tc>
        <w:tc>
          <w:tcPr>
            <w:tcW w:w="3210"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hideMark/>
          </w:tcPr>
          <w:p w14:paraId="2F1E78B5"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ӂимназий, личее</w:t>
            </w:r>
          </w:p>
        </w:tc>
        <w:tc>
          <w:tcPr>
            <w:tcW w:w="567"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3F097891" w14:textId="77777777" w:rsidR="00D22FA6" w:rsidRPr="00D22FA6" w:rsidRDefault="00D22FA6" w:rsidP="0029215B">
            <w:pPr>
              <w:widowControl/>
              <w:autoSpaceDE/>
              <w:autoSpaceDN/>
              <w:jc w:val="center"/>
              <w:rPr>
                <w:rFonts w:eastAsia="Calibri"/>
                <w:sz w:val="24"/>
                <w:szCs w:val="24"/>
              </w:rPr>
            </w:pPr>
          </w:p>
        </w:tc>
      </w:tr>
      <w:tr w:rsidR="00D22FA6" w:rsidRPr="00D22FA6" w14:paraId="48F30C80" w14:textId="77777777" w:rsidTr="00D22FA6">
        <w:trPr>
          <w:trHeight w:val="3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D5EEDBD"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5</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DD32FD8"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8-10</w:t>
            </w:r>
          </w:p>
        </w:tc>
        <w:tc>
          <w:tcPr>
            <w:tcW w:w="3210"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hideMark/>
          </w:tcPr>
          <w:p w14:paraId="09DF568D"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10-12</w:t>
            </w:r>
          </w:p>
        </w:tc>
        <w:tc>
          <w:tcPr>
            <w:tcW w:w="567"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80813F9" w14:textId="77777777" w:rsidR="00D22FA6" w:rsidRPr="00D22FA6" w:rsidRDefault="00D22FA6" w:rsidP="0029215B">
            <w:pPr>
              <w:widowControl/>
              <w:autoSpaceDE/>
              <w:autoSpaceDN/>
              <w:jc w:val="center"/>
              <w:rPr>
                <w:rFonts w:eastAsia="Calibri"/>
                <w:sz w:val="24"/>
                <w:szCs w:val="24"/>
              </w:rPr>
            </w:pPr>
          </w:p>
        </w:tc>
      </w:tr>
      <w:tr w:rsidR="00D22FA6" w:rsidRPr="00D22FA6" w14:paraId="5B2E0E5A" w14:textId="77777777" w:rsidTr="00D22FA6">
        <w:trPr>
          <w:trHeight w:val="3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2F336A8F"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6</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28BC48B"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10-12</w:t>
            </w:r>
          </w:p>
        </w:tc>
        <w:tc>
          <w:tcPr>
            <w:tcW w:w="3210"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hideMark/>
          </w:tcPr>
          <w:p w14:paraId="26FFE51C"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14-16</w:t>
            </w:r>
          </w:p>
        </w:tc>
        <w:tc>
          <w:tcPr>
            <w:tcW w:w="567"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42052A21" w14:textId="77777777" w:rsidR="00D22FA6" w:rsidRPr="00D22FA6" w:rsidRDefault="00D22FA6" w:rsidP="0029215B">
            <w:pPr>
              <w:widowControl/>
              <w:autoSpaceDE/>
              <w:autoSpaceDN/>
              <w:jc w:val="center"/>
              <w:rPr>
                <w:rFonts w:eastAsia="Calibri"/>
                <w:sz w:val="24"/>
                <w:szCs w:val="24"/>
              </w:rPr>
            </w:pPr>
          </w:p>
        </w:tc>
      </w:tr>
      <w:tr w:rsidR="00D22FA6" w:rsidRPr="00D22FA6" w14:paraId="4E0A469D" w14:textId="77777777" w:rsidTr="00D22FA6">
        <w:trPr>
          <w:trHeight w:val="3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0E96EC9"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7</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64BD18F"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14-16</w:t>
            </w:r>
          </w:p>
        </w:tc>
        <w:tc>
          <w:tcPr>
            <w:tcW w:w="3210"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hideMark/>
          </w:tcPr>
          <w:p w14:paraId="05B3522A"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16-18</w:t>
            </w:r>
          </w:p>
        </w:tc>
        <w:tc>
          <w:tcPr>
            <w:tcW w:w="567"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4B63C85C" w14:textId="77777777" w:rsidR="00D22FA6" w:rsidRPr="00D22FA6" w:rsidRDefault="00D22FA6" w:rsidP="0029215B">
            <w:pPr>
              <w:widowControl/>
              <w:autoSpaceDE/>
              <w:autoSpaceDN/>
              <w:jc w:val="center"/>
              <w:rPr>
                <w:rFonts w:eastAsia="Calibri"/>
                <w:sz w:val="24"/>
                <w:szCs w:val="24"/>
              </w:rPr>
            </w:pPr>
          </w:p>
        </w:tc>
      </w:tr>
      <w:tr w:rsidR="00D22FA6" w:rsidRPr="00D22FA6" w14:paraId="3C37EB98" w14:textId="77777777" w:rsidTr="00D22FA6">
        <w:trPr>
          <w:trHeight w:val="3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B43E307"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8</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6697641"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18-20</w:t>
            </w:r>
          </w:p>
        </w:tc>
        <w:tc>
          <w:tcPr>
            <w:tcW w:w="3210"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hideMark/>
          </w:tcPr>
          <w:p w14:paraId="46EA9F69"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20-24</w:t>
            </w:r>
          </w:p>
        </w:tc>
        <w:tc>
          <w:tcPr>
            <w:tcW w:w="567"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31F26C77" w14:textId="77777777" w:rsidR="00D22FA6" w:rsidRPr="00D22FA6" w:rsidRDefault="00D22FA6" w:rsidP="0029215B">
            <w:pPr>
              <w:widowControl/>
              <w:autoSpaceDE/>
              <w:autoSpaceDN/>
              <w:jc w:val="center"/>
              <w:rPr>
                <w:rFonts w:eastAsia="Calibri"/>
                <w:sz w:val="24"/>
                <w:szCs w:val="24"/>
              </w:rPr>
            </w:pPr>
          </w:p>
        </w:tc>
      </w:tr>
      <w:tr w:rsidR="00D22FA6" w:rsidRPr="00D22FA6" w14:paraId="00C9A105" w14:textId="77777777" w:rsidTr="00D22FA6">
        <w:trPr>
          <w:trHeight w:val="3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4856024E"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9</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26A34D3E"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20-24</w:t>
            </w:r>
          </w:p>
        </w:tc>
        <w:tc>
          <w:tcPr>
            <w:tcW w:w="3210"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hideMark/>
          </w:tcPr>
          <w:p w14:paraId="61D7145F"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24-28</w:t>
            </w:r>
          </w:p>
        </w:tc>
        <w:tc>
          <w:tcPr>
            <w:tcW w:w="567" w:type="dxa"/>
            <w:tcBorders>
              <w:top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33559FB" w14:textId="77777777" w:rsidR="00D22FA6" w:rsidRPr="00D22FA6" w:rsidRDefault="00D22FA6" w:rsidP="0029215B">
            <w:pPr>
              <w:widowControl/>
              <w:autoSpaceDE/>
              <w:autoSpaceDN/>
              <w:jc w:val="center"/>
              <w:rPr>
                <w:rFonts w:eastAsia="Calibri"/>
                <w:sz w:val="24"/>
                <w:szCs w:val="24"/>
              </w:rPr>
            </w:pPr>
          </w:p>
        </w:tc>
      </w:tr>
    </w:tbl>
    <w:p w14:paraId="5232DE15" w14:textId="77777777" w:rsidR="00D22FA6" w:rsidRPr="00D22FA6" w:rsidRDefault="00D22FA6" w:rsidP="0029215B">
      <w:pPr>
        <w:widowControl/>
        <w:shd w:val="clear" w:color="auto" w:fill="FFFFFF"/>
        <w:autoSpaceDE/>
        <w:autoSpaceDN/>
        <w:jc w:val="both"/>
        <w:rPr>
          <w:sz w:val="24"/>
          <w:szCs w:val="24"/>
          <w:lang w:eastAsia="ru-RU"/>
        </w:rPr>
      </w:pPr>
    </w:p>
    <w:p w14:paraId="047EBE59"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Ла апречиеря диктэрилор се коректязэ, дар ну се сокот грешелиле комисе:</w:t>
      </w:r>
    </w:p>
    <w:p w14:paraId="0D591ECC"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а) ла регулиле, каре н-ау фост инклусе ын програма школарэ;</w:t>
      </w:r>
    </w:p>
    <w:p w14:paraId="2EFF3002"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б) ла регулиле, каре н-ау фост ынкэ студияте;</w:t>
      </w:r>
    </w:p>
    <w:p w14:paraId="0EE1838A"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в) ла редактаря пунктуацией, датэ де кэтре аутор;</w:t>
      </w:r>
    </w:p>
    <w:p w14:paraId="7C7FEB31"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г) ын кувинтеле дифичиле, асупра кэрора ну с-а ефектуат ун лукру спечиал. </w:t>
      </w:r>
    </w:p>
    <w:p w14:paraId="526EC17E"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Ла апречиеря диктэрилор требуе сэ луэм ын сямэ карактерул грешелилор. Доар сынт грешель граве ши май пуцин граве, ачеле каре ну жоакэ ун рол хотэрытор пентру карактеризаря куноштинцелор. Астфел де грешель пот фи сокотите доуэ дрепт уна.</w:t>
      </w:r>
    </w:p>
    <w:p w14:paraId="7E01E100"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Грешель май пуцин граве пот фи сокотите:</w:t>
      </w:r>
    </w:p>
    <w:p w14:paraId="2921C239" w14:textId="77777777" w:rsidR="00D22FA6" w:rsidRPr="00D22FA6" w:rsidRDefault="00D22FA6" w:rsidP="0029215B">
      <w:pPr>
        <w:widowControl/>
        <w:shd w:val="clear" w:color="auto" w:fill="FFFFFF"/>
        <w:autoSpaceDE/>
        <w:autoSpaceDN/>
        <w:ind w:left="284"/>
        <w:jc w:val="both"/>
        <w:textAlignment w:val="baseline"/>
        <w:rPr>
          <w:color w:val="000000"/>
          <w:sz w:val="24"/>
          <w:szCs w:val="24"/>
          <w:lang w:eastAsia="ru-RU"/>
        </w:rPr>
      </w:pPr>
      <w:r w:rsidRPr="00D22FA6">
        <w:rPr>
          <w:color w:val="000000"/>
          <w:sz w:val="24"/>
          <w:szCs w:val="24"/>
          <w:lang w:eastAsia="ru-RU"/>
        </w:rPr>
        <w:t>а) ексчепцииле дин регулэ;</w:t>
      </w:r>
    </w:p>
    <w:p w14:paraId="0F24DD0D" w14:textId="77777777" w:rsidR="00D22FA6" w:rsidRPr="00D22FA6" w:rsidRDefault="00D22FA6" w:rsidP="0029215B">
      <w:pPr>
        <w:widowControl/>
        <w:shd w:val="clear" w:color="auto" w:fill="FFFFFF"/>
        <w:autoSpaceDE/>
        <w:autoSpaceDN/>
        <w:ind w:left="284"/>
        <w:jc w:val="both"/>
        <w:textAlignment w:val="baseline"/>
        <w:rPr>
          <w:color w:val="000000"/>
          <w:sz w:val="24"/>
          <w:szCs w:val="24"/>
          <w:lang w:eastAsia="ru-RU"/>
        </w:rPr>
      </w:pPr>
      <w:r w:rsidRPr="00D22FA6">
        <w:rPr>
          <w:color w:val="000000"/>
          <w:sz w:val="24"/>
          <w:szCs w:val="24"/>
          <w:lang w:eastAsia="ru-RU"/>
        </w:rPr>
        <w:t>б) ын казул кынд ын лок де ун семн де пунктуацие е пус алтул. </w:t>
      </w:r>
    </w:p>
    <w:p w14:paraId="1440F51F"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Дакэ лукраря де контрол концине май мулт де 5 ындрептэрь (е коректат дин грешит ын жуст), нота се микшорязэ ку ун пункт, дар астфел де микшораре ну требуе сэ се солдезе ку о нотэ несатисфэкэтоаре.</w:t>
      </w:r>
    </w:p>
    <w:p w14:paraId="1B085EFC" w14:textId="77777777" w:rsidR="00D22FA6" w:rsidRPr="00D22FA6" w:rsidRDefault="00D22FA6" w:rsidP="0029215B">
      <w:pPr>
        <w:widowControl/>
        <w:shd w:val="clear" w:color="auto" w:fill="FFFFFF"/>
        <w:autoSpaceDE/>
        <w:autoSpaceDN/>
        <w:ind w:firstLine="284"/>
        <w:jc w:val="both"/>
        <w:rPr>
          <w:color w:val="000000"/>
          <w:sz w:val="24"/>
          <w:szCs w:val="24"/>
          <w:lang w:eastAsia="ru-RU"/>
        </w:rPr>
      </w:pPr>
      <w:r w:rsidRPr="00D22FA6">
        <w:rPr>
          <w:color w:val="000000"/>
          <w:sz w:val="24"/>
          <w:szCs w:val="24"/>
          <w:lang w:eastAsia="ru-RU"/>
        </w:rPr>
        <w:t>Нота «5» ну се пуне, дакэ ау фост фэкуте май мулт де трей коректэрь. Диктаря се апречиязэ ку о сингурэ нотэ, реешинд дин урмэтоареле норме:</w:t>
      </w:r>
    </w:p>
    <w:p w14:paraId="2B30B048" w14:textId="77777777" w:rsidR="00D22FA6" w:rsidRPr="00D22FA6" w:rsidRDefault="00D22FA6" w:rsidP="0029215B">
      <w:pPr>
        <w:widowControl/>
        <w:autoSpaceDE/>
        <w:autoSpaceDN/>
        <w:ind w:firstLine="709"/>
        <w:jc w:val="right"/>
        <w:rPr>
          <w:rFonts w:eastAsia="Calibri"/>
          <w:sz w:val="24"/>
          <w:szCs w:val="24"/>
        </w:rPr>
      </w:pPr>
      <w:r w:rsidRPr="00D22FA6">
        <w:rPr>
          <w:rFonts w:eastAsia="Calibri"/>
          <w:sz w:val="24"/>
          <w:szCs w:val="24"/>
        </w:rPr>
        <w:t>Табел №3</w:t>
      </w:r>
    </w:p>
    <w:p w14:paraId="05E77F9E" w14:textId="77777777" w:rsidR="00D22FA6" w:rsidRPr="00D22FA6" w:rsidRDefault="00D22FA6" w:rsidP="0029215B">
      <w:pPr>
        <w:widowControl/>
        <w:shd w:val="clear" w:color="auto" w:fill="FFFFFF"/>
        <w:autoSpaceDE/>
        <w:autoSpaceDN/>
        <w:ind w:firstLine="708"/>
        <w:jc w:val="both"/>
        <w:rPr>
          <w:sz w:val="24"/>
          <w:szCs w:val="24"/>
          <w:lang w:eastAsia="ru-RU"/>
        </w:rPr>
      </w:pPr>
    </w:p>
    <w:tbl>
      <w:tblPr>
        <w:tblW w:w="0" w:type="auto"/>
        <w:tblInd w:w="816" w:type="dxa"/>
        <w:tblCellMar>
          <w:top w:w="15" w:type="dxa"/>
          <w:left w:w="15" w:type="dxa"/>
          <w:bottom w:w="15" w:type="dxa"/>
          <w:right w:w="15" w:type="dxa"/>
        </w:tblCellMar>
        <w:tblLook w:val="04A0" w:firstRow="1" w:lastRow="0" w:firstColumn="1" w:lastColumn="0" w:noHBand="0" w:noVBand="1"/>
      </w:tblPr>
      <w:tblGrid>
        <w:gridCol w:w="721"/>
        <w:gridCol w:w="2654"/>
        <w:gridCol w:w="2654"/>
      </w:tblGrid>
      <w:tr w:rsidR="00D22FA6" w:rsidRPr="00D22FA6" w14:paraId="4D6A206D" w14:textId="77777777" w:rsidTr="00D22FA6">
        <w:trPr>
          <w:trHeight w:val="3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7927D" w14:textId="77777777" w:rsidR="00D22FA6" w:rsidRPr="00D22FA6" w:rsidRDefault="00D22FA6" w:rsidP="0029215B">
            <w:pPr>
              <w:widowControl/>
              <w:shd w:val="clear" w:color="auto" w:fill="FFFFFF"/>
              <w:autoSpaceDE/>
              <w:autoSpaceDN/>
              <w:rPr>
                <w:sz w:val="24"/>
                <w:szCs w:val="24"/>
                <w:lang w:eastAsia="ru-RU"/>
              </w:rPr>
            </w:pPr>
            <w:r w:rsidRPr="00D22FA6">
              <w:rPr>
                <w:color w:val="000000"/>
                <w:sz w:val="24"/>
                <w:szCs w:val="24"/>
                <w:lang w:eastAsia="ru-RU"/>
              </w:rPr>
              <w:t>Нота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B80D4" w14:textId="77777777" w:rsidR="00D22FA6" w:rsidRPr="00D22FA6" w:rsidRDefault="00D22FA6" w:rsidP="0029215B">
            <w:pPr>
              <w:widowControl/>
              <w:shd w:val="clear" w:color="auto" w:fill="FFFFFF"/>
              <w:autoSpaceDE/>
              <w:autoSpaceDN/>
              <w:rPr>
                <w:sz w:val="24"/>
                <w:szCs w:val="24"/>
                <w:lang w:eastAsia="ru-RU"/>
              </w:rPr>
            </w:pPr>
            <w:r w:rsidRPr="00D22FA6">
              <w:rPr>
                <w:color w:val="000000"/>
                <w:sz w:val="24"/>
                <w:szCs w:val="24"/>
                <w:lang w:eastAsia="ru-RU"/>
              </w:rPr>
              <w:t>Нумэрул грешелилор комисе</w:t>
            </w:r>
          </w:p>
        </w:tc>
      </w:tr>
      <w:tr w:rsidR="00D22FA6" w:rsidRPr="00D22FA6" w14:paraId="627906FB" w14:textId="77777777" w:rsidTr="00D22FA6">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6AE683" w14:textId="77777777" w:rsidR="00D22FA6" w:rsidRPr="00D22FA6" w:rsidRDefault="00D22FA6" w:rsidP="0029215B">
            <w:pPr>
              <w:widowControl/>
              <w:autoSpaceDE/>
              <w:autoSpaceDN/>
              <w:rPr>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A2587" w14:textId="77777777" w:rsidR="00D22FA6" w:rsidRPr="00D22FA6" w:rsidRDefault="00D22FA6" w:rsidP="0029215B">
            <w:pPr>
              <w:widowControl/>
              <w:shd w:val="clear" w:color="auto" w:fill="FFFFFF"/>
              <w:autoSpaceDE/>
              <w:autoSpaceDN/>
              <w:rPr>
                <w:sz w:val="24"/>
                <w:szCs w:val="24"/>
                <w:lang w:eastAsia="ru-RU"/>
              </w:rPr>
            </w:pPr>
            <w:r w:rsidRPr="00D22FA6">
              <w:rPr>
                <w:color w:val="000000"/>
                <w:sz w:val="24"/>
                <w:szCs w:val="24"/>
                <w:lang w:eastAsia="ru-RU"/>
              </w:rPr>
              <w:t>школь ӂенерале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E8249" w14:textId="77777777" w:rsidR="00D22FA6" w:rsidRPr="00D22FA6" w:rsidRDefault="00D22FA6" w:rsidP="0029215B">
            <w:pPr>
              <w:widowControl/>
              <w:shd w:val="clear" w:color="auto" w:fill="FFFFFF"/>
              <w:autoSpaceDE/>
              <w:autoSpaceDN/>
              <w:rPr>
                <w:sz w:val="24"/>
                <w:szCs w:val="24"/>
                <w:lang w:eastAsia="ru-RU"/>
              </w:rPr>
            </w:pPr>
            <w:r w:rsidRPr="00D22FA6">
              <w:rPr>
                <w:color w:val="000000"/>
                <w:sz w:val="24"/>
                <w:szCs w:val="24"/>
                <w:lang w:eastAsia="ru-RU"/>
              </w:rPr>
              <w:t>ӂимназий, личее</w:t>
            </w:r>
          </w:p>
        </w:tc>
      </w:tr>
      <w:tr w:rsidR="00D22FA6" w:rsidRPr="00D22FA6" w14:paraId="775F53B8" w14:textId="77777777" w:rsidTr="00D22FA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DAA91" w14:textId="77777777" w:rsidR="00D22FA6" w:rsidRPr="00D22FA6" w:rsidRDefault="00D22FA6" w:rsidP="0029215B">
            <w:pPr>
              <w:widowControl/>
              <w:shd w:val="clear" w:color="auto" w:fill="FFFFFF"/>
              <w:autoSpaceDE/>
              <w:autoSpaceDN/>
              <w:jc w:val="center"/>
              <w:rPr>
                <w:sz w:val="24"/>
                <w:szCs w:val="24"/>
                <w:lang w:eastAsia="ru-RU"/>
              </w:rPr>
            </w:pPr>
            <w:r w:rsidRPr="00D22FA6">
              <w:rPr>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55F49" w14:textId="77777777" w:rsidR="00D22FA6" w:rsidRPr="00D22FA6" w:rsidRDefault="00D22FA6" w:rsidP="0029215B">
            <w:pPr>
              <w:widowControl/>
              <w:shd w:val="clear" w:color="auto" w:fill="FFFFFF"/>
              <w:autoSpaceDE/>
              <w:autoSpaceDN/>
              <w:rPr>
                <w:sz w:val="24"/>
                <w:szCs w:val="24"/>
                <w:lang w:eastAsia="ru-RU"/>
              </w:rPr>
            </w:pPr>
            <w:r w:rsidRPr="00D22FA6">
              <w:rPr>
                <w:color w:val="000000"/>
                <w:sz w:val="24"/>
                <w:szCs w:val="24"/>
                <w:lang w:eastAsia="ru-RU"/>
              </w:rPr>
              <w:t>1/1; 2/0; 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5287F" w14:textId="77777777" w:rsidR="00D22FA6" w:rsidRPr="00D22FA6" w:rsidRDefault="00D22FA6" w:rsidP="0029215B">
            <w:pPr>
              <w:widowControl/>
              <w:shd w:val="clear" w:color="auto" w:fill="FFFFFF"/>
              <w:autoSpaceDE/>
              <w:autoSpaceDN/>
              <w:rPr>
                <w:sz w:val="24"/>
                <w:szCs w:val="24"/>
                <w:lang w:eastAsia="ru-RU"/>
              </w:rPr>
            </w:pPr>
            <w:r w:rsidRPr="00D22FA6">
              <w:rPr>
                <w:color w:val="000000"/>
                <w:sz w:val="24"/>
                <w:szCs w:val="24"/>
                <w:lang w:eastAsia="ru-RU"/>
              </w:rPr>
              <w:t>1/0; 0/1;</w:t>
            </w:r>
          </w:p>
        </w:tc>
      </w:tr>
      <w:tr w:rsidR="00D22FA6" w:rsidRPr="00D22FA6" w14:paraId="62C9F719" w14:textId="77777777" w:rsidTr="00D22FA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BB3E7" w14:textId="77777777" w:rsidR="00D22FA6" w:rsidRPr="00D22FA6" w:rsidRDefault="00D22FA6" w:rsidP="0029215B">
            <w:pPr>
              <w:widowControl/>
              <w:shd w:val="clear" w:color="auto" w:fill="FFFFFF"/>
              <w:autoSpaceDE/>
              <w:autoSpaceDN/>
              <w:jc w:val="center"/>
              <w:rPr>
                <w:sz w:val="24"/>
                <w:szCs w:val="24"/>
                <w:lang w:eastAsia="ru-RU"/>
              </w:rPr>
            </w:pPr>
            <w:r w:rsidRPr="00D22FA6">
              <w:rPr>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17AB7" w14:textId="77777777" w:rsidR="00D22FA6" w:rsidRPr="00D22FA6" w:rsidRDefault="00D22FA6" w:rsidP="0029215B">
            <w:pPr>
              <w:widowControl/>
              <w:shd w:val="clear" w:color="auto" w:fill="FFFFFF"/>
              <w:autoSpaceDE/>
              <w:autoSpaceDN/>
              <w:rPr>
                <w:sz w:val="24"/>
                <w:szCs w:val="24"/>
                <w:lang w:eastAsia="ru-RU"/>
              </w:rPr>
            </w:pPr>
            <w:r w:rsidRPr="00D22FA6">
              <w:rPr>
                <w:color w:val="000000"/>
                <w:sz w:val="24"/>
                <w:szCs w:val="24"/>
                <w:lang w:eastAsia="ru-RU"/>
              </w:rPr>
              <w:t>3/2; 2/3; 1/4;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D7121" w14:textId="77777777" w:rsidR="00D22FA6" w:rsidRPr="00D22FA6" w:rsidRDefault="00D22FA6" w:rsidP="0029215B">
            <w:pPr>
              <w:widowControl/>
              <w:shd w:val="clear" w:color="auto" w:fill="FFFFFF"/>
              <w:autoSpaceDE/>
              <w:autoSpaceDN/>
              <w:rPr>
                <w:sz w:val="24"/>
                <w:szCs w:val="24"/>
                <w:lang w:eastAsia="ru-RU"/>
              </w:rPr>
            </w:pPr>
            <w:r w:rsidRPr="00D22FA6">
              <w:rPr>
                <w:color w:val="000000"/>
                <w:sz w:val="24"/>
                <w:szCs w:val="24"/>
                <w:lang w:eastAsia="ru-RU"/>
              </w:rPr>
              <w:t>2/2: 1/3; 0/4;</w:t>
            </w:r>
          </w:p>
        </w:tc>
      </w:tr>
      <w:tr w:rsidR="00D22FA6" w:rsidRPr="00D22FA6" w14:paraId="5B0190CB" w14:textId="77777777" w:rsidTr="00D22FA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95A83" w14:textId="77777777" w:rsidR="00D22FA6" w:rsidRPr="00D22FA6" w:rsidRDefault="00D22FA6" w:rsidP="0029215B">
            <w:pPr>
              <w:widowControl/>
              <w:shd w:val="clear" w:color="auto" w:fill="FFFFFF"/>
              <w:autoSpaceDE/>
              <w:autoSpaceDN/>
              <w:jc w:val="center"/>
              <w:rPr>
                <w:sz w:val="24"/>
                <w:szCs w:val="24"/>
                <w:lang w:eastAsia="ru-RU"/>
              </w:rPr>
            </w:pPr>
            <w:r w:rsidRPr="00D22FA6">
              <w:rPr>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24B06" w14:textId="77777777" w:rsidR="00D22FA6" w:rsidRPr="00D22FA6" w:rsidRDefault="00D22FA6" w:rsidP="0029215B">
            <w:pPr>
              <w:widowControl/>
              <w:shd w:val="clear" w:color="auto" w:fill="FFFFFF"/>
              <w:autoSpaceDE/>
              <w:autoSpaceDN/>
              <w:rPr>
                <w:sz w:val="24"/>
                <w:szCs w:val="24"/>
                <w:lang w:eastAsia="ru-RU"/>
              </w:rPr>
            </w:pPr>
            <w:r w:rsidRPr="00D22FA6">
              <w:rPr>
                <w:color w:val="000000"/>
                <w:sz w:val="24"/>
                <w:szCs w:val="24"/>
                <w:lang w:eastAsia="ru-RU"/>
              </w:rPr>
              <w:t>6/4; 4/6; 3/7; 0/10;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513B3" w14:textId="77777777" w:rsidR="00D22FA6" w:rsidRPr="00D22FA6" w:rsidRDefault="00D22FA6" w:rsidP="0029215B">
            <w:pPr>
              <w:widowControl/>
              <w:shd w:val="clear" w:color="auto" w:fill="FFFFFF"/>
              <w:autoSpaceDE/>
              <w:autoSpaceDN/>
              <w:rPr>
                <w:sz w:val="24"/>
                <w:szCs w:val="24"/>
                <w:lang w:eastAsia="ru-RU"/>
              </w:rPr>
            </w:pPr>
            <w:r w:rsidRPr="00D22FA6">
              <w:rPr>
                <w:color w:val="000000"/>
                <w:sz w:val="24"/>
                <w:szCs w:val="24"/>
                <w:lang w:eastAsia="ru-RU"/>
              </w:rPr>
              <w:t>4/4; 3/5; 0/8;</w:t>
            </w:r>
          </w:p>
        </w:tc>
      </w:tr>
      <w:tr w:rsidR="00D22FA6" w:rsidRPr="00D22FA6" w14:paraId="3A19DAE3" w14:textId="77777777" w:rsidTr="00D22FA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CA29F" w14:textId="77777777" w:rsidR="00D22FA6" w:rsidRPr="00D22FA6" w:rsidRDefault="00D22FA6" w:rsidP="0029215B">
            <w:pPr>
              <w:widowControl/>
              <w:shd w:val="clear" w:color="auto" w:fill="FFFFFF"/>
              <w:autoSpaceDE/>
              <w:autoSpaceDN/>
              <w:jc w:val="center"/>
              <w:rPr>
                <w:sz w:val="24"/>
                <w:szCs w:val="24"/>
                <w:lang w:eastAsia="ru-RU"/>
              </w:rPr>
            </w:pPr>
            <w:r w:rsidRPr="00D22FA6">
              <w:rPr>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796A9" w14:textId="77777777" w:rsidR="00D22FA6" w:rsidRPr="00D22FA6" w:rsidRDefault="00D22FA6" w:rsidP="0029215B">
            <w:pPr>
              <w:widowControl/>
              <w:shd w:val="clear" w:color="auto" w:fill="FFFFFF"/>
              <w:autoSpaceDE/>
              <w:autoSpaceDN/>
              <w:rPr>
                <w:sz w:val="24"/>
                <w:szCs w:val="24"/>
                <w:lang w:eastAsia="ru-RU"/>
              </w:rPr>
            </w:pPr>
            <w:r w:rsidRPr="00D22FA6">
              <w:rPr>
                <w:color w:val="000000"/>
                <w:sz w:val="24"/>
                <w:szCs w:val="24"/>
                <w:lang w:eastAsia="ru-RU"/>
              </w:rPr>
              <w:t>8/7; 6/9; 5/10;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BB6A0" w14:textId="77777777" w:rsidR="00D22FA6" w:rsidRPr="00D22FA6" w:rsidRDefault="00D22FA6" w:rsidP="0029215B">
            <w:pPr>
              <w:widowControl/>
              <w:shd w:val="clear" w:color="auto" w:fill="FFFFFF"/>
              <w:autoSpaceDE/>
              <w:autoSpaceDN/>
              <w:rPr>
                <w:sz w:val="24"/>
                <w:szCs w:val="24"/>
                <w:lang w:eastAsia="ru-RU"/>
              </w:rPr>
            </w:pPr>
            <w:r w:rsidRPr="00D22FA6">
              <w:rPr>
                <w:color w:val="000000"/>
                <w:sz w:val="24"/>
                <w:szCs w:val="24"/>
                <w:lang w:eastAsia="ru-RU"/>
              </w:rPr>
              <w:t>7/7; 6/8; 3/9; 8/6;</w:t>
            </w:r>
          </w:p>
        </w:tc>
      </w:tr>
      <w:tr w:rsidR="00D22FA6" w:rsidRPr="00D22FA6" w14:paraId="68BA1CB3" w14:textId="77777777" w:rsidTr="00D22FA6">
        <w:trPr>
          <w:trHeight w:val="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F0A3D" w14:textId="77777777" w:rsidR="00D22FA6" w:rsidRPr="00D22FA6" w:rsidRDefault="00D22FA6" w:rsidP="0029215B">
            <w:pPr>
              <w:widowControl/>
              <w:shd w:val="clear" w:color="auto" w:fill="FFFFFF"/>
              <w:autoSpaceDE/>
              <w:autoSpaceDN/>
              <w:jc w:val="center"/>
              <w:rPr>
                <w:sz w:val="24"/>
                <w:szCs w:val="24"/>
                <w:lang w:eastAsia="ru-RU"/>
              </w:rPr>
            </w:pPr>
            <w:r w:rsidRPr="00D22FA6">
              <w:rPr>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87C7C" w14:textId="77777777" w:rsidR="00D22FA6" w:rsidRPr="00D22FA6" w:rsidRDefault="00D22FA6" w:rsidP="0029215B">
            <w:pPr>
              <w:widowControl/>
              <w:shd w:val="clear" w:color="auto" w:fill="FFFFFF"/>
              <w:autoSpaceDE/>
              <w:autoSpaceDN/>
              <w:rPr>
                <w:sz w:val="24"/>
                <w:szCs w:val="24"/>
                <w:lang w:eastAsia="ru-RU"/>
              </w:rPr>
            </w:pPr>
            <w:r w:rsidRPr="00D22FA6">
              <w:rPr>
                <w:color w:val="000000"/>
                <w:sz w:val="24"/>
                <w:szCs w:val="24"/>
                <w:lang w:eastAsia="ru-RU"/>
              </w:rPr>
              <w:t>май мулт де 15 грешель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C6EF9" w14:textId="77777777" w:rsidR="00D22FA6" w:rsidRPr="00D22FA6" w:rsidRDefault="00D22FA6" w:rsidP="0029215B">
            <w:pPr>
              <w:widowControl/>
              <w:shd w:val="clear" w:color="auto" w:fill="FFFFFF"/>
              <w:autoSpaceDE/>
              <w:autoSpaceDN/>
              <w:rPr>
                <w:sz w:val="24"/>
                <w:szCs w:val="24"/>
                <w:lang w:eastAsia="ru-RU"/>
              </w:rPr>
            </w:pPr>
            <w:r w:rsidRPr="00D22FA6">
              <w:rPr>
                <w:color w:val="000000"/>
                <w:sz w:val="24"/>
                <w:szCs w:val="24"/>
                <w:lang w:eastAsia="ru-RU"/>
              </w:rPr>
              <w:t>май мулт де 14 грешель</w:t>
            </w:r>
          </w:p>
        </w:tc>
      </w:tr>
    </w:tbl>
    <w:p w14:paraId="46EBDB7D" w14:textId="77777777" w:rsidR="00D22FA6" w:rsidRPr="00D22FA6" w:rsidRDefault="00D22FA6" w:rsidP="0029215B">
      <w:pPr>
        <w:widowControl/>
        <w:shd w:val="clear" w:color="auto" w:fill="FFFFFF"/>
        <w:autoSpaceDE/>
        <w:autoSpaceDN/>
        <w:jc w:val="both"/>
        <w:rPr>
          <w:sz w:val="24"/>
          <w:szCs w:val="24"/>
          <w:lang w:eastAsia="ru-RU"/>
        </w:rPr>
      </w:pPr>
    </w:p>
    <w:p w14:paraId="615029CB"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Ла лукраря де контрол, алкэтуитэ дин диктаре ши ынсэрчинаре граматикалэ, се пун доуэ ноте (пентру фиекаре апарте). Ла апречиеря ынсэрчинэрилор граматикале се рекомандэ де а се цине конт де урмэтоареле:</w:t>
      </w:r>
    </w:p>
    <w:p w14:paraId="5B60335A"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а) ку нота «5»</w:t>
      </w:r>
      <w:r w:rsidRPr="00D22FA6">
        <w:rPr>
          <w:color w:val="000000"/>
          <w:sz w:val="24"/>
          <w:szCs w:val="24"/>
          <w:lang w:eastAsia="ru-RU"/>
        </w:rPr>
        <w:t xml:space="preserve"> се апречиязэ лукраря ын каре елевул а ындеплинит тоате ынсэрчинэриле;</w:t>
      </w:r>
    </w:p>
    <w:p w14:paraId="149EDF09"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б) ку нота «4»</w:t>
      </w:r>
      <w:r w:rsidRPr="00D22FA6">
        <w:rPr>
          <w:color w:val="000000"/>
          <w:sz w:val="24"/>
          <w:szCs w:val="24"/>
          <w:lang w:eastAsia="ru-RU"/>
        </w:rPr>
        <w:t xml:space="preserve"> — лукраря ын каре елевул а ындеплинит корект 3/4 дин ынсэрчинаре;</w:t>
      </w:r>
    </w:p>
    <w:p w14:paraId="2DDF1FDB"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в) ку нота «3»</w:t>
      </w:r>
      <w:r w:rsidRPr="00D22FA6">
        <w:rPr>
          <w:color w:val="000000"/>
          <w:sz w:val="24"/>
          <w:szCs w:val="24"/>
          <w:lang w:eastAsia="ru-RU"/>
        </w:rPr>
        <w:t xml:space="preserve"> — лукраря ын каре елевул а ындеплинит корект чел пуцин жумэтате дин ынсэрчинаре;</w:t>
      </w:r>
    </w:p>
    <w:p w14:paraId="63D5E840"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г) ку нота «2»</w:t>
      </w:r>
      <w:r w:rsidRPr="00D22FA6">
        <w:rPr>
          <w:color w:val="000000"/>
          <w:sz w:val="24"/>
          <w:szCs w:val="24"/>
          <w:lang w:eastAsia="ru-RU"/>
        </w:rPr>
        <w:t xml:space="preserve"> — лукраря ын каре елевул а ындеплинит май пуцин де жумэтате дин ынсэрчинэрь;</w:t>
      </w:r>
    </w:p>
    <w:p w14:paraId="203BDB55"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д) ку нота «1»</w:t>
      </w:r>
      <w:r w:rsidRPr="00D22FA6">
        <w:rPr>
          <w:color w:val="000000"/>
          <w:sz w:val="24"/>
          <w:szCs w:val="24"/>
          <w:lang w:eastAsia="ru-RU"/>
        </w:rPr>
        <w:t xml:space="preserve"> — лукраря ын каре елевул н-а ындеплинит нич о ынсэрчинаре. </w:t>
      </w:r>
    </w:p>
    <w:p w14:paraId="335A1DED" w14:textId="77777777" w:rsidR="00D22FA6" w:rsidRPr="00D22FA6" w:rsidRDefault="00D22FA6" w:rsidP="0029215B">
      <w:pPr>
        <w:widowControl/>
        <w:shd w:val="clear" w:color="auto" w:fill="FFFFFF"/>
        <w:autoSpaceDE/>
        <w:autoSpaceDN/>
        <w:rPr>
          <w:sz w:val="24"/>
          <w:szCs w:val="24"/>
          <w:lang w:eastAsia="ru-RU"/>
        </w:rPr>
      </w:pPr>
    </w:p>
    <w:p w14:paraId="233AE2F8" w14:textId="77777777" w:rsidR="00D22FA6" w:rsidRPr="00D22FA6" w:rsidRDefault="00D22FA6" w:rsidP="0029215B">
      <w:pPr>
        <w:widowControl/>
        <w:shd w:val="clear" w:color="auto" w:fill="FFFFFF"/>
        <w:autoSpaceDE/>
        <w:autoSpaceDN/>
        <w:jc w:val="both"/>
        <w:rPr>
          <w:b/>
          <w:sz w:val="24"/>
          <w:szCs w:val="24"/>
          <w:lang w:eastAsia="ru-RU"/>
        </w:rPr>
      </w:pPr>
      <w:r w:rsidRPr="00D22FA6">
        <w:rPr>
          <w:bCs/>
          <w:color w:val="000000"/>
          <w:sz w:val="24"/>
          <w:szCs w:val="24"/>
          <w:lang w:eastAsia="ru-RU"/>
        </w:rPr>
        <w:t xml:space="preserve">3. </w:t>
      </w:r>
      <w:r w:rsidRPr="00D22FA6">
        <w:rPr>
          <w:b/>
          <w:bCs/>
          <w:color w:val="000000"/>
          <w:sz w:val="24"/>
          <w:szCs w:val="24"/>
          <w:lang w:eastAsia="ru-RU"/>
        </w:rPr>
        <w:t>Апречиеря рэспунсурилор ла ынтребэрь (орале сау ын скрис) пе марӂиня унуй таблоу, уней ситуаций де ворбире ши ла темэ</w:t>
      </w:r>
    </w:p>
    <w:p w14:paraId="2521FDB7"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Нумэрул ынтребэрилор адресате елевилор вариязэ ын депенденцэ де класэ (класеле 5-6 — 4-5 ынтребэрь, класеле 7-9 — 5-7 ынтребэрь).</w:t>
      </w:r>
    </w:p>
    <w:p w14:paraId="240F231C" w14:textId="77777777" w:rsidR="00D22FA6" w:rsidRPr="00D22FA6" w:rsidRDefault="00D22FA6" w:rsidP="0029215B">
      <w:pPr>
        <w:widowControl/>
        <w:shd w:val="clear" w:color="auto" w:fill="FFFFFF"/>
        <w:autoSpaceDE/>
        <w:autoSpaceDN/>
        <w:ind w:firstLine="284"/>
        <w:jc w:val="both"/>
        <w:rPr>
          <w:color w:val="000000"/>
          <w:sz w:val="24"/>
          <w:szCs w:val="24"/>
          <w:lang w:eastAsia="ru-RU"/>
        </w:rPr>
      </w:pPr>
      <w:r w:rsidRPr="00D22FA6">
        <w:rPr>
          <w:color w:val="000000"/>
          <w:sz w:val="24"/>
          <w:szCs w:val="24"/>
          <w:lang w:eastAsia="ru-RU"/>
        </w:rPr>
        <w:t>Ла апречиеря рэспунсурилор се рекомандэ де а се цине конт де урмэтоареле:</w:t>
      </w:r>
    </w:p>
    <w:p w14:paraId="73C2A38A"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а) ку нота «5»</w:t>
      </w:r>
      <w:r w:rsidRPr="00D22FA6">
        <w:rPr>
          <w:color w:val="000000"/>
          <w:sz w:val="24"/>
          <w:szCs w:val="24"/>
          <w:lang w:eastAsia="ru-RU"/>
        </w:rPr>
        <w:t xml:space="preserve"> се апречиязэ рэспунсул корект ши профунд ла тоате ынтребэриле, каре ну концине грешель де лимбэ;</w:t>
      </w:r>
    </w:p>
    <w:p w14:paraId="0D08D215"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б) ку нота «4»</w:t>
      </w:r>
      <w:r w:rsidRPr="00D22FA6">
        <w:rPr>
          <w:color w:val="000000"/>
          <w:sz w:val="24"/>
          <w:szCs w:val="24"/>
          <w:lang w:eastAsia="ru-RU"/>
        </w:rPr>
        <w:t xml:space="preserve"> се апречиязэ рэспунсул корект ши профунд ла тоате ынтребэриле, дар каре концине: ын класеле 5-6 — 4 грешель; ын класеле 7-9 — 3 грешель;</w:t>
      </w:r>
    </w:p>
    <w:p w14:paraId="2670274D"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lastRenderedPageBreak/>
        <w:t>в) ку нота «3»</w:t>
      </w:r>
      <w:r w:rsidRPr="00D22FA6">
        <w:rPr>
          <w:color w:val="000000"/>
          <w:sz w:val="24"/>
          <w:szCs w:val="24"/>
          <w:lang w:eastAsia="ru-RU"/>
        </w:rPr>
        <w:t xml:space="preserve"> се апречиязэ рэспунсул корект ши комплет ла жумэтате дин ынтребэриле адресате каре концине, ынсэ, ну май мулт де: 6 грешель — ын класеле 5-6; 5 грешель — ын класеле 8-9.</w:t>
      </w:r>
    </w:p>
    <w:p w14:paraId="37A08D3D"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Г) нота «2»</w:t>
      </w:r>
      <w:r w:rsidRPr="00D22FA6">
        <w:rPr>
          <w:color w:val="000000"/>
          <w:sz w:val="24"/>
          <w:szCs w:val="24"/>
          <w:lang w:eastAsia="ru-RU"/>
        </w:rPr>
        <w:t xml:space="preserve"> примеште ачел елев каре ну поате рэспунде ла май мулт де жумэтате дин ынтребэрь, сау ну рэспунде делок.</w:t>
      </w:r>
    </w:p>
    <w:p w14:paraId="255735F4" w14:textId="77777777" w:rsidR="00D22FA6" w:rsidRPr="00D22FA6" w:rsidRDefault="00D22FA6" w:rsidP="0029215B">
      <w:pPr>
        <w:widowControl/>
        <w:shd w:val="clear" w:color="auto" w:fill="FFFFFF"/>
        <w:autoSpaceDE/>
        <w:autoSpaceDN/>
        <w:ind w:firstLine="284"/>
        <w:rPr>
          <w:sz w:val="24"/>
          <w:szCs w:val="24"/>
          <w:lang w:eastAsia="ru-RU"/>
        </w:rPr>
      </w:pPr>
      <w:r w:rsidRPr="00D22FA6">
        <w:rPr>
          <w:b/>
          <w:bCs/>
          <w:color w:val="000000"/>
          <w:sz w:val="24"/>
          <w:szCs w:val="24"/>
          <w:lang w:eastAsia="ru-RU"/>
        </w:rPr>
        <w:t>4. Апречиеря лукрэрилор</w:t>
      </w:r>
      <w:r w:rsidRPr="00D22FA6">
        <w:rPr>
          <w:b/>
          <w:bCs/>
          <w:color w:val="000000"/>
          <w:sz w:val="24"/>
          <w:szCs w:val="24"/>
          <w:shd w:val="clear" w:color="auto" w:fill="FFFFFF"/>
          <w:lang w:eastAsia="ru-RU"/>
        </w:rPr>
        <w:t xml:space="preserve"> </w:t>
      </w:r>
      <w:r w:rsidRPr="00D22FA6">
        <w:rPr>
          <w:b/>
          <w:bCs/>
          <w:color w:val="434343"/>
          <w:sz w:val="24"/>
          <w:szCs w:val="24"/>
          <w:shd w:val="clear" w:color="auto" w:fill="FFFFFF"/>
          <w:lang w:eastAsia="ru-RU"/>
        </w:rPr>
        <w:t>креативе</w:t>
      </w:r>
      <w:r w:rsidRPr="00D22FA6">
        <w:rPr>
          <w:b/>
          <w:bCs/>
          <w:color w:val="000000"/>
          <w:sz w:val="24"/>
          <w:szCs w:val="24"/>
          <w:lang w:eastAsia="ru-RU"/>
        </w:rPr>
        <w:t xml:space="preserve"> скрисе</w:t>
      </w:r>
      <w:r w:rsidRPr="00D22FA6">
        <w:rPr>
          <w:sz w:val="24"/>
          <w:szCs w:val="24"/>
          <w:lang w:eastAsia="ru-RU"/>
        </w:rPr>
        <w:t xml:space="preserve"> </w:t>
      </w:r>
      <w:r w:rsidRPr="00D22FA6">
        <w:rPr>
          <w:i/>
          <w:iCs/>
          <w:color w:val="000000"/>
          <w:sz w:val="24"/>
          <w:szCs w:val="24"/>
          <w:lang w:eastAsia="ru-RU"/>
        </w:rPr>
        <w:t>(алкэтуиря уней микрокомпунеръ сау компунерь дупэ ун таблоу, ла тема датэ, дупэ о ситуацие де ворбире, дупэ кувинте де репер; скриеря уней феличитэрь, експунерь, скрисорь; дескриеря унуй таблоу)</w:t>
      </w:r>
    </w:p>
    <w:p w14:paraId="1DBD8E7C"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Волумул ориентатив ал лукрэрилор скрисе есте индикат ын програме пентру фиекаре класэ ла деспэрцитура «Скрисул».</w:t>
      </w:r>
    </w:p>
    <w:p w14:paraId="0C0FF168"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Ла апречиеря рэспунсурилор скрисе се ва цине конт де урмэтоареле критерий:</w:t>
      </w:r>
    </w:p>
    <w:p w14:paraId="5AACEBC3"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а) жустеця рэспунсурилор;</w:t>
      </w:r>
    </w:p>
    <w:p w14:paraId="36DD6E88"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б) причеперя де а дезвэлуи тема ши идея;</w:t>
      </w:r>
    </w:p>
    <w:p w14:paraId="67E63750"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в) куноаштеря материалулуй де лимбэ;</w:t>
      </w:r>
    </w:p>
    <w:p w14:paraId="05E4E516"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г) експунеря конкретэ а гындурилор;</w:t>
      </w:r>
    </w:p>
    <w:p w14:paraId="39353B7C"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д) форма де експримаре (ну се вор луа ын консидерацие грешелиле комисе ла материалул де лимбэ, пе каре елевий ну л-ау ынвэцат сау каре ну фаче парте дин минимул актив).</w:t>
      </w:r>
    </w:p>
    <w:p w14:paraId="4A37CA41"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 xml:space="preserve">Ла апречиеря </w:t>
      </w:r>
      <w:r w:rsidRPr="00D22FA6">
        <w:rPr>
          <w:bCs/>
          <w:color w:val="000000"/>
          <w:sz w:val="24"/>
          <w:szCs w:val="24"/>
          <w:lang w:eastAsia="ru-RU"/>
        </w:rPr>
        <w:t>лукрэрилор креативе скрисе</w:t>
      </w:r>
      <w:r w:rsidRPr="00D22FA6">
        <w:rPr>
          <w:color w:val="000000"/>
          <w:sz w:val="24"/>
          <w:szCs w:val="24"/>
          <w:lang w:eastAsia="ru-RU"/>
        </w:rPr>
        <w:t xml:space="preserve"> се рекомандэ де а се цине конт де урмэтоареле:</w:t>
      </w:r>
    </w:p>
    <w:p w14:paraId="59570105"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а) ку нота «5»</w:t>
      </w:r>
      <w:r w:rsidRPr="00D22FA6">
        <w:rPr>
          <w:color w:val="000000"/>
          <w:sz w:val="24"/>
          <w:szCs w:val="24"/>
          <w:lang w:eastAsia="ru-RU"/>
        </w:rPr>
        <w:t xml:space="preserve"> се апречиязэ рэспунсул корект ши деплин. Се адмите о грешалэ де концинут, доуэ грешель ортографиче ши доуэ ректификэрь;</w:t>
      </w:r>
    </w:p>
    <w:p w14:paraId="79CEFBBF"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б) ку нота «4»</w:t>
      </w:r>
      <w:r w:rsidRPr="00D22FA6">
        <w:rPr>
          <w:color w:val="000000"/>
          <w:sz w:val="24"/>
          <w:szCs w:val="24"/>
          <w:lang w:eastAsia="ru-RU"/>
        </w:rPr>
        <w:t xml:space="preserve"> се нотязэ рэспунсул каре дезвэлуе ын фонд тема, концине мичь абатерь де ла експунеря консекутивэ а гындурилор. Се адмит патру грешель ортографиче, трей де пунктуацие ши трей ректификэрь;</w:t>
      </w:r>
    </w:p>
    <w:p w14:paraId="149CD3E9"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в) ку нота «3»</w:t>
      </w:r>
      <w:r w:rsidRPr="00D22FA6">
        <w:rPr>
          <w:color w:val="000000"/>
          <w:sz w:val="24"/>
          <w:szCs w:val="24"/>
          <w:lang w:eastAsia="ru-RU"/>
        </w:rPr>
        <w:t xml:space="preserve"> се апречиязэ рэспунсул некомплет, каре дезвэлуе апроксиматив тема, демонстрязэ куноаштеря слабэ а материалулуй де лимбэ, ну респектэ консекутивитатя гындурилор. Се адмит шапте грешель ортографиче, чинч де пунктуацие ши патру ректификэрь;</w:t>
      </w:r>
    </w:p>
    <w:p w14:paraId="5F7A5F7E"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г) ку нота «2»</w:t>
      </w:r>
      <w:r w:rsidRPr="00D22FA6">
        <w:rPr>
          <w:color w:val="000000"/>
          <w:sz w:val="24"/>
          <w:szCs w:val="24"/>
          <w:lang w:eastAsia="ru-RU"/>
        </w:rPr>
        <w:t xml:space="preserve"> се нотязэ рэспунсул, каре ну кореспунде черинцелор програмей.</w:t>
      </w:r>
    </w:p>
    <w:p w14:paraId="74AE5A68" w14:textId="77777777" w:rsidR="00D22FA6" w:rsidRPr="00D22FA6" w:rsidRDefault="00D22FA6" w:rsidP="0029215B">
      <w:pPr>
        <w:widowControl/>
        <w:shd w:val="clear" w:color="auto" w:fill="FFFFFF"/>
        <w:autoSpaceDE/>
        <w:autoSpaceDN/>
        <w:jc w:val="both"/>
        <w:rPr>
          <w:sz w:val="24"/>
          <w:szCs w:val="24"/>
          <w:lang w:eastAsia="ru-RU"/>
        </w:rPr>
      </w:pPr>
    </w:p>
    <w:p w14:paraId="5FCF4EBA" w14:textId="77777777" w:rsidR="00D22FA6" w:rsidRPr="00D22FA6" w:rsidRDefault="00D22FA6" w:rsidP="0029215B">
      <w:pPr>
        <w:widowControl/>
        <w:shd w:val="clear" w:color="auto" w:fill="FFFFFF"/>
        <w:autoSpaceDE/>
        <w:autoSpaceDN/>
        <w:ind w:firstLine="284"/>
        <w:rPr>
          <w:sz w:val="24"/>
          <w:szCs w:val="24"/>
          <w:lang w:eastAsia="ru-RU"/>
        </w:rPr>
      </w:pPr>
      <w:r w:rsidRPr="00D22FA6">
        <w:rPr>
          <w:b/>
          <w:bCs/>
          <w:color w:val="000000"/>
          <w:sz w:val="24"/>
          <w:szCs w:val="24"/>
          <w:lang w:eastAsia="ru-RU"/>
        </w:rPr>
        <w:t>5. Апречиеря деприндерилор де читире</w:t>
      </w:r>
    </w:p>
    <w:p w14:paraId="2F0C14A8" w14:textId="77777777" w:rsidR="00D22FA6" w:rsidRPr="00D22FA6" w:rsidRDefault="00D22FA6" w:rsidP="0029215B">
      <w:pPr>
        <w:widowControl/>
        <w:shd w:val="clear" w:color="auto" w:fill="FFFFFF"/>
        <w:autoSpaceDE/>
        <w:autoSpaceDN/>
        <w:ind w:firstLine="284"/>
        <w:jc w:val="both"/>
        <w:rPr>
          <w:color w:val="000000"/>
          <w:sz w:val="24"/>
          <w:szCs w:val="24"/>
          <w:lang w:eastAsia="ru-RU"/>
        </w:rPr>
      </w:pPr>
      <w:r w:rsidRPr="00D22FA6">
        <w:rPr>
          <w:color w:val="000000"/>
          <w:sz w:val="24"/>
          <w:szCs w:val="24"/>
          <w:lang w:eastAsia="ru-RU"/>
        </w:rPr>
        <w:t>Ла апречиеря читирий се ва цине конт де нивелул де ынцележере а текстулуй, де техника ши експресивитатя читирий. Волумул текстелор ва кореспунде черинцелор програмей.</w:t>
      </w:r>
    </w:p>
    <w:p w14:paraId="7D8137C3"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Ла апречиеря читирий се ва цине конт де урмэтоареле:</w:t>
      </w:r>
    </w:p>
    <w:p w14:paraId="61451FA9"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а) ку нота «5»</w:t>
      </w:r>
      <w:r w:rsidRPr="00D22FA6">
        <w:rPr>
          <w:color w:val="000000"/>
          <w:sz w:val="24"/>
          <w:szCs w:val="24"/>
          <w:lang w:eastAsia="ru-RU"/>
        </w:rPr>
        <w:t xml:space="preserve"> се апречиязэ читиря коректэ ши експресивэ, че пермите ынцележеря деплинэ а челор читите;</w:t>
      </w:r>
    </w:p>
    <w:p w14:paraId="33DC7EEC"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б) ку нота «4»</w:t>
      </w:r>
      <w:r w:rsidRPr="00D22FA6">
        <w:rPr>
          <w:color w:val="000000"/>
          <w:sz w:val="24"/>
          <w:szCs w:val="24"/>
          <w:lang w:eastAsia="ru-RU"/>
        </w:rPr>
        <w:t xml:space="preserve"> — ынцележеря идеилор принчипале але текстулуй (ориентатив 80%) ши читиря ын каре сынт адмисе унеле грешель фонетиче;</w:t>
      </w:r>
    </w:p>
    <w:p w14:paraId="2CFDE61F"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в) ку нота «3»</w:t>
      </w:r>
      <w:r w:rsidRPr="00D22FA6">
        <w:rPr>
          <w:color w:val="000000"/>
          <w:sz w:val="24"/>
          <w:szCs w:val="24"/>
          <w:lang w:eastAsia="ru-RU"/>
        </w:rPr>
        <w:t xml:space="preserve"> се нотязэ елевул каре ынцележе текстул ын линий женерале (ориентатив 50%) ши читеште ку унеле абатерь де ла нормеле фонетиче ши де експресивитате;</w:t>
      </w:r>
    </w:p>
    <w:p w14:paraId="23720A8E"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г) ку нота «2»</w:t>
      </w:r>
      <w:r w:rsidRPr="00D22FA6">
        <w:rPr>
          <w:color w:val="000000"/>
          <w:sz w:val="24"/>
          <w:szCs w:val="24"/>
          <w:lang w:eastAsia="ru-RU"/>
        </w:rPr>
        <w:t xml:space="preserve"> — се апречиязэ читиря некореспунзэтоаре черинцелор превэзуте де програмэ.</w:t>
      </w:r>
    </w:p>
    <w:p w14:paraId="690BB483" w14:textId="77777777" w:rsidR="00D22FA6" w:rsidRPr="00D22FA6" w:rsidRDefault="00D22FA6" w:rsidP="0029215B">
      <w:pPr>
        <w:widowControl/>
        <w:shd w:val="clear" w:color="auto" w:fill="FFFFFF"/>
        <w:autoSpaceDE/>
        <w:autoSpaceDN/>
        <w:ind w:firstLine="284"/>
        <w:rPr>
          <w:sz w:val="24"/>
          <w:szCs w:val="24"/>
          <w:lang w:eastAsia="ru-RU"/>
        </w:rPr>
      </w:pPr>
      <w:r w:rsidRPr="00D22FA6">
        <w:rPr>
          <w:color w:val="000000"/>
          <w:sz w:val="24"/>
          <w:szCs w:val="24"/>
          <w:lang w:eastAsia="ru-RU"/>
        </w:rPr>
        <w:t>Ла аудиере се ва цине конт де:</w:t>
      </w:r>
    </w:p>
    <w:p w14:paraId="0118F802" w14:textId="77777777" w:rsidR="00D22FA6" w:rsidRPr="00D22FA6" w:rsidRDefault="00D22FA6" w:rsidP="0029215B">
      <w:pPr>
        <w:widowControl/>
        <w:shd w:val="clear" w:color="auto" w:fill="FFFFFF"/>
        <w:autoSpaceDE/>
        <w:autoSpaceDN/>
        <w:ind w:firstLine="284"/>
        <w:textAlignment w:val="baseline"/>
        <w:rPr>
          <w:color w:val="000000"/>
          <w:sz w:val="24"/>
          <w:szCs w:val="24"/>
          <w:lang w:eastAsia="ru-RU"/>
        </w:rPr>
      </w:pPr>
      <w:r w:rsidRPr="00D22FA6">
        <w:rPr>
          <w:color w:val="000000"/>
          <w:sz w:val="24"/>
          <w:szCs w:val="24"/>
          <w:lang w:eastAsia="ru-RU"/>
        </w:rPr>
        <w:t>а) карактерул ворбирий (вие сау суприматэ);</w:t>
      </w:r>
    </w:p>
    <w:p w14:paraId="35EF2637" w14:textId="77777777" w:rsidR="00D22FA6" w:rsidRPr="00D22FA6" w:rsidRDefault="00D22FA6" w:rsidP="0029215B">
      <w:pPr>
        <w:widowControl/>
        <w:shd w:val="clear" w:color="auto" w:fill="FFFFFF"/>
        <w:autoSpaceDE/>
        <w:autoSpaceDN/>
        <w:ind w:firstLine="284"/>
        <w:textAlignment w:val="baseline"/>
        <w:rPr>
          <w:color w:val="000000"/>
          <w:sz w:val="24"/>
          <w:szCs w:val="24"/>
          <w:lang w:eastAsia="ru-RU"/>
        </w:rPr>
      </w:pPr>
      <w:r w:rsidRPr="00D22FA6">
        <w:rPr>
          <w:color w:val="000000"/>
          <w:sz w:val="24"/>
          <w:szCs w:val="24"/>
          <w:lang w:eastAsia="ru-RU"/>
        </w:rPr>
        <w:t>б) нивелул де ынцележере (деплинэ, ын линий ӂенерале);</w:t>
      </w:r>
    </w:p>
    <w:p w14:paraId="3299DC61" w14:textId="77777777" w:rsidR="00D22FA6" w:rsidRPr="00D22FA6" w:rsidRDefault="00D22FA6" w:rsidP="0029215B">
      <w:pPr>
        <w:widowControl/>
        <w:shd w:val="clear" w:color="auto" w:fill="FFFFFF"/>
        <w:autoSpaceDE/>
        <w:autoSpaceDN/>
        <w:ind w:firstLine="284"/>
        <w:textAlignment w:val="baseline"/>
        <w:rPr>
          <w:color w:val="000000"/>
          <w:sz w:val="24"/>
          <w:szCs w:val="24"/>
          <w:lang w:eastAsia="ru-RU"/>
        </w:rPr>
      </w:pPr>
      <w:r w:rsidRPr="00D22FA6">
        <w:rPr>
          <w:color w:val="000000"/>
          <w:sz w:val="24"/>
          <w:szCs w:val="24"/>
          <w:lang w:eastAsia="ru-RU"/>
        </w:rPr>
        <w:t>в) волумул, тимпул ворбирий аудияте.</w:t>
      </w:r>
    </w:p>
    <w:p w14:paraId="53A856B8"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Аудиеря се нотязэ дупэ критерииле де базэ фацэ де читире, цинынд конт де челе спечифиче аудиерий.</w:t>
      </w:r>
    </w:p>
    <w:p w14:paraId="7C13B6BE" w14:textId="77777777" w:rsidR="00D22FA6" w:rsidRPr="00D22FA6" w:rsidRDefault="00D22FA6" w:rsidP="0029215B">
      <w:pPr>
        <w:widowControl/>
        <w:shd w:val="clear" w:color="auto" w:fill="FFFFFF"/>
        <w:autoSpaceDE/>
        <w:autoSpaceDN/>
        <w:jc w:val="center"/>
        <w:rPr>
          <w:sz w:val="24"/>
          <w:szCs w:val="24"/>
          <w:lang w:eastAsia="ru-RU"/>
        </w:rPr>
      </w:pPr>
    </w:p>
    <w:p w14:paraId="1A2F7B6B" w14:textId="77777777" w:rsidR="0091228B" w:rsidRDefault="0091228B" w:rsidP="0029215B">
      <w:pPr>
        <w:widowControl/>
        <w:autoSpaceDE/>
        <w:autoSpaceDN/>
        <w:jc w:val="center"/>
        <w:rPr>
          <w:b/>
          <w:bCs/>
          <w:color w:val="000000"/>
          <w:sz w:val="24"/>
          <w:szCs w:val="24"/>
          <w:lang w:eastAsia="ru-RU"/>
        </w:rPr>
      </w:pPr>
    </w:p>
    <w:p w14:paraId="1B56986D" w14:textId="7B9A8982" w:rsidR="00D22FA6" w:rsidRPr="00D22FA6" w:rsidRDefault="00D22FA6" w:rsidP="0029215B">
      <w:pPr>
        <w:widowControl/>
        <w:autoSpaceDE/>
        <w:autoSpaceDN/>
        <w:jc w:val="center"/>
        <w:rPr>
          <w:b/>
          <w:bCs/>
          <w:color w:val="000000"/>
          <w:sz w:val="24"/>
          <w:szCs w:val="24"/>
          <w:lang w:eastAsia="ru-RU"/>
        </w:rPr>
      </w:pPr>
      <w:r w:rsidRPr="00D22FA6">
        <w:rPr>
          <w:b/>
          <w:bCs/>
          <w:color w:val="000000"/>
          <w:sz w:val="24"/>
          <w:szCs w:val="24"/>
          <w:lang w:eastAsia="ru-RU"/>
        </w:rPr>
        <w:lastRenderedPageBreak/>
        <w:t>Критерииле де апречиере</w:t>
      </w:r>
      <w:r w:rsidRPr="00D22FA6">
        <w:rPr>
          <w:b/>
          <w:sz w:val="24"/>
          <w:szCs w:val="24"/>
          <w:lang w:eastAsia="ru-RU"/>
        </w:rPr>
        <w:t xml:space="preserve"> </w:t>
      </w:r>
      <w:r w:rsidRPr="00D22FA6">
        <w:rPr>
          <w:b/>
          <w:bCs/>
          <w:color w:val="000000"/>
          <w:sz w:val="24"/>
          <w:szCs w:val="24"/>
          <w:lang w:eastAsia="ru-RU"/>
        </w:rPr>
        <w:t xml:space="preserve">а резултателор субьективе </w:t>
      </w:r>
    </w:p>
    <w:p w14:paraId="64225BBF" w14:textId="77777777" w:rsidR="00D22FA6" w:rsidRPr="00D22FA6" w:rsidRDefault="00D22FA6" w:rsidP="0029215B">
      <w:pPr>
        <w:widowControl/>
        <w:autoSpaceDE/>
        <w:autoSpaceDN/>
        <w:jc w:val="center"/>
        <w:rPr>
          <w:b/>
          <w:bCs/>
          <w:color w:val="000000"/>
          <w:sz w:val="24"/>
          <w:szCs w:val="24"/>
          <w:lang w:eastAsia="ru-RU"/>
        </w:rPr>
      </w:pPr>
      <w:r w:rsidRPr="00D22FA6">
        <w:rPr>
          <w:b/>
          <w:bCs/>
          <w:color w:val="000000"/>
          <w:sz w:val="24"/>
          <w:szCs w:val="24"/>
          <w:lang w:eastAsia="ru-RU"/>
        </w:rPr>
        <w:t>ла обьектул де студиу «Лимба офичиалэ (молдовеняскэ) ши литература» пентру кл.10-11</w:t>
      </w:r>
    </w:p>
    <w:p w14:paraId="1526998A" w14:textId="77777777" w:rsidR="00D22FA6" w:rsidRPr="00D22FA6" w:rsidRDefault="00D22FA6" w:rsidP="0029215B">
      <w:pPr>
        <w:widowControl/>
        <w:shd w:val="clear" w:color="auto" w:fill="FFFFFF"/>
        <w:autoSpaceDE/>
        <w:autoSpaceDN/>
        <w:jc w:val="both"/>
        <w:rPr>
          <w:sz w:val="24"/>
          <w:szCs w:val="24"/>
          <w:lang w:eastAsia="ru-RU"/>
        </w:rPr>
      </w:pPr>
    </w:p>
    <w:p w14:paraId="04DCECDF" w14:textId="77777777" w:rsidR="00D22FA6" w:rsidRPr="00D22FA6" w:rsidRDefault="00D22FA6" w:rsidP="0029215B">
      <w:pPr>
        <w:widowControl/>
        <w:shd w:val="clear" w:color="auto" w:fill="FFFFFF"/>
        <w:autoSpaceDE/>
        <w:autoSpaceDN/>
        <w:ind w:firstLine="284"/>
        <w:jc w:val="both"/>
        <w:rPr>
          <w:b/>
          <w:color w:val="000000"/>
          <w:sz w:val="24"/>
          <w:szCs w:val="24"/>
          <w:lang w:eastAsia="ru-RU"/>
        </w:rPr>
      </w:pPr>
      <w:r w:rsidRPr="00D22FA6">
        <w:rPr>
          <w:color w:val="000000"/>
          <w:sz w:val="24"/>
          <w:szCs w:val="24"/>
          <w:lang w:eastAsia="ru-RU"/>
        </w:rPr>
        <w:t>1</w:t>
      </w:r>
      <w:r w:rsidRPr="00D22FA6">
        <w:rPr>
          <w:b/>
          <w:color w:val="000000"/>
          <w:sz w:val="24"/>
          <w:szCs w:val="24"/>
          <w:lang w:eastAsia="ru-RU"/>
        </w:rPr>
        <w:t>. Апречиеря рэспунсурилор орале</w:t>
      </w:r>
    </w:p>
    <w:p w14:paraId="2A77E128"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Ла апречиеря рэспунсурилор орале вор серви дрепт базэ урмэтоареле критерий:</w:t>
      </w:r>
    </w:p>
    <w:p w14:paraId="54059392"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а) куноаштеря скрииторулуй ши а активитэций луй;</w:t>
      </w:r>
    </w:p>
    <w:p w14:paraId="74FB3249"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б) куноаштеря ши ынцележеря текстулуй литерар;</w:t>
      </w:r>
    </w:p>
    <w:p w14:paraId="63C50A16"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в) причеперя де а фаче чел май симплу коментариу литерар;</w:t>
      </w:r>
    </w:p>
    <w:p w14:paraId="1920D9AB"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г) експунеря атитудиний проприй фацэ де челе читите;</w:t>
      </w:r>
    </w:p>
    <w:p w14:paraId="1C4B2946"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д) култура ворбирий, богэция вокабуларулуй, рэспунсул ложик, експресивитатя ворбирий;</w:t>
      </w:r>
    </w:p>
    <w:p w14:paraId="0A7B2618"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е) речитаря поезиилор ши фрагментелор ын прозэ.</w:t>
      </w:r>
    </w:p>
    <w:p w14:paraId="31711B05"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Cs/>
          <w:color w:val="000000"/>
          <w:sz w:val="24"/>
          <w:szCs w:val="24"/>
          <w:lang w:eastAsia="ru-RU"/>
        </w:rPr>
        <w:t>Обьективитатя рэспунсурилор орале:</w:t>
      </w:r>
    </w:p>
    <w:p w14:paraId="5B266069"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1. Сэ читяскэ корект ши сэ ынцелягэ челе читите.</w:t>
      </w:r>
    </w:p>
    <w:p w14:paraId="6A4D94ED"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2. Сэ рэспундэ ла ынтребэрь ын база текстулуй.</w:t>
      </w:r>
    </w:p>
    <w:p w14:paraId="3D5740CF"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3. Сэ редя ын линий женерале сау апроапе де текст челе читите.</w:t>
      </w:r>
    </w:p>
    <w:p w14:paraId="575E1093"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4. Сэ евиденциезе тема принчипалэ ши месажул де идей.</w:t>
      </w:r>
    </w:p>
    <w:p w14:paraId="4EAECD44"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5. Сэ меморизезе максиме, читате, афорисме, версурь.</w:t>
      </w:r>
    </w:p>
    <w:p w14:paraId="230578D4"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6. Сэ презинте информаций сумаре деспре скрииторь.</w:t>
      </w:r>
    </w:p>
    <w:p w14:paraId="23F92FAA"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7. Сэ ефектуезе диферите екзерчиций ын база унуй текст аудият.</w:t>
      </w:r>
    </w:p>
    <w:p w14:paraId="29A64DA6"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8. Сэ редя концинутул текстулуй (унуй фрагмент де текст) ла аудиеря луй.</w:t>
      </w:r>
    </w:p>
    <w:p w14:paraId="6BFD9851"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9. Сэ алкэтуяскэ ун коментариу литерар ла опера датэ.</w:t>
      </w:r>
    </w:p>
    <w:p w14:paraId="7AC95269"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10. Сэ-шь експриме атитудиня проприе фацэ де оперэ ши скриитор.</w:t>
      </w:r>
    </w:p>
    <w:p w14:paraId="186B7112" w14:textId="77777777" w:rsidR="00D22FA6" w:rsidRPr="00D22FA6" w:rsidRDefault="00D22FA6" w:rsidP="0029215B">
      <w:pPr>
        <w:widowControl/>
        <w:shd w:val="clear" w:color="auto" w:fill="FFFFFF"/>
        <w:autoSpaceDE/>
        <w:autoSpaceDN/>
        <w:ind w:firstLine="284"/>
        <w:jc w:val="both"/>
        <w:rPr>
          <w:color w:val="000000"/>
          <w:sz w:val="24"/>
          <w:szCs w:val="24"/>
          <w:lang w:eastAsia="ru-RU"/>
        </w:rPr>
      </w:pPr>
      <w:r w:rsidRPr="00D22FA6">
        <w:rPr>
          <w:color w:val="000000"/>
          <w:sz w:val="24"/>
          <w:szCs w:val="24"/>
          <w:lang w:eastAsia="ru-RU"/>
        </w:rPr>
        <w:t xml:space="preserve">Ла апречиеря рэспунсурилор орале се цине конт де урмэтоареле: </w:t>
      </w:r>
    </w:p>
    <w:p w14:paraId="6CDD7ACE"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а) ку нота «5»</w:t>
      </w:r>
      <w:r w:rsidRPr="00D22FA6">
        <w:rPr>
          <w:color w:val="000000"/>
          <w:sz w:val="24"/>
          <w:szCs w:val="24"/>
          <w:lang w:eastAsia="ru-RU"/>
        </w:rPr>
        <w:t xml:space="preserve"> се апречиязэ рэспунсул корект ши профунд ла тоате ынтребэриле, каре ну концине грешель де лимбэ есенциале ши реализязэ пе деплин обьективеле менционате;</w:t>
      </w:r>
    </w:p>
    <w:p w14:paraId="07BD24AE"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б) ку нота «4»</w:t>
      </w:r>
      <w:r w:rsidRPr="00D22FA6">
        <w:rPr>
          <w:color w:val="000000"/>
          <w:sz w:val="24"/>
          <w:szCs w:val="24"/>
          <w:lang w:eastAsia="ru-RU"/>
        </w:rPr>
        <w:t xml:space="preserve"> се апречиязэ рэспунсул корект ши профунд ла тоате ынтребэриле, дар каре концине ну май мулт де доуэ грешель де ворбире.</w:t>
      </w:r>
    </w:p>
    <w:p w14:paraId="7E34D3CA"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в) ку нота «3»</w:t>
      </w:r>
      <w:r w:rsidRPr="00D22FA6">
        <w:rPr>
          <w:color w:val="000000"/>
          <w:sz w:val="24"/>
          <w:szCs w:val="24"/>
          <w:lang w:eastAsia="ru-RU"/>
        </w:rPr>
        <w:t xml:space="preserve"> се нотязэ рэспунсул корект ши комплет ла жумэтате дин ынтребэриле адресате, каре концине, ынсэ, ну май мулт де патру грешель де ворбире.</w:t>
      </w:r>
    </w:p>
    <w:p w14:paraId="4BADEF82"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г) нота «2»</w:t>
      </w:r>
      <w:r w:rsidRPr="00D22FA6">
        <w:rPr>
          <w:color w:val="000000"/>
          <w:sz w:val="24"/>
          <w:szCs w:val="24"/>
          <w:lang w:eastAsia="ru-RU"/>
        </w:rPr>
        <w:t xml:space="preserve"> примеште елевул, каре ну поате рэспунде ла май мулт де жумэтате дин ынтребэрь (сау делок ну рэспунде).</w:t>
      </w:r>
    </w:p>
    <w:p w14:paraId="6ACA2345" w14:textId="77777777" w:rsidR="00D22FA6" w:rsidRPr="00D22FA6" w:rsidRDefault="00D22FA6" w:rsidP="0029215B">
      <w:pPr>
        <w:widowControl/>
        <w:shd w:val="clear" w:color="auto" w:fill="FFFFFF"/>
        <w:autoSpaceDE/>
        <w:autoSpaceDN/>
        <w:jc w:val="both"/>
        <w:rPr>
          <w:sz w:val="24"/>
          <w:szCs w:val="24"/>
          <w:lang w:eastAsia="ru-RU"/>
        </w:rPr>
      </w:pPr>
    </w:p>
    <w:p w14:paraId="67B7EE1F" w14:textId="77777777" w:rsidR="00D22FA6" w:rsidRPr="00D22FA6" w:rsidRDefault="00D22FA6" w:rsidP="0029215B">
      <w:pPr>
        <w:widowControl/>
        <w:shd w:val="clear" w:color="auto" w:fill="FFFFFF"/>
        <w:autoSpaceDE/>
        <w:autoSpaceDN/>
        <w:ind w:firstLine="284"/>
        <w:jc w:val="both"/>
        <w:rPr>
          <w:b/>
          <w:bCs/>
          <w:color w:val="000000"/>
          <w:sz w:val="24"/>
          <w:szCs w:val="24"/>
          <w:lang w:eastAsia="ru-RU"/>
        </w:rPr>
      </w:pPr>
      <w:r w:rsidRPr="00D22FA6">
        <w:rPr>
          <w:b/>
          <w:bCs/>
          <w:color w:val="000000"/>
          <w:sz w:val="24"/>
          <w:szCs w:val="24"/>
          <w:lang w:eastAsia="ru-RU"/>
        </w:rPr>
        <w:t>2. Апречиеря лукрэрилор скрисе</w:t>
      </w:r>
    </w:p>
    <w:p w14:paraId="1637165F" w14:textId="77777777" w:rsidR="00D22FA6" w:rsidRPr="00D22FA6" w:rsidRDefault="00D22FA6" w:rsidP="0029215B">
      <w:pPr>
        <w:widowControl/>
        <w:shd w:val="clear" w:color="auto" w:fill="FFFFFF"/>
        <w:autoSpaceDE/>
        <w:autoSpaceDN/>
        <w:ind w:firstLine="284"/>
        <w:jc w:val="both"/>
        <w:rPr>
          <w:bCs/>
          <w:color w:val="000000"/>
          <w:sz w:val="24"/>
          <w:szCs w:val="24"/>
          <w:lang w:eastAsia="ru-RU"/>
        </w:rPr>
      </w:pPr>
      <w:r w:rsidRPr="00D22FA6">
        <w:rPr>
          <w:bCs/>
          <w:color w:val="000000"/>
          <w:sz w:val="24"/>
          <w:szCs w:val="24"/>
          <w:lang w:eastAsia="ru-RU"/>
        </w:rPr>
        <w:t>Ла апречиеря лукрэрилор скрисе се ва цине конт де урмэтоареле критерий:</w:t>
      </w:r>
    </w:p>
    <w:p w14:paraId="5A61FEB2" w14:textId="77777777" w:rsidR="00D22FA6" w:rsidRPr="00D22FA6" w:rsidRDefault="00D22FA6" w:rsidP="0029215B">
      <w:pPr>
        <w:widowControl/>
        <w:shd w:val="clear" w:color="auto" w:fill="FFFFFF"/>
        <w:autoSpaceDE/>
        <w:autoSpaceDN/>
        <w:ind w:firstLine="284"/>
        <w:jc w:val="both"/>
        <w:rPr>
          <w:bCs/>
          <w:color w:val="000000"/>
          <w:sz w:val="24"/>
          <w:szCs w:val="24"/>
          <w:lang w:eastAsia="ru-RU"/>
        </w:rPr>
      </w:pPr>
      <w:r w:rsidRPr="00D22FA6">
        <w:rPr>
          <w:bCs/>
          <w:color w:val="000000"/>
          <w:sz w:val="24"/>
          <w:szCs w:val="24"/>
          <w:lang w:eastAsia="ru-RU"/>
        </w:rPr>
        <w:t>а) елабораря планулуй компунерий;</w:t>
      </w:r>
    </w:p>
    <w:p w14:paraId="7C74D7BD" w14:textId="77777777" w:rsidR="00D22FA6" w:rsidRPr="00D22FA6" w:rsidRDefault="00D22FA6" w:rsidP="0029215B">
      <w:pPr>
        <w:widowControl/>
        <w:shd w:val="clear" w:color="auto" w:fill="FFFFFF"/>
        <w:autoSpaceDE/>
        <w:autoSpaceDN/>
        <w:ind w:firstLine="284"/>
        <w:jc w:val="both"/>
        <w:rPr>
          <w:bCs/>
          <w:color w:val="000000"/>
          <w:sz w:val="24"/>
          <w:szCs w:val="24"/>
          <w:lang w:eastAsia="ru-RU"/>
        </w:rPr>
      </w:pPr>
      <w:r w:rsidRPr="00D22FA6">
        <w:rPr>
          <w:bCs/>
          <w:color w:val="000000"/>
          <w:sz w:val="24"/>
          <w:szCs w:val="24"/>
          <w:lang w:eastAsia="ru-RU"/>
        </w:rPr>
        <w:t>б) аргументаря тезелор принчипале;</w:t>
      </w:r>
    </w:p>
    <w:p w14:paraId="29856F23" w14:textId="77777777" w:rsidR="00D22FA6" w:rsidRPr="00D22FA6" w:rsidRDefault="00D22FA6" w:rsidP="0029215B">
      <w:pPr>
        <w:widowControl/>
        <w:shd w:val="clear" w:color="auto" w:fill="FFFFFF"/>
        <w:autoSpaceDE/>
        <w:autoSpaceDN/>
        <w:ind w:left="284"/>
        <w:jc w:val="both"/>
        <w:rPr>
          <w:bCs/>
          <w:color w:val="000000"/>
          <w:sz w:val="24"/>
          <w:szCs w:val="24"/>
          <w:lang w:eastAsia="ru-RU"/>
        </w:rPr>
      </w:pPr>
      <w:r w:rsidRPr="00D22FA6">
        <w:rPr>
          <w:bCs/>
          <w:color w:val="000000"/>
          <w:sz w:val="24"/>
          <w:szCs w:val="24"/>
          <w:lang w:eastAsia="ru-RU"/>
        </w:rPr>
        <w:t>в) ынцележеря темей, десфэшураря ей ын компунере;</w:t>
      </w:r>
    </w:p>
    <w:p w14:paraId="7F0566C1" w14:textId="77777777" w:rsidR="00D22FA6" w:rsidRPr="00D22FA6" w:rsidRDefault="00D22FA6" w:rsidP="0029215B">
      <w:pPr>
        <w:widowControl/>
        <w:shd w:val="clear" w:color="auto" w:fill="FFFFFF"/>
        <w:autoSpaceDE/>
        <w:autoSpaceDN/>
        <w:ind w:left="284"/>
        <w:jc w:val="both"/>
        <w:rPr>
          <w:bCs/>
          <w:color w:val="000000"/>
          <w:sz w:val="24"/>
          <w:szCs w:val="24"/>
          <w:lang w:eastAsia="ru-RU"/>
        </w:rPr>
      </w:pPr>
      <w:r w:rsidRPr="00D22FA6">
        <w:rPr>
          <w:bCs/>
          <w:color w:val="000000"/>
          <w:sz w:val="24"/>
          <w:szCs w:val="24"/>
          <w:lang w:eastAsia="ru-RU"/>
        </w:rPr>
        <w:t>г) причеперя де а фолоси мижлоаче артистиче ын експунеря скрисэ.</w:t>
      </w:r>
    </w:p>
    <w:p w14:paraId="0D44008A"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sz w:val="24"/>
          <w:szCs w:val="24"/>
          <w:lang w:eastAsia="ru-RU"/>
        </w:rPr>
        <w:t>Обьективитатя лукрэрилор скрисе:</w:t>
      </w:r>
    </w:p>
    <w:p w14:paraId="04D55C84"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1. Сэ поатэ аплика ын скрис регулиле ортографиче, граматикале ши де пунктуацие.</w:t>
      </w:r>
    </w:p>
    <w:p w14:paraId="084AF824"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2. Сэ редя ын скрис ун рэспунс десфэшурат ла ынтребэрь де анумите ордине.</w:t>
      </w:r>
    </w:p>
    <w:p w14:paraId="3F1E3BCB"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3. Сэ поатэ алкэтуи планул унуй текст.</w:t>
      </w:r>
    </w:p>
    <w:p w14:paraId="05E8B5DD"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4. Сэ факэ карактеризаря унуй персонаж литерар.</w:t>
      </w:r>
    </w:p>
    <w:p w14:paraId="4B958DF7" w14:textId="77777777" w:rsidR="00D22FA6" w:rsidRPr="00D22FA6" w:rsidRDefault="00D22FA6" w:rsidP="0029215B">
      <w:pPr>
        <w:widowControl/>
        <w:shd w:val="clear" w:color="auto" w:fill="FFFFFF"/>
        <w:autoSpaceDE/>
        <w:autoSpaceDN/>
        <w:ind w:firstLine="360"/>
        <w:jc w:val="both"/>
        <w:textAlignment w:val="baseline"/>
        <w:rPr>
          <w:color w:val="000000"/>
          <w:sz w:val="24"/>
          <w:szCs w:val="24"/>
          <w:lang w:eastAsia="ru-RU"/>
        </w:rPr>
      </w:pPr>
      <w:r w:rsidRPr="00D22FA6">
        <w:rPr>
          <w:color w:val="000000"/>
          <w:sz w:val="24"/>
          <w:szCs w:val="24"/>
          <w:lang w:eastAsia="ru-RU"/>
        </w:rPr>
        <w:t>5. Сэ скрие о експунере (волумул текстулуй сэ ну депэшяскэ 400 де кувинте, волумул експунерий — пынэ ла 260-300 де кувинте).</w:t>
      </w:r>
    </w:p>
    <w:p w14:paraId="43741CCA"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6. Сэ скрие о компунере пе темэ либерэ.</w:t>
      </w:r>
    </w:p>
    <w:p w14:paraId="588145FA" w14:textId="77777777" w:rsidR="00D22FA6" w:rsidRPr="00D22FA6" w:rsidRDefault="00D22FA6" w:rsidP="0029215B">
      <w:pPr>
        <w:widowControl/>
        <w:shd w:val="clear" w:color="auto" w:fill="FFFFFF"/>
        <w:autoSpaceDE/>
        <w:autoSpaceDN/>
        <w:ind w:left="426"/>
        <w:jc w:val="both"/>
        <w:textAlignment w:val="baseline"/>
        <w:rPr>
          <w:color w:val="000000"/>
          <w:sz w:val="24"/>
          <w:szCs w:val="24"/>
          <w:lang w:eastAsia="ru-RU"/>
        </w:rPr>
      </w:pPr>
      <w:r w:rsidRPr="00D22FA6">
        <w:rPr>
          <w:color w:val="000000"/>
          <w:sz w:val="24"/>
          <w:szCs w:val="24"/>
          <w:lang w:eastAsia="ru-RU"/>
        </w:rPr>
        <w:t>7. Сэ скрие компунерь ын база оперелор литераре.</w:t>
      </w:r>
    </w:p>
    <w:p w14:paraId="7266646E"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8. Сэ скрие компунерь офичиале (черере, прокурэ, аутобиографие ш. а.). </w:t>
      </w:r>
    </w:p>
    <w:p w14:paraId="5D27BD48" w14:textId="77777777" w:rsidR="00D22FA6" w:rsidRPr="00D22FA6" w:rsidRDefault="00D22FA6" w:rsidP="0029215B">
      <w:pPr>
        <w:widowControl/>
        <w:shd w:val="clear" w:color="auto" w:fill="FFFFFF"/>
        <w:autoSpaceDE/>
        <w:autoSpaceDN/>
        <w:ind w:firstLine="284"/>
        <w:jc w:val="both"/>
        <w:rPr>
          <w:color w:val="000000"/>
          <w:sz w:val="24"/>
          <w:szCs w:val="24"/>
          <w:lang w:eastAsia="ru-RU"/>
        </w:rPr>
      </w:pPr>
      <w:r w:rsidRPr="00D22FA6">
        <w:rPr>
          <w:color w:val="000000"/>
          <w:sz w:val="24"/>
          <w:szCs w:val="24"/>
          <w:lang w:eastAsia="ru-RU"/>
        </w:rPr>
        <w:t xml:space="preserve">Ла апречиеря рэспунсурилор скрисе се цине конт де урмэтоареле: </w:t>
      </w:r>
    </w:p>
    <w:p w14:paraId="58954D98"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lastRenderedPageBreak/>
        <w:t>а) Ку нота «5»</w:t>
      </w:r>
      <w:r w:rsidRPr="00D22FA6">
        <w:rPr>
          <w:color w:val="000000"/>
          <w:sz w:val="24"/>
          <w:szCs w:val="24"/>
          <w:lang w:eastAsia="ru-RU"/>
        </w:rPr>
        <w:t xml:space="preserve"> се апречиязэ рэспунсул деплин ши корект. Се адмите о грешалэ де експримаре, доуэ грешель ортографиче ши доуэ ректификэрь;</w:t>
      </w:r>
    </w:p>
    <w:p w14:paraId="72CEA345"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б) ку нота «4»</w:t>
      </w:r>
      <w:r w:rsidRPr="00D22FA6">
        <w:rPr>
          <w:color w:val="000000"/>
          <w:sz w:val="24"/>
          <w:szCs w:val="24"/>
          <w:lang w:eastAsia="ru-RU"/>
        </w:rPr>
        <w:t xml:space="preserve"> се нотязэ рэспунсул, каре дезвэлуе ын фонд тема, концине мичь абатерь де ла експунеря консекутивэ а гындурилор. Се адмит патру грешель ортографиче, трей де пунктуацие ши трей ректификэрь;</w:t>
      </w:r>
    </w:p>
    <w:p w14:paraId="7C5A9336"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в) ку нота «3»</w:t>
      </w:r>
      <w:r w:rsidRPr="00D22FA6">
        <w:rPr>
          <w:color w:val="000000"/>
          <w:sz w:val="24"/>
          <w:szCs w:val="24"/>
          <w:lang w:eastAsia="ru-RU"/>
        </w:rPr>
        <w:t xml:space="preserve"> се апречиязэ рэспунсул некомплет ал елевулуй, каре дезвэлуе апроксиматив тема, демонстрязэ куноаштеря слабэ а материалулуй де лимбэ, ну респектэ консекутивитатя гындурилор. Се адмит шапте грешель ортографиче, чинч де пунктуацие ши патру ректификэрь;</w:t>
      </w:r>
    </w:p>
    <w:p w14:paraId="39CE7647"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г) ку нота «2»</w:t>
      </w:r>
      <w:r w:rsidRPr="00D22FA6">
        <w:rPr>
          <w:color w:val="000000"/>
          <w:sz w:val="24"/>
          <w:szCs w:val="24"/>
          <w:lang w:eastAsia="ru-RU"/>
        </w:rPr>
        <w:t xml:space="preserve"> се нотязэ рэспунсул че ну кореспунде черинцелор програмей.</w:t>
      </w:r>
    </w:p>
    <w:p w14:paraId="409C5EC7" w14:textId="77777777" w:rsidR="00D22FA6" w:rsidRPr="00D22FA6" w:rsidRDefault="00D22FA6" w:rsidP="0029215B">
      <w:pPr>
        <w:widowControl/>
        <w:shd w:val="clear" w:color="auto" w:fill="FFFFFF"/>
        <w:autoSpaceDE/>
        <w:autoSpaceDN/>
        <w:ind w:firstLine="284"/>
        <w:jc w:val="both"/>
        <w:rPr>
          <w:sz w:val="24"/>
          <w:szCs w:val="24"/>
          <w:lang w:eastAsia="ru-RU"/>
        </w:rPr>
      </w:pPr>
    </w:p>
    <w:p w14:paraId="49ECE217"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color w:val="000000"/>
          <w:sz w:val="24"/>
          <w:szCs w:val="24"/>
          <w:lang w:eastAsia="ru-RU"/>
        </w:rPr>
        <w:t>3. Апречиеря повестирий концинутулуй унуй таблоу</w:t>
      </w:r>
    </w:p>
    <w:p w14:paraId="1FAA787B" w14:textId="77777777" w:rsidR="00D22FA6" w:rsidRPr="00D22FA6" w:rsidRDefault="00D22FA6" w:rsidP="0029215B">
      <w:pPr>
        <w:widowControl/>
        <w:shd w:val="clear" w:color="auto" w:fill="FFFFFF"/>
        <w:autoSpaceDE/>
        <w:autoSpaceDN/>
        <w:ind w:firstLine="284"/>
        <w:jc w:val="both"/>
        <w:rPr>
          <w:color w:val="000000"/>
          <w:sz w:val="24"/>
          <w:szCs w:val="24"/>
          <w:lang w:eastAsia="ru-RU"/>
        </w:rPr>
      </w:pPr>
      <w:r w:rsidRPr="00D22FA6">
        <w:rPr>
          <w:color w:val="000000"/>
          <w:sz w:val="24"/>
          <w:szCs w:val="24"/>
          <w:lang w:eastAsia="ru-RU"/>
        </w:rPr>
        <w:t>Волумул експунерий орале ын класеле 10-11 е де 90-100 де кувинте.</w:t>
      </w:r>
    </w:p>
    <w:p w14:paraId="69DCBE47" w14:textId="77777777" w:rsidR="00D22FA6" w:rsidRPr="00D22FA6" w:rsidRDefault="00D22FA6" w:rsidP="0029215B">
      <w:pPr>
        <w:widowControl/>
        <w:shd w:val="clear" w:color="auto" w:fill="FFFFFF"/>
        <w:autoSpaceDE/>
        <w:autoSpaceDN/>
        <w:ind w:firstLine="284"/>
        <w:jc w:val="both"/>
        <w:rPr>
          <w:color w:val="000000"/>
          <w:sz w:val="24"/>
          <w:szCs w:val="24"/>
          <w:lang w:eastAsia="ru-RU"/>
        </w:rPr>
      </w:pPr>
      <w:r w:rsidRPr="00D22FA6">
        <w:rPr>
          <w:color w:val="000000"/>
          <w:sz w:val="24"/>
          <w:szCs w:val="24"/>
          <w:lang w:eastAsia="ru-RU"/>
        </w:rPr>
        <w:t xml:space="preserve">Ла апречиеря </w:t>
      </w:r>
      <w:r w:rsidRPr="00D22FA6">
        <w:rPr>
          <w:bCs/>
          <w:color w:val="000000"/>
          <w:sz w:val="24"/>
          <w:szCs w:val="24"/>
          <w:lang w:eastAsia="ru-RU"/>
        </w:rPr>
        <w:t>повестирий концинутулуй унуй таблоу</w:t>
      </w:r>
      <w:r w:rsidRPr="00D22FA6">
        <w:rPr>
          <w:color w:val="000000"/>
          <w:sz w:val="24"/>
          <w:szCs w:val="24"/>
          <w:lang w:eastAsia="ru-RU"/>
        </w:rPr>
        <w:t xml:space="preserve"> се цине конт де урмэтоареле: </w:t>
      </w:r>
    </w:p>
    <w:p w14:paraId="547CA174"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а) у нота «5»</w:t>
      </w:r>
      <w:r w:rsidRPr="00D22FA6">
        <w:rPr>
          <w:color w:val="000000"/>
          <w:sz w:val="24"/>
          <w:szCs w:val="24"/>
          <w:lang w:eastAsia="ru-RU"/>
        </w:rPr>
        <w:t xml:space="preserve"> се апречиязэ рэспунсул, ын каре с-а дезвэлуит пе деплин концинутул таблоулуй. Се адмит доуэ грешель де ворбире.</w:t>
      </w:r>
    </w:p>
    <w:p w14:paraId="4C4ABC0D"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б) ку нота «4»</w:t>
      </w:r>
      <w:r w:rsidRPr="00D22FA6">
        <w:rPr>
          <w:color w:val="000000"/>
          <w:sz w:val="24"/>
          <w:szCs w:val="24"/>
          <w:lang w:eastAsia="ru-RU"/>
        </w:rPr>
        <w:t xml:space="preserve"> се апречиязэ рэспунсул, ын каре ау фост дезвэлуите идеиле де базэ. Се адмит трей грешель де експримаре.</w:t>
      </w:r>
    </w:p>
    <w:p w14:paraId="6A1D218D"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в) ку нота «3»</w:t>
      </w:r>
      <w:r w:rsidRPr="00D22FA6">
        <w:rPr>
          <w:color w:val="000000"/>
          <w:sz w:val="24"/>
          <w:szCs w:val="24"/>
          <w:lang w:eastAsia="ru-RU"/>
        </w:rPr>
        <w:t xml:space="preserve"> се нотязэ рэспунсул, каре е дезвэлуит ын линий ӂенерале ши е стимулат де ынтребэриле ынвэцэторулуй (сау але елевилор). Се адмит чинч грешель де ворбире.</w:t>
      </w:r>
    </w:p>
    <w:p w14:paraId="7A9D0E76"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г) ку нота «2»</w:t>
      </w:r>
      <w:r w:rsidRPr="00D22FA6">
        <w:rPr>
          <w:color w:val="000000"/>
          <w:sz w:val="24"/>
          <w:szCs w:val="24"/>
          <w:lang w:eastAsia="ru-RU"/>
        </w:rPr>
        <w:t xml:space="preserve"> се апречиязэ рэспунсул, каре ну кореспунде черинцелор превэзуте де програмэ.</w:t>
      </w:r>
    </w:p>
    <w:p w14:paraId="7640C8D0" w14:textId="77777777" w:rsidR="00D22FA6" w:rsidRPr="00D22FA6" w:rsidRDefault="00D22FA6" w:rsidP="0029215B">
      <w:pPr>
        <w:widowControl/>
        <w:shd w:val="clear" w:color="auto" w:fill="FFFFFF"/>
        <w:autoSpaceDE/>
        <w:autoSpaceDN/>
        <w:jc w:val="both"/>
        <w:rPr>
          <w:sz w:val="24"/>
          <w:szCs w:val="24"/>
          <w:lang w:eastAsia="ru-RU"/>
        </w:rPr>
      </w:pPr>
    </w:p>
    <w:p w14:paraId="2E64CED2"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color w:val="000000"/>
          <w:sz w:val="24"/>
          <w:szCs w:val="24"/>
          <w:lang w:eastAsia="ru-RU"/>
        </w:rPr>
        <w:t>4. Апречиеря диктэрилор</w:t>
      </w:r>
    </w:p>
    <w:p w14:paraId="6C5F207C"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Волумул диктэрий се стабилеште дупэ класе. Ын волум се сокот атыт кувинте де сине стэтэтоаре, кыт ши челелалте. Дакэ диктаря аре ши ынсэрчинэрь граматикале, атунч волумул ей поате фи микшорат.</w:t>
      </w:r>
    </w:p>
    <w:p w14:paraId="186E18DB" w14:textId="77777777" w:rsidR="00D22FA6" w:rsidRPr="00D22FA6" w:rsidRDefault="00D22FA6" w:rsidP="0029215B">
      <w:pPr>
        <w:widowControl/>
        <w:autoSpaceDE/>
        <w:autoSpaceDN/>
        <w:ind w:firstLine="709"/>
        <w:jc w:val="right"/>
        <w:rPr>
          <w:rFonts w:eastAsia="Calibri"/>
          <w:sz w:val="24"/>
          <w:szCs w:val="24"/>
        </w:rPr>
      </w:pPr>
      <w:r w:rsidRPr="00D22FA6">
        <w:rPr>
          <w:rFonts w:eastAsia="Calibri"/>
          <w:sz w:val="24"/>
          <w:szCs w:val="24"/>
        </w:rPr>
        <w:t>Табел №4</w:t>
      </w:r>
    </w:p>
    <w:p w14:paraId="52BC3AEF" w14:textId="77777777" w:rsidR="00D22FA6" w:rsidRPr="00D22FA6" w:rsidRDefault="00D22FA6" w:rsidP="0029215B">
      <w:pPr>
        <w:widowControl/>
        <w:shd w:val="clear" w:color="auto" w:fill="FFFFFF"/>
        <w:autoSpaceDE/>
        <w:autoSpaceDN/>
        <w:jc w:val="center"/>
        <w:rPr>
          <w:sz w:val="24"/>
          <w:szCs w:val="24"/>
          <w:lang w:eastAsia="ru-RU"/>
        </w:rPr>
      </w:pPr>
      <w:r w:rsidRPr="00D22FA6">
        <w:rPr>
          <w:b/>
          <w:bCs/>
          <w:color w:val="000000"/>
          <w:sz w:val="24"/>
          <w:szCs w:val="24"/>
          <w:lang w:eastAsia="ru-RU"/>
        </w:rPr>
        <w:t>Диктэрь</w:t>
      </w:r>
    </w:p>
    <w:p w14:paraId="1A2DD791" w14:textId="77777777" w:rsidR="00D22FA6" w:rsidRPr="00D22FA6" w:rsidRDefault="00D22FA6" w:rsidP="0029215B">
      <w:pPr>
        <w:widowControl/>
        <w:autoSpaceDE/>
        <w:autoSpaceDN/>
        <w:rPr>
          <w:sz w:val="24"/>
          <w:szCs w:val="24"/>
          <w:lang w:eastAsia="ru-RU"/>
        </w:rPr>
      </w:pPr>
    </w:p>
    <w:tbl>
      <w:tblPr>
        <w:tblW w:w="0" w:type="auto"/>
        <w:tblInd w:w="816" w:type="dxa"/>
        <w:tblCellMar>
          <w:top w:w="15" w:type="dxa"/>
          <w:left w:w="15" w:type="dxa"/>
          <w:bottom w:w="15" w:type="dxa"/>
          <w:right w:w="15" w:type="dxa"/>
        </w:tblCellMar>
        <w:tblLook w:val="04A0" w:firstRow="1" w:lastRow="0" w:firstColumn="1" w:lastColumn="0" w:noHBand="0" w:noVBand="1"/>
      </w:tblPr>
      <w:tblGrid>
        <w:gridCol w:w="736"/>
        <w:gridCol w:w="3367"/>
        <w:gridCol w:w="3686"/>
      </w:tblGrid>
      <w:tr w:rsidR="00D22FA6" w:rsidRPr="00D22FA6" w14:paraId="2C9933B7" w14:textId="77777777" w:rsidTr="00D22FA6">
        <w:trPr>
          <w:trHeight w:val="309"/>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BB38900" w14:textId="77777777" w:rsidR="00D22FA6" w:rsidRPr="00D22FA6" w:rsidRDefault="00D22FA6" w:rsidP="0029215B">
            <w:pPr>
              <w:widowControl/>
              <w:shd w:val="clear" w:color="auto" w:fill="FFFFFF"/>
              <w:autoSpaceDE/>
              <w:autoSpaceDN/>
              <w:jc w:val="center"/>
              <w:rPr>
                <w:sz w:val="24"/>
                <w:szCs w:val="24"/>
                <w:lang w:eastAsia="ru-RU"/>
              </w:rPr>
            </w:pPr>
            <w:r w:rsidRPr="00D22FA6">
              <w:rPr>
                <w:b/>
                <w:bCs/>
                <w:color w:val="000000"/>
                <w:sz w:val="24"/>
                <w:szCs w:val="24"/>
                <w:lang w:eastAsia="ru-RU"/>
              </w:rPr>
              <w:t>Класа</w:t>
            </w:r>
          </w:p>
        </w:tc>
        <w:tc>
          <w:tcPr>
            <w:tcW w:w="70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19BAF19" w14:textId="77777777" w:rsidR="00D22FA6" w:rsidRPr="00D22FA6" w:rsidRDefault="00D22FA6" w:rsidP="0029215B">
            <w:pPr>
              <w:widowControl/>
              <w:shd w:val="clear" w:color="auto" w:fill="FFFFFF"/>
              <w:autoSpaceDE/>
              <w:autoSpaceDN/>
              <w:jc w:val="center"/>
              <w:rPr>
                <w:sz w:val="24"/>
                <w:szCs w:val="24"/>
                <w:lang w:eastAsia="ru-RU"/>
              </w:rPr>
            </w:pPr>
            <w:r w:rsidRPr="00D22FA6">
              <w:rPr>
                <w:b/>
                <w:bCs/>
                <w:color w:val="000000"/>
                <w:sz w:val="24"/>
                <w:szCs w:val="24"/>
                <w:lang w:eastAsia="ru-RU"/>
              </w:rPr>
              <w:t>Нумэрул де кувинте ын диктаре</w:t>
            </w:r>
          </w:p>
        </w:tc>
      </w:tr>
      <w:tr w:rsidR="00D22FA6" w:rsidRPr="00D22FA6" w14:paraId="6EE49CBE" w14:textId="77777777" w:rsidTr="00D22FA6">
        <w:trPr>
          <w:trHeight w:val="2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61C0F6" w14:textId="77777777" w:rsidR="00D22FA6" w:rsidRPr="00D22FA6" w:rsidRDefault="00D22FA6" w:rsidP="0029215B">
            <w:pPr>
              <w:widowControl/>
              <w:autoSpaceDE/>
              <w:autoSpaceDN/>
              <w:rPr>
                <w:sz w:val="24"/>
                <w:szCs w:val="24"/>
                <w:lang w:eastAsia="ru-RU"/>
              </w:rPr>
            </w:pPr>
          </w:p>
        </w:tc>
        <w:tc>
          <w:tcPr>
            <w:tcW w:w="336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D3449CD" w14:textId="77777777" w:rsidR="00D22FA6" w:rsidRPr="00D22FA6" w:rsidRDefault="00D22FA6" w:rsidP="0029215B">
            <w:pPr>
              <w:widowControl/>
              <w:shd w:val="clear" w:color="auto" w:fill="FFFFFF"/>
              <w:autoSpaceDE/>
              <w:autoSpaceDN/>
              <w:jc w:val="center"/>
              <w:rPr>
                <w:sz w:val="24"/>
                <w:szCs w:val="24"/>
                <w:lang w:eastAsia="ru-RU"/>
              </w:rPr>
            </w:pPr>
            <w:r w:rsidRPr="00D22FA6">
              <w:rPr>
                <w:b/>
                <w:bCs/>
                <w:color w:val="000000"/>
                <w:sz w:val="24"/>
                <w:szCs w:val="24"/>
                <w:lang w:eastAsia="ru-RU"/>
              </w:rPr>
              <w:t>школь ӂенерале</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A000C4B" w14:textId="77777777" w:rsidR="00D22FA6" w:rsidRPr="00D22FA6" w:rsidRDefault="00D22FA6" w:rsidP="0029215B">
            <w:pPr>
              <w:widowControl/>
              <w:shd w:val="clear" w:color="auto" w:fill="FFFFFF"/>
              <w:autoSpaceDE/>
              <w:autoSpaceDN/>
              <w:jc w:val="center"/>
              <w:rPr>
                <w:sz w:val="24"/>
                <w:szCs w:val="24"/>
                <w:lang w:eastAsia="ru-RU"/>
              </w:rPr>
            </w:pPr>
            <w:r w:rsidRPr="00D22FA6">
              <w:rPr>
                <w:b/>
                <w:bCs/>
                <w:color w:val="000000"/>
                <w:sz w:val="24"/>
                <w:szCs w:val="24"/>
                <w:lang w:eastAsia="ru-RU"/>
              </w:rPr>
              <w:t>ӂимназий, личее</w:t>
            </w:r>
          </w:p>
        </w:tc>
      </w:tr>
      <w:tr w:rsidR="00D22FA6" w:rsidRPr="00D22FA6" w14:paraId="67CA98E9" w14:textId="77777777" w:rsidTr="00D22FA6">
        <w:trPr>
          <w:trHeight w:val="3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35E1CD5" w14:textId="77777777" w:rsidR="00D22FA6" w:rsidRPr="00D22FA6" w:rsidRDefault="00D22FA6" w:rsidP="0029215B">
            <w:pPr>
              <w:widowControl/>
              <w:shd w:val="clear" w:color="auto" w:fill="FFFFFF"/>
              <w:autoSpaceDE/>
              <w:autoSpaceDN/>
              <w:jc w:val="center"/>
              <w:rPr>
                <w:sz w:val="24"/>
                <w:szCs w:val="24"/>
                <w:lang w:eastAsia="ru-RU"/>
              </w:rPr>
            </w:pPr>
            <w:r w:rsidRPr="00D22FA6">
              <w:rPr>
                <w:color w:val="000000"/>
                <w:sz w:val="24"/>
                <w:szCs w:val="24"/>
                <w:lang w:eastAsia="ru-RU"/>
              </w:rPr>
              <w:t>10</w:t>
            </w:r>
          </w:p>
        </w:tc>
        <w:tc>
          <w:tcPr>
            <w:tcW w:w="336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C85024D" w14:textId="77777777" w:rsidR="00D22FA6" w:rsidRPr="00D22FA6" w:rsidRDefault="00D22FA6" w:rsidP="0029215B">
            <w:pPr>
              <w:widowControl/>
              <w:shd w:val="clear" w:color="auto" w:fill="FFFFFF"/>
              <w:autoSpaceDE/>
              <w:autoSpaceDN/>
              <w:jc w:val="center"/>
              <w:rPr>
                <w:sz w:val="24"/>
                <w:szCs w:val="24"/>
                <w:lang w:eastAsia="ru-RU"/>
              </w:rPr>
            </w:pPr>
            <w:r w:rsidRPr="00D22FA6">
              <w:rPr>
                <w:color w:val="000000"/>
                <w:sz w:val="24"/>
                <w:szCs w:val="24"/>
                <w:lang w:eastAsia="ru-RU"/>
              </w:rPr>
              <w:t>110-120</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5B62587" w14:textId="77777777" w:rsidR="00D22FA6" w:rsidRPr="00D22FA6" w:rsidRDefault="00D22FA6" w:rsidP="0029215B">
            <w:pPr>
              <w:widowControl/>
              <w:shd w:val="clear" w:color="auto" w:fill="FFFFFF"/>
              <w:autoSpaceDE/>
              <w:autoSpaceDN/>
              <w:jc w:val="center"/>
              <w:rPr>
                <w:sz w:val="24"/>
                <w:szCs w:val="24"/>
                <w:lang w:eastAsia="ru-RU"/>
              </w:rPr>
            </w:pPr>
            <w:r w:rsidRPr="00D22FA6">
              <w:rPr>
                <w:color w:val="000000"/>
                <w:sz w:val="24"/>
                <w:szCs w:val="24"/>
                <w:lang w:eastAsia="ru-RU"/>
              </w:rPr>
              <w:t>120-125</w:t>
            </w:r>
          </w:p>
        </w:tc>
      </w:tr>
      <w:tr w:rsidR="00D22FA6" w:rsidRPr="00D22FA6" w14:paraId="4CAB8A22" w14:textId="77777777" w:rsidTr="00D22FA6">
        <w:trPr>
          <w:trHeight w:val="34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2591FFF" w14:textId="77777777" w:rsidR="00D22FA6" w:rsidRPr="00D22FA6" w:rsidRDefault="00D22FA6" w:rsidP="0029215B">
            <w:pPr>
              <w:widowControl/>
              <w:shd w:val="clear" w:color="auto" w:fill="FFFFFF"/>
              <w:autoSpaceDE/>
              <w:autoSpaceDN/>
              <w:jc w:val="center"/>
              <w:rPr>
                <w:sz w:val="24"/>
                <w:szCs w:val="24"/>
                <w:lang w:eastAsia="ru-RU"/>
              </w:rPr>
            </w:pPr>
            <w:r w:rsidRPr="00D22FA6">
              <w:rPr>
                <w:color w:val="000000"/>
                <w:sz w:val="24"/>
                <w:szCs w:val="24"/>
                <w:lang w:eastAsia="ru-RU"/>
              </w:rPr>
              <w:t>11</w:t>
            </w:r>
          </w:p>
        </w:tc>
        <w:tc>
          <w:tcPr>
            <w:tcW w:w="336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02D756C" w14:textId="77777777" w:rsidR="00D22FA6" w:rsidRPr="00D22FA6" w:rsidRDefault="00D22FA6" w:rsidP="0029215B">
            <w:pPr>
              <w:widowControl/>
              <w:shd w:val="clear" w:color="auto" w:fill="FFFFFF"/>
              <w:autoSpaceDE/>
              <w:autoSpaceDN/>
              <w:jc w:val="center"/>
              <w:rPr>
                <w:sz w:val="24"/>
                <w:szCs w:val="24"/>
                <w:lang w:eastAsia="ru-RU"/>
              </w:rPr>
            </w:pPr>
            <w:r w:rsidRPr="00D22FA6">
              <w:rPr>
                <w:color w:val="000000"/>
                <w:sz w:val="24"/>
                <w:szCs w:val="24"/>
                <w:lang w:eastAsia="ru-RU"/>
              </w:rPr>
              <w:t>140-160</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3AFE6668" w14:textId="77777777" w:rsidR="00D22FA6" w:rsidRPr="00D22FA6" w:rsidRDefault="00D22FA6" w:rsidP="0029215B">
            <w:pPr>
              <w:widowControl/>
              <w:shd w:val="clear" w:color="auto" w:fill="FFFFFF"/>
              <w:autoSpaceDE/>
              <w:autoSpaceDN/>
              <w:jc w:val="center"/>
              <w:rPr>
                <w:sz w:val="24"/>
                <w:szCs w:val="24"/>
                <w:lang w:eastAsia="ru-RU"/>
              </w:rPr>
            </w:pPr>
            <w:r w:rsidRPr="00D22FA6">
              <w:rPr>
                <w:color w:val="000000"/>
                <w:sz w:val="24"/>
                <w:szCs w:val="24"/>
                <w:lang w:eastAsia="ru-RU"/>
              </w:rPr>
              <w:t>145-165</w:t>
            </w:r>
          </w:p>
        </w:tc>
      </w:tr>
    </w:tbl>
    <w:p w14:paraId="6BDF18D5" w14:textId="77777777" w:rsidR="00D22FA6" w:rsidRPr="00D22FA6" w:rsidRDefault="00D22FA6" w:rsidP="0029215B">
      <w:pPr>
        <w:widowControl/>
        <w:autoSpaceDE/>
        <w:autoSpaceDN/>
        <w:ind w:firstLine="709"/>
        <w:jc w:val="right"/>
        <w:rPr>
          <w:rFonts w:eastAsia="Calibri"/>
          <w:sz w:val="24"/>
          <w:szCs w:val="24"/>
        </w:rPr>
      </w:pPr>
    </w:p>
    <w:p w14:paraId="68C8A574" w14:textId="77777777" w:rsidR="00D22FA6" w:rsidRPr="00D22FA6" w:rsidRDefault="00D22FA6" w:rsidP="0029215B">
      <w:pPr>
        <w:widowControl/>
        <w:autoSpaceDE/>
        <w:autoSpaceDN/>
        <w:ind w:firstLine="709"/>
        <w:jc w:val="right"/>
        <w:rPr>
          <w:rFonts w:eastAsia="Calibri"/>
          <w:sz w:val="24"/>
          <w:szCs w:val="24"/>
        </w:rPr>
      </w:pPr>
      <w:r w:rsidRPr="00D22FA6">
        <w:rPr>
          <w:rFonts w:eastAsia="Calibri"/>
          <w:sz w:val="24"/>
          <w:szCs w:val="24"/>
        </w:rPr>
        <w:t>Табел №5</w:t>
      </w:r>
    </w:p>
    <w:p w14:paraId="74803991" w14:textId="77777777" w:rsidR="00D22FA6" w:rsidRPr="00D22FA6" w:rsidRDefault="00D22FA6" w:rsidP="0029215B">
      <w:pPr>
        <w:widowControl/>
        <w:shd w:val="clear" w:color="auto" w:fill="FFFFFF"/>
        <w:autoSpaceDE/>
        <w:autoSpaceDN/>
        <w:jc w:val="center"/>
        <w:rPr>
          <w:sz w:val="24"/>
          <w:szCs w:val="24"/>
          <w:lang w:eastAsia="ru-RU"/>
        </w:rPr>
      </w:pPr>
      <w:r w:rsidRPr="00D22FA6">
        <w:rPr>
          <w:b/>
          <w:bCs/>
          <w:color w:val="000000"/>
          <w:sz w:val="24"/>
          <w:szCs w:val="24"/>
          <w:lang w:eastAsia="ru-RU"/>
        </w:rPr>
        <w:t>Диктэрь де кувинте</w:t>
      </w:r>
    </w:p>
    <w:p w14:paraId="762D5520" w14:textId="77777777" w:rsidR="00D22FA6" w:rsidRPr="00D22FA6" w:rsidRDefault="00D22FA6" w:rsidP="0029215B">
      <w:pPr>
        <w:widowControl/>
        <w:shd w:val="clear" w:color="auto" w:fill="FFFFFF"/>
        <w:autoSpaceDE/>
        <w:autoSpaceDN/>
        <w:jc w:val="both"/>
        <w:rPr>
          <w:sz w:val="24"/>
          <w:szCs w:val="24"/>
          <w:lang w:eastAsia="ru-RU"/>
        </w:rPr>
      </w:pPr>
    </w:p>
    <w:tbl>
      <w:tblPr>
        <w:tblW w:w="0" w:type="auto"/>
        <w:tblInd w:w="816" w:type="dxa"/>
        <w:tblCellMar>
          <w:top w:w="15" w:type="dxa"/>
          <w:left w:w="15" w:type="dxa"/>
          <w:bottom w:w="15" w:type="dxa"/>
          <w:right w:w="15" w:type="dxa"/>
        </w:tblCellMar>
        <w:tblLook w:val="04A0" w:firstRow="1" w:lastRow="0" w:firstColumn="1" w:lastColumn="0" w:noHBand="0" w:noVBand="1"/>
      </w:tblPr>
      <w:tblGrid>
        <w:gridCol w:w="872"/>
        <w:gridCol w:w="3234"/>
        <w:gridCol w:w="3686"/>
      </w:tblGrid>
      <w:tr w:rsidR="00D22FA6" w:rsidRPr="00D22FA6" w14:paraId="2A0F0E43" w14:textId="77777777" w:rsidTr="00D22FA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7AABB" w14:textId="77777777" w:rsidR="00D22FA6" w:rsidRPr="00D22FA6" w:rsidRDefault="00D22FA6" w:rsidP="0029215B">
            <w:pPr>
              <w:widowControl/>
              <w:autoSpaceDE/>
              <w:autoSpaceDN/>
              <w:jc w:val="center"/>
              <w:rPr>
                <w:sz w:val="24"/>
                <w:szCs w:val="24"/>
                <w:lang w:eastAsia="ru-RU"/>
              </w:rPr>
            </w:pPr>
            <w:r w:rsidRPr="00D22FA6">
              <w:rPr>
                <w:b/>
                <w:bCs/>
                <w:color w:val="000000"/>
                <w:sz w:val="24"/>
                <w:szCs w:val="24"/>
                <w:lang w:eastAsia="ru-RU"/>
              </w:rPr>
              <w:t>Класа</w:t>
            </w:r>
          </w:p>
        </w:tc>
        <w:tc>
          <w:tcPr>
            <w:tcW w:w="69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D9662" w14:textId="77777777" w:rsidR="00D22FA6" w:rsidRPr="00D22FA6" w:rsidRDefault="00D22FA6" w:rsidP="0029215B">
            <w:pPr>
              <w:widowControl/>
              <w:autoSpaceDE/>
              <w:autoSpaceDN/>
              <w:jc w:val="center"/>
              <w:rPr>
                <w:sz w:val="24"/>
                <w:szCs w:val="24"/>
                <w:lang w:eastAsia="ru-RU"/>
              </w:rPr>
            </w:pPr>
            <w:r w:rsidRPr="00D22FA6">
              <w:rPr>
                <w:b/>
                <w:bCs/>
                <w:color w:val="000000"/>
                <w:sz w:val="24"/>
                <w:szCs w:val="24"/>
                <w:lang w:eastAsia="ru-RU"/>
              </w:rPr>
              <w:t>Нумэрул де кувинте</w:t>
            </w:r>
          </w:p>
        </w:tc>
      </w:tr>
      <w:tr w:rsidR="00D22FA6" w:rsidRPr="00D22FA6" w14:paraId="1C646788" w14:textId="77777777" w:rsidTr="00D22FA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A2DFF5" w14:textId="77777777" w:rsidR="00D22FA6" w:rsidRPr="00D22FA6" w:rsidRDefault="00D22FA6" w:rsidP="0029215B">
            <w:pPr>
              <w:widowControl/>
              <w:autoSpaceDE/>
              <w:autoSpaceDN/>
              <w:rPr>
                <w:sz w:val="24"/>
                <w:szCs w:val="24"/>
                <w:lang w:eastAsia="ru-RU"/>
              </w:rPr>
            </w:pPr>
          </w:p>
        </w:tc>
        <w:tc>
          <w:tcPr>
            <w:tcW w:w="3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675A5" w14:textId="77777777" w:rsidR="00D22FA6" w:rsidRPr="00D22FA6" w:rsidRDefault="00D22FA6" w:rsidP="0029215B">
            <w:pPr>
              <w:widowControl/>
              <w:autoSpaceDE/>
              <w:autoSpaceDN/>
              <w:jc w:val="center"/>
              <w:rPr>
                <w:sz w:val="24"/>
                <w:szCs w:val="24"/>
                <w:lang w:eastAsia="ru-RU"/>
              </w:rPr>
            </w:pPr>
            <w:r w:rsidRPr="00D22FA6">
              <w:rPr>
                <w:b/>
                <w:bCs/>
                <w:color w:val="000000"/>
                <w:sz w:val="24"/>
                <w:szCs w:val="24"/>
                <w:lang w:eastAsia="ru-RU"/>
              </w:rPr>
              <w:t>школь ӂенерале</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C2B43" w14:textId="77777777" w:rsidR="00D22FA6" w:rsidRPr="00D22FA6" w:rsidRDefault="00D22FA6" w:rsidP="0029215B">
            <w:pPr>
              <w:widowControl/>
              <w:autoSpaceDE/>
              <w:autoSpaceDN/>
              <w:jc w:val="center"/>
              <w:rPr>
                <w:sz w:val="24"/>
                <w:szCs w:val="24"/>
                <w:lang w:eastAsia="ru-RU"/>
              </w:rPr>
            </w:pPr>
            <w:r w:rsidRPr="00D22FA6">
              <w:rPr>
                <w:b/>
                <w:bCs/>
                <w:color w:val="000000"/>
                <w:sz w:val="24"/>
                <w:szCs w:val="24"/>
                <w:lang w:eastAsia="ru-RU"/>
              </w:rPr>
              <w:t>ӂимназий, личее</w:t>
            </w:r>
          </w:p>
        </w:tc>
      </w:tr>
      <w:tr w:rsidR="00D22FA6" w:rsidRPr="00D22FA6" w14:paraId="1D4B8861" w14:textId="77777777" w:rsidTr="00D22F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49D1B" w14:textId="77777777" w:rsidR="00D22FA6" w:rsidRPr="00D22FA6" w:rsidRDefault="00D22FA6" w:rsidP="0029215B">
            <w:pPr>
              <w:widowControl/>
              <w:autoSpaceDE/>
              <w:autoSpaceDN/>
              <w:jc w:val="center"/>
              <w:rPr>
                <w:sz w:val="24"/>
                <w:szCs w:val="24"/>
                <w:lang w:eastAsia="ru-RU"/>
              </w:rPr>
            </w:pPr>
            <w:r w:rsidRPr="00D22FA6">
              <w:rPr>
                <w:color w:val="000000"/>
                <w:sz w:val="24"/>
                <w:szCs w:val="24"/>
                <w:lang w:eastAsia="ru-RU"/>
              </w:rPr>
              <w:t>10</w:t>
            </w:r>
          </w:p>
        </w:tc>
        <w:tc>
          <w:tcPr>
            <w:tcW w:w="3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BEBD7" w14:textId="77777777" w:rsidR="00D22FA6" w:rsidRPr="00D22FA6" w:rsidRDefault="00D22FA6" w:rsidP="0029215B">
            <w:pPr>
              <w:widowControl/>
              <w:autoSpaceDE/>
              <w:autoSpaceDN/>
              <w:jc w:val="center"/>
              <w:rPr>
                <w:sz w:val="24"/>
                <w:szCs w:val="24"/>
                <w:lang w:eastAsia="ru-RU"/>
              </w:rPr>
            </w:pPr>
            <w:r w:rsidRPr="00D22FA6">
              <w:rPr>
                <w:color w:val="000000"/>
                <w:sz w:val="24"/>
                <w:szCs w:val="24"/>
                <w:lang w:eastAsia="ru-RU"/>
              </w:rPr>
              <w:t>26 – 28</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35CC9" w14:textId="77777777" w:rsidR="00D22FA6" w:rsidRPr="00D22FA6" w:rsidRDefault="00D22FA6" w:rsidP="0029215B">
            <w:pPr>
              <w:widowControl/>
              <w:autoSpaceDE/>
              <w:autoSpaceDN/>
              <w:jc w:val="center"/>
              <w:rPr>
                <w:sz w:val="24"/>
                <w:szCs w:val="24"/>
                <w:lang w:eastAsia="ru-RU"/>
              </w:rPr>
            </w:pPr>
            <w:r w:rsidRPr="00D22FA6">
              <w:rPr>
                <w:color w:val="000000"/>
                <w:sz w:val="24"/>
                <w:szCs w:val="24"/>
                <w:lang w:eastAsia="ru-RU"/>
              </w:rPr>
              <w:t>28 – 30</w:t>
            </w:r>
          </w:p>
        </w:tc>
      </w:tr>
      <w:tr w:rsidR="00D22FA6" w:rsidRPr="00D22FA6" w14:paraId="53113F6A" w14:textId="77777777" w:rsidTr="00D22F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BA05D" w14:textId="77777777" w:rsidR="00D22FA6" w:rsidRPr="00D22FA6" w:rsidRDefault="00D22FA6" w:rsidP="0029215B">
            <w:pPr>
              <w:widowControl/>
              <w:autoSpaceDE/>
              <w:autoSpaceDN/>
              <w:jc w:val="center"/>
              <w:rPr>
                <w:sz w:val="24"/>
                <w:szCs w:val="24"/>
                <w:lang w:eastAsia="ru-RU"/>
              </w:rPr>
            </w:pPr>
            <w:r w:rsidRPr="00D22FA6">
              <w:rPr>
                <w:color w:val="000000"/>
                <w:sz w:val="24"/>
                <w:szCs w:val="24"/>
                <w:lang w:eastAsia="ru-RU"/>
              </w:rPr>
              <w:t>11</w:t>
            </w:r>
          </w:p>
        </w:tc>
        <w:tc>
          <w:tcPr>
            <w:tcW w:w="3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419A7" w14:textId="77777777" w:rsidR="00D22FA6" w:rsidRPr="00D22FA6" w:rsidRDefault="00D22FA6" w:rsidP="0029215B">
            <w:pPr>
              <w:widowControl/>
              <w:autoSpaceDE/>
              <w:autoSpaceDN/>
              <w:jc w:val="center"/>
              <w:rPr>
                <w:sz w:val="24"/>
                <w:szCs w:val="24"/>
                <w:lang w:eastAsia="ru-RU"/>
              </w:rPr>
            </w:pPr>
            <w:r w:rsidRPr="00D22FA6">
              <w:rPr>
                <w:color w:val="000000"/>
                <w:sz w:val="24"/>
                <w:szCs w:val="24"/>
                <w:lang w:eastAsia="ru-RU"/>
              </w:rPr>
              <w:t>28 – 30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8FDE6" w14:textId="77777777" w:rsidR="00D22FA6" w:rsidRPr="00D22FA6" w:rsidRDefault="00D22FA6" w:rsidP="0029215B">
            <w:pPr>
              <w:widowControl/>
              <w:autoSpaceDE/>
              <w:autoSpaceDN/>
              <w:jc w:val="center"/>
              <w:rPr>
                <w:sz w:val="24"/>
                <w:szCs w:val="24"/>
                <w:lang w:eastAsia="ru-RU"/>
              </w:rPr>
            </w:pPr>
            <w:r w:rsidRPr="00D22FA6">
              <w:rPr>
                <w:color w:val="000000"/>
                <w:sz w:val="24"/>
                <w:szCs w:val="24"/>
                <w:lang w:eastAsia="ru-RU"/>
              </w:rPr>
              <w:t>30 – 32</w:t>
            </w:r>
          </w:p>
        </w:tc>
      </w:tr>
    </w:tbl>
    <w:p w14:paraId="57BA9DB3" w14:textId="77777777" w:rsidR="00D22FA6" w:rsidRPr="00D22FA6" w:rsidRDefault="00D22FA6" w:rsidP="0029215B">
      <w:pPr>
        <w:widowControl/>
        <w:shd w:val="clear" w:color="auto" w:fill="FFFFFF"/>
        <w:autoSpaceDE/>
        <w:autoSpaceDN/>
        <w:jc w:val="both"/>
        <w:rPr>
          <w:sz w:val="24"/>
          <w:szCs w:val="24"/>
          <w:lang w:eastAsia="ru-RU"/>
        </w:rPr>
      </w:pPr>
    </w:p>
    <w:p w14:paraId="2D40ADDA" w14:textId="77777777" w:rsidR="00D22FA6" w:rsidRPr="00D22FA6" w:rsidRDefault="00D22FA6" w:rsidP="0029215B">
      <w:pPr>
        <w:widowControl/>
        <w:shd w:val="clear" w:color="auto" w:fill="FFFFFF"/>
        <w:autoSpaceDE/>
        <w:autoSpaceDN/>
        <w:ind w:firstLine="708"/>
        <w:jc w:val="both"/>
        <w:rPr>
          <w:sz w:val="24"/>
          <w:szCs w:val="24"/>
          <w:lang w:eastAsia="ru-RU"/>
        </w:rPr>
      </w:pPr>
      <w:r w:rsidRPr="00D22FA6">
        <w:rPr>
          <w:color w:val="000000"/>
          <w:sz w:val="24"/>
          <w:szCs w:val="24"/>
          <w:lang w:eastAsia="ru-RU"/>
        </w:rPr>
        <w:t>Ла апречиеря диктэрилор се коректязэ, дар ну се сокот грешелиле комисе:</w:t>
      </w:r>
    </w:p>
    <w:p w14:paraId="255A4529"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а) ла регулиле каре н-ау фост инклусе ын програма школарэ;</w:t>
      </w:r>
    </w:p>
    <w:p w14:paraId="131BFBE1"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б) ла регулиле каре н-ау фост ынкэ студияте;</w:t>
      </w:r>
    </w:p>
    <w:p w14:paraId="339AB33E"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в) ла редактаря пунктуацией, датэ де кэтре аутор;</w:t>
      </w:r>
    </w:p>
    <w:p w14:paraId="50DB1675"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 xml:space="preserve">г) ын кувинтеле дифичиле, асупра кэрора ну с-а ефектуат ун лукру спечиал. </w:t>
      </w:r>
    </w:p>
    <w:p w14:paraId="7FF96489" w14:textId="77777777" w:rsidR="00D22FA6" w:rsidRPr="00D22FA6" w:rsidRDefault="00D22FA6" w:rsidP="0029215B">
      <w:pPr>
        <w:widowControl/>
        <w:shd w:val="clear" w:color="auto" w:fill="FFFFFF"/>
        <w:autoSpaceDE/>
        <w:autoSpaceDN/>
        <w:ind w:firstLine="284"/>
        <w:jc w:val="both"/>
        <w:textAlignment w:val="baseline"/>
        <w:rPr>
          <w:sz w:val="24"/>
          <w:szCs w:val="24"/>
          <w:lang w:eastAsia="ru-RU"/>
        </w:rPr>
      </w:pPr>
      <w:r w:rsidRPr="00D22FA6">
        <w:rPr>
          <w:color w:val="000000"/>
          <w:sz w:val="24"/>
          <w:szCs w:val="24"/>
          <w:lang w:eastAsia="ru-RU"/>
        </w:rPr>
        <w:t>Ла апречиеря диктэрилор требуе сэ цинем конт де карактерул грешелилор. Доар сынт грешель граве ши май пуцин граве, ачеле каре ну жоакэ ун рол хотэрытор пентру карактеризаря куноштинцелор. Астфел де грешель пот фи сокотите доуэ дрепт уна.</w:t>
      </w:r>
    </w:p>
    <w:p w14:paraId="1D92DA67"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lastRenderedPageBreak/>
        <w:t>Грешель май пуцин граве пот фи консидерате:</w:t>
      </w:r>
    </w:p>
    <w:p w14:paraId="25D153FF"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а) ексчепцииле дин регулэ,</w:t>
      </w:r>
    </w:p>
    <w:p w14:paraId="6A90286A"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б) ла скриеря литерей марь ын кувинтеле проприй;</w:t>
      </w:r>
    </w:p>
    <w:p w14:paraId="376B4EFD"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в) ын казул, кынд ын локул унуй семн де пунктуацие е пус алтул;</w:t>
      </w:r>
    </w:p>
    <w:p w14:paraId="2AC209A4"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г) ла скриеря префиксулуй ку адвербул;</w:t>
      </w:r>
    </w:p>
    <w:p w14:paraId="70F8A839"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д) ын казул, кынд кувынтул молдовенеск се скимбэ ку ун кувынт русеск.</w:t>
      </w:r>
    </w:p>
    <w:p w14:paraId="0E5A9622"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Ын казул, кынд лукраря де контрол концине май мулт де 5 ындрептэрь</w:t>
      </w:r>
    </w:p>
    <w:p w14:paraId="443E60E8" w14:textId="77777777" w:rsidR="00D22FA6" w:rsidRPr="00D22FA6" w:rsidRDefault="00D22FA6" w:rsidP="0029215B">
      <w:pPr>
        <w:widowControl/>
        <w:shd w:val="clear" w:color="auto" w:fill="FFFFFF"/>
        <w:autoSpaceDE/>
        <w:autoSpaceDN/>
        <w:jc w:val="both"/>
        <w:rPr>
          <w:sz w:val="24"/>
          <w:szCs w:val="24"/>
          <w:lang w:eastAsia="ru-RU"/>
        </w:rPr>
      </w:pPr>
      <w:r w:rsidRPr="00D22FA6">
        <w:rPr>
          <w:color w:val="000000"/>
          <w:sz w:val="24"/>
          <w:szCs w:val="24"/>
          <w:lang w:eastAsia="ru-RU"/>
        </w:rPr>
        <w:t>(е корект дин грешит ын жуст), нота се микшорязэ ку ун бал, дар астфел де микшораре ну требуе сэ адукэ ла нотэ несатисфэкэтоаре.</w:t>
      </w:r>
    </w:p>
    <w:p w14:paraId="281873DB"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Нота «5» ну се пуне, дакэ ау фост фэкуте май мулт де 3 коректэрь. Диктаря се апречиязэ ку о сингурэ нотэ, реешинд дин урмэтоареле норме:</w:t>
      </w:r>
    </w:p>
    <w:p w14:paraId="4D216EA7" w14:textId="77777777" w:rsidR="00D22FA6" w:rsidRPr="00D22FA6" w:rsidRDefault="00D22FA6" w:rsidP="0029215B">
      <w:pPr>
        <w:widowControl/>
        <w:autoSpaceDE/>
        <w:autoSpaceDN/>
        <w:ind w:firstLine="709"/>
        <w:jc w:val="right"/>
        <w:rPr>
          <w:rFonts w:eastAsia="Calibri"/>
          <w:sz w:val="24"/>
          <w:szCs w:val="24"/>
        </w:rPr>
      </w:pPr>
      <w:r w:rsidRPr="00D22FA6">
        <w:rPr>
          <w:rFonts w:eastAsia="Calibri"/>
          <w:sz w:val="24"/>
          <w:szCs w:val="24"/>
        </w:rPr>
        <w:t>Табел №6</w:t>
      </w:r>
    </w:p>
    <w:p w14:paraId="169ECB32" w14:textId="77777777" w:rsidR="00D22FA6" w:rsidRPr="00D22FA6" w:rsidRDefault="00D22FA6" w:rsidP="0029215B">
      <w:pPr>
        <w:widowControl/>
        <w:shd w:val="clear" w:color="auto" w:fill="FFFFFF"/>
        <w:autoSpaceDE/>
        <w:autoSpaceDN/>
        <w:jc w:val="both"/>
        <w:rPr>
          <w:sz w:val="24"/>
          <w:szCs w:val="24"/>
          <w:lang w:eastAsia="ru-RU"/>
        </w:rPr>
      </w:pPr>
    </w:p>
    <w:tbl>
      <w:tblPr>
        <w:tblW w:w="0" w:type="auto"/>
        <w:tblInd w:w="1670" w:type="dxa"/>
        <w:tblCellMar>
          <w:top w:w="15" w:type="dxa"/>
          <w:left w:w="15" w:type="dxa"/>
          <w:bottom w:w="15" w:type="dxa"/>
          <w:right w:w="15" w:type="dxa"/>
        </w:tblCellMar>
        <w:tblLook w:val="04A0" w:firstRow="1" w:lastRow="0" w:firstColumn="1" w:lastColumn="0" w:noHBand="0" w:noVBand="1"/>
      </w:tblPr>
      <w:tblGrid>
        <w:gridCol w:w="761"/>
        <w:gridCol w:w="2654"/>
        <w:gridCol w:w="2654"/>
      </w:tblGrid>
      <w:tr w:rsidR="00D22FA6" w:rsidRPr="00D22FA6" w14:paraId="51FFAD85" w14:textId="77777777" w:rsidTr="00D22FA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5FE6D" w14:textId="77777777" w:rsidR="00D22FA6" w:rsidRPr="00D22FA6" w:rsidRDefault="00D22FA6" w:rsidP="0029215B">
            <w:pPr>
              <w:widowControl/>
              <w:autoSpaceDE/>
              <w:autoSpaceDN/>
              <w:jc w:val="center"/>
              <w:rPr>
                <w:sz w:val="24"/>
                <w:szCs w:val="24"/>
                <w:lang w:eastAsia="ru-RU"/>
              </w:rPr>
            </w:pPr>
            <w:r w:rsidRPr="00D22FA6">
              <w:rPr>
                <w:b/>
                <w:bCs/>
                <w:color w:val="000000"/>
                <w:sz w:val="24"/>
                <w:szCs w:val="24"/>
                <w:lang w:eastAsia="ru-RU"/>
              </w:rPr>
              <w:t>Нота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E7D74" w14:textId="77777777" w:rsidR="00D22FA6" w:rsidRPr="00D22FA6" w:rsidRDefault="00D22FA6" w:rsidP="0029215B">
            <w:pPr>
              <w:widowControl/>
              <w:autoSpaceDE/>
              <w:autoSpaceDN/>
              <w:jc w:val="center"/>
              <w:rPr>
                <w:sz w:val="24"/>
                <w:szCs w:val="24"/>
                <w:lang w:eastAsia="ru-RU"/>
              </w:rPr>
            </w:pPr>
            <w:r w:rsidRPr="00D22FA6">
              <w:rPr>
                <w:b/>
                <w:bCs/>
                <w:color w:val="000000"/>
                <w:sz w:val="24"/>
                <w:szCs w:val="24"/>
                <w:lang w:eastAsia="ru-RU"/>
              </w:rPr>
              <w:t>Нумэрул грешелилор комисе</w:t>
            </w:r>
          </w:p>
        </w:tc>
      </w:tr>
      <w:tr w:rsidR="00D22FA6" w:rsidRPr="00D22FA6" w14:paraId="05EAE4AF" w14:textId="77777777" w:rsidTr="00D22FA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B0B41C" w14:textId="77777777" w:rsidR="00D22FA6" w:rsidRPr="00D22FA6" w:rsidRDefault="00D22FA6" w:rsidP="0029215B">
            <w:pPr>
              <w:widowControl/>
              <w:autoSpaceDE/>
              <w:autoSpaceDN/>
              <w:rPr>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A8C7D" w14:textId="77777777" w:rsidR="00D22FA6" w:rsidRPr="00D22FA6" w:rsidRDefault="00D22FA6" w:rsidP="0029215B">
            <w:pPr>
              <w:widowControl/>
              <w:autoSpaceDE/>
              <w:autoSpaceDN/>
              <w:jc w:val="center"/>
              <w:rPr>
                <w:sz w:val="24"/>
                <w:szCs w:val="24"/>
                <w:lang w:eastAsia="ru-RU"/>
              </w:rPr>
            </w:pPr>
            <w:r w:rsidRPr="00D22FA6">
              <w:rPr>
                <w:b/>
                <w:bCs/>
                <w:color w:val="000000"/>
                <w:sz w:val="24"/>
                <w:szCs w:val="24"/>
                <w:lang w:eastAsia="ru-RU"/>
              </w:rPr>
              <w:t>школь енерале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C439E" w14:textId="77777777" w:rsidR="00D22FA6" w:rsidRPr="00D22FA6" w:rsidRDefault="00D22FA6" w:rsidP="0029215B">
            <w:pPr>
              <w:widowControl/>
              <w:autoSpaceDE/>
              <w:autoSpaceDN/>
              <w:jc w:val="center"/>
              <w:rPr>
                <w:sz w:val="24"/>
                <w:szCs w:val="24"/>
                <w:lang w:eastAsia="ru-RU"/>
              </w:rPr>
            </w:pPr>
            <w:r w:rsidRPr="00D22FA6">
              <w:rPr>
                <w:b/>
                <w:bCs/>
                <w:color w:val="000000"/>
                <w:sz w:val="24"/>
                <w:szCs w:val="24"/>
                <w:lang w:eastAsia="ru-RU"/>
              </w:rPr>
              <w:t>жимназий, личее</w:t>
            </w:r>
          </w:p>
        </w:tc>
      </w:tr>
      <w:tr w:rsidR="00D22FA6" w:rsidRPr="00D22FA6" w14:paraId="4CA6A362" w14:textId="77777777" w:rsidTr="00D22F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3D0B6" w14:textId="77777777" w:rsidR="00D22FA6" w:rsidRPr="00D22FA6" w:rsidRDefault="00D22FA6" w:rsidP="0029215B">
            <w:pPr>
              <w:widowControl/>
              <w:autoSpaceDE/>
              <w:autoSpaceDN/>
              <w:jc w:val="center"/>
              <w:rPr>
                <w:sz w:val="24"/>
                <w:szCs w:val="24"/>
                <w:lang w:eastAsia="ru-RU"/>
              </w:rPr>
            </w:pPr>
            <w:r w:rsidRPr="00D22FA6">
              <w:rPr>
                <w:b/>
                <w:bCs/>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AA65D" w14:textId="77777777" w:rsidR="00D22FA6" w:rsidRPr="00D22FA6" w:rsidRDefault="00D22FA6" w:rsidP="0029215B">
            <w:pPr>
              <w:widowControl/>
              <w:autoSpaceDE/>
              <w:autoSpaceDN/>
              <w:jc w:val="both"/>
              <w:rPr>
                <w:sz w:val="24"/>
                <w:szCs w:val="24"/>
                <w:lang w:eastAsia="ru-RU"/>
              </w:rPr>
            </w:pPr>
            <w:r w:rsidRPr="00D22FA6">
              <w:rPr>
                <w:color w:val="000000"/>
                <w:sz w:val="24"/>
                <w:szCs w:val="24"/>
                <w:lang w:eastAsia="ru-RU"/>
              </w:rPr>
              <w:t>1/1; 2/0; 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D2C3B" w14:textId="77777777" w:rsidR="00D22FA6" w:rsidRPr="00D22FA6" w:rsidRDefault="00D22FA6" w:rsidP="0029215B">
            <w:pPr>
              <w:widowControl/>
              <w:autoSpaceDE/>
              <w:autoSpaceDN/>
              <w:jc w:val="both"/>
              <w:rPr>
                <w:sz w:val="24"/>
                <w:szCs w:val="24"/>
                <w:lang w:eastAsia="ru-RU"/>
              </w:rPr>
            </w:pPr>
            <w:r w:rsidRPr="00D22FA6">
              <w:rPr>
                <w:color w:val="000000"/>
                <w:sz w:val="24"/>
                <w:szCs w:val="24"/>
                <w:lang w:eastAsia="ru-RU"/>
              </w:rPr>
              <w:t>1/0; 0/1</w:t>
            </w:r>
          </w:p>
        </w:tc>
      </w:tr>
      <w:tr w:rsidR="00D22FA6" w:rsidRPr="00D22FA6" w14:paraId="34EFE224" w14:textId="77777777" w:rsidTr="00D22F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6B92D" w14:textId="77777777" w:rsidR="00D22FA6" w:rsidRPr="00D22FA6" w:rsidRDefault="00D22FA6" w:rsidP="0029215B">
            <w:pPr>
              <w:widowControl/>
              <w:autoSpaceDE/>
              <w:autoSpaceDN/>
              <w:jc w:val="center"/>
              <w:rPr>
                <w:sz w:val="24"/>
                <w:szCs w:val="24"/>
                <w:lang w:eastAsia="ru-RU"/>
              </w:rPr>
            </w:pPr>
            <w:r w:rsidRPr="00D22FA6">
              <w:rPr>
                <w:b/>
                <w:bCs/>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AAD44" w14:textId="77777777" w:rsidR="00D22FA6" w:rsidRPr="00D22FA6" w:rsidRDefault="00D22FA6" w:rsidP="0029215B">
            <w:pPr>
              <w:widowControl/>
              <w:autoSpaceDE/>
              <w:autoSpaceDN/>
              <w:jc w:val="both"/>
              <w:rPr>
                <w:sz w:val="24"/>
                <w:szCs w:val="24"/>
                <w:lang w:eastAsia="ru-RU"/>
              </w:rPr>
            </w:pPr>
            <w:r w:rsidRPr="00D22FA6">
              <w:rPr>
                <w:color w:val="000000"/>
                <w:sz w:val="24"/>
                <w:szCs w:val="24"/>
                <w:lang w:eastAsia="ru-RU"/>
              </w:rPr>
              <w:t>3/2; 2/3; 1/4;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5F333" w14:textId="77777777" w:rsidR="00D22FA6" w:rsidRPr="00D22FA6" w:rsidRDefault="00D22FA6" w:rsidP="0029215B">
            <w:pPr>
              <w:widowControl/>
              <w:autoSpaceDE/>
              <w:autoSpaceDN/>
              <w:jc w:val="both"/>
              <w:rPr>
                <w:sz w:val="24"/>
                <w:szCs w:val="24"/>
                <w:lang w:eastAsia="ru-RU"/>
              </w:rPr>
            </w:pPr>
            <w:r w:rsidRPr="00D22FA6">
              <w:rPr>
                <w:color w:val="000000"/>
                <w:sz w:val="24"/>
                <w:szCs w:val="24"/>
                <w:lang w:eastAsia="ru-RU"/>
              </w:rPr>
              <w:t>2/2; 1/3; 0/4</w:t>
            </w:r>
          </w:p>
        </w:tc>
      </w:tr>
      <w:tr w:rsidR="00D22FA6" w:rsidRPr="00D22FA6" w14:paraId="6FD26027" w14:textId="77777777" w:rsidTr="00D22F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3473B" w14:textId="77777777" w:rsidR="00D22FA6" w:rsidRPr="00D22FA6" w:rsidRDefault="00D22FA6" w:rsidP="0029215B">
            <w:pPr>
              <w:widowControl/>
              <w:autoSpaceDE/>
              <w:autoSpaceDN/>
              <w:jc w:val="center"/>
              <w:rPr>
                <w:sz w:val="24"/>
                <w:szCs w:val="24"/>
                <w:lang w:eastAsia="ru-RU"/>
              </w:rPr>
            </w:pPr>
            <w:r w:rsidRPr="00D22FA6">
              <w:rPr>
                <w:b/>
                <w:bCs/>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09F90" w14:textId="77777777" w:rsidR="00D22FA6" w:rsidRPr="00D22FA6" w:rsidRDefault="00D22FA6" w:rsidP="0029215B">
            <w:pPr>
              <w:widowControl/>
              <w:autoSpaceDE/>
              <w:autoSpaceDN/>
              <w:jc w:val="both"/>
              <w:rPr>
                <w:sz w:val="24"/>
                <w:szCs w:val="24"/>
                <w:lang w:eastAsia="ru-RU"/>
              </w:rPr>
            </w:pPr>
            <w:r w:rsidRPr="00D22FA6">
              <w:rPr>
                <w:color w:val="000000"/>
                <w:sz w:val="24"/>
                <w:szCs w:val="24"/>
                <w:lang w:eastAsia="ru-RU"/>
              </w:rPr>
              <w:t>6/4; 4/6; 3/7; 0/10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63E57" w14:textId="77777777" w:rsidR="00D22FA6" w:rsidRPr="00D22FA6" w:rsidRDefault="00D22FA6" w:rsidP="0029215B">
            <w:pPr>
              <w:widowControl/>
              <w:autoSpaceDE/>
              <w:autoSpaceDN/>
              <w:jc w:val="both"/>
              <w:rPr>
                <w:sz w:val="24"/>
                <w:szCs w:val="24"/>
                <w:lang w:eastAsia="ru-RU"/>
              </w:rPr>
            </w:pPr>
            <w:r w:rsidRPr="00D22FA6">
              <w:rPr>
                <w:color w:val="000000"/>
                <w:sz w:val="24"/>
                <w:szCs w:val="24"/>
                <w:lang w:eastAsia="ru-RU"/>
              </w:rPr>
              <w:t>4/4; 3/5; 0/8</w:t>
            </w:r>
          </w:p>
        </w:tc>
      </w:tr>
      <w:tr w:rsidR="00D22FA6" w:rsidRPr="00D22FA6" w14:paraId="5170A4BD" w14:textId="77777777" w:rsidTr="00D22F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F9C1F" w14:textId="77777777" w:rsidR="00D22FA6" w:rsidRPr="00D22FA6" w:rsidRDefault="00D22FA6" w:rsidP="0029215B">
            <w:pPr>
              <w:widowControl/>
              <w:autoSpaceDE/>
              <w:autoSpaceDN/>
              <w:jc w:val="center"/>
              <w:rPr>
                <w:sz w:val="24"/>
                <w:szCs w:val="24"/>
                <w:lang w:eastAsia="ru-RU"/>
              </w:rPr>
            </w:pPr>
            <w:r w:rsidRPr="00D22FA6">
              <w:rPr>
                <w:b/>
                <w:bCs/>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53716" w14:textId="77777777" w:rsidR="00D22FA6" w:rsidRPr="00D22FA6" w:rsidRDefault="00D22FA6" w:rsidP="0029215B">
            <w:pPr>
              <w:widowControl/>
              <w:autoSpaceDE/>
              <w:autoSpaceDN/>
              <w:jc w:val="both"/>
              <w:rPr>
                <w:sz w:val="24"/>
                <w:szCs w:val="24"/>
                <w:lang w:eastAsia="ru-RU"/>
              </w:rPr>
            </w:pPr>
            <w:r w:rsidRPr="00D22FA6">
              <w:rPr>
                <w:color w:val="000000"/>
                <w:sz w:val="24"/>
                <w:szCs w:val="24"/>
                <w:lang w:eastAsia="ru-RU"/>
              </w:rPr>
              <w:t>8/7; 6/9; 5/10;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F4181" w14:textId="77777777" w:rsidR="00D22FA6" w:rsidRPr="00D22FA6" w:rsidRDefault="00D22FA6" w:rsidP="0029215B">
            <w:pPr>
              <w:widowControl/>
              <w:autoSpaceDE/>
              <w:autoSpaceDN/>
              <w:jc w:val="both"/>
              <w:rPr>
                <w:sz w:val="24"/>
                <w:szCs w:val="24"/>
                <w:lang w:eastAsia="ru-RU"/>
              </w:rPr>
            </w:pPr>
            <w:r w:rsidRPr="00D22FA6">
              <w:rPr>
                <w:color w:val="000000"/>
                <w:sz w:val="24"/>
                <w:szCs w:val="24"/>
                <w:lang w:eastAsia="ru-RU"/>
              </w:rPr>
              <w:t>7/7; 6/8; 3/9; 8/6</w:t>
            </w:r>
          </w:p>
        </w:tc>
      </w:tr>
      <w:tr w:rsidR="00D22FA6" w:rsidRPr="00D22FA6" w14:paraId="392A90C6" w14:textId="77777777" w:rsidTr="00D22F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CCD4F" w14:textId="77777777" w:rsidR="00D22FA6" w:rsidRPr="00D22FA6" w:rsidRDefault="00D22FA6" w:rsidP="0029215B">
            <w:pPr>
              <w:widowControl/>
              <w:autoSpaceDE/>
              <w:autoSpaceDN/>
              <w:jc w:val="center"/>
              <w:rPr>
                <w:sz w:val="24"/>
                <w:szCs w:val="24"/>
                <w:lang w:eastAsia="ru-RU"/>
              </w:rPr>
            </w:pPr>
            <w:r w:rsidRPr="00D22FA6">
              <w:rPr>
                <w:b/>
                <w:bCs/>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D4A0F" w14:textId="77777777" w:rsidR="00D22FA6" w:rsidRPr="00D22FA6" w:rsidRDefault="00D22FA6" w:rsidP="0029215B">
            <w:pPr>
              <w:widowControl/>
              <w:autoSpaceDE/>
              <w:autoSpaceDN/>
              <w:jc w:val="both"/>
              <w:rPr>
                <w:sz w:val="24"/>
                <w:szCs w:val="24"/>
                <w:lang w:eastAsia="ru-RU"/>
              </w:rPr>
            </w:pPr>
            <w:r w:rsidRPr="00D22FA6">
              <w:rPr>
                <w:color w:val="000000"/>
                <w:sz w:val="24"/>
                <w:szCs w:val="24"/>
                <w:lang w:eastAsia="ru-RU"/>
              </w:rPr>
              <w:t>май мулт де 15 грешель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EECAE" w14:textId="77777777" w:rsidR="00D22FA6" w:rsidRPr="00D22FA6" w:rsidRDefault="00D22FA6" w:rsidP="0029215B">
            <w:pPr>
              <w:widowControl/>
              <w:autoSpaceDE/>
              <w:autoSpaceDN/>
              <w:jc w:val="both"/>
              <w:rPr>
                <w:sz w:val="24"/>
                <w:szCs w:val="24"/>
                <w:lang w:eastAsia="ru-RU"/>
              </w:rPr>
            </w:pPr>
            <w:r w:rsidRPr="00D22FA6">
              <w:rPr>
                <w:color w:val="000000"/>
                <w:sz w:val="24"/>
                <w:szCs w:val="24"/>
                <w:lang w:eastAsia="ru-RU"/>
              </w:rPr>
              <w:t>май мулт де 14 грешель</w:t>
            </w:r>
          </w:p>
        </w:tc>
      </w:tr>
    </w:tbl>
    <w:p w14:paraId="3100D34C" w14:textId="77777777" w:rsidR="00D22FA6" w:rsidRPr="00D22FA6" w:rsidRDefault="00D22FA6" w:rsidP="0029215B">
      <w:pPr>
        <w:widowControl/>
        <w:shd w:val="clear" w:color="auto" w:fill="FFFFFF"/>
        <w:autoSpaceDE/>
        <w:autoSpaceDN/>
        <w:ind w:firstLine="708"/>
        <w:jc w:val="both"/>
        <w:rPr>
          <w:color w:val="000000"/>
          <w:sz w:val="24"/>
          <w:szCs w:val="24"/>
          <w:lang w:eastAsia="ru-RU"/>
        </w:rPr>
      </w:pPr>
    </w:p>
    <w:p w14:paraId="07B6DC82"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Ла лукраря де контрол, каре есте алкэтуитэ дин диктаре ши ынсэрчинаре граматикалэ, се пун доуэ ноте (пентру фиекаре апарте). Ла апречиеря ынсэрчинэрилор граматикале се рекомандэ де а се цине конт де урмэтоареле:</w:t>
      </w:r>
    </w:p>
    <w:p w14:paraId="0D362F29"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а) ку нота «5»</w:t>
      </w:r>
      <w:r w:rsidRPr="00D22FA6">
        <w:rPr>
          <w:color w:val="000000"/>
          <w:sz w:val="24"/>
          <w:szCs w:val="24"/>
          <w:lang w:eastAsia="ru-RU"/>
        </w:rPr>
        <w:t xml:space="preserve"> се апречиязэ лукраря, ын каре елевул а ындеплинит тоате ынсэрчинэриле;</w:t>
      </w:r>
    </w:p>
    <w:p w14:paraId="72BBF9C1"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б) ку нота «4»</w:t>
      </w:r>
      <w:r w:rsidRPr="00D22FA6">
        <w:rPr>
          <w:color w:val="000000"/>
          <w:sz w:val="24"/>
          <w:szCs w:val="24"/>
          <w:lang w:eastAsia="ru-RU"/>
        </w:rPr>
        <w:t xml:space="preserve"> — лукраря, ын каре елевул а ындеплинит корект 3/4 дин ынсэрчинэрь;</w:t>
      </w:r>
    </w:p>
    <w:p w14:paraId="3069545B"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в) ку нота «3»</w:t>
      </w:r>
      <w:r w:rsidRPr="00D22FA6">
        <w:rPr>
          <w:color w:val="000000"/>
          <w:sz w:val="24"/>
          <w:szCs w:val="24"/>
          <w:lang w:eastAsia="ru-RU"/>
        </w:rPr>
        <w:t xml:space="preserve"> — лукраря, ын каре елевул а ындеплинит корект ну май пуцин де жумэтате дин ынсэрчинэрь;</w:t>
      </w:r>
    </w:p>
    <w:p w14:paraId="53D5E89F"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г) ку нота «2»</w:t>
      </w:r>
      <w:r w:rsidRPr="00D22FA6">
        <w:rPr>
          <w:color w:val="000000"/>
          <w:sz w:val="24"/>
          <w:szCs w:val="24"/>
          <w:lang w:eastAsia="ru-RU"/>
        </w:rPr>
        <w:t xml:space="preserve"> — лукраря, ын каре елевул а ындеплинит май пуцин де жумэтате дин ынсэрчинэрь.</w:t>
      </w:r>
    </w:p>
    <w:p w14:paraId="5049F321"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д) ку нота «1»</w:t>
      </w:r>
      <w:r w:rsidRPr="00D22FA6">
        <w:rPr>
          <w:color w:val="000000"/>
          <w:sz w:val="24"/>
          <w:szCs w:val="24"/>
          <w:lang w:eastAsia="ru-RU"/>
        </w:rPr>
        <w:t xml:space="preserve"> — лукраря, ын каре елевул н-а ындеплинит нич о ынсэрчинаре.</w:t>
      </w:r>
    </w:p>
    <w:p w14:paraId="40010AE3" w14:textId="77777777" w:rsidR="00D22FA6" w:rsidRPr="00D22FA6" w:rsidRDefault="00D22FA6" w:rsidP="0029215B">
      <w:pPr>
        <w:widowControl/>
        <w:shd w:val="clear" w:color="auto" w:fill="FFFFFF"/>
        <w:autoSpaceDE/>
        <w:autoSpaceDN/>
        <w:jc w:val="both"/>
        <w:rPr>
          <w:bCs/>
          <w:color w:val="000000"/>
          <w:sz w:val="24"/>
          <w:szCs w:val="24"/>
          <w:lang w:eastAsia="ru-RU"/>
        </w:rPr>
      </w:pPr>
    </w:p>
    <w:p w14:paraId="030B6E66"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color w:val="000000"/>
          <w:sz w:val="24"/>
          <w:szCs w:val="24"/>
          <w:lang w:eastAsia="ru-RU"/>
        </w:rPr>
        <w:t>5. Апречиеря рэспунсурилор ла ынтребэрь (орале сау ын скрис) пе маржиня унуй таблоу,</w:t>
      </w:r>
      <w:r w:rsidRPr="00D22FA6">
        <w:rPr>
          <w:color w:val="000000"/>
          <w:sz w:val="24"/>
          <w:szCs w:val="24"/>
          <w:lang w:eastAsia="ru-RU"/>
        </w:rPr>
        <w:t xml:space="preserve"> </w:t>
      </w:r>
      <w:r w:rsidRPr="00D22FA6">
        <w:rPr>
          <w:b/>
          <w:bCs/>
          <w:color w:val="000000"/>
          <w:sz w:val="24"/>
          <w:szCs w:val="24"/>
          <w:lang w:eastAsia="ru-RU"/>
        </w:rPr>
        <w:t>уней ситуаций де ворбире ши ла темэ</w:t>
      </w:r>
    </w:p>
    <w:p w14:paraId="689700EA"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 xml:space="preserve">Ын класеле </w:t>
      </w:r>
      <w:r w:rsidRPr="00D22FA6">
        <w:rPr>
          <w:b/>
          <w:bCs/>
          <w:color w:val="000000"/>
          <w:sz w:val="24"/>
          <w:szCs w:val="24"/>
          <w:lang w:eastAsia="ru-RU"/>
        </w:rPr>
        <w:t>10-11</w:t>
      </w:r>
      <w:r w:rsidRPr="00D22FA6">
        <w:rPr>
          <w:color w:val="000000"/>
          <w:sz w:val="24"/>
          <w:szCs w:val="24"/>
          <w:lang w:eastAsia="ru-RU"/>
        </w:rPr>
        <w:t xml:space="preserve"> елевилор ли се пот адреса 8-10 ынтребэрь.</w:t>
      </w:r>
    </w:p>
    <w:p w14:paraId="040B0441" w14:textId="77777777" w:rsidR="00D22FA6" w:rsidRPr="00D22FA6" w:rsidRDefault="00D22FA6" w:rsidP="0029215B">
      <w:pPr>
        <w:widowControl/>
        <w:shd w:val="clear" w:color="auto" w:fill="FFFFFF"/>
        <w:autoSpaceDE/>
        <w:autoSpaceDN/>
        <w:ind w:firstLine="284"/>
        <w:jc w:val="both"/>
        <w:rPr>
          <w:color w:val="000000"/>
          <w:sz w:val="24"/>
          <w:szCs w:val="24"/>
          <w:lang w:eastAsia="ru-RU"/>
        </w:rPr>
      </w:pPr>
      <w:r w:rsidRPr="00D22FA6">
        <w:rPr>
          <w:color w:val="000000"/>
          <w:sz w:val="24"/>
          <w:szCs w:val="24"/>
          <w:lang w:eastAsia="ru-RU"/>
        </w:rPr>
        <w:t>Ла апречиеря рэспунсурилор се ва цине конт де градул де профунзиме ал лор, де структура ши коректитудиня експунерий материалулуй де лимбэ.</w:t>
      </w:r>
    </w:p>
    <w:p w14:paraId="35AEE3AB"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sz w:val="24"/>
          <w:szCs w:val="24"/>
          <w:lang w:eastAsia="ru-RU"/>
        </w:rPr>
        <w:t>Ла апречиеря рэспунсурилор ла ынтребэрь (орале сау ын скрис) пе маржиня унуй таблоу, уней ситуаций де ворбире ши ла темэ се рекомандэ де а се цине конт де урмэтоареле:</w:t>
      </w:r>
    </w:p>
    <w:p w14:paraId="1160D77D"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а) ку нота «5»</w:t>
      </w:r>
      <w:r w:rsidRPr="00D22FA6">
        <w:rPr>
          <w:color w:val="000000"/>
          <w:sz w:val="24"/>
          <w:szCs w:val="24"/>
          <w:lang w:eastAsia="ru-RU"/>
        </w:rPr>
        <w:t xml:space="preserve"> се апречиязэ рэспунсул корект ши профунд ла тоате ынтребэриле, каре ну концине грешель де лимбэ;</w:t>
      </w:r>
    </w:p>
    <w:p w14:paraId="4B378B02"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б) ку нота «4»</w:t>
      </w:r>
      <w:r w:rsidRPr="00D22FA6">
        <w:rPr>
          <w:color w:val="000000"/>
          <w:sz w:val="24"/>
          <w:szCs w:val="24"/>
          <w:lang w:eastAsia="ru-RU"/>
        </w:rPr>
        <w:t xml:space="preserve"> се апречиязэ рэспунсул корект ши профунд ла тоате ынтребэриле, дар каре концине 2 грешель.</w:t>
      </w:r>
    </w:p>
    <w:p w14:paraId="2CDCB933"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в) ку нота «3»</w:t>
      </w:r>
      <w:r w:rsidRPr="00D22FA6">
        <w:rPr>
          <w:color w:val="000000"/>
          <w:sz w:val="24"/>
          <w:szCs w:val="24"/>
          <w:lang w:eastAsia="ru-RU"/>
        </w:rPr>
        <w:t xml:space="preserve"> се апречиязэ рэспунсул корект ши комплет ла жумэтате дин ынтребэриле адресате, каре концине, ынсэ, ну май мулт де 4 грешель.</w:t>
      </w:r>
    </w:p>
    <w:p w14:paraId="2AB99B77"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г) нота «2»</w:t>
      </w:r>
      <w:r w:rsidRPr="00D22FA6">
        <w:rPr>
          <w:color w:val="000000"/>
          <w:sz w:val="24"/>
          <w:szCs w:val="24"/>
          <w:lang w:eastAsia="ru-RU"/>
        </w:rPr>
        <w:t xml:space="preserve"> примеште ачел елев, каре ну поате рэспунде ла май мулт де жумэтате де ынтребэрь, сау ну рэспунде делок.</w:t>
      </w:r>
    </w:p>
    <w:p w14:paraId="2D8DF814" w14:textId="77777777" w:rsidR="00D22FA6" w:rsidRPr="00D22FA6" w:rsidRDefault="00D22FA6" w:rsidP="0029215B">
      <w:pPr>
        <w:widowControl/>
        <w:shd w:val="clear" w:color="auto" w:fill="FFFFFF"/>
        <w:autoSpaceDE/>
        <w:autoSpaceDN/>
        <w:ind w:firstLine="284"/>
        <w:jc w:val="both"/>
        <w:rPr>
          <w:sz w:val="24"/>
          <w:szCs w:val="24"/>
          <w:lang w:eastAsia="ru-RU"/>
        </w:rPr>
      </w:pPr>
    </w:p>
    <w:p w14:paraId="3A72D48F"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color w:val="000000"/>
          <w:sz w:val="24"/>
          <w:szCs w:val="24"/>
          <w:lang w:eastAsia="ru-RU"/>
        </w:rPr>
        <w:lastRenderedPageBreak/>
        <w:t xml:space="preserve">6. Апречиеря лукрэрилор креатоаре скрисе </w:t>
      </w:r>
      <w:r w:rsidRPr="00D22FA6">
        <w:rPr>
          <w:i/>
          <w:iCs/>
          <w:color w:val="000000"/>
          <w:sz w:val="24"/>
          <w:szCs w:val="24"/>
          <w:lang w:eastAsia="ru-RU"/>
        </w:rPr>
        <w:t>(алкэтуиря уней микрокомпунерь сау компунерь дупэ ун таблоу, ла тема датэ, дупэ о ситуацие де ворбире, дупэ кувинте де репер; скриеря уней феличитэрь, експунерь, скрисорь, дескриеря унуй таблоу)</w:t>
      </w:r>
    </w:p>
    <w:p w14:paraId="62513BC0"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Волумул ориентатив ал лукрэрилор скрисе есте индикат ын програме пентру фиекаре класэ ла деспэрцитура «Скрисул».</w:t>
      </w:r>
    </w:p>
    <w:p w14:paraId="616E31BB"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Ла апречиеря рэспунсурилор скрисе се ва цине конт де урмэтоареле критерий:</w:t>
      </w:r>
    </w:p>
    <w:p w14:paraId="5B76ABDF"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а) жустеця рэспунсурилор;</w:t>
      </w:r>
    </w:p>
    <w:p w14:paraId="72AC7B27"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б) причеперя де а дезвэлуи тема ши идея;</w:t>
      </w:r>
    </w:p>
    <w:p w14:paraId="5DFD6BA5"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в) куноаштеря материалулуй де лимбэ;</w:t>
      </w:r>
    </w:p>
    <w:p w14:paraId="5E17891C"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г) експунеря конкретэ а гындурилор;</w:t>
      </w:r>
    </w:p>
    <w:p w14:paraId="47F3CDCA" w14:textId="77777777" w:rsidR="00D22FA6" w:rsidRPr="00D22FA6" w:rsidRDefault="00D22FA6" w:rsidP="0029215B">
      <w:pPr>
        <w:widowControl/>
        <w:shd w:val="clear" w:color="auto" w:fill="FFFFFF"/>
        <w:autoSpaceDE/>
        <w:autoSpaceDN/>
        <w:ind w:firstLine="284"/>
        <w:jc w:val="both"/>
        <w:textAlignment w:val="baseline"/>
        <w:rPr>
          <w:color w:val="000000"/>
          <w:sz w:val="24"/>
          <w:szCs w:val="24"/>
          <w:lang w:eastAsia="ru-RU"/>
        </w:rPr>
      </w:pPr>
      <w:r w:rsidRPr="00D22FA6">
        <w:rPr>
          <w:color w:val="000000"/>
          <w:sz w:val="24"/>
          <w:szCs w:val="24"/>
          <w:lang w:eastAsia="ru-RU"/>
        </w:rPr>
        <w:t>д) форма де експримаре (ну се вор луа ын консидерацие грешелиле комисе ла материалул де лимбэ, пе каре елевий ну л-ау ынвэцат сау каре ну фаче парте дин минимумул актив).</w:t>
      </w:r>
    </w:p>
    <w:p w14:paraId="6F2A9752" w14:textId="77777777" w:rsidR="00D22FA6" w:rsidRPr="00D22FA6" w:rsidRDefault="00D22FA6" w:rsidP="0029215B">
      <w:pPr>
        <w:widowControl/>
        <w:shd w:val="clear" w:color="auto" w:fill="FFFFFF"/>
        <w:autoSpaceDE/>
        <w:autoSpaceDN/>
        <w:ind w:firstLine="284"/>
        <w:jc w:val="both"/>
        <w:rPr>
          <w:bCs/>
          <w:iCs/>
          <w:color w:val="000000"/>
          <w:sz w:val="24"/>
          <w:szCs w:val="24"/>
          <w:lang w:eastAsia="ru-RU"/>
        </w:rPr>
      </w:pPr>
      <w:r w:rsidRPr="00D22FA6">
        <w:rPr>
          <w:bCs/>
          <w:iCs/>
          <w:color w:val="000000"/>
          <w:sz w:val="24"/>
          <w:szCs w:val="24"/>
          <w:lang w:eastAsia="ru-RU"/>
        </w:rPr>
        <w:t>Ла апречиеря лукрэрилор креатоаре скрисе</w:t>
      </w:r>
      <w:r w:rsidRPr="00D22FA6">
        <w:rPr>
          <w:b/>
          <w:bCs/>
          <w:iCs/>
          <w:color w:val="000000"/>
          <w:sz w:val="24"/>
          <w:szCs w:val="24"/>
          <w:lang w:eastAsia="ru-RU"/>
        </w:rPr>
        <w:t xml:space="preserve"> </w:t>
      </w:r>
      <w:r w:rsidRPr="00D22FA6">
        <w:rPr>
          <w:bCs/>
          <w:iCs/>
          <w:color w:val="000000"/>
          <w:sz w:val="24"/>
          <w:szCs w:val="24"/>
          <w:lang w:eastAsia="ru-RU"/>
        </w:rPr>
        <w:t>се ва цине конт де урмэтоареле:</w:t>
      </w:r>
    </w:p>
    <w:p w14:paraId="4FFC15EE"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а) ку нота «5»</w:t>
      </w:r>
      <w:r w:rsidRPr="00D22FA6">
        <w:rPr>
          <w:color w:val="000000"/>
          <w:sz w:val="24"/>
          <w:szCs w:val="24"/>
          <w:lang w:eastAsia="ru-RU"/>
        </w:rPr>
        <w:t xml:space="preserve"> се апречиязэ рэспунсул корект ши деплин. Се адмите о грешалэ де концинут, доуэ грешель ортографиче ши доуэ ректификэрь;</w:t>
      </w:r>
    </w:p>
    <w:p w14:paraId="14E23018"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б) ку нота «4»</w:t>
      </w:r>
      <w:r w:rsidRPr="00D22FA6">
        <w:rPr>
          <w:color w:val="000000"/>
          <w:sz w:val="24"/>
          <w:szCs w:val="24"/>
          <w:lang w:eastAsia="ru-RU"/>
        </w:rPr>
        <w:t xml:space="preserve"> се нотязэ рэспунсул, каре дезвэлуе ын фонд тема, концине мичь абатерь де ла експунеря консекутивэ а гындурилор. Се адмит патру грешель ортографиче, трей де пунктуацие ши трей ректификэрь;</w:t>
      </w:r>
    </w:p>
    <w:p w14:paraId="445BBA06"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в) ку нота «3»</w:t>
      </w:r>
      <w:r w:rsidRPr="00D22FA6">
        <w:rPr>
          <w:color w:val="000000"/>
          <w:sz w:val="24"/>
          <w:szCs w:val="24"/>
          <w:lang w:eastAsia="ru-RU"/>
        </w:rPr>
        <w:t xml:space="preserve"> се апречиязэ рэспунсул некомплет ал елевулуй, каре дезвэлуе апроксиматив тема, демонстрязэ куноаштеря слабэ а материалулуй де лимбэ, ну респектэ консекутивитатя гындурилор. Се адмит шапте грешель ортографиче, чинч де пунктуацие ши патру ректификэрь;</w:t>
      </w:r>
    </w:p>
    <w:p w14:paraId="0DFC3F97"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г) ку нота «2»</w:t>
      </w:r>
      <w:r w:rsidRPr="00D22FA6">
        <w:rPr>
          <w:color w:val="000000"/>
          <w:sz w:val="24"/>
          <w:szCs w:val="24"/>
          <w:lang w:eastAsia="ru-RU"/>
        </w:rPr>
        <w:t xml:space="preserve"> се нотязэ рэспунсул че ну кореспунде черинцелор програмей.</w:t>
      </w:r>
    </w:p>
    <w:p w14:paraId="21203B4E" w14:textId="77777777" w:rsidR="00D22FA6" w:rsidRPr="00D22FA6" w:rsidRDefault="00D22FA6" w:rsidP="0029215B">
      <w:pPr>
        <w:widowControl/>
        <w:shd w:val="clear" w:color="auto" w:fill="FFFFFF"/>
        <w:autoSpaceDE/>
        <w:autoSpaceDN/>
        <w:ind w:firstLine="284"/>
        <w:jc w:val="both"/>
        <w:rPr>
          <w:sz w:val="24"/>
          <w:szCs w:val="24"/>
          <w:lang w:eastAsia="ru-RU"/>
        </w:rPr>
      </w:pPr>
    </w:p>
    <w:p w14:paraId="6C8FE2B2"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color w:val="000000"/>
          <w:sz w:val="24"/>
          <w:szCs w:val="24"/>
          <w:lang w:eastAsia="ru-RU"/>
        </w:rPr>
        <w:t>7. Апречиеря деприндерилор де читире</w:t>
      </w:r>
    </w:p>
    <w:p w14:paraId="66F8ABD1" w14:textId="77777777" w:rsidR="00D22FA6" w:rsidRPr="00D22FA6" w:rsidRDefault="00D22FA6" w:rsidP="0029215B">
      <w:pPr>
        <w:widowControl/>
        <w:shd w:val="clear" w:color="auto" w:fill="FFFFFF"/>
        <w:autoSpaceDE/>
        <w:autoSpaceDN/>
        <w:ind w:firstLine="284"/>
        <w:jc w:val="both"/>
        <w:rPr>
          <w:color w:val="000000"/>
          <w:sz w:val="24"/>
          <w:szCs w:val="24"/>
          <w:lang w:eastAsia="ru-RU"/>
        </w:rPr>
      </w:pPr>
      <w:r w:rsidRPr="00D22FA6">
        <w:rPr>
          <w:color w:val="000000"/>
          <w:sz w:val="24"/>
          <w:szCs w:val="24"/>
          <w:lang w:eastAsia="ru-RU"/>
        </w:rPr>
        <w:t>Ла апречиеря читирий се ва цине конт де нивелул де ынцележере а текстулуй, де техника ши експресивитатя читирий. Волумул текстелор ва кореспунде черинцелор програмей.</w:t>
      </w:r>
    </w:p>
    <w:p w14:paraId="6CE45328"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Ла апречиеря читирий се цине конт де урмэтоареле:</w:t>
      </w:r>
    </w:p>
    <w:p w14:paraId="0E570465"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а) ку нота «5»</w:t>
      </w:r>
      <w:r w:rsidRPr="00D22FA6">
        <w:rPr>
          <w:color w:val="000000"/>
          <w:sz w:val="24"/>
          <w:szCs w:val="24"/>
          <w:lang w:eastAsia="ru-RU"/>
        </w:rPr>
        <w:t xml:space="preserve"> се апречиязэ читиря коректэ ши експресивэ, че пермите ынцележеря деплинэ а челор читите;</w:t>
      </w:r>
    </w:p>
    <w:p w14:paraId="3B5048AB"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б) ку нота «4»</w:t>
      </w:r>
      <w:r w:rsidRPr="00D22FA6">
        <w:rPr>
          <w:color w:val="000000"/>
          <w:sz w:val="24"/>
          <w:szCs w:val="24"/>
          <w:lang w:eastAsia="ru-RU"/>
        </w:rPr>
        <w:t xml:space="preserve"> — ынцележеря идеилор принчипале але текстулуй (ориентатив 80%) ши читиря ын каре сынт адмисе унеле грешель фонетиче;</w:t>
      </w:r>
    </w:p>
    <w:p w14:paraId="1200A7E2"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в) ку нота «3»</w:t>
      </w:r>
      <w:r w:rsidRPr="00D22FA6">
        <w:rPr>
          <w:color w:val="000000"/>
          <w:sz w:val="24"/>
          <w:szCs w:val="24"/>
          <w:lang w:eastAsia="ru-RU"/>
        </w:rPr>
        <w:t xml:space="preserve"> се нотязэ елевул каре ынцележе текстул ын линий женерале (ориентатив 50%) ши читеште ку унеле абатерь де ла нормеле фонетиче ши челе де експресивитате;</w:t>
      </w:r>
    </w:p>
    <w:p w14:paraId="3E3541D3"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b/>
          <w:bCs/>
          <w:i/>
          <w:iCs/>
          <w:color w:val="000000"/>
          <w:sz w:val="24"/>
          <w:szCs w:val="24"/>
          <w:lang w:eastAsia="ru-RU"/>
        </w:rPr>
        <w:t>г) ку нота «2»</w:t>
      </w:r>
      <w:r w:rsidRPr="00D22FA6">
        <w:rPr>
          <w:color w:val="000000"/>
          <w:sz w:val="24"/>
          <w:szCs w:val="24"/>
          <w:lang w:eastAsia="ru-RU"/>
        </w:rPr>
        <w:t xml:space="preserve"> се апречиязэ читиря некореспунзэтоаре черинцелор превэзуте де програмэ.</w:t>
      </w:r>
    </w:p>
    <w:p w14:paraId="1C2B0263"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Ла аудиере се ва цине конт де:</w:t>
      </w:r>
    </w:p>
    <w:p w14:paraId="3907556D" w14:textId="77777777" w:rsidR="00D22FA6" w:rsidRPr="00D22FA6" w:rsidRDefault="00D22FA6" w:rsidP="0029215B">
      <w:pPr>
        <w:widowControl/>
        <w:shd w:val="clear" w:color="auto" w:fill="FFFFFF"/>
        <w:autoSpaceDE/>
        <w:autoSpaceDN/>
        <w:ind w:left="284"/>
        <w:jc w:val="both"/>
        <w:textAlignment w:val="baseline"/>
        <w:rPr>
          <w:color w:val="000000"/>
          <w:sz w:val="24"/>
          <w:szCs w:val="24"/>
          <w:lang w:eastAsia="ru-RU"/>
        </w:rPr>
      </w:pPr>
      <w:r w:rsidRPr="00D22FA6">
        <w:rPr>
          <w:color w:val="000000"/>
          <w:sz w:val="24"/>
          <w:szCs w:val="24"/>
          <w:lang w:eastAsia="ru-RU"/>
        </w:rPr>
        <w:t>а) карактерул ворбирий (вие сау суприматэ);</w:t>
      </w:r>
    </w:p>
    <w:p w14:paraId="6964F8AF" w14:textId="77777777" w:rsidR="00D22FA6" w:rsidRPr="00D22FA6" w:rsidRDefault="00D22FA6" w:rsidP="0029215B">
      <w:pPr>
        <w:widowControl/>
        <w:shd w:val="clear" w:color="auto" w:fill="FFFFFF"/>
        <w:autoSpaceDE/>
        <w:autoSpaceDN/>
        <w:ind w:left="284"/>
        <w:jc w:val="both"/>
        <w:textAlignment w:val="baseline"/>
        <w:rPr>
          <w:color w:val="000000"/>
          <w:sz w:val="24"/>
          <w:szCs w:val="24"/>
          <w:lang w:eastAsia="ru-RU"/>
        </w:rPr>
      </w:pPr>
      <w:r w:rsidRPr="00D22FA6">
        <w:rPr>
          <w:color w:val="000000"/>
          <w:sz w:val="24"/>
          <w:szCs w:val="24"/>
          <w:lang w:eastAsia="ru-RU"/>
        </w:rPr>
        <w:t>б)  нивелул де ынцележере (деплинэ, ын линий женерале);</w:t>
      </w:r>
    </w:p>
    <w:p w14:paraId="61A5335B" w14:textId="77777777" w:rsidR="00D22FA6" w:rsidRPr="00D22FA6" w:rsidRDefault="00D22FA6" w:rsidP="0029215B">
      <w:pPr>
        <w:widowControl/>
        <w:shd w:val="clear" w:color="auto" w:fill="FFFFFF"/>
        <w:autoSpaceDE/>
        <w:autoSpaceDN/>
        <w:ind w:left="360"/>
        <w:jc w:val="both"/>
        <w:textAlignment w:val="baseline"/>
        <w:rPr>
          <w:color w:val="000000"/>
          <w:sz w:val="24"/>
          <w:szCs w:val="24"/>
          <w:lang w:eastAsia="ru-RU"/>
        </w:rPr>
      </w:pPr>
      <w:r w:rsidRPr="00D22FA6">
        <w:rPr>
          <w:color w:val="000000"/>
          <w:sz w:val="24"/>
          <w:szCs w:val="24"/>
          <w:lang w:eastAsia="ru-RU"/>
        </w:rPr>
        <w:t>в) волумул, тимпул ворбирий аудияте.</w:t>
      </w:r>
    </w:p>
    <w:p w14:paraId="19B00579" w14:textId="77777777" w:rsidR="00D22FA6" w:rsidRPr="00D22FA6" w:rsidRDefault="00D22FA6" w:rsidP="0029215B">
      <w:pPr>
        <w:widowControl/>
        <w:shd w:val="clear" w:color="auto" w:fill="FFFFFF"/>
        <w:autoSpaceDE/>
        <w:autoSpaceDN/>
        <w:ind w:firstLine="284"/>
        <w:jc w:val="both"/>
        <w:rPr>
          <w:sz w:val="24"/>
          <w:szCs w:val="24"/>
          <w:lang w:eastAsia="ru-RU"/>
        </w:rPr>
      </w:pPr>
      <w:r w:rsidRPr="00D22FA6">
        <w:rPr>
          <w:color w:val="000000"/>
          <w:sz w:val="24"/>
          <w:szCs w:val="24"/>
          <w:lang w:eastAsia="ru-RU"/>
        </w:rPr>
        <w:t>Аудиеря се нотязэ дупэ критерииле де базэ фацэ де читире, цинынд конт де челе спечифиче аудиерий.</w:t>
      </w:r>
    </w:p>
    <w:p w14:paraId="10CEBD84" w14:textId="77777777" w:rsidR="00D22FA6" w:rsidRPr="00D22FA6" w:rsidRDefault="00D22FA6" w:rsidP="0029215B">
      <w:pPr>
        <w:widowControl/>
        <w:shd w:val="clear" w:color="auto" w:fill="FFFFFF"/>
        <w:autoSpaceDE/>
        <w:autoSpaceDN/>
        <w:ind w:firstLine="284"/>
        <w:jc w:val="both"/>
        <w:rPr>
          <w:sz w:val="24"/>
          <w:szCs w:val="24"/>
          <w:lang w:eastAsia="ru-RU"/>
        </w:rPr>
      </w:pPr>
    </w:p>
    <w:p w14:paraId="66491A29" w14:textId="77777777" w:rsidR="00D22FA6" w:rsidRPr="00D22FA6" w:rsidRDefault="00D22FA6" w:rsidP="0029215B">
      <w:pPr>
        <w:widowControl/>
        <w:shd w:val="clear" w:color="auto" w:fill="FFFFFF"/>
        <w:autoSpaceDE/>
        <w:autoSpaceDN/>
        <w:rPr>
          <w:rFonts w:ascii="Segoe UI" w:hAnsi="Segoe UI" w:cs="Segoe UI"/>
          <w:sz w:val="24"/>
          <w:szCs w:val="24"/>
          <w:lang w:eastAsia="ru-RU"/>
        </w:rPr>
      </w:pPr>
    </w:p>
    <w:p w14:paraId="6EAB6E8A" w14:textId="3A2F463C" w:rsidR="0038742B" w:rsidRDefault="0038742B" w:rsidP="0029215B">
      <w:pPr>
        <w:widowControl/>
        <w:tabs>
          <w:tab w:val="left" w:pos="284"/>
        </w:tabs>
        <w:autoSpaceDE/>
        <w:autoSpaceDN/>
        <w:ind w:firstLine="284"/>
        <w:jc w:val="center"/>
        <w:rPr>
          <w:rFonts w:eastAsiaTheme="minorHAnsi"/>
          <w:sz w:val="24"/>
          <w:szCs w:val="24"/>
        </w:rPr>
      </w:pPr>
    </w:p>
    <w:p w14:paraId="42A6354D" w14:textId="7D57AC14" w:rsidR="00D22FA6" w:rsidRDefault="00D22FA6" w:rsidP="0029215B">
      <w:pPr>
        <w:widowControl/>
        <w:tabs>
          <w:tab w:val="left" w:pos="284"/>
        </w:tabs>
        <w:autoSpaceDE/>
        <w:autoSpaceDN/>
        <w:ind w:firstLine="284"/>
        <w:jc w:val="center"/>
        <w:rPr>
          <w:rFonts w:eastAsiaTheme="minorHAnsi"/>
          <w:sz w:val="24"/>
          <w:szCs w:val="24"/>
        </w:rPr>
      </w:pPr>
    </w:p>
    <w:p w14:paraId="277164B1" w14:textId="4430A3A8" w:rsidR="00D22FA6" w:rsidRDefault="00D22FA6" w:rsidP="0029215B">
      <w:pPr>
        <w:widowControl/>
        <w:tabs>
          <w:tab w:val="left" w:pos="284"/>
        </w:tabs>
        <w:autoSpaceDE/>
        <w:autoSpaceDN/>
        <w:ind w:firstLine="284"/>
        <w:jc w:val="center"/>
        <w:rPr>
          <w:rFonts w:eastAsiaTheme="minorHAnsi"/>
          <w:sz w:val="24"/>
          <w:szCs w:val="24"/>
        </w:rPr>
      </w:pPr>
    </w:p>
    <w:p w14:paraId="19033734" w14:textId="2B699132" w:rsidR="00D22FA6" w:rsidRDefault="00D22FA6" w:rsidP="0029215B">
      <w:pPr>
        <w:widowControl/>
        <w:tabs>
          <w:tab w:val="left" w:pos="284"/>
        </w:tabs>
        <w:autoSpaceDE/>
        <w:autoSpaceDN/>
        <w:ind w:firstLine="284"/>
        <w:jc w:val="center"/>
        <w:rPr>
          <w:rFonts w:eastAsiaTheme="minorHAnsi"/>
          <w:sz w:val="24"/>
          <w:szCs w:val="24"/>
        </w:rPr>
      </w:pPr>
    </w:p>
    <w:p w14:paraId="0BF3F3B3" w14:textId="3A762362" w:rsidR="00D22FA6" w:rsidRDefault="00D22FA6" w:rsidP="0029215B">
      <w:pPr>
        <w:widowControl/>
        <w:tabs>
          <w:tab w:val="left" w:pos="284"/>
        </w:tabs>
        <w:autoSpaceDE/>
        <w:autoSpaceDN/>
        <w:ind w:firstLine="284"/>
        <w:jc w:val="center"/>
        <w:rPr>
          <w:rFonts w:eastAsiaTheme="minorHAnsi"/>
          <w:sz w:val="24"/>
          <w:szCs w:val="24"/>
        </w:rPr>
      </w:pPr>
    </w:p>
    <w:p w14:paraId="613843A9" w14:textId="77777777" w:rsidR="009B7149" w:rsidRDefault="009B7149" w:rsidP="0029215B">
      <w:pPr>
        <w:widowControl/>
        <w:tabs>
          <w:tab w:val="left" w:pos="284"/>
        </w:tabs>
        <w:autoSpaceDE/>
        <w:autoSpaceDN/>
        <w:ind w:firstLine="284"/>
        <w:jc w:val="center"/>
        <w:rPr>
          <w:rFonts w:eastAsiaTheme="minorHAnsi"/>
          <w:sz w:val="24"/>
          <w:szCs w:val="24"/>
        </w:rPr>
      </w:pPr>
    </w:p>
    <w:p w14:paraId="164C949C" w14:textId="77777777" w:rsidR="00A60277" w:rsidRPr="00A60277" w:rsidRDefault="00C408A6" w:rsidP="0029215B">
      <w:pPr>
        <w:widowControl/>
        <w:autoSpaceDE/>
        <w:autoSpaceDN/>
        <w:ind w:left="4956"/>
        <w:rPr>
          <w:rFonts w:eastAsia="Calibri"/>
          <w:sz w:val="24"/>
          <w:szCs w:val="24"/>
          <w:lang w:eastAsia="ru-RU"/>
        </w:rPr>
      </w:pPr>
      <w:r w:rsidRPr="00A60277">
        <w:rPr>
          <w:rFonts w:eastAsia="Calibri"/>
          <w:sz w:val="24"/>
          <w:szCs w:val="24"/>
          <w:lang w:eastAsia="ru-RU"/>
        </w:rPr>
        <w:lastRenderedPageBreak/>
        <w:t>Приложение № 1</w:t>
      </w:r>
      <w:r w:rsidR="00A60277" w:rsidRPr="00A60277">
        <w:rPr>
          <w:rFonts w:eastAsia="Calibri"/>
          <w:sz w:val="24"/>
          <w:szCs w:val="24"/>
          <w:lang w:eastAsia="ru-RU"/>
        </w:rPr>
        <w:t>7</w:t>
      </w:r>
    </w:p>
    <w:p w14:paraId="5B6407B6" w14:textId="1D77C1A5" w:rsidR="00C408A6" w:rsidRPr="00A60277" w:rsidRDefault="00C408A6" w:rsidP="0029215B">
      <w:pPr>
        <w:widowControl/>
        <w:autoSpaceDE/>
        <w:autoSpaceDN/>
        <w:ind w:left="4956"/>
        <w:rPr>
          <w:rFonts w:eastAsia="Calibri"/>
          <w:sz w:val="24"/>
          <w:szCs w:val="24"/>
        </w:rPr>
      </w:pPr>
      <w:r w:rsidRPr="00A60277">
        <w:rPr>
          <w:rFonts w:eastAsia="Calibri"/>
          <w:sz w:val="24"/>
          <w:szCs w:val="24"/>
          <w:lang w:eastAsia="ru-RU"/>
        </w:rPr>
        <w:t xml:space="preserve"> к </w:t>
      </w:r>
      <w:r w:rsidRPr="00A60277">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2788A749" w14:textId="77777777" w:rsidR="00C408A6" w:rsidRPr="00C408A6" w:rsidRDefault="00C408A6" w:rsidP="0029215B">
      <w:pPr>
        <w:widowControl/>
        <w:tabs>
          <w:tab w:val="left" w:pos="6946"/>
        </w:tabs>
        <w:autoSpaceDE/>
        <w:autoSpaceDN/>
        <w:ind w:left="8925"/>
        <w:jc w:val="right"/>
        <w:rPr>
          <w:sz w:val="24"/>
          <w:szCs w:val="24"/>
          <w:lang w:eastAsia="ru-RU"/>
        </w:rPr>
      </w:pPr>
    </w:p>
    <w:p w14:paraId="40867103" w14:textId="77777777" w:rsidR="00C408A6" w:rsidRPr="00C408A6" w:rsidRDefault="00C408A6" w:rsidP="0029215B">
      <w:pPr>
        <w:widowControl/>
        <w:autoSpaceDE/>
        <w:autoSpaceDN/>
        <w:ind w:firstLine="284"/>
        <w:jc w:val="center"/>
        <w:rPr>
          <w:rFonts w:eastAsiaTheme="minorHAnsi"/>
          <w:b/>
          <w:sz w:val="24"/>
          <w:szCs w:val="24"/>
        </w:rPr>
      </w:pPr>
      <w:r w:rsidRPr="00C408A6">
        <w:rPr>
          <w:rFonts w:eastAsiaTheme="minorHAnsi"/>
          <w:b/>
          <w:sz w:val="24"/>
          <w:szCs w:val="24"/>
        </w:rPr>
        <w:t>Критерии оценивания предметных результатов по учебному предмету «Официальный (русский) язык и литература» для обучающихся 5–11 классов</w:t>
      </w:r>
    </w:p>
    <w:p w14:paraId="00AA6399" w14:textId="77777777" w:rsidR="00C408A6" w:rsidRPr="00C408A6" w:rsidRDefault="00C408A6" w:rsidP="0029215B">
      <w:pPr>
        <w:widowControl/>
        <w:autoSpaceDE/>
        <w:autoSpaceDN/>
        <w:ind w:firstLine="284"/>
        <w:jc w:val="both"/>
        <w:rPr>
          <w:rFonts w:eastAsiaTheme="minorHAnsi"/>
          <w:sz w:val="24"/>
          <w:szCs w:val="24"/>
        </w:rPr>
      </w:pPr>
    </w:p>
    <w:p w14:paraId="23BBA074"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1. Устный контроль</w:t>
      </w:r>
    </w:p>
    <w:p w14:paraId="70073AA3"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 xml:space="preserve">а) устные ответы на вопросы по тексту </w:t>
      </w:r>
      <w:r w:rsidRPr="00C408A6">
        <w:rPr>
          <w:rFonts w:eastAsiaTheme="minorHAnsi"/>
          <w:sz w:val="24"/>
          <w:szCs w:val="24"/>
        </w:rPr>
        <w:t>(картине, речевой ситуации, теме)</w:t>
      </w:r>
    </w:p>
    <w:p w14:paraId="606162E8"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Учащимся дается несколько вопросов (3–6) в зависимости от класса и сложности самих вопросов. Предполагаемые ответы учащихся составляют:</w:t>
      </w:r>
    </w:p>
    <w:p w14:paraId="131C3EDE"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№1</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4020"/>
        <w:gridCol w:w="4568"/>
      </w:tblGrid>
      <w:tr w:rsidR="00C408A6" w:rsidRPr="00C408A6" w14:paraId="752114F4" w14:textId="77777777" w:rsidTr="00C408A6">
        <w:trPr>
          <w:trHeight w:val="284"/>
        </w:trPr>
        <w:tc>
          <w:tcPr>
            <w:tcW w:w="491" w:type="pct"/>
            <w:tcMar>
              <w:left w:w="85" w:type="dxa"/>
              <w:right w:w="85" w:type="dxa"/>
            </w:tcMar>
            <w:vAlign w:val="center"/>
          </w:tcPr>
          <w:p w14:paraId="3DA4834B" w14:textId="77777777" w:rsidR="00C408A6" w:rsidRPr="00C408A6" w:rsidRDefault="00C408A6" w:rsidP="0029215B">
            <w:pPr>
              <w:jc w:val="center"/>
              <w:rPr>
                <w:rFonts w:eastAsia="Calibri"/>
                <w:sz w:val="24"/>
                <w:szCs w:val="24"/>
              </w:rPr>
            </w:pPr>
            <w:r w:rsidRPr="00C408A6">
              <w:rPr>
                <w:rFonts w:eastAsia="Calibri"/>
                <w:sz w:val="24"/>
                <w:szCs w:val="24"/>
              </w:rPr>
              <w:t>Класс</w:t>
            </w:r>
          </w:p>
        </w:tc>
        <w:tc>
          <w:tcPr>
            <w:tcW w:w="2110" w:type="pct"/>
            <w:tcMar>
              <w:left w:w="85" w:type="dxa"/>
              <w:right w:w="85" w:type="dxa"/>
            </w:tcMar>
            <w:vAlign w:val="center"/>
          </w:tcPr>
          <w:p w14:paraId="6B4DBA5F" w14:textId="77777777" w:rsidR="00C408A6" w:rsidRPr="00C408A6" w:rsidRDefault="00C408A6" w:rsidP="0029215B">
            <w:pPr>
              <w:jc w:val="center"/>
              <w:rPr>
                <w:rFonts w:eastAsia="Calibri"/>
                <w:b/>
                <w:sz w:val="24"/>
                <w:szCs w:val="24"/>
                <w:lang w:val="ru-RU"/>
              </w:rPr>
            </w:pPr>
            <w:r w:rsidRPr="00C408A6">
              <w:rPr>
                <w:rFonts w:eastAsia="Calibri"/>
                <w:sz w:val="24"/>
                <w:szCs w:val="24"/>
                <w:lang w:val="ru-RU"/>
              </w:rPr>
              <w:t>Организации образования с</w:t>
            </w:r>
          </w:p>
          <w:p w14:paraId="1FF3BE75"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молдавским языком</w:t>
            </w:r>
            <w:r w:rsidRPr="00C408A6">
              <w:rPr>
                <w:rFonts w:eastAsia="Calibri"/>
                <w:sz w:val="24"/>
                <w:szCs w:val="24"/>
                <w:lang w:val="ru-RU"/>
              </w:rPr>
              <w:t xml:space="preserve"> обучения</w:t>
            </w:r>
          </w:p>
        </w:tc>
        <w:tc>
          <w:tcPr>
            <w:tcW w:w="2398" w:type="pct"/>
            <w:tcMar>
              <w:left w:w="85" w:type="dxa"/>
              <w:right w:w="85" w:type="dxa"/>
            </w:tcMar>
            <w:vAlign w:val="center"/>
          </w:tcPr>
          <w:p w14:paraId="64DE505D" w14:textId="77777777" w:rsidR="00C408A6" w:rsidRPr="00C408A6" w:rsidRDefault="00C408A6" w:rsidP="0029215B">
            <w:pPr>
              <w:jc w:val="center"/>
              <w:rPr>
                <w:rFonts w:eastAsia="Calibri"/>
                <w:sz w:val="24"/>
                <w:szCs w:val="24"/>
                <w:lang w:val="ru-RU"/>
              </w:rPr>
            </w:pPr>
            <w:r w:rsidRPr="00C408A6">
              <w:rPr>
                <w:rFonts w:eastAsia="Calibri"/>
                <w:sz w:val="24"/>
                <w:szCs w:val="24"/>
                <w:lang w:val="ru-RU"/>
              </w:rPr>
              <w:t>Организации образования с</w:t>
            </w:r>
          </w:p>
          <w:p w14:paraId="3FBDF306"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украинским языком</w:t>
            </w:r>
            <w:r w:rsidRPr="00C408A6">
              <w:rPr>
                <w:rFonts w:eastAsia="Calibri"/>
                <w:sz w:val="24"/>
                <w:szCs w:val="24"/>
                <w:lang w:val="ru-RU"/>
              </w:rPr>
              <w:t xml:space="preserve"> обучения</w:t>
            </w:r>
          </w:p>
        </w:tc>
      </w:tr>
      <w:tr w:rsidR="00C408A6" w:rsidRPr="00C408A6" w14:paraId="361A876A" w14:textId="77777777" w:rsidTr="00C408A6">
        <w:trPr>
          <w:trHeight w:val="284"/>
        </w:trPr>
        <w:tc>
          <w:tcPr>
            <w:tcW w:w="491" w:type="pct"/>
            <w:tcMar>
              <w:left w:w="85" w:type="dxa"/>
              <w:right w:w="85" w:type="dxa"/>
            </w:tcMar>
            <w:vAlign w:val="center"/>
          </w:tcPr>
          <w:p w14:paraId="112DC470" w14:textId="77777777" w:rsidR="00C408A6" w:rsidRPr="00C408A6" w:rsidRDefault="00C408A6" w:rsidP="0029215B">
            <w:pPr>
              <w:jc w:val="center"/>
              <w:rPr>
                <w:rFonts w:eastAsia="Calibri"/>
                <w:sz w:val="24"/>
                <w:szCs w:val="24"/>
              </w:rPr>
            </w:pPr>
            <w:r w:rsidRPr="00C408A6">
              <w:rPr>
                <w:rFonts w:eastAsiaTheme="minorHAnsi"/>
                <w:sz w:val="24"/>
                <w:szCs w:val="24"/>
              </w:rPr>
              <w:t>5–6</w:t>
            </w:r>
          </w:p>
        </w:tc>
        <w:tc>
          <w:tcPr>
            <w:tcW w:w="2110" w:type="pct"/>
            <w:tcMar>
              <w:left w:w="85" w:type="dxa"/>
              <w:right w:w="85" w:type="dxa"/>
            </w:tcMar>
            <w:vAlign w:val="center"/>
          </w:tcPr>
          <w:p w14:paraId="23D5B077" w14:textId="77777777" w:rsidR="00C408A6" w:rsidRPr="00C408A6" w:rsidRDefault="00C408A6" w:rsidP="0029215B">
            <w:pPr>
              <w:jc w:val="center"/>
              <w:rPr>
                <w:rFonts w:eastAsia="Calibri"/>
                <w:sz w:val="24"/>
                <w:szCs w:val="24"/>
              </w:rPr>
            </w:pPr>
            <w:r w:rsidRPr="00C408A6">
              <w:rPr>
                <w:rFonts w:eastAsiaTheme="minorHAnsi"/>
                <w:sz w:val="24"/>
                <w:szCs w:val="24"/>
              </w:rPr>
              <w:t>не менее 4–5 предложений</w:t>
            </w:r>
          </w:p>
        </w:tc>
        <w:tc>
          <w:tcPr>
            <w:tcW w:w="2398" w:type="pct"/>
            <w:tcMar>
              <w:left w:w="85" w:type="dxa"/>
              <w:right w:w="85" w:type="dxa"/>
            </w:tcMar>
            <w:vAlign w:val="center"/>
          </w:tcPr>
          <w:p w14:paraId="57DF8C69" w14:textId="77777777" w:rsidR="00C408A6" w:rsidRPr="00C408A6" w:rsidRDefault="00C408A6" w:rsidP="0029215B">
            <w:pPr>
              <w:jc w:val="center"/>
              <w:rPr>
                <w:rFonts w:eastAsia="Calibri"/>
                <w:sz w:val="24"/>
                <w:szCs w:val="24"/>
              </w:rPr>
            </w:pPr>
            <w:r w:rsidRPr="00C408A6">
              <w:rPr>
                <w:rFonts w:eastAsiaTheme="minorHAnsi"/>
                <w:sz w:val="24"/>
                <w:szCs w:val="24"/>
              </w:rPr>
              <w:t>не менее 5–6 предложений</w:t>
            </w:r>
          </w:p>
        </w:tc>
      </w:tr>
      <w:tr w:rsidR="00C408A6" w:rsidRPr="00C408A6" w14:paraId="34F85CF8" w14:textId="77777777" w:rsidTr="00C408A6">
        <w:trPr>
          <w:trHeight w:val="284"/>
        </w:trPr>
        <w:tc>
          <w:tcPr>
            <w:tcW w:w="491" w:type="pct"/>
            <w:tcMar>
              <w:left w:w="85" w:type="dxa"/>
              <w:right w:w="85" w:type="dxa"/>
            </w:tcMar>
            <w:vAlign w:val="center"/>
          </w:tcPr>
          <w:p w14:paraId="32C9BD3C" w14:textId="77777777" w:rsidR="00C408A6" w:rsidRPr="00C408A6" w:rsidRDefault="00C408A6" w:rsidP="0029215B">
            <w:pPr>
              <w:jc w:val="center"/>
              <w:rPr>
                <w:rFonts w:eastAsia="Calibri"/>
                <w:sz w:val="24"/>
                <w:szCs w:val="24"/>
              </w:rPr>
            </w:pPr>
            <w:r w:rsidRPr="00C408A6">
              <w:rPr>
                <w:rFonts w:eastAsiaTheme="minorHAnsi"/>
                <w:sz w:val="24"/>
                <w:szCs w:val="24"/>
              </w:rPr>
              <w:t>7–9</w:t>
            </w:r>
          </w:p>
        </w:tc>
        <w:tc>
          <w:tcPr>
            <w:tcW w:w="2110" w:type="pct"/>
            <w:tcMar>
              <w:left w:w="85" w:type="dxa"/>
              <w:right w:w="85" w:type="dxa"/>
            </w:tcMar>
            <w:vAlign w:val="center"/>
          </w:tcPr>
          <w:p w14:paraId="006D6478" w14:textId="77777777" w:rsidR="00C408A6" w:rsidRPr="00C408A6" w:rsidRDefault="00C408A6" w:rsidP="0029215B">
            <w:pPr>
              <w:jc w:val="center"/>
              <w:rPr>
                <w:rFonts w:eastAsia="Calibri"/>
                <w:sz w:val="24"/>
                <w:szCs w:val="24"/>
              </w:rPr>
            </w:pPr>
            <w:r w:rsidRPr="00C408A6">
              <w:rPr>
                <w:rFonts w:eastAsiaTheme="minorHAnsi"/>
                <w:sz w:val="24"/>
                <w:szCs w:val="24"/>
              </w:rPr>
              <w:t>не менее 6–8 предложений</w:t>
            </w:r>
          </w:p>
        </w:tc>
        <w:tc>
          <w:tcPr>
            <w:tcW w:w="2398" w:type="pct"/>
            <w:tcMar>
              <w:left w:w="85" w:type="dxa"/>
              <w:right w:w="85" w:type="dxa"/>
            </w:tcMar>
            <w:vAlign w:val="center"/>
          </w:tcPr>
          <w:p w14:paraId="7FB3EF82" w14:textId="77777777" w:rsidR="00C408A6" w:rsidRPr="00C408A6" w:rsidRDefault="00C408A6" w:rsidP="0029215B">
            <w:pPr>
              <w:jc w:val="center"/>
              <w:rPr>
                <w:rFonts w:eastAsia="Calibri"/>
                <w:sz w:val="24"/>
                <w:szCs w:val="24"/>
              </w:rPr>
            </w:pPr>
            <w:r w:rsidRPr="00C408A6">
              <w:rPr>
                <w:rFonts w:eastAsiaTheme="minorHAnsi"/>
                <w:sz w:val="24"/>
                <w:szCs w:val="24"/>
              </w:rPr>
              <w:t>не менее 8–10 предложений</w:t>
            </w:r>
          </w:p>
        </w:tc>
      </w:tr>
      <w:tr w:rsidR="00C408A6" w:rsidRPr="00C408A6" w14:paraId="20725D98" w14:textId="77777777" w:rsidTr="00C408A6">
        <w:trPr>
          <w:trHeight w:val="284"/>
        </w:trPr>
        <w:tc>
          <w:tcPr>
            <w:tcW w:w="491" w:type="pct"/>
            <w:tcMar>
              <w:left w:w="85" w:type="dxa"/>
              <w:right w:w="85" w:type="dxa"/>
            </w:tcMar>
            <w:vAlign w:val="center"/>
          </w:tcPr>
          <w:p w14:paraId="37135629" w14:textId="77777777" w:rsidR="00C408A6" w:rsidRPr="00C408A6" w:rsidRDefault="00C408A6" w:rsidP="0029215B">
            <w:pPr>
              <w:jc w:val="center"/>
              <w:rPr>
                <w:rFonts w:eastAsia="Calibri"/>
                <w:sz w:val="24"/>
                <w:szCs w:val="24"/>
              </w:rPr>
            </w:pPr>
            <w:r w:rsidRPr="00C408A6">
              <w:rPr>
                <w:rFonts w:eastAsiaTheme="minorHAnsi"/>
                <w:sz w:val="24"/>
                <w:szCs w:val="24"/>
              </w:rPr>
              <w:t>10–11</w:t>
            </w:r>
          </w:p>
        </w:tc>
        <w:tc>
          <w:tcPr>
            <w:tcW w:w="2110" w:type="pct"/>
            <w:tcMar>
              <w:left w:w="85" w:type="dxa"/>
              <w:right w:w="85" w:type="dxa"/>
            </w:tcMar>
            <w:vAlign w:val="center"/>
          </w:tcPr>
          <w:p w14:paraId="7BDD21FB" w14:textId="77777777" w:rsidR="00C408A6" w:rsidRPr="00C408A6" w:rsidRDefault="00C408A6" w:rsidP="0029215B">
            <w:pPr>
              <w:jc w:val="center"/>
              <w:rPr>
                <w:rFonts w:eastAsia="Calibri"/>
                <w:sz w:val="24"/>
                <w:szCs w:val="24"/>
              </w:rPr>
            </w:pPr>
            <w:r w:rsidRPr="00C408A6">
              <w:rPr>
                <w:rFonts w:eastAsiaTheme="minorHAnsi"/>
                <w:sz w:val="24"/>
                <w:szCs w:val="24"/>
              </w:rPr>
              <w:t>не менее 9–12 предложений</w:t>
            </w:r>
          </w:p>
        </w:tc>
        <w:tc>
          <w:tcPr>
            <w:tcW w:w="2398" w:type="pct"/>
            <w:tcMar>
              <w:left w:w="85" w:type="dxa"/>
              <w:right w:w="85" w:type="dxa"/>
            </w:tcMar>
            <w:vAlign w:val="center"/>
          </w:tcPr>
          <w:p w14:paraId="6D6D9823" w14:textId="77777777" w:rsidR="00C408A6" w:rsidRPr="00C408A6" w:rsidRDefault="00C408A6" w:rsidP="0029215B">
            <w:pPr>
              <w:jc w:val="center"/>
              <w:rPr>
                <w:rFonts w:eastAsia="Calibri"/>
                <w:sz w:val="24"/>
                <w:szCs w:val="24"/>
              </w:rPr>
            </w:pPr>
            <w:r w:rsidRPr="00C408A6">
              <w:rPr>
                <w:rFonts w:eastAsiaTheme="minorHAnsi"/>
                <w:sz w:val="24"/>
                <w:szCs w:val="24"/>
              </w:rPr>
              <w:t>не менее 12–14 предложений</w:t>
            </w:r>
          </w:p>
        </w:tc>
      </w:tr>
    </w:tbl>
    <w:p w14:paraId="5E7D52D4" w14:textId="77777777" w:rsidR="00C408A6" w:rsidRPr="00C408A6" w:rsidRDefault="00C408A6" w:rsidP="0029215B">
      <w:pPr>
        <w:widowControl/>
        <w:autoSpaceDE/>
        <w:autoSpaceDN/>
        <w:ind w:firstLine="284"/>
        <w:jc w:val="right"/>
        <w:rPr>
          <w:rFonts w:eastAsiaTheme="minorHAnsi"/>
          <w:sz w:val="24"/>
          <w:szCs w:val="24"/>
        </w:rPr>
      </w:pPr>
    </w:p>
    <w:p w14:paraId="08DF7B37"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№2</w:t>
      </w:r>
    </w:p>
    <w:p w14:paraId="0086AB8D" w14:textId="77777777" w:rsidR="00C408A6" w:rsidRPr="00C408A6" w:rsidRDefault="00C408A6" w:rsidP="0029215B">
      <w:pPr>
        <w:widowControl/>
        <w:autoSpaceDE/>
        <w:autoSpaceDN/>
        <w:jc w:val="center"/>
        <w:rPr>
          <w:rFonts w:eastAsiaTheme="minorHAnsi"/>
          <w:i/>
          <w:sz w:val="24"/>
          <w:szCs w:val="24"/>
        </w:rPr>
      </w:pPr>
      <w:r w:rsidRPr="00C408A6">
        <w:rPr>
          <w:rFonts w:eastAsiaTheme="minorHAnsi"/>
          <w:i/>
          <w:sz w:val="24"/>
          <w:szCs w:val="24"/>
        </w:rPr>
        <w:t>Критерии оценивания устных ответов</w:t>
      </w:r>
    </w:p>
    <w:tbl>
      <w:tblPr>
        <w:tblStyle w:val="380"/>
        <w:tblW w:w="7938" w:type="dxa"/>
        <w:tblInd w:w="816" w:type="dxa"/>
        <w:tblLook w:val="04A0" w:firstRow="1" w:lastRow="0" w:firstColumn="1" w:lastColumn="0" w:noHBand="0" w:noVBand="1"/>
      </w:tblPr>
      <w:tblGrid>
        <w:gridCol w:w="1132"/>
        <w:gridCol w:w="6806"/>
      </w:tblGrid>
      <w:tr w:rsidR="00C408A6" w:rsidRPr="00C408A6" w14:paraId="2AB72F5C" w14:textId="77777777" w:rsidTr="00C408A6">
        <w:tc>
          <w:tcPr>
            <w:tcW w:w="1132" w:type="dxa"/>
          </w:tcPr>
          <w:p w14:paraId="496FE709"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Оценка</w:t>
            </w:r>
          </w:p>
        </w:tc>
        <w:tc>
          <w:tcPr>
            <w:tcW w:w="6806" w:type="dxa"/>
          </w:tcPr>
          <w:p w14:paraId="64FF218E"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Критерии</w:t>
            </w:r>
          </w:p>
        </w:tc>
      </w:tr>
      <w:tr w:rsidR="00C408A6" w:rsidRPr="00C408A6" w14:paraId="43302214" w14:textId="77777777" w:rsidTr="00C408A6">
        <w:tc>
          <w:tcPr>
            <w:tcW w:w="1132" w:type="dxa"/>
          </w:tcPr>
          <w:p w14:paraId="50A0B00B" w14:textId="77777777" w:rsidR="00C408A6" w:rsidRPr="00C408A6" w:rsidRDefault="00C408A6" w:rsidP="0029215B">
            <w:pPr>
              <w:widowControl/>
              <w:autoSpaceDE/>
              <w:autoSpaceDN/>
              <w:jc w:val="center"/>
              <w:rPr>
                <w:rFonts w:eastAsiaTheme="minorHAnsi"/>
                <w:i/>
                <w:sz w:val="24"/>
                <w:szCs w:val="24"/>
              </w:rPr>
            </w:pPr>
            <w:r w:rsidRPr="00C408A6">
              <w:rPr>
                <w:rFonts w:eastAsiaTheme="minorHAnsi"/>
                <w:sz w:val="24"/>
                <w:szCs w:val="24"/>
              </w:rPr>
              <w:t>«5»</w:t>
            </w:r>
          </w:p>
        </w:tc>
        <w:tc>
          <w:tcPr>
            <w:tcW w:w="6806" w:type="dxa"/>
          </w:tcPr>
          <w:p w14:paraId="3F8E64BF"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Правильные по содержанию и достаточно полные ответы на вопросы.</w:t>
            </w:r>
          </w:p>
          <w:p w14:paraId="54BBC98E" w14:textId="77777777" w:rsidR="00C408A6" w:rsidRPr="00C408A6" w:rsidRDefault="00C408A6" w:rsidP="0029215B">
            <w:pPr>
              <w:widowControl/>
              <w:autoSpaceDE/>
              <w:autoSpaceDN/>
              <w:jc w:val="both"/>
              <w:rPr>
                <w:rFonts w:eastAsiaTheme="minorHAnsi"/>
                <w:i/>
                <w:sz w:val="24"/>
                <w:szCs w:val="24"/>
              </w:rPr>
            </w:pPr>
            <w:r w:rsidRPr="00C408A6">
              <w:rPr>
                <w:rFonts w:eastAsiaTheme="minorHAnsi"/>
                <w:sz w:val="24"/>
                <w:szCs w:val="24"/>
              </w:rPr>
              <w:t>Допускается: в 5–6 классах – не более 4 речевых недочетов; в 7–9 классах – не более 3 речевых недочетов; в 10–11 классах – не более 2 речевых недочетов.</w:t>
            </w:r>
          </w:p>
        </w:tc>
      </w:tr>
      <w:tr w:rsidR="00C408A6" w:rsidRPr="00C408A6" w14:paraId="15C8BD70" w14:textId="77777777" w:rsidTr="00C408A6">
        <w:tc>
          <w:tcPr>
            <w:tcW w:w="1132" w:type="dxa"/>
          </w:tcPr>
          <w:p w14:paraId="28983CC6" w14:textId="77777777" w:rsidR="00C408A6" w:rsidRPr="00C408A6" w:rsidRDefault="00C408A6" w:rsidP="0029215B">
            <w:pPr>
              <w:widowControl/>
              <w:autoSpaceDE/>
              <w:autoSpaceDN/>
              <w:jc w:val="center"/>
              <w:rPr>
                <w:rFonts w:eastAsiaTheme="minorHAnsi"/>
                <w:i/>
                <w:sz w:val="24"/>
                <w:szCs w:val="24"/>
              </w:rPr>
            </w:pPr>
            <w:r w:rsidRPr="00C408A6">
              <w:rPr>
                <w:rFonts w:eastAsiaTheme="minorHAnsi"/>
                <w:sz w:val="24"/>
                <w:szCs w:val="24"/>
              </w:rPr>
              <w:t>«4»</w:t>
            </w:r>
          </w:p>
        </w:tc>
        <w:tc>
          <w:tcPr>
            <w:tcW w:w="6806" w:type="dxa"/>
          </w:tcPr>
          <w:p w14:paraId="736033CB"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Правильные по содержанию ответы на 3–4 вопроса.</w:t>
            </w:r>
          </w:p>
          <w:p w14:paraId="4CAFF7F8" w14:textId="77777777" w:rsidR="00C408A6" w:rsidRPr="00C408A6" w:rsidRDefault="00C408A6" w:rsidP="0029215B">
            <w:pPr>
              <w:widowControl/>
              <w:autoSpaceDE/>
              <w:autoSpaceDN/>
              <w:jc w:val="both"/>
              <w:rPr>
                <w:rFonts w:eastAsiaTheme="minorHAnsi"/>
                <w:i/>
                <w:sz w:val="24"/>
                <w:szCs w:val="24"/>
              </w:rPr>
            </w:pPr>
            <w:r w:rsidRPr="00C408A6">
              <w:rPr>
                <w:rFonts w:eastAsiaTheme="minorHAnsi"/>
                <w:sz w:val="24"/>
                <w:szCs w:val="24"/>
              </w:rPr>
              <w:t>Допускается: в 5–6 классах – не более 5 речевых недочетов; в 7–9 классах – не более 4 речевых недочетов; в 10–11 классах – не более 3 речевых недочетов.</w:t>
            </w:r>
          </w:p>
        </w:tc>
      </w:tr>
      <w:tr w:rsidR="00C408A6" w:rsidRPr="00C408A6" w14:paraId="66D98570" w14:textId="77777777" w:rsidTr="00C408A6">
        <w:tc>
          <w:tcPr>
            <w:tcW w:w="1132" w:type="dxa"/>
          </w:tcPr>
          <w:p w14:paraId="51182B15" w14:textId="77777777" w:rsidR="00C408A6" w:rsidRPr="00C408A6" w:rsidRDefault="00C408A6" w:rsidP="0029215B">
            <w:pPr>
              <w:widowControl/>
              <w:autoSpaceDE/>
              <w:autoSpaceDN/>
              <w:jc w:val="center"/>
              <w:rPr>
                <w:rFonts w:eastAsiaTheme="minorHAnsi"/>
                <w:i/>
                <w:sz w:val="24"/>
                <w:szCs w:val="24"/>
              </w:rPr>
            </w:pPr>
            <w:r w:rsidRPr="00C408A6">
              <w:rPr>
                <w:rFonts w:eastAsiaTheme="minorHAnsi"/>
                <w:sz w:val="24"/>
                <w:szCs w:val="24"/>
              </w:rPr>
              <w:t>«3»</w:t>
            </w:r>
          </w:p>
        </w:tc>
        <w:tc>
          <w:tcPr>
            <w:tcW w:w="6806" w:type="dxa"/>
          </w:tcPr>
          <w:p w14:paraId="2739A3B7"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Правильные по содержанию ответы на 50 % вопросов.</w:t>
            </w:r>
          </w:p>
          <w:p w14:paraId="694A6A36" w14:textId="77777777" w:rsidR="00C408A6" w:rsidRPr="00C408A6" w:rsidRDefault="00C408A6" w:rsidP="0029215B">
            <w:pPr>
              <w:widowControl/>
              <w:autoSpaceDE/>
              <w:autoSpaceDN/>
              <w:jc w:val="both"/>
              <w:rPr>
                <w:rFonts w:eastAsiaTheme="minorHAnsi"/>
                <w:i/>
                <w:sz w:val="24"/>
                <w:szCs w:val="24"/>
              </w:rPr>
            </w:pPr>
            <w:r w:rsidRPr="00C408A6">
              <w:rPr>
                <w:rFonts w:eastAsiaTheme="minorHAnsi"/>
                <w:sz w:val="24"/>
                <w:szCs w:val="24"/>
              </w:rPr>
              <w:t>Допускается: в 5–6 классах – не более 6 речевых недочетов; в 7–9 классах – не более 5 речевых недочетов; в 10–11 классах – не более 4 речевых недочетов.</w:t>
            </w:r>
          </w:p>
        </w:tc>
      </w:tr>
      <w:tr w:rsidR="00C408A6" w:rsidRPr="00C408A6" w14:paraId="779A158C" w14:textId="77777777" w:rsidTr="00C408A6">
        <w:tc>
          <w:tcPr>
            <w:tcW w:w="1132" w:type="dxa"/>
          </w:tcPr>
          <w:p w14:paraId="41E10223" w14:textId="77777777" w:rsidR="00C408A6" w:rsidRPr="00C408A6" w:rsidRDefault="00C408A6" w:rsidP="0029215B">
            <w:pPr>
              <w:widowControl/>
              <w:autoSpaceDE/>
              <w:autoSpaceDN/>
              <w:jc w:val="center"/>
              <w:rPr>
                <w:rFonts w:eastAsiaTheme="minorHAnsi"/>
                <w:i/>
                <w:sz w:val="24"/>
                <w:szCs w:val="24"/>
              </w:rPr>
            </w:pPr>
            <w:r w:rsidRPr="00C408A6">
              <w:rPr>
                <w:rFonts w:eastAsiaTheme="minorHAnsi"/>
                <w:sz w:val="24"/>
                <w:szCs w:val="24"/>
              </w:rPr>
              <w:t>«2»</w:t>
            </w:r>
          </w:p>
        </w:tc>
        <w:tc>
          <w:tcPr>
            <w:tcW w:w="6806" w:type="dxa"/>
          </w:tcPr>
          <w:p w14:paraId="701BDA7E" w14:textId="77777777" w:rsidR="00C408A6" w:rsidRPr="00C408A6" w:rsidRDefault="00C408A6" w:rsidP="0029215B">
            <w:pPr>
              <w:widowControl/>
              <w:autoSpaceDE/>
              <w:autoSpaceDN/>
              <w:jc w:val="both"/>
              <w:rPr>
                <w:rFonts w:eastAsiaTheme="minorHAnsi"/>
                <w:i/>
                <w:sz w:val="24"/>
                <w:szCs w:val="24"/>
              </w:rPr>
            </w:pPr>
            <w:r w:rsidRPr="00C408A6">
              <w:rPr>
                <w:rFonts w:eastAsiaTheme="minorHAnsi"/>
                <w:sz w:val="24"/>
                <w:szCs w:val="24"/>
              </w:rPr>
              <w:t>Более 50 % ответов неправильны по содержанию (или не даны ответы).</w:t>
            </w:r>
          </w:p>
        </w:tc>
      </w:tr>
      <w:tr w:rsidR="00C408A6" w:rsidRPr="00C408A6" w14:paraId="001E63B1" w14:textId="77777777" w:rsidTr="00C408A6">
        <w:tc>
          <w:tcPr>
            <w:tcW w:w="1132" w:type="dxa"/>
          </w:tcPr>
          <w:p w14:paraId="6D398CC6"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«1»</w:t>
            </w:r>
          </w:p>
        </w:tc>
        <w:tc>
          <w:tcPr>
            <w:tcW w:w="6806" w:type="dxa"/>
          </w:tcPr>
          <w:p w14:paraId="53DA7DF1" w14:textId="77777777" w:rsidR="00C408A6" w:rsidRPr="00C408A6" w:rsidRDefault="00C408A6" w:rsidP="0029215B">
            <w:pPr>
              <w:widowControl/>
              <w:autoSpaceDE/>
              <w:autoSpaceDN/>
              <w:jc w:val="both"/>
              <w:rPr>
                <w:rFonts w:eastAsiaTheme="minorHAnsi"/>
                <w:i/>
                <w:sz w:val="24"/>
                <w:szCs w:val="24"/>
              </w:rPr>
            </w:pPr>
            <w:r w:rsidRPr="00C408A6">
              <w:rPr>
                <w:rFonts w:eastAsiaTheme="minorHAnsi"/>
                <w:sz w:val="24"/>
                <w:szCs w:val="24"/>
              </w:rPr>
              <w:t>Большая часть ответов неправильны по содержанию (или не даны ответы вообще).</w:t>
            </w:r>
          </w:p>
        </w:tc>
      </w:tr>
    </w:tbl>
    <w:p w14:paraId="28E32850" w14:textId="77777777" w:rsidR="00C408A6" w:rsidRPr="00C408A6" w:rsidRDefault="00C408A6" w:rsidP="0029215B">
      <w:pPr>
        <w:widowControl/>
        <w:autoSpaceDE/>
        <w:autoSpaceDN/>
        <w:ind w:firstLine="284"/>
        <w:jc w:val="both"/>
        <w:rPr>
          <w:rFonts w:eastAsiaTheme="minorHAnsi"/>
          <w:b/>
          <w:sz w:val="24"/>
          <w:szCs w:val="24"/>
        </w:rPr>
      </w:pPr>
    </w:p>
    <w:p w14:paraId="2D8E4295"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b/>
          <w:sz w:val="24"/>
          <w:szCs w:val="24"/>
        </w:rPr>
        <w:t xml:space="preserve">б) пересказ текста или рассказа </w:t>
      </w:r>
      <w:r w:rsidRPr="00C408A6">
        <w:rPr>
          <w:rFonts w:eastAsiaTheme="minorHAnsi"/>
          <w:sz w:val="24"/>
          <w:szCs w:val="24"/>
        </w:rPr>
        <w:t>(по картине, речевой ситуации или на заданную тему)</w:t>
      </w:r>
    </w:p>
    <w:p w14:paraId="459D14DC"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№3</w:t>
      </w:r>
    </w:p>
    <w:p w14:paraId="363627BF"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Theme="minorHAnsi"/>
          <w:i/>
          <w:sz w:val="24"/>
          <w:szCs w:val="24"/>
        </w:rPr>
        <w:t>Объемы пересказа или рассказа учащихся</w:t>
      </w:r>
    </w:p>
    <w:p w14:paraId="569F8C79"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Theme="minorHAnsi"/>
          <w:i/>
          <w:sz w:val="24"/>
          <w:szCs w:val="24"/>
        </w:rP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4020"/>
        <w:gridCol w:w="4568"/>
      </w:tblGrid>
      <w:tr w:rsidR="00C408A6" w:rsidRPr="00C408A6" w14:paraId="78494105" w14:textId="77777777" w:rsidTr="00C408A6">
        <w:trPr>
          <w:trHeight w:val="284"/>
        </w:trPr>
        <w:tc>
          <w:tcPr>
            <w:tcW w:w="491" w:type="pct"/>
            <w:tcMar>
              <w:left w:w="85" w:type="dxa"/>
              <w:right w:w="85" w:type="dxa"/>
            </w:tcMar>
            <w:vAlign w:val="center"/>
          </w:tcPr>
          <w:p w14:paraId="41DCDFBD" w14:textId="77777777" w:rsidR="00C408A6" w:rsidRPr="00C408A6" w:rsidRDefault="00C408A6" w:rsidP="0029215B">
            <w:pPr>
              <w:jc w:val="center"/>
              <w:rPr>
                <w:rFonts w:eastAsia="Calibri"/>
                <w:sz w:val="24"/>
                <w:szCs w:val="24"/>
              </w:rPr>
            </w:pPr>
            <w:r w:rsidRPr="00C408A6">
              <w:rPr>
                <w:rFonts w:eastAsia="Calibri"/>
                <w:sz w:val="24"/>
                <w:szCs w:val="24"/>
              </w:rPr>
              <w:t>Класс</w:t>
            </w:r>
          </w:p>
        </w:tc>
        <w:tc>
          <w:tcPr>
            <w:tcW w:w="2110" w:type="pct"/>
            <w:tcMar>
              <w:left w:w="85" w:type="dxa"/>
              <w:right w:w="85" w:type="dxa"/>
            </w:tcMar>
            <w:vAlign w:val="center"/>
          </w:tcPr>
          <w:p w14:paraId="51803112" w14:textId="77777777" w:rsidR="00C408A6" w:rsidRPr="00C408A6" w:rsidRDefault="00C408A6" w:rsidP="0029215B">
            <w:pPr>
              <w:jc w:val="center"/>
              <w:rPr>
                <w:rFonts w:eastAsia="Calibri"/>
                <w:b/>
                <w:sz w:val="24"/>
                <w:szCs w:val="24"/>
                <w:lang w:val="ru-RU"/>
              </w:rPr>
            </w:pPr>
            <w:r w:rsidRPr="00C408A6">
              <w:rPr>
                <w:rFonts w:eastAsia="Calibri"/>
                <w:sz w:val="24"/>
                <w:szCs w:val="24"/>
                <w:lang w:val="ru-RU"/>
              </w:rPr>
              <w:t>Организации образования с</w:t>
            </w:r>
          </w:p>
          <w:p w14:paraId="3DE77075"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молдавским языком</w:t>
            </w:r>
            <w:r w:rsidRPr="00C408A6">
              <w:rPr>
                <w:rFonts w:eastAsia="Calibri"/>
                <w:sz w:val="24"/>
                <w:szCs w:val="24"/>
                <w:lang w:val="ru-RU"/>
              </w:rPr>
              <w:t xml:space="preserve"> обучения</w:t>
            </w:r>
          </w:p>
        </w:tc>
        <w:tc>
          <w:tcPr>
            <w:tcW w:w="2398" w:type="pct"/>
            <w:tcMar>
              <w:left w:w="85" w:type="dxa"/>
              <w:right w:w="85" w:type="dxa"/>
            </w:tcMar>
            <w:vAlign w:val="center"/>
          </w:tcPr>
          <w:p w14:paraId="72D20813" w14:textId="77777777" w:rsidR="00C408A6" w:rsidRPr="00C408A6" w:rsidRDefault="00C408A6" w:rsidP="0029215B">
            <w:pPr>
              <w:jc w:val="center"/>
              <w:rPr>
                <w:rFonts w:eastAsia="Calibri"/>
                <w:sz w:val="24"/>
                <w:szCs w:val="24"/>
                <w:lang w:val="ru-RU"/>
              </w:rPr>
            </w:pPr>
            <w:r w:rsidRPr="00C408A6">
              <w:rPr>
                <w:rFonts w:eastAsia="Calibri"/>
                <w:sz w:val="24"/>
                <w:szCs w:val="24"/>
                <w:lang w:val="ru-RU"/>
              </w:rPr>
              <w:t>Организации образования с</w:t>
            </w:r>
          </w:p>
          <w:p w14:paraId="7E8CBD5B"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украинским языком</w:t>
            </w:r>
            <w:r w:rsidRPr="00C408A6">
              <w:rPr>
                <w:rFonts w:eastAsia="Calibri"/>
                <w:sz w:val="24"/>
                <w:szCs w:val="24"/>
                <w:lang w:val="ru-RU"/>
              </w:rPr>
              <w:t xml:space="preserve"> обучения</w:t>
            </w:r>
          </w:p>
        </w:tc>
      </w:tr>
      <w:tr w:rsidR="00C408A6" w:rsidRPr="00C408A6" w14:paraId="530F0F24" w14:textId="77777777" w:rsidTr="00C408A6">
        <w:trPr>
          <w:trHeight w:val="284"/>
        </w:trPr>
        <w:tc>
          <w:tcPr>
            <w:tcW w:w="491" w:type="pct"/>
            <w:tcMar>
              <w:left w:w="85" w:type="dxa"/>
              <w:right w:w="85" w:type="dxa"/>
            </w:tcMar>
            <w:vAlign w:val="center"/>
          </w:tcPr>
          <w:p w14:paraId="2D504B7D" w14:textId="77777777" w:rsidR="00C408A6" w:rsidRPr="00C408A6" w:rsidRDefault="00C408A6" w:rsidP="0029215B">
            <w:pPr>
              <w:jc w:val="center"/>
              <w:rPr>
                <w:rFonts w:eastAsia="Calibri"/>
                <w:sz w:val="24"/>
                <w:szCs w:val="24"/>
              </w:rPr>
            </w:pPr>
            <w:r w:rsidRPr="00C408A6">
              <w:rPr>
                <w:rFonts w:eastAsiaTheme="minorHAnsi"/>
                <w:sz w:val="24"/>
                <w:szCs w:val="24"/>
              </w:rPr>
              <w:t>5–6</w:t>
            </w:r>
          </w:p>
        </w:tc>
        <w:tc>
          <w:tcPr>
            <w:tcW w:w="2110" w:type="pct"/>
            <w:tcMar>
              <w:left w:w="85" w:type="dxa"/>
              <w:right w:w="85" w:type="dxa"/>
            </w:tcMar>
            <w:vAlign w:val="center"/>
          </w:tcPr>
          <w:p w14:paraId="7C6CB8D2" w14:textId="77777777" w:rsidR="00C408A6" w:rsidRPr="00C408A6" w:rsidRDefault="00C408A6" w:rsidP="0029215B">
            <w:pPr>
              <w:jc w:val="center"/>
              <w:rPr>
                <w:rFonts w:eastAsia="Calibri"/>
                <w:sz w:val="24"/>
                <w:szCs w:val="24"/>
              </w:rPr>
            </w:pPr>
            <w:r w:rsidRPr="00C408A6">
              <w:rPr>
                <w:rFonts w:eastAsiaTheme="minorHAnsi"/>
                <w:sz w:val="24"/>
                <w:szCs w:val="24"/>
              </w:rPr>
              <w:t>50–100 слов</w:t>
            </w:r>
          </w:p>
        </w:tc>
        <w:tc>
          <w:tcPr>
            <w:tcW w:w="2398" w:type="pct"/>
            <w:tcMar>
              <w:left w:w="85" w:type="dxa"/>
              <w:right w:w="85" w:type="dxa"/>
            </w:tcMar>
            <w:vAlign w:val="center"/>
          </w:tcPr>
          <w:p w14:paraId="71FB5C41" w14:textId="77777777" w:rsidR="00C408A6" w:rsidRPr="00C408A6" w:rsidRDefault="00C408A6" w:rsidP="0029215B">
            <w:pPr>
              <w:jc w:val="center"/>
              <w:rPr>
                <w:rFonts w:eastAsia="Calibri"/>
                <w:sz w:val="24"/>
                <w:szCs w:val="24"/>
              </w:rPr>
            </w:pPr>
            <w:r w:rsidRPr="00C408A6">
              <w:rPr>
                <w:rFonts w:eastAsiaTheme="minorHAnsi"/>
                <w:sz w:val="24"/>
                <w:szCs w:val="24"/>
              </w:rPr>
              <w:t>100–120 слов</w:t>
            </w:r>
          </w:p>
        </w:tc>
      </w:tr>
      <w:tr w:rsidR="00C408A6" w:rsidRPr="00C408A6" w14:paraId="0FC95A2C" w14:textId="77777777" w:rsidTr="00C408A6">
        <w:trPr>
          <w:trHeight w:val="284"/>
        </w:trPr>
        <w:tc>
          <w:tcPr>
            <w:tcW w:w="491" w:type="pct"/>
            <w:tcMar>
              <w:left w:w="85" w:type="dxa"/>
              <w:right w:w="85" w:type="dxa"/>
            </w:tcMar>
            <w:vAlign w:val="center"/>
          </w:tcPr>
          <w:p w14:paraId="03C4B6B7" w14:textId="77777777" w:rsidR="00C408A6" w:rsidRPr="00C408A6" w:rsidRDefault="00C408A6" w:rsidP="0029215B">
            <w:pPr>
              <w:jc w:val="center"/>
              <w:rPr>
                <w:rFonts w:eastAsia="Calibri"/>
                <w:sz w:val="24"/>
                <w:szCs w:val="24"/>
              </w:rPr>
            </w:pPr>
            <w:r w:rsidRPr="00C408A6">
              <w:rPr>
                <w:rFonts w:eastAsiaTheme="minorHAnsi"/>
                <w:sz w:val="24"/>
                <w:szCs w:val="24"/>
              </w:rPr>
              <w:t>7–9</w:t>
            </w:r>
          </w:p>
        </w:tc>
        <w:tc>
          <w:tcPr>
            <w:tcW w:w="2110" w:type="pct"/>
            <w:tcMar>
              <w:left w:w="85" w:type="dxa"/>
              <w:right w:w="85" w:type="dxa"/>
            </w:tcMar>
            <w:vAlign w:val="center"/>
          </w:tcPr>
          <w:p w14:paraId="2CA24DC5" w14:textId="77777777" w:rsidR="00C408A6" w:rsidRPr="00C408A6" w:rsidRDefault="00C408A6" w:rsidP="0029215B">
            <w:pPr>
              <w:jc w:val="center"/>
              <w:rPr>
                <w:rFonts w:eastAsia="Calibri"/>
                <w:sz w:val="24"/>
                <w:szCs w:val="24"/>
              </w:rPr>
            </w:pPr>
            <w:r w:rsidRPr="00C408A6">
              <w:rPr>
                <w:rFonts w:eastAsiaTheme="minorHAnsi"/>
                <w:sz w:val="24"/>
                <w:szCs w:val="24"/>
              </w:rPr>
              <w:t>100–120 слов</w:t>
            </w:r>
          </w:p>
        </w:tc>
        <w:tc>
          <w:tcPr>
            <w:tcW w:w="2398" w:type="pct"/>
            <w:tcMar>
              <w:left w:w="85" w:type="dxa"/>
              <w:right w:w="85" w:type="dxa"/>
            </w:tcMar>
            <w:vAlign w:val="center"/>
          </w:tcPr>
          <w:p w14:paraId="698E3663" w14:textId="77777777" w:rsidR="00C408A6" w:rsidRPr="00C408A6" w:rsidRDefault="00C408A6" w:rsidP="0029215B">
            <w:pPr>
              <w:jc w:val="center"/>
              <w:rPr>
                <w:rFonts w:eastAsia="Calibri"/>
                <w:sz w:val="24"/>
                <w:szCs w:val="24"/>
              </w:rPr>
            </w:pPr>
            <w:r w:rsidRPr="00C408A6">
              <w:rPr>
                <w:rFonts w:eastAsiaTheme="minorHAnsi"/>
                <w:sz w:val="24"/>
                <w:szCs w:val="24"/>
              </w:rPr>
              <w:t>140–160 слов</w:t>
            </w:r>
          </w:p>
        </w:tc>
      </w:tr>
      <w:tr w:rsidR="00C408A6" w:rsidRPr="00C408A6" w14:paraId="386585D6" w14:textId="77777777" w:rsidTr="00C408A6">
        <w:trPr>
          <w:trHeight w:val="284"/>
        </w:trPr>
        <w:tc>
          <w:tcPr>
            <w:tcW w:w="491" w:type="pct"/>
            <w:tcMar>
              <w:left w:w="85" w:type="dxa"/>
              <w:right w:w="85" w:type="dxa"/>
            </w:tcMar>
            <w:vAlign w:val="center"/>
          </w:tcPr>
          <w:p w14:paraId="3A94F42B" w14:textId="77777777" w:rsidR="00C408A6" w:rsidRPr="00C408A6" w:rsidRDefault="00C408A6" w:rsidP="0029215B">
            <w:pPr>
              <w:jc w:val="center"/>
              <w:rPr>
                <w:rFonts w:eastAsia="Calibri"/>
                <w:sz w:val="24"/>
                <w:szCs w:val="24"/>
              </w:rPr>
            </w:pPr>
            <w:r w:rsidRPr="00C408A6">
              <w:rPr>
                <w:rFonts w:eastAsiaTheme="minorHAnsi"/>
                <w:sz w:val="24"/>
                <w:szCs w:val="24"/>
              </w:rPr>
              <w:t>10–11</w:t>
            </w:r>
          </w:p>
        </w:tc>
        <w:tc>
          <w:tcPr>
            <w:tcW w:w="2110" w:type="pct"/>
            <w:tcMar>
              <w:left w:w="85" w:type="dxa"/>
              <w:right w:w="85" w:type="dxa"/>
            </w:tcMar>
            <w:vAlign w:val="center"/>
          </w:tcPr>
          <w:p w14:paraId="7F67F992" w14:textId="77777777" w:rsidR="00C408A6" w:rsidRPr="00C408A6" w:rsidRDefault="00C408A6" w:rsidP="0029215B">
            <w:pPr>
              <w:jc w:val="center"/>
              <w:rPr>
                <w:rFonts w:eastAsia="Calibri"/>
                <w:sz w:val="24"/>
                <w:szCs w:val="24"/>
              </w:rPr>
            </w:pPr>
            <w:r w:rsidRPr="00C408A6">
              <w:rPr>
                <w:rFonts w:eastAsiaTheme="minorHAnsi"/>
                <w:sz w:val="24"/>
                <w:szCs w:val="24"/>
              </w:rPr>
              <w:t>140–160 слов</w:t>
            </w:r>
          </w:p>
        </w:tc>
        <w:tc>
          <w:tcPr>
            <w:tcW w:w="2398" w:type="pct"/>
            <w:tcMar>
              <w:left w:w="85" w:type="dxa"/>
              <w:right w:w="85" w:type="dxa"/>
            </w:tcMar>
            <w:vAlign w:val="center"/>
          </w:tcPr>
          <w:p w14:paraId="52DE6214" w14:textId="77777777" w:rsidR="00C408A6" w:rsidRPr="00C408A6" w:rsidRDefault="00C408A6" w:rsidP="0029215B">
            <w:pPr>
              <w:jc w:val="center"/>
              <w:rPr>
                <w:rFonts w:eastAsia="Calibri"/>
                <w:sz w:val="24"/>
                <w:szCs w:val="24"/>
              </w:rPr>
            </w:pPr>
            <w:r w:rsidRPr="00C408A6">
              <w:rPr>
                <w:rFonts w:eastAsiaTheme="minorHAnsi"/>
                <w:sz w:val="24"/>
                <w:szCs w:val="24"/>
              </w:rPr>
              <w:t>160–180 слов</w:t>
            </w:r>
          </w:p>
        </w:tc>
      </w:tr>
    </w:tbl>
    <w:p w14:paraId="4C5B7B04" w14:textId="77777777" w:rsidR="00A60277" w:rsidRDefault="00A60277" w:rsidP="0029215B">
      <w:pPr>
        <w:widowControl/>
        <w:autoSpaceDE/>
        <w:autoSpaceDN/>
        <w:ind w:firstLine="284"/>
        <w:jc w:val="right"/>
        <w:rPr>
          <w:rFonts w:eastAsiaTheme="minorHAnsi"/>
          <w:sz w:val="24"/>
          <w:szCs w:val="24"/>
        </w:rPr>
      </w:pPr>
    </w:p>
    <w:p w14:paraId="29CC4427" w14:textId="12EDEAF5"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№4</w:t>
      </w:r>
    </w:p>
    <w:p w14:paraId="1C5F44BE" w14:textId="77777777" w:rsidR="00C408A6" w:rsidRPr="00C408A6" w:rsidRDefault="00C408A6" w:rsidP="0029215B">
      <w:pPr>
        <w:widowControl/>
        <w:autoSpaceDE/>
        <w:autoSpaceDN/>
        <w:jc w:val="center"/>
        <w:rPr>
          <w:rFonts w:eastAsiaTheme="minorHAnsi"/>
          <w:i/>
          <w:sz w:val="24"/>
          <w:szCs w:val="24"/>
        </w:rPr>
      </w:pPr>
      <w:r w:rsidRPr="00C408A6">
        <w:rPr>
          <w:rFonts w:eastAsiaTheme="minorHAnsi"/>
          <w:i/>
          <w:sz w:val="24"/>
          <w:szCs w:val="24"/>
        </w:rPr>
        <w:t>Критерии оценивания пересказ текста или рассказа</w:t>
      </w:r>
    </w:p>
    <w:p w14:paraId="0DDCE5D3" w14:textId="77777777" w:rsidR="00C408A6" w:rsidRPr="00C408A6" w:rsidRDefault="00C408A6" w:rsidP="0029215B">
      <w:pPr>
        <w:widowControl/>
        <w:autoSpaceDE/>
        <w:autoSpaceDN/>
        <w:ind w:firstLine="284"/>
        <w:jc w:val="both"/>
        <w:rPr>
          <w:rFonts w:eastAsiaTheme="minorHAnsi"/>
          <w:sz w:val="24"/>
          <w:szCs w:val="24"/>
        </w:rPr>
      </w:pPr>
    </w:p>
    <w:tbl>
      <w:tblPr>
        <w:tblStyle w:val="380"/>
        <w:tblW w:w="7938" w:type="dxa"/>
        <w:tblInd w:w="816" w:type="dxa"/>
        <w:tblLook w:val="04A0" w:firstRow="1" w:lastRow="0" w:firstColumn="1" w:lastColumn="0" w:noHBand="0" w:noVBand="1"/>
      </w:tblPr>
      <w:tblGrid>
        <w:gridCol w:w="1142"/>
        <w:gridCol w:w="6796"/>
      </w:tblGrid>
      <w:tr w:rsidR="00C408A6" w:rsidRPr="00C408A6" w14:paraId="1E8BDC80" w14:textId="77777777" w:rsidTr="00C408A6">
        <w:tc>
          <w:tcPr>
            <w:tcW w:w="1134" w:type="dxa"/>
          </w:tcPr>
          <w:p w14:paraId="6E6976FD"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Оценка</w:t>
            </w:r>
          </w:p>
        </w:tc>
        <w:tc>
          <w:tcPr>
            <w:tcW w:w="6746" w:type="dxa"/>
          </w:tcPr>
          <w:p w14:paraId="5F06AF9C"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Критерии</w:t>
            </w:r>
          </w:p>
        </w:tc>
      </w:tr>
      <w:tr w:rsidR="00C408A6" w:rsidRPr="00C408A6" w14:paraId="37B1ED51" w14:textId="77777777" w:rsidTr="00C408A6">
        <w:tc>
          <w:tcPr>
            <w:tcW w:w="1134" w:type="dxa"/>
          </w:tcPr>
          <w:p w14:paraId="7696D265"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«5»</w:t>
            </w:r>
          </w:p>
        </w:tc>
        <w:tc>
          <w:tcPr>
            <w:tcW w:w="6746" w:type="dxa"/>
          </w:tcPr>
          <w:p w14:paraId="131259DD" w14:textId="77777777" w:rsidR="00C408A6" w:rsidRPr="00C408A6" w:rsidRDefault="00C408A6" w:rsidP="0029215B">
            <w:pPr>
              <w:widowControl/>
              <w:autoSpaceDE/>
              <w:autoSpaceDN/>
              <w:rPr>
                <w:rFonts w:eastAsiaTheme="minorHAnsi"/>
                <w:sz w:val="24"/>
                <w:szCs w:val="24"/>
              </w:rPr>
            </w:pPr>
            <w:r w:rsidRPr="00C408A6">
              <w:rPr>
                <w:rFonts w:eastAsiaTheme="minorHAnsi"/>
                <w:sz w:val="24"/>
                <w:szCs w:val="24"/>
              </w:rPr>
              <w:t xml:space="preserve">Пересказ или рассказ, полностью раскрывающий содержание и идею сообщения. </w:t>
            </w:r>
          </w:p>
          <w:p w14:paraId="420E3FCA" w14:textId="77777777" w:rsidR="00C408A6" w:rsidRPr="00C408A6" w:rsidRDefault="00C408A6" w:rsidP="0029215B">
            <w:pPr>
              <w:widowControl/>
              <w:autoSpaceDE/>
              <w:autoSpaceDN/>
              <w:rPr>
                <w:rFonts w:eastAsiaTheme="minorHAnsi"/>
                <w:sz w:val="24"/>
                <w:szCs w:val="24"/>
              </w:rPr>
            </w:pPr>
            <w:r w:rsidRPr="00C408A6">
              <w:rPr>
                <w:rFonts w:eastAsiaTheme="minorHAnsi"/>
                <w:sz w:val="24"/>
                <w:szCs w:val="24"/>
              </w:rPr>
              <w:t>Допускается: в 5–6 классах – не более 4 речевых недочетов; в 7–9 классах – не более 3 речевых недочетов; в 10–11 классах – не более 2 речевых недочетов.</w:t>
            </w:r>
          </w:p>
        </w:tc>
      </w:tr>
      <w:tr w:rsidR="00C408A6" w:rsidRPr="00C408A6" w14:paraId="39E25649" w14:textId="77777777" w:rsidTr="00C408A6">
        <w:tc>
          <w:tcPr>
            <w:tcW w:w="1134" w:type="dxa"/>
          </w:tcPr>
          <w:p w14:paraId="3FEA1A76"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«4»</w:t>
            </w:r>
          </w:p>
        </w:tc>
        <w:tc>
          <w:tcPr>
            <w:tcW w:w="6746" w:type="dxa"/>
          </w:tcPr>
          <w:p w14:paraId="1305F923" w14:textId="77777777" w:rsidR="00C408A6" w:rsidRPr="00C408A6" w:rsidRDefault="00C408A6" w:rsidP="0029215B">
            <w:pPr>
              <w:widowControl/>
              <w:autoSpaceDE/>
              <w:autoSpaceDN/>
              <w:rPr>
                <w:rFonts w:eastAsiaTheme="minorHAnsi"/>
                <w:sz w:val="24"/>
                <w:szCs w:val="24"/>
              </w:rPr>
            </w:pPr>
            <w:r w:rsidRPr="00C408A6">
              <w:rPr>
                <w:rFonts w:eastAsiaTheme="minorHAnsi"/>
                <w:sz w:val="24"/>
                <w:szCs w:val="24"/>
              </w:rPr>
              <w:t xml:space="preserve">Пересказ или рассказ, в основном раскрывающий содержание и идею сообщения. </w:t>
            </w:r>
          </w:p>
          <w:p w14:paraId="67336624" w14:textId="77777777" w:rsidR="00C408A6" w:rsidRPr="00C408A6" w:rsidRDefault="00C408A6" w:rsidP="0029215B">
            <w:pPr>
              <w:widowControl/>
              <w:autoSpaceDE/>
              <w:autoSpaceDN/>
              <w:rPr>
                <w:rFonts w:eastAsiaTheme="minorHAnsi"/>
                <w:sz w:val="24"/>
                <w:szCs w:val="24"/>
              </w:rPr>
            </w:pPr>
            <w:r w:rsidRPr="00C408A6">
              <w:rPr>
                <w:rFonts w:eastAsiaTheme="minorHAnsi"/>
                <w:sz w:val="24"/>
                <w:szCs w:val="24"/>
              </w:rPr>
              <w:t>Допускается: в 5–6 классах – не более 5 речевых недочетов; в 7–9 классах – не более 4 речевых недочетов; в 10–11 классах – не более 3 речевых недочетов.</w:t>
            </w:r>
          </w:p>
        </w:tc>
      </w:tr>
      <w:tr w:rsidR="00C408A6" w:rsidRPr="00C408A6" w14:paraId="4670D0AD" w14:textId="77777777" w:rsidTr="00C408A6">
        <w:tc>
          <w:tcPr>
            <w:tcW w:w="1134" w:type="dxa"/>
          </w:tcPr>
          <w:p w14:paraId="3B14F4E1"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«3»</w:t>
            </w:r>
          </w:p>
        </w:tc>
        <w:tc>
          <w:tcPr>
            <w:tcW w:w="6746" w:type="dxa"/>
          </w:tcPr>
          <w:p w14:paraId="2E0324B8" w14:textId="77777777" w:rsidR="00C408A6" w:rsidRPr="00C408A6" w:rsidRDefault="00C408A6" w:rsidP="0029215B">
            <w:pPr>
              <w:widowControl/>
              <w:autoSpaceDE/>
              <w:autoSpaceDN/>
              <w:rPr>
                <w:rFonts w:eastAsiaTheme="minorHAnsi"/>
                <w:sz w:val="24"/>
                <w:szCs w:val="24"/>
              </w:rPr>
            </w:pPr>
            <w:r w:rsidRPr="00C408A6">
              <w:rPr>
                <w:rFonts w:eastAsiaTheme="minorHAnsi"/>
                <w:sz w:val="24"/>
                <w:szCs w:val="24"/>
              </w:rPr>
              <w:t>Пересказ или рассказ, в котором не раскрыты многие существенные моменты в содержании и идее сообщения.</w:t>
            </w:r>
          </w:p>
          <w:p w14:paraId="49A47D89" w14:textId="77777777" w:rsidR="00C408A6" w:rsidRPr="00C408A6" w:rsidRDefault="00C408A6" w:rsidP="0029215B">
            <w:pPr>
              <w:widowControl/>
              <w:autoSpaceDE/>
              <w:autoSpaceDN/>
              <w:rPr>
                <w:rFonts w:eastAsiaTheme="minorHAnsi"/>
                <w:sz w:val="24"/>
                <w:szCs w:val="24"/>
              </w:rPr>
            </w:pPr>
            <w:r w:rsidRPr="00C408A6">
              <w:rPr>
                <w:rFonts w:eastAsiaTheme="minorHAnsi"/>
                <w:sz w:val="24"/>
                <w:szCs w:val="24"/>
              </w:rPr>
              <w:t>Допускается: в 5–6 классах – не более 8 речевых недочетов; в 7–9 классах – не более 7 речевых недочетов; в 10–11 классах – не более 6 речевых недочетов.</w:t>
            </w:r>
          </w:p>
        </w:tc>
      </w:tr>
      <w:tr w:rsidR="00C408A6" w:rsidRPr="00C408A6" w14:paraId="2E647139" w14:textId="77777777" w:rsidTr="00C408A6">
        <w:tc>
          <w:tcPr>
            <w:tcW w:w="1134" w:type="dxa"/>
          </w:tcPr>
          <w:p w14:paraId="710269DE"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«2»</w:t>
            </w:r>
          </w:p>
        </w:tc>
        <w:tc>
          <w:tcPr>
            <w:tcW w:w="6746" w:type="dxa"/>
          </w:tcPr>
          <w:p w14:paraId="04A44E82" w14:textId="77777777" w:rsidR="00C408A6" w:rsidRPr="00C408A6" w:rsidRDefault="00C408A6" w:rsidP="0029215B">
            <w:pPr>
              <w:widowControl/>
              <w:autoSpaceDE/>
              <w:autoSpaceDN/>
              <w:rPr>
                <w:rFonts w:eastAsiaTheme="minorHAnsi"/>
                <w:sz w:val="24"/>
                <w:szCs w:val="24"/>
              </w:rPr>
            </w:pPr>
            <w:r w:rsidRPr="00C408A6">
              <w:rPr>
                <w:rFonts w:eastAsiaTheme="minorHAnsi"/>
                <w:sz w:val="24"/>
                <w:szCs w:val="24"/>
              </w:rPr>
              <w:t>Рассказ или пересказ, которые не раскрывают основного содержания и идеи сообщения.</w:t>
            </w:r>
          </w:p>
        </w:tc>
      </w:tr>
      <w:tr w:rsidR="00C408A6" w:rsidRPr="00C408A6" w14:paraId="3CAAFE66" w14:textId="77777777" w:rsidTr="00C408A6">
        <w:tc>
          <w:tcPr>
            <w:tcW w:w="1134" w:type="dxa"/>
          </w:tcPr>
          <w:p w14:paraId="5E5860B0"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«1»</w:t>
            </w:r>
          </w:p>
        </w:tc>
        <w:tc>
          <w:tcPr>
            <w:tcW w:w="6746" w:type="dxa"/>
          </w:tcPr>
          <w:p w14:paraId="7F8216A0" w14:textId="77777777" w:rsidR="00C408A6" w:rsidRPr="00C408A6" w:rsidRDefault="00C408A6" w:rsidP="0029215B">
            <w:pPr>
              <w:widowControl/>
              <w:autoSpaceDE/>
              <w:autoSpaceDN/>
              <w:rPr>
                <w:rFonts w:eastAsiaTheme="minorHAnsi"/>
                <w:sz w:val="24"/>
                <w:szCs w:val="24"/>
              </w:rPr>
            </w:pPr>
            <w:r w:rsidRPr="00C408A6">
              <w:rPr>
                <w:rFonts w:eastAsiaTheme="minorHAnsi"/>
                <w:sz w:val="24"/>
                <w:szCs w:val="24"/>
              </w:rPr>
              <w:t>Обучающийся показывает полное неумение составить рассказ или пересказать текст.</w:t>
            </w:r>
          </w:p>
        </w:tc>
      </w:tr>
    </w:tbl>
    <w:p w14:paraId="06EE55B7" w14:textId="77777777" w:rsidR="00C408A6" w:rsidRPr="00C408A6" w:rsidRDefault="00C408A6" w:rsidP="0029215B">
      <w:pPr>
        <w:widowControl/>
        <w:autoSpaceDE/>
        <w:autoSpaceDN/>
        <w:rPr>
          <w:rFonts w:eastAsia="Calibri"/>
          <w:sz w:val="24"/>
          <w:szCs w:val="24"/>
        </w:rPr>
      </w:pPr>
    </w:p>
    <w:p w14:paraId="005B0BFA" w14:textId="77777777" w:rsidR="00C408A6" w:rsidRPr="00C408A6" w:rsidRDefault="00C408A6" w:rsidP="0029215B">
      <w:pPr>
        <w:widowControl/>
        <w:autoSpaceDE/>
        <w:autoSpaceDN/>
        <w:rPr>
          <w:rFonts w:eastAsiaTheme="minorHAnsi"/>
          <w:b/>
          <w:sz w:val="24"/>
          <w:szCs w:val="24"/>
        </w:rPr>
      </w:pPr>
      <w:r w:rsidRPr="00C408A6">
        <w:rPr>
          <w:rFonts w:eastAsiaTheme="minorHAnsi"/>
          <w:b/>
          <w:sz w:val="24"/>
          <w:szCs w:val="24"/>
        </w:rPr>
        <w:t>в) диалог</w:t>
      </w:r>
    </w:p>
    <w:p w14:paraId="3FE715AA" w14:textId="77777777" w:rsidR="00C408A6" w:rsidRPr="00C408A6" w:rsidRDefault="00C408A6" w:rsidP="0029215B">
      <w:pPr>
        <w:widowControl/>
        <w:autoSpaceDE/>
        <w:autoSpaceDN/>
        <w:jc w:val="right"/>
        <w:rPr>
          <w:rFonts w:eastAsiaTheme="minorHAnsi"/>
          <w:sz w:val="24"/>
          <w:szCs w:val="24"/>
        </w:rPr>
      </w:pPr>
      <w:r w:rsidRPr="00C408A6">
        <w:rPr>
          <w:rFonts w:eastAsiaTheme="minorHAnsi"/>
          <w:sz w:val="24"/>
          <w:szCs w:val="24"/>
        </w:rPr>
        <w:t>Таблица №5</w:t>
      </w:r>
    </w:p>
    <w:p w14:paraId="1F36FC2B" w14:textId="77777777" w:rsidR="00C408A6" w:rsidRPr="00C408A6" w:rsidRDefault="00C408A6" w:rsidP="0029215B">
      <w:pPr>
        <w:widowControl/>
        <w:autoSpaceDE/>
        <w:autoSpaceDN/>
        <w:jc w:val="center"/>
        <w:rPr>
          <w:rFonts w:eastAsiaTheme="minorHAnsi"/>
          <w:i/>
          <w:sz w:val="24"/>
          <w:szCs w:val="24"/>
        </w:rPr>
      </w:pPr>
      <w:r w:rsidRPr="00C408A6">
        <w:rPr>
          <w:rFonts w:eastAsiaTheme="minorHAnsi"/>
          <w:i/>
          <w:sz w:val="24"/>
          <w:szCs w:val="24"/>
        </w:rPr>
        <w:t>Объем диалога (на каждого участника)</w:t>
      </w:r>
    </w:p>
    <w:p w14:paraId="1B74C495" w14:textId="77777777" w:rsidR="00C408A6" w:rsidRPr="00C408A6" w:rsidRDefault="00C408A6" w:rsidP="0029215B">
      <w:pPr>
        <w:widowControl/>
        <w:autoSpaceDE/>
        <w:autoSpaceDN/>
        <w:jc w:val="center"/>
        <w:rPr>
          <w:rFonts w:eastAsiaTheme="minorHAnsi"/>
          <w:i/>
          <w:sz w:val="24"/>
          <w:szCs w:val="24"/>
        </w:rPr>
      </w:pPr>
    </w:p>
    <w:tbl>
      <w:tblPr>
        <w:tblStyle w:val="380"/>
        <w:tblW w:w="9606" w:type="dxa"/>
        <w:tblLook w:val="04A0" w:firstRow="1" w:lastRow="0" w:firstColumn="1" w:lastColumn="0" w:noHBand="0" w:noVBand="1"/>
      </w:tblPr>
      <w:tblGrid>
        <w:gridCol w:w="937"/>
        <w:gridCol w:w="3991"/>
        <w:gridCol w:w="4678"/>
      </w:tblGrid>
      <w:tr w:rsidR="00C408A6" w:rsidRPr="00C408A6" w14:paraId="192CCBD9" w14:textId="77777777" w:rsidTr="00C408A6">
        <w:tc>
          <w:tcPr>
            <w:tcW w:w="937" w:type="dxa"/>
            <w:vAlign w:val="center"/>
          </w:tcPr>
          <w:p w14:paraId="69A63C20" w14:textId="77777777" w:rsidR="00C408A6" w:rsidRPr="00C408A6" w:rsidRDefault="00C408A6" w:rsidP="0029215B">
            <w:pPr>
              <w:widowControl/>
              <w:autoSpaceDE/>
              <w:autoSpaceDN/>
              <w:rPr>
                <w:rFonts w:eastAsiaTheme="minorHAnsi"/>
                <w:sz w:val="24"/>
                <w:szCs w:val="24"/>
              </w:rPr>
            </w:pPr>
            <w:r w:rsidRPr="00C408A6">
              <w:rPr>
                <w:rFonts w:eastAsiaTheme="minorHAnsi"/>
                <w:sz w:val="24"/>
                <w:szCs w:val="24"/>
              </w:rPr>
              <w:t>Класс</w:t>
            </w:r>
          </w:p>
        </w:tc>
        <w:tc>
          <w:tcPr>
            <w:tcW w:w="3991" w:type="dxa"/>
            <w:vAlign w:val="center"/>
          </w:tcPr>
          <w:p w14:paraId="295D9A14"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Организации образования с</w:t>
            </w:r>
          </w:p>
          <w:p w14:paraId="06ECADD0" w14:textId="77777777" w:rsidR="00C408A6" w:rsidRPr="00C408A6" w:rsidRDefault="00C408A6" w:rsidP="0029215B">
            <w:pPr>
              <w:widowControl/>
              <w:autoSpaceDE/>
              <w:autoSpaceDN/>
              <w:jc w:val="center"/>
              <w:rPr>
                <w:rFonts w:eastAsiaTheme="minorHAnsi"/>
                <w:sz w:val="24"/>
                <w:szCs w:val="24"/>
              </w:rPr>
            </w:pPr>
            <w:r w:rsidRPr="00C408A6">
              <w:rPr>
                <w:rFonts w:eastAsiaTheme="minorHAnsi"/>
                <w:b/>
                <w:sz w:val="24"/>
                <w:szCs w:val="24"/>
              </w:rPr>
              <w:t>молдавским языком</w:t>
            </w:r>
            <w:r w:rsidRPr="00C408A6">
              <w:rPr>
                <w:rFonts w:eastAsiaTheme="minorHAnsi"/>
                <w:sz w:val="24"/>
                <w:szCs w:val="24"/>
              </w:rPr>
              <w:t xml:space="preserve"> обучения</w:t>
            </w:r>
          </w:p>
        </w:tc>
        <w:tc>
          <w:tcPr>
            <w:tcW w:w="4678" w:type="dxa"/>
            <w:vAlign w:val="center"/>
          </w:tcPr>
          <w:p w14:paraId="40D4AF0C"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Организации образования с</w:t>
            </w:r>
          </w:p>
          <w:p w14:paraId="3A4C38D3" w14:textId="77777777" w:rsidR="00C408A6" w:rsidRPr="00C408A6" w:rsidRDefault="00C408A6" w:rsidP="0029215B">
            <w:pPr>
              <w:widowControl/>
              <w:autoSpaceDE/>
              <w:autoSpaceDN/>
              <w:jc w:val="center"/>
              <w:rPr>
                <w:rFonts w:eastAsiaTheme="minorHAnsi"/>
                <w:sz w:val="24"/>
                <w:szCs w:val="24"/>
              </w:rPr>
            </w:pPr>
            <w:r w:rsidRPr="00C408A6">
              <w:rPr>
                <w:rFonts w:eastAsiaTheme="minorHAnsi"/>
                <w:b/>
                <w:sz w:val="24"/>
                <w:szCs w:val="24"/>
              </w:rPr>
              <w:t>украинским языком</w:t>
            </w:r>
            <w:r w:rsidRPr="00C408A6">
              <w:rPr>
                <w:rFonts w:eastAsiaTheme="minorHAnsi"/>
                <w:sz w:val="24"/>
                <w:szCs w:val="24"/>
              </w:rPr>
              <w:t xml:space="preserve"> обучения</w:t>
            </w:r>
          </w:p>
        </w:tc>
      </w:tr>
      <w:tr w:rsidR="00C408A6" w:rsidRPr="00C408A6" w14:paraId="39990ED6" w14:textId="77777777" w:rsidTr="00C408A6">
        <w:tc>
          <w:tcPr>
            <w:tcW w:w="937" w:type="dxa"/>
            <w:vAlign w:val="center"/>
          </w:tcPr>
          <w:p w14:paraId="66950B76" w14:textId="77777777" w:rsidR="00C408A6" w:rsidRPr="00C408A6" w:rsidRDefault="00C408A6" w:rsidP="0029215B">
            <w:pPr>
              <w:widowControl/>
              <w:autoSpaceDE/>
              <w:autoSpaceDN/>
              <w:rPr>
                <w:rFonts w:eastAsiaTheme="minorHAnsi"/>
                <w:sz w:val="24"/>
                <w:szCs w:val="24"/>
              </w:rPr>
            </w:pPr>
            <w:r w:rsidRPr="00C408A6">
              <w:rPr>
                <w:rFonts w:eastAsiaTheme="minorHAnsi"/>
                <w:sz w:val="24"/>
                <w:szCs w:val="24"/>
              </w:rPr>
              <w:t xml:space="preserve">5–6 </w:t>
            </w:r>
          </w:p>
        </w:tc>
        <w:tc>
          <w:tcPr>
            <w:tcW w:w="3991" w:type="dxa"/>
            <w:vAlign w:val="center"/>
          </w:tcPr>
          <w:p w14:paraId="7EE5A094"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не менее 4–6 предложений-реплик</w:t>
            </w:r>
          </w:p>
        </w:tc>
        <w:tc>
          <w:tcPr>
            <w:tcW w:w="4678" w:type="dxa"/>
            <w:vAlign w:val="center"/>
          </w:tcPr>
          <w:p w14:paraId="4A4E517D"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не менее 6–8 предложений-реплик</w:t>
            </w:r>
          </w:p>
        </w:tc>
      </w:tr>
      <w:tr w:rsidR="00C408A6" w:rsidRPr="00C408A6" w14:paraId="77B43AF0" w14:textId="77777777" w:rsidTr="00C408A6">
        <w:tc>
          <w:tcPr>
            <w:tcW w:w="937" w:type="dxa"/>
            <w:vAlign w:val="center"/>
          </w:tcPr>
          <w:p w14:paraId="3FDB0D32" w14:textId="77777777" w:rsidR="00C408A6" w:rsidRPr="00C408A6" w:rsidRDefault="00C408A6" w:rsidP="0029215B">
            <w:pPr>
              <w:widowControl/>
              <w:autoSpaceDE/>
              <w:autoSpaceDN/>
              <w:rPr>
                <w:rFonts w:eastAsiaTheme="minorHAnsi"/>
                <w:sz w:val="24"/>
                <w:szCs w:val="24"/>
              </w:rPr>
            </w:pPr>
            <w:r w:rsidRPr="00C408A6">
              <w:rPr>
                <w:rFonts w:eastAsiaTheme="minorHAnsi"/>
                <w:sz w:val="24"/>
                <w:szCs w:val="24"/>
              </w:rPr>
              <w:t>7–9</w:t>
            </w:r>
          </w:p>
        </w:tc>
        <w:tc>
          <w:tcPr>
            <w:tcW w:w="3991" w:type="dxa"/>
            <w:vAlign w:val="center"/>
          </w:tcPr>
          <w:p w14:paraId="51960EC1"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не менее 6–8 предложений-реплик</w:t>
            </w:r>
          </w:p>
        </w:tc>
        <w:tc>
          <w:tcPr>
            <w:tcW w:w="4678" w:type="dxa"/>
            <w:vAlign w:val="center"/>
          </w:tcPr>
          <w:p w14:paraId="04C0E8EB"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не менее 8–10 предложений-реплик</w:t>
            </w:r>
          </w:p>
        </w:tc>
      </w:tr>
      <w:tr w:rsidR="00C408A6" w:rsidRPr="00C408A6" w14:paraId="22EED07E" w14:textId="77777777" w:rsidTr="00C408A6">
        <w:tc>
          <w:tcPr>
            <w:tcW w:w="937" w:type="dxa"/>
            <w:vAlign w:val="center"/>
          </w:tcPr>
          <w:p w14:paraId="5845F289" w14:textId="77777777" w:rsidR="00C408A6" w:rsidRPr="00C408A6" w:rsidRDefault="00C408A6" w:rsidP="0029215B">
            <w:pPr>
              <w:widowControl/>
              <w:autoSpaceDE/>
              <w:autoSpaceDN/>
              <w:rPr>
                <w:rFonts w:eastAsiaTheme="minorHAnsi"/>
                <w:sz w:val="24"/>
                <w:szCs w:val="24"/>
              </w:rPr>
            </w:pPr>
            <w:r w:rsidRPr="00C408A6">
              <w:rPr>
                <w:rFonts w:eastAsiaTheme="minorHAnsi"/>
                <w:sz w:val="24"/>
                <w:szCs w:val="24"/>
              </w:rPr>
              <w:t>10–11</w:t>
            </w:r>
          </w:p>
        </w:tc>
        <w:tc>
          <w:tcPr>
            <w:tcW w:w="3991" w:type="dxa"/>
            <w:vAlign w:val="center"/>
          </w:tcPr>
          <w:p w14:paraId="0E765A99"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не менее 8–10 предложений-реплик</w:t>
            </w:r>
          </w:p>
        </w:tc>
        <w:tc>
          <w:tcPr>
            <w:tcW w:w="4678" w:type="dxa"/>
            <w:vAlign w:val="center"/>
          </w:tcPr>
          <w:p w14:paraId="6D7E577A"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не менее 10–12 предложений-реплик</w:t>
            </w:r>
          </w:p>
        </w:tc>
      </w:tr>
    </w:tbl>
    <w:p w14:paraId="3EC13E47" w14:textId="77777777" w:rsidR="00C408A6" w:rsidRPr="00C408A6" w:rsidRDefault="00C408A6" w:rsidP="0029215B">
      <w:pPr>
        <w:widowControl/>
        <w:autoSpaceDE/>
        <w:autoSpaceDN/>
        <w:ind w:firstLine="284"/>
        <w:jc w:val="right"/>
        <w:rPr>
          <w:rFonts w:eastAsiaTheme="minorHAnsi"/>
          <w:sz w:val="24"/>
          <w:szCs w:val="24"/>
        </w:rPr>
      </w:pPr>
    </w:p>
    <w:p w14:paraId="167EEEBB" w14:textId="77777777" w:rsidR="00C408A6" w:rsidRPr="00C408A6" w:rsidRDefault="00C408A6" w:rsidP="0029215B">
      <w:pPr>
        <w:widowControl/>
        <w:autoSpaceDE/>
        <w:autoSpaceDN/>
        <w:jc w:val="right"/>
        <w:rPr>
          <w:rFonts w:eastAsiaTheme="minorHAnsi"/>
          <w:sz w:val="24"/>
          <w:szCs w:val="24"/>
        </w:rPr>
      </w:pPr>
      <w:r w:rsidRPr="00C408A6">
        <w:rPr>
          <w:rFonts w:eastAsiaTheme="minorHAnsi"/>
          <w:sz w:val="24"/>
          <w:szCs w:val="24"/>
        </w:rPr>
        <w:t>Таблица №6</w:t>
      </w:r>
    </w:p>
    <w:p w14:paraId="1E99339C"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Theme="minorHAnsi"/>
          <w:i/>
          <w:sz w:val="24"/>
          <w:szCs w:val="24"/>
        </w:rPr>
        <w:t>Критерии оценивания диалога</w:t>
      </w:r>
    </w:p>
    <w:p w14:paraId="765D9992" w14:textId="77777777" w:rsidR="00C408A6" w:rsidRPr="00C408A6" w:rsidRDefault="00C408A6" w:rsidP="0029215B">
      <w:pPr>
        <w:widowControl/>
        <w:autoSpaceDE/>
        <w:autoSpaceDN/>
        <w:ind w:firstLine="284"/>
        <w:jc w:val="center"/>
        <w:rPr>
          <w:rFonts w:eastAsiaTheme="minorHAnsi"/>
          <w:i/>
          <w:sz w:val="24"/>
          <w:szCs w:val="24"/>
        </w:rPr>
      </w:pPr>
    </w:p>
    <w:tbl>
      <w:tblPr>
        <w:tblStyle w:val="380"/>
        <w:tblW w:w="7938" w:type="dxa"/>
        <w:tblInd w:w="816" w:type="dxa"/>
        <w:tblLook w:val="04A0" w:firstRow="1" w:lastRow="0" w:firstColumn="1" w:lastColumn="0" w:noHBand="0" w:noVBand="1"/>
      </w:tblPr>
      <w:tblGrid>
        <w:gridCol w:w="1119"/>
        <w:gridCol w:w="6819"/>
      </w:tblGrid>
      <w:tr w:rsidR="00C408A6" w:rsidRPr="00C408A6" w14:paraId="2A493F08" w14:textId="77777777" w:rsidTr="00C408A6">
        <w:tc>
          <w:tcPr>
            <w:tcW w:w="1134" w:type="dxa"/>
          </w:tcPr>
          <w:p w14:paraId="7FD97530"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Оценка</w:t>
            </w:r>
          </w:p>
        </w:tc>
        <w:tc>
          <w:tcPr>
            <w:tcW w:w="7335" w:type="dxa"/>
          </w:tcPr>
          <w:p w14:paraId="5471BC14"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Критерии</w:t>
            </w:r>
          </w:p>
        </w:tc>
      </w:tr>
      <w:tr w:rsidR="00C408A6" w:rsidRPr="00C408A6" w14:paraId="1CFD734A" w14:textId="77777777" w:rsidTr="00C408A6">
        <w:tc>
          <w:tcPr>
            <w:tcW w:w="1134" w:type="dxa"/>
          </w:tcPr>
          <w:p w14:paraId="5703E1BC"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«5»</w:t>
            </w:r>
          </w:p>
        </w:tc>
        <w:tc>
          <w:tcPr>
            <w:tcW w:w="7335" w:type="dxa"/>
          </w:tcPr>
          <w:p w14:paraId="4AF7BC3E"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Диалог, полностью соответствующий теме и достаточный по объему. Допускается 1–2 речевых недочета.</w:t>
            </w:r>
          </w:p>
        </w:tc>
      </w:tr>
      <w:tr w:rsidR="00C408A6" w:rsidRPr="00C408A6" w14:paraId="60304D53" w14:textId="77777777" w:rsidTr="00C408A6">
        <w:tc>
          <w:tcPr>
            <w:tcW w:w="1134" w:type="dxa"/>
          </w:tcPr>
          <w:p w14:paraId="423C8C6A"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«4»</w:t>
            </w:r>
          </w:p>
        </w:tc>
        <w:tc>
          <w:tcPr>
            <w:tcW w:w="7335" w:type="dxa"/>
          </w:tcPr>
          <w:p w14:paraId="27E390A2"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Диалог, в основном соответствующий теме и достаточный по объему. Допускается 3–4 речевых недочета.</w:t>
            </w:r>
          </w:p>
        </w:tc>
      </w:tr>
      <w:tr w:rsidR="00C408A6" w:rsidRPr="00C408A6" w14:paraId="2858D75A" w14:textId="77777777" w:rsidTr="00C408A6">
        <w:tc>
          <w:tcPr>
            <w:tcW w:w="1134" w:type="dxa"/>
          </w:tcPr>
          <w:p w14:paraId="38134504"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«3»</w:t>
            </w:r>
          </w:p>
        </w:tc>
        <w:tc>
          <w:tcPr>
            <w:tcW w:w="7335" w:type="dxa"/>
          </w:tcPr>
          <w:p w14:paraId="564B7874"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Диалог, частично соответствующий теме и достаточный по объему. Допускается 5–6 речевых недочетов.</w:t>
            </w:r>
          </w:p>
        </w:tc>
      </w:tr>
      <w:tr w:rsidR="00C408A6" w:rsidRPr="00C408A6" w14:paraId="15D090C8" w14:textId="77777777" w:rsidTr="00C408A6">
        <w:tc>
          <w:tcPr>
            <w:tcW w:w="1134" w:type="dxa"/>
          </w:tcPr>
          <w:p w14:paraId="734A7008"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«2»</w:t>
            </w:r>
          </w:p>
        </w:tc>
        <w:tc>
          <w:tcPr>
            <w:tcW w:w="7335" w:type="dxa"/>
          </w:tcPr>
          <w:p w14:paraId="09B8E908"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Диалог, не соответствующий теме или явно недостаточный по объему.</w:t>
            </w:r>
          </w:p>
        </w:tc>
      </w:tr>
      <w:tr w:rsidR="00C408A6" w:rsidRPr="00C408A6" w14:paraId="17611331" w14:textId="77777777" w:rsidTr="00C408A6">
        <w:tc>
          <w:tcPr>
            <w:tcW w:w="1134" w:type="dxa"/>
          </w:tcPr>
          <w:p w14:paraId="7D4EF6F5"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«1»</w:t>
            </w:r>
          </w:p>
        </w:tc>
        <w:tc>
          <w:tcPr>
            <w:tcW w:w="7335" w:type="dxa"/>
          </w:tcPr>
          <w:p w14:paraId="59651EF2"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Обучающийся не может продолжить диалог из двух реплик, ответить на простые вопросы.</w:t>
            </w:r>
          </w:p>
        </w:tc>
      </w:tr>
    </w:tbl>
    <w:p w14:paraId="0229FA26" w14:textId="77777777" w:rsidR="00C408A6" w:rsidRPr="00C408A6" w:rsidRDefault="00C408A6" w:rsidP="0029215B">
      <w:pPr>
        <w:widowControl/>
        <w:autoSpaceDE/>
        <w:autoSpaceDN/>
        <w:ind w:firstLine="284"/>
        <w:jc w:val="center"/>
        <w:rPr>
          <w:rFonts w:eastAsiaTheme="minorHAnsi"/>
          <w:sz w:val="24"/>
          <w:szCs w:val="24"/>
        </w:rPr>
      </w:pPr>
    </w:p>
    <w:p w14:paraId="1F6E31E3" w14:textId="77777777" w:rsidR="00C408A6" w:rsidRPr="00C408A6" w:rsidRDefault="00C408A6" w:rsidP="0029215B">
      <w:pPr>
        <w:widowControl/>
        <w:autoSpaceDE/>
        <w:autoSpaceDN/>
        <w:ind w:firstLine="284"/>
        <w:jc w:val="both"/>
        <w:rPr>
          <w:rFonts w:eastAsiaTheme="minorHAnsi"/>
          <w:b/>
          <w:sz w:val="24"/>
          <w:szCs w:val="24"/>
        </w:rPr>
      </w:pPr>
    </w:p>
    <w:p w14:paraId="617CA024" w14:textId="77777777" w:rsidR="00C408A6" w:rsidRPr="00C408A6" w:rsidRDefault="00C408A6" w:rsidP="0029215B">
      <w:pPr>
        <w:widowControl/>
        <w:autoSpaceDE/>
        <w:autoSpaceDN/>
        <w:ind w:firstLine="284"/>
        <w:jc w:val="both"/>
        <w:rPr>
          <w:rFonts w:eastAsiaTheme="minorHAnsi"/>
          <w:b/>
          <w:sz w:val="24"/>
          <w:szCs w:val="24"/>
        </w:rPr>
      </w:pPr>
    </w:p>
    <w:p w14:paraId="05186B49"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г) навыки чтения</w:t>
      </w:r>
    </w:p>
    <w:p w14:paraId="14D879B5" w14:textId="77777777" w:rsidR="00C408A6" w:rsidRPr="00C408A6" w:rsidRDefault="00C408A6" w:rsidP="0029215B">
      <w:pPr>
        <w:widowControl/>
        <w:autoSpaceDE/>
        <w:autoSpaceDN/>
        <w:jc w:val="right"/>
        <w:rPr>
          <w:rFonts w:eastAsiaTheme="minorHAnsi"/>
          <w:sz w:val="24"/>
          <w:szCs w:val="24"/>
        </w:rPr>
      </w:pPr>
      <w:r w:rsidRPr="00C408A6">
        <w:rPr>
          <w:rFonts w:eastAsiaTheme="minorHAnsi"/>
          <w:sz w:val="24"/>
          <w:szCs w:val="24"/>
        </w:rPr>
        <w:t>Таблица №7</w:t>
      </w:r>
    </w:p>
    <w:p w14:paraId="4FC1D258" w14:textId="77777777" w:rsidR="00C408A6" w:rsidRPr="00C408A6" w:rsidRDefault="00C408A6" w:rsidP="0029215B">
      <w:pPr>
        <w:widowControl/>
        <w:autoSpaceDE/>
        <w:autoSpaceDN/>
        <w:ind w:firstLine="284"/>
        <w:jc w:val="center"/>
        <w:rPr>
          <w:rFonts w:eastAsiaTheme="minorHAnsi"/>
          <w:b/>
          <w:sz w:val="24"/>
          <w:szCs w:val="24"/>
        </w:rPr>
      </w:pPr>
      <w:r w:rsidRPr="00C408A6">
        <w:rPr>
          <w:rFonts w:eastAsiaTheme="minorHAnsi"/>
          <w:i/>
          <w:sz w:val="24"/>
          <w:szCs w:val="24"/>
        </w:rPr>
        <w:t>Критерии оценивания навыков чтения</w:t>
      </w:r>
    </w:p>
    <w:tbl>
      <w:tblPr>
        <w:tblStyle w:val="380"/>
        <w:tblW w:w="7938" w:type="dxa"/>
        <w:tblInd w:w="816" w:type="dxa"/>
        <w:tblLook w:val="04A0" w:firstRow="1" w:lastRow="0" w:firstColumn="1" w:lastColumn="0" w:noHBand="0" w:noVBand="1"/>
      </w:tblPr>
      <w:tblGrid>
        <w:gridCol w:w="1192"/>
        <w:gridCol w:w="6746"/>
      </w:tblGrid>
      <w:tr w:rsidR="00C408A6" w:rsidRPr="00C408A6" w14:paraId="53438820" w14:textId="77777777" w:rsidTr="00C408A6">
        <w:tc>
          <w:tcPr>
            <w:tcW w:w="1134" w:type="dxa"/>
          </w:tcPr>
          <w:p w14:paraId="59AF5FA5"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Оценка</w:t>
            </w:r>
          </w:p>
        </w:tc>
        <w:tc>
          <w:tcPr>
            <w:tcW w:w="6417" w:type="dxa"/>
          </w:tcPr>
          <w:p w14:paraId="37F52970"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Критерии</w:t>
            </w:r>
          </w:p>
        </w:tc>
      </w:tr>
      <w:tr w:rsidR="00C408A6" w:rsidRPr="00C408A6" w14:paraId="5B07DADC" w14:textId="77777777" w:rsidTr="00C408A6">
        <w:tc>
          <w:tcPr>
            <w:tcW w:w="1134" w:type="dxa"/>
          </w:tcPr>
          <w:p w14:paraId="60CA16AE"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«5»</w:t>
            </w:r>
          </w:p>
        </w:tc>
        <w:tc>
          <w:tcPr>
            <w:tcW w:w="6417" w:type="dxa"/>
          </w:tcPr>
          <w:p w14:paraId="43D4EFFF"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Сознательное, правильное и выразительное чтение в нормальном темпе при единичных ошибках в произношении.</w:t>
            </w:r>
          </w:p>
        </w:tc>
      </w:tr>
      <w:tr w:rsidR="00C408A6" w:rsidRPr="00C408A6" w14:paraId="0151F5AB" w14:textId="77777777" w:rsidTr="00C408A6">
        <w:tc>
          <w:tcPr>
            <w:tcW w:w="1134" w:type="dxa"/>
          </w:tcPr>
          <w:p w14:paraId="5763FFDD"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«4»</w:t>
            </w:r>
          </w:p>
        </w:tc>
        <w:tc>
          <w:tcPr>
            <w:tcW w:w="6417" w:type="dxa"/>
          </w:tcPr>
          <w:p w14:paraId="325BA83D"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Сознательное и в основном правильное, выразительное чтение в нормальном темпе при единичных ошибках в произношении.</w:t>
            </w:r>
          </w:p>
        </w:tc>
      </w:tr>
      <w:tr w:rsidR="00C408A6" w:rsidRPr="00C408A6" w14:paraId="147B18DD" w14:textId="77777777" w:rsidTr="00C408A6">
        <w:tc>
          <w:tcPr>
            <w:tcW w:w="1134" w:type="dxa"/>
          </w:tcPr>
          <w:p w14:paraId="404A5BDD"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«3»</w:t>
            </w:r>
          </w:p>
        </w:tc>
        <w:tc>
          <w:tcPr>
            <w:tcW w:w="6417" w:type="dxa"/>
          </w:tcPr>
          <w:p w14:paraId="7FB316B5"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Сознательное, но недостаточно правильное и недостаточно выразительное чтение в замедленном темпе при значительном количестве ошибок в произношении.</w:t>
            </w:r>
          </w:p>
        </w:tc>
      </w:tr>
      <w:tr w:rsidR="00C408A6" w:rsidRPr="00C408A6" w14:paraId="26EC557D" w14:textId="77777777" w:rsidTr="00C408A6">
        <w:tc>
          <w:tcPr>
            <w:tcW w:w="1134" w:type="dxa"/>
          </w:tcPr>
          <w:p w14:paraId="51759A8B"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«2»</w:t>
            </w:r>
          </w:p>
        </w:tc>
        <w:tc>
          <w:tcPr>
            <w:tcW w:w="6417" w:type="dxa"/>
          </w:tcPr>
          <w:p w14:paraId="27B6B28B"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Чтение, не отвечающее основным требованиям сознательности, правильности, беглости и выразительности.</w:t>
            </w:r>
          </w:p>
        </w:tc>
      </w:tr>
      <w:tr w:rsidR="00C408A6" w:rsidRPr="00C408A6" w14:paraId="175C3D94" w14:textId="77777777" w:rsidTr="00C408A6">
        <w:tc>
          <w:tcPr>
            <w:tcW w:w="1134" w:type="dxa"/>
          </w:tcPr>
          <w:p w14:paraId="539871D4"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«1»</w:t>
            </w:r>
          </w:p>
        </w:tc>
        <w:tc>
          <w:tcPr>
            <w:tcW w:w="6417" w:type="dxa"/>
          </w:tcPr>
          <w:p w14:paraId="1A53AE8E"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Чтение, при котором правильность, беглость и выразительность ниже, чем на отметку «2».</w:t>
            </w:r>
          </w:p>
        </w:tc>
      </w:tr>
    </w:tbl>
    <w:p w14:paraId="48B30EE3"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Навыки контрольного чтения, которое проводится эпизодически (примерно один раз</w:t>
      </w:r>
      <w:r w:rsidRPr="00C408A6">
        <w:rPr>
          <w:rFonts w:eastAsiaTheme="minorHAnsi"/>
          <w:sz w:val="24"/>
          <w:szCs w:val="24"/>
        </w:rPr>
        <w:br/>
        <w:t>в 3–4 недели), также оцениваются с учетом изложенных требований – сознательности, правильности, беглости и выразительности.</w:t>
      </w:r>
    </w:p>
    <w:p w14:paraId="184EF62E" w14:textId="77777777" w:rsidR="00C408A6" w:rsidRPr="00C408A6" w:rsidRDefault="00C408A6" w:rsidP="0029215B">
      <w:pPr>
        <w:widowControl/>
        <w:autoSpaceDE/>
        <w:autoSpaceDN/>
        <w:jc w:val="right"/>
        <w:rPr>
          <w:rFonts w:eastAsiaTheme="minorHAnsi"/>
          <w:sz w:val="24"/>
          <w:szCs w:val="24"/>
        </w:rPr>
      </w:pPr>
      <w:r w:rsidRPr="00C408A6">
        <w:rPr>
          <w:rFonts w:eastAsiaTheme="minorHAnsi"/>
          <w:sz w:val="24"/>
          <w:szCs w:val="24"/>
        </w:rPr>
        <w:t>Таблица №8</w:t>
      </w:r>
    </w:p>
    <w:p w14:paraId="284702C7" w14:textId="77777777" w:rsidR="00C408A6" w:rsidRPr="00C408A6" w:rsidRDefault="00C408A6" w:rsidP="0029215B">
      <w:pPr>
        <w:widowControl/>
        <w:autoSpaceDE/>
        <w:autoSpaceDN/>
        <w:jc w:val="center"/>
        <w:rPr>
          <w:rFonts w:eastAsiaTheme="minorHAnsi"/>
          <w:i/>
          <w:sz w:val="24"/>
          <w:szCs w:val="24"/>
        </w:rPr>
      </w:pPr>
      <w:r w:rsidRPr="00C408A6">
        <w:rPr>
          <w:rFonts w:eastAsiaTheme="minorHAnsi"/>
          <w:i/>
          <w:sz w:val="24"/>
          <w:szCs w:val="24"/>
        </w:rPr>
        <w:t>Норма беглости чтения (количество слов в минуту)</w:t>
      </w:r>
    </w:p>
    <w:p w14:paraId="47424B62" w14:textId="77777777" w:rsidR="00C408A6" w:rsidRPr="00C408A6" w:rsidRDefault="00C408A6" w:rsidP="0029215B">
      <w:pPr>
        <w:widowControl/>
        <w:autoSpaceDE/>
        <w:autoSpaceDN/>
        <w:ind w:firstLine="284"/>
        <w:jc w:val="both"/>
        <w:rPr>
          <w:rFonts w:eastAsiaTheme="minorHAnsi"/>
          <w:b/>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4199"/>
        <w:gridCol w:w="4555"/>
      </w:tblGrid>
      <w:tr w:rsidR="00C408A6" w:rsidRPr="00C408A6" w14:paraId="1804AA6D" w14:textId="77777777" w:rsidTr="00C408A6">
        <w:trPr>
          <w:trHeight w:val="284"/>
        </w:trPr>
        <w:tc>
          <w:tcPr>
            <w:tcW w:w="390" w:type="pct"/>
            <w:tcMar>
              <w:left w:w="85" w:type="dxa"/>
              <w:right w:w="85" w:type="dxa"/>
            </w:tcMar>
            <w:vAlign w:val="center"/>
          </w:tcPr>
          <w:p w14:paraId="5552C631" w14:textId="77777777" w:rsidR="00C408A6" w:rsidRPr="00C408A6" w:rsidRDefault="00C408A6" w:rsidP="0029215B">
            <w:pPr>
              <w:jc w:val="center"/>
              <w:rPr>
                <w:rFonts w:eastAsia="Calibri"/>
                <w:sz w:val="24"/>
                <w:szCs w:val="24"/>
              </w:rPr>
            </w:pPr>
            <w:r w:rsidRPr="00C408A6">
              <w:rPr>
                <w:rFonts w:eastAsia="Calibri"/>
                <w:sz w:val="24"/>
                <w:szCs w:val="24"/>
              </w:rPr>
              <w:t>Класс</w:t>
            </w:r>
          </w:p>
        </w:tc>
        <w:tc>
          <w:tcPr>
            <w:tcW w:w="2212" w:type="pct"/>
            <w:tcMar>
              <w:left w:w="85" w:type="dxa"/>
              <w:right w:w="85" w:type="dxa"/>
            </w:tcMar>
            <w:vAlign w:val="center"/>
          </w:tcPr>
          <w:p w14:paraId="638A2C9A" w14:textId="77777777" w:rsidR="00C408A6" w:rsidRPr="00C408A6" w:rsidRDefault="00C408A6" w:rsidP="0029215B">
            <w:pPr>
              <w:jc w:val="center"/>
              <w:rPr>
                <w:rFonts w:eastAsia="Calibri"/>
                <w:sz w:val="24"/>
                <w:szCs w:val="24"/>
                <w:lang w:val="ru-RU"/>
              </w:rPr>
            </w:pPr>
            <w:r w:rsidRPr="00C408A6">
              <w:rPr>
                <w:rFonts w:eastAsia="Calibri"/>
                <w:sz w:val="24"/>
                <w:szCs w:val="24"/>
                <w:lang w:val="ru-RU"/>
              </w:rPr>
              <w:t>Организации образования с</w:t>
            </w:r>
          </w:p>
          <w:p w14:paraId="46DDF1E0"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молдавским языком</w:t>
            </w:r>
            <w:r w:rsidRPr="00C408A6">
              <w:rPr>
                <w:rFonts w:eastAsia="Calibri"/>
                <w:sz w:val="24"/>
                <w:szCs w:val="24"/>
                <w:lang w:val="ru-RU"/>
              </w:rPr>
              <w:t xml:space="preserve"> обучения</w:t>
            </w:r>
          </w:p>
        </w:tc>
        <w:tc>
          <w:tcPr>
            <w:tcW w:w="2398" w:type="pct"/>
            <w:tcMar>
              <w:left w:w="85" w:type="dxa"/>
              <w:right w:w="85" w:type="dxa"/>
            </w:tcMar>
            <w:vAlign w:val="center"/>
          </w:tcPr>
          <w:p w14:paraId="4B9507B9" w14:textId="77777777" w:rsidR="00C408A6" w:rsidRPr="00C408A6" w:rsidRDefault="00C408A6" w:rsidP="0029215B">
            <w:pPr>
              <w:jc w:val="center"/>
              <w:rPr>
                <w:rFonts w:eastAsia="Calibri"/>
                <w:sz w:val="24"/>
                <w:szCs w:val="24"/>
                <w:lang w:val="ru-RU"/>
              </w:rPr>
            </w:pPr>
            <w:r w:rsidRPr="00C408A6">
              <w:rPr>
                <w:rFonts w:eastAsia="Calibri"/>
                <w:sz w:val="24"/>
                <w:szCs w:val="24"/>
                <w:lang w:val="ru-RU"/>
              </w:rPr>
              <w:t>Организации образования с</w:t>
            </w:r>
          </w:p>
          <w:p w14:paraId="2F562CE2"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украинским языком</w:t>
            </w:r>
            <w:r w:rsidRPr="00C408A6">
              <w:rPr>
                <w:rFonts w:eastAsia="Calibri"/>
                <w:sz w:val="24"/>
                <w:szCs w:val="24"/>
                <w:lang w:val="ru-RU"/>
              </w:rPr>
              <w:t xml:space="preserve"> обучения</w:t>
            </w:r>
          </w:p>
        </w:tc>
      </w:tr>
      <w:tr w:rsidR="00C408A6" w:rsidRPr="00C408A6" w14:paraId="656655AA" w14:textId="77777777" w:rsidTr="00C408A6">
        <w:trPr>
          <w:trHeight w:val="284"/>
        </w:trPr>
        <w:tc>
          <w:tcPr>
            <w:tcW w:w="390" w:type="pct"/>
            <w:tcMar>
              <w:left w:w="85" w:type="dxa"/>
              <w:right w:w="85" w:type="dxa"/>
            </w:tcMar>
            <w:vAlign w:val="center"/>
          </w:tcPr>
          <w:p w14:paraId="060AE6A7" w14:textId="77777777" w:rsidR="00C408A6" w:rsidRPr="00C408A6" w:rsidRDefault="00C408A6" w:rsidP="0029215B">
            <w:pPr>
              <w:jc w:val="center"/>
              <w:rPr>
                <w:rFonts w:eastAsia="Calibri"/>
                <w:sz w:val="24"/>
                <w:szCs w:val="24"/>
              </w:rPr>
            </w:pPr>
            <w:r w:rsidRPr="00C408A6">
              <w:rPr>
                <w:rFonts w:eastAsiaTheme="minorHAnsi"/>
                <w:sz w:val="24"/>
                <w:szCs w:val="24"/>
              </w:rPr>
              <w:t>5–6</w:t>
            </w:r>
          </w:p>
        </w:tc>
        <w:tc>
          <w:tcPr>
            <w:tcW w:w="2212" w:type="pct"/>
            <w:tcMar>
              <w:left w:w="85" w:type="dxa"/>
              <w:right w:w="85" w:type="dxa"/>
            </w:tcMar>
            <w:vAlign w:val="center"/>
          </w:tcPr>
          <w:p w14:paraId="6B3F39FB" w14:textId="77777777" w:rsidR="00C408A6" w:rsidRPr="00C408A6" w:rsidRDefault="00C408A6" w:rsidP="0029215B">
            <w:pPr>
              <w:jc w:val="center"/>
              <w:rPr>
                <w:rFonts w:eastAsia="Calibri"/>
                <w:sz w:val="24"/>
                <w:szCs w:val="24"/>
              </w:rPr>
            </w:pPr>
            <w:r w:rsidRPr="00C408A6">
              <w:rPr>
                <w:rFonts w:eastAsiaTheme="minorHAnsi"/>
                <w:sz w:val="24"/>
                <w:szCs w:val="24"/>
              </w:rPr>
              <w:t xml:space="preserve">65–75 </w:t>
            </w:r>
          </w:p>
        </w:tc>
        <w:tc>
          <w:tcPr>
            <w:tcW w:w="2398" w:type="pct"/>
            <w:tcMar>
              <w:left w:w="85" w:type="dxa"/>
              <w:right w:w="85" w:type="dxa"/>
            </w:tcMar>
            <w:vAlign w:val="center"/>
          </w:tcPr>
          <w:p w14:paraId="73A03D8E" w14:textId="77777777" w:rsidR="00C408A6" w:rsidRPr="00C408A6" w:rsidRDefault="00C408A6" w:rsidP="0029215B">
            <w:pPr>
              <w:jc w:val="center"/>
              <w:rPr>
                <w:rFonts w:eastAsia="Calibri"/>
                <w:sz w:val="24"/>
                <w:szCs w:val="24"/>
              </w:rPr>
            </w:pPr>
            <w:r w:rsidRPr="00C408A6">
              <w:rPr>
                <w:rFonts w:eastAsiaTheme="minorHAnsi"/>
                <w:sz w:val="24"/>
                <w:szCs w:val="24"/>
              </w:rPr>
              <w:t xml:space="preserve">75–80 </w:t>
            </w:r>
          </w:p>
        </w:tc>
      </w:tr>
      <w:tr w:rsidR="00C408A6" w:rsidRPr="00C408A6" w14:paraId="32736E3D" w14:textId="77777777" w:rsidTr="00C408A6">
        <w:trPr>
          <w:trHeight w:val="284"/>
        </w:trPr>
        <w:tc>
          <w:tcPr>
            <w:tcW w:w="390" w:type="pct"/>
            <w:tcMar>
              <w:left w:w="85" w:type="dxa"/>
              <w:right w:w="85" w:type="dxa"/>
            </w:tcMar>
            <w:vAlign w:val="center"/>
          </w:tcPr>
          <w:p w14:paraId="21F135F3" w14:textId="77777777" w:rsidR="00C408A6" w:rsidRPr="00C408A6" w:rsidRDefault="00C408A6" w:rsidP="0029215B">
            <w:pPr>
              <w:jc w:val="center"/>
              <w:rPr>
                <w:rFonts w:eastAsia="Calibri"/>
                <w:sz w:val="24"/>
                <w:szCs w:val="24"/>
              </w:rPr>
            </w:pPr>
            <w:r w:rsidRPr="00C408A6">
              <w:rPr>
                <w:rFonts w:eastAsia="Calibri"/>
                <w:sz w:val="24"/>
                <w:szCs w:val="24"/>
              </w:rPr>
              <w:t>7</w:t>
            </w:r>
          </w:p>
        </w:tc>
        <w:tc>
          <w:tcPr>
            <w:tcW w:w="2212" w:type="pct"/>
            <w:tcMar>
              <w:left w:w="85" w:type="dxa"/>
              <w:right w:w="85" w:type="dxa"/>
            </w:tcMar>
            <w:vAlign w:val="center"/>
          </w:tcPr>
          <w:p w14:paraId="3DAF60ED" w14:textId="77777777" w:rsidR="00C408A6" w:rsidRPr="00C408A6" w:rsidRDefault="00C408A6" w:rsidP="0029215B">
            <w:pPr>
              <w:jc w:val="center"/>
              <w:rPr>
                <w:rFonts w:eastAsia="Calibri"/>
                <w:sz w:val="24"/>
                <w:szCs w:val="24"/>
              </w:rPr>
            </w:pPr>
            <w:r w:rsidRPr="00C408A6">
              <w:rPr>
                <w:rFonts w:eastAsiaTheme="minorHAnsi"/>
                <w:sz w:val="24"/>
                <w:szCs w:val="24"/>
              </w:rPr>
              <w:t xml:space="preserve">75–80 </w:t>
            </w:r>
          </w:p>
        </w:tc>
        <w:tc>
          <w:tcPr>
            <w:tcW w:w="2398" w:type="pct"/>
            <w:tcMar>
              <w:left w:w="85" w:type="dxa"/>
              <w:right w:w="85" w:type="dxa"/>
            </w:tcMar>
            <w:vAlign w:val="center"/>
          </w:tcPr>
          <w:p w14:paraId="0C26400A" w14:textId="77777777" w:rsidR="00C408A6" w:rsidRPr="00C408A6" w:rsidRDefault="00C408A6" w:rsidP="0029215B">
            <w:pPr>
              <w:jc w:val="center"/>
              <w:rPr>
                <w:rFonts w:eastAsia="Calibri"/>
                <w:sz w:val="24"/>
                <w:szCs w:val="24"/>
              </w:rPr>
            </w:pPr>
            <w:r w:rsidRPr="00C408A6">
              <w:rPr>
                <w:rFonts w:eastAsiaTheme="minorHAnsi"/>
                <w:sz w:val="24"/>
                <w:szCs w:val="24"/>
              </w:rPr>
              <w:t xml:space="preserve">80–85 </w:t>
            </w:r>
          </w:p>
        </w:tc>
      </w:tr>
      <w:tr w:rsidR="00C408A6" w:rsidRPr="00C408A6" w14:paraId="268EDD93" w14:textId="77777777" w:rsidTr="00C408A6">
        <w:trPr>
          <w:trHeight w:val="284"/>
        </w:trPr>
        <w:tc>
          <w:tcPr>
            <w:tcW w:w="390" w:type="pct"/>
            <w:tcMar>
              <w:left w:w="85" w:type="dxa"/>
              <w:right w:w="85" w:type="dxa"/>
            </w:tcMar>
            <w:vAlign w:val="center"/>
          </w:tcPr>
          <w:p w14:paraId="1158F341" w14:textId="77777777" w:rsidR="00C408A6" w:rsidRPr="00C408A6" w:rsidRDefault="00C408A6" w:rsidP="0029215B">
            <w:pPr>
              <w:jc w:val="center"/>
              <w:rPr>
                <w:rFonts w:eastAsia="Calibri"/>
                <w:sz w:val="24"/>
                <w:szCs w:val="24"/>
              </w:rPr>
            </w:pPr>
            <w:r w:rsidRPr="00C408A6">
              <w:rPr>
                <w:rFonts w:eastAsia="Calibri"/>
                <w:sz w:val="24"/>
                <w:szCs w:val="24"/>
              </w:rPr>
              <w:t>8</w:t>
            </w:r>
          </w:p>
        </w:tc>
        <w:tc>
          <w:tcPr>
            <w:tcW w:w="2212" w:type="pct"/>
            <w:tcMar>
              <w:left w:w="85" w:type="dxa"/>
              <w:right w:w="85" w:type="dxa"/>
            </w:tcMar>
            <w:vAlign w:val="center"/>
          </w:tcPr>
          <w:p w14:paraId="1C78B6F8" w14:textId="77777777" w:rsidR="00C408A6" w:rsidRPr="00C408A6" w:rsidRDefault="00C408A6" w:rsidP="0029215B">
            <w:pPr>
              <w:jc w:val="center"/>
              <w:rPr>
                <w:rFonts w:eastAsia="Calibri"/>
                <w:sz w:val="24"/>
                <w:szCs w:val="24"/>
              </w:rPr>
            </w:pPr>
            <w:r w:rsidRPr="00C408A6">
              <w:rPr>
                <w:rFonts w:eastAsiaTheme="minorHAnsi"/>
                <w:sz w:val="24"/>
                <w:szCs w:val="24"/>
              </w:rPr>
              <w:t>80–85</w:t>
            </w:r>
          </w:p>
        </w:tc>
        <w:tc>
          <w:tcPr>
            <w:tcW w:w="2398" w:type="pct"/>
            <w:tcMar>
              <w:left w:w="85" w:type="dxa"/>
              <w:right w:w="85" w:type="dxa"/>
            </w:tcMar>
            <w:vAlign w:val="center"/>
          </w:tcPr>
          <w:p w14:paraId="5E0FFDF7" w14:textId="77777777" w:rsidR="00C408A6" w:rsidRPr="00C408A6" w:rsidRDefault="00C408A6" w:rsidP="0029215B">
            <w:pPr>
              <w:jc w:val="center"/>
              <w:rPr>
                <w:rFonts w:eastAsia="Calibri"/>
                <w:sz w:val="24"/>
                <w:szCs w:val="24"/>
              </w:rPr>
            </w:pPr>
            <w:r w:rsidRPr="00C408A6">
              <w:rPr>
                <w:rFonts w:eastAsiaTheme="minorHAnsi"/>
                <w:sz w:val="24"/>
                <w:szCs w:val="24"/>
              </w:rPr>
              <w:t>85–90</w:t>
            </w:r>
          </w:p>
        </w:tc>
      </w:tr>
      <w:tr w:rsidR="00C408A6" w:rsidRPr="00C408A6" w14:paraId="4AEB702D" w14:textId="77777777" w:rsidTr="00C408A6">
        <w:trPr>
          <w:trHeight w:val="284"/>
        </w:trPr>
        <w:tc>
          <w:tcPr>
            <w:tcW w:w="390" w:type="pct"/>
            <w:tcMar>
              <w:left w:w="85" w:type="dxa"/>
              <w:right w:w="85" w:type="dxa"/>
            </w:tcMar>
            <w:vAlign w:val="center"/>
          </w:tcPr>
          <w:p w14:paraId="51D71902" w14:textId="77777777" w:rsidR="00C408A6" w:rsidRPr="00C408A6" w:rsidRDefault="00C408A6" w:rsidP="0029215B">
            <w:pPr>
              <w:jc w:val="center"/>
              <w:rPr>
                <w:rFonts w:eastAsia="Calibri"/>
                <w:sz w:val="24"/>
                <w:szCs w:val="24"/>
              </w:rPr>
            </w:pPr>
            <w:r w:rsidRPr="00C408A6">
              <w:rPr>
                <w:rFonts w:eastAsia="Calibri"/>
                <w:sz w:val="24"/>
                <w:szCs w:val="24"/>
              </w:rPr>
              <w:t>9</w:t>
            </w:r>
          </w:p>
        </w:tc>
        <w:tc>
          <w:tcPr>
            <w:tcW w:w="2212" w:type="pct"/>
            <w:tcMar>
              <w:left w:w="85" w:type="dxa"/>
              <w:right w:w="85" w:type="dxa"/>
            </w:tcMar>
            <w:vAlign w:val="center"/>
          </w:tcPr>
          <w:p w14:paraId="43E73BF1" w14:textId="77777777" w:rsidR="00C408A6" w:rsidRPr="00C408A6" w:rsidRDefault="00C408A6" w:rsidP="0029215B">
            <w:pPr>
              <w:jc w:val="center"/>
              <w:rPr>
                <w:rFonts w:eastAsia="Calibri"/>
                <w:sz w:val="24"/>
                <w:szCs w:val="24"/>
              </w:rPr>
            </w:pPr>
            <w:r w:rsidRPr="00C408A6">
              <w:rPr>
                <w:rFonts w:eastAsiaTheme="minorHAnsi"/>
                <w:sz w:val="24"/>
                <w:szCs w:val="24"/>
              </w:rPr>
              <w:t>85–90</w:t>
            </w:r>
          </w:p>
        </w:tc>
        <w:tc>
          <w:tcPr>
            <w:tcW w:w="2398" w:type="pct"/>
            <w:tcMar>
              <w:left w:w="85" w:type="dxa"/>
              <w:right w:w="85" w:type="dxa"/>
            </w:tcMar>
            <w:vAlign w:val="center"/>
          </w:tcPr>
          <w:p w14:paraId="18F35AB4" w14:textId="77777777" w:rsidR="00C408A6" w:rsidRPr="00C408A6" w:rsidRDefault="00C408A6" w:rsidP="0029215B">
            <w:pPr>
              <w:jc w:val="center"/>
              <w:rPr>
                <w:rFonts w:eastAsia="Calibri"/>
                <w:sz w:val="24"/>
                <w:szCs w:val="24"/>
              </w:rPr>
            </w:pPr>
            <w:r w:rsidRPr="00C408A6">
              <w:rPr>
                <w:rFonts w:eastAsiaTheme="minorHAnsi"/>
                <w:sz w:val="24"/>
                <w:szCs w:val="24"/>
              </w:rPr>
              <w:t>90–95</w:t>
            </w:r>
          </w:p>
        </w:tc>
      </w:tr>
      <w:tr w:rsidR="00C408A6" w:rsidRPr="00C408A6" w14:paraId="138A6A2E" w14:textId="77777777" w:rsidTr="00C408A6">
        <w:trPr>
          <w:trHeight w:val="284"/>
        </w:trPr>
        <w:tc>
          <w:tcPr>
            <w:tcW w:w="390" w:type="pct"/>
            <w:tcMar>
              <w:left w:w="85" w:type="dxa"/>
              <w:right w:w="85" w:type="dxa"/>
            </w:tcMar>
            <w:vAlign w:val="center"/>
          </w:tcPr>
          <w:p w14:paraId="453B3E72" w14:textId="77777777" w:rsidR="00C408A6" w:rsidRPr="00C408A6" w:rsidRDefault="00C408A6" w:rsidP="0029215B">
            <w:pPr>
              <w:jc w:val="center"/>
              <w:rPr>
                <w:rFonts w:eastAsia="Calibri"/>
                <w:sz w:val="24"/>
                <w:szCs w:val="24"/>
              </w:rPr>
            </w:pPr>
            <w:r w:rsidRPr="00C408A6">
              <w:rPr>
                <w:rFonts w:eastAsia="Calibri"/>
                <w:sz w:val="24"/>
                <w:szCs w:val="24"/>
              </w:rPr>
              <w:t>10-11</w:t>
            </w:r>
          </w:p>
        </w:tc>
        <w:tc>
          <w:tcPr>
            <w:tcW w:w="2212" w:type="pct"/>
            <w:tcMar>
              <w:left w:w="85" w:type="dxa"/>
              <w:right w:w="85" w:type="dxa"/>
            </w:tcMar>
            <w:vAlign w:val="center"/>
          </w:tcPr>
          <w:p w14:paraId="0CD77BED" w14:textId="77777777" w:rsidR="00C408A6" w:rsidRPr="00C408A6" w:rsidRDefault="00C408A6" w:rsidP="0029215B">
            <w:pPr>
              <w:jc w:val="center"/>
              <w:rPr>
                <w:rFonts w:eastAsia="Calibri"/>
                <w:sz w:val="24"/>
                <w:szCs w:val="24"/>
              </w:rPr>
            </w:pPr>
            <w:r w:rsidRPr="00C408A6">
              <w:rPr>
                <w:rFonts w:eastAsiaTheme="minorHAnsi"/>
                <w:sz w:val="24"/>
                <w:szCs w:val="24"/>
              </w:rPr>
              <w:t xml:space="preserve">больше 100 </w:t>
            </w:r>
          </w:p>
        </w:tc>
        <w:tc>
          <w:tcPr>
            <w:tcW w:w="2398" w:type="pct"/>
            <w:tcMar>
              <w:left w:w="85" w:type="dxa"/>
              <w:right w:w="85" w:type="dxa"/>
            </w:tcMar>
            <w:vAlign w:val="center"/>
          </w:tcPr>
          <w:p w14:paraId="41B9E4C6" w14:textId="77777777" w:rsidR="00C408A6" w:rsidRPr="00C408A6" w:rsidRDefault="00C408A6" w:rsidP="0029215B">
            <w:pPr>
              <w:jc w:val="center"/>
              <w:rPr>
                <w:rFonts w:eastAsia="Calibri"/>
                <w:sz w:val="24"/>
                <w:szCs w:val="24"/>
              </w:rPr>
            </w:pPr>
            <w:r w:rsidRPr="00C408A6">
              <w:rPr>
                <w:rFonts w:eastAsiaTheme="minorHAnsi"/>
                <w:sz w:val="24"/>
                <w:szCs w:val="24"/>
              </w:rPr>
              <w:t>больше 120</w:t>
            </w:r>
          </w:p>
        </w:tc>
      </w:tr>
    </w:tbl>
    <w:p w14:paraId="40182FEB"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д)</w:t>
      </w:r>
      <w:r w:rsidRPr="00C408A6">
        <w:rPr>
          <w:rFonts w:eastAsiaTheme="minorHAnsi"/>
          <w:sz w:val="24"/>
          <w:szCs w:val="24"/>
        </w:rPr>
        <w:t xml:space="preserve"> </w:t>
      </w:r>
      <w:r w:rsidRPr="00C408A6">
        <w:rPr>
          <w:rFonts w:eastAsiaTheme="minorHAnsi"/>
          <w:b/>
          <w:sz w:val="24"/>
          <w:szCs w:val="24"/>
        </w:rPr>
        <w:t>устные ответы по грамматике</w:t>
      </w:r>
    </w:p>
    <w:p w14:paraId="7AF30F9A"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Проверка знаний по грамматике должна органически связываться с выявлением навыков и умений учеников применять их в своей речевой деятельности. Оценивая ответы учащихся, необходимо исходить в первую очередь из их умения использовать знания по грамматике при выполнении конкретного задания, а не из одного только знания формулировок правил. Грамотно выраженный самостоятельный ответ ученика, свидетельствующий о правильном понимании им рассматриваемого грамматического явления, должен оцениваться не ниже, чем точное воспроизведение данной в учебнике формулировки.</w:t>
      </w:r>
    </w:p>
    <w:p w14:paraId="59AA80DA"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14:paraId="7D1E1969" w14:textId="77777777" w:rsidR="00C408A6" w:rsidRPr="00C408A6" w:rsidRDefault="00C408A6" w:rsidP="0029215B">
      <w:pPr>
        <w:widowControl/>
        <w:autoSpaceDE/>
        <w:autoSpaceDN/>
        <w:ind w:firstLine="284"/>
        <w:jc w:val="both"/>
        <w:rPr>
          <w:rFonts w:eastAsiaTheme="minorHAnsi"/>
          <w:i/>
          <w:sz w:val="24"/>
          <w:szCs w:val="24"/>
        </w:rPr>
      </w:pPr>
      <w:r w:rsidRPr="00C408A6">
        <w:rPr>
          <w:rFonts w:eastAsiaTheme="minorHAnsi"/>
          <w:i/>
          <w:sz w:val="24"/>
          <w:szCs w:val="24"/>
        </w:rPr>
        <w:t>При оценке ответа ученика надо руководствоваться следующими критериями:</w:t>
      </w:r>
    </w:p>
    <w:p w14:paraId="06C1D8C5"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1) полнота и правильность ответа;</w:t>
      </w:r>
    </w:p>
    <w:p w14:paraId="55A5A859"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2) степень осознанности, понимания изученного;</w:t>
      </w:r>
    </w:p>
    <w:p w14:paraId="4F3853AB"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3) языковое оформление ответа.</w:t>
      </w:r>
    </w:p>
    <w:p w14:paraId="3EEEB232"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№9</w:t>
      </w:r>
    </w:p>
    <w:p w14:paraId="6636F14B" w14:textId="77777777" w:rsidR="00C408A6" w:rsidRPr="00C408A6" w:rsidRDefault="00C408A6" w:rsidP="0029215B">
      <w:pPr>
        <w:widowControl/>
        <w:autoSpaceDE/>
        <w:autoSpaceDN/>
        <w:ind w:firstLine="284"/>
        <w:jc w:val="center"/>
        <w:rPr>
          <w:rFonts w:eastAsiaTheme="minorHAnsi"/>
          <w:sz w:val="24"/>
          <w:szCs w:val="24"/>
        </w:rPr>
      </w:pPr>
      <w:r w:rsidRPr="00C408A6">
        <w:rPr>
          <w:rFonts w:eastAsiaTheme="minorHAnsi"/>
          <w:i/>
          <w:sz w:val="24"/>
          <w:szCs w:val="24"/>
        </w:rPr>
        <w:t>Критерии оценивания устных ответов по грамматике</w:t>
      </w:r>
    </w:p>
    <w:tbl>
      <w:tblPr>
        <w:tblStyle w:val="380"/>
        <w:tblW w:w="7938" w:type="dxa"/>
        <w:tblInd w:w="816" w:type="dxa"/>
        <w:tblLook w:val="04A0" w:firstRow="1" w:lastRow="0" w:firstColumn="1" w:lastColumn="0" w:noHBand="0" w:noVBand="1"/>
      </w:tblPr>
      <w:tblGrid>
        <w:gridCol w:w="1192"/>
        <w:gridCol w:w="6746"/>
      </w:tblGrid>
      <w:tr w:rsidR="00C408A6" w:rsidRPr="00C408A6" w14:paraId="222A3068" w14:textId="77777777" w:rsidTr="00C408A6">
        <w:tc>
          <w:tcPr>
            <w:tcW w:w="1134" w:type="dxa"/>
          </w:tcPr>
          <w:p w14:paraId="64D3AEDF"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Оценка</w:t>
            </w:r>
          </w:p>
        </w:tc>
        <w:tc>
          <w:tcPr>
            <w:tcW w:w="6417" w:type="dxa"/>
          </w:tcPr>
          <w:p w14:paraId="27E89F0B"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Критерии</w:t>
            </w:r>
          </w:p>
        </w:tc>
      </w:tr>
      <w:tr w:rsidR="00C408A6" w:rsidRPr="00C408A6" w14:paraId="300E7CE0" w14:textId="77777777" w:rsidTr="00C408A6">
        <w:tc>
          <w:tcPr>
            <w:tcW w:w="1134" w:type="dxa"/>
          </w:tcPr>
          <w:p w14:paraId="478FBD3A"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«5»</w:t>
            </w:r>
          </w:p>
        </w:tc>
        <w:tc>
          <w:tcPr>
            <w:tcW w:w="6417" w:type="dxa"/>
          </w:tcPr>
          <w:p w14:paraId="705B43CB"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Обучающийся:</w:t>
            </w:r>
          </w:p>
          <w:p w14:paraId="7844A7E5"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1) полно излагает изученный материал, дает правильное определение языковых понятий;</w:t>
            </w:r>
          </w:p>
          <w:p w14:paraId="7CEA04C8"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lastRenderedPageBreak/>
              <w:t>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14:paraId="38C671F4"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3) излагает материал последовательно и правильно с точки зрения норм литературного языка.</w:t>
            </w:r>
          </w:p>
        </w:tc>
      </w:tr>
      <w:tr w:rsidR="00C408A6" w:rsidRPr="00C408A6" w14:paraId="3FA5379A" w14:textId="77777777" w:rsidTr="00C408A6">
        <w:tc>
          <w:tcPr>
            <w:tcW w:w="1134" w:type="dxa"/>
          </w:tcPr>
          <w:p w14:paraId="36D9720B"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lastRenderedPageBreak/>
              <w:t>«4»</w:t>
            </w:r>
          </w:p>
        </w:tc>
        <w:tc>
          <w:tcPr>
            <w:tcW w:w="6417" w:type="dxa"/>
          </w:tcPr>
          <w:p w14:paraId="4EF8F393"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Обучающийся дает ответ, удовлетворяющий тем же требованиям, что и для оценки «5», но допускает 1–2 ошибки, которые сам же исправляет,</w:t>
            </w:r>
            <w:r w:rsidRPr="00C408A6">
              <w:rPr>
                <w:rFonts w:eastAsiaTheme="minorHAnsi"/>
                <w:sz w:val="24"/>
                <w:szCs w:val="24"/>
              </w:rPr>
              <w:br/>
              <w:t>и 1–2 недочета в последовательности и языковом оформлении излагаемого.</w:t>
            </w:r>
          </w:p>
        </w:tc>
      </w:tr>
      <w:tr w:rsidR="00C408A6" w:rsidRPr="00C408A6" w14:paraId="737A35F6" w14:textId="77777777" w:rsidTr="00C408A6">
        <w:tc>
          <w:tcPr>
            <w:tcW w:w="1134" w:type="dxa"/>
          </w:tcPr>
          <w:p w14:paraId="4052E9AF"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«3»</w:t>
            </w:r>
          </w:p>
        </w:tc>
        <w:tc>
          <w:tcPr>
            <w:tcW w:w="6417" w:type="dxa"/>
          </w:tcPr>
          <w:p w14:paraId="47DBB724"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Обучающийся обнаруживает знание и понимание основных положении данной темы, но:</w:t>
            </w:r>
          </w:p>
          <w:p w14:paraId="530DAE61"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1) излагает материал неполно и допускает неточности в определении понятий или формулировке правил;</w:t>
            </w:r>
          </w:p>
          <w:p w14:paraId="4EE791F5"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2) не умеет достаточно глубоко и доказательно обосновать свои суждения и привести свои примеры;</w:t>
            </w:r>
          </w:p>
          <w:p w14:paraId="24D7523A"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3) излагает материал непоследовательно и допускает ошибки в языковом оформлении излагаемого.</w:t>
            </w:r>
          </w:p>
        </w:tc>
      </w:tr>
      <w:tr w:rsidR="00C408A6" w:rsidRPr="00C408A6" w14:paraId="08C95530" w14:textId="77777777" w:rsidTr="00C408A6">
        <w:tc>
          <w:tcPr>
            <w:tcW w:w="1134" w:type="dxa"/>
          </w:tcPr>
          <w:p w14:paraId="327515BB"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«2»</w:t>
            </w:r>
          </w:p>
        </w:tc>
        <w:tc>
          <w:tcPr>
            <w:tcW w:w="6417" w:type="dxa"/>
          </w:tcPr>
          <w:p w14:paraId="50CF680C"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Обучающийся:</w:t>
            </w:r>
          </w:p>
          <w:p w14:paraId="3FD76848"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1) обнаруживает незнание большей части соответствующего раздела изучаемого материала;</w:t>
            </w:r>
          </w:p>
          <w:p w14:paraId="45C8566A"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2) допускает ошибки в формулировке определений и правил, искажающие их смысл;</w:t>
            </w:r>
          </w:p>
          <w:p w14:paraId="31A80C8E"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3) беспорядочно и неуверенно излагает материал.</w:t>
            </w:r>
          </w:p>
          <w:p w14:paraId="16F67A95"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Отметка «2» отмечает такие недостатки в подготовке обучающегося, которые являются серьезным препятствием к успешному овладению последующим материалом.</w:t>
            </w:r>
          </w:p>
        </w:tc>
      </w:tr>
    </w:tbl>
    <w:p w14:paraId="2ED5C89D" w14:textId="77777777" w:rsidR="00C408A6" w:rsidRPr="00C408A6" w:rsidRDefault="00C408A6" w:rsidP="0029215B">
      <w:pPr>
        <w:widowControl/>
        <w:autoSpaceDE/>
        <w:autoSpaceDN/>
        <w:ind w:firstLine="284"/>
        <w:jc w:val="both"/>
        <w:rPr>
          <w:rFonts w:eastAsiaTheme="minorHAnsi"/>
          <w:sz w:val="24"/>
          <w:szCs w:val="24"/>
        </w:rPr>
      </w:pPr>
    </w:p>
    <w:p w14:paraId="5A7DEF06"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b/>
          <w:sz w:val="24"/>
          <w:szCs w:val="24"/>
        </w:rPr>
        <w:t xml:space="preserve">е) восприятие текста литературного произведения на слух </w:t>
      </w:r>
      <w:r w:rsidRPr="00C408A6">
        <w:rPr>
          <w:rFonts w:eastAsiaTheme="minorHAnsi"/>
          <w:sz w:val="24"/>
          <w:szCs w:val="24"/>
        </w:rPr>
        <w:t>(в чтении учителя, в грамзаписи)</w:t>
      </w:r>
    </w:p>
    <w:p w14:paraId="2C4797AA"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Для 5-9 классов проверка осуществляется на текстах, незнакомых учащимся, объемом от 150 до 250 слов, тематически близких к программным произведениям, в которых содержится в основном усвоенная лексика.</w:t>
      </w:r>
    </w:p>
    <w:p w14:paraId="51923078" w14:textId="77777777" w:rsidR="00C408A6" w:rsidRPr="00C408A6" w:rsidRDefault="00C408A6" w:rsidP="0029215B">
      <w:pPr>
        <w:widowControl/>
        <w:autoSpaceDE/>
        <w:autoSpaceDN/>
        <w:ind w:firstLine="284"/>
        <w:jc w:val="both"/>
        <w:rPr>
          <w:rFonts w:eastAsiaTheme="minorHAnsi"/>
          <w:sz w:val="24"/>
          <w:szCs w:val="24"/>
        </w:rPr>
      </w:pPr>
    </w:p>
    <w:p w14:paraId="705A5205"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№10</w:t>
      </w:r>
    </w:p>
    <w:p w14:paraId="54096F45"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Theme="minorHAnsi"/>
          <w:i/>
          <w:sz w:val="24"/>
          <w:szCs w:val="24"/>
        </w:rPr>
        <w:t>Критерии оценивания для обучающихся 5-9 классов</w:t>
      </w:r>
    </w:p>
    <w:p w14:paraId="08FE81D0" w14:textId="77777777" w:rsidR="00C408A6" w:rsidRPr="00C408A6" w:rsidRDefault="00C408A6" w:rsidP="0029215B">
      <w:pPr>
        <w:widowControl/>
        <w:autoSpaceDE/>
        <w:autoSpaceDN/>
        <w:ind w:firstLine="284"/>
        <w:jc w:val="both"/>
        <w:rPr>
          <w:rFonts w:eastAsiaTheme="minorHAnsi"/>
          <w:i/>
          <w:sz w:val="24"/>
          <w:szCs w:val="24"/>
        </w:rPr>
      </w:pPr>
    </w:p>
    <w:tbl>
      <w:tblPr>
        <w:tblStyle w:val="380"/>
        <w:tblW w:w="7938" w:type="dxa"/>
        <w:tblInd w:w="816" w:type="dxa"/>
        <w:tblLook w:val="04A0" w:firstRow="1" w:lastRow="0" w:firstColumn="1" w:lastColumn="0" w:noHBand="0" w:noVBand="1"/>
      </w:tblPr>
      <w:tblGrid>
        <w:gridCol w:w="1135"/>
        <w:gridCol w:w="6803"/>
      </w:tblGrid>
      <w:tr w:rsidR="00C408A6" w:rsidRPr="00C408A6" w14:paraId="16124975" w14:textId="77777777" w:rsidTr="00C408A6">
        <w:tc>
          <w:tcPr>
            <w:tcW w:w="1135" w:type="dxa"/>
          </w:tcPr>
          <w:p w14:paraId="26C6B093"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Оценка</w:t>
            </w:r>
          </w:p>
        </w:tc>
        <w:tc>
          <w:tcPr>
            <w:tcW w:w="6803" w:type="dxa"/>
          </w:tcPr>
          <w:p w14:paraId="2F70D118"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Критерии</w:t>
            </w:r>
          </w:p>
        </w:tc>
      </w:tr>
      <w:tr w:rsidR="00C408A6" w:rsidRPr="00C408A6" w14:paraId="46E3B700" w14:textId="77777777" w:rsidTr="00C408A6">
        <w:tc>
          <w:tcPr>
            <w:tcW w:w="1135" w:type="dxa"/>
          </w:tcPr>
          <w:p w14:paraId="5698C8C5"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«5»</w:t>
            </w:r>
          </w:p>
        </w:tc>
        <w:tc>
          <w:tcPr>
            <w:tcW w:w="6803" w:type="dxa"/>
          </w:tcPr>
          <w:p w14:paraId="3E5B2168"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 осознанное и прочувствованное полноценное понимание содержания прослушанного текста, проявившееся в умении правильно, осмысленно и эмоционально отвечать на вопросы обобщенного характера по содержанию, воспроизвести содержание прослушанного (близко к тексту, кратко, выборочно); </w:t>
            </w:r>
          </w:p>
          <w:p w14:paraId="491D6594"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 участие в несложной работе творческого характера, направленной на развитие творческого воображения, самостоятельности суждений и др.; </w:t>
            </w:r>
          </w:p>
          <w:p w14:paraId="07CEAD98"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включение в речь новых слов и выражений из произведения в различных сочетаниях;</w:t>
            </w:r>
          </w:p>
          <w:p w14:paraId="1EE656FE"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выражение мыслей правильной, связной русской речью.</w:t>
            </w:r>
          </w:p>
          <w:p w14:paraId="05A41FA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Допустимы 1–2 незначительные неточности по содержанию, 2–</w:t>
            </w:r>
            <w:r w:rsidRPr="00C408A6">
              <w:rPr>
                <w:rFonts w:eastAsiaTheme="minorHAnsi"/>
                <w:sz w:val="24"/>
                <w:szCs w:val="24"/>
              </w:rPr>
              <w:lastRenderedPageBreak/>
              <w:t>3 речевые ошибки.</w:t>
            </w:r>
          </w:p>
          <w:p w14:paraId="045EE0D3" w14:textId="77777777" w:rsidR="00C408A6" w:rsidRPr="00C408A6" w:rsidRDefault="00C408A6" w:rsidP="0029215B">
            <w:pPr>
              <w:widowControl/>
              <w:autoSpaceDE/>
              <w:autoSpaceDN/>
              <w:jc w:val="both"/>
              <w:rPr>
                <w:rFonts w:eastAsiaTheme="minorHAnsi"/>
                <w:sz w:val="24"/>
                <w:szCs w:val="24"/>
              </w:rPr>
            </w:pPr>
          </w:p>
        </w:tc>
      </w:tr>
      <w:tr w:rsidR="00C408A6" w:rsidRPr="00C408A6" w14:paraId="4F5CDB6D" w14:textId="77777777" w:rsidTr="00C408A6">
        <w:tc>
          <w:tcPr>
            <w:tcW w:w="1135" w:type="dxa"/>
          </w:tcPr>
          <w:p w14:paraId="28F04541"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lastRenderedPageBreak/>
              <w:t>«4»</w:t>
            </w:r>
          </w:p>
        </w:tc>
        <w:tc>
          <w:tcPr>
            <w:tcW w:w="6803" w:type="dxa"/>
          </w:tcPr>
          <w:p w14:paraId="249DA8AE"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при выполнении требований, предъявляемых к ответу на оценку «5», но в нем могут быть допущены 3–4 неточности по содержанию (не совсем верное понимание отдельных слов и фраз, незначительные погрешности в синтаксическом построении предложений), 4–5 речевых ошибок.</w:t>
            </w:r>
          </w:p>
        </w:tc>
      </w:tr>
      <w:tr w:rsidR="00C408A6" w:rsidRPr="00C408A6" w14:paraId="3D98FC0A" w14:textId="77777777" w:rsidTr="00C408A6">
        <w:tc>
          <w:tcPr>
            <w:tcW w:w="1135" w:type="dxa"/>
          </w:tcPr>
          <w:p w14:paraId="385AB1A0"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«3»</w:t>
            </w:r>
          </w:p>
        </w:tc>
        <w:tc>
          <w:tcPr>
            <w:tcW w:w="6803" w:type="dxa"/>
          </w:tcPr>
          <w:p w14:paraId="0A5D167A"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умение в целом понять и передать смысл прослушанного текста, но без достаточной глубины и последовательности в изложении;</w:t>
            </w:r>
          </w:p>
          <w:p w14:paraId="30340782"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бедность лексико-фразеологического состава изложения;</w:t>
            </w:r>
          </w:p>
          <w:p w14:paraId="5710E11D"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при наличии 4–5 неточностей по содержанию и 6–8 речевых ошибок.</w:t>
            </w:r>
          </w:p>
        </w:tc>
      </w:tr>
      <w:tr w:rsidR="00C408A6" w:rsidRPr="00C408A6" w14:paraId="7EADDABD" w14:textId="77777777" w:rsidTr="00C408A6">
        <w:tc>
          <w:tcPr>
            <w:tcW w:w="1135" w:type="dxa"/>
          </w:tcPr>
          <w:p w14:paraId="3109D1B1"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«2»</w:t>
            </w:r>
          </w:p>
        </w:tc>
        <w:tc>
          <w:tcPr>
            <w:tcW w:w="6803" w:type="dxa"/>
          </w:tcPr>
          <w:p w14:paraId="60BE46C5"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Непонимание основного содержания прослушанного, искажение его сюжетной основы, крайняя бедность конструкций и словаря высказываний и обилие речевых ошибок.</w:t>
            </w:r>
          </w:p>
        </w:tc>
      </w:tr>
      <w:tr w:rsidR="00C408A6" w:rsidRPr="00C408A6" w14:paraId="0FD342CD" w14:textId="77777777" w:rsidTr="00C408A6">
        <w:tc>
          <w:tcPr>
            <w:tcW w:w="1135" w:type="dxa"/>
          </w:tcPr>
          <w:p w14:paraId="6EAD896E"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«1»</w:t>
            </w:r>
          </w:p>
        </w:tc>
        <w:tc>
          <w:tcPr>
            <w:tcW w:w="6803" w:type="dxa"/>
          </w:tcPr>
          <w:p w14:paraId="127E3C12"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Полное непонимание содержания прослушанного произведения.</w:t>
            </w:r>
          </w:p>
        </w:tc>
      </w:tr>
    </w:tbl>
    <w:p w14:paraId="36B67828" w14:textId="77777777" w:rsidR="00C408A6" w:rsidRPr="00C408A6" w:rsidRDefault="00C408A6" w:rsidP="0029215B">
      <w:pPr>
        <w:widowControl/>
        <w:autoSpaceDE/>
        <w:autoSpaceDN/>
        <w:ind w:firstLine="284"/>
        <w:jc w:val="both"/>
        <w:rPr>
          <w:rFonts w:eastAsiaTheme="minorHAnsi"/>
          <w:i/>
          <w:sz w:val="24"/>
          <w:szCs w:val="24"/>
        </w:rPr>
      </w:pPr>
    </w:p>
    <w:p w14:paraId="112C6D87"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Для обучающихся 10-11 классов проверка осуществляется на текстах (в 250–350 слов), тематически близких к программным произведениям.</w:t>
      </w:r>
    </w:p>
    <w:p w14:paraId="70728318"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№11</w:t>
      </w:r>
    </w:p>
    <w:p w14:paraId="741C329E"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Theme="minorHAnsi"/>
          <w:i/>
          <w:sz w:val="24"/>
          <w:szCs w:val="24"/>
        </w:rPr>
        <w:t>Критерии оценивания для обучающихся 10-11 классов</w:t>
      </w:r>
    </w:p>
    <w:tbl>
      <w:tblPr>
        <w:tblStyle w:val="380"/>
        <w:tblW w:w="7938" w:type="dxa"/>
        <w:tblInd w:w="816" w:type="dxa"/>
        <w:tblLook w:val="04A0" w:firstRow="1" w:lastRow="0" w:firstColumn="1" w:lastColumn="0" w:noHBand="0" w:noVBand="1"/>
      </w:tblPr>
      <w:tblGrid>
        <w:gridCol w:w="1135"/>
        <w:gridCol w:w="6803"/>
      </w:tblGrid>
      <w:tr w:rsidR="00C408A6" w:rsidRPr="00C408A6" w14:paraId="14B31C59" w14:textId="77777777" w:rsidTr="00C408A6">
        <w:tc>
          <w:tcPr>
            <w:tcW w:w="1135" w:type="dxa"/>
          </w:tcPr>
          <w:p w14:paraId="78CEBDD3"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Оценка</w:t>
            </w:r>
          </w:p>
        </w:tc>
        <w:tc>
          <w:tcPr>
            <w:tcW w:w="6803" w:type="dxa"/>
          </w:tcPr>
          <w:p w14:paraId="2E552D2E"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Критерии</w:t>
            </w:r>
          </w:p>
        </w:tc>
      </w:tr>
      <w:tr w:rsidR="00C408A6" w:rsidRPr="00C408A6" w14:paraId="7278C14B" w14:textId="77777777" w:rsidTr="00C408A6">
        <w:tc>
          <w:tcPr>
            <w:tcW w:w="1135" w:type="dxa"/>
          </w:tcPr>
          <w:p w14:paraId="3653459E"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«5»</w:t>
            </w:r>
          </w:p>
        </w:tc>
        <w:tc>
          <w:tcPr>
            <w:tcW w:w="6803" w:type="dxa"/>
          </w:tcPr>
          <w:p w14:paraId="33A29C9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Высокий уровень восприятия прослушанного, характеризующееся чувством сопереживания, глубиной постижения содержания, что проявляется:</w:t>
            </w:r>
          </w:p>
          <w:p w14:paraId="005DE65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а) в емкой и эмоционально окрашенной оценке основной мысли текста, проникновении в тему, сюжет, мотивированности оценок событий, поступков и характеров героев;</w:t>
            </w:r>
          </w:p>
          <w:p w14:paraId="2D5A1B6E"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б) в прочном владении связной речью, включающей опорные слова и фразы из текста;</w:t>
            </w:r>
          </w:p>
          <w:p w14:paraId="74DB088D"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в) в прочном владении основными нормами литературного произношения.</w:t>
            </w:r>
          </w:p>
          <w:p w14:paraId="11E3FD4A"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Допустимы 1–2 неточности по содержанию; 2–3 речевые ошибки в молдавской школе, 1–3 – в украинской школе.</w:t>
            </w:r>
          </w:p>
        </w:tc>
      </w:tr>
      <w:tr w:rsidR="00C408A6" w:rsidRPr="00C408A6" w14:paraId="68EEE21C" w14:textId="77777777" w:rsidTr="00C408A6">
        <w:tc>
          <w:tcPr>
            <w:tcW w:w="1135" w:type="dxa"/>
          </w:tcPr>
          <w:p w14:paraId="1D9C4A0B"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«4»</w:t>
            </w:r>
          </w:p>
        </w:tc>
        <w:tc>
          <w:tcPr>
            <w:tcW w:w="6803" w:type="dxa"/>
          </w:tcPr>
          <w:p w14:paraId="0FD13BC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Уровень восприятия текста, в основном соответствующий требованиям ответа на «5», при некотором снижении требовательности к глубине высказанных суждений о прослушанном. Допустимы незначительные отклонения по содержанию, 4–6 речевых неточностей в молдавской школе, 3–4 – в украинской школе.</w:t>
            </w:r>
          </w:p>
        </w:tc>
      </w:tr>
      <w:tr w:rsidR="00C408A6" w:rsidRPr="00C408A6" w14:paraId="5736E8F5" w14:textId="77777777" w:rsidTr="00C408A6">
        <w:tc>
          <w:tcPr>
            <w:tcW w:w="1135" w:type="dxa"/>
          </w:tcPr>
          <w:p w14:paraId="2F653B71"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«3»</w:t>
            </w:r>
          </w:p>
        </w:tc>
        <w:tc>
          <w:tcPr>
            <w:tcW w:w="6803" w:type="dxa"/>
          </w:tcPr>
          <w:p w14:paraId="59A62DC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Уровень ответа ученика, из которого, в целом, выявляется понимание текста, однако ответ свидетельствует о неглубоком, поверхностном осмыслении содержания, беден по лексическому оформлению, содержит до 9 речевых ошибок в молдавской школе, 8–9 – в украинской школе.</w:t>
            </w:r>
          </w:p>
        </w:tc>
      </w:tr>
      <w:tr w:rsidR="00C408A6" w:rsidRPr="00C408A6" w14:paraId="0133191A" w14:textId="77777777" w:rsidTr="00C408A6">
        <w:tc>
          <w:tcPr>
            <w:tcW w:w="1135" w:type="dxa"/>
          </w:tcPr>
          <w:p w14:paraId="7093EBA6"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«2»</w:t>
            </w:r>
          </w:p>
        </w:tc>
        <w:tc>
          <w:tcPr>
            <w:tcW w:w="6803" w:type="dxa"/>
          </w:tcPr>
          <w:p w14:paraId="75C427AD"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Ответ, свидетельствующий о непонимании основного содержания прослушанного текста.</w:t>
            </w:r>
          </w:p>
        </w:tc>
      </w:tr>
      <w:tr w:rsidR="00C408A6" w:rsidRPr="00C408A6" w14:paraId="4BA97FDE" w14:textId="77777777" w:rsidTr="00C408A6">
        <w:tc>
          <w:tcPr>
            <w:tcW w:w="1135" w:type="dxa"/>
          </w:tcPr>
          <w:p w14:paraId="2056BAA9"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«1»</w:t>
            </w:r>
          </w:p>
        </w:tc>
        <w:tc>
          <w:tcPr>
            <w:tcW w:w="6803" w:type="dxa"/>
          </w:tcPr>
          <w:p w14:paraId="3A43B26C"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Ответ, свидетельствующий о полном непонимании </w:t>
            </w:r>
            <w:r w:rsidRPr="00C408A6">
              <w:rPr>
                <w:rFonts w:eastAsiaTheme="minorHAnsi"/>
                <w:sz w:val="24"/>
                <w:szCs w:val="24"/>
              </w:rPr>
              <w:lastRenderedPageBreak/>
              <w:t>прослушанного текста.</w:t>
            </w:r>
          </w:p>
          <w:p w14:paraId="5220B416" w14:textId="77777777" w:rsidR="00C408A6" w:rsidRPr="00C408A6" w:rsidRDefault="00C408A6" w:rsidP="0029215B">
            <w:pPr>
              <w:widowControl/>
              <w:autoSpaceDE/>
              <w:autoSpaceDN/>
              <w:jc w:val="both"/>
              <w:rPr>
                <w:rFonts w:eastAsiaTheme="minorHAnsi"/>
                <w:sz w:val="24"/>
                <w:szCs w:val="24"/>
              </w:rPr>
            </w:pPr>
          </w:p>
        </w:tc>
      </w:tr>
    </w:tbl>
    <w:p w14:paraId="409B3340"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lastRenderedPageBreak/>
        <w:t>ж) чтение вслух</w:t>
      </w:r>
    </w:p>
    <w:p w14:paraId="1D0A02A8"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№12</w:t>
      </w:r>
    </w:p>
    <w:p w14:paraId="2414A9CB"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Theme="minorHAnsi"/>
          <w:i/>
          <w:sz w:val="24"/>
          <w:szCs w:val="24"/>
        </w:rPr>
        <w:t>Критерии оценивания для обучающихся 5–7 классов</w:t>
      </w:r>
    </w:p>
    <w:p w14:paraId="47C2A484" w14:textId="77777777" w:rsidR="00C408A6" w:rsidRPr="00C408A6" w:rsidRDefault="00C408A6" w:rsidP="0029215B">
      <w:pPr>
        <w:widowControl/>
        <w:autoSpaceDE/>
        <w:autoSpaceDN/>
        <w:ind w:firstLine="284"/>
        <w:jc w:val="center"/>
        <w:rPr>
          <w:rFonts w:eastAsiaTheme="minorHAnsi"/>
          <w:i/>
          <w:sz w:val="24"/>
          <w:szCs w:val="24"/>
        </w:rPr>
      </w:pPr>
    </w:p>
    <w:tbl>
      <w:tblPr>
        <w:tblStyle w:val="380"/>
        <w:tblW w:w="7938" w:type="dxa"/>
        <w:tblInd w:w="816" w:type="dxa"/>
        <w:tblLook w:val="04A0" w:firstRow="1" w:lastRow="0" w:firstColumn="1" w:lastColumn="0" w:noHBand="0" w:noVBand="1"/>
      </w:tblPr>
      <w:tblGrid>
        <w:gridCol w:w="1192"/>
        <w:gridCol w:w="6746"/>
      </w:tblGrid>
      <w:tr w:rsidR="00C408A6" w:rsidRPr="00C408A6" w14:paraId="68BC601B" w14:textId="77777777" w:rsidTr="00C408A6">
        <w:tc>
          <w:tcPr>
            <w:tcW w:w="1134" w:type="dxa"/>
          </w:tcPr>
          <w:p w14:paraId="112E38A5"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Оценка</w:t>
            </w:r>
          </w:p>
        </w:tc>
        <w:tc>
          <w:tcPr>
            <w:tcW w:w="6417" w:type="dxa"/>
          </w:tcPr>
          <w:p w14:paraId="353FB981"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Критерии</w:t>
            </w:r>
          </w:p>
        </w:tc>
      </w:tr>
      <w:tr w:rsidR="00C408A6" w:rsidRPr="00C408A6" w14:paraId="6096BEF0" w14:textId="77777777" w:rsidTr="00C408A6">
        <w:tc>
          <w:tcPr>
            <w:tcW w:w="1134" w:type="dxa"/>
          </w:tcPr>
          <w:p w14:paraId="1DBFC846"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«5»</w:t>
            </w:r>
          </w:p>
        </w:tc>
        <w:tc>
          <w:tcPr>
            <w:tcW w:w="6417" w:type="dxa"/>
          </w:tcPr>
          <w:p w14:paraId="6172DE73"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сознательное, правильное и беглое чтение в пределах 60–80 слов в минуту в молдавской школе, 70–85 – в украинской школе, включающее в себя элементы выразительности (соблюдение правильной интонации, соответствующей содержанию прочитанного, повышение и понижение тона, соблюдение соответствующего темпа, выделение слов, на которые падает логическое ударение, определение логических пауз в середине и в конце предложения, умение владеть голосовыми данными);</w:t>
            </w:r>
          </w:p>
          <w:p w14:paraId="0ECCC463"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чтение, отвечающее основным нормам русской орфоэпии. Допускаются при этом незначительные отступления в выразительности чтения (2–3) и 3–4 орфоэпических ошибки, вызванные интерференцией молдавского, украинского языков.</w:t>
            </w:r>
          </w:p>
        </w:tc>
      </w:tr>
      <w:tr w:rsidR="00C408A6" w:rsidRPr="00C408A6" w14:paraId="2F387ADD" w14:textId="77777777" w:rsidTr="00C408A6">
        <w:tc>
          <w:tcPr>
            <w:tcW w:w="1134" w:type="dxa"/>
          </w:tcPr>
          <w:p w14:paraId="1227E724"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«4»</w:t>
            </w:r>
          </w:p>
        </w:tc>
        <w:tc>
          <w:tcPr>
            <w:tcW w:w="6417" w:type="dxa"/>
          </w:tcPr>
          <w:p w14:paraId="1FDAFD69"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Чтение, приближающееся по требованиям к оценке «5», в котором допущены незначительные отклонения от одного из требований к чтению (сознательность, беглость и др.). Допустимы 4–5 орфоэпических ошибок в молдавской школе, 3–4 – в украинской.</w:t>
            </w:r>
          </w:p>
        </w:tc>
      </w:tr>
      <w:tr w:rsidR="00C408A6" w:rsidRPr="00C408A6" w14:paraId="29CB5B5F" w14:textId="77777777" w:rsidTr="00C408A6">
        <w:tc>
          <w:tcPr>
            <w:tcW w:w="1134" w:type="dxa"/>
          </w:tcPr>
          <w:p w14:paraId="24CE4255"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«3»</w:t>
            </w:r>
          </w:p>
        </w:tc>
        <w:tc>
          <w:tcPr>
            <w:tcW w:w="6417" w:type="dxa"/>
          </w:tcPr>
          <w:p w14:paraId="17D38CC0"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Чтение в основном сознательное и правильное, но недостаточно беглое и выразительное со значительным количеством – до 10 – ошибок в произношении в молдавской школе, до 9 – в украинской.</w:t>
            </w:r>
          </w:p>
        </w:tc>
      </w:tr>
      <w:tr w:rsidR="00C408A6" w:rsidRPr="00C408A6" w14:paraId="06FAE670" w14:textId="77777777" w:rsidTr="00C408A6">
        <w:tc>
          <w:tcPr>
            <w:tcW w:w="1134" w:type="dxa"/>
          </w:tcPr>
          <w:p w14:paraId="797D1922"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«2»</w:t>
            </w:r>
          </w:p>
        </w:tc>
        <w:tc>
          <w:tcPr>
            <w:tcW w:w="6417" w:type="dxa"/>
          </w:tcPr>
          <w:p w14:paraId="4F3A3472"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Чтение, не отвечающее основным требованиям сознательности, правильности и беглости.</w:t>
            </w:r>
          </w:p>
        </w:tc>
      </w:tr>
      <w:tr w:rsidR="00C408A6" w:rsidRPr="00C408A6" w14:paraId="650157C7" w14:textId="77777777" w:rsidTr="00C408A6">
        <w:tc>
          <w:tcPr>
            <w:tcW w:w="1134" w:type="dxa"/>
          </w:tcPr>
          <w:p w14:paraId="6267152D" w14:textId="77777777" w:rsidR="00C408A6" w:rsidRPr="00C408A6" w:rsidRDefault="00C408A6" w:rsidP="0029215B">
            <w:pPr>
              <w:widowControl/>
              <w:autoSpaceDE/>
              <w:autoSpaceDN/>
              <w:jc w:val="center"/>
              <w:rPr>
                <w:rFonts w:eastAsiaTheme="minorHAnsi"/>
                <w:i/>
                <w:sz w:val="24"/>
                <w:szCs w:val="24"/>
              </w:rPr>
            </w:pPr>
            <w:r w:rsidRPr="00C408A6">
              <w:rPr>
                <w:rFonts w:eastAsiaTheme="minorHAnsi"/>
                <w:sz w:val="24"/>
                <w:szCs w:val="24"/>
              </w:rPr>
              <w:t>«1»</w:t>
            </w:r>
          </w:p>
        </w:tc>
        <w:tc>
          <w:tcPr>
            <w:tcW w:w="6417" w:type="dxa"/>
          </w:tcPr>
          <w:p w14:paraId="27A44BEC" w14:textId="77777777" w:rsidR="00C408A6" w:rsidRPr="00C408A6" w:rsidRDefault="00C408A6" w:rsidP="0029215B">
            <w:pPr>
              <w:widowControl/>
              <w:autoSpaceDE/>
              <w:autoSpaceDN/>
              <w:jc w:val="both"/>
              <w:rPr>
                <w:rFonts w:eastAsiaTheme="minorHAnsi"/>
                <w:i/>
                <w:sz w:val="24"/>
                <w:szCs w:val="24"/>
              </w:rPr>
            </w:pPr>
            <w:r w:rsidRPr="00C408A6">
              <w:rPr>
                <w:rFonts w:eastAsiaTheme="minorHAnsi"/>
                <w:sz w:val="24"/>
                <w:szCs w:val="24"/>
              </w:rPr>
              <w:t>Чтение, полностью не отвечающее основным требованиям сознательности, правильности и беглости.</w:t>
            </w:r>
          </w:p>
        </w:tc>
      </w:tr>
    </w:tbl>
    <w:p w14:paraId="7F914C39" w14:textId="77777777" w:rsidR="00C408A6" w:rsidRPr="00C408A6" w:rsidRDefault="00C408A6" w:rsidP="0029215B">
      <w:pPr>
        <w:widowControl/>
        <w:autoSpaceDE/>
        <w:autoSpaceDN/>
        <w:ind w:firstLine="284"/>
        <w:jc w:val="center"/>
        <w:rPr>
          <w:rFonts w:eastAsiaTheme="minorHAnsi"/>
          <w:i/>
          <w:sz w:val="24"/>
          <w:szCs w:val="24"/>
        </w:rPr>
      </w:pPr>
    </w:p>
    <w:p w14:paraId="04262C3C"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№13</w:t>
      </w:r>
    </w:p>
    <w:p w14:paraId="477BA149"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Theme="minorHAnsi"/>
          <w:i/>
          <w:sz w:val="24"/>
          <w:szCs w:val="24"/>
        </w:rPr>
        <w:t>Критерии оценивания для обучающихся 8–9 классов</w:t>
      </w:r>
    </w:p>
    <w:p w14:paraId="6CE73CCB" w14:textId="77777777" w:rsidR="00C408A6" w:rsidRPr="00C408A6" w:rsidRDefault="00C408A6" w:rsidP="0029215B">
      <w:pPr>
        <w:widowControl/>
        <w:autoSpaceDE/>
        <w:autoSpaceDN/>
        <w:ind w:firstLine="284"/>
        <w:jc w:val="both"/>
        <w:rPr>
          <w:rFonts w:eastAsiaTheme="minorHAnsi"/>
          <w:sz w:val="24"/>
          <w:szCs w:val="24"/>
        </w:rPr>
      </w:pPr>
    </w:p>
    <w:tbl>
      <w:tblPr>
        <w:tblStyle w:val="380"/>
        <w:tblW w:w="7938" w:type="dxa"/>
        <w:tblInd w:w="816" w:type="dxa"/>
        <w:tblLook w:val="04A0" w:firstRow="1" w:lastRow="0" w:firstColumn="1" w:lastColumn="0" w:noHBand="0" w:noVBand="1"/>
      </w:tblPr>
      <w:tblGrid>
        <w:gridCol w:w="1521"/>
        <w:gridCol w:w="6417"/>
      </w:tblGrid>
      <w:tr w:rsidR="00C408A6" w:rsidRPr="00C408A6" w14:paraId="764033C0" w14:textId="77777777" w:rsidTr="00C408A6">
        <w:tc>
          <w:tcPr>
            <w:tcW w:w="1521" w:type="dxa"/>
          </w:tcPr>
          <w:p w14:paraId="7E141853"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Оценка</w:t>
            </w:r>
          </w:p>
        </w:tc>
        <w:tc>
          <w:tcPr>
            <w:tcW w:w="6417" w:type="dxa"/>
          </w:tcPr>
          <w:p w14:paraId="63F62D99"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Критерии</w:t>
            </w:r>
          </w:p>
        </w:tc>
      </w:tr>
      <w:tr w:rsidR="00C408A6" w:rsidRPr="00C408A6" w14:paraId="5B067697" w14:textId="77777777" w:rsidTr="00C408A6">
        <w:tc>
          <w:tcPr>
            <w:tcW w:w="1521" w:type="dxa"/>
          </w:tcPr>
          <w:p w14:paraId="180E3F8B"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«5»</w:t>
            </w:r>
          </w:p>
        </w:tc>
        <w:tc>
          <w:tcPr>
            <w:tcW w:w="6417" w:type="dxa"/>
          </w:tcPr>
          <w:p w14:paraId="75A87575"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 осознанное, правильное, беглое чтение (в пределах 80–85 слов в минуту в молдавской школе, 85–90 – в украинской школе – 8 класс) и 85–90 – для молдавской школы, 90–100 – для украинской школы – 9 класс); </w:t>
            </w:r>
          </w:p>
          <w:p w14:paraId="5AAF120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чтение, воплощающее наиболее важные элементы выразительности (соблюдение соответствующей интонации и тональности, повышения и понижения голоса, логические паузы и ударения, возникновение простейших образных представлений и др.).</w:t>
            </w:r>
          </w:p>
          <w:p w14:paraId="09534839"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Допустимы 2–3 незначительные неточности в выразительности чтения, 2–3 ошибки в произношении.</w:t>
            </w:r>
          </w:p>
        </w:tc>
      </w:tr>
      <w:tr w:rsidR="00C408A6" w:rsidRPr="00C408A6" w14:paraId="5C278EEC" w14:textId="77777777" w:rsidTr="00C408A6">
        <w:tc>
          <w:tcPr>
            <w:tcW w:w="1521" w:type="dxa"/>
          </w:tcPr>
          <w:p w14:paraId="22006E6D"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«4»</w:t>
            </w:r>
          </w:p>
        </w:tc>
        <w:tc>
          <w:tcPr>
            <w:tcW w:w="6417" w:type="dxa"/>
          </w:tcPr>
          <w:p w14:paraId="059910D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Выполнение в основном всех требований к ответу, оцениваемому баллом «5», при возможном отклонении от требований, предъявляемых к одному из качеств чтения. </w:t>
            </w:r>
            <w:r w:rsidRPr="00C408A6">
              <w:rPr>
                <w:rFonts w:eastAsiaTheme="minorHAnsi"/>
                <w:sz w:val="24"/>
                <w:szCs w:val="24"/>
              </w:rPr>
              <w:lastRenderedPageBreak/>
              <w:t>Допустимы 3–4 неточности в выразительности чтения и 3–4 неточности в произношении.</w:t>
            </w:r>
          </w:p>
        </w:tc>
      </w:tr>
      <w:tr w:rsidR="00C408A6" w:rsidRPr="00C408A6" w14:paraId="17A494BD" w14:textId="77777777" w:rsidTr="00C408A6">
        <w:tc>
          <w:tcPr>
            <w:tcW w:w="1521" w:type="dxa"/>
          </w:tcPr>
          <w:p w14:paraId="74A2E1E0"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lastRenderedPageBreak/>
              <w:t>«3»</w:t>
            </w:r>
          </w:p>
        </w:tc>
        <w:tc>
          <w:tcPr>
            <w:tcW w:w="6417" w:type="dxa"/>
          </w:tcPr>
          <w:p w14:paraId="27C04F07"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Сознательное и в основном правильное чтение, но в более замедленном, чем положено, темпе, недостаточно выразительном, в котором допустимы до 7 орфоэпических ошибок.</w:t>
            </w:r>
          </w:p>
        </w:tc>
      </w:tr>
      <w:tr w:rsidR="00C408A6" w:rsidRPr="00C408A6" w14:paraId="1B835DF2" w14:textId="77777777" w:rsidTr="00C408A6">
        <w:tc>
          <w:tcPr>
            <w:tcW w:w="1521" w:type="dxa"/>
          </w:tcPr>
          <w:p w14:paraId="1FEADE4B"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«2»</w:t>
            </w:r>
          </w:p>
        </w:tc>
        <w:tc>
          <w:tcPr>
            <w:tcW w:w="6417" w:type="dxa"/>
          </w:tcPr>
          <w:p w14:paraId="105EAF9A"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Нарушение основных требований к чтению.</w:t>
            </w:r>
          </w:p>
        </w:tc>
      </w:tr>
      <w:tr w:rsidR="00C408A6" w:rsidRPr="00C408A6" w14:paraId="3069193E" w14:textId="77777777" w:rsidTr="00C408A6">
        <w:tc>
          <w:tcPr>
            <w:tcW w:w="1521" w:type="dxa"/>
          </w:tcPr>
          <w:p w14:paraId="19B7CCD5"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«1»</w:t>
            </w:r>
          </w:p>
        </w:tc>
        <w:tc>
          <w:tcPr>
            <w:tcW w:w="6417" w:type="dxa"/>
          </w:tcPr>
          <w:p w14:paraId="3B39B888"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Нарушение всех требований к чтению.</w:t>
            </w:r>
          </w:p>
        </w:tc>
      </w:tr>
    </w:tbl>
    <w:p w14:paraId="4AFA1F36" w14:textId="77777777" w:rsidR="00C408A6" w:rsidRPr="00C408A6" w:rsidRDefault="00C408A6" w:rsidP="0029215B">
      <w:pPr>
        <w:widowControl/>
        <w:autoSpaceDE/>
        <w:autoSpaceDN/>
        <w:ind w:firstLine="284"/>
        <w:jc w:val="both"/>
        <w:rPr>
          <w:rFonts w:eastAsiaTheme="minorHAnsi"/>
          <w:sz w:val="24"/>
          <w:szCs w:val="24"/>
        </w:rPr>
      </w:pPr>
    </w:p>
    <w:p w14:paraId="788C4397"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№14</w:t>
      </w:r>
    </w:p>
    <w:p w14:paraId="6E7EABA6"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Theme="minorHAnsi"/>
          <w:i/>
          <w:sz w:val="24"/>
          <w:szCs w:val="24"/>
        </w:rPr>
        <w:t>Критерии оценивания для обучающихся 10–11 классов</w:t>
      </w:r>
    </w:p>
    <w:p w14:paraId="0C8BF2D9" w14:textId="77777777" w:rsidR="00C408A6" w:rsidRPr="00C408A6" w:rsidRDefault="00C408A6" w:rsidP="0029215B">
      <w:pPr>
        <w:widowControl/>
        <w:autoSpaceDE/>
        <w:autoSpaceDN/>
        <w:ind w:firstLine="284"/>
        <w:jc w:val="center"/>
        <w:rPr>
          <w:rFonts w:eastAsiaTheme="minorHAnsi"/>
          <w:i/>
          <w:sz w:val="24"/>
          <w:szCs w:val="24"/>
        </w:rPr>
      </w:pPr>
    </w:p>
    <w:tbl>
      <w:tblPr>
        <w:tblStyle w:val="380"/>
        <w:tblW w:w="7938" w:type="dxa"/>
        <w:tblInd w:w="816" w:type="dxa"/>
        <w:tblLook w:val="04A0" w:firstRow="1" w:lastRow="0" w:firstColumn="1" w:lastColumn="0" w:noHBand="0" w:noVBand="1"/>
      </w:tblPr>
      <w:tblGrid>
        <w:gridCol w:w="1521"/>
        <w:gridCol w:w="6417"/>
      </w:tblGrid>
      <w:tr w:rsidR="00C408A6" w:rsidRPr="00C408A6" w14:paraId="53D8AACD" w14:textId="77777777" w:rsidTr="00C408A6">
        <w:tc>
          <w:tcPr>
            <w:tcW w:w="1134" w:type="dxa"/>
          </w:tcPr>
          <w:p w14:paraId="6FF025E7"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Оценка</w:t>
            </w:r>
          </w:p>
        </w:tc>
        <w:tc>
          <w:tcPr>
            <w:tcW w:w="4785" w:type="dxa"/>
          </w:tcPr>
          <w:p w14:paraId="6AEAFC29"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Критерии</w:t>
            </w:r>
          </w:p>
        </w:tc>
      </w:tr>
      <w:tr w:rsidR="00C408A6" w:rsidRPr="00C408A6" w14:paraId="21A39851" w14:textId="77777777" w:rsidTr="00C408A6">
        <w:tc>
          <w:tcPr>
            <w:tcW w:w="1134" w:type="dxa"/>
          </w:tcPr>
          <w:p w14:paraId="3A1D68B1"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«5»</w:t>
            </w:r>
          </w:p>
        </w:tc>
        <w:tc>
          <w:tcPr>
            <w:tcW w:w="4785" w:type="dxa"/>
          </w:tcPr>
          <w:p w14:paraId="15462F90"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Чтение осознанное, правильное, беглое (свыше 100 слов в минуту), с соблюдением соответствующей интонации и темпа, отвечающее основным требованиям выразительного чтения и нормам русского литературного произношения.</w:t>
            </w:r>
          </w:p>
          <w:p w14:paraId="409B51F2"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Допустимы незначительные (1–2) отклонения в выразительности чтения и 3–4 нарушения фонетико-орфоэпического характера.</w:t>
            </w:r>
          </w:p>
        </w:tc>
      </w:tr>
      <w:tr w:rsidR="00C408A6" w:rsidRPr="00C408A6" w14:paraId="00CD6E13" w14:textId="77777777" w:rsidTr="00C408A6">
        <w:tc>
          <w:tcPr>
            <w:tcW w:w="1134" w:type="dxa"/>
          </w:tcPr>
          <w:p w14:paraId="1C172861"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«4»</w:t>
            </w:r>
          </w:p>
        </w:tc>
        <w:tc>
          <w:tcPr>
            <w:tcW w:w="4785" w:type="dxa"/>
          </w:tcPr>
          <w:p w14:paraId="3F74D99F"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Чтение, оцениваемое «5», но в котором могут быть незначительные нарушения (3–4) правил выразительного чтения и 4–5 неточностей в произношении.</w:t>
            </w:r>
          </w:p>
        </w:tc>
      </w:tr>
      <w:tr w:rsidR="00C408A6" w:rsidRPr="00C408A6" w14:paraId="3D794C84" w14:textId="77777777" w:rsidTr="00C408A6">
        <w:tc>
          <w:tcPr>
            <w:tcW w:w="1134" w:type="dxa"/>
          </w:tcPr>
          <w:p w14:paraId="6404830D"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«3»</w:t>
            </w:r>
          </w:p>
        </w:tc>
        <w:tc>
          <w:tcPr>
            <w:tcW w:w="4785" w:type="dxa"/>
          </w:tcPr>
          <w:p w14:paraId="1C2473C0"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Чтение, удовлетворяющее основным требованиям, в котором ученик, однако, допускает запинки, незначительные искажения, исправляемые им же при перечитывании. Допустимы отступления от правил выразительности в чтении, ошибки в произношении слов и интонировании предложений (до 6–7).</w:t>
            </w:r>
          </w:p>
        </w:tc>
      </w:tr>
      <w:tr w:rsidR="00C408A6" w:rsidRPr="00C408A6" w14:paraId="086A2E11" w14:textId="77777777" w:rsidTr="00C408A6">
        <w:tc>
          <w:tcPr>
            <w:tcW w:w="1134" w:type="dxa"/>
          </w:tcPr>
          <w:p w14:paraId="71792D88"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«2»</w:t>
            </w:r>
          </w:p>
        </w:tc>
        <w:tc>
          <w:tcPr>
            <w:tcW w:w="4785" w:type="dxa"/>
          </w:tcPr>
          <w:p w14:paraId="50D4A27B"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Чтение, нарушающее все основные требования сознательности, правильности и беглости.</w:t>
            </w:r>
          </w:p>
        </w:tc>
      </w:tr>
      <w:tr w:rsidR="00C408A6" w:rsidRPr="00C408A6" w14:paraId="2392D785" w14:textId="77777777" w:rsidTr="00C408A6">
        <w:tc>
          <w:tcPr>
            <w:tcW w:w="1134" w:type="dxa"/>
          </w:tcPr>
          <w:p w14:paraId="6C75EC6F" w14:textId="77777777" w:rsidR="00C408A6" w:rsidRPr="00C408A6" w:rsidRDefault="00C408A6" w:rsidP="0029215B">
            <w:pPr>
              <w:widowControl/>
              <w:autoSpaceDE/>
              <w:autoSpaceDN/>
              <w:jc w:val="center"/>
              <w:rPr>
                <w:rFonts w:eastAsiaTheme="minorHAnsi"/>
                <w:i/>
                <w:sz w:val="24"/>
                <w:szCs w:val="24"/>
              </w:rPr>
            </w:pPr>
            <w:r w:rsidRPr="00C408A6">
              <w:rPr>
                <w:rFonts w:eastAsiaTheme="minorHAnsi"/>
                <w:sz w:val="24"/>
                <w:szCs w:val="24"/>
              </w:rPr>
              <w:t>«1»</w:t>
            </w:r>
          </w:p>
        </w:tc>
        <w:tc>
          <w:tcPr>
            <w:tcW w:w="4785" w:type="dxa"/>
          </w:tcPr>
          <w:p w14:paraId="02FC4940"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Нарушение всех требований к чтению.</w:t>
            </w:r>
          </w:p>
        </w:tc>
      </w:tr>
    </w:tbl>
    <w:p w14:paraId="5362D6CB" w14:textId="77777777" w:rsidR="00C408A6" w:rsidRPr="00C408A6" w:rsidRDefault="00C408A6" w:rsidP="0029215B">
      <w:pPr>
        <w:widowControl/>
        <w:autoSpaceDE/>
        <w:autoSpaceDN/>
        <w:ind w:firstLine="284"/>
        <w:jc w:val="center"/>
        <w:rPr>
          <w:rFonts w:eastAsiaTheme="minorHAnsi"/>
          <w:i/>
          <w:sz w:val="24"/>
          <w:szCs w:val="24"/>
        </w:rPr>
      </w:pPr>
    </w:p>
    <w:p w14:paraId="11D7138C"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з) критерии оценивания выразительного чтения литературного произведения</w:t>
      </w:r>
    </w:p>
    <w:p w14:paraId="0315A79F"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Выразительное чтение художественных произведений (эпических, лирических, драматических) и их фрагментов оценивается следующим образом.</w:t>
      </w:r>
    </w:p>
    <w:p w14:paraId="70CC365B"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№15</w:t>
      </w:r>
    </w:p>
    <w:p w14:paraId="654E38B8" w14:textId="77777777" w:rsidR="00C408A6" w:rsidRPr="00C408A6" w:rsidRDefault="00C408A6" w:rsidP="0029215B">
      <w:pPr>
        <w:widowControl/>
        <w:autoSpaceDE/>
        <w:autoSpaceDN/>
        <w:ind w:firstLine="284"/>
        <w:jc w:val="right"/>
        <w:rPr>
          <w:rFonts w:eastAsiaTheme="minorHAnsi"/>
          <w:sz w:val="24"/>
          <w:szCs w:val="24"/>
        </w:rPr>
      </w:pPr>
    </w:p>
    <w:tbl>
      <w:tblPr>
        <w:tblStyle w:val="380"/>
        <w:tblW w:w="7938" w:type="dxa"/>
        <w:tblInd w:w="816" w:type="dxa"/>
        <w:tblLook w:val="04A0" w:firstRow="1" w:lastRow="0" w:firstColumn="1" w:lastColumn="0" w:noHBand="0" w:noVBand="1"/>
      </w:tblPr>
      <w:tblGrid>
        <w:gridCol w:w="1192"/>
        <w:gridCol w:w="6746"/>
      </w:tblGrid>
      <w:tr w:rsidR="00C408A6" w:rsidRPr="00C408A6" w14:paraId="285F1F3B" w14:textId="77777777" w:rsidTr="00C408A6">
        <w:tc>
          <w:tcPr>
            <w:tcW w:w="1134" w:type="dxa"/>
          </w:tcPr>
          <w:p w14:paraId="04E2DEC3"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Оценка</w:t>
            </w:r>
          </w:p>
        </w:tc>
        <w:tc>
          <w:tcPr>
            <w:tcW w:w="6417" w:type="dxa"/>
          </w:tcPr>
          <w:p w14:paraId="0E88923E"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Критерии</w:t>
            </w:r>
          </w:p>
        </w:tc>
      </w:tr>
      <w:tr w:rsidR="00C408A6" w:rsidRPr="00C408A6" w14:paraId="230B6214" w14:textId="77777777" w:rsidTr="00C408A6">
        <w:tc>
          <w:tcPr>
            <w:tcW w:w="1134" w:type="dxa"/>
          </w:tcPr>
          <w:p w14:paraId="643DD194"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«5»</w:t>
            </w:r>
          </w:p>
        </w:tc>
        <w:tc>
          <w:tcPr>
            <w:tcW w:w="6417" w:type="dxa"/>
          </w:tcPr>
          <w:p w14:paraId="329E0EFB"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ученик читает четко, внятно, соблюдает нормы орфоэпии, умело использует паузы;</w:t>
            </w:r>
          </w:p>
          <w:p w14:paraId="74B18274"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ученик владеет умением «читать знаки препинания», верно расставляет логические ударения, определяет место и характер пауз в тексте;</w:t>
            </w:r>
          </w:p>
          <w:p w14:paraId="58E6A31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ученик воссоздает чувства в чтении.</w:t>
            </w:r>
          </w:p>
        </w:tc>
      </w:tr>
      <w:tr w:rsidR="00C408A6" w:rsidRPr="00C408A6" w14:paraId="1C0FAF6D" w14:textId="77777777" w:rsidTr="00C408A6">
        <w:tc>
          <w:tcPr>
            <w:tcW w:w="1134" w:type="dxa"/>
          </w:tcPr>
          <w:p w14:paraId="06BE6000"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«4»</w:t>
            </w:r>
          </w:p>
        </w:tc>
        <w:tc>
          <w:tcPr>
            <w:tcW w:w="6417" w:type="dxa"/>
          </w:tcPr>
          <w:p w14:paraId="5075A575"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текст произведения воспроизведен без ошибок или с 1–2 ошибками, которые ученик исправляет сам, без подсказки;</w:t>
            </w:r>
          </w:p>
          <w:p w14:paraId="4C5961F4"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в основном выполняются требования к технике речи, к логике чтения и к эмоционально-образной выразительности исполнения литературного произведения.</w:t>
            </w:r>
          </w:p>
        </w:tc>
      </w:tr>
      <w:tr w:rsidR="00C408A6" w:rsidRPr="00C408A6" w14:paraId="48F7B461" w14:textId="77777777" w:rsidTr="00C408A6">
        <w:tc>
          <w:tcPr>
            <w:tcW w:w="1134" w:type="dxa"/>
          </w:tcPr>
          <w:p w14:paraId="20C99DA6"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«3»</w:t>
            </w:r>
          </w:p>
        </w:tc>
        <w:tc>
          <w:tcPr>
            <w:tcW w:w="6417" w:type="dxa"/>
          </w:tcPr>
          <w:p w14:paraId="71B1B3DB"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 текст произведения воспроизводится с ошибками (не более </w:t>
            </w:r>
            <w:r w:rsidRPr="00C408A6">
              <w:rPr>
                <w:rFonts w:eastAsiaTheme="minorHAnsi"/>
                <w:sz w:val="24"/>
                <w:szCs w:val="24"/>
              </w:rPr>
              <w:lastRenderedPageBreak/>
              <w:t>3–5 в зависимости от размера исполняемого произведения), ученику требуется подсказка учителя, при этом требования к технике речи, к логике чтения в основном выполняются;</w:t>
            </w:r>
          </w:p>
          <w:p w14:paraId="494DCE7F"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текст произведения воспроизводится без ошибок, ученик читает четко, внятно, но не владеет умением «читать знаки препинания», расставлять логические ударения, паузы, читает монотонно, неэмоционально.</w:t>
            </w:r>
          </w:p>
        </w:tc>
      </w:tr>
    </w:tbl>
    <w:p w14:paraId="61CFC9B3"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lastRenderedPageBreak/>
        <w:t>Оценивание выразительности чтения должно сочетаться с принятыми нормами техники чтения.</w:t>
      </w:r>
    </w:p>
    <w:p w14:paraId="7B79B768"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После выразительного чтения произведения целесообразно добавить дополнительные задания, нацеленные на достижение предметных результатов, например, на понимание темы, идеи, авторской точки зрения, художественных особенностей произведения или его фрагмента. В зависимости от уровня выразительного чтения произведений в 5–6 классах можно задать1–2 вопроса, в 7–9 – не менее 2 вопросов, в 10–11 – не менее 3 вопросов.</w:t>
      </w:r>
    </w:p>
    <w:p w14:paraId="077E19C1"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b/>
          <w:sz w:val="24"/>
          <w:szCs w:val="24"/>
        </w:rPr>
        <w:t>и) чтение наизусть</w:t>
      </w:r>
    </w:p>
    <w:p w14:paraId="0BAEB617"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№16</w:t>
      </w:r>
    </w:p>
    <w:p w14:paraId="488C53F1"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Theme="minorHAnsi"/>
          <w:i/>
          <w:sz w:val="24"/>
          <w:szCs w:val="24"/>
        </w:rPr>
        <w:t>Критерии оценивания чтения наизусть</w:t>
      </w:r>
    </w:p>
    <w:p w14:paraId="4A7D183F" w14:textId="77777777" w:rsidR="00C408A6" w:rsidRPr="00C408A6" w:rsidRDefault="00C408A6" w:rsidP="0029215B">
      <w:pPr>
        <w:widowControl/>
        <w:autoSpaceDE/>
        <w:autoSpaceDN/>
        <w:ind w:firstLine="284"/>
        <w:jc w:val="both"/>
        <w:rPr>
          <w:rFonts w:eastAsiaTheme="minorHAnsi"/>
          <w:sz w:val="24"/>
          <w:szCs w:val="24"/>
        </w:rPr>
      </w:pPr>
    </w:p>
    <w:tbl>
      <w:tblPr>
        <w:tblStyle w:val="380"/>
        <w:tblW w:w="7938" w:type="dxa"/>
        <w:tblInd w:w="816" w:type="dxa"/>
        <w:tblLook w:val="04A0" w:firstRow="1" w:lastRow="0" w:firstColumn="1" w:lastColumn="0" w:noHBand="0" w:noVBand="1"/>
      </w:tblPr>
      <w:tblGrid>
        <w:gridCol w:w="1521"/>
        <w:gridCol w:w="6417"/>
      </w:tblGrid>
      <w:tr w:rsidR="00C408A6" w:rsidRPr="00C408A6" w14:paraId="385742ED" w14:textId="77777777" w:rsidTr="00C408A6">
        <w:tc>
          <w:tcPr>
            <w:tcW w:w="1134" w:type="dxa"/>
          </w:tcPr>
          <w:p w14:paraId="3C17FE9B"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Оценка</w:t>
            </w:r>
          </w:p>
        </w:tc>
        <w:tc>
          <w:tcPr>
            <w:tcW w:w="4785" w:type="dxa"/>
          </w:tcPr>
          <w:p w14:paraId="7F8F525A"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Критерии</w:t>
            </w:r>
          </w:p>
        </w:tc>
      </w:tr>
      <w:tr w:rsidR="00C408A6" w:rsidRPr="00C408A6" w14:paraId="0B9A31A3" w14:textId="77777777" w:rsidTr="00C408A6">
        <w:tc>
          <w:tcPr>
            <w:tcW w:w="1134" w:type="dxa"/>
          </w:tcPr>
          <w:p w14:paraId="06AF5E3C"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«5»</w:t>
            </w:r>
          </w:p>
        </w:tc>
        <w:tc>
          <w:tcPr>
            <w:tcW w:w="4785" w:type="dxa"/>
          </w:tcPr>
          <w:p w14:paraId="10BED900"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Ответ, включающий:</w:t>
            </w:r>
          </w:p>
          <w:p w14:paraId="04978722"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 осознанное, твердое знание текста, чтение без пропусков и запинок, в котором проявляется эмоциональный отклик на авторские мысли и чувства; </w:t>
            </w:r>
          </w:p>
          <w:p w14:paraId="4427C452"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чтение ясное, четкое, без искажений слов, с соблюдением основных правил (в соответствии с программными требованиями по классам) выразительности чтения;</w:t>
            </w:r>
          </w:p>
          <w:p w14:paraId="44A354A2"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умение раскрыть значение доступной поэтической детали, образных выражений, основную мысль, ответить на вопросы по тексту, правильно назвать фамилию, имя и отчество автора;</w:t>
            </w:r>
          </w:p>
          <w:p w14:paraId="48F29255"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умение кратко проанализировать идейно-эстетическое содержание произведения.</w:t>
            </w:r>
          </w:p>
          <w:p w14:paraId="1CE4ABA9"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Допустимы при этом незначительные 1–2 запинки при чтении, 2–3 ошибки в произношении слов и выражений.</w:t>
            </w:r>
          </w:p>
        </w:tc>
      </w:tr>
      <w:tr w:rsidR="00C408A6" w:rsidRPr="00C408A6" w14:paraId="2E6060CB" w14:textId="77777777" w:rsidTr="00C408A6">
        <w:tc>
          <w:tcPr>
            <w:tcW w:w="1134" w:type="dxa"/>
          </w:tcPr>
          <w:p w14:paraId="356EF961"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«4»</w:t>
            </w:r>
          </w:p>
        </w:tc>
        <w:tc>
          <w:tcPr>
            <w:tcW w:w="4785" w:type="dxa"/>
          </w:tcPr>
          <w:p w14:paraId="7D61DCCB"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Выполнение требований, что и к оценке «5», но допустимо менее твердое знание текста (2–3 запинки), 3–4 ошибки произносительного характера.</w:t>
            </w:r>
          </w:p>
        </w:tc>
      </w:tr>
      <w:tr w:rsidR="00C408A6" w:rsidRPr="00C408A6" w14:paraId="57812D2A" w14:textId="77777777" w:rsidTr="00C408A6">
        <w:tc>
          <w:tcPr>
            <w:tcW w:w="1134" w:type="dxa"/>
          </w:tcPr>
          <w:p w14:paraId="426E07C4"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«3»</w:t>
            </w:r>
          </w:p>
        </w:tc>
        <w:tc>
          <w:tcPr>
            <w:tcW w:w="4785" w:type="dxa"/>
          </w:tcPr>
          <w:p w14:paraId="122CB0A4"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Недостаточно четкое знание текста; неумение ответить на большинство вопросов по содержанию, нарушение некоторых норм выразительности чтения, значительное число ошибок в произношении (до 10).</w:t>
            </w:r>
          </w:p>
        </w:tc>
      </w:tr>
      <w:tr w:rsidR="00C408A6" w:rsidRPr="00C408A6" w14:paraId="53E6E41C" w14:textId="77777777" w:rsidTr="00C408A6">
        <w:tc>
          <w:tcPr>
            <w:tcW w:w="1134" w:type="dxa"/>
          </w:tcPr>
          <w:p w14:paraId="11AE76D5" w14:textId="77777777" w:rsidR="00C408A6" w:rsidRPr="00C408A6" w:rsidRDefault="00C408A6" w:rsidP="0029215B">
            <w:pPr>
              <w:widowControl/>
              <w:autoSpaceDE/>
              <w:autoSpaceDN/>
              <w:jc w:val="center"/>
              <w:rPr>
                <w:rFonts w:eastAsiaTheme="minorHAnsi"/>
                <w:sz w:val="24"/>
                <w:szCs w:val="24"/>
              </w:rPr>
            </w:pPr>
            <w:r w:rsidRPr="00C408A6">
              <w:rPr>
                <w:rFonts w:eastAsia="Calibri"/>
                <w:sz w:val="24"/>
                <w:szCs w:val="24"/>
              </w:rPr>
              <w:t>«2»</w:t>
            </w:r>
          </w:p>
        </w:tc>
        <w:tc>
          <w:tcPr>
            <w:tcW w:w="4785" w:type="dxa"/>
          </w:tcPr>
          <w:p w14:paraId="6D11834C"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Слабое знание текста, искажение слов и выражений при чтении, непонимание смысла читаемого, обилие ошибок в произношении.</w:t>
            </w:r>
          </w:p>
        </w:tc>
      </w:tr>
      <w:tr w:rsidR="00C408A6" w:rsidRPr="00C408A6" w14:paraId="7FBFB439" w14:textId="77777777" w:rsidTr="00C408A6">
        <w:tc>
          <w:tcPr>
            <w:tcW w:w="1134" w:type="dxa"/>
          </w:tcPr>
          <w:p w14:paraId="5BC9D66B"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«1»</w:t>
            </w:r>
          </w:p>
        </w:tc>
        <w:tc>
          <w:tcPr>
            <w:tcW w:w="4785" w:type="dxa"/>
          </w:tcPr>
          <w:p w14:paraId="6933B550"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Полное незнание текста наизусть.</w:t>
            </w:r>
          </w:p>
        </w:tc>
      </w:tr>
    </w:tbl>
    <w:p w14:paraId="7871D9B4" w14:textId="77777777" w:rsidR="00C408A6" w:rsidRPr="00C408A6" w:rsidRDefault="00C408A6" w:rsidP="0029215B">
      <w:pPr>
        <w:widowControl/>
        <w:autoSpaceDE/>
        <w:autoSpaceDN/>
        <w:ind w:firstLine="284"/>
        <w:jc w:val="both"/>
        <w:rPr>
          <w:rFonts w:eastAsiaTheme="minorHAnsi"/>
          <w:sz w:val="24"/>
          <w:szCs w:val="24"/>
        </w:rPr>
      </w:pPr>
    </w:p>
    <w:p w14:paraId="42B9B6EA"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к) пересказ прочитанного</w:t>
      </w:r>
    </w:p>
    <w:p w14:paraId="69AB17D5"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В процессе проверки умения пересказывать прежде всего оценивается точная последовательная передача основного содержания художественного текста, понимание его темы, идеи, характеров героев, художественных особенностей.</w:t>
      </w:r>
    </w:p>
    <w:p w14:paraId="63BE24A3"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lastRenderedPageBreak/>
        <w:t>Пересказ – это устное недословное воспроизведение художественного текста или его фрагмента, он может быть подробным, выборочным, кратким, художественным (творческим).</w:t>
      </w:r>
    </w:p>
    <w:p w14:paraId="10906E63" w14:textId="77777777" w:rsidR="00C408A6" w:rsidRPr="00C408A6" w:rsidRDefault="00C408A6" w:rsidP="0029215B">
      <w:pPr>
        <w:widowControl/>
        <w:autoSpaceDE/>
        <w:autoSpaceDN/>
        <w:ind w:firstLine="284"/>
        <w:jc w:val="both"/>
        <w:rPr>
          <w:rFonts w:eastAsiaTheme="minorHAnsi"/>
          <w:i/>
          <w:sz w:val="24"/>
          <w:szCs w:val="24"/>
        </w:rPr>
      </w:pPr>
      <w:r w:rsidRPr="00C408A6">
        <w:rPr>
          <w:rFonts w:eastAsiaTheme="minorHAnsi"/>
          <w:i/>
          <w:sz w:val="24"/>
          <w:szCs w:val="24"/>
        </w:rPr>
        <w:t>Виды пересказов:</w:t>
      </w:r>
    </w:p>
    <w:p w14:paraId="0FE79865"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 подробный – это пересказ близко к тексту, в процессе которого детально передается содержание и отражаются художественные особенности текста;</w:t>
      </w:r>
    </w:p>
    <w:p w14:paraId="42CE18A8"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 выборочный – это точный подробный пересказ выбранных фрагментов художественного текста, объединенных одной темой;</w:t>
      </w:r>
    </w:p>
    <w:p w14:paraId="7794C72F"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 краткий – это схематичный пересказ, в процессе которого излагается основное содержание произведения, подробности опускаются, его тема раскрывается в главных чертах;</w:t>
      </w:r>
    </w:p>
    <w:p w14:paraId="21AA5455"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 художественный/творческий – это пересказ с творческой перестройкой текста или его дополнением, когда в процессе пересказа можно интерпретировать второстепенные детали, но фабула и основная мысль художественного текста не меняются. Например, пересказ события от имени другого героя.</w:t>
      </w:r>
    </w:p>
    <w:p w14:paraId="1E71F6E8" w14:textId="77777777" w:rsidR="00C408A6" w:rsidRPr="00C408A6" w:rsidRDefault="00C408A6" w:rsidP="0029215B">
      <w:pPr>
        <w:widowControl/>
        <w:autoSpaceDE/>
        <w:autoSpaceDN/>
        <w:ind w:firstLine="284"/>
        <w:jc w:val="both"/>
        <w:rPr>
          <w:rFonts w:eastAsiaTheme="minorHAnsi"/>
          <w:i/>
          <w:sz w:val="24"/>
          <w:szCs w:val="24"/>
        </w:rPr>
      </w:pPr>
      <w:r w:rsidRPr="00C408A6">
        <w:rPr>
          <w:rFonts w:eastAsiaTheme="minorHAnsi"/>
          <w:i/>
          <w:sz w:val="24"/>
          <w:szCs w:val="24"/>
        </w:rPr>
        <w:t>Оценка подробного пересказа осуществляется по следующим критериям:</w:t>
      </w:r>
    </w:p>
    <w:p w14:paraId="1519D456"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 точное и полное воспроизведение сюжетной линии (или предмета описания);</w:t>
      </w:r>
    </w:p>
    <w:p w14:paraId="1AF3A79C"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 последовательность изложения событий;</w:t>
      </w:r>
    </w:p>
    <w:p w14:paraId="1071C046"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 наличие или отсутствие личностного отношения к событиям (поступку, герою);</w:t>
      </w:r>
    </w:p>
    <w:p w14:paraId="76EA0489"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 качество речи (выразительная, эмоциональная или монотонная; бедная или образная; легкая, свободная речь или слова произносятся с трудом, усилием);</w:t>
      </w:r>
    </w:p>
    <w:p w14:paraId="0ABCE413"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 наличие или отсутствие речевых недочетов: необоснованное повторение одного и того же слова, необоснованное употребление рядом однокоренных слов, употребление слова в неточном значении, нарушение общепринятой сочетаемости слов, употребление диалектных слов и просторечий и др.</w:t>
      </w:r>
    </w:p>
    <w:p w14:paraId="3C464542"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№17</w:t>
      </w:r>
    </w:p>
    <w:p w14:paraId="6EDBBEC7" w14:textId="77777777" w:rsidR="00C408A6" w:rsidRPr="00C408A6" w:rsidRDefault="00C408A6" w:rsidP="0029215B">
      <w:pPr>
        <w:widowControl/>
        <w:autoSpaceDE/>
        <w:autoSpaceDN/>
        <w:jc w:val="center"/>
        <w:rPr>
          <w:rFonts w:eastAsiaTheme="minorHAnsi"/>
          <w:i/>
          <w:sz w:val="24"/>
          <w:szCs w:val="24"/>
        </w:rPr>
      </w:pPr>
      <w:r w:rsidRPr="00C408A6">
        <w:rPr>
          <w:rFonts w:eastAsiaTheme="minorHAnsi"/>
          <w:i/>
          <w:sz w:val="24"/>
          <w:szCs w:val="24"/>
        </w:rPr>
        <w:t>Критерии оценивания пересказа</w:t>
      </w:r>
    </w:p>
    <w:p w14:paraId="7F32D545" w14:textId="77777777" w:rsidR="00C408A6" w:rsidRPr="00C408A6" w:rsidRDefault="00C408A6" w:rsidP="0029215B">
      <w:pPr>
        <w:widowControl/>
        <w:autoSpaceDE/>
        <w:autoSpaceDN/>
        <w:jc w:val="center"/>
        <w:rPr>
          <w:rFonts w:eastAsiaTheme="minorHAnsi"/>
          <w:i/>
          <w:sz w:val="24"/>
          <w:szCs w:val="24"/>
        </w:rPr>
      </w:pPr>
    </w:p>
    <w:tbl>
      <w:tblPr>
        <w:tblStyle w:val="380"/>
        <w:tblW w:w="7938" w:type="dxa"/>
        <w:tblInd w:w="816" w:type="dxa"/>
        <w:tblLook w:val="04A0" w:firstRow="1" w:lastRow="0" w:firstColumn="1" w:lastColumn="0" w:noHBand="0" w:noVBand="1"/>
      </w:tblPr>
      <w:tblGrid>
        <w:gridCol w:w="1521"/>
        <w:gridCol w:w="6417"/>
      </w:tblGrid>
      <w:tr w:rsidR="00C408A6" w:rsidRPr="00C408A6" w14:paraId="622D153B" w14:textId="77777777" w:rsidTr="00C408A6">
        <w:tc>
          <w:tcPr>
            <w:tcW w:w="1134" w:type="dxa"/>
          </w:tcPr>
          <w:p w14:paraId="5C2CB75E"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Оценка</w:t>
            </w:r>
          </w:p>
        </w:tc>
        <w:tc>
          <w:tcPr>
            <w:tcW w:w="4785" w:type="dxa"/>
          </w:tcPr>
          <w:p w14:paraId="3A83825E"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Критерии</w:t>
            </w:r>
          </w:p>
        </w:tc>
      </w:tr>
      <w:tr w:rsidR="00C408A6" w:rsidRPr="00C408A6" w14:paraId="2DE89EF2" w14:textId="77777777" w:rsidTr="00C408A6">
        <w:tc>
          <w:tcPr>
            <w:tcW w:w="1134" w:type="dxa"/>
          </w:tcPr>
          <w:p w14:paraId="76946467"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«5»</w:t>
            </w:r>
          </w:p>
        </w:tc>
        <w:tc>
          <w:tcPr>
            <w:tcW w:w="4785" w:type="dxa"/>
          </w:tcPr>
          <w:p w14:paraId="35DCB9CE"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При пересказе:</w:t>
            </w:r>
          </w:p>
          <w:p w14:paraId="6FD0ED5F"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правильно и достаточно полно раскрывается содержание прочитанного в соответствии с поставленной учителем целью;</w:t>
            </w:r>
          </w:p>
          <w:p w14:paraId="3D2F580A"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 сюжет излагается последовательно, логично; </w:t>
            </w:r>
          </w:p>
          <w:p w14:paraId="5C513B4B"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 выявляется эмоциональное и осмысленное понимание текста, его основной мысли, идейно-художественного содержания. </w:t>
            </w:r>
          </w:p>
          <w:p w14:paraId="335C86E9"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Учащиеся владеют литературными нормами русской речи применительно к данному классу; в активный словарь включается основная лексика из данного и ранее усвоенных текстов.</w:t>
            </w:r>
          </w:p>
          <w:p w14:paraId="7FB06A3D"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Допустимы 2–3 запинки в передаче содержания, 3–4 речевых неточности.</w:t>
            </w:r>
          </w:p>
        </w:tc>
      </w:tr>
      <w:tr w:rsidR="00C408A6" w:rsidRPr="00C408A6" w14:paraId="31D51F58" w14:textId="77777777" w:rsidTr="00C408A6">
        <w:tc>
          <w:tcPr>
            <w:tcW w:w="1134" w:type="dxa"/>
          </w:tcPr>
          <w:p w14:paraId="50267C42"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«4»</w:t>
            </w:r>
          </w:p>
        </w:tc>
        <w:tc>
          <w:tcPr>
            <w:tcW w:w="4785" w:type="dxa"/>
          </w:tcPr>
          <w:p w14:paraId="6F79E1B7"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Выполнение требований к ответу на оценку «5», но с незначительными неточностями в содержании текста, запинками, при наличии 4–5 речевых ошибок.</w:t>
            </w:r>
          </w:p>
        </w:tc>
      </w:tr>
      <w:tr w:rsidR="00C408A6" w:rsidRPr="00C408A6" w14:paraId="0E47F1EE" w14:textId="77777777" w:rsidTr="00C408A6">
        <w:tc>
          <w:tcPr>
            <w:tcW w:w="1134" w:type="dxa"/>
          </w:tcPr>
          <w:p w14:paraId="5820422B"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«3»</w:t>
            </w:r>
          </w:p>
        </w:tc>
        <w:tc>
          <w:tcPr>
            <w:tcW w:w="4785" w:type="dxa"/>
          </w:tcPr>
          <w:p w14:paraId="6897453C"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Недостаточно последовательная передача основного содержания текста, в котором обнаруживаются фактические неточности, при этом беден язык изложения, допущены значительные ошибки в речевом оформлении.</w:t>
            </w:r>
          </w:p>
        </w:tc>
      </w:tr>
      <w:tr w:rsidR="00C408A6" w:rsidRPr="00C408A6" w14:paraId="46A3F800" w14:textId="77777777" w:rsidTr="00C408A6">
        <w:tc>
          <w:tcPr>
            <w:tcW w:w="1134" w:type="dxa"/>
          </w:tcPr>
          <w:p w14:paraId="7918F6D9"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«2»</w:t>
            </w:r>
          </w:p>
        </w:tc>
        <w:tc>
          <w:tcPr>
            <w:tcW w:w="4785" w:type="dxa"/>
          </w:tcPr>
          <w:p w14:paraId="4DC2D64C"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Отсутствие умения передавать содержание прочитанного и неразвитость необходимых навыков.</w:t>
            </w:r>
          </w:p>
        </w:tc>
      </w:tr>
      <w:tr w:rsidR="00C408A6" w:rsidRPr="00C408A6" w14:paraId="5FE59384" w14:textId="77777777" w:rsidTr="00C408A6">
        <w:tc>
          <w:tcPr>
            <w:tcW w:w="1134" w:type="dxa"/>
          </w:tcPr>
          <w:p w14:paraId="1B6E0267" w14:textId="77777777" w:rsidR="00C408A6" w:rsidRPr="00C408A6" w:rsidRDefault="00C408A6" w:rsidP="0029215B">
            <w:pPr>
              <w:widowControl/>
              <w:autoSpaceDE/>
              <w:autoSpaceDN/>
              <w:jc w:val="center"/>
              <w:rPr>
                <w:rFonts w:eastAsiaTheme="minorHAnsi"/>
                <w:i/>
                <w:sz w:val="24"/>
                <w:szCs w:val="24"/>
              </w:rPr>
            </w:pPr>
            <w:r w:rsidRPr="00C408A6">
              <w:rPr>
                <w:rFonts w:eastAsiaTheme="minorHAnsi"/>
                <w:sz w:val="24"/>
                <w:szCs w:val="24"/>
              </w:rPr>
              <w:lastRenderedPageBreak/>
              <w:t>«1»</w:t>
            </w:r>
          </w:p>
        </w:tc>
        <w:tc>
          <w:tcPr>
            <w:tcW w:w="4785" w:type="dxa"/>
          </w:tcPr>
          <w:p w14:paraId="665EDA32"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Обучающийся показывает полное неумение пересказать прочитанное.</w:t>
            </w:r>
          </w:p>
        </w:tc>
      </w:tr>
    </w:tbl>
    <w:p w14:paraId="0559299D" w14:textId="77777777" w:rsidR="00C408A6" w:rsidRPr="00C408A6" w:rsidRDefault="00C408A6" w:rsidP="0029215B">
      <w:pPr>
        <w:widowControl/>
        <w:autoSpaceDE/>
        <w:autoSpaceDN/>
        <w:jc w:val="center"/>
        <w:rPr>
          <w:rFonts w:eastAsiaTheme="minorHAnsi"/>
          <w:i/>
          <w:sz w:val="24"/>
          <w:szCs w:val="24"/>
        </w:rPr>
      </w:pPr>
    </w:p>
    <w:p w14:paraId="489E2CC6"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После пересказа по необходимости целесообразно задать вопросы по тексту, соответствующие устному опросу, оценивание такое же, как оценивание устных ответов.</w:t>
      </w:r>
    </w:p>
    <w:p w14:paraId="77287F5E" w14:textId="77777777" w:rsidR="00C408A6" w:rsidRPr="00C408A6" w:rsidRDefault="00C408A6" w:rsidP="0029215B">
      <w:pPr>
        <w:widowControl/>
        <w:autoSpaceDE/>
        <w:autoSpaceDN/>
        <w:ind w:firstLine="284"/>
        <w:jc w:val="both"/>
        <w:rPr>
          <w:rFonts w:eastAsiaTheme="minorHAnsi"/>
          <w:sz w:val="24"/>
          <w:szCs w:val="24"/>
        </w:rPr>
      </w:pPr>
    </w:p>
    <w:p w14:paraId="67AB3860"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л) развернутые ответы на вопросы</w:t>
      </w:r>
    </w:p>
    <w:p w14:paraId="2E9EA533"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№18</w:t>
      </w:r>
    </w:p>
    <w:p w14:paraId="173465B4"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Calibri"/>
          <w:i/>
          <w:sz w:val="24"/>
          <w:szCs w:val="24"/>
        </w:rPr>
        <w:t>Критерии оценивания</w:t>
      </w:r>
      <w:r w:rsidRPr="00C408A6">
        <w:rPr>
          <w:rFonts w:eastAsiaTheme="minorHAnsi"/>
          <w:i/>
          <w:sz w:val="24"/>
          <w:szCs w:val="24"/>
        </w:rPr>
        <w:t xml:space="preserve"> развернутых ответов на вопросы</w:t>
      </w:r>
    </w:p>
    <w:p w14:paraId="502E6B81" w14:textId="77777777" w:rsidR="00C408A6" w:rsidRPr="00C408A6" w:rsidRDefault="00C408A6" w:rsidP="0029215B">
      <w:pPr>
        <w:widowControl/>
        <w:autoSpaceDE/>
        <w:autoSpaceDN/>
        <w:ind w:firstLine="284"/>
        <w:jc w:val="both"/>
        <w:rPr>
          <w:rFonts w:eastAsiaTheme="minorHAnsi"/>
          <w:sz w:val="24"/>
          <w:szCs w:val="24"/>
        </w:rPr>
      </w:pPr>
    </w:p>
    <w:tbl>
      <w:tblPr>
        <w:tblStyle w:val="380"/>
        <w:tblW w:w="7938" w:type="dxa"/>
        <w:tblInd w:w="816" w:type="dxa"/>
        <w:tblLook w:val="04A0" w:firstRow="1" w:lastRow="0" w:firstColumn="1" w:lastColumn="0" w:noHBand="0" w:noVBand="1"/>
      </w:tblPr>
      <w:tblGrid>
        <w:gridCol w:w="1192"/>
        <w:gridCol w:w="6746"/>
      </w:tblGrid>
      <w:tr w:rsidR="00C408A6" w:rsidRPr="00C408A6" w14:paraId="3EA585D7" w14:textId="77777777" w:rsidTr="00C408A6">
        <w:tc>
          <w:tcPr>
            <w:tcW w:w="1134" w:type="dxa"/>
          </w:tcPr>
          <w:p w14:paraId="1FDF07C9"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Оценка</w:t>
            </w:r>
          </w:p>
        </w:tc>
        <w:tc>
          <w:tcPr>
            <w:tcW w:w="6417" w:type="dxa"/>
          </w:tcPr>
          <w:p w14:paraId="4A3A6E47"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Критерии</w:t>
            </w:r>
          </w:p>
        </w:tc>
      </w:tr>
      <w:tr w:rsidR="00C408A6" w:rsidRPr="00C408A6" w14:paraId="5F294E2E" w14:textId="77777777" w:rsidTr="00C408A6">
        <w:tc>
          <w:tcPr>
            <w:tcW w:w="1134" w:type="dxa"/>
          </w:tcPr>
          <w:p w14:paraId="6F0C6018"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«5»</w:t>
            </w:r>
          </w:p>
        </w:tc>
        <w:tc>
          <w:tcPr>
            <w:tcW w:w="6417" w:type="dxa"/>
          </w:tcPr>
          <w:p w14:paraId="48CF7480"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Ответы:</w:t>
            </w:r>
          </w:p>
          <w:p w14:paraId="59B52F09"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всесторонне раскрывающие содержание прочитанного;</w:t>
            </w:r>
          </w:p>
          <w:p w14:paraId="16DA52A0"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 обнаружившие понимание идейно-эстетического смысла произведения, доступных художественных достоинств; </w:t>
            </w:r>
          </w:p>
          <w:p w14:paraId="50A07C3F"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 выявляющие самостоятельность в высказываниях, умение связно, последовательно передавать мысли; </w:t>
            </w:r>
          </w:p>
          <w:p w14:paraId="37CB589A"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в которых выявляется орфоэпически и грамматически правильная речь (в соответствии с программными требованиями), умело использованы слова и выражения из текста, что свидетельствует о понимании красоты художественного слова.</w:t>
            </w:r>
          </w:p>
          <w:p w14:paraId="0F12CC03"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Допустимы 1–2 неточности в содержании ответов, 2–3 речевые ошибки.</w:t>
            </w:r>
          </w:p>
        </w:tc>
      </w:tr>
      <w:tr w:rsidR="00C408A6" w:rsidRPr="00C408A6" w14:paraId="16B45FDD" w14:textId="77777777" w:rsidTr="00C408A6">
        <w:tc>
          <w:tcPr>
            <w:tcW w:w="1134" w:type="dxa"/>
          </w:tcPr>
          <w:p w14:paraId="4EA9124D"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«4»</w:t>
            </w:r>
          </w:p>
        </w:tc>
        <w:tc>
          <w:tcPr>
            <w:tcW w:w="6417" w:type="dxa"/>
          </w:tcPr>
          <w:p w14:paraId="472FFAC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Выполнение требований к ответу, оцениваемому на «5», но с незначительными неточностями в передаче содержания (2–3) и 4–5 речевыми ошибками.</w:t>
            </w:r>
          </w:p>
        </w:tc>
      </w:tr>
      <w:tr w:rsidR="00C408A6" w:rsidRPr="00C408A6" w14:paraId="23D5B059" w14:textId="77777777" w:rsidTr="00C408A6">
        <w:tc>
          <w:tcPr>
            <w:tcW w:w="1134" w:type="dxa"/>
          </w:tcPr>
          <w:p w14:paraId="20CE6446"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«3»</w:t>
            </w:r>
          </w:p>
        </w:tc>
        <w:tc>
          <w:tcPr>
            <w:tcW w:w="6417" w:type="dxa"/>
          </w:tcPr>
          <w:p w14:paraId="28E993BE"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Ответы, выявляющие знание основного фактического материала, но при недостаточно глубоком его осмыслении и наличии 7–8 речевых ошибок.</w:t>
            </w:r>
          </w:p>
        </w:tc>
      </w:tr>
      <w:tr w:rsidR="00C408A6" w:rsidRPr="00C408A6" w14:paraId="6CD9BB2A" w14:textId="77777777" w:rsidTr="00C408A6">
        <w:tc>
          <w:tcPr>
            <w:tcW w:w="1134" w:type="dxa"/>
          </w:tcPr>
          <w:p w14:paraId="57DB1561"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«2»</w:t>
            </w:r>
          </w:p>
        </w:tc>
        <w:tc>
          <w:tcPr>
            <w:tcW w:w="6417" w:type="dxa"/>
          </w:tcPr>
          <w:p w14:paraId="0AD01C48"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Неумение ответить на вопросы по содержанию и отсутствие элементарных речевых навыков.</w:t>
            </w:r>
          </w:p>
        </w:tc>
      </w:tr>
    </w:tbl>
    <w:p w14:paraId="77EE1F42" w14:textId="77777777" w:rsidR="00C408A6" w:rsidRPr="00C408A6" w:rsidRDefault="00C408A6" w:rsidP="0029215B">
      <w:pPr>
        <w:widowControl/>
        <w:autoSpaceDE/>
        <w:autoSpaceDN/>
        <w:jc w:val="center"/>
        <w:rPr>
          <w:rFonts w:eastAsiaTheme="minorHAnsi"/>
          <w:i/>
          <w:sz w:val="24"/>
          <w:szCs w:val="24"/>
        </w:rPr>
      </w:pPr>
    </w:p>
    <w:p w14:paraId="0532217D"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м) требования к анализу литературного произведения</w:t>
      </w:r>
    </w:p>
    <w:p w14:paraId="6F3B6B49"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№19</w:t>
      </w:r>
    </w:p>
    <w:p w14:paraId="558FB62C" w14:textId="77777777" w:rsidR="00C408A6" w:rsidRPr="00C408A6" w:rsidRDefault="00C408A6" w:rsidP="0029215B">
      <w:pPr>
        <w:widowControl/>
        <w:autoSpaceDE/>
        <w:autoSpaceDN/>
        <w:jc w:val="center"/>
        <w:rPr>
          <w:rFonts w:ascii="Calibri" w:eastAsia="Calibri" w:hAnsi="Calibri"/>
          <w:i/>
          <w:sz w:val="24"/>
          <w:szCs w:val="24"/>
        </w:rPr>
      </w:pPr>
      <w:r w:rsidRPr="00C408A6">
        <w:rPr>
          <w:rFonts w:eastAsia="Calibri"/>
          <w:i/>
          <w:sz w:val="24"/>
          <w:szCs w:val="24"/>
        </w:rPr>
        <w:t>Критерии оценивания</w:t>
      </w:r>
      <w:r w:rsidRPr="00C408A6">
        <w:rPr>
          <w:rFonts w:eastAsiaTheme="minorHAnsi"/>
          <w:i/>
          <w:sz w:val="24"/>
          <w:szCs w:val="24"/>
        </w:rPr>
        <w:t xml:space="preserve"> анализа литературного произведения</w:t>
      </w:r>
    </w:p>
    <w:tbl>
      <w:tblPr>
        <w:tblStyle w:val="380"/>
        <w:tblW w:w="7938" w:type="dxa"/>
        <w:tblInd w:w="816" w:type="dxa"/>
        <w:tblLook w:val="04A0" w:firstRow="1" w:lastRow="0" w:firstColumn="1" w:lastColumn="0" w:noHBand="0" w:noVBand="1"/>
      </w:tblPr>
      <w:tblGrid>
        <w:gridCol w:w="1192"/>
        <w:gridCol w:w="6746"/>
      </w:tblGrid>
      <w:tr w:rsidR="00C408A6" w:rsidRPr="00C408A6" w14:paraId="35A5D0DA" w14:textId="77777777" w:rsidTr="00C408A6">
        <w:tc>
          <w:tcPr>
            <w:tcW w:w="1134" w:type="dxa"/>
          </w:tcPr>
          <w:p w14:paraId="054C8A22"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Оценка</w:t>
            </w:r>
          </w:p>
        </w:tc>
        <w:tc>
          <w:tcPr>
            <w:tcW w:w="6417" w:type="dxa"/>
          </w:tcPr>
          <w:p w14:paraId="645BED27"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Критерии</w:t>
            </w:r>
          </w:p>
        </w:tc>
      </w:tr>
      <w:tr w:rsidR="00C408A6" w:rsidRPr="00C408A6" w14:paraId="62EF8872" w14:textId="77777777" w:rsidTr="00C408A6">
        <w:tc>
          <w:tcPr>
            <w:tcW w:w="1134" w:type="dxa"/>
          </w:tcPr>
          <w:p w14:paraId="354A1350"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«5»</w:t>
            </w:r>
          </w:p>
        </w:tc>
        <w:tc>
          <w:tcPr>
            <w:tcW w:w="6417" w:type="dxa"/>
          </w:tcPr>
          <w:p w14:paraId="75D3AEEA"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Ответ, включающий:</w:t>
            </w:r>
          </w:p>
          <w:p w14:paraId="54EA3274"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понимание учащимися сюжета произведения, взаимосвязей событий, поступков, характеров и доступных (важнейших) средств их изображения;</w:t>
            </w:r>
          </w:p>
          <w:p w14:paraId="379E7843"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правильный отбор эпизодов, картин, раскрывающих поставленную учителем цель;</w:t>
            </w:r>
          </w:p>
          <w:p w14:paraId="5578804D"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умение соотнести изображенные в произведении события с историческими фактами, явлениями, нашедшими отражение в литературном произведении;</w:t>
            </w:r>
          </w:p>
          <w:p w14:paraId="0ADEDB4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умение сравнивать, сопоставлять изучаемое произведение с ранее усвоенным, а также с произведениями молдавской, украинской, приднестровской литературы, типологически сходными;</w:t>
            </w:r>
          </w:p>
          <w:p w14:paraId="228EC2FB"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умение найти художественные детали в тексте и объяснить их значение;</w:t>
            </w:r>
          </w:p>
          <w:p w14:paraId="59DAD3A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lastRenderedPageBreak/>
              <w:t>- умение мысленно «увидеть», представить и описать портрет, внешность героя, опираясь на текст;</w:t>
            </w:r>
          </w:p>
          <w:p w14:paraId="3AF6778C"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выявление и эмоциональное осмысление эпизодов, поступков, действий героев, из которых раскрываются типичные черты характеров образов-персонажей (в 5–8 классах с помощью учителя, в старших классах – преимущественно самостоятельно);</w:t>
            </w:r>
          </w:p>
          <w:p w14:paraId="1C551373"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понимание авторского отношения к герою и сформированность своего суждения о герое;</w:t>
            </w:r>
          </w:p>
          <w:p w14:paraId="06D7D13D"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умение элементарно отметить особенности авторской манеры в создании человеческого характера (9–11 классы), особенности портретной характеристики, передачу «диалектики души», роль художественной детали, речь героя и т.п.;</w:t>
            </w:r>
          </w:p>
          <w:p w14:paraId="2082B5F4"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понимание значения данного образа для проникновения в идейно-художественную суть произведения;</w:t>
            </w:r>
          </w:p>
          <w:p w14:paraId="518B0C3C"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примеры влияния литературного образа на жизнь (там, где возможно);</w:t>
            </w:r>
          </w:p>
          <w:p w14:paraId="5E613548"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за правильную, удовлетворяющую требованиям данного класса речь, вобравшую в себя активизируемые образцы авторской речи.</w:t>
            </w:r>
          </w:p>
          <w:p w14:paraId="5246030A"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Допустимы незначительные неточности фактического характера (1–2) и 2–3 речевых нарушения.</w:t>
            </w:r>
          </w:p>
        </w:tc>
      </w:tr>
      <w:tr w:rsidR="00C408A6" w:rsidRPr="00C408A6" w14:paraId="53D836D9" w14:textId="77777777" w:rsidTr="00C408A6">
        <w:tc>
          <w:tcPr>
            <w:tcW w:w="1134" w:type="dxa"/>
          </w:tcPr>
          <w:p w14:paraId="1A527A3F"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lastRenderedPageBreak/>
              <w:t>«4»</w:t>
            </w:r>
          </w:p>
        </w:tc>
        <w:tc>
          <w:tcPr>
            <w:tcW w:w="6417" w:type="dxa"/>
          </w:tcPr>
          <w:p w14:paraId="69288DE3"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Выполнение требований к ответу, оцениваемому баллом «5», с меньшей степенью глубины и самостоятельности анализа, наличием 3–4 неточностей аналитического характера, 4–5 речевых нарушений.</w:t>
            </w:r>
          </w:p>
        </w:tc>
      </w:tr>
      <w:tr w:rsidR="00C408A6" w:rsidRPr="00C408A6" w14:paraId="1564857E" w14:textId="77777777" w:rsidTr="00C408A6">
        <w:tc>
          <w:tcPr>
            <w:tcW w:w="1134" w:type="dxa"/>
          </w:tcPr>
          <w:p w14:paraId="28BD0690"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«3»</w:t>
            </w:r>
          </w:p>
        </w:tc>
        <w:tc>
          <w:tcPr>
            <w:tcW w:w="6417" w:type="dxa"/>
          </w:tcPr>
          <w:p w14:paraId="76B19315"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Ответ, в основном стимулируемый направляющими вопросами учителя, недостаточно конкретизированный, обедненный по словарю, однообразный по синтаксическим моделям, со значительными речевыми нарушениями.</w:t>
            </w:r>
          </w:p>
        </w:tc>
      </w:tr>
      <w:tr w:rsidR="00C408A6" w:rsidRPr="00C408A6" w14:paraId="09C919C9" w14:textId="77777777" w:rsidTr="00C408A6">
        <w:tc>
          <w:tcPr>
            <w:tcW w:w="1134" w:type="dxa"/>
          </w:tcPr>
          <w:p w14:paraId="4C61E5CD"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«2»</w:t>
            </w:r>
          </w:p>
        </w:tc>
        <w:tc>
          <w:tcPr>
            <w:tcW w:w="6417" w:type="dxa"/>
          </w:tcPr>
          <w:p w14:paraId="62B9B7B2"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Ответ, лишенный самостоятельности, опыта обобщений, выявивший незнание текстового материала, крайне бедный по лексике, однотипный по речевым конструкциям, изобилующий речевыми ошибками.</w:t>
            </w:r>
          </w:p>
        </w:tc>
      </w:tr>
      <w:tr w:rsidR="00C408A6" w:rsidRPr="00C408A6" w14:paraId="062F8CD2" w14:textId="77777777" w:rsidTr="00C408A6">
        <w:tc>
          <w:tcPr>
            <w:tcW w:w="1134" w:type="dxa"/>
          </w:tcPr>
          <w:p w14:paraId="02EED9A3" w14:textId="77777777" w:rsidR="00C408A6" w:rsidRPr="00C408A6" w:rsidRDefault="00C408A6" w:rsidP="0029215B">
            <w:pPr>
              <w:widowControl/>
              <w:autoSpaceDE/>
              <w:autoSpaceDN/>
              <w:jc w:val="center"/>
              <w:rPr>
                <w:rFonts w:eastAsia="Calibri"/>
                <w:sz w:val="24"/>
                <w:szCs w:val="24"/>
              </w:rPr>
            </w:pPr>
            <w:r w:rsidRPr="00C408A6">
              <w:rPr>
                <w:rFonts w:eastAsia="Calibri"/>
                <w:sz w:val="24"/>
                <w:szCs w:val="24"/>
              </w:rPr>
              <w:t>«1»</w:t>
            </w:r>
          </w:p>
        </w:tc>
        <w:tc>
          <w:tcPr>
            <w:tcW w:w="6417" w:type="dxa"/>
          </w:tcPr>
          <w:p w14:paraId="201FFCBC"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Неумение анализировать текст литературного произведения</w:t>
            </w:r>
          </w:p>
        </w:tc>
      </w:tr>
    </w:tbl>
    <w:p w14:paraId="693A1A92" w14:textId="77777777" w:rsidR="00C408A6" w:rsidRPr="00C408A6" w:rsidRDefault="00C408A6" w:rsidP="0029215B">
      <w:pPr>
        <w:widowControl/>
        <w:autoSpaceDE/>
        <w:autoSpaceDN/>
        <w:ind w:firstLine="284"/>
        <w:jc w:val="both"/>
        <w:rPr>
          <w:rFonts w:eastAsiaTheme="minorHAnsi"/>
          <w:sz w:val="24"/>
          <w:szCs w:val="24"/>
        </w:rPr>
      </w:pPr>
    </w:p>
    <w:p w14:paraId="751A3B69"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н) инсценирование</w:t>
      </w:r>
    </w:p>
    <w:p w14:paraId="0A662C53" w14:textId="77777777" w:rsidR="00C408A6" w:rsidRPr="00C408A6" w:rsidRDefault="00C408A6" w:rsidP="0029215B">
      <w:pPr>
        <w:widowControl/>
        <w:autoSpaceDE/>
        <w:autoSpaceDN/>
        <w:ind w:firstLine="284"/>
        <w:jc w:val="both"/>
        <w:rPr>
          <w:rFonts w:eastAsiaTheme="minorHAnsi"/>
          <w:i/>
          <w:sz w:val="24"/>
          <w:szCs w:val="24"/>
        </w:rPr>
      </w:pPr>
      <w:r w:rsidRPr="00C408A6">
        <w:rPr>
          <w:rFonts w:eastAsiaTheme="minorHAnsi"/>
          <w:i/>
          <w:sz w:val="24"/>
          <w:szCs w:val="24"/>
        </w:rPr>
        <w:t>Критерии оценивания инсценирования</w:t>
      </w:r>
    </w:p>
    <w:p w14:paraId="0CBF2553"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1. Выразительная игра – 1 балл.</w:t>
      </w:r>
    </w:p>
    <w:p w14:paraId="1C07AB55"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2. Четкость произношения слов – 1 балл.</w:t>
      </w:r>
    </w:p>
    <w:p w14:paraId="6D44AEF9"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3. Выбор костюмов – 1 балл.</w:t>
      </w:r>
    </w:p>
    <w:p w14:paraId="7EF97127"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4. Музыкальное сопровождение – 1 балл.</w:t>
      </w:r>
    </w:p>
    <w:p w14:paraId="4276D82F"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5. Самостоятельность выполнения задания – 1 балл.</w:t>
      </w:r>
    </w:p>
    <w:p w14:paraId="64505605"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Оценка «5»</w:t>
      </w:r>
      <w:r w:rsidRPr="00C408A6">
        <w:rPr>
          <w:rFonts w:eastAsiaTheme="minorHAnsi"/>
          <w:sz w:val="24"/>
          <w:szCs w:val="24"/>
        </w:rPr>
        <w:t xml:space="preserve"> – 5 баллов (выполнены правильно все требования).</w:t>
      </w:r>
    </w:p>
    <w:p w14:paraId="7900DA93"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 xml:space="preserve">Оценка «4» </w:t>
      </w:r>
      <w:r w:rsidRPr="00C408A6">
        <w:rPr>
          <w:rFonts w:eastAsiaTheme="minorHAnsi"/>
          <w:sz w:val="24"/>
          <w:szCs w:val="24"/>
        </w:rPr>
        <w:t>– 3–4 балла (не соблюдены 1–2 требования).</w:t>
      </w:r>
    </w:p>
    <w:p w14:paraId="30CE34A9"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Оценка «3»</w:t>
      </w:r>
      <w:r w:rsidRPr="00C408A6">
        <w:rPr>
          <w:rFonts w:eastAsiaTheme="minorHAnsi"/>
          <w:sz w:val="24"/>
          <w:szCs w:val="24"/>
        </w:rPr>
        <w:t xml:space="preserve"> – 2 балла (допущены ошибки по трем требованиям).</w:t>
      </w:r>
    </w:p>
    <w:p w14:paraId="71C70997"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Оценка «2»</w:t>
      </w:r>
      <w:r w:rsidRPr="00C408A6">
        <w:rPr>
          <w:rFonts w:eastAsiaTheme="minorHAnsi"/>
          <w:sz w:val="24"/>
          <w:szCs w:val="24"/>
        </w:rPr>
        <w:t xml:space="preserve"> – менее 2 баллов (допущены ошибки более, чем по трем требованиям).</w:t>
      </w:r>
    </w:p>
    <w:p w14:paraId="7BC7C9A8" w14:textId="77777777" w:rsidR="00C408A6" w:rsidRPr="00C408A6" w:rsidRDefault="00C408A6" w:rsidP="0029215B">
      <w:pPr>
        <w:widowControl/>
        <w:autoSpaceDE/>
        <w:autoSpaceDN/>
        <w:ind w:firstLine="284"/>
        <w:jc w:val="both"/>
        <w:rPr>
          <w:rFonts w:eastAsiaTheme="minorHAnsi"/>
          <w:sz w:val="24"/>
          <w:szCs w:val="24"/>
        </w:rPr>
      </w:pPr>
    </w:p>
    <w:p w14:paraId="3A903023"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2. Письменный контроль</w:t>
      </w:r>
    </w:p>
    <w:p w14:paraId="48937D2A"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а) контрольный диктант (слуховой)</w:t>
      </w:r>
    </w:p>
    <w:p w14:paraId="5D3594EA"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lastRenderedPageBreak/>
        <w:t>Тексты диктантов должны состоять из слов активного запаса (известных учащимся) с изученными орфограммами.</w:t>
      </w:r>
    </w:p>
    <w:p w14:paraId="6B9EBAFC"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Предусматриваются следующие объемы текстов:</w:t>
      </w:r>
    </w:p>
    <w:p w14:paraId="4805EEB0"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№20</w:t>
      </w:r>
    </w:p>
    <w:p w14:paraId="26A2A6C9" w14:textId="77777777" w:rsidR="00C408A6" w:rsidRPr="00C408A6" w:rsidRDefault="00C408A6" w:rsidP="0029215B">
      <w:pPr>
        <w:widowControl/>
        <w:autoSpaceDE/>
        <w:autoSpaceDN/>
        <w:ind w:firstLine="284"/>
        <w:jc w:val="both"/>
        <w:rPr>
          <w:rFonts w:eastAsiaTheme="minorHAnsi"/>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4020"/>
        <w:gridCol w:w="4568"/>
      </w:tblGrid>
      <w:tr w:rsidR="00C408A6" w:rsidRPr="00C408A6" w14:paraId="5530D025" w14:textId="77777777" w:rsidTr="00C408A6">
        <w:trPr>
          <w:trHeight w:val="284"/>
        </w:trPr>
        <w:tc>
          <w:tcPr>
            <w:tcW w:w="491" w:type="pct"/>
            <w:tcMar>
              <w:left w:w="85" w:type="dxa"/>
              <w:right w:w="85" w:type="dxa"/>
            </w:tcMar>
            <w:vAlign w:val="center"/>
          </w:tcPr>
          <w:p w14:paraId="48E5467C" w14:textId="77777777" w:rsidR="00C408A6" w:rsidRPr="00C408A6" w:rsidRDefault="00C408A6" w:rsidP="0029215B">
            <w:pPr>
              <w:jc w:val="center"/>
              <w:rPr>
                <w:rFonts w:eastAsia="Calibri"/>
                <w:sz w:val="24"/>
                <w:szCs w:val="24"/>
              </w:rPr>
            </w:pPr>
            <w:r w:rsidRPr="00C408A6">
              <w:rPr>
                <w:rFonts w:eastAsia="Calibri"/>
                <w:sz w:val="24"/>
                <w:szCs w:val="24"/>
              </w:rPr>
              <w:t>Класс</w:t>
            </w:r>
          </w:p>
        </w:tc>
        <w:tc>
          <w:tcPr>
            <w:tcW w:w="2110" w:type="pct"/>
            <w:tcMar>
              <w:left w:w="85" w:type="dxa"/>
              <w:right w:w="85" w:type="dxa"/>
            </w:tcMar>
            <w:vAlign w:val="center"/>
          </w:tcPr>
          <w:p w14:paraId="1ECDD83E" w14:textId="77777777" w:rsidR="00C408A6" w:rsidRPr="00C408A6" w:rsidRDefault="00C408A6" w:rsidP="0029215B">
            <w:pPr>
              <w:jc w:val="center"/>
              <w:rPr>
                <w:rFonts w:eastAsia="Calibri"/>
                <w:b/>
                <w:sz w:val="24"/>
                <w:szCs w:val="24"/>
                <w:lang w:val="ru-RU"/>
              </w:rPr>
            </w:pPr>
            <w:r w:rsidRPr="00C408A6">
              <w:rPr>
                <w:rFonts w:eastAsia="Calibri"/>
                <w:sz w:val="24"/>
                <w:szCs w:val="24"/>
                <w:lang w:val="ru-RU"/>
              </w:rPr>
              <w:t>Организации образования с</w:t>
            </w:r>
          </w:p>
          <w:p w14:paraId="59ED8A27"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молдавским языком</w:t>
            </w:r>
            <w:r w:rsidRPr="00C408A6">
              <w:rPr>
                <w:rFonts w:eastAsia="Calibri"/>
                <w:sz w:val="24"/>
                <w:szCs w:val="24"/>
                <w:lang w:val="ru-RU"/>
              </w:rPr>
              <w:t xml:space="preserve"> обучения</w:t>
            </w:r>
          </w:p>
        </w:tc>
        <w:tc>
          <w:tcPr>
            <w:tcW w:w="2398" w:type="pct"/>
            <w:tcMar>
              <w:left w:w="85" w:type="dxa"/>
              <w:right w:w="85" w:type="dxa"/>
            </w:tcMar>
            <w:vAlign w:val="center"/>
          </w:tcPr>
          <w:p w14:paraId="08D9ECE3" w14:textId="77777777" w:rsidR="00C408A6" w:rsidRPr="00C408A6" w:rsidRDefault="00C408A6" w:rsidP="0029215B">
            <w:pPr>
              <w:jc w:val="center"/>
              <w:rPr>
                <w:rFonts w:eastAsia="Calibri"/>
                <w:sz w:val="24"/>
                <w:szCs w:val="24"/>
                <w:lang w:val="ru-RU"/>
              </w:rPr>
            </w:pPr>
            <w:r w:rsidRPr="00C408A6">
              <w:rPr>
                <w:rFonts w:eastAsia="Calibri"/>
                <w:sz w:val="24"/>
                <w:szCs w:val="24"/>
                <w:lang w:val="ru-RU"/>
              </w:rPr>
              <w:t>Организации образования с</w:t>
            </w:r>
          </w:p>
          <w:p w14:paraId="2B617777"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украинским языком</w:t>
            </w:r>
            <w:r w:rsidRPr="00C408A6">
              <w:rPr>
                <w:rFonts w:eastAsia="Calibri"/>
                <w:sz w:val="24"/>
                <w:szCs w:val="24"/>
                <w:lang w:val="ru-RU"/>
              </w:rPr>
              <w:t xml:space="preserve"> обучения</w:t>
            </w:r>
          </w:p>
        </w:tc>
      </w:tr>
      <w:tr w:rsidR="00C408A6" w:rsidRPr="00C408A6" w14:paraId="614D8FB8" w14:textId="77777777" w:rsidTr="00C408A6">
        <w:trPr>
          <w:trHeight w:val="284"/>
        </w:trPr>
        <w:tc>
          <w:tcPr>
            <w:tcW w:w="491" w:type="pct"/>
            <w:tcMar>
              <w:left w:w="85" w:type="dxa"/>
              <w:right w:w="85" w:type="dxa"/>
            </w:tcMar>
            <w:vAlign w:val="center"/>
          </w:tcPr>
          <w:p w14:paraId="4CADF2F5" w14:textId="77777777" w:rsidR="00C408A6" w:rsidRPr="00C408A6" w:rsidRDefault="00C408A6" w:rsidP="0029215B">
            <w:pPr>
              <w:jc w:val="center"/>
              <w:rPr>
                <w:rFonts w:eastAsia="Calibri"/>
                <w:sz w:val="24"/>
                <w:szCs w:val="24"/>
              </w:rPr>
            </w:pPr>
            <w:r w:rsidRPr="00C408A6">
              <w:rPr>
                <w:rFonts w:eastAsiaTheme="minorHAnsi"/>
                <w:sz w:val="24"/>
                <w:szCs w:val="24"/>
              </w:rPr>
              <w:t>5–6</w:t>
            </w:r>
          </w:p>
        </w:tc>
        <w:tc>
          <w:tcPr>
            <w:tcW w:w="2110" w:type="pct"/>
            <w:tcMar>
              <w:left w:w="85" w:type="dxa"/>
              <w:right w:w="85" w:type="dxa"/>
            </w:tcMar>
            <w:vAlign w:val="center"/>
          </w:tcPr>
          <w:p w14:paraId="484E80D6" w14:textId="77777777" w:rsidR="00C408A6" w:rsidRPr="00C408A6" w:rsidRDefault="00C408A6" w:rsidP="0029215B">
            <w:pPr>
              <w:jc w:val="center"/>
              <w:rPr>
                <w:rFonts w:eastAsia="Calibri"/>
                <w:sz w:val="24"/>
                <w:szCs w:val="24"/>
              </w:rPr>
            </w:pPr>
            <w:r w:rsidRPr="00C408A6">
              <w:rPr>
                <w:rFonts w:eastAsiaTheme="minorHAnsi"/>
                <w:sz w:val="24"/>
                <w:szCs w:val="24"/>
              </w:rPr>
              <w:t>50–60 слов</w:t>
            </w:r>
          </w:p>
        </w:tc>
        <w:tc>
          <w:tcPr>
            <w:tcW w:w="2398" w:type="pct"/>
            <w:tcMar>
              <w:left w:w="85" w:type="dxa"/>
              <w:right w:w="85" w:type="dxa"/>
            </w:tcMar>
            <w:vAlign w:val="center"/>
          </w:tcPr>
          <w:p w14:paraId="06B177CC" w14:textId="77777777" w:rsidR="00C408A6" w:rsidRPr="00C408A6" w:rsidRDefault="00C408A6" w:rsidP="0029215B">
            <w:pPr>
              <w:jc w:val="center"/>
              <w:rPr>
                <w:rFonts w:eastAsia="Calibri"/>
                <w:sz w:val="24"/>
                <w:szCs w:val="24"/>
              </w:rPr>
            </w:pPr>
            <w:r w:rsidRPr="00C408A6">
              <w:rPr>
                <w:rFonts w:eastAsiaTheme="minorHAnsi"/>
                <w:sz w:val="24"/>
                <w:szCs w:val="24"/>
              </w:rPr>
              <w:t>60–70 слов</w:t>
            </w:r>
          </w:p>
        </w:tc>
      </w:tr>
      <w:tr w:rsidR="00C408A6" w:rsidRPr="00C408A6" w14:paraId="68037390" w14:textId="77777777" w:rsidTr="00C408A6">
        <w:trPr>
          <w:trHeight w:val="284"/>
        </w:trPr>
        <w:tc>
          <w:tcPr>
            <w:tcW w:w="491" w:type="pct"/>
            <w:tcMar>
              <w:left w:w="85" w:type="dxa"/>
              <w:right w:w="85" w:type="dxa"/>
            </w:tcMar>
            <w:vAlign w:val="center"/>
          </w:tcPr>
          <w:p w14:paraId="778F720A" w14:textId="77777777" w:rsidR="00C408A6" w:rsidRPr="00C408A6" w:rsidRDefault="00C408A6" w:rsidP="0029215B">
            <w:pPr>
              <w:jc w:val="center"/>
              <w:rPr>
                <w:rFonts w:eastAsia="Calibri"/>
                <w:sz w:val="24"/>
                <w:szCs w:val="24"/>
              </w:rPr>
            </w:pPr>
            <w:r w:rsidRPr="00C408A6">
              <w:rPr>
                <w:rFonts w:eastAsiaTheme="minorHAnsi"/>
                <w:sz w:val="24"/>
                <w:szCs w:val="24"/>
              </w:rPr>
              <w:t>7–8</w:t>
            </w:r>
          </w:p>
        </w:tc>
        <w:tc>
          <w:tcPr>
            <w:tcW w:w="2110" w:type="pct"/>
            <w:tcMar>
              <w:left w:w="85" w:type="dxa"/>
              <w:right w:w="85" w:type="dxa"/>
            </w:tcMar>
            <w:vAlign w:val="center"/>
          </w:tcPr>
          <w:p w14:paraId="5516CE8F" w14:textId="77777777" w:rsidR="00C408A6" w:rsidRPr="00C408A6" w:rsidRDefault="00C408A6" w:rsidP="0029215B">
            <w:pPr>
              <w:jc w:val="center"/>
              <w:rPr>
                <w:rFonts w:eastAsia="Calibri"/>
                <w:sz w:val="24"/>
                <w:szCs w:val="24"/>
              </w:rPr>
            </w:pPr>
            <w:r w:rsidRPr="00C408A6">
              <w:rPr>
                <w:rFonts w:eastAsiaTheme="minorHAnsi"/>
                <w:sz w:val="24"/>
                <w:szCs w:val="24"/>
              </w:rPr>
              <w:t>60–70 слов</w:t>
            </w:r>
          </w:p>
        </w:tc>
        <w:tc>
          <w:tcPr>
            <w:tcW w:w="2398" w:type="pct"/>
            <w:tcMar>
              <w:left w:w="85" w:type="dxa"/>
              <w:right w:w="85" w:type="dxa"/>
            </w:tcMar>
            <w:vAlign w:val="center"/>
          </w:tcPr>
          <w:p w14:paraId="66FF3790" w14:textId="77777777" w:rsidR="00C408A6" w:rsidRPr="00C408A6" w:rsidRDefault="00C408A6" w:rsidP="0029215B">
            <w:pPr>
              <w:jc w:val="center"/>
              <w:rPr>
                <w:rFonts w:eastAsia="Calibri"/>
                <w:sz w:val="24"/>
                <w:szCs w:val="24"/>
              </w:rPr>
            </w:pPr>
            <w:r w:rsidRPr="00C408A6">
              <w:rPr>
                <w:rFonts w:eastAsiaTheme="minorHAnsi"/>
                <w:sz w:val="24"/>
                <w:szCs w:val="24"/>
              </w:rPr>
              <w:t>70–80 слов</w:t>
            </w:r>
          </w:p>
        </w:tc>
      </w:tr>
      <w:tr w:rsidR="00C408A6" w:rsidRPr="00C408A6" w14:paraId="6420C8D4" w14:textId="77777777" w:rsidTr="00C408A6">
        <w:trPr>
          <w:trHeight w:val="284"/>
        </w:trPr>
        <w:tc>
          <w:tcPr>
            <w:tcW w:w="491" w:type="pct"/>
            <w:tcMar>
              <w:left w:w="85" w:type="dxa"/>
              <w:right w:w="85" w:type="dxa"/>
            </w:tcMar>
            <w:vAlign w:val="center"/>
          </w:tcPr>
          <w:p w14:paraId="67755CDD" w14:textId="77777777" w:rsidR="00C408A6" w:rsidRPr="00C408A6" w:rsidRDefault="00C408A6" w:rsidP="0029215B">
            <w:pPr>
              <w:jc w:val="center"/>
              <w:rPr>
                <w:rFonts w:eastAsia="Calibri"/>
                <w:sz w:val="24"/>
                <w:szCs w:val="24"/>
              </w:rPr>
            </w:pPr>
            <w:r w:rsidRPr="00C408A6">
              <w:rPr>
                <w:rFonts w:eastAsiaTheme="minorHAnsi"/>
                <w:sz w:val="24"/>
                <w:szCs w:val="24"/>
              </w:rPr>
              <w:t>9</w:t>
            </w:r>
          </w:p>
        </w:tc>
        <w:tc>
          <w:tcPr>
            <w:tcW w:w="2110" w:type="pct"/>
            <w:tcMar>
              <w:left w:w="85" w:type="dxa"/>
              <w:right w:w="85" w:type="dxa"/>
            </w:tcMar>
            <w:vAlign w:val="center"/>
          </w:tcPr>
          <w:p w14:paraId="1C78664D" w14:textId="77777777" w:rsidR="00C408A6" w:rsidRPr="00C408A6" w:rsidRDefault="00C408A6" w:rsidP="0029215B">
            <w:pPr>
              <w:jc w:val="center"/>
              <w:rPr>
                <w:rFonts w:eastAsia="Calibri"/>
                <w:sz w:val="24"/>
                <w:szCs w:val="24"/>
              </w:rPr>
            </w:pPr>
            <w:r w:rsidRPr="00C408A6">
              <w:rPr>
                <w:rFonts w:eastAsiaTheme="minorHAnsi"/>
                <w:sz w:val="24"/>
                <w:szCs w:val="24"/>
              </w:rPr>
              <w:t>80–90 слов</w:t>
            </w:r>
          </w:p>
        </w:tc>
        <w:tc>
          <w:tcPr>
            <w:tcW w:w="2398" w:type="pct"/>
            <w:tcMar>
              <w:left w:w="85" w:type="dxa"/>
              <w:right w:w="85" w:type="dxa"/>
            </w:tcMar>
            <w:vAlign w:val="center"/>
          </w:tcPr>
          <w:p w14:paraId="51F94D8C" w14:textId="77777777" w:rsidR="00C408A6" w:rsidRPr="00C408A6" w:rsidRDefault="00C408A6" w:rsidP="0029215B">
            <w:pPr>
              <w:jc w:val="center"/>
              <w:rPr>
                <w:rFonts w:eastAsia="Calibri"/>
                <w:sz w:val="24"/>
                <w:szCs w:val="24"/>
              </w:rPr>
            </w:pPr>
            <w:r w:rsidRPr="00C408A6">
              <w:rPr>
                <w:rFonts w:eastAsiaTheme="minorHAnsi"/>
                <w:sz w:val="24"/>
                <w:szCs w:val="24"/>
              </w:rPr>
              <w:t>90–100 слов</w:t>
            </w:r>
          </w:p>
        </w:tc>
      </w:tr>
      <w:tr w:rsidR="00C408A6" w:rsidRPr="00C408A6" w14:paraId="3AE893DA" w14:textId="77777777" w:rsidTr="00C408A6">
        <w:trPr>
          <w:trHeight w:val="284"/>
        </w:trPr>
        <w:tc>
          <w:tcPr>
            <w:tcW w:w="491" w:type="pct"/>
            <w:tcMar>
              <w:left w:w="85" w:type="dxa"/>
              <w:right w:w="85" w:type="dxa"/>
            </w:tcMar>
            <w:vAlign w:val="center"/>
          </w:tcPr>
          <w:p w14:paraId="58C5461B" w14:textId="77777777" w:rsidR="00C408A6" w:rsidRPr="00C408A6" w:rsidRDefault="00C408A6" w:rsidP="0029215B">
            <w:pPr>
              <w:jc w:val="center"/>
              <w:rPr>
                <w:rFonts w:eastAsia="Calibri"/>
                <w:sz w:val="24"/>
                <w:szCs w:val="24"/>
              </w:rPr>
            </w:pPr>
            <w:r w:rsidRPr="00C408A6">
              <w:rPr>
                <w:rFonts w:eastAsiaTheme="minorHAnsi"/>
                <w:sz w:val="24"/>
                <w:szCs w:val="24"/>
              </w:rPr>
              <w:t>10–11</w:t>
            </w:r>
          </w:p>
        </w:tc>
        <w:tc>
          <w:tcPr>
            <w:tcW w:w="2110" w:type="pct"/>
            <w:tcMar>
              <w:left w:w="85" w:type="dxa"/>
              <w:right w:w="85" w:type="dxa"/>
            </w:tcMar>
            <w:vAlign w:val="center"/>
          </w:tcPr>
          <w:p w14:paraId="231F5287" w14:textId="77777777" w:rsidR="00C408A6" w:rsidRPr="00C408A6" w:rsidRDefault="00C408A6" w:rsidP="0029215B">
            <w:pPr>
              <w:jc w:val="center"/>
              <w:rPr>
                <w:rFonts w:eastAsia="Calibri"/>
                <w:sz w:val="24"/>
                <w:szCs w:val="24"/>
              </w:rPr>
            </w:pPr>
            <w:r w:rsidRPr="00C408A6">
              <w:rPr>
                <w:rFonts w:eastAsiaTheme="minorHAnsi"/>
                <w:sz w:val="24"/>
                <w:szCs w:val="24"/>
              </w:rPr>
              <w:t>100–120 слов</w:t>
            </w:r>
          </w:p>
        </w:tc>
        <w:tc>
          <w:tcPr>
            <w:tcW w:w="2398" w:type="pct"/>
            <w:tcMar>
              <w:left w:w="85" w:type="dxa"/>
              <w:right w:w="85" w:type="dxa"/>
            </w:tcMar>
            <w:vAlign w:val="center"/>
          </w:tcPr>
          <w:p w14:paraId="03ADBAEC" w14:textId="77777777" w:rsidR="00C408A6" w:rsidRPr="00C408A6" w:rsidRDefault="00C408A6" w:rsidP="0029215B">
            <w:pPr>
              <w:jc w:val="center"/>
              <w:rPr>
                <w:rFonts w:eastAsia="Calibri"/>
                <w:sz w:val="24"/>
                <w:szCs w:val="24"/>
              </w:rPr>
            </w:pPr>
            <w:r w:rsidRPr="00C408A6">
              <w:rPr>
                <w:rFonts w:eastAsiaTheme="minorHAnsi"/>
                <w:sz w:val="24"/>
                <w:szCs w:val="24"/>
              </w:rPr>
              <w:t>120–140 слов</w:t>
            </w:r>
          </w:p>
        </w:tc>
      </w:tr>
    </w:tbl>
    <w:p w14:paraId="077CDACE" w14:textId="77777777" w:rsidR="00C408A6" w:rsidRPr="00C408A6" w:rsidRDefault="00C408A6" w:rsidP="0029215B">
      <w:pPr>
        <w:widowControl/>
        <w:autoSpaceDE/>
        <w:autoSpaceDN/>
        <w:ind w:firstLine="284"/>
        <w:jc w:val="right"/>
        <w:rPr>
          <w:rFonts w:eastAsiaTheme="minorHAnsi"/>
          <w:sz w:val="24"/>
          <w:szCs w:val="24"/>
        </w:rPr>
      </w:pPr>
    </w:p>
    <w:p w14:paraId="5BE2C4AF"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№21</w:t>
      </w:r>
    </w:p>
    <w:p w14:paraId="25A06217" w14:textId="77777777" w:rsidR="00C408A6" w:rsidRPr="00C408A6" w:rsidRDefault="00C408A6" w:rsidP="0029215B">
      <w:pPr>
        <w:widowControl/>
        <w:autoSpaceDE/>
        <w:autoSpaceDN/>
        <w:jc w:val="center"/>
        <w:rPr>
          <w:rFonts w:ascii="Calibri" w:eastAsia="Calibri" w:hAnsi="Calibri"/>
          <w:sz w:val="24"/>
          <w:szCs w:val="24"/>
        </w:rPr>
      </w:pPr>
      <w:r w:rsidRPr="00C408A6">
        <w:rPr>
          <w:rFonts w:eastAsia="Calibri"/>
          <w:i/>
          <w:sz w:val="24"/>
          <w:szCs w:val="24"/>
        </w:rPr>
        <w:t>Критерии оценивания диктанта</w:t>
      </w:r>
    </w:p>
    <w:tbl>
      <w:tblPr>
        <w:tblStyle w:val="380"/>
        <w:tblW w:w="7938" w:type="dxa"/>
        <w:tblInd w:w="816" w:type="dxa"/>
        <w:tblLook w:val="04A0" w:firstRow="1" w:lastRow="0" w:firstColumn="1" w:lastColumn="0" w:noHBand="0" w:noVBand="1"/>
      </w:tblPr>
      <w:tblGrid>
        <w:gridCol w:w="1192"/>
        <w:gridCol w:w="6746"/>
      </w:tblGrid>
      <w:tr w:rsidR="00C408A6" w:rsidRPr="00C408A6" w14:paraId="3496F8DB" w14:textId="77777777" w:rsidTr="00C408A6">
        <w:tc>
          <w:tcPr>
            <w:tcW w:w="1134" w:type="dxa"/>
          </w:tcPr>
          <w:p w14:paraId="14DFD125"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Оценка</w:t>
            </w:r>
          </w:p>
        </w:tc>
        <w:tc>
          <w:tcPr>
            <w:tcW w:w="6417" w:type="dxa"/>
          </w:tcPr>
          <w:p w14:paraId="6967222D"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Критерии</w:t>
            </w:r>
          </w:p>
        </w:tc>
      </w:tr>
      <w:tr w:rsidR="00C408A6" w:rsidRPr="00C408A6" w14:paraId="4D6D5895" w14:textId="77777777" w:rsidTr="00C408A6">
        <w:tc>
          <w:tcPr>
            <w:tcW w:w="1134" w:type="dxa"/>
          </w:tcPr>
          <w:p w14:paraId="1ED5C19A" w14:textId="77777777" w:rsidR="00C408A6" w:rsidRPr="00C408A6" w:rsidRDefault="00C408A6" w:rsidP="0029215B">
            <w:pPr>
              <w:widowControl/>
              <w:autoSpaceDE/>
              <w:autoSpaceDN/>
              <w:jc w:val="both"/>
              <w:rPr>
                <w:rFonts w:eastAsiaTheme="minorHAnsi"/>
                <w:i/>
                <w:sz w:val="24"/>
                <w:szCs w:val="24"/>
              </w:rPr>
            </w:pPr>
            <w:r w:rsidRPr="00C408A6">
              <w:rPr>
                <w:rFonts w:eastAsia="Calibri"/>
                <w:sz w:val="24"/>
                <w:szCs w:val="24"/>
              </w:rPr>
              <w:t>«5»</w:t>
            </w:r>
          </w:p>
        </w:tc>
        <w:tc>
          <w:tcPr>
            <w:tcW w:w="6417" w:type="dxa"/>
          </w:tcPr>
          <w:p w14:paraId="0970F4D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Аккуратное и грамотное письмо; допускается не более</w:t>
            </w:r>
            <w:r w:rsidRPr="00C408A6">
              <w:rPr>
                <w:rFonts w:eastAsiaTheme="minorHAnsi"/>
                <w:sz w:val="24"/>
                <w:szCs w:val="24"/>
              </w:rPr>
              <w:br/>
              <w:t>2-х грамматических, орфографических или пунктуационных ошибок.</w:t>
            </w:r>
          </w:p>
        </w:tc>
      </w:tr>
      <w:tr w:rsidR="00C408A6" w:rsidRPr="00C408A6" w14:paraId="507E7CC1" w14:textId="77777777" w:rsidTr="00C408A6">
        <w:tc>
          <w:tcPr>
            <w:tcW w:w="1134" w:type="dxa"/>
          </w:tcPr>
          <w:p w14:paraId="76EC37B9" w14:textId="77777777" w:rsidR="00C408A6" w:rsidRPr="00C408A6" w:rsidRDefault="00C408A6" w:rsidP="0029215B">
            <w:pPr>
              <w:widowControl/>
              <w:autoSpaceDE/>
              <w:autoSpaceDN/>
              <w:jc w:val="both"/>
              <w:rPr>
                <w:rFonts w:eastAsiaTheme="minorHAnsi"/>
                <w:i/>
                <w:sz w:val="24"/>
                <w:szCs w:val="24"/>
              </w:rPr>
            </w:pPr>
            <w:r w:rsidRPr="00C408A6">
              <w:rPr>
                <w:rFonts w:eastAsia="Calibri"/>
                <w:sz w:val="24"/>
                <w:szCs w:val="24"/>
              </w:rPr>
              <w:t>«4»</w:t>
            </w:r>
          </w:p>
        </w:tc>
        <w:tc>
          <w:tcPr>
            <w:tcW w:w="6417" w:type="dxa"/>
          </w:tcPr>
          <w:p w14:paraId="5F22AE1D"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Аккуратное и грамотное в основном письмо; допускается не более 4-х грамматических, орфографических или пунктуационных ошибок.</w:t>
            </w:r>
          </w:p>
        </w:tc>
      </w:tr>
      <w:tr w:rsidR="00C408A6" w:rsidRPr="00C408A6" w14:paraId="32657CA1" w14:textId="77777777" w:rsidTr="00C408A6">
        <w:tc>
          <w:tcPr>
            <w:tcW w:w="1134" w:type="dxa"/>
          </w:tcPr>
          <w:p w14:paraId="1F84D95F" w14:textId="77777777" w:rsidR="00C408A6" w:rsidRPr="00C408A6" w:rsidRDefault="00C408A6" w:rsidP="0029215B">
            <w:pPr>
              <w:widowControl/>
              <w:autoSpaceDE/>
              <w:autoSpaceDN/>
              <w:jc w:val="both"/>
              <w:rPr>
                <w:rFonts w:eastAsiaTheme="minorHAnsi"/>
                <w:i/>
                <w:sz w:val="24"/>
                <w:szCs w:val="24"/>
              </w:rPr>
            </w:pPr>
            <w:r w:rsidRPr="00C408A6">
              <w:rPr>
                <w:rFonts w:eastAsia="Calibri"/>
                <w:sz w:val="24"/>
                <w:szCs w:val="24"/>
              </w:rPr>
              <w:t>«3»</w:t>
            </w:r>
          </w:p>
        </w:tc>
        <w:tc>
          <w:tcPr>
            <w:tcW w:w="6417" w:type="dxa"/>
          </w:tcPr>
          <w:p w14:paraId="4693E282"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Диктант, в котором допущено не более 7 грамматических, орфографических или пунктуационных ошибок.</w:t>
            </w:r>
          </w:p>
        </w:tc>
      </w:tr>
      <w:tr w:rsidR="00C408A6" w:rsidRPr="00C408A6" w14:paraId="3CE563C9" w14:textId="77777777" w:rsidTr="00C408A6">
        <w:tc>
          <w:tcPr>
            <w:tcW w:w="1134" w:type="dxa"/>
          </w:tcPr>
          <w:p w14:paraId="7A6AF970" w14:textId="77777777" w:rsidR="00C408A6" w:rsidRPr="00C408A6" w:rsidRDefault="00C408A6" w:rsidP="0029215B">
            <w:pPr>
              <w:widowControl/>
              <w:autoSpaceDE/>
              <w:autoSpaceDN/>
              <w:jc w:val="both"/>
              <w:rPr>
                <w:rFonts w:eastAsiaTheme="minorHAnsi"/>
                <w:i/>
                <w:sz w:val="24"/>
                <w:szCs w:val="24"/>
              </w:rPr>
            </w:pPr>
            <w:r w:rsidRPr="00C408A6">
              <w:rPr>
                <w:rFonts w:eastAsia="Calibri"/>
                <w:sz w:val="24"/>
                <w:szCs w:val="24"/>
              </w:rPr>
              <w:t>«2»</w:t>
            </w:r>
          </w:p>
        </w:tc>
        <w:tc>
          <w:tcPr>
            <w:tcW w:w="6417" w:type="dxa"/>
          </w:tcPr>
          <w:p w14:paraId="74F02C6E"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Диктант, в котором допущено более 7 грамматических, орфографических или пунктуационных ошибок.</w:t>
            </w:r>
          </w:p>
        </w:tc>
      </w:tr>
    </w:tbl>
    <w:p w14:paraId="4731D82E" w14:textId="77777777" w:rsidR="00C408A6" w:rsidRPr="00C408A6" w:rsidRDefault="00C408A6" w:rsidP="0029215B">
      <w:pPr>
        <w:widowControl/>
        <w:autoSpaceDE/>
        <w:autoSpaceDN/>
        <w:ind w:firstLine="284"/>
        <w:jc w:val="both"/>
        <w:rPr>
          <w:rFonts w:eastAsiaTheme="minorHAnsi"/>
          <w:sz w:val="24"/>
          <w:szCs w:val="24"/>
        </w:rPr>
      </w:pPr>
    </w:p>
    <w:p w14:paraId="5E3F4576"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б) контрольное осложненное списывание</w:t>
      </w:r>
    </w:p>
    <w:p w14:paraId="3C589729"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Текст для списывания должен состоять только из слов активного запаса (известных учащимся).</w:t>
      </w:r>
    </w:p>
    <w:p w14:paraId="2DABCAD3"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Объем текста для списывания тот же, что и в контрольных диктантах. Контрольное осложненное списывание оценивается по тем же нормам, что и контрольный диктант.</w:t>
      </w:r>
    </w:p>
    <w:p w14:paraId="3290CCB5"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в) выполнение грамматических заданий</w:t>
      </w:r>
    </w:p>
    <w:p w14:paraId="7809FD3D"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№22</w:t>
      </w:r>
    </w:p>
    <w:p w14:paraId="324503EC" w14:textId="77777777" w:rsidR="00C408A6" w:rsidRPr="00C408A6" w:rsidRDefault="00C408A6" w:rsidP="0029215B">
      <w:pPr>
        <w:widowControl/>
        <w:autoSpaceDE/>
        <w:autoSpaceDN/>
        <w:ind w:firstLine="284"/>
        <w:jc w:val="both"/>
        <w:rPr>
          <w:rFonts w:eastAsiaTheme="minorHAnsi"/>
          <w:b/>
          <w:sz w:val="24"/>
          <w:szCs w:val="24"/>
        </w:rPr>
      </w:pPr>
    </w:p>
    <w:p w14:paraId="1CB44AD4" w14:textId="77777777" w:rsidR="00C408A6" w:rsidRPr="00C408A6" w:rsidRDefault="00C408A6" w:rsidP="0029215B">
      <w:pPr>
        <w:widowControl/>
        <w:autoSpaceDE/>
        <w:autoSpaceDN/>
        <w:jc w:val="center"/>
        <w:rPr>
          <w:rFonts w:eastAsiaTheme="minorHAnsi"/>
          <w:i/>
          <w:sz w:val="24"/>
          <w:szCs w:val="24"/>
        </w:rPr>
      </w:pPr>
      <w:r w:rsidRPr="00C408A6">
        <w:rPr>
          <w:rFonts w:eastAsiaTheme="minorHAnsi"/>
          <w:i/>
          <w:sz w:val="24"/>
          <w:szCs w:val="24"/>
        </w:rPr>
        <w:t>Критерии оценивания грамматических заданий</w:t>
      </w:r>
    </w:p>
    <w:p w14:paraId="4BA7758A" w14:textId="77777777" w:rsidR="00C408A6" w:rsidRPr="00C408A6" w:rsidRDefault="00C408A6" w:rsidP="0029215B">
      <w:pPr>
        <w:widowControl/>
        <w:autoSpaceDE/>
        <w:autoSpaceDN/>
        <w:ind w:firstLine="284"/>
        <w:jc w:val="both"/>
        <w:rPr>
          <w:rFonts w:eastAsiaTheme="minorHAnsi"/>
          <w:sz w:val="24"/>
          <w:szCs w:val="24"/>
        </w:rPr>
      </w:pPr>
    </w:p>
    <w:tbl>
      <w:tblPr>
        <w:tblStyle w:val="380"/>
        <w:tblW w:w="7938" w:type="dxa"/>
        <w:tblInd w:w="816" w:type="dxa"/>
        <w:tblLook w:val="04A0" w:firstRow="1" w:lastRow="0" w:firstColumn="1" w:lastColumn="0" w:noHBand="0" w:noVBand="1"/>
      </w:tblPr>
      <w:tblGrid>
        <w:gridCol w:w="1192"/>
        <w:gridCol w:w="6746"/>
      </w:tblGrid>
      <w:tr w:rsidR="00C408A6" w:rsidRPr="00C408A6" w14:paraId="339B8969" w14:textId="77777777" w:rsidTr="00C408A6">
        <w:tc>
          <w:tcPr>
            <w:tcW w:w="1134" w:type="dxa"/>
          </w:tcPr>
          <w:p w14:paraId="725516C2"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Оценка</w:t>
            </w:r>
          </w:p>
        </w:tc>
        <w:tc>
          <w:tcPr>
            <w:tcW w:w="6417" w:type="dxa"/>
          </w:tcPr>
          <w:p w14:paraId="4556F255"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Критерии</w:t>
            </w:r>
          </w:p>
        </w:tc>
      </w:tr>
      <w:tr w:rsidR="00C408A6" w:rsidRPr="00C408A6" w14:paraId="0B02D6CB" w14:textId="77777777" w:rsidTr="00C408A6">
        <w:tc>
          <w:tcPr>
            <w:tcW w:w="1134" w:type="dxa"/>
          </w:tcPr>
          <w:p w14:paraId="70F35583"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«5»</w:t>
            </w:r>
          </w:p>
        </w:tc>
        <w:tc>
          <w:tcPr>
            <w:tcW w:w="6417" w:type="dxa"/>
          </w:tcPr>
          <w:p w14:paraId="422470A9"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Правильное выполнение грамматического задания и безошибочное объяснение своих действий.</w:t>
            </w:r>
          </w:p>
        </w:tc>
      </w:tr>
      <w:tr w:rsidR="00C408A6" w:rsidRPr="00C408A6" w14:paraId="56E37C55" w14:textId="77777777" w:rsidTr="00C408A6">
        <w:tc>
          <w:tcPr>
            <w:tcW w:w="1134" w:type="dxa"/>
          </w:tcPr>
          <w:p w14:paraId="06F6E398"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«4»</w:t>
            </w:r>
          </w:p>
        </w:tc>
        <w:tc>
          <w:tcPr>
            <w:tcW w:w="6417" w:type="dxa"/>
          </w:tcPr>
          <w:p w14:paraId="4885FA63"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Правильное в основном выполнение грамматического задания, допускаются незначительные неточности в объяснении своих действий.</w:t>
            </w:r>
          </w:p>
        </w:tc>
      </w:tr>
      <w:tr w:rsidR="00C408A6" w:rsidRPr="00C408A6" w14:paraId="7A0ED5D2" w14:textId="77777777" w:rsidTr="00C408A6">
        <w:tc>
          <w:tcPr>
            <w:tcW w:w="1134" w:type="dxa"/>
          </w:tcPr>
          <w:p w14:paraId="7025B6F2"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«3»</w:t>
            </w:r>
          </w:p>
        </w:tc>
        <w:tc>
          <w:tcPr>
            <w:tcW w:w="6417" w:type="dxa"/>
          </w:tcPr>
          <w:p w14:paraId="71E85B98"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При значительных затруднениях и ошибках в выполнении грамматического задания и объяснении своих действий.</w:t>
            </w:r>
          </w:p>
        </w:tc>
      </w:tr>
      <w:tr w:rsidR="00C408A6" w:rsidRPr="00C408A6" w14:paraId="6EE693D9" w14:textId="77777777" w:rsidTr="00C408A6">
        <w:tc>
          <w:tcPr>
            <w:tcW w:w="1134" w:type="dxa"/>
          </w:tcPr>
          <w:p w14:paraId="262DC005"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«2»</w:t>
            </w:r>
          </w:p>
        </w:tc>
        <w:tc>
          <w:tcPr>
            <w:tcW w:w="6417" w:type="dxa"/>
          </w:tcPr>
          <w:p w14:paraId="442C347E"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При незнании большей части соответствующего раздела изучаемого материала, неумении выполнить грамматическое задание.</w:t>
            </w:r>
          </w:p>
        </w:tc>
      </w:tr>
    </w:tbl>
    <w:p w14:paraId="1EC2D003" w14:textId="77777777" w:rsidR="00C408A6" w:rsidRPr="00C408A6" w:rsidRDefault="00C408A6" w:rsidP="0029215B">
      <w:pPr>
        <w:widowControl/>
        <w:autoSpaceDE/>
        <w:autoSpaceDN/>
        <w:ind w:firstLine="284"/>
        <w:jc w:val="both"/>
        <w:rPr>
          <w:rFonts w:eastAsiaTheme="minorHAnsi"/>
          <w:sz w:val="24"/>
          <w:szCs w:val="24"/>
        </w:rPr>
      </w:pPr>
    </w:p>
    <w:p w14:paraId="32B2D763"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г) контрольные комбинированные работы</w:t>
      </w:r>
    </w:p>
    <w:p w14:paraId="11FDB1B5"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 xml:space="preserve">Комбинированная работа состоит из двух частей: первая часть – основная работа (диктант, осложненное списывание или ответы на вопросы), вторая часть – </w:t>
      </w:r>
      <w:r w:rsidRPr="00C408A6">
        <w:rPr>
          <w:rFonts w:eastAsiaTheme="minorHAnsi"/>
          <w:sz w:val="24"/>
          <w:szCs w:val="24"/>
        </w:rPr>
        <w:lastRenderedPageBreak/>
        <w:t>дополнительное задание, меньшее по объему по сравнению с основной работой. В качестве дополнительного задания целесообразно использовать ответы на вопросы, осложненное списывание, творческое задание, словарный диктант.</w:t>
      </w:r>
    </w:p>
    <w:p w14:paraId="4C971DD5"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Дополнительное задание должно включать текстовой материал, не превышающий по объему ⅓ части соответствующего вида контрольной работы.</w:t>
      </w:r>
    </w:p>
    <w:p w14:paraId="5C604D3E"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Комбинированная работа оценивается двумя оценками: первая (в числителе) – за основную работу по нормам соответствующего вида контрольной работы, вторая (в знаменателе) – за дополнительное задание.</w:t>
      </w:r>
    </w:p>
    <w:p w14:paraId="75802DB2"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д) творческие письменные работы</w:t>
      </w:r>
    </w:p>
    <w:p w14:paraId="5165EE43"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 xml:space="preserve">Основными видами творческих контрольных работ являются контрольные ответы на вопросы, изложения и сочинения. </w:t>
      </w:r>
    </w:p>
    <w:p w14:paraId="4E72700F"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Контрольные изложения и сочинения проводятся в 9–11 классах, а ответы на вопросы – в 5–8 классах. Письменные творческие работы оцениваются двумя оценками: первая (в числителе) – за содержание, вторая (в знаменателе) – за речевое выражение и грамотность. В журнал выставляется общая (итоговая) оценка за письменную работу. При выведении итоговой оценки равное значение имеют как содержание, так и грамотность письменной работы. Учитываются и речевые недочеты. При подсчете три речевых недочета приравниваются к одной грамматической или орфографической ошибке.</w:t>
      </w:r>
    </w:p>
    <w:p w14:paraId="1741C29F"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е) контрольные ответы на вопросы</w:t>
      </w:r>
    </w:p>
    <w:p w14:paraId="50D41910" w14:textId="77777777" w:rsidR="00C408A6" w:rsidRPr="00C408A6" w:rsidRDefault="00C408A6" w:rsidP="0029215B">
      <w:pPr>
        <w:tabs>
          <w:tab w:val="left" w:pos="907"/>
        </w:tabs>
        <w:ind w:firstLine="284"/>
        <w:jc w:val="both"/>
        <w:rPr>
          <w:sz w:val="24"/>
          <w:szCs w:val="24"/>
        </w:rPr>
      </w:pPr>
      <w:r w:rsidRPr="00C408A6">
        <w:rPr>
          <w:sz w:val="24"/>
          <w:szCs w:val="24"/>
        </w:rPr>
        <w:t>В зависимости от класса и сложности количество вопросов может быть различным:</w:t>
      </w:r>
      <w:r w:rsidRPr="00C408A6">
        <w:rPr>
          <w:sz w:val="24"/>
          <w:szCs w:val="24"/>
        </w:rPr>
        <w:br/>
        <w:t xml:space="preserve">в 5–11 классах примерно от 3 до 6 в </w:t>
      </w:r>
      <w:r w:rsidRPr="00C408A6">
        <w:rPr>
          <w:rFonts w:eastAsiaTheme="minorHAnsi"/>
          <w:sz w:val="24"/>
          <w:szCs w:val="24"/>
        </w:rPr>
        <w:t>организации образования с молдавским языком обучения</w:t>
      </w:r>
      <w:r w:rsidRPr="00C408A6">
        <w:rPr>
          <w:sz w:val="24"/>
          <w:szCs w:val="24"/>
        </w:rPr>
        <w:t>, от 6 до 10 – в организации образования с украинским языком обучения.</w:t>
      </w:r>
    </w:p>
    <w:p w14:paraId="73D269B4" w14:textId="77777777" w:rsidR="00C408A6" w:rsidRPr="00C408A6" w:rsidRDefault="00C408A6" w:rsidP="0029215B">
      <w:pPr>
        <w:tabs>
          <w:tab w:val="left" w:pos="907"/>
        </w:tabs>
        <w:ind w:firstLine="284"/>
        <w:jc w:val="both"/>
        <w:rPr>
          <w:i/>
          <w:sz w:val="24"/>
          <w:szCs w:val="24"/>
          <w:u w:val="single"/>
        </w:rPr>
      </w:pPr>
      <w:r w:rsidRPr="00C408A6">
        <w:rPr>
          <w:i/>
          <w:sz w:val="24"/>
          <w:szCs w:val="24"/>
          <w:u w:val="single"/>
        </w:rPr>
        <w:t>Объем предложенных вопросов:</w:t>
      </w:r>
    </w:p>
    <w:p w14:paraId="6A2E17FF" w14:textId="77777777" w:rsidR="00C408A6" w:rsidRPr="00C408A6" w:rsidRDefault="00C408A6" w:rsidP="0029215B">
      <w:pPr>
        <w:widowControl/>
        <w:numPr>
          <w:ilvl w:val="0"/>
          <w:numId w:val="8"/>
        </w:numPr>
        <w:tabs>
          <w:tab w:val="left" w:pos="907"/>
        </w:tabs>
        <w:autoSpaceDE/>
        <w:autoSpaceDN/>
        <w:ind w:firstLine="284"/>
        <w:jc w:val="both"/>
        <w:rPr>
          <w:rFonts w:eastAsiaTheme="minorHAnsi"/>
          <w:sz w:val="24"/>
          <w:szCs w:val="24"/>
        </w:rPr>
      </w:pPr>
      <w:r w:rsidRPr="00C408A6">
        <w:rPr>
          <w:rFonts w:eastAsiaTheme="minorHAnsi"/>
          <w:sz w:val="24"/>
          <w:szCs w:val="24"/>
        </w:rPr>
        <w:t>2–4 вопроса (организация образования с молдавским языком обучения), 4–5 (</w:t>
      </w:r>
      <w:r w:rsidRPr="00C408A6">
        <w:rPr>
          <w:rFonts w:eastAsia="Calibri"/>
          <w:sz w:val="24"/>
          <w:szCs w:val="24"/>
        </w:rPr>
        <w:t>организация образования с украинским языком обучения</w:t>
      </w:r>
      <w:r w:rsidRPr="00C408A6">
        <w:rPr>
          <w:rFonts w:eastAsiaTheme="minorHAnsi"/>
          <w:sz w:val="24"/>
          <w:szCs w:val="24"/>
        </w:rPr>
        <w:t>) в 5–8 классах при предполагаемом ответе двумя или несколькими предложениями из 7–10 слов (организация образования с молдавским языком обучения), 10–12 (</w:t>
      </w:r>
      <w:r w:rsidRPr="00C408A6">
        <w:rPr>
          <w:rFonts w:eastAsia="Calibri"/>
          <w:sz w:val="24"/>
          <w:szCs w:val="24"/>
        </w:rPr>
        <w:t>организация образования с украинским языком обучения</w:t>
      </w:r>
      <w:r w:rsidRPr="00C408A6">
        <w:rPr>
          <w:rFonts w:eastAsiaTheme="minorHAnsi"/>
          <w:sz w:val="24"/>
          <w:szCs w:val="24"/>
        </w:rPr>
        <w:t>);</w:t>
      </w:r>
    </w:p>
    <w:p w14:paraId="055B8A5A" w14:textId="77777777" w:rsidR="00C408A6" w:rsidRPr="00C408A6" w:rsidRDefault="00C408A6" w:rsidP="0029215B">
      <w:pPr>
        <w:widowControl/>
        <w:numPr>
          <w:ilvl w:val="0"/>
          <w:numId w:val="8"/>
        </w:numPr>
        <w:tabs>
          <w:tab w:val="left" w:pos="907"/>
        </w:tabs>
        <w:autoSpaceDE/>
        <w:autoSpaceDN/>
        <w:ind w:firstLine="169"/>
        <w:jc w:val="both"/>
        <w:rPr>
          <w:rFonts w:eastAsiaTheme="minorHAnsi"/>
          <w:sz w:val="24"/>
          <w:szCs w:val="24"/>
        </w:rPr>
      </w:pPr>
      <w:r w:rsidRPr="00C408A6">
        <w:rPr>
          <w:rFonts w:eastAsiaTheme="minorHAnsi"/>
          <w:sz w:val="24"/>
          <w:szCs w:val="24"/>
        </w:rPr>
        <w:t>4–6 вопросов (организация образования с молдавским языком обучения), 6–7 (организация образования с украинским языком обучения) в 9–11 классах при предполагаемых ответах на каждый двумя или несколькими предложениями из 8 и более слов (организация образования с молдавским языком обучения) из 12 и более слов (организация образования с украинским языком обучения).</w:t>
      </w:r>
    </w:p>
    <w:p w14:paraId="23D743B6" w14:textId="77777777" w:rsidR="00C408A6" w:rsidRPr="00C408A6" w:rsidRDefault="00C408A6" w:rsidP="0029215B">
      <w:pPr>
        <w:widowControl/>
        <w:tabs>
          <w:tab w:val="left" w:pos="907"/>
        </w:tabs>
        <w:autoSpaceDE/>
        <w:autoSpaceDN/>
        <w:ind w:firstLine="284"/>
        <w:jc w:val="both"/>
        <w:rPr>
          <w:rFonts w:eastAsiaTheme="minorHAnsi"/>
          <w:sz w:val="24"/>
          <w:szCs w:val="24"/>
        </w:rPr>
      </w:pPr>
      <w:r w:rsidRPr="00C408A6">
        <w:rPr>
          <w:rFonts w:eastAsiaTheme="minorHAnsi"/>
          <w:sz w:val="24"/>
          <w:szCs w:val="24"/>
        </w:rPr>
        <w:t xml:space="preserve">Ответы оцениваются двумя оценками: первая </w:t>
      </w:r>
      <w:r w:rsidRPr="00C408A6">
        <w:rPr>
          <w:rFonts w:eastAsiaTheme="minorHAnsi"/>
          <w:i/>
          <w:sz w:val="24"/>
          <w:szCs w:val="24"/>
        </w:rPr>
        <w:t>в числителе</w:t>
      </w:r>
      <w:r w:rsidRPr="00C408A6">
        <w:rPr>
          <w:rFonts w:eastAsiaTheme="minorHAnsi"/>
          <w:sz w:val="24"/>
          <w:szCs w:val="24"/>
        </w:rPr>
        <w:t xml:space="preserve"> – за содержание, вторая </w:t>
      </w:r>
      <w:r w:rsidRPr="00C408A6">
        <w:rPr>
          <w:rFonts w:eastAsiaTheme="minorHAnsi"/>
          <w:i/>
          <w:sz w:val="24"/>
          <w:szCs w:val="24"/>
        </w:rPr>
        <w:t>в знаменателе</w:t>
      </w:r>
      <w:r w:rsidRPr="00C408A6">
        <w:rPr>
          <w:rFonts w:eastAsiaTheme="minorHAnsi"/>
          <w:sz w:val="24"/>
          <w:szCs w:val="24"/>
        </w:rPr>
        <w:t xml:space="preserve"> – за грамотность.</w:t>
      </w:r>
    </w:p>
    <w:p w14:paraId="794CB885"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№23</w:t>
      </w:r>
    </w:p>
    <w:p w14:paraId="0F4FBF54"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Calibri"/>
          <w:i/>
          <w:sz w:val="24"/>
          <w:szCs w:val="24"/>
        </w:rPr>
        <w:t>Критерии оценивания</w:t>
      </w:r>
      <w:r w:rsidRPr="00C408A6">
        <w:rPr>
          <w:rFonts w:eastAsiaTheme="minorHAnsi"/>
          <w:i/>
          <w:sz w:val="24"/>
          <w:szCs w:val="24"/>
        </w:rPr>
        <w:t xml:space="preserve"> контрольных ответов</w:t>
      </w:r>
    </w:p>
    <w:p w14:paraId="016BBA7C" w14:textId="77777777" w:rsidR="00C408A6" w:rsidRPr="00C408A6" w:rsidRDefault="00C408A6" w:rsidP="0029215B">
      <w:pPr>
        <w:widowControl/>
        <w:autoSpaceDE/>
        <w:autoSpaceDN/>
        <w:ind w:firstLine="284"/>
        <w:jc w:val="both"/>
        <w:rPr>
          <w:rFonts w:eastAsiaTheme="minorHAnsi"/>
          <w:sz w:val="24"/>
          <w:szCs w:val="24"/>
        </w:rPr>
      </w:pPr>
    </w:p>
    <w:tbl>
      <w:tblPr>
        <w:tblStyle w:val="380"/>
        <w:tblW w:w="7938" w:type="dxa"/>
        <w:tblInd w:w="816" w:type="dxa"/>
        <w:tblLook w:val="04A0" w:firstRow="1" w:lastRow="0" w:firstColumn="1" w:lastColumn="0" w:noHBand="0" w:noVBand="1"/>
      </w:tblPr>
      <w:tblGrid>
        <w:gridCol w:w="1521"/>
        <w:gridCol w:w="6417"/>
      </w:tblGrid>
      <w:tr w:rsidR="00C408A6" w:rsidRPr="00C408A6" w14:paraId="4B707C8F" w14:textId="77777777" w:rsidTr="00C408A6">
        <w:tc>
          <w:tcPr>
            <w:tcW w:w="1521" w:type="dxa"/>
          </w:tcPr>
          <w:p w14:paraId="1CDDC6AB"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Оценка</w:t>
            </w:r>
          </w:p>
        </w:tc>
        <w:tc>
          <w:tcPr>
            <w:tcW w:w="6417" w:type="dxa"/>
          </w:tcPr>
          <w:p w14:paraId="031B5AA1"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Критерии</w:t>
            </w:r>
          </w:p>
        </w:tc>
      </w:tr>
      <w:tr w:rsidR="00C408A6" w:rsidRPr="00C408A6" w14:paraId="704238A4" w14:textId="77777777" w:rsidTr="00C408A6">
        <w:tc>
          <w:tcPr>
            <w:tcW w:w="1521" w:type="dxa"/>
          </w:tcPr>
          <w:p w14:paraId="356766A3"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«5»</w:t>
            </w:r>
          </w:p>
        </w:tc>
        <w:tc>
          <w:tcPr>
            <w:tcW w:w="6417" w:type="dxa"/>
          </w:tcPr>
          <w:p w14:paraId="5AD9447E"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 аккуратное письмо, правильные по содержанию и достаточно полные ответы на все вопросы; </w:t>
            </w:r>
          </w:p>
          <w:p w14:paraId="5C25885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 все ответы на вопросы правильны, достаточно полны, обнаруживают глубокое знание текста, его художественной специфики, обстоятельны, выявляют самостоятельность суждений учащихся; </w:t>
            </w:r>
          </w:p>
          <w:p w14:paraId="26EC4108"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 использована основная тематическая лексика, в том числе из изучаемого художественного произведения; </w:t>
            </w:r>
          </w:p>
          <w:p w14:paraId="50879810"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соблюдены основные нормы построения предложения.</w:t>
            </w:r>
          </w:p>
          <w:p w14:paraId="7CE17493"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Допускается: в 5–9 классах не более 2 речевых недочетов и 2 грамматических, орфографических или пунктуационных ошибок; в 10–11 классах не более одного речевого недочета </w:t>
            </w:r>
            <w:r w:rsidRPr="00C408A6">
              <w:rPr>
                <w:rFonts w:eastAsiaTheme="minorHAnsi"/>
                <w:sz w:val="24"/>
                <w:szCs w:val="24"/>
              </w:rPr>
              <w:lastRenderedPageBreak/>
              <w:t>и одной грамматической, орфографической или пунктуационной ошибки.</w:t>
            </w:r>
          </w:p>
        </w:tc>
      </w:tr>
      <w:tr w:rsidR="00C408A6" w:rsidRPr="00C408A6" w14:paraId="206CC8CC" w14:textId="77777777" w:rsidTr="00C408A6">
        <w:tc>
          <w:tcPr>
            <w:tcW w:w="1521" w:type="dxa"/>
          </w:tcPr>
          <w:p w14:paraId="3783D48E"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lastRenderedPageBreak/>
              <w:t>«4»</w:t>
            </w:r>
          </w:p>
        </w:tc>
        <w:tc>
          <w:tcPr>
            <w:tcW w:w="6417" w:type="dxa"/>
          </w:tcPr>
          <w:p w14:paraId="577E117E"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В работе обучающегося на 2–3 вопроса даны в основном правильные по содержанию и полные ответы в молдавской школе, на 3–5 вопросов – в украинской школе. </w:t>
            </w:r>
          </w:p>
          <w:p w14:paraId="1A71FAAC"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Ответы сравнительно полные, в основном правильные, свидетельствующие о понимании изучаемого текста, преимущественно использована активизируемая лексика, речевые конструкции в пределах нормы.</w:t>
            </w:r>
          </w:p>
          <w:p w14:paraId="21AA618B"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Допускается: в 5–8 классах не более 3 речевых недочетов и 3 грамматических, орфографических или пунктуационных ошибок; в 9–11 классах не более 2 речевых недочетов и 3 грамматических, орфографических или пунктуационных ошибок.</w:t>
            </w:r>
          </w:p>
        </w:tc>
      </w:tr>
      <w:tr w:rsidR="00C408A6" w:rsidRPr="00C408A6" w14:paraId="220C34CE" w14:textId="77777777" w:rsidTr="00C408A6">
        <w:tc>
          <w:tcPr>
            <w:tcW w:w="1521" w:type="dxa"/>
          </w:tcPr>
          <w:p w14:paraId="085FEF89"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«3»</w:t>
            </w:r>
          </w:p>
        </w:tc>
        <w:tc>
          <w:tcPr>
            <w:tcW w:w="6417" w:type="dxa"/>
          </w:tcPr>
          <w:p w14:paraId="637521CD"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В работе более половины ответов на вопросы верны по содержанию, использовано не менее половины тематической лексики, мало грубых нарушений в речевом оформлении.</w:t>
            </w:r>
          </w:p>
          <w:p w14:paraId="1F9E96CF"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Допускается: в 5–6 классах не более 6 речевых недочетов и 6 грамматических, орфографических и пунктуационных ошибок; в 7–9 классах не более 5 речевых недочетов и 5 грамматических, орфографических или пунктуационных ошибок; в 10–11 классах не более 4 речевых недочетов и 5 грамматических, орфографических или пунктуационных ошибок.</w:t>
            </w:r>
          </w:p>
        </w:tc>
      </w:tr>
      <w:tr w:rsidR="00C408A6" w:rsidRPr="00C408A6" w14:paraId="65449FE8" w14:textId="77777777" w:rsidTr="00C408A6">
        <w:tc>
          <w:tcPr>
            <w:tcW w:w="1521" w:type="dxa"/>
          </w:tcPr>
          <w:p w14:paraId="49527FC1"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«2»</w:t>
            </w:r>
          </w:p>
        </w:tc>
        <w:tc>
          <w:tcPr>
            <w:tcW w:w="6417" w:type="dxa"/>
          </w:tcPr>
          <w:p w14:paraId="7CFBDC70"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В работе более половины ответов неверны по содержанию, крайне беден словарь, количество ошибок разного плана превышает норму, допустимую при оценке «3».</w:t>
            </w:r>
          </w:p>
        </w:tc>
      </w:tr>
      <w:tr w:rsidR="00C408A6" w:rsidRPr="00C408A6" w14:paraId="1891952C" w14:textId="77777777" w:rsidTr="00C408A6">
        <w:tc>
          <w:tcPr>
            <w:tcW w:w="1521" w:type="dxa"/>
          </w:tcPr>
          <w:p w14:paraId="14B784CA" w14:textId="77777777" w:rsidR="00C408A6" w:rsidRPr="00C408A6" w:rsidRDefault="00C408A6" w:rsidP="0029215B">
            <w:pPr>
              <w:widowControl/>
              <w:autoSpaceDE/>
              <w:autoSpaceDN/>
              <w:jc w:val="center"/>
              <w:rPr>
                <w:rFonts w:eastAsia="Calibri"/>
                <w:sz w:val="24"/>
                <w:szCs w:val="24"/>
              </w:rPr>
            </w:pPr>
            <w:r w:rsidRPr="00C408A6">
              <w:rPr>
                <w:rFonts w:eastAsia="Calibri"/>
                <w:sz w:val="24"/>
                <w:szCs w:val="24"/>
              </w:rPr>
              <w:t>«1»</w:t>
            </w:r>
          </w:p>
        </w:tc>
        <w:tc>
          <w:tcPr>
            <w:tcW w:w="6417" w:type="dxa"/>
          </w:tcPr>
          <w:p w14:paraId="5F6DF65F"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В работе большинство ответов неправильных по содержанию.</w:t>
            </w:r>
          </w:p>
        </w:tc>
      </w:tr>
    </w:tbl>
    <w:p w14:paraId="241479B9" w14:textId="77777777" w:rsidR="00C408A6" w:rsidRPr="00C408A6" w:rsidRDefault="00C408A6" w:rsidP="0029215B">
      <w:pPr>
        <w:widowControl/>
        <w:autoSpaceDE/>
        <w:autoSpaceDN/>
        <w:jc w:val="center"/>
        <w:rPr>
          <w:rFonts w:eastAsiaTheme="minorHAnsi"/>
          <w:i/>
          <w:sz w:val="24"/>
          <w:szCs w:val="24"/>
        </w:rPr>
      </w:pPr>
    </w:p>
    <w:p w14:paraId="408E85A6"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ж) контрольные изложения и сочинения</w:t>
      </w:r>
    </w:p>
    <w:p w14:paraId="36AA0A2C"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Контрольные изложения и сочинения проводятся в 9–11 классах в течение одного–двух уроков.</w:t>
      </w:r>
    </w:p>
    <w:p w14:paraId="3454FDCC"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№24</w:t>
      </w:r>
    </w:p>
    <w:p w14:paraId="3B993D59"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Theme="minorHAnsi"/>
          <w:i/>
          <w:sz w:val="24"/>
          <w:szCs w:val="24"/>
        </w:rPr>
        <w:t>Примерные объемы текстов для изложений</w:t>
      </w:r>
    </w:p>
    <w:p w14:paraId="00D348B1" w14:textId="77777777" w:rsidR="00C408A6" w:rsidRPr="00C408A6" w:rsidRDefault="00C408A6" w:rsidP="0029215B">
      <w:pPr>
        <w:widowControl/>
        <w:autoSpaceDE/>
        <w:autoSpaceDN/>
        <w:ind w:firstLine="284"/>
        <w:jc w:val="center"/>
        <w:rPr>
          <w:rFonts w:eastAsiaTheme="minorHAnsi"/>
          <w:i/>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4199"/>
        <w:gridCol w:w="4555"/>
      </w:tblGrid>
      <w:tr w:rsidR="00C408A6" w:rsidRPr="00C408A6" w14:paraId="0F8D4A97" w14:textId="77777777" w:rsidTr="00C408A6">
        <w:trPr>
          <w:trHeight w:val="284"/>
        </w:trPr>
        <w:tc>
          <w:tcPr>
            <w:tcW w:w="390" w:type="pct"/>
            <w:tcMar>
              <w:left w:w="85" w:type="dxa"/>
              <w:right w:w="85" w:type="dxa"/>
            </w:tcMar>
            <w:vAlign w:val="center"/>
          </w:tcPr>
          <w:p w14:paraId="44985B1C" w14:textId="77777777" w:rsidR="00C408A6" w:rsidRPr="00C408A6" w:rsidRDefault="00C408A6" w:rsidP="0029215B">
            <w:pPr>
              <w:jc w:val="center"/>
              <w:rPr>
                <w:rFonts w:eastAsia="Calibri"/>
                <w:sz w:val="24"/>
                <w:szCs w:val="24"/>
              </w:rPr>
            </w:pPr>
            <w:r w:rsidRPr="00C408A6">
              <w:rPr>
                <w:rFonts w:eastAsia="Calibri"/>
                <w:sz w:val="24"/>
                <w:szCs w:val="24"/>
              </w:rPr>
              <w:t>Класс</w:t>
            </w:r>
          </w:p>
        </w:tc>
        <w:tc>
          <w:tcPr>
            <w:tcW w:w="2212" w:type="pct"/>
            <w:tcMar>
              <w:left w:w="85" w:type="dxa"/>
              <w:right w:w="85" w:type="dxa"/>
            </w:tcMar>
            <w:vAlign w:val="center"/>
          </w:tcPr>
          <w:p w14:paraId="23EC0C7A" w14:textId="77777777" w:rsidR="00C408A6" w:rsidRPr="00C408A6" w:rsidRDefault="00C408A6" w:rsidP="0029215B">
            <w:pPr>
              <w:jc w:val="center"/>
              <w:rPr>
                <w:rFonts w:eastAsia="Calibri"/>
                <w:b/>
                <w:sz w:val="24"/>
                <w:szCs w:val="24"/>
                <w:lang w:val="ru-RU"/>
              </w:rPr>
            </w:pPr>
            <w:r w:rsidRPr="00C408A6">
              <w:rPr>
                <w:rFonts w:eastAsia="Calibri"/>
                <w:sz w:val="24"/>
                <w:szCs w:val="24"/>
                <w:lang w:val="ru-RU"/>
              </w:rPr>
              <w:t>Организации образования с</w:t>
            </w:r>
          </w:p>
          <w:p w14:paraId="31A77851"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молдавским языком</w:t>
            </w:r>
            <w:r w:rsidRPr="00C408A6">
              <w:rPr>
                <w:rFonts w:eastAsia="Calibri"/>
                <w:sz w:val="24"/>
                <w:szCs w:val="24"/>
                <w:lang w:val="ru-RU"/>
              </w:rPr>
              <w:t xml:space="preserve"> обучения</w:t>
            </w:r>
          </w:p>
        </w:tc>
        <w:tc>
          <w:tcPr>
            <w:tcW w:w="2398" w:type="pct"/>
            <w:tcMar>
              <w:left w:w="85" w:type="dxa"/>
              <w:right w:w="85" w:type="dxa"/>
            </w:tcMar>
            <w:vAlign w:val="center"/>
          </w:tcPr>
          <w:p w14:paraId="00BF86A8" w14:textId="77777777" w:rsidR="00C408A6" w:rsidRPr="00C408A6" w:rsidRDefault="00C408A6" w:rsidP="0029215B">
            <w:pPr>
              <w:jc w:val="center"/>
              <w:rPr>
                <w:rFonts w:eastAsia="Calibri"/>
                <w:sz w:val="24"/>
                <w:szCs w:val="24"/>
                <w:lang w:val="ru-RU"/>
              </w:rPr>
            </w:pPr>
            <w:r w:rsidRPr="00C408A6">
              <w:rPr>
                <w:rFonts w:eastAsia="Calibri"/>
                <w:sz w:val="24"/>
                <w:szCs w:val="24"/>
                <w:lang w:val="ru-RU"/>
              </w:rPr>
              <w:t>Организации образования с</w:t>
            </w:r>
          </w:p>
          <w:p w14:paraId="4E9D9C98"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украинским языком</w:t>
            </w:r>
            <w:r w:rsidRPr="00C408A6">
              <w:rPr>
                <w:rFonts w:eastAsia="Calibri"/>
                <w:sz w:val="24"/>
                <w:szCs w:val="24"/>
                <w:lang w:val="ru-RU"/>
              </w:rPr>
              <w:t xml:space="preserve"> обучения</w:t>
            </w:r>
          </w:p>
        </w:tc>
      </w:tr>
      <w:tr w:rsidR="00C408A6" w:rsidRPr="00C408A6" w14:paraId="5BF16CCA" w14:textId="77777777" w:rsidTr="00C408A6">
        <w:trPr>
          <w:trHeight w:val="284"/>
        </w:trPr>
        <w:tc>
          <w:tcPr>
            <w:tcW w:w="390" w:type="pct"/>
            <w:tcMar>
              <w:left w:w="85" w:type="dxa"/>
              <w:right w:w="85" w:type="dxa"/>
            </w:tcMar>
            <w:vAlign w:val="center"/>
          </w:tcPr>
          <w:p w14:paraId="3A7339DA" w14:textId="77777777" w:rsidR="00C408A6" w:rsidRPr="00C408A6" w:rsidRDefault="00C408A6" w:rsidP="0029215B">
            <w:pPr>
              <w:jc w:val="center"/>
              <w:rPr>
                <w:rFonts w:eastAsia="Calibri"/>
                <w:sz w:val="24"/>
                <w:szCs w:val="24"/>
              </w:rPr>
            </w:pPr>
            <w:r w:rsidRPr="00C408A6">
              <w:rPr>
                <w:rFonts w:eastAsia="Calibri"/>
                <w:sz w:val="24"/>
                <w:szCs w:val="24"/>
              </w:rPr>
              <w:t>9</w:t>
            </w:r>
          </w:p>
        </w:tc>
        <w:tc>
          <w:tcPr>
            <w:tcW w:w="2212" w:type="pct"/>
            <w:tcMar>
              <w:left w:w="85" w:type="dxa"/>
              <w:right w:w="85" w:type="dxa"/>
            </w:tcMar>
            <w:vAlign w:val="center"/>
          </w:tcPr>
          <w:p w14:paraId="717F4678" w14:textId="77777777" w:rsidR="00C408A6" w:rsidRPr="00C408A6" w:rsidRDefault="00C408A6" w:rsidP="0029215B">
            <w:pPr>
              <w:jc w:val="center"/>
              <w:rPr>
                <w:rFonts w:eastAsia="Calibri"/>
                <w:sz w:val="24"/>
                <w:szCs w:val="24"/>
              </w:rPr>
            </w:pPr>
            <w:r w:rsidRPr="00C408A6">
              <w:rPr>
                <w:rFonts w:eastAsiaTheme="minorHAnsi"/>
                <w:sz w:val="24"/>
                <w:szCs w:val="24"/>
              </w:rPr>
              <w:t>120–160 слов</w:t>
            </w:r>
          </w:p>
        </w:tc>
        <w:tc>
          <w:tcPr>
            <w:tcW w:w="2398" w:type="pct"/>
            <w:tcMar>
              <w:left w:w="85" w:type="dxa"/>
              <w:right w:w="85" w:type="dxa"/>
            </w:tcMar>
            <w:vAlign w:val="center"/>
          </w:tcPr>
          <w:p w14:paraId="3ABF6779" w14:textId="77777777" w:rsidR="00C408A6" w:rsidRPr="00C408A6" w:rsidRDefault="00C408A6" w:rsidP="0029215B">
            <w:pPr>
              <w:jc w:val="center"/>
              <w:rPr>
                <w:rFonts w:eastAsia="Calibri"/>
                <w:sz w:val="24"/>
                <w:szCs w:val="24"/>
              </w:rPr>
            </w:pPr>
            <w:r w:rsidRPr="00C408A6">
              <w:rPr>
                <w:rFonts w:eastAsiaTheme="minorHAnsi"/>
                <w:sz w:val="24"/>
                <w:szCs w:val="24"/>
              </w:rPr>
              <w:t>160–180</w:t>
            </w:r>
          </w:p>
        </w:tc>
      </w:tr>
      <w:tr w:rsidR="00C408A6" w:rsidRPr="00C408A6" w14:paraId="42889CC4" w14:textId="77777777" w:rsidTr="00C408A6">
        <w:trPr>
          <w:trHeight w:val="284"/>
        </w:trPr>
        <w:tc>
          <w:tcPr>
            <w:tcW w:w="390" w:type="pct"/>
            <w:tcMar>
              <w:left w:w="85" w:type="dxa"/>
              <w:right w:w="85" w:type="dxa"/>
            </w:tcMar>
            <w:vAlign w:val="center"/>
          </w:tcPr>
          <w:p w14:paraId="57E7676F" w14:textId="77777777" w:rsidR="00C408A6" w:rsidRPr="00C408A6" w:rsidRDefault="00C408A6" w:rsidP="0029215B">
            <w:pPr>
              <w:jc w:val="center"/>
              <w:rPr>
                <w:rFonts w:eastAsia="Calibri"/>
                <w:sz w:val="24"/>
                <w:szCs w:val="24"/>
              </w:rPr>
            </w:pPr>
            <w:r w:rsidRPr="00C408A6">
              <w:rPr>
                <w:rFonts w:eastAsia="Calibri"/>
                <w:sz w:val="24"/>
                <w:szCs w:val="24"/>
              </w:rPr>
              <w:t>10-11</w:t>
            </w:r>
          </w:p>
        </w:tc>
        <w:tc>
          <w:tcPr>
            <w:tcW w:w="2212" w:type="pct"/>
            <w:tcMar>
              <w:left w:w="85" w:type="dxa"/>
              <w:right w:w="85" w:type="dxa"/>
            </w:tcMar>
            <w:vAlign w:val="center"/>
          </w:tcPr>
          <w:p w14:paraId="6377F64C" w14:textId="77777777" w:rsidR="00C408A6" w:rsidRPr="00C408A6" w:rsidRDefault="00C408A6" w:rsidP="0029215B">
            <w:pPr>
              <w:jc w:val="center"/>
              <w:rPr>
                <w:rFonts w:eastAsia="Calibri"/>
                <w:sz w:val="24"/>
                <w:szCs w:val="24"/>
              </w:rPr>
            </w:pPr>
            <w:r w:rsidRPr="00C408A6">
              <w:rPr>
                <w:rFonts w:eastAsiaTheme="minorHAnsi"/>
                <w:sz w:val="24"/>
                <w:szCs w:val="24"/>
              </w:rPr>
              <w:t>160–180 слов</w:t>
            </w:r>
          </w:p>
        </w:tc>
        <w:tc>
          <w:tcPr>
            <w:tcW w:w="2398" w:type="pct"/>
            <w:tcMar>
              <w:left w:w="85" w:type="dxa"/>
              <w:right w:w="85" w:type="dxa"/>
            </w:tcMar>
            <w:vAlign w:val="center"/>
          </w:tcPr>
          <w:p w14:paraId="0C30ADCF" w14:textId="77777777" w:rsidR="00C408A6" w:rsidRPr="00C408A6" w:rsidRDefault="00C408A6" w:rsidP="0029215B">
            <w:pPr>
              <w:jc w:val="center"/>
              <w:rPr>
                <w:rFonts w:eastAsia="Calibri"/>
                <w:sz w:val="24"/>
                <w:szCs w:val="24"/>
              </w:rPr>
            </w:pPr>
            <w:r w:rsidRPr="00C408A6">
              <w:rPr>
                <w:rFonts w:eastAsiaTheme="minorHAnsi"/>
                <w:sz w:val="24"/>
                <w:szCs w:val="24"/>
              </w:rPr>
              <w:t>180–200</w:t>
            </w:r>
          </w:p>
        </w:tc>
      </w:tr>
    </w:tbl>
    <w:p w14:paraId="0DF2D862" w14:textId="77777777" w:rsidR="00C408A6" w:rsidRPr="00C408A6" w:rsidRDefault="00C408A6" w:rsidP="0029215B">
      <w:pPr>
        <w:widowControl/>
        <w:autoSpaceDE/>
        <w:autoSpaceDN/>
        <w:jc w:val="both"/>
        <w:rPr>
          <w:rFonts w:eastAsiaTheme="minorHAnsi"/>
          <w:sz w:val="24"/>
          <w:szCs w:val="24"/>
        </w:rPr>
      </w:pPr>
      <w:r w:rsidRPr="00C408A6">
        <w:rPr>
          <w:rFonts w:eastAsiaTheme="minorHAnsi"/>
          <w:i/>
          <w:sz w:val="24"/>
          <w:szCs w:val="24"/>
        </w:rPr>
        <w:t>Примечание.</w:t>
      </w:r>
      <w:r w:rsidRPr="00C408A6">
        <w:rPr>
          <w:rFonts w:eastAsiaTheme="minorHAnsi"/>
          <w:sz w:val="24"/>
          <w:szCs w:val="24"/>
        </w:rPr>
        <w:t xml:space="preserve"> В 5–8 классах рекомендуется проводить обучающие изложения и сочинения.</w:t>
      </w:r>
    </w:p>
    <w:p w14:paraId="3863DE86" w14:textId="77777777" w:rsidR="00C408A6" w:rsidRPr="00C408A6" w:rsidRDefault="00C408A6" w:rsidP="0029215B">
      <w:pPr>
        <w:widowControl/>
        <w:autoSpaceDE/>
        <w:autoSpaceDN/>
        <w:ind w:firstLine="284"/>
        <w:jc w:val="both"/>
        <w:rPr>
          <w:rFonts w:eastAsiaTheme="minorHAnsi"/>
          <w:i/>
          <w:sz w:val="24"/>
          <w:szCs w:val="24"/>
          <w:u w:val="single"/>
        </w:rPr>
      </w:pPr>
    </w:p>
    <w:p w14:paraId="6A5C99FC"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№25</w:t>
      </w:r>
    </w:p>
    <w:p w14:paraId="5465E926" w14:textId="44247104" w:rsidR="00C408A6" w:rsidRPr="00C408A6" w:rsidRDefault="00C408A6" w:rsidP="0029215B">
      <w:pPr>
        <w:widowControl/>
        <w:autoSpaceDE/>
        <w:autoSpaceDN/>
        <w:ind w:firstLine="284"/>
        <w:jc w:val="center"/>
        <w:rPr>
          <w:rFonts w:eastAsiaTheme="minorHAnsi"/>
          <w:i/>
          <w:sz w:val="24"/>
          <w:szCs w:val="24"/>
        </w:rPr>
      </w:pPr>
      <w:r w:rsidRPr="00C408A6">
        <w:rPr>
          <w:rFonts w:eastAsiaTheme="minorHAnsi"/>
          <w:i/>
          <w:sz w:val="24"/>
          <w:szCs w:val="24"/>
        </w:rPr>
        <w:t>Объемы текстов для обучающих изложений</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4199"/>
        <w:gridCol w:w="4555"/>
      </w:tblGrid>
      <w:tr w:rsidR="00C408A6" w:rsidRPr="00C408A6" w14:paraId="27CFA0A2" w14:textId="77777777" w:rsidTr="00C408A6">
        <w:trPr>
          <w:trHeight w:val="284"/>
        </w:trPr>
        <w:tc>
          <w:tcPr>
            <w:tcW w:w="390" w:type="pct"/>
            <w:tcMar>
              <w:left w:w="85" w:type="dxa"/>
              <w:right w:w="85" w:type="dxa"/>
            </w:tcMar>
            <w:vAlign w:val="center"/>
          </w:tcPr>
          <w:p w14:paraId="64AE3BF5" w14:textId="77777777" w:rsidR="00C408A6" w:rsidRPr="00C408A6" w:rsidRDefault="00C408A6" w:rsidP="0029215B">
            <w:pPr>
              <w:jc w:val="center"/>
              <w:rPr>
                <w:rFonts w:eastAsia="Calibri"/>
                <w:sz w:val="24"/>
                <w:szCs w:val="24"/>
              </w:rPr>
            </w:pPr>
            <w:r w:rsidRPr="00C408A6">
              <w:rPr>
                <w:rFonts w:eastAsia="Calibri"/>
                <w:sz w:val="24"/>
                <w:szCs w:val="24"/>
              </w:rPr>
              <w:t>Класс</w:t>
            </w:r>
          </w:p>
        </w:tc>
        <w:tc>
          <w:tcPr>
            <w:tcW w:w="2212" w:type="pct"/>
            <w:tcMar>
              <w:left w:w="85" w:type="dxa"/>
              <w:right w:w="85" w:type="dxa"/>
            </w:tcMar>
            <w:vAlign w:val="center"/>
          </w:tcPr>
          <w:p w14:paraId="0B3F0817" w14:textId="77777777" w:rsidR="00C408A6" w:rsidRPr="00C408A6" w:rsidRDefault="00C408A6" w:rsidP="0029215B">
            <w:pPr>
              <w:jc w:val="center"/>
              <w:rPr>
                <w:rFonts w:eastAsia="Calibri"/>
                <w:b/>
                <w:sz w:val="24"/>
                <w:szCs w:val="24"/>
                <w:lang w:val="ru-RU"/>
              </w:rPr>
            </w:pPr>
            <w:r w:rsidRPr="00C408A6">
              <w:rPr>
                <w:rFonts w:eastAsia="Calibri"/>
                <w:sz w:val="24"/>
                <w:szCs w:val="24"/>
                <w:lang w:val="ru-RU"/>
              </w:rPr>
              <w:t>Организации образования с</w:t>
            </w:r>
          </w:p>
          <w:p w14:paraId="0C2604EB"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молдавским языком</w:t>
            </w:r>
            <w:r w:rsidRPr="00C408A6">
              <w:rPr>
                <w:rFonts w:eastAsia="Calibri"/>
                <w:sz w:val="24"/>
                <w:szCs w:val="24"/>
                <w:lang w:val="ru-RU"/>
              </w:rPr>
              <w:t xml:space="preserve"> обучения</w:t>
            </w:r>
          </w:p>
        </w:tc>
        <w:tc>
          <w:tcPr>
            <w:tcW w:w="2398" w:type="pct"/>
            <w:tcMar>
              <w:left w:w="85" w:type="dxa"/>
              <w:right w:w="85" w:type="dxa"/>
            </w:tcMar>
            <w:vAlign w:val="center"/>
          </w:tcPr>
          <w:p w14:paraId="29976571" w14:textId="77777777" w:rsidR="00C408A6" w:rsidRPr="00C408A6" w:rsidRDefault="00C408A6" w:rsidP="0029215B">
            <w:pPr>
              <w:jc w:val="center"/>
              <w:rPr>
                <w:rFonts w:eastAsia="Calibri"/>
                <w:sz w:val="24"/>
                <w:szCs w:val="24"/>
                <w:lang w:val="ru-RU"/>
              </w:rPr>
            </w:pPr>
            <w:r w:rsidRPr="00C408A6">
              <w:rPr>
                <w:rFonts w:eastAsia="Calibri"/>
                <w:sz w:val="24"/>
                <w:szCs w:val="24"/>
                <w:lang w:val="ru-RU"/>
              </w:rPr>
              <w:t>Организации образования с</w:t>
            </w:r>
          </w:p>
          <w:p w14:paraId="301B7120"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украинским языком</w:t>
            </w:r>
            <w:r w:rsidRPr="00C408A6">
              <w:rPr>
                <w:rFonts w:eastAsia="Calibri"/>
                <w:sz w:val="24"/>
                <w:szCs w:val="24"/>
                <w:lang w:val="ru-RU"/>
              </w:rPr>
              <w:t xml:space="preserve"> обучения</w:t>
            </w:r>
          </w:p>
        </w:tc>
      </w:tr>
      <w:tr w:rsidR="00C408A6" w:rsidRPr="00C408A6" w14:paraId="3A8AA908" w14:textId="77777777" w:rsidTr="00C408A6">
        <w:trPr>
          <w:trHeight w:val="284"/>
        </w:trPr>
        <w:tc>
          <w:tcPr>
            <w:tcW w:w="390" w:type="pct"/>
            <w:tcMar>
              <w:left w:w="85" w:type="dxa"/>
              <w:right w:w="85" w:type="dxa"/>
            </w:tcMar>
            <w:vAlign w:val="center"/>
          </w:tcPr>
          <w:p w14:paraId="63522FAE" w14:textId="77777777" w:rsidR="00C408A6" w:rsidRPr="00C408A6" w:rsidRDefault="00C408A6" w:rsidP="0029215B">
            <w:pPr>
              <w:jc w:val="center"/>
              <w:rPr>
                <w:rFonts w:eastAsia="Calibri"/>
                <w:sz w:val="24"/>
                <w:szCs w:val="24"/>
              </w:rPr>
            </w:pPr>
            <w:r w:rsidRPr="00C408A6">
              <w:rPr>
                <w:rFonts w:eastAsia="Calibri"/>
                <w:sz w:val="24"/>
                <w:szCs w:val="24"/>
              </w:rPr>
              <w:t>5-6</w:t>
            </w:r>
          </w:p>
        </w:tc>
        <w:tc>
          <w:tcPr>
            <w:tcW w:w="2212" w:type="pct"/>
            <w:tcMar>
              <w:left w:w="85" w:type="dxa"/>
              <w:right w:w="85" w:type="dxa"/>
            </w:tcMar>
            <w:vAlign w:val="center"/>
          </w:tcPr>
          <w:p w14:paraId="62FC1554" w14:textId="77777777" w:rsidR="00C408A6" w:rsidRPr="00C408A6" w:rsidRDefault="00C408A6" w:rsidP="0029215B">
            <w:pPr>
              <w:jc w:val="center"/>
              <w:rPr>
                <w:rFonts w:eastAsia="Calibri"/>
                <w:sz w:val="24"/>
                <w:szCs w:val="24"/>
              </w:rPr>
            </w:pPr>
            <w:r w:rsidRPr="00C408A6">
              <w:rPr>
                <w:rFonts w:eastAsiaTheme="minorHAnsi"/>
                <w:sz w:val="24"/>
                <w:szCs w:val="24"/>
              </w:rPr>
              <w:t>50–100 слов</w:t>
            </w:r>
          </w:p>
        </w:tc>
        <w:tc>
          <w:tcPr>
            <w:tcW w:w="2398" w:type="pct"/>
            <w:tcMar>
              <w:left w:w="85" w:type="dxa"/>
              <w:right w:w="85" w:type="dxa"/>
            </w:tcMar>
            <w:vAlign w:val="center"/>
          </w:tcPr>
          <w:p w14:paraId="7BCB1FAA" w14:textId="77777777" w:rsidR="00C408A6" w:rsidRPr="00C408A6" w:rsidRDefault="00C408A6" w:rsidP="0029215B">
            <w:pPr>
              <w:jc w:val="center"/>
              <w:rPr>
                <w:rFonts w:eastAsia="Calibri"/>
                <w:sz w:val="24"/>
                <w:szCs w:val="24"/>
              </w:rPr>
            </w:pPr>
            <w:r w:rsidRPr="00C408A6">
              <w:rPr>
                <w:rFonts w:eastAsiaTheme="minorHAnsi"/>
                <w:sz w:val="24"/>
                <w:szCs w:val="24"/>
              </w:rPr>
              <w:t>100–120 слов</w:t>
            </w:r>
          </w:p>
        </w:tc>
      </w:tr>
      <w:tr w:rsidR="00C408A6" w:rsidRPr="00C408A6" w14:paraId="078C15AA" w14:textId="77777777" w:rsidTr="00C408A6">
        <w:trPr>
          <w:trHeight w:val="284"/>
        </w:trPr>
        <w:tc>
          <w:tcPr>
            <w:tcW w:w="390" w:type="pct"/>
            <w:tcMar>
              <w:left w:w="85" w:type="dxa"/>
              <w:right w:w="85" w:type="dxa"/>
            </w:tcMar>
            <w:vAlign w:val="center"/>
          </w:tcPr>
          <w:p w14:paraId="74835D83" w14:textId="77777777" w:rsidR="00C408A6" w:rsidRPr="00C408A6" w:rsidRDefault="00C408A6" w:rsidP="0029215B">
            <w:pPr>
              <w:jc w:val="center"/>
              <w:rPr>
                <w:rFonts w:eastAsia="Calibri"/>
                <w:sz w:val="24"/>
                <w:szCs w:val="24"/>
              </w:rPr>
            </w:pPr>
            <w:r w:rsidRPr="00C408A6">
              <w:rPr>
                <w:rFonts w:eastAsia="Calibri"/>
                <w:sz w:val="24"/>
                <w:szCs w:val="24"/>
              </w:rPr>
              <w:t>7-8</w:t>
            </w:r>
          </w:p>
        </w:tc>
        <w:tc>
          <w:tcPr>
            <w:tcW w:w="2212" w:type="pct"/>
            <w:tcMar>
              <w:left w:w="85" w:type="dxa"/>
              <w:right w:w="85" w:type="dxa"/>
            </w:tcMar>
            <w:vAlign w:val="center"/>
          </w:tcPr>
          <w:p w14:paraId="6EA760F9" w14:textId="77777777" w:rsidR="00C408A6" w:rsidRPr="00C408A6" w:rsidRDefault="00C408A6" w:rsidP="0029215B">
            <w:pPr>
              <w:jc w:val="center"/>
              <w:rPr>
                <w:rFonts w:eastAsia="Calibri"/>
                <w:sz w:val="24"/>
                <w:szCs w:val="24"/>
              </w:rPr>
            </w:pPr>
            <w:r w:rsidRPr="00C408A6">
              <w:rPr>
                <w:rFonts w:eastAsiaTheme="minorHAnsi"/>
                <w:sz w:val="24"/>
                <w:szCs w:val="24"/>
              </w:rPr>
              <w:t>100–120 слов</w:t>
            </w:r>
          </w:p>
        </w:tc>
        <w:tc>
          <w:tcPr>
            <w:tcW w:w="2398" w:type="pct"/>
            <w:tcMar>
              <w:left w:w="85" w:type="dxa"/>
              <w:right w:w="85" w:type="dxa"/>
            </w:tcMar>
            <w:vAlign w:val="center"/>
          </w:tcPr>
          <w:p w14:paraId="2640305D" w14:textId="77777777" w:rsidR="00C408A6" w:rsidRPr="00C408A6" w:rsidRDefault="00C408A6" w:rsidP="0029215B">
            <w:pPr>
              <w:jc w:val="center"/>
              <w:rPr>
                <w:rFonts w:eastAsia="Calibri"/>
                <w:sz w:val="24"/>
                <w:szCs w:val="24"/>
              </w:rPr>
            </w:pPr>
            <w:r w:rsidRPr="00C408A6">
              <w:rPr>
                <w:rFonts w:eastAsiaTheme="minorHAnsi"/>
                <w:sz w:val="24"/>
                <w:szCs w:val="24"/>
              </w:rPr>
              <w:t>120–150 слов</w:t>
            </w:r>
          </w:p>
        </w:tc>
      </w:tr>
    </w:tbl>
    <w:p w14:paraId="2427BEE0"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Оценка изложений и сочинений проводится двумя оценками: первая (в числителе) – за содержание, вторая (в знаменателе) – за грамотность.</w:t>
      </w:r>
    </w:p>
    <w:p w14:paraId="23D25FFC"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lastRenderedPageBreak/>
        <w:t>Таблица №26</w:t>
      </w:r>
    </w:p>
    <w:p w14:paraId="58B8FA65"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Calibri"/>
          <w:i/>
          <w:sz w:val="24"/>
          <w:szCs w:val="24"/>
        </w:rPr>
        <w:t xml:space="preserve">Критерии оценивания </w:t>
      </w:r>
      <w:r w:rsidRPr="00C408A6">
        <w:rPr>
          <w:rFonts w:eastAsiaTheme="minorHAnsi"/>
          <w:i/>
          <w:sz w:val="24"/>
          <w:szCs w:val="24"/>
        </w:rPr>
        <w:t xml:space="preserve">изложения и сочинения </w:t>
      </w:r>
    </w:p>
    <w:p w14:paraId="4B6AE934"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Theme="minorHAnsi"/>
          <w:i/>
          <w:sz w:val="24"/>
          <w:szCs w:val="24"/>
        </w:rPr>
        <w:t>(одна страница ученического сочинения или изложения)</w:t>
      </w:r>
    </w:p>
    <w:p w14:paraId="5F815B09" w14:textId="77777777" w:rsidR="00C408A6" w:rsidRPr="00C408A6" w:rsidRDefault="00C408A6" w:rsidP="0029215B">
      <w:pPr>
        <w:widowControl/>
        <w:autoSpaceDE/>
        <w:autoSpaceDN/>
        <w:ind w:firstLine="284"/>
        <w:jc w:val="both"/>
        <w:rPr>
          <w:rFonts w:eastAsiaTheme="minorHAnsi"/>
          <w:sz w:val="24"/>
          <w:szCs w:val="24"/>
        </w:rPr>
      </w:pPr>
    </w:p>
    <w:tbl>
      <w:tblPr>
        <w:tblStyle w:val="380"/>
        <w:tblW w:w="7938" w:type="dxa"/>
        <w:tblInd w:w="816" w:type="dxa"/>
        <w:tblLook w:val="04A0" w:firstRow="1" w:lastRow="0" w:firstColumn="1" w:lastColumn="0" w:noHBand="0" w:noVBand="1"/>
      </w:tblPr>
      <w:tblGrid>
        <w:gridCol w:w="1521"/>
        <w:gridCol w:w="6417"/>
      </w:tblGrid>
      <w:tr w:rsidR="00C408A6" w:rsidRPr="00C408A6" w14:paraId="384B2318" w14:textId="77777777" w:rsidTr="00C408A6">
        <w:tc>
          <w:tcPr>
            <w:tcW w:w="1521" w:type="dxa"/>
          </w:tcPr>
          <w:p w14:paraId="008E5EBC"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Оценка</w:t>
            </w:r>
          </w:p>
        </w:tc>
        <w:tc>
          <w:tcPr>
            <w:tcW w:w="6417" w:type="dxa"/>
          </w:tcPr>
          <w:p w14:paraId="70D50C70"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Критерии</w:t>
            </w:r>
          </w:p>
        </w:tc>
      </w:tr>
      <w:tr w:rsidR="00C408A6" w:rsidRPr="00C408A6" w14:paraId="55797FBF" w14:textId="77777777" w:rsidTr="00C408A6">
        <w:tc>
          <w:tcPr>
            <w:tcW w:w="1521" w:type="dxa"/>
          </w:tcPr>
          <w:p w14:paraId="358E1F38"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«5»</w:t>
            </w:r>
          </w:p>
        </w:tc>
        <w:tc>
          <w:tcPr>
            <w:tcW w:w="6417" w:type="dxa"/>
          </w:tcPr>
          <w:p w14:paraId="28507678"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 содержание полностью соответствует теме (или тексту), в котором имеются оценочные суждения; </w:t>
            </w:r>
          </w:p>
          <w:p w14:paraId="31DDAC3E"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использованы изученные синтаксические конструкции и соответствующий теме словарно-фразеологический материал, в том числе лексика и фразеология из текста.</w:t>
            </w:r>
          </w:p>
          <w:p w14:paraId="2025876A"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Допускается:</w:t>
            </w:r>
          </w:p>
          <w:p w14:paraId="5AC8AC85"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в 5–6 классах не более 3 речевых недочетов и 3 грамматических, орфографических или пунктуационных ошибок;</w:t>
            </w:r>
          </w:p>
          <w:p w14:paraId="5F8F614D"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в 7–9 классах не более 2 речевых недочетов и 2 грамматических, орфографических или пунктуационных ошибок;</w:t>
            </w:r>
          </w:p>
          <w:p w14:paraId="1A94B1E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в 10–11 классах не более одного речевого недочета и одной грамматической, орфографической или пунктуационной ошибки, незначительные неточности в передаче содержания.</w:t>
            </w:r>
          </w:p>
        </w:tc>
      </w:tr>
      <w:tr w:rsidR="00C408A6" w:rsidRPr="00C408A6" w14:paraId="6D7CD56B" w14:textId="77777777" w:rsidTr="00C408A6">
        <w:tc>
          <w:tcPr>
            <w:tcW w:w="1521" w:type="dxa"/>
          </w:tcPr>
          <w:p w14:paraId="3126AF42"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«4»</w:t>
            </w:r>
          </w:p>
        </w:tc>
        <w:tc>
          <w:tcPr>
            <w:tcW w:w="6417" w:type="dxa"/>
          </w:tcPr>
          <w:p w14:paraId="341E4DE5"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 содержание в основном соответствует теме (или тексту) и выражена главная мысль; </w:t>
            </w:r>
          </w:p>
          <w:p w14:paraId="099F18A5"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 правильное, но недостаточно полное изложение содержания с незначительными отступлениями от содержания текста (2–3 фактических неточности), в котором недостаточно ощущается самостоятельность; </w:t>
            </w:r>
          </w:p>
          <w:p w14:paraId="37812C3D"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незначителен процент использованной новой лексики из текста и ранее усвоенной по данной теме.</w:t>
            </w:r>
          </w:p>
          <w:p w14:paraId="718ADFC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Допускается:</w:t>
            </w:r>
          </w:p>
          <w:p w14:paraId="77B790EF"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в 5–6 классах не более 4 речевых недочетов и 4 грамматических, орфографических или пунктуационных ошибок;</w:t>
            </w:r>
          </w:p>
          <w:p w14:paraId="58401124"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в 7–9 классах не более 3 речевых недочетов и 3 грамматических, орфографических или пунктуационных ошибок;</w:t>
            </w:r>
          </w:p>
          <w:p w14:paraId="2CDE76B5"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в 10–11 классе не более 2 речевых недочетов и 3 грамматических, орфографических или пунктуационных ошибок.</w:t>
            </w:r>
          </w:p>
        </w:tc>
      </w:tr>
      <w:tr w:rsidR="00C408A6" w:rsidRPr="00C408A6" w14:paraId="25700D21" w14:textId="77777777" w:rsidTr="00C408A6">
        <w:tc>
          <w:tcPr>
            <w:tcW w:w="1521" w:type="dxa"/>
          </w:tcPr>
          <w:p w14:paraId="691457A4"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«3»</w:t>
            </w:r>
          </w:p>
        </w:tc>
        <w:tc>
          <w:tcPr>
            <w:tcW w:w="6417" w:type="dxa"/>
          </w:tcPr>
          <w:p w14:paraId="4C730C7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 имеются значительные отклонения от темы (или текста) и недостаточно выражена главная мысль; </w:t>
            </w:r>
          </w:p>
          <w:p w14:paraId="74B1FB8E"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содержание передано с нарушением логики и последовательности повествования, наблюдаются отклонения от темы, беден словарь.</w:t>
            </w:r>
          </w:p>
          <w:p w14:paraId="6B0C7DFB"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Допускается:</w:t>
            </w:r>
          </w:p>
          <w:p w14:paraId="5949E8B7"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в 5–6 классах не более 6 речевых недочетов и 6 грамматических, орфографических или пунктуационных ошибок;</w:t>
            </w:r>
          </w:p>
          <w:p w14:paraId="037188EE"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в 7–9 классах не более 5 речевых недочетов и 5 грамматических, орфографических и пунктуационных ошибок;</w:t>
            </w:r>
          </w:p>
          <w:p w14:paraId="359EBAC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xml:space="preserve">в 10–11 классе не более 4 речевых недочетов и 4 </w:t>
            </w:r>
            <w:r w:rsidRPr="00C408A6">
              <w:rPr>
                <w:rFonts w:eastAsiaTheme="minorHAnsi"/>
                <w:sz w:val="24"/>
                <w:szCs w:val="24"/>
              </w:rPr>
              <w:lastRenderedPageBreak/>
              <w:t>грамматических, орфографических или пунктуационных ошибок.</w:t>
            </w:r>
          </w:p>
        </w:tc>
      </w:tr>
      <w:tr w:rsidR="00C408A6" w:rsidRPr="00C408A6" w14:paraId="22FA1DA8" w14:textId="77777777" w:rsidTr="00C408A6">
        <w:tc>
          <w:tcPr>
            <w:tcW w:w="1521" w:type="dxa"/>
          </w:tcPr>
          <w:p w14:paraId="56B4849A"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lastRenderedPageBreak/>
              <w:t>«2»</w:t>
            </w:r>
          </w:p>
        </w:tc>
        <w:tc>
          <w:tcPr>
            <w:tcW w:w="6417" w:type="dxa"/>
          </w:tcPr>
          <w:p w14:paraId="664FEB13"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Изложение в основном не соответствующее содержанию прочитанного, недостаточное по объему, крайне бедное по языковому оформлению, содержащее ошибок всех видов больше, чем допустимо нормами для оценки «3».</w:t>
            </w:r>
          </w:p>
        </w:tc>
      </w:tr>
      <w:tr w:rsidR="00C408A6" w:rsidRPr="00C408A6" w14:paraId="76EBD48C" w14:textId="77777777" w:rsidTr="00C408A6">
        <w:tc>
          <w:tcPr>
            <w:tcW w:w="1521" w:type="dxa"/>
          </w:tcPr>
          <w:p w14:paraId="70508321" w14:textId="77777777" w:rsidR="00C408A6" w:rsidRPr="00C408A6" w:rsidRDefault="00C408A6" w:rsidP="0029215B">
            <w:pPr>
              <w:widowControl/>
              <w:autoSpaceDE/>
              <w:autoSpaceDN/>
              <w:jc w:val="center"/>
              <w:rPr>
                <w:rFonts w:eastAsia="Calibri"/>
                <w:sz w:val="24"/>
                <w:szCs w:val="24"/>
              </w:rPr>
            </w:pPr>
            <w:r w:rsidRPr="00C408A6">
              <w:rPr>
                <w:rFonts w:eastAsia="Calibri"/>
                <w:sz w:val="24"/>
                <w:szCs w:val="24"/>
              </w:rPr>
              <w:t>«1»</w:t>
            </w:r>
          </w:p>
        </w:tc>
        <w:tc>
          <w:tcPr>
            <w:tcW w:w="6417" w:type="dxa"/>
          </w:tcPr>
          <w:p w14:paraId="5BC385AB" w14:textId="77777777" w:rsidR="00C408A6" w:rsidRPr="00C408A6" w:rsidRDefault="00C408A6" w:rsidP="0029215B">
            <w:pPr>
              <w:tabs>
                <w:tab w:val="left" w:pos="907"/>
              </w:tabs>
              <w:jc w:val="both"/>
              <w:rPr>
                <w:sz w:val="24"/>
                <w:szCs w:val="24"/>
              </w:rPr>
            </w:pPr>
            <w:r w:rsidRPr="00C408A6">
              <w:rPr>
                <w:sz w:val="24"/>
                <w:szCs w:val="24"/>
              </w:rPr>
              <w:t>Изложение, не соответствующее по содержанию прочитанному, недостаточное по объему, крайне бедное по языковому оформлению, содержащее ошибок всех видов больше, чем допустимо нормами для оценки «2».</w:t>
            </w:r>
          </w:p>
        </w:tc>
      </w:tr>
    </w:tbl>
    <w:p w14:paraId="5046007C" w14:textId="77777777" w:rsidR="00C408A6" w:rsidRPr="00C408A6" w:rsidRDefault="00C408A6" w:rsidP="0029215B">
      <w:pPr>
        <w:widowControl/>
        <w:autoSpaceDE/>
        <w:autoSpaceDN/>
        <w:jc w:val="center"/>
        <w:rPr>
          <w:rFonts w:eastAsiaTheme="minorHAnsi"/>
          <w:i/>
          <w:sz w:val="24"/>
          <w:szCs w:val="24"/>
        </w:rPr>
      </w:pPr>
    </w:p>
    <w:p w14:paraId="288D782E"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з) сочинения</w:t>
      </w:r>
    </w:p>
    <w:p w14:paraId="56483C19"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№27</w:t>
      </w:r>
    </w:p>
    <w:p w14:paraId="2C367E8C"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Theme="minorHAnsi"/>
          <w:i/>
          <w:sz w:val="24"/>
          <w:szCs w:val="24"/>
        </w:rPr>
        <w:t>Примерные объемы ученических контрольных сочинений</w:t>
      </w:r>
    </w:p>
    <w:p w14:paraId="41A1972D" w14:textId="77777777" w:rsidR="00C408A6" w:rsidRPr="00C408A6" w:rsidRDefault="00C408A6" w:rsidP="0029215B">
      <w:pPr>
        <w:widowControl/>
        <w:autoSpaceDE/>
        <w:autoSpaceDN/>
        <w:ind w:firstLine="284"/>
        <w:jc w:val="both"/>
        <w:rPr>
          <w:rFonts w:eastAsiaTheme="minorHAnsi"/>
          <w:b/>
          <w:sz w:val="24"/>
          <w:szCs w:val="24"/>
        </w:rPr>
      </w:pPr>
    </w:p>
    <w:tbl>
      <w:tblPr>
        <w:tblStyle w:val="TableNorm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4199"/>
        <w:gridCol w:w="4555"/>
      </w:tblGrid>
      <w:tr w:rsidR="00C408A6" w:rsidRPr="00C408A6" w14:paraId="5314ECF2" w14:textId="77777777" w:rsidTr="00C408A6">
        <w:trPr>
          <w:trHeight w:val="284"/>
        </w:trPr>
        <w:tc>
          <w:tcPr>
            <w:tcW w:w="390" w:type="pct"/>
            <w:tcMar>
              <w:left w:w="85" w:type="dxa"/>
              <w:right w:w="85" w:type="dxa"/>
            </w:tcMar>
            <w:vAlign w:val="center"/>
          </w:tcPr>
          <w:p w14:paraId="6F317CC6" w14:textId="77777777" w:rsidR="00C408A6" w:rsidRPr="00C408A6" w:rsidRDefault="00C408A6" w:rsidP="0029215B">
            <w:pPr>
              <w:jc w:val="center"/>
              <w:rPr>
                <w:rFonts w:eastAsia="Calibri"/>
                <w:sz w:val="24"/>
                <w:szCs w:val="24"/>
              </w:rPr>
            </w:pPr>
            <w:r w:rsidRPr="00C408A6">
              <w:rPr>
                <w:rFonts w:eastAsia="Calibri"/>
                <w:sz w:val="24"/>
                <w:szCs w:val="24"/>
              </w:rPr>
              <w:t>Класс</w:t>
            </w:r>
          </w:p>
        </w:tc>
        <w:tc>
          <w:tcPr>
            <w:tcW w:w="2212" w:type="pct"/>
            <w:tcMar>
              <w:left w:w="85" w:type="dxa"/>
              <w:right w:w="85" w:type="dxa"/>
            </w:tcMar>
            <w:vAlign w:val="center"/>
          </w:tcPr>
          <w:p w14:paraId="588CB98E" w14:textId="77777777" w:rsidR="00C408A6" w:rsidRPr="00C408A6" w:rsidRDefault="00C408A6" w:rsidP="0029215B">
            <w:pPr>
              <w:jc w:val="center"/>
              <w:rPr>
                <w:rFonts w:eastAsia="Calibri"/>
                <w:b/>
                <w:sz w:val="24"/>
                <w:szCs w:val="24"/>
                <w:lang w:val="ru-RU"/>
              </w:rPr>
            </w:pPr>
            <w:r w:rsidRPr="00C408A6">
              <w:rPr>
                <w:rFonts w:eastAsia="Calibri"/>
                <w:sz w:val="24"/>
                <w:szCs w:val="24"/>
                <w:lang w:val="ru-RU"/>
              </w:rPr>
              <w:t>Организации образования с</w:t>
            </w:r>
          </w:p>
          <w:p w14:paraId="29B75FB8"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молдавским языком</w:t>
            </w:r>
            <w:r w:rsidRPr="00C408A6">
              <w:rPr>
                <w:rFonts w:eastAsia="Calibri"/>
                <w:sz w:val="24"/>
                <w:szCs w:val="24"/>
                <w:lang w:val="ru-RU"/>
              </w:rPr>
              <w:t xml:space="preserve"> обучения</w:t>
            </w:r>
          </w:p>
        </w:tc>
        <w:tc>
          <w:tcPr>
            <w:tcW w:w="2398" w:type="pct"/>
            <w:tcMar>
              <w:left w:w="85" w:type="dxa"/>
              <w:right w:w="85" w:type="dxa"/>
            </w:tcMar>
            <w:vAlign w:val="center"/>
          </w:tcPr>
          <w:p w14:paraId="7ADFD53B" w14:textId="77777777" w:rsidR="00C408A6" w:rsidRPr="00C408A6" w:rsidRDefault="00C408A6" w:rsidP="0029215B">
            <w:pPr>
              <w:jc w:val="center"/>
              <w:rPr>
                <w:rFonts w:eastAsia="Calibri"/>
                <w:sz w:val="24"/>
                <w:szCs w:val="24"/>
                <w:lang w:val="ru-RU"/>
              </w:rPr>
            </w:pPr>
            <w:r w:rsidRPr="00C408A6">
              <w:rPr>
                <w:rFonts w:eastAsia="Calibri"/>
                <w:sz w:val="24"/>
                <w:szCs w:val="24"/>
                <w:lang w:val="ru-RU"/>
              </w:rPr>
              <w:t>Организации образования с</w:t>
            </w:r>
          </w:p>
          <w:p w14:paraId="78042BE5"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украинским языком</w:t>
            </w:r>
            <w:r w:rsidRPr="00C408A6">
              <w:rPr>
                <w:rFonts w:eastAsia="Calibri"/>
                <w:sz w:val="24"/>
                <w:szCs w:val="24"/>
                <w:lang w:val="ru-RU"/>
              </w:rPr>
              <w:t xml:space="preserve"> обучения</w:t>
            </w:r>
          </w:p>
        </w:tc>
      </w:tr>
      <w:tr w:rsidR="00C408A6" w:rsidRPr="00C408A6" w14:paraId="6AAAD162" w14:textId="77777777" w:rsidTr="00C408A6">
        <w:trPr>
          <w:trHeight w:val="284"/>
        </w:trPr>
        <w:tc>
          <w:tcPr>
            <w:tcW w:w="390" w:type="pct"/>
            <w:tcMar>
              <w:left w:w="85" w:type="dxa"/>
              <w:right w:w="85" w:type="dxa"/>
            </w:tcMar>
            <w:vAlign w:val="center"/>
          </w:tcPr>
          <w:p w14:paraId="64D2EA63" w14:textId="77777777" w:rsidR="00C408A6" w:rsidRPr="00C408A6" w:rsidRDefault="00C408A6" w:rsidP="0029215B">
            <w:pPr>
              <w:jc w:val="center"/>
              <w:rPr>
                <w:rFonts w:eastAsia="Calibri"/>
                <w:sz w:val="24"/>
                <w:szCs w:val="24"/>
              </w:rPr>
            </w:pPr>
            <w:r w:rsidRPr="00C408A6">
              <w:rPr>
                <w:rFonts w:eastAsia="Calibri"/>
                <w:sz w:val="24"/>
                <w:szCs w:val="24"/>
              </w:rPr>
              <w:t>9</w:t>
            </w:r>
          </w:p>
        </w:tc>
        <w:tc>
          <w:tcPr>
            <w:tcW w:w="2212" w:type="pct"/>
            <w:tcMar>
              <w:left w:w="85" w:type="dxa"/>
              <w:right w:w="85" w:type="dxa"/>
            </w:tcMar>
            <w:vAlign w:val="center"/>
          </w:tcPr>
          <w:p w14:paraId="0A76B614" w14:textId="77777777" w:rsidR="00C408A6" w:rsidRPr="00C408A6" w:rsidRDefault="00C408A6" w:rsidP="0029215B">
            <w:pPr>
              <w:jc w:val="center"/>
              <w:rPr>
                <w:rFonts w:eastAsia="Calibri"/>
                <w:sz w:val="24"/>
                <w:szCs w:val="24"/>
              </w:rPr>
            </w:pPr>
            <w:r w:rsidRPr="00C408A6">
              <w:rPr>
                <w:rFonts w:eastAsiaTheme="minorHAnsi"/>
                <w:sz w:val="24"/>
                <w:szCs w:val="24"/>
              </w:rPr>
              <w:t>1–1,5 страницы</w:t>
            </w:r>
          </w:p>
        </w:tc>
        <w:tc>
          <w:tcPr>
            <w:tcW w:w="2398" w:type="pct"/>
            <w:tcMar>
              <w:left w:w="85" w:type="dxa"/>
              <w:right w:w="85" w:type="dxa"/>
            </w:tcMar>
            <w:vAlign w:val="center"/>
          </w:tcPr>
          <w:p w14:paraId="0733D624" w14:textId="77777777" w:rsidR="00C408A6" w:rsidRPr="00C408A6" w:rsidRDefault="00C408A6" w:rsidP="0029215B">
            <w:pPr>
              <w:jc w:val="center"/>
              <w:rPr>
                <w:rFonts w:eastAsia="Calibri"/>
                <w:sz w:val="24"/>
                <w:szCs w:val="24"/>
              </w:rPr>
            </w:pPr>
            <w:r w:rsidRPr="00C408A6">
              <w:rPr>
                <w:rFonts w:eastAsiaTheme="minorHAnsi"/>
                <w:sz w:val="24"/>
                <w:szCs w:val="24"/>
              </w:rPr>
              <w:t>1,5–2 страницы</w:t>
            </w:r>
          </w:p>
        </w:tc>
      </w:tr>
      <w:tr w:rsidR="00C408A6" w:rsidRPr="00C408A6" w14:paraId="11868E2C" w14:textId="77777777" w:rsidTr="00C408A6">
        <w:trPr>
          <w:trHeight w:val="284"/>
        </w:trPr>
        <w:tc>
          <w:tcPr>
            <w:tcW w:w="390" w:type="pct"/>
            <w:tcMar>
              <w:left w:w="85" w:type="dxa"/>
              <w:right w:w="85" w:type="dxa"/>
            </w:tcMar>
            <w:vAlign w:val="center"/>
          </w:tcPr>
          <w:p w14:paraId="362F802F" w14:textId="77777777" w:rsidR="00C408A6" w:rsidRPr="00C408A6" w:rsidRDefault="00C408A6" w:rsidP="0029215B">
            <w:pPr>
              <w:jc w:val="center"/>
              <w:rPr>
                <w:rFonts w:eastAsia="Calibri"/>
                <w:sz w:val="24"/>
                <w:szCs w:val="24"/>
              </w:rPr>
            </w:pPr>
            <w:r w:rsidRPr="00C408A6">
              <w:rPr>
                <w:rFonts w:eastAsia="Calibri"/>
                <w:sz w:val="24"/>
                <w:szCs w:val="24"/>
              </w:rPr>
              <w:t>10</w:t>
            </w:r>
          </w:p>
        </w:tc>
        <w:tc>
          <w:tcPr>
            <w:tcW w:w="2212" w:type="pct"/>
            <w:tcMar>
              <w:left w:w="85" w:type="dxa"/>
              <w:right w:w="85" w:type="dxa"/>
            </w:tcMar>
            <w:vAlign w:val="center"/>
          </w:tcPr>
          <w:p w14:paraId="57554DE9" w14:textId="77777777" w:rsidR="00C408A6" w:rsidRPr="00C408A6" w:rsidRDefault="00C408A6" w:rsidP="0029215B">
            <w:pPr>
              <w:jc w:val="center"/>
              <w:rPr>
                <w:rFonts w:eastAsia="Calibri"/>
                <w:sz w:val="24"/>
                <w:szCs w:val="24"/>
              </w:rPr>
            </w:pPr>
            <w:r w:rsidRPr="00C408A6">
              <w:rPr>
                <w:rFonts w:eastAsiaTheme="minorHAnsi"/>
                <w:sz w:val="24"/>
                <w:szCs w:val="24"/>
              </w:rPr>
              <w:t>1–2 страницы</w:t>
            </w:r>
          </w:p>
        </w:tc>
        <w:tc>
          <w:tcPr>
            <w:tcW w:w="2398" w:type="pct"/>
            <w:tcMar>
              <w:left w:w="85" w:type="dxa"/>
              <w:right w:w="85" w:type="dxa"/>
            </w:tcMar>
            <w:vAlign w:val="center"/>
          </w:tcPr>
          <w:p w14:paraId="7E9ABE61" w14:textId="77777777" w:rsidR="00C408A6" w:rsidRPr="00C408A6" w:rsidRDefault="00C408A6" w:rsidP="0029215B">
            <w:pPr>
              <w:jc w:val="center"/>
              <w:rPr>
                <w:rFonts w:eastAsia="Calibri"/>
                <w:sz w:val="24"/>
                <w:szCs w:val="24"/>
              </w:rPr>
            </w:pPr>
            <w:r w:rsidRPr="00C408A6">
              <w:rPr>
                <w:rFonts w:eastAsiaTheme="minorHAnsi"/>
                <w:sz w:val="24"/>
                <w:szCs w:val="24"/>
              </w:rPr>
              <w:t>2–2,5 страницы</w:t>
            </w:r>
          </w:p>
        </w:tc>
      </w:tr>
      <w:tr w:rsidR="00C408A6" w:rsidRPr="00C408A6" w14:paraId="6775F3D3" w14:textId="77777777" w:rsidTr="00C408A6">
        <w:trPr>
          <w:trHeight w:val="284"/>
        </w:trPr>
        <w:tc>
          <w:tcPr>
            <w:tcW w:w="390" w:type="pct"/>
            <w:tcMar>
              <w:left w:w="85" w:type="dxa"/>
              <w:right w:w="85" w:type="dxa"/>
            </w:tcMar>
            <w:vAlign w:val="center"/>
          </w:tcPr>
          <w:p w14:paraId="7208D611" w14:textId="77777777" w:rsidR="00C408A6" w:rsidRPr="00C408A6" w:rsidRDefault="00C408A6" w:rsidP="0029215B">
            <w:pPr>
              <w:jc w:val="center"/>
              <w:rPr>
                <w:rFonts w:eastAsia="Calibri"/>
                <w:sz w:val="24"/>
                <w:szCs w:val="24"/>
              </w:rPr>
            </w:pPr>
            <w:r w:rsidRPr="00C408A6">
              <w:rPr>
                <w:rFonts w:eastAsia="Calibri"/>
                <w:sz w:val="24"/>
                <w:szCs w:val="24"/>
              </w:rPr>
              <w:t>11</w:t>
            </w:r>
          </w:p>
        </w:tc>
        <w:tc>
          <w:tcPr>
            <w:tcW w:w="2212" w:type="pct"/>
            <w:tcMar>
              <w:left w:w="85" w:type="dxa"/>
              <w:right w:w="85" w:type="dxa"/>
            </w:tcMar>
            <w:vAlign w:val="center"/>
          </w:tcPr>
          <w:p w14:paraId="58095132" w14:textId="77777777" w:rsidR="00C408A6" w:rsidRPr="00C408A6" w:rsidRDefault="00C408A6" w:rsidP="0029215B">
            <w:pPr>
              <w:jc w:val="center"/>
              <w:rPr>
                <w:rFonts w:eastAsia="Calibri"/>
                <w:sz w:val="24"/>
                <w:szCs w:val="24"/>
              </w:rPr>
            </w:pPr>
            <w:r w:rsidRPr="00C408A6">
              <w:rPr>
                <w:rFonts w:eastAsiaTheme="minorHAnsi"/>
                <w:sz w:val="24"/>
                <w:szCs w:val="24"/>
              </w:rPr>
              <w:t>2–2,5 страницы</w:t>
            </w:r>
          </w:p>
        </w:tc>
        <w:tc>
          <w:tcPr>
            <w:tcW w:w="2398" w:type="pct"/>
            <w:tcMar>
              <w:left w:w="85" w:type="dxa"/>
              <w:right w:w="85" w:type="dxa"/>
            </w:tcMar>
            <w:vAlign w:val="center"/>
          </w:tcPr>
          <w:p w14:paraId="787CD14A" w14:textId="77777777" w:rsidR="00C408A6" w:rsidRPr="00C408A6" w:rsidRDefault="00C408A6" w:rsidP="0029215B">
            <w:pPr>
              <w:jc w:val="center"/>
              <w:rPr>
                <w:rFonts w:eastAsia="Calibri"/>
                <w:sz w:val="24"/>
                <w:szCs w:val="24"/>
              </w:rPr>
            </w:pPr>
            <w:r w:rsidRPr="00C408A6">
              <w:rPr>
                <w:rFonts w:eastAsiaTheme="minorHAnsi"/>
                <w:sz w:val="24"/>
                <w:szCs w:val="24"/>
              </w:rPr>
              <w:t>2,5–3 страницы</w:t>
            </w:r>
          </w:p>
        </w:tc>
      </w:tr>
    </w:tbl>
    <w:p w14:paraId="3317CDE1" w14:textId="77777777" w:rsidR="00C408A6" w:rsidRPr="00C408A6" w:rsidRDefault="00C408A6" w:rsidP="0029215B">
      <w:pPr>
        <w:widowControl/>
        <w:autoSpaceDE/>
        <w:autoSpaceDN/>
        <w:ind w:firstLine="284"/>
        <w:jc w:val="center"/>
        <w:rPr>
          <w:rFonts w:eastAsiaTheme="minorHAnsi"/>
          <w:i/>
          <w:sz w:val="24"/>
          <w:szCs w:val="24"/>
        </w:rPr>
      </w:pPr>
    </w:p>
    <w:p w14:paraId="3341FD9E"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№28</w:t>
      </w:r>
    </w:p>
    <w:p w14:paraId="05AB57D1"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Theme="minorHAnsi"/>
          <w:i/>
          <w:sz w:val="24"/>
          <w:szCs w:val="24"/>
        </w:rPr>
        <w:t>Объемы ученических обучающих сочинений</w:t>
      </w:r>
    </w:p>
    <w:p w14:paraId="19548FFF" w14:textId="77777777" w:rsidR="00C408A6" w:rsidRPr="00C408A6" w:rsidRDefault="00C408A6" w:rsidP="0029215B">
      <w:pPr>
        <w:widowControl/>
        <w:autoSpaceDE/>
        <w:autoSpaceDN/>
        <w:ind w:left="284"/>
        <w:jc w:val="both"/>
        <w:rPr>
          <w:rFonts w:eastAsiaTheme="minorHAnsi"/>
          <w:b/>
          <w:sz w:val="24"/>
          <w:szCs w:val="24"/>
        </w:rPr>
      </w:pP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4103"/>
        <w:gridCol w:w="4457"/>
      </w:tblGrid>
      <w:tr w:rsidR="00C408A6" w:rsidRPr="00C408A6" w14:paraId="062D007B" w14:textId="77777777" w:rsidTr="00C408A6">
        <w:trPr>
          <w:trHeight w:val="284"/>
        </w:trPr>
        <w:tc>
          <w:tcPr>
            <w:tcW w:w="506" w:type="pct"/>
            <w:tcMar>
              <w:left w:w="85" w:type="dxa"/>
              <w:right w:w="85" w:type="dxa"/>
            </w:tcMar>
            <w:vAlign w:val="center"/>
          </w:tcPr>
          <w:p w14:paraId="5C24DD69" w14:textId="77777777" w:rsidR="00C408A6" w:rsidRPr="00C408A6" w:rsidRDefault="00C408A6" w:rsidP="0029215B">
            <w:pPr>
              <w:jc w:val="center"/>
              <w:rPr>
                <w:rFonts w:eastAsia="Calibri"/>
                <w:sz w:val="24"/>
                <w:szCs w:val="24"/>
              </w:rPr>
            </w:pPr>
            <w:r w:rsidRPr="00C408A6">
              <w:rPr>
                <w:rFonts w:eastAsia="Calibri"/>
                <w:sz w:val="24"/>
                <w:szCs w:val="24"/>
              </w:rPr>
              <w:t>Класс</w:t>
            </w:r>
          </w:p>
        </w:tc>
        <w:tc>
          <w:tcPr>
            <w:tcW w:w="2154" w:type="pct"/>
            <w:tcMar>
              <w:left w:w="85" w:type="dxa"/>
              <w:right w:w="85" w:type="dxa"/>
            </w:tcMar>
            <w:vAlign w:val="center"/>
          </w:tcPr>
          <w:p w14:paraId="0D4EF2B1" w14:textId="77777777" w:rsidR="00C408A6" w:rsidRPr="00C408A6" w:rsidRDefault="00C408A6" w:rsidP="0029215B">
            <w:pPr>
              <w:jc w:val="center"/>
              <w:rPr>
                <w:rFonts w:eastAsia="Calibri"/>
                <w:b/>
                <w:sz w:val="24"/>
                <w:szCs w:val="24"/>
                <w:lang w:val="ru-RU"/>
              </w:rPr>
            </w:pPr>
            <w:r w:rsidRPr="00C408A6">
              <w:rPr>
                <w:rFonts w:eastAsia="Calibri"/>
                <w:sz w:val="24"/>
                <w:szCs w:val="24"/>
                <w:lang w:val="ru-RU"/>
              </w:rPr>
              <w:t>Организации образования с</w:t>
            </w:r>
          </w:p>
          <w:p w14:paraId="28C13935"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молдавским языком</w:t>
            </w:r>
            <w:r w:rsidRPr="00C408A6">
              <w:rPr>
                <w:rFonts w:eastAsia="Calibri"/>
                <w:sz w:val="24"/>
                <w:szCs w:val="24"/>
                <w:lang w:val="ru-RU"/>
              </w:rPr>
              <w:t xml:space="preserve"> обучения</w:t>
            </w:r>
          </w:p>
        </w:tc>
        <w:tc>
          <w:tcPr>
            <w:tcW w:w="2340" w:type="pct"/>
            <w:tcMar>
              <w:left w:w="85" w:type="dxa"/>
              <w:right w:w="85" w:type="dxa"/>
            </w:tcMar>
            <w:vAlign w:val="center"/>
          </w:tcPr>
          <w:p w14:paraId="17BC75FB" w14:textId="77777777" w:rsidR="00C408A6" w:rsidRPr="00C408A6" w:rsidRDefault="00C408A6" w:rsidP="0029215B">
            <w:pPr>
              <w:jc w:val="center"/>
              <w:rPr>
                <w:rFonts w:eastAsia="Calibri"/>
                <w:sz w:val="24"/>
                <w:szCs w:val="24"/>
                <w:lang w:val="ru-RU"/>
              </w:rPr>
            </w:pPr>
            <w:r w:rsidRPr="00C408A6">
              <w:rPr>
                <w:rFonts w:eastAsia="Calibri"/>
                <w:sz w:val="24"/>
                <w:szCs w:val="24"/>
                <w:lang w:val="ru-RU"/>
              </w:rPr>
              <w:t>Организации образования с</w:t>
            </w:r>
          </w:p>
          <w:p w14:paraId="3406DBDA"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украинским языком</w:t>
            </w:r>
            <w:r w:rsidRPr="00C408A6">
              <w:rPr>
                <w:rFonts w:eastAsia="Calibri"/>
                <w:sz w:val="24"/>
                <w:szCs w:val="24"/>
                <w:lang w:val="ru-RU"/>
              </w:rPr>
              <w:t xml:space="preserve"> обучения</w:t>
            </w:r>
          </w:p>
        </w:tc>
      </w:tr>
      <w:tr w:rsidR="00C408A6" w:rsidRPr="00C408A6" w14:paraId="69D5B5BC" w14:textId="77777777" w:rsidTr="00C408A6">
        <w:trPr>
          <w:trHeight w:val="284"/>
        </w:trPr>
        <w:tc>
          <w:tcPr>
            <w:tcW w:w="506" w:type="pct"/>
            <w:tcMar>
              <w:left w:w="85" w:type="dxa"/>
              <w:right w:w="85" w:type="dxa"/>
            </w:tcMar>
            <w:vAlign w:val="center"/>
          </w:tcPr>
          <w:p w14:paraId="077830B3" w14:textId="77777777" w:rsidR="00C408A6" w:rsidRPr="00C408A6" w:rsidRDefault="00C408A6" w:rsidP="0029215B">
            <w:pPr>
              <w:jc w:val="center"/>
              <w:rPr>
                <w:rFonts w:eastAsia="Calibri"/>
                <w:sz w:val="24"/>
                <w:szCs w:val="24"/>
              </w:rPr>
            </w:pPr>
            <w:r w:rsidRPr="00C408A6">
              <w:rPr>
                <w:rFonts w:eastAsiaTheme="minorHAnsi"/>
                <w:sz w:val="24"/>
                <w:szCs w:val="24"/>
              </w:rPr>
              <w:t xml:space="preserve">5–6 </w:t>
            </w:r>
          </w:p>
        </w:tc>
        <w:tc>
          <w:tcPr>
            <w:tcW w:w="2154" w:type="pct"/>
            <w:tcMar>
              <w:left w:w="85" w:type="dxa"/>
              <w:right w:w="85" w:type="dxa"/>
            </w:tcMar>
            <w:vAlign w:val="center"/>
          </w:tcPr>
          <w:p w14:paraId="28F0F77B" w14:textId="77777777" w:rsidR="00C408A6" w:rsidRPr="00C408A6" w:rsidRDefault="00C408A6" w:rsidP="0029215B">
            <w:pPr>
              <w:jc w:val="center"/>
              <w:rPr>
                <w:rFonts w:eastAsia="Calibri"/>
                <w:sz w:val="24"/>
                <w:szCs w:val="24"/>
              </w:rPr>
            </w:pPr>
            <w:r w:rsidRPr="00C408A6">
              <w:rPr>
                <w:rFonts w:eastAsiaTheme="minorHAnsi"/>
                <w:sz w:val="24"/>
                <w:szCs w:val="24"/>
              </w:rPr>
              <w:t>50–60 слов</w:t>
            </w:r>
          </w:p>
        </w:tc>
        <w:tc>
          <w:tcPr>
            <w:tcW w:w="2340" w:type="pct"/>
            <w:tcMar>
              <w:left w:w="85" w:type="dxa"/>
              <w:right w:w="85" w:type="dxa"/>
            </w:tcMar>
            <w:vAlign w:val="center"/>
          </w:tcPr>
          <w:p w14:paraId="3F52E2DB" w14:textId="77777777" w:rsidR="00C408A6" w:rsidRPr="00C408A6" w:rsidRDefault="00C408A6" w:rsidP="0029215B">
            <w:pPr>
              <w:jc w:val="center"/>
              <w:rPr>
                <w:rFonts w:eastAsia="Calibri"/>
                <w:sz w:val="24"/>
                <w:szCs w:val="24"/>
              </w:rPr>
            </w:pPr>
            <w:r w:rsidRPr="00C408A6">
              <w:rPr>
                <w:rFonts w:eastAsiaTheme="minorHAnsi"/>
                <w:sz w:val="24"/>
                <w:szCs w:val="24"/>
              </w:rPr>
              <w:t>60–80 слов</w:t>
            </w:r>
          </w:p>
        </w:tc>
      </w:tr>
      <w:tr w:rsidR="00C408A6" w:rsidRPr="00C408A6" w14:paraId="10B6ACEE" w14:textId="77777777" w:rsidTr="00C408A6">
        <w:trPr>
          <w:trHeight w:val="284"/>
        </w:trPr>
        <w:tc>
          <w:tcPr>
            <w:tcW w:w="506" w:type="pct"/>
            <w:tcMar>
              <w:left w:w="85" w:type="dxa"/>
              <w:right w:w="85" w:type="dxa"/>
            </w:tcMar>
            <w:vAlign w:val="center"/>
          </w:tcPr>
          <w:p w14:paraId="46A9E6C1" w14:textId="77777777" w:rsidR="00C408A6" w:rsidRPr="00C408A6" w:rsidRDefault="00C408A6" w:rsidP="0029215B">
            <w:pPr>
              <w:jc w:val="center"/>
              <w:rPr>
                <w:rFonts w:eastAsia="Calibri"/>
                <w:sz w:val="24"/>
                <w:szCs w:val="24"/>
              </w:rPr>
            </w:pPr>
            <w:r w:rsidRPr="00C408A6">
              <w:rPr>
                <w:rFonts w:eastAsiaTheme="minorHAnsi"/>
                <w:sz w:val="24"/>
                <w:szCs w:val="24"/>
              </w:rPr>
              <w:t xml:space="preserve">7 </w:t>
            </w:r>
          </w:p>
        </w:tc>
        <w:tc>
          <w:tcPr>
            <w:tcW w:w="2154" w:type="pct"/>
            <w:tcMar>
              <w:left w:w="85" w:type="dxa"/>
              <w:right w:w="85" w:type="dxa"/>
            </w:tcMar>
            <w:vAlign w:val="center"/>
          </w:tcPr>
          <w:p w14:paraId="7F0664CF" w14:textId="77777777" w:rsidR="00C408A6" w:rsidRPr="00C408A6" w:rsidRDefault="00C408A6" w:rsidP="0029215B">
            <w:pPr>
              <w:jc w:val="center"/>
              <w:rPr>
                <w:rFonts w:eastAsia="Calibri"/>
                <w:sz w:val="24"/>
                <w:szCs w:val="24"/>
              </w:rPr>
            </w:pPr>
            <w:r w:rsidRPr="00C408A6">
              <w:rPr>
                <w:rFonts w:eastAsiaTheme="minorHAnsi"/>
                <w:sz w:val="24"/>
                <w:szCs w:val="24"/>
              </w:rPr>
              <w:t>60–70 слов</w:t>
            </w:r>
          </w:p>
        </w:tc>
        <w:tc>
          <w:tcPr>
            <w:tcW w:w="2340" w:type="pct"/>
            <w:tcMar>
              <w:left w:w="85" w:type="dxa"/>
              <w:right w:w="85" w:type="dxa"/>
            </w:tcMar>
            <w:vAlign w:val="center"/>
          </w:tcPr>
          <w:p w14:paraId="33564C37" w14:textId="77777777" w:rsidR="00C408A6" w:rsidRPr="00C408A6" w:rsidRDefault="00C408A6" w:rsidP="0029215B">
            <w:pPr>
              <w:jc w:val="center"/>
              <w:rPr>
                <w:rFonts w:eastAsia="Calibri"/>
                <w:sz w:val="24"/>
                <w:szCs w:val="24"/>
              </w:rPr>
            </w:pPr>
            <w:r w:rsidRPr="00C408A6">
              <w:rPr>
                <w:rFonts w:eastAsiaTheme="minorHAnsi"/>
                <w:sz w:val="24"/>
                <w:szCs w:val="24"/>
              </w:rPr>
              <w:t>70–90 слов</w:t>
            </w:r>
          </w:p>
        </w:tc>
      </w:tr>
      <w:tr w:rsidR="00C408A6" w:rsidRPr="00C408A6" w14:paraId="79493531" w14:textId="77777777" w:rsidTr="00C408A6">
        <w:trPr>
          <w:trHeight w:val="284"/>
        </w:trPr>
        <w:tc>
          <w:tcPr>
            <w:tcW w:w="506" w:type="pct"/>
            <w:tcMar>
              <w:left w:w="85" w:type="dxa"/>
              <w:right w:w="85" w:type="dxa"/>
            </w:tcMar>
            <w:vAlign w:val="center"/>
          </w:tcPr>
          <w:p w14:paraId="4B14DCDC" w14:textId="77777777" w:rsidR="00C408A6" w:rsidRPr="00C408A6" w:rsidRDefault="00C408A6" w:rsidP="0029215B">
            <w:pPr>
              <w:jc w:val="center"/>
              <w:rPr>
                <w:rFonts w:eastAsia="Calibri"/>
                <w:sz w:val="24"/>
                <w:szCs w:val="24"/>
              </w:rPr>
            </w:pPr>
            <w:r w:rsidRPr="00C408A6">
              <w:rPr>
                <w:rFonts w:eastAsiaTheme="minorHAnsi"/>
                <w:sz w:val="24"/>
                <w:szCs w:val="24"/>
              </w:rPr>
              <w:t xml:space="preserve">8 </w:t>
            </w:r>
          </w:p>
        </w:tc>
        <w:tc>
          <w:tcPr>
            <w:tcW w:w="2154" w:type="pct"/>
            <w:tcMar>
              <w:left w:w="85" w:type="dxa"/>
              <w:right w:w="85" w:type="dxa"/>
            </w:tcMar>
            <w:vAlign w:val="center"/>
          </w:tcPr>
          <w:p w14:paraId="7A69B8D0" w14:textId="77777777" w:rsidR="00C408A6" w:rsidRPr="00C408A6" w:rsidRDefault="00C408A6" w:rsidP="0029215B">
            <w:pPr>
              <w:jc w:val="center"/>
              <w:rPr>
                <w:rFonts w:eastAsia="Calibri"/>
                <w:sz w:val="24"/>
                <w:szCs w:val="24"/>
              </w:rPr>
            </w:pPr>
            <w:r w:rsidRPr="00C408A6">
              <w:rPr>
                <w:rFonts w:eastAsiaTheme="minorHAnsi"/>
                <w:sz w:val="24"/>
                <w:szCs w:val="24"/>
              </w:rPr>
              <w:t>70–90 слов</w:t>
            </w:r>
          </w:p>
        </w:tc>
        <w:tc>
          <w:tcPr>
            <w:tcW w:w="2340" w:type="pct"/>
            <w:tcMar>
              <w:left w:w="85" w:type="dxa"/>
              <w:right w:w="85" w:type="dxa"/>
            </w:tcMar>
            <w:vAlign w:val="center"/>
          </w:tcPr>
          <w:p w14:paraId="44E3FC0C" w14:textId="77777777" w:rsidR="00C408A6" w:rsidRPr="00C408A6" w:rsidRDefault="00C408A6" w:rsidP="0029215B">
            <w:pPr>
              <w:jc w:val="center"/>
              <w:rPr>
                <w:rFonts w:eastAsia="Calibri"/>
                <w:sz w:val="24"/>
                <w:szCs w:val="24"/>
              </w:rPr>
            </w:pPr>
            <w:r w:rsidRPr="00C408A6">
              <w:rPr>
                <w:rFonts w:eastAsiaTheme="minorHAnsi"/>
                <w:sz w:val="24"/>
                <w:szCs w:val="24"/>
              </w:rPr>
              <w:t>90–110 слов</w:t>
            </w:r>
          </w:p>
        </w:tc>
      </w:tr>
    </w:tbl>
    <w:p w14:paraId="088A9B08" w14:textId="77777777" w:rsidR="00C408A6" w:rsidRPr="00C408A6" w:rsidRDefault="00C408A6" w:rsidP="0029215B">
      <w:pPr>
        <w:widowControl/>
        <w:autoSpaceDE/>
        <w:autoSpaceDN/>
        <w:ind w:firstLine="284"/>
        <w:jc w:val="both"/>
        <w:rPr>
          <w:rFonts w:eastAsiaTheme="minorHAnsi"/>
          <w:i/>
          <w:sz w:val="24"/>
          <w:szCs w:val="24"/>
          <w:u w:val="single"/>
        </w:rPr>
      </w:pPr>
    </w:p>
    <w:p w14:paraId="486A29B1"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№29</w:t>
      </w:r>
    </w:p>
    <w:p w14:paraId="2BCE5673" w14:textId="77777777" w:rsidR="00C408A6" w:rsidRPr="00C408A6" w:rsidRDefault="00C408A6" w:rsidP="0029215B">
      <w:pPr>
        <w:widowControl/>
        <w:autoSpaceDE/>
        <w:autoSpaceDN/>
        <w:jc w:val="center"/>
        <w:rPr>
          <w:rFonts w:eastAsiaTheme="minorHAnsi"/>
          <w:i/>
          <w:sz w:val="24"/>
          <w:szCs w:val="24"/>
        </w:rPr>
      </w:pPr>
      <w:r w:rsidRPr="00C408A6">
        <w:rPr>
          <w:rFonts w:eastAsiaTheme="minorHAnsi"/>
          <w:i/>
          <w:sz w:val="24"/>
          <w:szCs w:val="24"/>
        </w:rPr>
        <w:t>Примерный минимальный объем сочинения</w:t>
      </w:r>
    </w:p>
    <w:p w14:paraId="25D749E1" w14:textId="77777777" w:rsidR="00C408A6" w:rsidRPr="00C408A6" w:rsidRDefault="00C408A6" w:rsidP="0029215B">
      <w:pPr>
        <w:widowControl/>
        <w:autoSpaceDE/>
        <w:autoSpaceDN/>
        <w:jc w:val="center"/>
        <w:rPr>
          <w:rFonts w:eastAsiaTheme="minorHAnsi"/>
          <w:i/>
          <w:sz w:val="24"/>
          <w:szCs w:val="24"/>
        </w:rPr>
      </w:pPr>
    </w:p>
    <w:tbl>
      <w:tblPr>
        <w:tblStyle w:val="TableNormal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4199"/>
        <w:gridCol w:w="4555"/>
      </w:tblGrid>
      <w:tr w:rsidR="00C408A6" w:rsidRPr="00C408A6" w14:paraId="06E6B240" w14:textId="77777777" w:rsidTr="00C408A6">
        <w:trPr>
          <w:trHeight w:val="284"/>
        </w:trPr>
        <w:tc>
          <w:tcPr>
            <w:tcW w:w="390" w:type="pct"/>
            <w:tcMar>
              <w:left w:w="85" w:type="dxa"/>
              <w:right w:w="85" w:type="dxa"/>
            </w:tcMar>
            <w:vAlign w:val="center"/>
          </w:tcPr>
          <w:p w14:paraId="4F39F6E2" w14:textId="77777777" w:rsidR="00C408A6" w:rsidRPr="00C408A6" w:rsidRDefault="00C408A6" w:rsidP="0029215B">
            <w:pPr>
              <w:jc w:val="center"/>
              <w:rPr>
                <w:rFonts w:eastAsia="Calibri"/>
                <w:sz w:val="24"/>
                <w:szCs w:val="24"/>
              </w:rPr>
            </w:pPr>
            <w:r w:rsidRPr="00C408A6">
              <w:rPr>
                <w:rFonts w:eastAsia="Calibri"/>
                <w:sz w:val="24"/>
                <w:szCs w:val="24"/>
              </w:rPr>
              <w:t>Класс</w:t>
            </w:r>
          </w:p>
        </w:tc>
        <w:tc>
          <w:tcPr>
            <w:tcW w:w="2212" w:type="pct"/>
            <w:tcMar>
              <w:left w:w="85" w:type="dxa"/>
              <w:right w:w="85" w:type="dxa"/>
            </w:tcMar>
            <w:vAlign w:val="center"/>
          </w:tcPr>
          <w:p w14:paraId="7DC11424" w14:textId="77777777" w:rsidR="00C408A6" w:rsidRPr="00C408A6" w:rsidRDefault="00C408A6" w:rsidP="0029215B">
            <w:pPr>
              <w:jc w:val="center"/>
              <w:rPr>
                <w:rFonts w:eastAsia="Calibri"/>
                <w:b/>
                <w:sz w:val="24"/>
                <w:szCs w:val="24"/>
                <w:lang w:val="ru-RU"/>
              </w:rPr>
            </w:pPr>
            <w:r w:rsidRPr="00C408A6">
              <w:rPr>
                <w:rFonts w:eastAsia="Calibri"/>
                <w:sz w:val="24"/>
                <w:szCs w:val="24"/>
                <w:lang w:val="ru-RU"/>
              </w:rPr>
              <w:t>Организации образования с</w:t>
            </w:r>
          </w:p>
          <w:p w14:paraId="732E9353"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молдавским языком</w:t>
            </w:r>
            <w:r w:rsidRPr="00C408A6">
              <w:rPr>
                <w:rFonts w:eastAsia="Calibri"/>
                <w:sz w:val="24"/>
                <w:szCs w:val="24"/>
                <w:lang w:val="ru-RU"/>
              </w:rPr>
              <w:t xml:space="preserve"> обучения</w:t>
            </w:r>
          </w:p>
        </w:tc>
        <w:tc>
          <w:tcPr>
            <w:tcW w:w="2398" w:type="pct"/>
            <w:tcMar>
              <w:left w:w="85" w:type="dxa"/>
              <w:right w:w="85" w:type="dxa"/>
            </w:tcMar>
            <w:vAlign w:val="center"/>
          </w:tcPr>
          <w:p w14:paraId="5CD6C6DE" w14:textId="77777777" w:rsidR="00C408A6" w:rsidRPr="00C408A6" w:rsidRDefault="00C408A6" w:rsidP="0029215B">
            <w:pPr>
              <w:jc w:val="center"/>
              <w:rPr>
                <w:rFonts w:eastAsia="Calibri"/>
                <w:sz w:val="24"/>
                <w:szCs w:val="24"/>
                <w:lang w:val="ru-RU"/>
              </w:rPr>
            </w:pPr>
            <w:r w:rsidRPr="00C408A6">
              <w:rPr>
                <w:rFonts w:eastAsia="Calibri"/>
                <w:sz w:val="24"/>
                <w:szCs w:val="24"/>
                <w:lang w:val="ru-RU"/>
              </w:rPr>
              <w:t>Организации образования с</w:t>
            </w:r>
          </w:p>
          <w:p w14:paraId="36982C42" w14:textId="77777777" w:rsidR="00C408A6" w:rsidRPr="00C408A6" w:rsidRDefault="00C408A6" w:rsidP="0029215B">
            <w:pPr>
              <w:jc w:val="center"/>
              <w:rPr>
                <w:rFonts w:eastAsia="Calibri"/>
                <w:sz w:val="24"/>
                <w:szCs w:val="24"/>
                <w:lang w:val="ru-RU"/>
              </w:rPr>
            </w:pPr>
            <w:r w:rsidRPr="00C408A6">
              <w:rPr>
                <w:rFonts w:eastAsia="Calibri"/>
                <w:b/>
                <w:sz w:val="24"/>
                <w:szCs w:val="24"/>
                <w:lang w:val="ru-RU"/>
              </w:rPr>
              <w:t>украинским языком</w:t>
            </w:r>
            <w:r w:rsidRPr="00C408A6">
              <w:rPr>
                <w:rFonts w:eastAsia="Calibri"/>
                <w:sz w:val="24"/>
                <w:szCs w:val="24"/>
                <w:lang w:val="ru-RU"/>
              </w:rPr>
              <w:t xml:space="preserve"> обучения</w:t>
            </w:r>
          </w:p>
        </w:tc>
      </w:tr>
      <w:tr w:rsidR="00C408A6" w:rsidRPr="00C408A6" w14:paraId="34A0210F" w14:textId="77777777" w:rsidTr="00C408A6">
        <w:trPr>
          <w:trHeight w:val="284"/>
        </w:trPr>
        <w:tc>
          <w:tcPr>
            <w:tcW w:w="390" w:type="pct"/>
            <w:tcMar>
              <w:left w:w="85" w:type="dxa"/>
              <w:right w:w="85" w:type="dxa"/>
            </w:tcMar>
            <w:vAlign w:val="center"/>
          </w:tcPr>
          <w:p w14:paraId="5B5105A8" w14:textId="77777777" w:rsidR="00C408A6" w:rsidRPr="00C408A6" w:rsidRDefault="00C408A6" w:rsidP="0029215B">
            <w:pPr>
              <w:jc w:val="center"/>
              <w:rPr>
                <w:rFonts w:eastAsia="Calibri"/>
                <w:sz w:val="24"/>
                <w:szCs w:val="24"/>
              </w:rPr>
            </w:pPr>
            <w:r w:rsidRPr="00C408A6">
              <w:rPr>
                <w:rFonts w:eastAsia="Calibri"/>
                <w:sz w:val="24"/>
                <w:szCs w:val="24"/>
              </w:rPr>
              <w:t>7</w:t>
            </w:r>
          </w:p>
        </w:tc>
        <w:tc>
          <w:tcPr>
            <w:tcW w:w="2212" w:type="pct"/>
            <w:tcMar>
              <w:left w:w="85" w:type="dxa"/>
              <w:right w:w="85" w:type="dxa"/>
            </w:tcMar>
            <w:vAlign w:val="center"/>
          </w:tcPr>
          <w:p w14:paraId="4E52F804" w14:textId="77777777" w:rsidR="00C408A6" w:rsidRPr="00C408A6" w:rsidRDefault="00C408A6" w:rsidP="0029215B">
            <w:pPr>
              <w:jc w:val="center"/>
              <w:rPr>
                <w:rFonts w:eastAsia="Calibri"/>
                <w:sz w:val="24"/>
                <w:szCs w:val="24"/>
              </w:rPr>
            </w:pPr>
            <w:r w:rsidRPr="00C408A6">
              <w:rPr>
                <w:rFonts w:eastAsiaTheme="minorHAnsi"/>
                <w:sz w:val="24"/>
                <w:szCs w:val="24"/>
              </w:rPr>
              <w:t>0,75–1 страницы</w:t>
            </w:r>
          </w:p>
        </w:tc>
        <w:tc>
          <w:tcPr>
            <w:tcW w:w="2398" w:type="pct"/>
            <w:tcMar>
              <w:left w:w="85" w:type="dxa"/>
              <w:right w:w="85" w:type="dxa"/>
            </w:tcMar>
            <w:vAlign w:val="center"/>
          </w:tcPr>
          <w:p w14:paraId="60018033" w14:textId="77777777" w:rsidR="00C408A6" w:rsidRPr="00C408A6" w:rsidRDefault="00C408A6" w:rsidP="0029215B">
            <w:pPr>
              <w:jc w:val="center"/>
              <w:rPr>
                <w:rFonts w:eastAsia="Calibri"/>
                <w:sz w:val="24"/>
                <w:szCs w:val="24"/>
              </w:rPr>
            </w:pPr>
            <w:r w:rsidRPr="00C408A6">
              <w:rPr>
                <w:rFonts w:eastAsiaTheme="minorHAnsi"/>
                <w:sz w:val="24"/>
                <w:szCs w:val="24"/>
              </w:rPr>
              <w:t>1,5–2 страницы</w:t>
            </w:r>
          </w:p>
        </w:tc>
      </w:tr>
      <w:tr w:rsidR="00C408A6" w:rsidRPr="00C408A6" w14:paraId="3DF04F49" w14:textId="77777777" w:rsidTr="00C408A6">
        <w:trPr>
          <w:trHeight w:val="284"/>
        </w:trPr>
        <w:tc>
          <w:tcPr>
            <w:tcW w:w="390" w:type="pct"/>
            <w:tcMar>
              <w:left w:w="85" w:type="dxa"/>
              <w:right w:w="85" w:type="dxa"/>
            </w:tcMar>
            <w:vAlign w:val="center"/>
          </w:tcPr>
          <w:p w14:paraId="7E2111F0" w14:textId="77777777" w:rsidR="00C408A6" w:rsidRPr="00C408A6" w:rsidRDefault="00C408A6" w:rsidP="0029215B">
            <w:pPr>
              <w:jc w:val="center"/>
              <w:rPr>
                <w:rFonts w:eastAsia="Calibri"/>
                <w:sz w:val="24"/>
                <w:szCs w:val="24"/>
              </w:rPr>
            </w:pPr>
            <w:r w:rsidRPr="00C408A6">
              <w:rPr>
                <w:rFonts w:eastAsia="Calibri"/>
                <w:sz w:val="24"/>
                <w:szCs w:val="24"/>
              </w:rPr>
              <w:t>8</w:t>
            </w:r>
          </w:p>
        </w:tc>
        <w:tc>
          <w:tcPr>
            <w:tcW w:w="2212" w:type="pct"/>
            <w:tcMar>
              <w:left w:w="85" w:type="dxa"/>
              <w:right w:w="85" w:type="dxa"/>
            </w:tcMar>
            <w:vAlign w:val="center"/>
          </w:tcPr>
          <w:p w14:paraId="55BA2E0E" w14:textId="77777777" w:rsidR="00C408A6" w:rsidRPr="00C408A6" w:rsidRDefault="00C408A6" w:rsidP="0029215B">
            <w:pPr>
              <w:jc w:val="center"/>
              <w:rPr>
                <w:rFonts w:eastAsia="Calibri"/>
                <w:sz w:val="24"/>
                <w:szCs w:val="24"/>
              </w:rPr>
            </w:pPr>
            <w:r w:rsidRPr="00C408A6">
              <w:rPr>
                <w:rFonts w:eastAsiaTheme="minorHAnsi"/>
                <w:sz w:val="24"/>
                <w:szCs w:val="24"/>
              </w:rPr>
              <w:t>1–1,5 страницы</w:t>
            </w:r>
          </w:p>
        </w:tc>
        <w:tc>
          <w:tcPr>
            <w:tcW w:w="2398" w:type="pct"/>
            <w:tcMar>
              <w:left w:w="85" w:type="dxa"/>
              <w:right w:w="85" w:type="dxa"/>
            </w:tcMar>
            <w:vAlign w:val="center"/>
          </w:tcPr>
          <w:p w14:paraId="6285B151" w14:textId="77777777" w:rsidR="00C408A6" w:rsidRPr="00C408A6" w:rsidRDefault="00C408A6" w:rsidP="0029215B">
            <w:pPr>
              <w:jc w:val="center"/>
              <w:rPr>
                <w:rFonts w:eastAsia="Calibri"/>
                <w:sz w:val="24"/>
                <w:szCs w:val="24"/>
              </w:rPr>
            </w:pPr>
            <w:r w:rsidRPr="00C408A6">
              <w:rPr>
                <w:rFonts w:eastAsiaTheme="minorHAnsi"/>
                <w:sz w:val="24"/>
                <w:szCs w:val="24"/>
              </w:rPr>
              <w:t>2–2,5 страницы</w:t>
            </w:r>
          </w:p>
        </w:tc>
      </w:tr>
      <w:tr w:rsidR="00C408A6" w:rsidRPr="00C408A6" w14:paraId="65FAAA02" w14:textId="77777777" w:rsidTr="00C408A6">
        <w:trPr>
          <w:trHeight w:val="284"/>
        </w:trPr>
        <w:tc>
          <w:tcPr>
            <w:tcW w:w="390" w:type="pct"/>
            <w:tcMar>
              <w:left w:w="85" w:type="dxa"/>
              <w:right w:w="85" w:type="dxa"/>
            </w:tcMar>
            <w:vAlign w:val="center"/>
          </w:tcPr>
          <w:p w14:paraId="471E7BB6" w14:textId="77777777" w:rsidR="00C408A6" w:rsidRPr="00C408A6" w:rsidRDefault="00C408A6" w:rsidP="0029215B">
            <w:pPr>
              <w:jc w:val="center"/>
              <w:rPr>
                <w:rFonts w:eastAsia="Calibri"/>
                <w:sz w:val="24"/>
                <w:szCs w:val="24"/>
              </w:rPr>
            </w:pPr>
            <w:r w:rsidRPr="00C408A6">
              <w:rPr>
                <w:rFonts w:eastAsia="Calibri"/>
                <w:sz w:val="24"/>
                <w:szCs w:val="24"/>
              </w:rPr>
              <w:t>9</w:t>
            </w:r>
          </w:p>
        </w:tc>
        <w:tc>
          <w:tcPr>
            <w:tcW w:w="2212" w:type="pct"/>
            <w:tcMar>
              <w:left w:w="85" w:type="dxa"/>
              <w:right w:w="85" w:type="dxa"/>
            </w:tcMar>
            <w:vAlign w:val="center"/>
          </w:tcPr>
          <w:p w14:paraId="777CC6F0" w14:textId="77777777" w:rsidR="00C408A6" w:rsidRPr="00C408A6" w:rsidRDefault="00C408A6" w:rsidP="0029215B">
            <w:pPr>
              <w:jc w:val="center"/>
              <w:rPr>
                <w:rFonts w:eastAsia="Calibri"/>
                <w:sz w:val="24"/>
                <w:szCs w:val="24"/>
              </w:rPr>
            </w:pPr>
            <w:r w:rsidRPr="00C408A6">
              <w:rPr>
                <w:rFonts w:eastAsiaTheme="minorHAnsi"/>
                <w:sz w:val="24"/>
                <w:szCs w:val="24"/>
              </w:rPr>
              <w:t>1,5–2 страницы</w:t>
            </w:r>
          </w:p>
        </w:tc>
        <w:tc>
          <w:tcPr>
            <w:tcW w:w="2398" w:type="pct"/>
            <w:tcMar>
              <w:left w:w="85" w:type="dxa"/>
              <w:right w:w="85" w:type="dxa"/>
            </w:tcMar>
            <w:vAlign w:val="center"/>
          </w:tcPr>
          <w:p w14:paraId="08E8CC84" w14:textId="77777777" w:rsidR="00C408A6" w:rsidRPr="00C408A6" w:rsidRDefault="00C408A6" w:rsidP="0029215B">
            <w:pPr>
              <w:jc w:val="center"/>
              <w:rPr>
                <w:rFonts w:eastAsia="Calibri"/>
                <w:sz w:val="24"/>
                <w:szCs w:val="24"/>
              </w:rPr>
            </w:pPr>
            <w:r w:rsidRPr="00C408A6">
              <w:rPr>
                <w:rFonts w:eastAsiaTheme="minorHAnsi"/>
                <w:sz w:val="24"/>
                <w:szCs w:val="24"/>
              </w:rPr>
              <w:t>2– 3 страницы</w:t>
            </w:r>
          </w:p>
        </w:tc>
      </w:tr>
      <w:tr w:rsidR="00C408A6" w:rsidRPr="00C408A6" w14:paraId="1567D504" w14:textId="77777777" w:rsidTr="00C408A6">
        <w:trPr>
          <w:trHeight w:val="284"/>
        </w:trPr>
        <w:tc>
          <w:tcPr>
            <w:tcW w:w="390" w:type="pct"/>
            <w:tcMar>
              <w:left w:w="85" w:type="dxa"/>
              <w:right w:w="85" w:type="dxa"/>
            </w:tcMar>
            <w:vAlign w:val="center"/>
          </w:tcPr>
          <w:p w14:paraId="5C59088F" w14:textId="77777777" w:rsidR="00C408A6" w:rsidRPr="00C408A6" w:rsidRDefault="00C408A6" w:rsidP="0029215B">
            <w:pPr>
              <w:jc w:val="center"/>
              <w:rPr>
                <w:rFonts w:eastAsia="Calibri"/>
                <w:sz w:val="24"/>
                <w:szCs w:val="24"/>
              </w:rPr>
            </w:pPr>
            <w:r w:rsidRPr="00C408A6">
              <w:rPr>
                <w:rFonts w:eastAsia="Calibri"/>
                <w:sz w:val="24"/>
                <w:szCs w:val="24"/>
              </w:rPr>
              <w:t>10-11</w:t>
            </w:r>
          </w:p>
        </w:tc>
        <w:tc>
          <w:tcPr>
            <w:tcW w:w="2212" w:type="pct"/>
            <w:tcMar>
              <w:left w:w="85" w:type="dxa"/>
              <w:right w:w="85" w:type="dxa"/>
            </w:tcMar>
            <w:vAlign w:val="center"/>
          </w:tcPr>
          <w:p w14:paraId="5EAA3D20" w14:textId="77777777" w:rsidR="00C408A6" w:rsidRPr="00C408A6" w:rsidRDefault="00C408A6" w:rsidP="0029215B">
            <w:pPr>
              <w:jc w:val="center"/>
              <w:rPr>
                <w:rFonts w:eastAsia="Calibri"/>
                <w:sz w:val="24"/>
                <w:szCs w:val="24"/>
              </w:rPr>
            </w:pPr>
            <w:r w:rsidRPr="00C408A6">
              <w:rPr>
                <w:rFonts w:eastAsiaTheme="minorHAnsi"/>
                <w:sz w:val="24"/>
                <w:szCs w:val="24"/>
              </w:rPr>
              <w:t>2–3 страницы</w:t>
            </w:r>
          </w:p>
        </w:tc>
        <w:tc>
          <w:tcPr>
            <w:tcW w:w="2398" w:type="pct"/>
            <w:tcMar>
              <w:left w:w="85" w:type="dxa"/>
              <w:right w:w="85" w:type="dxa"/>
            </w:tcMar>
            <w:vAlign w:val="center"/>
          </w:tcPr>
          <w:p w14:paraId="43F7D309" w14:textId="77777777" w:rsidR="00C408A6" w:rsidRPr="00C408A6" w:rsidRDefault="00C408A6" w:rsidP="0029215B">
            <w:pPr>
              <w:jc w:val="center"/>
              <w:rPr>
                <w:rFonts w:eastAsia="Calibri"/>
                <w:sz w:val="24"/>
                <w:szCs w:val="24"/>
              </w:rPr>
            </w:pPr>
            <w:r w:rsidRPr="00C408A6">
              <w:rPr>
                <w:rFonts w:eastAsiaTheme="minorHAnsi"/>
                <w:sz w:val="24"/>
                <w:szCs w:val="24"/>
              </w:rPr>
              <w:t>3–3,5–4 страницы</w:t>
            </w:r>
          </w:p>
        </w:tc>
      </w:tr>
    </w:tbl>
    <w:p w14:paraId="4B63BEA3" w14:textId="77777777" w:rsidR="00C408A6" w:rsidRPr="00C408A6" w:rsidRDefault="00C408A6" w:rsidP="0029215B">
      <w:pPr>
        <w:widowControl/>
        <w:autoSpaceDE/>
        <w:autoSpaceDN/>
        <w:jc w:val="center"/>
        <w:rPr>
          <w:rFonts w:eastAsiaTheme="minorHAnsi"/>
          <w:i/>
          <w:sz w:val="24"/>
          <w:szCs w:val="24"/>
        </w:rPr>
      </w:pPr>
    </w:p>
    <w:p w14:paraId="4C95584B"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№30</w:t>
      </w:r>
    </w:p>
    <w:p w14:paraId="1869105D"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Calibri"/>
          <w:i/>
          <w:sz w:val="24"/>
          <w:szCs w:val="24"/>
        </w:rPr>
        <w:t>Критерии оценивания</w:t>
      </w:r>
      <w:r w:rsidRPr="00C408A6">
        <w:rPr>
          <w:rFonts w:eastAsiaTheme="minorHAnsi"/>
          <w:i/>
          <w:sz w:val="24"/>
          <w:szCs w:val="24"/>
        </w:rPr>
        <w:t xml:space="preserve"> сочинения</w:t>
      </w:r>
    </w:p>
    <w:p w14:paraId="11A56E78" w14:textId="77777777" w:rsidR="00C408A6" w:rsidRPr="00C408A6" w:rsidRDefault="00C408A6" w:rsidP="0029215B">
      <w:pPr>
        <w:widowControl/>
        <w:autoSpaceDE/>
        <w:autoSpaceDN/>
        <w:ind w:firstLine="284"/>
        <w:jc w:val="center"/>
        <w:rPr>
          <w:rFonts w:eastAsiaTheme="minorHAnsi"/>
          <w:i/>
          <w:sz w:val="24"/>
          <w:szCs w:val="24"/>
        </w:rPr>
      </w:pPr>
    </w:p>
    <w:tbl>
      <w:tblPr>
        <w:tblStyle w:val="380"/>
        <w:tblW w:w="7938" w:type="dxa"/>
        <w:tblInd w:w="816" w:type="dxa"/>
        <w:tblLook w:val="04A0" w:firstRow="1" w:lastRow="0" w:firstColumn="1" w:lastColumn="0" w:noHBand="0" w:noVBand="1"/>
      </w:tblPr>
      <w:tblGrid>
        <w:gridCol w:w="1521"/>
        <w:gridCol w:w="6417"/>
      </w:tblGrid>
      <w:tr w:rsidR="00C408A6" w:rsidRPr="00C408A6" w14:paraId="4199C6EF" w14:textId="77777777" w:rsidTr="00C408A6">
        <w:tc>
          <w:tcPr>
            <w:tcW w:w="1521" w:type="dxa"/>
          </w:tcPr>
          <w:p w14:paraId="128BAB4B"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Оценка</w:t>
            </w:r>
          </w:p>
        </w:tc>
        <w:tc>
          <w:tcPr>
            <w:tcW w:w="6417" w:type="dxa"/>
          </w:tcPr>
          <w:p w14:paraId="13370A7B"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Критерии</w:t>
            </w:r>
          </w:p>
        </w:tc>
      </w:tr>
      <w:tr w:rsidR="00C408A6" w:rsidRPr="00C408A6" w14:paraId="386D365F" w14:textId="77777777" w:rsidTr="00C408A6">
        <w:tc>
          <w:tcPr>
            <w:tcW w:w="1521" w:type="dxa"/>
          </w:tcPr>
          <w:p w14:paraId="437185C8"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«5»</w:t>
            </w:r>
          </w:p>
        </w:tc>
        <w:tc>
          <w:tcPr>
            <w:tcW w:w="6417" w:type="dxa"/>
          </w:tcPr>
          <w:p w14:paraId="75262404"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Сочинение, логично и обстоятельно раскрывающее тему, в котором обнаруживается самостоятельность суждения, свободное использование изученных синтаксических конструкций, отмечается сравнительно богатое использование лексики и фразеологии изучаемого и ранее изученных литературных произведений.</w:t>
            </w:r>
          </w:p>
          <w:p w14:paraId="5340AFE7"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Допустимые ошибки на страницу написанного текста:</w:t>
            </w:r>
          </w:p>
          <w:p w14:paraId="73A913E5"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lastRenderedPageBreak/>
              <w:t>1–2 по содержанию (в 7–9 классах), 1 (в 10–11 классах); 2 речевых (в 7–9 классах), 1 (в 10–11 классах); 2 грамматических (орфографических или пунктуационных) (в 7–9 классах); 1 (в 10–11 классах). В случаях превышения указанного объема сочинения оценка ставится за количество ошибок не всего объема сочинения (например, 3–4 стр.), а за число ошибок, исходя из объема, допустимого для того или другого класса.</w:t>
            </w:r>
          </w:p>
        </w:tc>
      </w:tr>
      <w:tr w:rsidR="00C408A6" w:rsidRPr="00C408A6" w14:paraId="27594532" w14:textId="77777777" w:rsidTr="00C408A6">
        <w:tc>
          <w:tcPr>
            <w:tcW w:w="1521" w:type="dxa"/>
          </w:tcPr>
          <w:p w14:paraId="50CBAFDB"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lastRenderedPageBreak/>
              <w:t>«4»</w:t>
            </w:r>
          </w:p>
        </w:tc>
        <w:tc>
          <w:tcPr>
            <w:tcW w:w="6417" w:type="dxa"/>
          </w:tcPr>
          <w:p w14:paraId="31263A21"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Сочинение, в основном раскрывающее тему, при 1–2 случаях отклонения от нее, несколько однообразное по синтаксическим конструкциям и использованной лексике, менее самостоятельное.</w:t>
            </w:r>
          </w:p>
          <w:p w14:paraId="2290C81A"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Допустимы ошибки: 2–3 по содержанию (7–9 классы); 1–2 (10–11 классы); 4 речевых(7–9 классы); 3 (10–11 классы); 4 грамматических (орфографических или пунктуационных)(7–9 классы); 3 (10–11 классы).</w:t>
            </w:r>
          </w:p>
        </w:tc>
      </w:tr>
      <w:tr w:rsidR="00C408A6" w:rsidRPr="00C408A6" w14:paraId="01D74529" w14:textId="77777777" w:rsidTr="00C408A6">
        <w:tc>
          <w:tcPr>
            <w:tcW w:w="1521" w:type="dxa"/>
          </w:tcPr>
          <w:p w14:paraId="26C04809"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«3»</w:t>
            </w:r>
          </w:p>
        </w:tc>
        <w:tc>
          <w:tcPr>
            <w:tcW w:w="6417" w:type="dxa"/>
          </w:tcPr>
          <w:p w14:paraId="399855F0"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Сочинение, неполно раскрывающее тему, недостаточно полное по объему, бедное по речевому оформлению, в котором допущено:</w:t>
            </w:r>
          </w:p>
          <w:p w14:paraId="2425BBC5"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а) 6 речевых ошибок (7–9 классы), 5 (10–11 классы);</w:t>
            </w:r>
          </w:p>
          <w:p w14:paraId="56A13767"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б) 6 грамматических, орфографических или пунктуационных (7–9 классы), 5 (10–11 классы).</w:t>
            </w:r>
          </w:p>
        </w:tc>
      </w:tr>
      <w:tr w:rsidR="00C408A6" w:rsidRPr="00C408A6" w14:paraId="0EAEFA54" w14:textId="77777777" w:rsidTr="00C408A6">
        <w:tc>
          <w:tcPr>
            <w:tcW w:w="1521" w:type="dxa"/>
          </w:tcPr>
          <w:p w14:paraId="3A84E819"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«2»</w:t>
            </w:r>
          </w:p>
        </w:tc>
        <w:tc>
          <w:tcPr>
            <w:tcW w:w="6417" w:type="dxa"/>
          </w:tcPr>
          <w:p w14:paraId="17C8D563"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Сочинение, не соответствующее теме, недостаточное по объему, крайне бедное по лексике, содержащее ошибок всех видов больше, чем это допускается нормой для оценки «3».</w:t>
            </w:r>
          </w:p>
        </w:tc>
      </w:tr>
      <w:tr w:rsidR="00C408A6" w:rsidRPr="00C408A6" w14:paraId="091582CC" w14:textId="77777777" w:rsidTr="00C408A6">
        <w:tc>
          <w:tcPr>
            <w:tcW w:w="1521" w:type="dxa"/>
          </w:tcPr>
          <w:p w14:paraId="69C6274E" w14:textId="77777777" w:rsidR="00C408A6" w:rsidRPr="00C408A6" w:rsidRDefault="00C408A6" w:rsidP="0029215B">
            <w:pPr>
              <w:widowControl/>
              <w:autoSpaceDE/>
              <w:autoSpaceDN/>
              <w:jc w:val="center"/>
              <w:rPr>
                <w:rFonts w:eastAsiaTheme="minorHAnsi"/>
                <w:i/>
                <w:sz w:val="24"/>
                <w:szCs w:val="24"/>
              </w:rPr>
            </w:pPr>
            <w:r w:rsidRPr="00C408A6">
              <w:rPr>
                <w:rFonts w:eastAsiaTheme="minorHAnsi"/>
                <w:sz w:val="24"/>
                <w:szCs w:val="24"/>
              </w:rPr>
              <w:t>«1»</w:t>
            </w:r>
          </w:p>
        </w:tc>
        <w:tc>
          <w:tcPr>
            <w:tcW w:w="6417" w:type="dxa"/>
          </w:tcPr>
          <w:p w14:paraId="71DEBD6A"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Сочинение, не соответствующее теме, недостаточное по объему, крайне бедное по лексике, содержащее ошибок всех видов больше, чем это допускается нормой для оценки «2».</w:t>
            </w:r>
          </w:p>
        </w:tc>
      </w:tr>
    </w:tbl>
    <w:p w14:paraId="1947862E" w14:textId="77777777" w:rsidR="00C408A6" w:rsidRPr="00C408A6" w:rsidRDefault="00C408A6" w:rsidP="0029215B">
      <w:pPr>
        <w:widowControl/>
        <w:autoSpaceDE/>
        <w:autoSpaceDN/>
        <w:ind w:firstLine="284"/>
        <w:jc w:val="both"/>
        <w:rPr>
          <w:rFonts w:eastAsiaTheme="minorHAnsi"/>
          <w:sz w:val="24"/>
          <w:szCs w:val="24"/>
        </w:rPr>
      </w:pPr>
    </w:p>
    <w:p w14:paraId="67F363C8"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и) комплексный анализ текста</w:t>
      </w:r>
    </w:p>
    <w:p w14:paraId="7F47DE06" w14:textId="77777777" w:rsidR="00C408A6" w:rsidRPr="00C408A6" w:rsidRDefault="00C408A6" w:rsidP="0029215B">
      <w:pPr>
        <w:widowControl/>
        <w:autoSpaceDE/>
        <w:autoSpaceDN/>
        <w:ind w:firstLine="284"/>
        <w:jc w:val="right"/>
        <w:rPr>
          <w:rFonts w:eastAsiaTheme="minorHAnsi"/>
          <w:sz w:val="24"/>
          <w:szCs w:val="24"/>
        </w:rPr>
      </w:pPr>
      <w:r w:rsidRPr="00C408A6">
        <w:rPr>
          <w:rFonts w:eastAsiaTheme="minorHAnsi"/>
          <w:sz w:val="24"/>
          <w:szCs w:val="24"/>
        </w:rPr>
        <w:t>Таблица №31</w:t>
      </w:r>
    </w:p>
    <w:p w14:paraId="031D7B61" w14:textId="77777777" w:rsidR="00C408A6" w:rsidRPr="00C408A6" w:rsidRDefault="00C408A6" w:rsidP="0029215B">
      <w:pPr>
        <w:widowControl/>
        <w:autoSpaceDE/>
        <w:autoSpaceDN/>
        <w:jc w:val="center"/>
        <w:rPr>
          <w:rFonts w:eastAsiaTheme="minorHAnsi"/>
          <w:i/>
          <w:sz w:val="24"/>
          <w:szCs w:val="24"/>
        </w:rPr>
      </w:pPr>
      <w:r w:rsidRPr="00C408A6">
        <w:rPr>
          <w:rFonts w:eastAsiaTheme="minorHAnsi"/>
          <w:i/>
          <w:sz w:val="24"/>
          <w:szCs w:val="24"/>
        </w:rPr>
        <w:t>Критерии оценивания комплексного анализа текста</w:t>
      </w:r>
    </w:p>
    <w:p w14:paraId="1D12DAA2" w14:textId="77777777" w:rsidR="00C408A6" w:rsidRPr="00C408A6" w:rsidRDefault="00C408A6" w:rsidP="0029215B">
      <w:pPr>
        <w:widowControl/>
        <w:autoSpaceDE/>
        <w:autoSpaceDN/>
        <w:ind w:firstLine="284"/>
        <w:jc w:val="both"/>
        <w:rPr>
          <w:rFonts w:eastAsiaTheme="minorHAnsi"/>
          <w:sz w:val="24"/>
          <w:szCs w:val="24"/>
        </w:rPr>
      </w:pPr>
    </w:p>
    <w:tbl>
      <w:tblPr>
        <w:tblStyle w:val="380"/>
        <w:tblW w:w="7938" w:type="dxa"/>
        <w:tblInd w:w="816" w:type="dxa"/>
        <w:tblLook w:val="04A0" w:firstRow="1" w:lastRow="0" w:firstColumn="1" w:lastColumn="0" w:noHBand="0" w:noVBand="1"/>
      </w:tblPr>
      <w:tblGrid>
        <w:gridCol w:w="1521"/>
        <w:gridCol w:w="6417"/>
      </w:tblGrid>
      <w:tr w:rsidR="00C408A6" w:rsidRPr="00C408A6" w14:paraId="1F02D83E" w14:textId="77777777" w:rsidTr="00C408A6">
        <w:tc>
          <w:tcPr>
            <w:tcW w:w="1521" w:type="dxa"/>
          </w:tcPr>
          <w:p w14:paraId="775A3AA3"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Оценка</w:t>
            </w:r>
          </w:p>
        </w:tc>
        <w:tc>
          <w:tcPr>
            <w:tcW w:w="6417" w:type="dxa"/>
          </w:tcPr>
          <w:p w14:paraId="5B88827D" w14:textId="77777777" w:rsidR="00C408A6" w:rsidRPr="00C408A6" w:rsidRDefault="00C408A6" w:rsidP="0029215B">
            <w:pPr>
              <w:widowControl/>
              <w:autoSpaceDE/>
              <w:autoSpaceDN/>
              <w:jc w:val="center"/>
              <w:rPr>
                <w:rFonts w:eastAsiaTheme="minorHAnsi"/>
                <w:sz w:val="24"/>
                <w:szCs w:val="24"/>
              </w:rPr>
            </w:pPr>
            <w:r w:rsidRPr="00C408A6">
              <w:rPr>
                <w:rFonts w:eastAsiaTheme="minorHAnsi"/>
                <w:sz w:val="24"/>
                <w:szCs w:val="24"/>
              </w:rPr>
              <w:t>Критерии</w:t>
            </w:r>
          </w:p>
        </w:tc>
      </w:tr>
      <w:tr w:rsidR="00C408A6" w:rsidRPr="00C408A6" w14:paraId="00AAE030" w14:textId="77777777" w:rsidTr="00C408A6">
        <w:tc>
          <w:tcPr>
            <w:tcW w:w="1521" w:type="dxa"/>
          </w:tcPr>
          <w:p w14:paraId="4B2E8C67"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«5»</w:t>
            </w:r>
          </w:p>
        </w:tc>
        <w:tc>
          <w:tcPr>
            <w:tcW w:w="6417" w:type="dxa"/>
          </w:tcPr>
          <w:p w14:paraId="53CD2901"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Обучающийся блестяще освоил теоретический материал, получил навыки его применения на практике, свободно владеет навыками комплексного анализа текста, свободно использует словари, творчески мыслит.</w:t>
            </w:r>
          </w:p>
        </w:tc>
      </w:tr>
      <w:tr w:rsidR="00C408A6" w:rsidRPr="00C408A6" w14:paraId="5977637E" w14:textId="77777777" w:rsidTr="00C408A6">
        <w:tc>
          <w:tcPr>
            <w:tcW w:w="1521" w:type="dxa"/>
          </w:tcPr>
          <w:p w14:paraId="3667363A"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«4»</w:t>
            </w:r>
          </w:p>
        </w:tc>
        <w:tc>
          <w:tcPr>
            <w:tcW w:w="6417" w:type="dxa"/>
          </w:tcPr>
          <w:p w14:paraId="30983008"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При понимании 75 % основных фактов.</w:t>
            </w:r>
          </w:p>
        </w:tc>
      </w:tr>
      <w:tr w:rsidR="00C408A6" w:rsidRPr="00C408A6" w14:paraId="5CEF4EFF" w14:textId="77777777" w:rsidTr="00C408A6">
        <w:tc>
          <w:tcPr>
            <w:tcW w:w="1521" w:type="dxa"/>
          </w:tcPr>
          <w:p w14:paraId="5430C8A4"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«3»</w:t>
            </w:r>
          </w:p>
        </w:tc>
        <w:tc>
          <w:tcPr>
            <w:tcW w:w="6417" w:type="dxa"/>
          </w:tcPr>
          <w:p w14:paraId="6E8E1CAF"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При понимании менее 50 % основных фактов.</w:t>
            </w:r>
          </w:p>
        </w:tc>
      </w:tr>
    </w:tbl>
    <w:p w14:paraId="63B67C5A"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 xml:space="preserve">Примечание. </w:t>
      </w:r>
      <w:r w:rsidRPr="00C408A6">
        <w:rPr>
          <w:rFonts w:eastAsiaTheme="minorHAnsi"/>
          <w:sz w:val="24"/>
          <w:szCs w:val="24"/>
        </w:rPr>
        <w:t>Оценка «2» не ставится, ученик получает возможность доработать задания, получить консультацию.</w:t>
      </w:r>
    </w:p>
    <w:p w14:paraId="6ACD823A"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к) обучающие письменные работы</w:t>
      </w:r>
    </w:p>
    <w:p w14:paraId="6909DCBC"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Обучающие письменные работы типа грамматико-орфографических упражнений и диктантов оцениваются более строго, чем контрольные работы. Если возможные ошибки были предупреждены в ходе работы, то выставляются следующие оценки:</w:t>
      </w:r>
    </w:p>
    <w:p w14:paraId="3A660744"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Оценка</w:t>
      </w:r>
      <w:r w:rsidRPr="00C408A6">
        <w:rPr>
          <w:rFonts w:eastAsiaTheme="minorHAnsi"/>
          <w:sz w:val="24"/>
          <w:szCs w:val="24"/>
        </w:rPr>
        <w:t xml:space="preserve"> «5» – при наличии одной ошибки;</w:t>
      </w:r>
    </w:p>
    <w:p w14:paraId="773195EA"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Оценка</w:t>
      </w:r>
      <w:r w:rsidRPr="00C408A6">
        <w:rPr>
          <w:rFonts w:eastAsiaTheme="minorHAnsi"/>
          <w:sz w:val="24"/>
          <w:szCs w:val="24"/>
        </w:rPr>
        <w:t xml:space="preserve"> «4» – при наличии 2–3 ошибок;</w:t>
      </w:r>
    </w:p>
    <w:p w14:paraId="44512685"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Оценка</w:t>
      </w:r>
      <w:r w:rsidRPr="00C408A6">
        <w:rPr>
          <w:rFonts w:eastAsiaTheme="minorHAnsi"/>
          <w:sz w:val="24"/>
          <w:szCs w:val="24"/>
        </w:rPr>
        <w:t xml:space="preserve"> «3» – при наличии 4–5 ошибок;</w:t>
      </w:r>
    </w:p>
    <w:p w14:paraId="783FA789"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Оценка</w:t>
      </w:r>
      <w:r w:rsidRPr="00C408A6">
        <w:rPr>
          <w:rFonts w:eastAsiaTheme="minorHAnsi"/>
          <w:sz w:val="24"/>
          <w:szCs w:val="24"/>
        </w:rPr>
        <w:t xml:space="preserve"> «2» – при наличии 6 и более ошибок;</w:t>
      </w:r>
    </w:p>
    <w:p w14:paraId="3D0B3033"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lastRenderedPageBreak/>
        <w:t>Оценка</w:t>
      </w:r>
      <w:r w:rsidRPr="00C408A6">
        <w:rPr>
          <w:rFonts w:eastAsiaTheme="minorHAnsi"/>
          <w:sz w:val="24"/>
          <w:szCs w:val="24"/>
        </w:rPr>
        <w:t xml:space="preserve"> «1» ставится за работу, в которой содержание не соответствует теме или тексту.</w:t>
      </w:r>
    </w:p>
    <w:p w14:paraId="7144F110"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3. Комбинированный контроль</w:t>
      </w:r>
    </w:p>
    <w:p w14:paraId="7CE0D929"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а) реферат</w:t>
      </w:r>
    </w:p>
    <w:p w14:paraId="58F7FEE4" w14:textId="77777777" w:rsidR="00C408A6" w:rsidRPr="00C408A6" w:rsidRDefault="00C408A6" w:rsidP="0029215B">
      <w:pPr>
        <w:widowControl/>
        <w:autoSpaceDE/>
        <w:autoSpaceDN/>
        <w:jc w:val="right"/>
        <w:rPr>
          <w:rFonts w:eastAsiaTheme="minorHAnsi"/>
          <w:sz w:val="24"/>
          <w:szCs w:val="24"/>
        </w:rPr>
      </w:pPr>
      <w:r w:rsidRPr="00C408A6">
        <w:rPr>
          <w:rFonts w:eastAsiaTheme="minorHAnsi"/>
          <w:sz w:val="24"/>
          <w:szCs w:val="24"/>
        </w:rPr>
        <w:t>Таблица №32</w:t>
      </w:r>
    </w:p>
    <w:p w14:paraId="3CFA5A8D" w14:textId="77777777" w:rsidR="00C408A6" w:rsidRPr="00C408A6" w:rsidRDefault="00C408A6" w:rsidP="0029215B">
      <w:pPr>
        <w:widowControl/>
        <w:autoSpaceDE/>
        <w:autoSpaceDN/>
        <w:ind w:firstLine="284"/>
        <w:jc w:val="center"/>
        <w:rPr>
          <w:rFonts w:eastAsiaTheme="minorHAnsi"/>
          <w:i/>
          <w:sz w:val="24"/>
          <w:szCs w:val="24"/>
        </w:rPr>
      </w:pPr>
      <w:r w:rsidRPr="00C408A6">
        <w:rPr>
          <w:rFonts w:eastAsiaTheme="minorHAnsi"/>
          <w:i/>
          <w:sz w:val="24"/>
          <w:szCs w:val="24"/>
        </w:rPr>
        <w:t>Критерии оценивания реферата</w:t>
      </w:r>
    </w:p>
    <w:tbl>
      <w:tblPr>
        <w:tblStyle w:val="380"/>
        <w:tblW w:w="7938" w:type="dxa"/>
        <w:tblInd w:w="816" w:type="dxa"/>
        <w:tblLook w:val="04A0" w:firstRow="1" w:lastRow="0" w:firstColumn="1" w:lastColumn="0" w:noHBand="0" w:noVBand="1"/>
      </w:tblPr>
      <w:tblGrid>
        <w:gridCol w:w="1521"/>
        <w:gridCol w:w="6417"/>
      </w:tblGrid>
      <w:tr w:rsidR="00C408A6" w:rsidRPr="00C408A6" w14:paraId="5B89B400" w14:textId="77777777" w:rsidTr="00C408A6">
        <w:tc>
          <w:tcPr>
            <w:tcW w:w="1521" w:type="dxa"/>
          </w:tcPr>
          <w:p w14:paraId="6B70B860"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Оценка</w:t>
            </w:r>
          </w:p>
        </w:tc>
        <w:tc>
          <w:tcPr>
            <w:tcW w:w="6417" w:type="dxa"/>
          </w:tcPr>
          <w:p w14:paraId="5E5E1CF4"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Критерии</w:t>
            </w:r>
          </w:p>
        </w:tc>
      </w:tr>
      <w:tr w:rsidR="00C408A6" w:rsidRPr="00C408A6" w14:paraId="163B9217" w14:textId="77777777" w:rsidTr="00C408A6">
        <w:tc>
          <w:tcPr>
            <w:tcW w:w="1521" w:type="dxa"/>
          </w:tcPr>
          <w:p w14:paraId="4CCB4B67"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«5»</w:t>
            </w:r>
          </w:p>
        </w:tc>
        <w:tc>
          <w:tcPr>
            <w:tcW w:w="6417" w:type="dxa"/>
          </w:tcPr>
          <w:p w14:paraId="2E187B5F"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тема реферата глубоко и аргументированно раскрыта, представлено отличное знание теоретического материала, умение делать выводы и обобщения;</w:t>
            </w:r>
          </w:p>
          <w:p w14:paraId="7C41B3E4"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работа полностью отвечает заявленной теме, стройная по композиции, логичная и последовательная в изложении мыслей, написанная правильным литературным языком и стилистически соответствующая содержанию; представлено отличное знание теоретического материала, умение делать выводы и обобщения;</w:t>
            </w:r>
          </w:p>
          <w:p w14:paraId="7F9F1D7F" w14:textId="77777777" w:rsidR="00C408A6" w:rsidRPr="00C408A6" w:rsidRDefault="00C408A6" w:rsidP="0029215B">
            <w:pPr>
              <w:widowControl/>
              <w:autoSpaceDE/>
              <w:autoSpaceDN/>
              <w:jc w:val="both"/>
              <w:rPr>
                <w:rFonts w:eastAsiaTheme="minorHAnsi"/>
                <w:i/>
                <w:sz w:val="24"/>
                <w:szCs w:val="24"/>
              </w:rPr>
            </w:pPr>
            <w:r w:rsidRPr="00C408A6">
              <w:rPr>
                <w:rFonts w:eastAsiaTheme="minorHAnsi"/>
                <w:sz w:val="24"/>
                <w:szCs w:val="24"/>
              </w:rPr>
              <w:t>– внешний вид работы соответствует правилам оформления рефератов.</w:t>
            </w:r>
          </w:p>
        </w:tc>
      </w:tr>
      <w:tr w:rsidR="00C408A6" w:rsidRPr="00C408A6" w14:paraId="2B23AE32" w14:textId="77777777" w:rsidTr="00C408A6">
        <w:tc>
          <w:tcPr>
            <w:tcW w:w="1521" w:type="dxa"/>
          </w:tcPr>
          <w:p w14:paraId="06604710"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«4»</w:t>
            </w:r>
          </w:p>
        </w:tc>
        <w:tc>
          <w:tcPr>
            <w:tcW w:w="6417" w:type="dxa"/>
          </w:tcPr>
          <w:p w14:paraId="3692E7F6"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тема реферата раскрыта достаточно полно и убедительно, но с незначительными отклонениями от нее, допущены фактические неточности (не более 1–2); представлено хорошее знание теоретического материала, умение делать выводы и обобщения;</w:t>
            </w:r>
          </w:p>
          <w:p w14:paraId="3CD99638"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работа логическая и последовательная в изложении содержания, написана правильным литературным языком, стилистически соответствующая содержанию;</w:t>
            </w:r>
          </w:p>
          <w:p w14:paraId="0264B19F"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внешний вид работы соответствует правилам оформления рефератов (допускаются незначительные недочеты/ошибки в оформлении);</w:t>
            </w:r>
          </w:p>
          <w:p w14:paraId="6BFEDAFB" w14:textId="77777777" w:rsidR="00C408A6" w:rsidRPr="00C408A6" w:rsidRDefault="00C408A6" w:rsidP="0029215B">
            <w:pPr>
              <w:widowControl/>
              <w:autoSpaceDE/>
              <w:autoSpaceDN/>
              <w:jc w:val="both"/>
              <w:rPr>
                <w:rFonts w:eastAsiaTheme="minorHAnsi"/>
                <w:i/>
                <w:sz w:val="24"/>
                <w:szCs w:val="24"/>
              </w:rPr>
            </w:pPr>
            <w:r w:rsidRPr="00C408A6">
              <w:rPr>
                <w:rFonts w:eastAsiaTheme="minorHAnsi"/>
                <w:sz w:val="24"/>
                <w:szCs w:val="24"/>
              </w:rPr>
              <w:t>– допускаются 2–3 неточности в содержании.</w:t>
            </w:r>
          </w:p>
        </w:tc>
      </w:tr>
      <w:tr w:rsidR="00C408A6" w:rsidRPr="00C408A6" w14:paraId="62A9DDA0" w14:textId="77777777" w:rsidTr="00C408A6">
        <w:tc>
          <w:tcPr>
            <w:tcW w:w="1521" w:type="dxa"/>
          </w:tcPr>
          <w:p w14:paraId="12DE8B02"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«3»</w:t>
            </w:r>
          </w:p>
        </w:tc>
        <w:tc>
          <w:tcPr>
            <w:tcW w:w="6417" w:type="dxa"/>
          </w:tcPr>
          <w:p w14:paraId="7E879334"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в реферате в основном раскрыта тема, в целом дан верный, но односторонний или недостаточно полный ответ на заявленный вопрос/проблему, допущены отклонения от нее или отдельные ошибки в изложении фактического материала (не более 3); обнаруживается недостаточное умение делать выводы и обобщения;</w:t>
            </w:r>
          </w:p>
          <w:p w14:paraId="32273D09"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материал излагается достаточно логично, но имеются нарушения последовательности выражения мыслей;</w:t>
            </w:r>
          </w:p>
          <w:p w14:paraId="265D4196" w14:textId="77777777" w:rsidR="00C408A6" w:rsidRPr="00C408A6" w:rsidRDefault="00C408A6" w:rsidP="0029215B">
            <w:pPr>
              <w:widowControl/>
              <w:autoSpaceDE/>
              <w:autoSpaceDN/>
              <w:jc w:val="both"/>
              <w:rPr>
                <w:rFonts w:eastAsiaTheme="minorHAnsi"/>
                <w:i/>
                <w:sz w:val="24"/>
                <w:szCs w:val="24"/>
              </w:rPr>
            </w:pPr>
            <w:r w:rsidRPr="00C408A6">
              <w:rPr>
                <w:rFonts w:eastAsiaTheme="minorHAnsi"/>
                <w:sz w:val="24"/>
                <w:szCs w:val="24"/>
              </w:rPr>
              <w:t>– внешний вид работы в основном соответствует правилам оформления рефератов (допускаются недочеты/ошибки в оформлении).</w:t>
            </w:r>
          </w:p>
        </w:tc>
      </w:tr>
      <w:tr w:rsidR="00C408A6" w:rsidRPr="00C408A6" w14:paraId="0D5840ED" w14:textId="77777777" w:rsidTr="00C408A6">
        <w:tc>
          <w:tcPr>
            <w:tcW w:w="1521" w:type="dxa"/>
          </w:tcPr>
          <w:p w14:paraId="29A81D91" w14:textId="77777777" w:rsidR="00C408A6" w:rsidRPr="00C408A6" w:rsidRDefault="00C408A6" w:rsidP="0029215B">
            <w:pPr>
              <w:widowControl/>
              <w:autoSpaceDE/>
              <w:autoSpaceDN/>
              <w:jc w:val="center"/>
              <w:rPr>
                <w:rFonts w:eastAsiaTheme="minorHAnsi"/>
                <w:i/>
                <w:sz w:val="24"/>
                <w:szCs w:val="24"/>
              </w:rPr>
            </w:pPr>
            <w:r w:rsidRPr="00C408A6">
              <w:rPr>
                <w:rFonts w:eastAsia="Calibri"/>
                <w:sz w:val="24"/>
                <w:szCs w:val="24"/>
              </w:rPr>
              <w:t>«2»</w:t>
            </w:r>
          </w:p>
        </w:tc>
        <w:tc>
          <w:tcPr>
            <w:tcW w:w="6417" w:type="dxa"/>
          </w:tcPr>
          <w:p w14:paraId="3183005E"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работа не раскрывает темы, свидетельствует о незнании или поверхностном знании теоретического материала, состоит из путаного пересказа отдельных статей без вывода и обобщений или из общих положений;</w:t>
            </w:r>
          </w:p>
          <w:p w14:paraId="09B1F4F0"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характеризуется случайным расположением материала, отсутствием связи между частями;</w:t>
            </w:r>
          </w:p>
          <w:p w14:paraId="0B0E460D" w14:textId="77777777" w:rsidR="00C408A6" w:rsidRPr="00C408A6" w:rsidRDefault="00C408A6" w:rsidP="0029215B">
            <w:pPr>
              <w:widowControl/>
              <w:autoSpaceDE/>
              <w:autoSpaceDN/>
              <w:jc w:val="both"/>
              <w:rPr>
                <w:rFonts w:eastAsiaTheme="minorHAnsi"/>
                <w:sz w:val="24"/>
                <w:szCs w:val="24"/>
              </w:rPr>
            </w:pPr>
            <w:r w:rsidRPr="00C408A6">
              <w:rPr>
                <w:rFonts w:eastAsiaTheme="minorHAnsi"/>
                <w:sz w:val="24"/>
                <w:szCs w:val="24"/>
              </w:rPr>
              <w:t>– отличается бедностью словаря, наличием грубых речевых ошибок;</w:t>
            </w:r>
          </w:p>
          <w:p w14:paraId="3DA2104D" w14:textId="77777777" w:rsidR="00C408A6" w:rsidRPr="00C408A6" w:rsidRDefault="00C408A6" w:rsidP="0029215B">
            <w:pPr>
              <w:widowControl/>
              <w:autoSpaceDE/>
              <w:autoSpaceDN/>
              <w:jc w:val="both"/>
              <w:rPr>
                <w:rFonts w:eastAsiaTheme="minorHAnsi"/>
                <w:i/>
                <w:sz w:val="24"/>
                <w:szCs w:val="24"/>
              </w:rPr>
            </w:pPr>
            <w:r w:rsidRPr="00C408A6">
              <w:rPr>
                <w:rFonts w:eastAsiaTheme="minorHAnsi"/>
                <w:sz w:val="24"/>
                <w:szCs w:val="24"/>
              </w:rPr>
              <w:t>– внешний вид работы не соответствует правилам оформления рефератов.</w:t>
            </w:r>
          </w:p>
        </w:tc>
      </w:tr>
    </w:tbl>
    <w:p w14:paraId="0DBF8D9B" w14:textId="69B2BA8D"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б) зачет</w:t>
      </w:r>
    </w:p>
    <w:p w14:paraId="08A82E0E"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lastRenderedPageBreak/>
        <w:t>Зачет – форма проверки знаний, позволяющая реализовать дифференцированный подход. Зачетные работы состоят из двух частей: теоретической и практической.</w:t>
      </w:r>
    </w:p>
    <w:p w14:paraId="36FB9226"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Теоретическая часть предусматривает устную форму работы в виде ответа на вопрос. Практическая часть предусматривает письменную форму работы в виде теста.</w:t>
      </w:r>
    </w:p>
    <w:p w14:paraId="6C228515"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Содержание зачетной работы должно охватывать весь подлежащий усвоению материал определенной темы и обеспечивать достаточную полноту проверки.</w:t>
      </w:r>
    </w:p>
    <w:p w14:paraId="03586933"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Зачетные работы оцениваются по следующим критериям:</w:t>
      </w:r>
    </w:p>
    <w:p w14:paraId="71C872A9"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 1 часть (теоретическая) – по критериям оценки устных ответов;</w:t>
      </w:r>
    </w:p>
    <w:p w14:paraId="31E3B2E2"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 2 часть (практическая) – по критериям оценки тестовых работ.</w:t>
      </w:r>
    </w:p>
    <w:p w14:paraId="07525AC0"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Каждая часть работы оценивается отдельной оценкой, но в журнал выставляется одна оценка, которая равна среднему баллу работы.</w:t>
      </w:r>
    </w:p>
    <w:p w14:paraId="7D7038A2"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в) тестирование</w:t>
      </w:r>
    </w:p>
    <w:p w14:paraId="5539AA98" w14:textId="77777777" w:rsidR="00C408A6" w:rsidRPr="00C408A6" w:rsidRDefault="00C408A6" w:rsidP="0029215B">
      <w:pPr>
        <w:widowControl/>
        <w:autoSpaceDE/>
        <w:autoSpaceDN/>
        <w:jc w:val="right"/>
        <w:rPr>
          <w:rFonts w:eastAsiaTheme="minorHAnsi"/>
          <w:sz w:val="24"/>
          <w:szCs w:val="24"/>
        </w:rPr>
      </w:pPr>
      <w:r w:rsidRPr="00C408A6">
        <w:rPr>
          <w:rFonts w:eastAsiaTheme="minorHAnsi"/>
          <w:sz w:val="24"/>
          <w:szCs w:val="24"/>
        </w:rPr>
        <w:t>Таблица №33</w:t>
      </w:r>
    </w:p>
    <w:p w14:paraId="205259EB" w14:textId="77777777" w:rsidR="00C408A6" w:rsidRPr="00C408A6" w:rsidRDefault="00C408A6" w:rsidP="0029215B">
      <w:pPr>
        <w:widowControl/>
        <w:autoSpaceDE/>
        <w:autoSpaceDN/>
        <w:ind w:firstLine="709"/>
        <w:contextualSpacing/>
        <w:mirrorIndents/>
        <w:jc w:val="center"/>
        <w:rPr>
          <w:rFonts w:eastAsia="Calibri"/>
          <w:i/>
          <w:sz w:val="24"/>
          <w:szCs w:val="24"/>
        </w:rPr>
      </w:pPr>
      <w:r w:rsidRPr="00C408A6">
        <w:rPr>
          <w:rFonts w:eastAsia="Calibri"/>
          <w:i/>
          <w:sz w:val="24"/>
          <w:szCs w:val="24"/>
        </w:rPr>
        <w:t>Критерии оценивания результатов выполнения теста</w:t>
      </w:r>
    </w:p>
    <w:p w14:paraId="125057E7" w14:textId="77777777" w:rsidR="00C408A6" w:rsidRPr="00C408A6" w:rsidRDefault="00C408A6" w:rsidP="0029215B">
      <w:pPr>
        <w:widowControl/>
        <w:autoSpaceDE/>
        <w:autoSpaceDN/>
        <w:ind w:firstLine="709"/>
        <w:contextualSpacing/>
        <w:mirrorIndents/>
        <w:jc w:val="center"/>
        <w:rPr>
          <w:rFonts w:eastAsia="Calibri"/>
          <w:i/>
          <w:sz w:val="24"/>
          <w:szCs w:val="24"/>
        </w:rPr>
      </w:pPr>
    </w:p>
    <w:tbl>
      <w:tblPr>
        <w:tblStyle w:val="117"/>
        <w:tblW w:w="5670" w:type="dxa"/>
        <w:tblInd w:w="19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39"/>
        <w:gridCol w:w="4531"/>
      </w:tblGrid>
      <w:tr w:rsidR="00C408A6" w:rsidRPr="00C408A6" w14:paraId="522B93ED" w14:textId="77777777" w:rsidTr="00C408A6">
        <w:tc>
          <w:tcPr>
            <w:tcW w:w="850" w:type="dxa"/>
          </w:tcPr>
          <w:p w14:paraId="2F48EFFE" w14:textId="77777777" w:rsidR="00C408A6" w:rsidRPr="00C408A6" w:rsidRDefault="00C408A6" w:rsidP="0029215B">
            <w:pPr>
              <w:widowControl/>
              <w:autoSpaceDE/>
              <w:autoSpaceDN/>
              <w:mirrorIndents/>
              <w:jc w:val="center"/>
              <w:rPr>
                <w:sz w:val="24"/>
                <w:szCs w:val="24"/>
              </w:rPr>
            </w:pPr>
            <w:r w:rsidRPr="00C408A6">
              <w:rPr>
                <w:sz w:val="24"/>
                <w:szCs w:val="24"/>
              </w:rPr>
              <w:t>Оценка</w:t>
            </w:r>
          </w:p>
        </w:tc>
        <w:tc>
          <w:tcPr>
            <w:tcW w:w="3884" w:type="dxa"/>
          </w:tcPr>
          <w:p w14:paraId="1C2BAA28" w14:textId="77777777" w:rsidR="00C408A6" w:rsidRPr="00C408A6" w:rsidRDefault="00C408A6" w:rsidP="0029215B">
            <w:pPr>
              <w:widowControl/>
              <w:autoSpaceDE/>
              <w:autoSpaceDN/>
              <w:mirrorIndents/>
              <w:jc w:val="center"/>
              <w:rPr>
                <w:sz w:val="24"/>
                <w:szCs w:val="24"/>
              </w:rPr>
            </w:pPr>
            <w:r w:rsidRPr="00C408A6">
              <w:rPr>
                <w:sz w:val="24"/>
                <w:szCs w:val="24"/>
              </w:rPr>
              <w:t>Процент от количества верных ответов</w:t>
            </w:r>
          </w:p>
        </w:tc>
      </w:tr>
      <w:tr w:rsidR="00C408A6" w:rsidRPr="00C408A6" w14:paraId="164B8618" w14:textId="77777777" w:rsidTr="00C408A6">
        <w:tc>
          <w:tcPr>
            <w:tcW w:w="850" w:type="dxa"/>
          </w:tcPr>
          <w:p w14:paraId="6CD6CB4E" w14:textId="77777777" w:rsidR="00C408A6" w:rsidRPr="00C408A6" w:rsidRDefault="00C408A6" w:rsidP="0029215B">
            <w:pPr>
              <w:widowControl/>
              <w:autoSpaceDE/>
              <w:autoSpaceDN/>
              <w:mirrorIndents/>
              <w:jc w:val="center"/>
              <w:rPr>
                <w:sz w:val="24"/>
                <w:szCs w:val="24"/>
              </w:rPr>
            </w:pPr>
            <w:r w:rsidRPr="00C408A6">
              <w:rPr>
                <w:sz w:val="24"/>
                <w:szCs w:val="24"/>
              </w:rPr>
              <w:t>«5»</w:t>
            </w:r>
          </w:p>
        </w:tc>
        <w:tc>
          <w:tcPr>
            <w:tcW w:w="3884" w:type="dxa"/>
          </w:tcPr>
          <w:p w14:paraId="074251DF" w14:textId="77777777" w:rsidR="00C408A6" w:rsidRPr="00C408A6" w:rsidRDefault="00C408A6" w:rsidP="0029215B">
            <w:pPr>
              <w:widowControl/>
              <w:autoSpaceDE/>
              <w:autoSpaceDN/>
              <w:ind w:firstLine="567"/>
              <w:jc w:val="center"/>
              <w:rPr>
                <w:sz w:val="24"/>
                <w:szCs w:val="24"/>
              </w:rPr>
            </w:pPr>
            <w:r w:rsidRPr="00C408A6">
              <w:rPr>
                <w:sz w:val="24"/>
                <w:szCs w:val="24"/>
              </w:rPr>
              <w:t>90–100 %</w:t>
            </w:r>
          </w:p>
        </w:tc>
      </w:tr>
      <w:tr w:rsidR="00C408A6" w:rsidRPr="00C408A6" w14:paraId="31310E72" w14:textId="77777777" w:rsidTr="00C408A6">
        <w:trPr>
          <w:trHeight w:val="219"/>
        </w:trPr>
        <w:tc>
          <w:tcPr>
            <w:tcW w:w="850" w:type="dxa"/>
          </w:tcPr>
          <w:p w14:paraId="6A641564" w14:textId="77777777" w:rsidR="00C408A6" w:rsidRPr="00C408A6" w:rsidRDefault="00C408A6" w:rsidP="0029215B">
            <w:pPr>
              <w:widowControl/>
              <w:autoSpaceDE/>
              <w:autoSpaceDN/>
              <w:mirrorIndents/>
              <w:jc w:val="center"/>
              <w:rPr>
                <w:sz w:val="24"/>
                <w:szCs w:val="24"/>
              </w:rPr>
            </w:pPr>
            <w:r w:rsidRPr="00C408A6">
              <w:rPr>
                <w:sz w:val="24"/>
                <w:szCs w:val="24"/>
              </w:rPr>
              <w:t>«4»</w:t>
            </w:r>
          </w:p>
        </w:tc>
        <w:tc>
          <w:tcPr>
            <w:tcW w:w="3884" w:type="dxa"/>
          </w:tcPr>
          <w:p w14:paraId="1C9592E5" w14:textId="77777777" w:rsidR="00C408A6" w:rsidRPr="00C408A6" w:rsidRDefault="00C408A6" w:rsidP="0029215B">
            <w:pPr>
              <w:widowControl/>
              <w:autoSpaceDE/>
              <w:autoSpaceDN/>
              <w:ind w:firstLine="567"/>
              <w:jc w:val="center"/>
              <w:rPr>
                <w:sz w:val="24"/>
                <w:szCs w:val="24"/>
              </w:rPr>
            </w:pPr>
            <w:r w:rsidRPr="00C408A6">
              <w:rPr>
                <w:sz w:val="24"/>
                <w:szCs w:val="24"/>
              </w:rPr>
              <w:t>70–90 %</w:t>
            </w:r>
          </w:p>
        </w:tc>
      </w:tr>
      <w:tr w:rsidR="00C408A6" w:rsidRPr="00C408A6" w14:paraId="30A42C55" w14:textId="77777777" w:rsidTr="00C408A6">
        <w:tc>
          <w:tcPr>
            <w:tcW w:w="850" w:type="dxa"/>
          </w:tcPr>
          <w:p w14:paraId="4203E82E" w14:textId="77777777" w:rsidR="00C408A6" w:rsidRPr="00C408A6" w:rsidRDefault="00C408A6" w:rsidP="0029215B">
            <w:pPr>
              <w:widowControl/>
              <w:autoSpaceDE/>
              <w:autoSpaceDN/>
              <w:mirrorIndents/>
              <w:jc w:val="center"/>
              <w:rPr>
                <w:sz w:val="24"/>
                <w:szCs w:val="24"/>
              </w:rPr>
            </w:pPr>
            <w:r w:rsidRPr="00C408A6">
              <w:rPr>
                <w:sz w:val="24"/>
                <w:szCs w:val="24"/>
              </w:rPr>
              <w:t>«3»</w:t>
            </w:r>
          </w:p>
        </w:tc>
        <w:tc>
          <w:tcPr>
            <w:tcW w:w="1134" w:type="dxa"/>
          </w:tcPr>
          <w:p w14:paraId="2AEF1277" w14:textId="77777777" w:rsidR="00C408A6" w:rsidRPr="00C408A6" w:rsidRDefault="00C408A6" w:rsidP="0029215B">
            <w:pPr>
              <w:widowControl/>
              <w:autoSpaceDE/>
              <w:autoSpaceDN/>
              <w:ind w:firstLine="567"/>
              <w:jc w:val="center"/>
              <w:rPr>
                <w:sz w:val="24"/>
                <w:szCs w:val="24"/>
              </w:rPr>
            </w:pPr>
            <w:r w:rsidRPr="00C408A6">
              <w:rPr>
                <w:sz w:val="24"/>
                <w:szCs w:val="24"/>
              </w:rPr>
              <w:t>50–70 %</w:t>
            </w:r>
          </w:p>
        </w:tc>
      </w:tr>
      <w:tr w:rsidR="00C408A6" w:rsidRPr="00C408A6" w14:paraId="4721267B" w14:textId="77777777" w:rsidTr="00C408A6">
        <w:tc>
          <w:tcPr>
            <w:tcW w:w="850" w:type="dxa"/>
          </w:tcPr>
          <w:p w14:paraId="25458F33" w14:textId="77777777" w:rsidR="00C408A6" w:rsidRPr="00C408A6" w:rsidRDefault="00C408A6" w:rsidP="0029215B">
            <w:pPr>
              <w:widowControl/>
              <w:autoSpaceDE/>
              <w:autoSpaceDN/>
              <w:mirrorIndents/>
              <w:jc w:val="center"/>
              <w:rPr>
                <w:sz w:val="24"/>
                <w:szCs w:val="24"/>
              </w:rPr>
            </w:pPr>
            <w:r w:rsidRPr="00C408A6">
              <w:rPr>
                <w:sz w:val="24"/>
                <w:szCs w:val="24"/>
              </w:rPr>
              <w:t>«2»</w:t>
            </w:r>
          </w:p>
        </w:tc>
        <w:tc>
          <w:tcPr>
            <w:tcW w:w="1134" w:type="dxa"/>
          </w:tcPr>
          <w:p w14:paraId="78935497" w14:textId="77777777" w:rsidR="00C408A6" w:rsidRPr="00C408A6" w:rsidRDefault="00C408A6" w:rsidP="0029215B">
            <w:pPr>
              <w:widowControl/>
              <w:autoSpaceDE/>
              <w:autoSpaceDN/>
              <w:ind w:firstLine="567"/>
              <w:jc w:val="center"/>
              <w:rPr>
                <w:sz w:val="24"/>
                <w:szCs w:val="24"/>
              </w:rPr>
            </w:pPr>
            <w:r w:rsidRPr="00C408A6">
              <w:rPr>
                <w:sz w:val="24"/>
                <w:szCs w:val="24"/>
              </w:rPr>
              <w:t>менее 50 %</w:t>
            </w:r>
          </w:p>
        </w:tc>
      </w:tr>
    </w:tbl>
    <w:p w14:paraId="5DCE1FD0" w14:textId="77777777" w:rsidR="00C408A6" w:rsidRPr="00C408A6" w:rsidRDefault="00C408A6" w:rsidP="0029215B">
      <w:pPr>
        <w:widowControl/>
        <w:autoSpaceDE/>
        <w:autoSpaceDN/>
        <w:ind w:firstLine="709"/>
        <w:contextualSpacing/>
        <w:mirrorIndents/>
        <w:jc w:val="center"/>
        <w:rPr>
          <w:rFonts w:eastAsiaTheme="minorHAnsi"/>
          <w:i/>
          <w:sz w:val="24"/>
          <w:szCs w:val="24"/>
        </w:rPr>
      </w:pPr>
    </w:p>
    <w:p w14:paraId="47A75451" w14:textId="77777777" w:rsidR="00C408A6" w:rsidRPr="00C408A6" w:rsidRDefault="00C408A6" w:rsidP="0029215B">
      <w:pPr>
        <w:widowControl/>
        <w:autoSpaceDE/>
        <w:autoSpaceDN/>
        <w:ind w:firstLine="284"/>
        <w:jc w:val="both"/>
        <w:rPr>
          <w:rFonts w:eastAsiaTheme="minorHAnsi"/>
          <w:b/>
          <w:sz w:val="24"/>
          <w:szCs w:val="24"/>
        </w:rPr>
      </w:pPr>
      <w:r w:rsidRPr="00C408A6">
        <w:rPr>
          <w:rFonts w:eastAsiaTheme="minorHAnsi"/>
          <w:b/>
          <w:sz w:val="24"/>
          <w:szCs w:val="24"/>
        </w:rPr>
        <w:t>г) творческие работы</w:t>
      </w:r>
    </w:p>
    <w:p w14:paraId="795A7486" w14:textId="77777777" w:rsidR="00C408A6" w:rsidRPr="00C408A6" w:rsidRDefault="00C408A6" w:rsidP="0029215B">
      <w:pPr>
        <w:widowControl/>
        <w:autoSpaceDE/>
        <w:autoSpaceDN/>
        <w:ind w:firstLine="284"/>
        <w:jc w:val="both"/>
        <w:rPr>
          <w:rFonts w:eastAsiaTheme="minorHAnsi"/>
          <w:b/>
          <w:i/>
          <w:sz w:val="24"/>
          <w:szCs w:val="24"/>
        </w:rPr>
      </w:pPr>
      <w:r w:rsidRPr="00C408A6">
        <w:rPr>
          <w:rFonts w:eastAsiaTheme="minorHAnsi"/>
          <w:b/>
          <w:i/>
          <w:sz w:val="24"/>
          <w:szCs w:val="24"/>
        </w:rPr>
        <w:t>Критерии оценивания умения составлять таблицу</w:t>
      </w:r>
    </w:p>
    <w:p w14:paraId="1E35355D"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1) Правильность заполнения – 1 балл.</w:t>
      </w:r>
    </w:p>
    <w:p w14:paraId="7A4CEDD9"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2) Полнота раскрытия материала – 1 балл.</w:t>
      </w:r>
    </w:p>
    <w:p w14:paraId="744D9F75"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3) Наличие вывода – 1 балл.</w:t>
      </w:r>
    </w:p>
    <w:p w14:paraId="60EB2EA2"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4) Эстетичность оформления – 1 балл.</w:t>
      </w:r>
    </w:p>
    <w:p w14:paraId="3968E2AE"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5) Самостоятельность выполнения задания – 1 балл.</w:t>
      </w:r>
    </w:p>
    <w:p w14:paraId="07CD0149"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 xml:space="preserve">Оценка </w:t>
      </w:r>
      <w:r w:rsidRPr="00C408A6">
        <w:rPr>
          <w:rFonts w:eastAsiaTheme="minorHAnsi"/>
          <w:sz w:val="24"/>
          <w:szCs w:val="24"/>
        </w:rPr>
        <w:t>«5» – 5 баллов (выполнены правильно все требования);</w:t>
      </w:r>
    </w:p>
    <w:p w14:paraId="5EB6F95A"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 xml:space="preserve">Оценка </w:t>
      </w:r>
      <w:r w:rsidRPr="00C408A6">
        <w:rPr>
          <w:rFonts w:eastAsiaTheme="minorHAnsi"/>
          <w:sz w:val="24"/>
          <w:szCs w:val="24"/>
        </w:rPr>
        <w:t>«4» – 3–4 балла (не соблюдены 1–2 требования);</w:t>
      </w:r>
    </w:p>
    <w:p w14:paraId="2C88D580"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 xml:space="preserve">Оценка </w:t>
      </w:r>
      <w:r w:rsidRPr="00C408A6">
        <w:rPr>
          <w:rFonts w:eastAsiaTheme="minorHAnsi"/>
          <w:sz w:val="24"/>
          <w:szCs w:val="24"/>
        </w:rPr>
        <w:t>«3» – 2 балла (допущены ошибки по трем требованиям);</w:t>
      </w:r>
    </w:p>
    <w:p w14:paraId="1873673E"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 xml:space="preserve">Оценка </w:t>
      </w:r>
      <w:r w:rsidRPr="00C408A6">
        <w:rPr>
          <w:rFonts w:eastAsiaTheme="minorHAnsi"/>
          <w:sz w:val="24"/>
          <w:szCs w:val="24"/>
        </w:rPr>
        <w:t>«2» – менее 2 баллов (допущены ошибки более, чем по трем требованиям).</w:t>
      </w:r>
    </w:p>
    <w:p w14:paraId="1E4C83E7" w14:textId="77777777" w:rsidR="00C408A6" w:rsidRPr="00C408A6" w:rsidRDefault="00C408A6" w:rsidP="0029215B">
      <w:pPr>
        <w:widowControl/>
        <w:autoSpaceDE/>
        <w:autoSpaceDN/>
        <w:ind w:firstLine="284"/>
        <w:jc w:val="both"/>
        <w:rPr>
          <w:rFonts w:eastAsiaTheme="minorHAnsi"/>
          <w:b/>
          <w:i/>
          <w:sz w:val="24"/>
          <w:szCs w:val="24"/>
        </w:rPr>
      </w:pPr>
      <w:r w:rsidRPr="00C408A6">
        <w:rPr>
          <w:rFonts w:eastAsiaTheme="minorHAnsi"/>
          <w:b/>
          <w:i/>
          <w:sz w:val="24"/>
          <w:szCs w:val="24"/>
        </w:rPr>
        <w:t>Критерии оценивания созданных иллюстраций, их презентация и защита</w:t>
      </w:r>
    </w:p>
    <w:p w14:paraId="786CE83E"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1) Красочность. Эстетическое оформление – 1 балл.</w:t>
      </w:r>
    </w:p>
    <w:p w14:paraId="05167CA0"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2) Соответствие рисунка содержанию произведения – 1 балл.</w:t>
      </w:r>
    </w:p>
    <w:p w14:paraId="4AB7C165"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3) Можно ли понять произведение по иллюстрациям без предварительного чтения – 1 балл.</w:t>
      </w:r>
    </w:p>
    <w:p w14:paraId="06830D2C"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4) Самостоятельность выполнения задания – 1 балл.</w:t>
      </w:r>
    </w:p>
    <w:p w14:paraId="6C9CFD6A"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sz w:val="24"/>
          <w:szCs w:val="24"/>
        </w:rPr>
        <w:t>5) Качество презентации и защиты иллюстрации – 1 балл.</w:t>
      </w:r>
    </w:p>
    <w:p w14:paraId="5DB2C0B2"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Оценка</w:t>
      </w:r>
      <w:r w:rsidRPr="00C408A6">
        <w:rPr>
          <w:rFonts w:eastAsiaTheme="minorHAnsi"/>
          <w:sz w:val="24"/>
          <w:szCs w:val="24"/>
        </w:rPr>
        <w:t xml:space="preserve"> «5» – 5 баллов (выполнены правильно все требования);</w:t>
      </w:r>
    </w:p>
    <w:p w14:paraId="2D9749CD"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Оценка</w:t>
      </w:r>
      <w:r w:rsidRPr="00C408A6">
        <w:rPr>
          <w:rFonts w:eastAsiaTheme="minorHAnsi"/>
          <w:sz w:val="24"/>
          <w:szCs w:val="24"/>
        </w:rPr>
        <w:t xml:space="preserve"> «4» – 3–4 балла (не соблюдены 1–2 требования);</w:t>
      </w:r>
    </w:p>
    <w:p w14:paraId="1FF70ED9"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Оценка</w:t>
      </w:r>
      <w:r w:rsidRPr="00C408A6">
        <w:rPr>
          <w:rFonts w:eastAsiaTheme="minorHAnsi"/>
          <w:sz w:val="24"/>
          <w:szCs w:val="24"/>
        </w:rPr>
        <w:t xml:space="preserve"> «3» – 2 балла (допущены ошибки по трем требованиям);</w:t>
      </w:r>
    </w:p>
    <w:p w14:paraId="64015859" w14:textId="77777777" w:rsidR="00C408A6" w:rsidRPr="00C408A6" w:rsidRDefault="00C408A6" w:rsidP="0029215B">
      <w:pPr>
        <w:widowControl/>
        <w:autoSpaceDE/>
        <w:autoSpaceDN/>
        <w:ind w:firstLine="284"/>
        <w:jc w:val="both"/>
        <w:rPr>
          <w:rFonts w:eastAsiaTheme="minorHAnsi"/>
          <w:sz w:val="24"/>
          <w:szCs w:val="24"/>
        </w:rPr>
      </w:pPr>
      <w:r w:rsidRPr="00C408A6">
        <w:rPr>
          <w:rFonts w:eastAsiaTheme="minorHAnsi"/>
          <w:i/>
          <w:sz w:val="24"/>
          <w:szCs w:val="24"/>
        </w:rPr>
        <w:t>Оценка</w:t>
      </w:r>
      <w:r w:rsidRPr="00C408A6">
        <w:rPr>
          <w:rFonts w:eastAsiaTheme="minorHAnsi"/>
          <w:sz w:val="24"/>
          <w:szCs w:val="24"/>
        </w:rPr>
        <w:t xml:space="preserve"> «2» – менее 2 баллов (допущены ошибки более, чем по трем требованиям).</w:t>
      </w:r>
    </w:p>
    <w:p w14:paraId="57491B8D" w14:textId="77777777" w:rsidR="00C408A6" w:rsidRDefault="00C408A6" w:rsidP="0029215B">
      <w:pPr>
        <w:widowControl/>
        <w:autoSpaceDE/>
        <w:autoSpaceDN/>
        <w:ind w:left="4956"/>
        <w:rPr>
          <w:rFonts w:eastAsia="Calibri"/>
          <w:sz w:val="24"/>
          <w:szCs w:val="24"/>
          <w:lang w:eastAsia="ru-RU"/>
        </w:rPr>
      </w:pPr>
    </w:p>
    <w:p w14:paraId="27692036" w14:textId="77777777" w:rsidR="00C408A6" w:rsidRDefault="00C408A6" w:rsidP="0029215B">
      <w:pPr>
        <w:widowControl/>
        <w:autoSpaceDE/>
        <w:autoSpaceDN/>
        <w:ind w:left="4956"/>
        <w:rPr>
          <w:rFonts w:eastAsia="Calibri"/>
          <w:sz w:val="24"/>
          <w:szCs w:val="24"/>
          <w:lang w:eastAsia="ru-RU"/>
        </w:rPr>
      </w:pPr>
    </w:p>
    <w:p w14:paraId="7937635E" w14:textId="77777777" w:rsidR="00C408A6" w:rsidRDefault="00C408A6" w:rsidP="0029215B">
      <w:pPr>
        <w:widowControl/>
        <w:autoSpaceDE/>
        <w:autoSpaceDN/>
        <w:ind w:left="4956"/>
        <w:rPr>
          <w:rFonts w:eastAsia="Calibri"/>
          <w:sz w:val="24"/>
          <w:szCs w:val="24"/>
          <w:lang w:eastAsia="ru-RU"/>
        </w:rPr>
      </w:pPr>
    </w:p>
    <w:p w14:paraId="635F2EC1" w14:textId="77777777" w:rsidR="00C408A6" w:rsidRDefault="00C408A6" w:rsidP="0029215B">
      <w:pPr>
        <w:widowControl/>
        <w:autoSpaceDE/>
        <w:autoSpaceDN/>
        <w:ind w:left="4956"/>
        <w:rPr>
          <w:rFonts w:eastAsia="Calibri"/>
          <w:sz w:val="24"/>
          <w:szCs w:val="24"/>
          <w:lang w:eastAsia="ru-RU"/>
        </w:rPr>
      </w:pPr>
    </w:p>
    <w:p w14:paraId="4E0CFA9B" w14:textId="77777777" w:rsidR="00C408A6" w:rsidRDefault="00C408A6" w:rsidP="0029215B">
      <w:pPr>
        <w:widowControl/>
        <w:autoSpaceDE/>
        <w:autoSpaceDN/>
        <w:ind w:left="4956"/>
        <w:rPr>
          <w:rFonts w:eastAsia="Calibri"/>
          <w:sz w:val="24"/>
          <w:szCs w:val="24"/>
          <w:lang w:eastAsia="ru-RU"/>
        </w:rPr>
      </w:pPr>
    </w:p>
    <w:p w14:paraId="380FCD23" w14:textId="77777777" w:rsidR="00C408A6" w:rsidRDefault="00C408A6" w:rsidP="0029215B">
      <w:pPr>
        <w:widowControl/>
        <w:autoSpaceDE/>
        <w:autoSpaceDN/>
        <w:ind w:left="4956"/>
        <w:rPr>
          <w:rFonts w:eastAsia="Calibri"/>
          <w:sz w:val="24"/>
          <w:szCs w:val="24"/>
          <w:lang w:eastAsia="ru-RU"/>
        </w:rPr>
      </w:pPr>
    </w:p>
    <w:p w14:paraId="40E37352" w14:textId="57FEC947" w:rsidR="00C408A6" w:rsidRDefault="00C408A6" w:rsidP="0029215B">
      <w:pPr>
        <w:widowControl/>
        <w:autoSpaceDE/>
        <w:autoSpaceDN/>
        <w:ind w:left="4956"/>
        <w:rPr>
          <w:rFonts w:eastAsia="Calibri"/>
          <w:sz w:val="24"/>
          <w:szCs w:val="24"/>
          <w:lang w:eastAsia="ru-RU"/>
        </w:rPr>
      </w:pPr>
    </w:p>
    <w:p w14:paraId="647C9D4E" w14:textId="77777777" w:rsidR="009B7149" w:rsidRDefault="009B7149" w:rsidP="0029215B">
      <w:pPr>
        <w:widowControl/>
        <w:autoSpaceDE/>
        <w:autoSpaceDN/>
        <w:ind w:left="4956"/>
        <w:rPr>
          <w:rFonts w:eastAsia="Calibri"/>
          <w:sz w:val="24"/>
          <w:szCs w:val="24"/>
          <w:lang w:eastAsia="ru-RU"/>
        </w:rPr>
      </w:pPr>
    </w:p>
    <w:p w14:paraId="59065EE5" w14:textId="77777777" w:rsidR="00C408A6" w:rsidRDefault="00C408A6" w:rsidP="0029215B">
      <w:pPr>
        <w:widowControl/>
        <w:autoSpaceDE/>
        <w:autoSpaceDN/>
        <w:ind w:left="4956"/>
        <w:rPr>
          <w:rFonts w:eastAsia="Calibri"/>
          <w:sz w:val="24"/>
          <w:szCs w:val="24"/>
          <w:lang w:eastAsia="ru-RU"/>
        </w:rPr>
      </w:pPr>
    </w:p>
    <w:p w14:paraId="4850FACF" w14:textId="30D4C73D" w:rsidR="00B03352" w:rsidRPr="00B03352" w:rsidRDefault="00D22FA6" w:rsidP="0029215B">
      <w:pPr>
        <w:widowControl/>
        <w:autoSpaceDE/>
        <w:autoSpaceDN/>
        <w:ind w:left="4956"/>
        <w:rPr>
          <w:rFonts w:eastAsia="Calibri"/>
          <w:sz w:val="24"/>
          <w:szCs w:val="24"/>
          <w:lang w:eastAsia="ru-RU"/>
        </w:rPr>
      </w:pPr>
      <w:r w:rsidRPr="00B03352">
        <w:rPr>
          <w:rFonts w:eastAsia="Calibri"/>
          <w:sz w:val="24"/>
          <w:szCs w:val="24"/>
          <w:lang w:eastAsia="ru-RU"/>
        </w:rPr>
        <w:lastRenderedPageBreak/>
        <w:t>Приложение № 1</w:t>
      </w:r>
      <w:r w:rsidR="00A60277">
        <w:rPr>
          <w:rFonts w:eastAsia="Calibri"/>
          <w:sz w:val="24"/>
          <w:szCs w:val="24"/>
          <w:lang w:eastAsia="ru-RU"/>
        </w:rPr>
        <w:t>8</w:t>
      </w:r>
    </w:p>
    <w:p w14:paraId="2D2588E3" w14:textId="7C7FA7B0" w:rsidR="00D22FA6" w:rsidRPr="00B03352" w:rsidRDefault="00D22FA6" w:rsidP="0029215B">
      <w:pPr>
        <w:widowControl/>
        <w:autoSpaceDE/>
        <w:autoSpaceDN/>
        <w:ind w:left="4956"/>
        <w:rPr>
          <w:rFonts w:eastAsia="Calibri"/>
          <w:sz w:val="24"/>
          <w:szCs w:val="24"/>
        </w:rPr>
      </w:pPr>
      <w:r w:rsidRPr="00B03352">
        <w:rPr>
          <w:rFonts w:eastAsia="Calibri"/>
          <w:sz w:val="24"/>
          <w:szCs w:val="24"/>
          <w:lang w:eastAsia="ru-RU"/>
        </w:rPr>
        <w:t xml:space="preserve"> к </w:t>
      </w:r>
      <w:r w:rsidRPr="00B03352">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140141A9" w14:textId="77777777" w:rsidR="00D22FA6" w:rsidRPr="00D22FA6" w:rsidRDefault="00D22FA6" w:rsidP="0029215B">
      <w:pPr>
        <w:widowControl/>
        <w:tabs>
          <w:tab w:val="left" w:pos="6946"/>
        </w:tabs>
        <w:autoSpaceDE/>
        <w:autoSpaceDN/>
        <w:ind w:left="8925"/>
        <w:jc w:val="right"/>
        <w:rPr>
          <w:sz w:val="24"/>
          <w:szCs w:val="24"/>
          <w:lang w:eastAsia="ru-RU"/>
        </w:rPr>
      </w:pPr>
    </w:p>
    <w:p w14:paraId="0F40B807" w14:textId="77777777" w:rsidR="00D22FA6" w:rsidRPr="00B03352" w:rsidRDefault="00D22FA6" w:rsidP="0029215B">
      <w:pPr>
        <w:widowControl/>
        <w:tabs>
          <w:tab w:val="left" w:pos="0"/>
        </w:tabs>
        <w:autoSpaceDE/>
        <w:autoSpaceDN/>
        <w:ind w:firstLine="284"/>
        <w:jc w:val="center"/>
        <w:rPr>
          <w:rFonts w:eastAsiaTheme="minorHAnsi"/>
          <w:b/>
          <w:sz w:val="24"/>
          <w:szCs w:val="24"/>
          <w:lang w:val="uk-UA"/>
        </w:rPr>
      </w:pPr>
      <w:r w:rsidRPr="00B03352">
        <w:rPr>
          <w:rFonts w:eastAsiaTheme="minorHAnsi"/>
          <w:b/>
          <w:sz w:val="24"/>
          <w:szCs w:val="24"/>
          <w:lang w:val="uk-UA"/>
        </w:rPr>
        <w:t>Критерії оцінювання предметних результатів з навчального предмета</w:t>
      </w:r>
    </w:p>
    <w:p w14:paraId="40E0B0E5" w14:textId="77777777" w:rsidR="00D22FA6" w:rsidRPr="00B03352" w:rsidRDefault="00D22FA6" w:rsidP="0029215B">
      <w:pPr>
        <w:widowControl/>
        <w:tabs>
          <w:tab w:val="left" w:pos="0"/>
        </w:tabs>
        <w:autoSpaceDE/>
        <w:autoSpaceDN/>
        <w:ind w:firstLine="284"/>
        <w:jc w:val="center"/>
        <w:rPr>
          <w:rFonts w:eastAsiaTheme="minorHAnsi"/>
          <w:b/>
          <w:sz w:val="24"/>
          <w:szCs w:val="24"/>
          <w:lang w:val="uk-UA"/>
        </w:rPr>
      </w:pPr>
      <w:r w:rsidRPr="00B03352">
        <w:rPr>
          <w:rFonts w:eastAsiaTheme="minorHAnsi"/>
          <w:b/>
          <w:sz w:val="24"/>
          <w:szCs w:val="24"/>
          <w:lang w:val="uk-UA"/>
        </w:rPr>
        <w:t>«Офіційна (українська) мова та література» у 5 - 11 класах</w:t>
      </w:r>
    </w:p>
    <w:p w14:paraId="06EF1E8E" w14:textId="77777777" w:rsidR="00D22FA6" w:rsidRPr="00D22FA6" w:rsidRDefault="00D22FA6" w:rsidP="0029215B">
      <w:pPr>
        <w:widowControl/>
        <w:tabs>
          <w:tab w:val="left" w:pos="0"/>
        </w:tabs>
        <w:autoSpaceDE/>
        <w:autoSpaceDN/>
        <w:ind w:firstLine="284"/>
        <w:jc w:val="both"/>
        <w:rPr>
          <w:rFonts w:eastAsiaTheme="minorHAnsi"/>
          <w:sz w:val="24"/>
          <w:szCs w:val="24"/>
          <w:lang w:val="uk-UA"/>
        </w:rPr>
      </w:pPr>
    </w:p>
    <w:p w14:paraId="1E73ED81" w14:textId="77777777" w:rsidR="00D22FA6" w:rsidRPr="00D22FA6" w:rsidRDefault="00D22FA6" w:rsidP="0029215B">
      <w:pPr>
        <w:widowControl/>
        <w:tabs>
          <w:tab w:val="left" w:pos="0"/>
        </w:tabs>
        <w:autoSpaceDE/>
        <w:autoSpaceDN/>
        <w:ind w:firstLine="284"/>
        <w:rPr>
          <w:rFonts w:eastAsiaTheme="minorHAnsi"/>
          <w:b/>
          <w:bCs/>
          <w:sz w:val="24"/>
          <w:szCs w:val="24"/>
          <w:lang w:val="uk-UA"/>
        </w:rPr>
      </w:pPr>
      <w:r w:rsidRPr="00D22FA6">
        <w:rPr>
          <w:rFonts w:eastAsiaTheme="minorHAnsi"/>
          <w:b/>
          <w:bCs/>
          <w:sz w:val="24"/>
          <w:szCs w:val="24"/>
          <w:lang w:val="uk-UA"/>
        </w:rPr>
        <w:t>1. Усний контроль.</w:t>
      </w:r>
    </w:p>
    <w:p w14:paraId="606B1F04" w14:textId="77777777" w:rsidR="00D22FA6" w:rsidRPr="00D22FA6" w:rsidRDefault="00D22FA6" w:rsidP="0029215B">
      <w:pPr>
        <w:widowControl/>
        <w:tabs>
          <w:tab w:val="left" w:pos="0"/>
        </w:tabs>
        <w:autoSpaceDE/>
        <w:autoSpaceDN/>
        <w:ind w:firstLine="284"/>
        <w:jc w:val="both"/>
        <w:rPr>
          <w:rFonts w:eastAsiaTheme="minorHAnsi"/>
          <w:b/>
          <w:sz w:val="24"/>
          <w:szCs w:val="24"/>
          <w:lang w:val="uk-UA"/>
        </w:rPr>
      </w:pPr>
      <w:r w:rsidRPr="00D22FA6">
        <w:rPr>
          <w:rFonts w:eastAsiaTheme="minorHAnsi"/>
          <w:b/>
          <w:sz w:val="24"/>
          <w:szCs w:val="24"/>
          <w:lang w:val="uk-UA"/>
        </w:rPr>
        <w:t xml:space="preserve">а) усне опитування (бесіда) - </w:t>
      </w:r>
      <w:r w:rsidRPr="00D22FA6">
        <w:rPr>
          <w:rFonts w:eastAsiaTheme="minorHAnsi"/>
          <w:sz w:val="24"/>
          <w:szCs w:val="24"/>
          <w:lang w:val="uk-UA"/>
        </w:rPr>
        <w:t>один із основних засобів обліку знань учнів з української мови.</w:t>
      </w:r>
    </w:p>
    <w:p w14:paraId="0891BC4A" w14:textId="77777777" w:rsidR="00D22FA6" w:rsidRPr="00D22FA6" w:rsidRDefault="00D22FA6" w:rsidP="0029215B">
      <w:pPr>
        <w:widowControl/>
        <w:tabs>
          <w:tab w:val="left" w:pos="0"/>
        </w:tabs>
        <w:autoSpaceDE/>
        <w:autoSpaceDN/>
        <w:ind w:firstLine="284"/>
        <w:jc w:val="both"/>
        <w:rPr>
          <w:rFonts w:eastAsiaTheme="minorHAnsi"/>
          <w:sz w:val="24"/>
          <w:szCs w:val="24"/>
          <w:lang w:val="uk-UA"/>
        </w:rPr>
      </w:pPr>
      <w:r w:rsidRPr="00D22FA6">
        <w:rPr>
          <w:rFonts w:eastAsiaTheme="minorHAnsi"/>
          <w:sz w:val="24"/>
          <w:szCs w:val="24"/>
          <w:u w:val="single"/>
          <w:lang w:val="uk-UA"/>
        </w:rPr>
        <w:t>Особливості:</w:t>
      </w:r>
      <w:r w:rsidRPr="00D22FA6">
        <w:rPr>
          <w:rFonts w:eastAsiaTheme="minorHAnsi"/>
          <w:sz w:val="24"/>
          <w:szCs w:val="24"/>
          <w:lang w:val="uk-UA"/>
        </w:rPr>
        <w:t xml:space="preserve"> усне опитування під час уроків може здійснюватися у вигляді фронтальної та індивідуальної перевірки.</w:t>
      </w:r>
    </w:p>
    <w:p w14:paraId="59F12292" w14:textId="77777777" w:rsidR="00D22FA6" w:rsidRPr="00D22FA6" w:rsidRDefault="00D22FA6" w:rsidP="0029215B">
      <w:pPr>
        <w:widowControl/>
        <w:tabs>
          <w:tab w:val="left" w:pos="0"/>
        </w:tabs>
        <w:autoSpaceDE/>
        <w:autoSpaceDN/>
        <w:ind w:firstLine="284"/>
        <w:jc w:val="both"/>
        <w:rPr>
          <w:rFonts w:eastAsiaTheme="minorHAnsi"/>
          <w:sz w:val="24"/>
          <w:szCs w:val="24"/>
          <w:lang w:val="uk-UA"/>
        </w:rPr>
      </w:pPr>
      <w:r w:rsidRPr="00D22FA6">
        <w:rPr>
          <w:rFonts w:eastAsiaTheme="minorHAnsi"/>
          <w:bCs/>
          <w:sz w:val="24"/>
          <w:szCs w:val="24"/>
          <w:lang w:val="uk-UA"/>
        </w:rPr>
        <w:t xml:space="preserve">При </w:t>
      </w:r>
      <w:r w:rsidRPr="00D22FA6">
        <w:rPr>
          <w:rFonts w:eastAsiaTheme="minorHAnsi"/>
          <w:bCs/>
          <w:i/>
          <w:sz w:val="24"/>
          <w:szCs w:val="24"/>
          <w:lang w:val="uk-UA"/>
        </w:rPr>
        <w:t>фронтальному опитуванні</w:t>
      </w:r>
      <w:r w:rsidRPr="00D22FA6">
        <w:rPr>
          <w:rFonts w:eastAsiaTheme="minorHAnsi"/>
          <w:bCs/>
          <w:sz w:val="24"/>
          <w:szCs w:val="24"/>
          <w:lang w:val="uk-UA"/>
        </w:rPr>
        <w:t xml:space="preserve"> за короткий час перевіряється стан знань учнів усього класу з певного питання чи групи питань. </w:t>
      </w:r>
      <w:r w:rsidRPr="00D22FA6">
        <w:rPr>
          <w:rFonts w:eastAsiaTheme="minorHAnsi"/>
          <w:bCs/>
          <w:sz w:val="24"/>
          <w:szCs w:val="24"/>
        </w:rPr>
        <w:t>Ця форма перевірки використовується для:</w:t>
      </w:r>
    </w:p>
    <w:p w14:paraId="12C82404" w14:textId="77777777" w:rsidR="00D22FA6" w:rsidRPr="00D22FA6" w:rsidRDefault="00D22FA6" w:rsidP="0029215B">
      <w:pPr>
        <w:widowControl/>
        <w:shd w:val="clear" w:color="auto" w:fill="FFFFFF"/>
        <w:tabs>
          <w:tab w:val="left" w:pos="993"/>
        </w:tabs>
        <w:autoSpaceDE/>
        <w:autoSpaceDN/>
        <w:ind w:firstLine="284"/>
        <w:rPr>
          <w:sz w:val="24"/>
          <w:szCs w:val="24"/>
          <w:lang w:eastAsia="ru-RU"/>
        </w:rPr>
      </w:pPr>
      <w:r w:rsidRPr="00D22FA6">
        <w:rPr>
          <w:bCs/>
          <w:sz w:val="24"/>
          <w:szCs w:val="24"/>
          <w:lang w:eastAsia="ru-RU"/>
        </w:rPr>
        <w:t>- з'ясування готовності класу до вивчення нового матеріалу;</w:t>
      </w:r>
    </w:p>
    <w:p w14:paraId="231A734A" w14:textId="77777777" w:rsidR="00D22FA6" w:rsidRPr="00D22FA6" w:rsidRDefault="00D22FA6" w:rsidP="0029215B">
      <w:pPr>
        <w:widowControl/>
        <w:shd w:val="clear" w:color="auto" w:fill="FFFFFF"/>
        <w:tabs>
          <w:tab w:val="left" w:pos="993"/>
        </w:tabs>
        <w:autoSpaceDE/>
        <w:autoSpaceDN/>
        <w:ind w:firstLine="284"/>
        <w:rPr>
          <w:sz w:val="24"/>
          <w:szCs w:val="24"/>
          <w:lang w:eastAsia="ru-RU"/>
        </w:rPr>
      </w:pPr>
      <w:r w:rsidRPr="00D22FA6">
        <w:rPr>
          <w:bCs/>
          <w:sz w:val="24"/>
          <w:szCs w:val="24"/>
          <w:lang w:eastAsia="ru-RU"/>
        </w:rPr>
        <w:t>- визначення сформованості понять;</w:t>
      </w:r>
    </w:p>
    <w:p w14:paraId="48C59C73" w14:textId="77777777" w:rsidR="00D22FA6" w:rsidRPr="00D22FA6" w:rsidRDefault="00D22FA6" w:rsidP="0029215B">
      <w:pPr>
        <w:widowControl/>
        <w:shd w:val="clear" w:color="auto" w:fill="FFFFFF"/>
        <w:tabs>
          <w:tab w:val="left" w:pos="993"/>
        </w:tabs>
        <w:autoSpaceDE/>
        <w:autoSpaceDN/>
        <w:ind w:firstLine="284"/>
        <w:rPr>
          <w:sz w:val="24"/>
          <w:szCs w:val="24"/>
          <w:lang w:eastAsia="ru-RU"/>
        </w:rPr>
      </w:pPr>
      <w:r w:rsidRPr="00D22FA6">
        <w:rPr>
          <w:bCs/>
          <w:sz w:val="24"/>
          <w:szCs w:val="24"/>
          <w:lang w:eastAsia="ru-RU"/>
        </w:rPr>
        <w:t>- перевірки домашніх завдань;</w:t>
      </w:r>
    </w:p>
    <w:p w14:paraId="600FB4F4" w14:textId="77777777" w:rsidR="00D22FA6" w:rsidRPr="00D22FA6" w:rsidRDefault="00D22FA6" w:rsidP="0029215B">
      <w:pPr>
        <w:widowControl/>
        <w:shd w:val="clear" w:color="auto" w:fill="FFFFFF"/>
        <w:tabs>
          <w:tab w:val="left" w:pos="993"/>
        </w:tabs>
        <w:autoSpaceDE/>
        <w:autoSpaceDN/>
        <w:ind w:firstLine="284"/>
        <w:rPr>
          <w:sz w:val="24"/>
          <w:szCs w:val="24"/>
          <w:lang w:eastAsia="ru-RU"/>
        </w:rPr>
      </w:pPr>
      <w:r w:rsidRPr="00D22FA6">
        <w:rPr>
          <w:bCs/>
          <w:sz w:val="24"/>
          <w:szCs w:val="24"/>
          <w:lang w:eastAsia="ru-RU"/>
        </w:rPr>
        <w:t>- поетапної чи остаточної перевірки навчального матеріалу, щойно розібраного на уроці.</w:t>
      </w:r>
    </w:p>
    <w:p w14:paraId="559DD1ED"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bCs/>
          <w:i/>
          <w:sz w:val="24"/>
          <w:szCs w:val="24"/>
          <w:lang w:eastAsia="ru-RU"/>
        </w:rPr>
        <w:t xml:space="preserve">Індивідуальне усне опитування </w:t>
      </w:r>
      <w:r w:rsidRPr="00D22FA6">
        <w:rPr>
          <w:bCs/>
          <w:sz w:val="24"/>
          <w:szCs w:val="24"/>
          <w:lang w:eastAsia="ru-RU"/>
        </w:rPr>
        <w:t>дозволяє виявити правильність відповіді за змістом, її послідовність, самостійність суджень та висновків, ступінь розвитку логічного мислення, культуру мовлення учнів.</w:t>
      </w:r>
    </w:p>
    <w:p w14:paraId="228B5069" w14:textId="77777777" w:rsidR="00D22FA6" w:rsidRPr="00D22FA6" w:rsidRDefault="00D22FA6" w:rsidP="0029215B">
      <w:pPr>
        <w:widowControl/>
        <w:tabs>
          <w:tab w:val="left" w:pos="0"/>
        </w:tabs>
        <w:autoSpaceDE/>
        <w:autoSpaceDN/>
        <w:ind w:firstLine="284"/>
        <w:jc w:val="both"/>
        <w:rPr>
          <w:rFonts w:eastAsiaTheme="minorHAnsi"/>
          <w:sz w:val="24"/>
          <w:szCs w:val="24"/>
          <w:lang w:val="uk-UA"/>
        </w:rPr>
      </w:pPr>
      <w:r w:rsidRPr="00D22FA6">
        <w:rPr>
          <w:rFonts w:eastAsiaTheme="minorHAnsi"/>
          <w:b/>
          <w:bCs/>
          <w:sz w:val="24"/>
          <w:szCs w:val="24"/>
        </w:rPr>
        <w:t>К</w:t>
      </w:r>
      <w:r w:rsidRPr="00D22FA6">
        <w:rPr>
          <w:rFonts w:eastAsiaTheme="minorHAnsi"/>
          <w:b/>
          <w:bCs/>
          <w:sz w:val="24"/>
          <w:szCs w:val="24"/>
          <w:lang w:val="uk-UA"/>
        </w:rPr>
        <w:t xml:space="preserve">ритерії оцінювання </w:t>
      </w:r>
      <w:r w:rsidRPr="00D22FA6">
        <w:rPr>
          <w:rFonts w:eastAsiaTheme="minorHAnsi"/>
          <w:b/>
          <w:bCs/>
          <w:i/>
          <w:sz w:val="24"/>
          <w:szCs w:val="24"/>
          <w:lang w:val="uk-UA"/>
        </w:rPr>
        <w:t>усної відповіді</w:t>
      </w:r>
      <w:r w:rsidRPr="00D22FA6">
        <w:rPr>
          <w:rFonts w:eastAsiaTheme="minorHAnsi"/>
          <w:b/>
          <w:bCs/>
          <w:sz w:val="24"/>
          <w:szCs w:val="24"/>
          <w:lang w:val="uk-UA"/>
        </w:rPr>
        <w:t xml:space="preserve"> </w:t>
      </w:r>
      <w:r w:rsidRPr="00D22FA6">
        <w:rPr>
          <w:rFonts w:eastAsiaTheme="minorHAnsi"/>
          <w:b/>
          <w:bCs/>
          <w:i/>
          <w:sz w:val="24"/>
          <w:szCs w:val="24"/>
          <w:lang w:val="uk-UA"/>
        </w:rPr>
        <w:t>учнів з мови</w:t>
      </w:r>
      <w:r w:rsidRPr="00D22FA6">
        <w:rPr>
          <w:rFonts w:eastAsiaTheme="minorHAnsi"/>
          <w:b/>
          <w:bCs/>
          <w:sz w:val="24"/>
          <w:szCs w:val="24"/>
          <w:lang w:val="uk-UA"/>
        </w:rPr>
        <w:t>:</w:t>
      </w:r>
      <w:r w:rsidRPr="00D22FA6">
        <w:rPr>
          <w:rFonts w:eastAsiaTheme="minorHAnsi"/>
          <w:sz w:val="24"/>
          <w:szCs w:val="24"/>
          <w:lang w:val="uk-UA"/>
        </w:rPr>
        <w:t xml:space="preserve"> розгорнута відповідь учня повинна являти собою зв'язне, логічно послідовне повідомлення на певну тему, показувати його вміння застосовувати визначення, правила у конкретних випадках.</w:t>
      </w:r>
    </w:p>
    <w:p w14:paraId="5598816B" w14:textId="77777777" w:rsidR="00D22FA6" w:rsidRPr="00D22FA6" w:rsidRDefault="00D22FA6" w:rsidP="0029215B">
      <w:pPr>
        <w:widowControl/>
        <w:tabs>
          <w:tab w:val="left" w:pos="709"/>
        </w:tabs>
        <w:autoSpaceDE/>
        <w:autoSpaceDN/>
        <w:ind w:firstLine="284"/>
        <w:jc w:val="both"/>
        <w:rPr>
          <w:rFonts w:eastAsiaTheme="minorHAnsi"/>
          <w:sz w:val="24"/>
          <w:szCs w:val="24"/>
          <w:lang w:val="uk-UA"/>
        </w:rPr>
      </w:pPr>
      <w:r w:rsidRPr="00D22FA6">
        <w:rPr>
          <w:rFonts w:eastAsiaTheme="minorHAnsi"/>
          <w:sz w:val="24"/>
          <w:szCs w:val="24"/>
          <w:lang w:val="uk-UA"/>
        </w:rPr>
        <w:t>Оцінюючи відповіді учня треба керуватися такими критеріями:</w:t>
      </w:r>
    </w:p>
    <w:p w14:paraId="56A9C554" w14:textId="77777777" w:rsidR="00D22FA6" w:rsidRPr="00D22FA6" w:rsidRDefault="00D22FA6" w:rsidP="0029215B">
      <w:pPr>
        <w:widowControl/>
        <w:tabs>
          <w:tab w:val="left" w:pos="709"/>
          <w:tab w:val="left" w:pos="993"/>
        </w:tabs>
        <w:autoSpaceDE/>
        <w:autoSpaceDN/>
        <w:ind w:firstLine="284"/>
        <w:jc w:val="both"/>
        <w:rPr>
          <w:rFonts w:eastAsiaTheme="minorHAnsi"/>
          <w:sz w:val="24"/>
          <w:szCs w:val="24"/>
          <w:lang w:val="uk-UA"/>
        </w:rPr>
      </w:pPr>
      <w:r w:rsidRPr="00D22FA6">
        <w:rPr>
          <w:rFonts w:eastAsiaTheme="minorHAnsi"/>
          <w:sz w:val="24"/>
          <w:szCs w:val="24"/>
          <w:lang w:val="uk-UA"/>
        </w:rPr>
        <w:t>- повнота та правильність відповіді;</w:t>
      </w:r>
    </w:p>
    <w:p w14:paraId="4A041117" w14:textId="77777777" w:rsidR="00D22FA6" w:rsidRPr="00D22FA6" w:rsidRDefault="00D22FA6" w:rsidP="0029215B">
      <w:pPr>
        <w:widowControl/>
        <w:tabs>
          <w:tab w:val="left" w:pos="709"/>
          <w:tab w:val="left" w:pos="993"/>
        </w:tabs>
        <w:autoSpaceDE/>
        <w:autoSpaceDN/>
        <w:ind w:firstLine="284"/>
        <w:jc w:val="both"/>
        <w:rPr>
          <w:rFonts w:eastAsiaTheme="minorHAnsi"/>
          <w:sz w:val="24"/>
          <w:szCs w:val="24"/>
          <w:lang w:val="uk-UA"/>
        </w:rPr>
      </w:pPr>
      <w:r w:rsidRPr="00D22FA6">
        <w:rPr>
          <w:rFonts w:eastAsiaTheme="minorHAnsi"/>
          <w:sz w:val="24"/>
          <w:szCs w:val="24"/>
          <w:lang w:val="uk-UA"/>
        </w:rPr>
        <w:t>- ступінь усвідомленості, розуміння вивченого;</w:t>
      </w:r>
    </w:p>
    <w:p w14:paraId="19107693" w14:textId="77777777" w:rsidR="00D22FA6" w:rsidRPr="00D22FA6" w:rsidRDefault="00D22FA6" w:rsidP="0029215B">
      <w:pPr>
        <w:widowControl/>
        <w:tabs>
          <w:tab w:val="left" w:pos="709"/>
          <w:tab w:val="left" w:pos="993"/>
        </w:tabs>
        <w:autoSpaceDE/>
        <w:autoSpaceDN/>
        <w:ind w:firstLine="284"/>
        <w:jc w:val="both"/>
        <w:rPr>
          <w:rFonts w:eastAsiaTheme="minorHAnsi"/>
          <w:sz w:val="24"/>
          <w:szCs w:val="24"/>
          <w:lang w:val="uk-UA"/>
        </w:rPr>
      </w:pPr>
      <w:r w:rsidRPr="00D22FA6">
        <w:rPr>
          <w:rFonts w:eastAsiaTheme="minorHAnsi"/>
          <w:sz w:val="24"/>
          <w:szCs w:val="24"/>
          <w:lang w:val="uk-UA"/>
        </w:rPr>
        <w:t>- мовне оформлення відповіді.</w:t>
      </w:r>
    </w:p>
    <w:p w14:paraId="27A1A95D" w14:textId="77777777" w:rsidR="00D22FA6" w:rsidRPr="00D22FA6" w:rsidRDefault="00D22FA6" w:rsidP="0029215B">
      <w:pPr>
        <w:widowControl/>
        <w:autoSpaceDE/>
        <w:autoSpaceDN/>
        <w:jc w:val="right"/>
        <w:rPr>
          <w:rFonts w:eastAsiaTheme="minorHAnsi"/>
          <w:sz w:val="24"/>
          <w:szCs w:val="24"/>
          <w:lang w:val="uk-UA"/>
        </w:rPr>
      </w:pPr>
      <w:r w:rsidRPr="00D22FA6">
        <w:rPr>
          <w:rFonts w:eastAsiaTheme="minorHAnsi"/>
          <w:sz w:val="24"/>
          <w:szCs w:val="24"/>
          <w:lang w:val="uk-UA"/>
        </w:rPr>
        <w:t>Таблиця №1</w:t>
      </w:r>
    </w:p>
    <w:p w14:paraId="7FEB24F4" w14:textId="77777777" w:rsidR="00D22FA6" w:rsidRPr="00D22FA6" w:rsidRDefault="00D22FA6" w:rsidP="0029215B">
      <w:pPr>
        <w:widowControl/>
        <w:autoSpaceDE/>
        <w:autoSpaceDN/>
        <w:jc w:val="center"/>
        <w:rPr>
          <w:rFonts w:eastAsiaTheme="minorHAnsi"/>
          <w:i/>
          <w:sz w:val="24"/>
          <w:szCs w:val="24"/>
          <w:lang w:val="uk-UA"/>
        </w:rPr>
      </w:pPr>
      <w:r w:rsidRPr="00D22FA6">
        <w:rPr>
          <w:rFonts w:eastAsiaTheme="minorHAnsi"/>
          <w:i/>
          <w:sz w:val="24"/>
          <w:szCs w:val="24"/>
          <w:lang w:val="uk-UA"/>
        </w:rPr>
        <w:t>Критерії оцінювання</w:t>
      </w:r>
    </w:p>
    <w:p w14:paraId="7AF5B27A" w14:textId="77777777" w:rsidR="00D22FA6" w:rsidRPr="00D22FA6" w:rsidRDefault="00D22FA6" w:rsidP="0029215B">
      <w:pPr>
        <w:widowControl/>
        <w:autoSpaceDE/>
        <w:autoSpaceDN/>
        <w:jc w:val="center"/>
        <w:rPr>
          <w:rFonts w:eastAsiaTheme="minorHAnsi"/>
          <w:sz w:val="24"/>
          <w:szCs w:val="24"/>
          <w:lang w:val="uk-UA"/>
        </w:rPr>
      </w:pPr>
    </w:p>
    <w:tbl>
      <w:tblPr>
        <w:tblStyle w:val="100"/>
        <w:tblW w:w="7938" w:type="dxa"/>
        <w:tblInd w:w="816" w:type="dxa"/>
        <w:tblLook w:val="04A0" w:firstRow="1" w:lastRow="0" w:firstColumn="1" w:lastColumn="0" w:noHBand="0" w:noVBand="1"/>
      </w:tblPr>
      <w:tblGrid>
        <w:gridCol w:w="1143"/>
        <w:gridCol w:w="6795"/>
      </w:tblGrid>
      <w:tr w:rsidR="00D22FA6" w:rsidRPr="00D22FA6" w14:paraId="6A54827B" w14:textId="77777777" w:rsidTr="00D22FA6">
        <w:tc>
          <w:tcPr>
            <w:tcW w:w="1134" w:type="dxa"/>
            <w:hideMark/>
          </w:tcPr>
          <w:p w14:paraId="3ECCECAE"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Оцінка</w:t>
            </w:r>
          </w:p>
        </w:tc>
        <w:tc>
          <w:tcPr>
            <w:tcW w:w="6741" w:type="dxa"/>
            <w:hideMark/>
          </w:tcPr>
          <w:p w14:paraId="56A09A83"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Критерії</w:t>
            </w:r>
          </w:p>
        </w:tc>
      </w:tr>
      <w:tr w:rsidR="00D22FA6" w:rsidRPr="00D22FA6" w14:paraId="312E6D48" w14:textId="77777777" w:rsidTr="00D22FA6">
        <w:tc>
          <w:tcPr>
            <w:tcW w:w="1134" w:type="dxa"/>
          </w:tcPr>
          <w:p w14:paraId="471EA24B"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«5»</w:t>
            </w:r>
          </w:p>
        </w:tc>
        <w:tc>
          <w:tcPr>
            <w:tcW w:w="6741" w:type="dxa"/>
          </w:tcPr>
          <w:p w14:paraId="7D44E984"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Учень:</w:t>
            </w:r>
          </w:p>
          <w:p w14:paraId="57BF57BA"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 повно викладає вивчений матеріал, дає правильні визначення мовних понять;</w:t>
            </w:r>
          </w:p>
          <w:p w14:paraId="62954E43"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 виявляє розуміння матеріалу, може обґрунтувати свої міркування, застосувати знання на практиці, навести необхідні приклади не лише за підручником, а й самостійно складені;</w:t>
            </w:r>
          </w:p>
          <w:p w14:paraId="14E85C6D"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 викладає матеріал послідовно та правильно з точки зору норм літературної мови.</w:t>
            </w:r>
          </w:p>
        </w:tc>
      </w:tr>
      <w:tr w:rsidR="00D22FA6" w:rsidRPr="00D22FA6" w14:paraId="2334C7E3" w14:textId="77777777" w:rsidTr="00D22FA6">
        <w:tc>
          <w:tcPr>
            <w:tcW w:w="1134" w:type="dxa"/>
          </w:tcPr>
          <w:p w14:paraId="5D233906"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«4»</w:t>
            </w:r>
          </w:p>
        </w:tc>
        <w:tc>
          <w:tcPr>
            <w:tcW w:w="6741" w:type="dxa"/>
          </w:tcPr>
          <w:p w14:paraId="2B4F7B2A"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Учень дає відповідь, що задовольняє тим самим вимогам, як і з оцінки «5», але допускає 1—2 помилки, які сам виправляє, і 1—2 недоліки у послідовності і мовному оформленні викладеного.</w:t>
            </w:r>
          </w:p>
        </w:tc>
      </w:tr>
      <w:tr w:rsidR="00D22FA6" w:rsidRPr="00D22FA6" w14:paraId="355D1F67" w14:textId="77777777" w:rsidTr="00D22FA6">
        <w:tc>
          <w:tcPr>
            <w:tcW w:w="1134" w:type="dxa"/>
          </w:tcPr>
          <w:p w14:paraId="3AE509D6"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«3»</w:t>
            </w:r>
          </w:p>
        </w:tc>
        <w:tc>
          <w:tcPr>
            <w:tcW w:w="6741" w:type="dxa"/>
          </w:tcPr>
          <w:p w14:paraId="7FB71D52"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Учень виявляє знання та розуміння основних положень цієї теми, але:</w:t>
            </w:r>
          </w:p>
          <w:p w14:paraId="2EECD70A"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 викладає матеріал неповно та допускає неточності у визначенні понять чи формулюванні правил;</w:t>
            </w:r>
          </w:p>
          <w:p w14:paraId="4F026509"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lastRenderedPageBreak/>
              <w:t>- не вміє досить глибоко і доказово обґрунтувати свої судження та навести свої приклади;</w:t>
            </w:r>
          </w:p>
          <w:p w14:paraId="29EAF246"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 викладає матеріал непослідовно та припускається помилок у мовному оформленні викладеного.</w:t>
            </w:r>
          </w:p>
        </w:tc>
      </w:tr>
      <w:tr w:rsidR="00D22FA6" w:rsidRPr="00D22FA6" w14:paraId="711ECE4B" w14:textId="77777777" w:rsidTr="00D22FA6">
        <w:tc>
          <w:tcPr>
            <w:tcW w:w="1134" w:type="dxa"/>
          </w:tcPr>
          <w:p w14:paraId="508A8031"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lastRenderedPageBreak/>
              <w:t>«2»</w:t>
            </w:r>
          </w:p>
        </w:tc>
        <w:tc>
          <w:tcPr>
            <w:tcW w:w="6741" w:type="dxa"/>
          </w:tcPr>
          <w:p w14:paraId="6C64C678" w14:textId="77777777" w:rsidR="00D22FA6" w:rsidRPr="00D22FA6" w:rsidRDefault="00D22FA6" w:rsidP="0029215B">
            <w:pPr>
              <w:widowControl/>
              <w:autoSpaceDE/>
              <w:autoSpaceDN/>
              <w:jc w:val="both"/>
              <w:rPr>
                <w:rFonts w:eastAsia="Calibri"/>
                <w:sz w:val="24"/>
                <w:szCs w:val="24"/>
                <w:lang w:val="uk-UA"/>
              </w:rPr>
            </w:pPr>
            <w:r w:rsidRPr="00D22FA6">
              <w:rPr>
                <w:rFonts w:eastAsiaTheme="minorHAnsi"/>
                <w:sz w:val="24"/>
                <w:szCs w:val="24"/>
              </w:rPr>
              <w:t>Учень виявляє незнання більшої частини відповідного розділу вивченого матеріалу, допускає помилки у формулюванні визначень і правил, що спотворюють їх зміст, безладно і невпевнено викладає матеріал, виявляє недоліки, які є серйозною перешкодою для успішного оволодіння наступним матеріалом.</w:t>
            </w:r>
          </w:p>
        </w:tc>
      </w:tr>
      <w:tr w:rsidR="00D22FA6" w:rsidRPr="00D22FA6" w14:paraId="3B2F120A" w14:textId="77777777" w:rsidTr="00D22FA6">
        <w:tc>
          <w:tcPr>
            <w:tcW w:w="1134" w:type="dxa"/>
          </w:tcPr>
          <w:p w14:paraId="45DD183E"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«1»</w:t>
            </w:r>
          </w:p>
        </w:tc>
        <w:tc>
          <w:tcPr>
            <w:tcW w:w="6741" w:type="dxa"/>
          </w:tcPr>
          <w:p w14:paraId="4DF7EC3F" w14:textId="77777777" w:rsidR="00D22FA6" w:rsidRPr="00D22FA6" w:rsidRDefault="00D22FA6" w:rsidP="0029215B">
            <w:pPr>
              <w:widowControl/>
              <w:shd w:val="clear" w:color="auto" w:fill="FFFFFF"/>
              <w:autoSpaceDE/>
              <w:autoSpaceDN/>
              <w:jc w:val="both"/>
              <w:rPr>
                <w:rFonts w:eastAsia="Calibri"/>
                <w:sz w:val="24"/>
                <w:szCs w:val="24"/>
              </w:rPr>
            </w:pPr>
            <w:r w:rsidRPr="00D22FA6">
              <w:rPr>
                <w:rFonts w:eastAsiaTheme="minorHAnsi"/>
                <w:sz w:val="24"/>
                <w:szCs w:val="24"/>
              </w:rPr>
              <w:t>Учень виявляє повне незнання чи нерозуміння матеріалу.</w:t>
            </w:r>
          </w:p>
        </w:tc>
      </w:tr>
    </w:tbl>
    <w:p w14:paraId="17D3EBB7" w14:textId="77777777" w:rsidR="00D22FA6" w:rsidRPr="00D22FA6" w:rsidRDefault="00D22FA6" w:rsidP="0029215B">
      <w:pPr>
        <w:widowControl/>
        <w:tabs>
          <w:tab w:val="left" w:pos="0"/>
        </w:tabs>
        <w:autoSpaceDE/>
        <w:autoSpaceDN/>
        <w:ind w:firstLine="709"/>
        <w:contextualSpacing/>
        <w:jc w:val="both"/>
        <w:rPr>
          <w:sz w:val="24"/>
          <w:szCs w:val="24"/>
          <w:lang w:eastAsia="ru-RU"/>
        </w:rPr>
      </w:pPr>
      <w:r w:rsidRPr="00D22FA6">
        <w:rPr>
          <w:rFonts w:eastAsiaTheme="minorHAnsi"/>
          <w:i/>
          <w:sz w:val="24"/>
          <w:szCs w:val="24"/>
        </w:rPr>
        <w:t xml:space="preserve">Примітка. </w:t>
      </w:r>
      <w:r w:rsidRPr="00D22FA6">
        <w:rPr>
          <w:sz w:val="24"/>
          <w:szCs w:val="24"/>
          <w:lang w:eastAsia="ru-RU"/>
        </w:rPr>
        <w:t>Оцінка («5», «4», «3») ставиться не тільки за одноразову відповідь (коли на перевірку знань учня відводиться певний час), а й за суму відповідей, даних учнем протягом уроку.</w:t>
      </w:r>
    </w:p>
    <w:p w14:paraId="38069C67" w14:textId="77777777" w:rsidR="00D22FA6" w:rsidRPr="00D22FA6" w:rsidRDefault="00D22FA6" w:rsidP="0029215B">
      <w:pPr>
        <w:widowControl/>
        <w:autoSpaceDE/>
        <w:autoSpaceDN/>
        <w:jc w:val="right"/>
        <w:rPr>
          <w:rFonts w:eastAsiaTheme="minorHAnsi"/>
          <w:sz w:val="24"/>
          <w:szCs w:val="24"/>
        </w:rPr>
      </w:pPr>
      <w:r w:rsidRPr="00D22FA6">
        <w:rPr>
          <w:rFonts w:eastAsiaTheme="minorHAnsi"/>
          <w:sz w:val="24"/>
          <w:szCs w:val="24"/>
        </w:rPr>
        <w:t>Таблиця №2</w:t>
      </w:r>
    </w:p>
    <w:p w14:paraId="70AAFBD9" w14:textId="77777777" w:rsidR="00D22FA6" w:rsidRPr="00D22FA6" w:rsidRDefault="00D22FA6" w:rsidP="0029215B">
      <w:pPr>
        <w:widowControl/>
        <w:tabs>
          <w:tab w:val="left" w:pos="0"/>
        </w:tabs>
        <w:autoSpaceDE/>
        <w:autoSpaceDN/>
        <w:contextualSpacing/>
        <w:jc w:val="center"/>
        <w:rPr>
          <w:rFonts w:eastAsiaTheme="minorHAnsi"/>
          <w:bCs/>
          <w:i/>
          <w:sz w:val="24"/>
          <w:szCs w:val="24"/>
          <w:lang w:val="uk-UA"/>
        </w:rPr>
      </w:pPr>
      <w:r w:rsidRPr="00D22FA6">
        <w:rPr>
          <w:rFonts w:eastAsiaTheme="minorHAnsi"/>
          <w:bCs/>
          <w:i/>
          <w:sz w:val="24"/>
          <w:szCs w:val="24"/>
          <w:lang w:val="uk-UA"/>
        </w:rPr>
        <w:t>Критерії оцінювання усної відповіді учнів з літератури</w:t>
      </w:r>
    </w:p>
    <w:p w14:paraId="6A8CAB44" w14:textId="77777777" w:rsidR="00D22FA6" w:rsidRPr="00D22FA6" w:rsidRDefault="00D22FA6" w:rsidP="0029215B">
      <w:pPr>
        <w:widowControl/>
        <w:tabs>
          <w:tab w:val="left" w:pos="0"/>
        </w:tabs>
        <w:autoSpaceDE/>
        <w:autoSpaceDN/>
        <w:ind w:firstLine="709"/>
        <w:contextualSpacing/>
        <w:jc w:val="center"/>
        <w:rPr>
          <w:rFonts w:eastAsiaTheme="minorHAnsi"/>
          <w:bCs/>
          <w:i/>
          <w:sz w:val="24"/>
          <w:szCs w:val="24"/>
          <w:lang w:val="uk-UA"/>
        </w:rPr>
      </w:pPr>
    </w:p>
    <w:tbl>
      <w:tblPr>
        <w:tblStyle w:val="18"/>
        <w:tblW w:w="7938" w:type="dxa"/>
        <w:tblInd w:w="816" w:type="dxa"/>
        <w:tblLook w:val="04A0" w:firstRow="1" w:lastRow="0" w:firstColumn="1" w:lastColumn="0" w:noHBand="0" w:noVBand="1"/>
      </w:tblPr>
      <w:tblGrid>
        <w:gridCol w:w="1143"/>
        <w:gridCol w:w="6795"/>
      </w:tblGrid>
      <w:tr w:rsidR="00D22FA6" w:rsidRPr="00D22FA6" w14:paraId="01AAF3D6" w14:textId="77777777" w:rsidTr="00D22FA6">
        <w:tc>
          <w:tcPr>
            <w:tcW w:w="1134" w:type="dxa"/>
            <w:hideMark/>
          </w:tcPr>
          <w:p w14:paraId="31933E39" w14:textId="77777777" w:rsidR="00D22FA6" w:rsidRPr="00D22FA6" w:rsidRDefault="00D22FA6" w:rsidP="0029215B">
            <w:pPr>
              <w:widowControl/>
              <w:autoSpaceDE/>
              <w:autoSpaceDN/>
              <w:jc w:val="center"/>
              <w:rPr>
                <w:rFonts w:eastAsia="Calibri"/>
                <w:bCs/>
                <w:i/>
                <w:sz w:val="24"/>
                <w:szCs w:val="24"/>
              </w:rPr>
            </w:pPr>
            <w:r w:rsidRPr="00D22FA6">
              <w:rPr>
                <w:rFonts w:eastAsiaTheme="minorHAnsi"/>
                <w:sz w:val="24"/>
                <w:szCs w:val="24"/>
                <w:lang w:val="uk-UA"/>
              </w:rPr>
              <w:t>Оцінка</w:t>
            </w:r>
          </w:p>
        </w:tc>
        <w:tc>
          <w:tcPr>
            <w:tcW w:w="6741" w:type="dxa"/>
            <w:hideMark/>
          </w:tcPr>
          <w:p w14:paraId="78C6E779" w14:textId="77777777" w:rsidR="00D22FA6" w:rsidRPr="00D22FA6" w:rsidRDefault="00D22FA6" w:rsidP="0029215B">
            <w:pPr>
              <w:widowControl/>
              <w:autoSpaceDE/>
              <w:autoSpaceDN/>
              <w:jc w:val="center"/>
              <w:rPr>
                <w:rFonts w:eastAsia="Calibri"/>
                <w:bCs/>
                <w:i/>
                <w:sz w:val="24"/>
                <w:szCs w:val="24"/>
              </w:rPr>
            </w:pPr>
            <w:r w:rsidRPr="00D22FA6">
              <w:rPr>
                <w:rFonts w:eastAsiaTheme="minorHAnsi"/>
                <w:sz w:val="24"/>
                <w:szCs w:val="24"/>
                <w:lang w:val="uk-UA"/>
              </w:rPr>
              <w:t>Критерії</w:t>
            </w:r>
          </w:p>
        </w:tc>
      </w:tr>
      <w:tr w:rsidR="00D22FA6" w:rsidRPr="00D22FA6" w14:paraId="591C21C2" w14:textId="77777777" w:rsidTr="00D22FA6">
        <w:tc>
          <w:tcPr>
            <w:tcW w:w="1134" w:type="dxa"/>
          </w:tcPr>
          <w:p w14:paraId="16591B5B"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«5»</w:t>
            </w:r>
          </w:p>
        </w:tc>
        <w:tc>
          <w:tcPr>
            <w:tcW w:w="6741" w:type="dxa"/>
          </w:tcPr>
          <w:p w14:paraId="737B37E4"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Учень виявляє глибокі знання і розуміння тексту твору, вміє пояснити взаємозв’язок подій, характер, вчинки героїв і роль художніх засобів у розкритті ідейно-естетичного змісту твору; вміє користуватися теоретико-літературними знаннями та навичками розбору при аналізі художнього твору, використовувати текст з метою аргументації своїх висновків, розкривати зв’язок твору з епохою; вільно володіє монологічним літературним мовленням.</w:t>
            </w:r>
          </w:p>
        </w:tc>
      </w:tr>
      <w:tr w:rsidR="00D22FA6" w:rsidRPr="00D22FA6" w14:paraId="6A9731FA" w14:textId="77777777" w:rsidTr="00D22FA6">
        <w:tc>
          <w:tcPr>
            <w:tcW w:w="1134" w:type="dxa"/>
          </w:tcPr>
          <w:p w14:paraId="2747FA1A"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«4»</w:t>
            </w:r>
          </w:p>
        </w:tc>
        <w:tc>
          <w:tcPr>
            <w:tcW w:w="6741" w:type="dxa"/>
          </w:tcPr>
          <w:p w14:paraId="0F527D22"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Учень виявляє глибокі знання і розуміння тексту твору вміє пояснити взаємозв’язок подій, характер, вчинки героїв і роль художніх засобів у розкритті ідейно-естетичного змісту твору; вміє користуватися теоретико-літературними знаннями та навичками розбору при аналізі художнього твору, використовувати текст з метою аргументації своїх висновків, розкривати зв’язок твору з епохою; достатньо володіє монологічним літературним мовленням. Але допускається одна-дві неточності у відповіді.</w:t>
            </w:r>
          </w:p>
        </w:tc>
      </w:tr>
      <w:tr w:rsidR="00D22FA6" w:rsidRPr="00D22FA6" w14:paraId="09CEFC0A" w14:textId="77777777" w:rsidTr="00D22FA6">
        <w:tc>
          <w:tcPr>
            <w:tcW w:w="1134" w:type="dxa"/>
          </w:tcPr>
          <w:p w14:paraId="45653F9A"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«3»</w:t>
            </w:r>
          </w:p>
        </w:tc>
        <w:tc>
          <w:tcPr>
            <w:tcW w:w="6741" w:type="dxa"/>
          </w:tcPr>
          <w:p w14:paraId="5845D37B"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Учень в основному знає і розуміє текст, вміє пояснити взаємозв’язок основних подій, характери та вчинки героїв і роль важливих художніх засобів у розкритті ідейно-художнього змісту твору; знає основні питання теорії, але недостатньо вміє використовувати ці знання при аналізі творів, не використовує текст твору для підтвердження своїх висновків. Допускається кілька помилок у змісті відповіді, недостатньо володіє монологічним мовленням.</w:t>
            </w:r>
          </w:p>
        </w:tc>
      </w:tr>
      <w:tr w:rsidR="00D22FA6" w:rsidRPr="00D22FA6" w14:paraId="0C92EB15" w14:textId="77777777" w:rsidTr="00D22FA6">
        <w:tc>
          <w:tcPr>
            <w:tcW w:w="1134" w:type="dxa"/>
          </w:tcPr>
          <w:p w14:paraId="64A7C3C1"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«2»</w:t>
            </w:r>
          </w:p>
        </w:tc>
        <w:tc>
          <w:tcPr>
            <w:tcW w:w="6741" w:type="dxa"/>
          </w:tcPr>
          <w:p w14:paraId="130D9ED4" w14:textId="77777777" w:rsidR="00D22FA6" w:rsidRPr="00D22FA6" w:rsidRDefault="00D22FA6" w:rsidP="0029215B">
            <w:pPr>
              <w:widowControl/>
              <w:tabs>
                <w:tab w:val="left" w:pos="0"/>
              </w:tabs>
              <w:autoSpaceDE/>
              <w:autoSpaceDN/>
              <w:contextualSpacing/>
              <w:jc w:val="both"/>
              <w:rPr>
                <w:rFonts w:eastAsia="Calibri"/>
                <w:sz w:val="24"/>
                <w:szCs w:val="24"/>
                <w:lang w:val="uk-UA"/>
              </w:rPr>
            </w:pPr>
            <w:r w:rsidRPr="00D22FA6">
              <w:rPr>
                <w:bCs/>
                <w:color w:val="1A1A1A"/>
                <w:sz w:val="24"/>
                <w:szCs w:val="24"/>
                <w:lang w:val="uk-UA" w:eastAsia="ru-RU"/>
              </w:rPr>
              <w:t>Учень виявляє незнання змісту твору; не вміє пояснити поведінку і характери основних героїв і роль художніх засобів у розкритті ідейно-естетичного змісту твору; не знає елементарні теоретико-літературні поняття; бідний словниковий запас.</w:t>
            </w:r>
          </w:p>
        </w:tc>
      </w:tr>
    </w:tbl>
    <w:p w14:paraId="7B5143B7" w14:textId="77777777" w:rsidR="00D22FA6" w:rsidRPr="00D22FA6" w:rsidRDefault="00D22FA6" w:rsidP="0029215B">
      <w:pPr>
        <w:widowControl/>
        <w:tabs>
          <w:tab w:val="left" w:pos="0"/>
        </w:tabs>
        <w:autoSpaceDE/>
        <w:autoSpaceDN/>
        <w:ind w:firstLine="720"/>
        <w:contextualSpacing/>
        <w:jc w:val="both"/>
        <w:rPr>
          <w:bCs/>
          <w:color w:val="1A1A1A"/>
          <w:sz w:val="24"/>
          <w:szCs w:val="24"/>
          <w:lang w:val="uk-UA" w:eastAsia="ru-RU"/>
        </w:rPr>
      </w:pPr>
    </w:p>
    <w:p w14:paraId="779FC16F" w14:textId="77777777" w:rsidR="00D22FA6" w:rsidRPr="00D22FA6" w:rsidRDefault="00D22FA6" w:rsidP="0029215B">
      <w:pPr>
        <w:widowControl/>
        <w:tabs>
          <w:tab w:val="left" w:pos="0"/>
        </w:tabs>
        <w:autoSpaceDE/>
        <w:autoSpaceDN/>
        <w:ind w:firstLine="284"/>
        <w:jc w:val="both"/>
        <w:rPr>
          <w:rFonts w:eastAsiaTheme="minorHAnsi"/>
          <w:b/>
          <w:sz w:val="24"/>
          <w:szCs w:val="24"/>
          <w:lang w:val="uk-UA"/>
        </w:rPr>
      </w:pPr>
      <w:r w:rsidRPr="00D22FA6">
        <w:rPr>
          <w:rFonts w:eastAsiaTheme="minorHAnsi"/>
          <w:b/>
          <w:sz w:val="24"/>
          <w:szCs w:val="24"/>
          <w:lang w:val="uk-UA"/>
        </w:rPr>
        <w:t xml:space="preserve">б) читання вголос </w:t>
      </w:r>
    </w:p>
    <w:p w14:paraId="46CCA633" w14:textId="77777777" w:rsidR="00D22FA6" w:rsidRPr="00D22FA6" w:rsidRDefault="00D22FA6" w:rsidP="0029215B">
      <w:pPr>
        <w:widowControl/>
        <w:tabs>
          <w:tab w:val="left" w:pos="0"/>
        </w:tabs>
        <w:autoSpaceDE/>
        <w:autoSpaceDN/>
        <w:ind w:firstLine="284"/>
        <w:jc w:val="both"/>
        <w:rPr>
          <w:rFonts w:eastAsiaTheme="minorHAnsi"/>
          <w:sz w:val="24"/>
          <w:szCs w:val="24"/>
          <w:lang w:val="uk-UA"/>
        </w:rPr>
      </w:pPr>
      <w:r w:rsidRPr="00D22FA6">
        <w:rPr>
          <w:rFonts w:eastAsiaTheme="minorHAnsi"/>
          <w:sz w:val="24"/>
          <w:szCs w:val="24"/>
          <w:u w:val="single"/>
          <w:lang w:val="uk-UA"/>
        </w:rPr>
        <w:t>Особливості:</w:t>
      </w:r>
      <w:r w:rsidRPr="00D22FA6">
        <w:rPr>
          <w:rFonts w:eastAsiaTheme="minorHAnsi"/>
          <w:color w:val="000000"/>
          <w:sz w:val="24"/>
          <w:szCs w:val="24"/>
          <w:lang w:val="uk-UA"/>
        </w:rPr>
        <w:t xml:space="preserve"> </w:t>
      </w:r>
      <w:r w:rsidRPr="00D22FA6">
        <w:rPr>
          <w:rFonts w:eastAsiaTheme="minorHAnsi"/>
          <w:sz w:val="24"/>
          <w:szCs w:val="24"/>
        </w:rPr>
        <w:t>при читанні вголос перевіряється здатність учня:</w:t>
      </w:r>
    </w:p>
    <w:p w14:paraId="3410DB81"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sz w:val="24"/>
          <w:szCs w:val="24"/>
        </w:rPr>
        <w:t>а) демонструвати певний рівень розуміння прочитаного;</w:t>
      </w:r>
    </w:p>
    <w:p w14:paraId="05C1A9B3"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sz w:val="24"/>
          <w:szCs w:val="24"/>
        </w:rPr>
        <w:lastRenderedPageBreak/>
        <w:t>б) виявляти вміння:</w:t>
      </w:r>
    </w:p>
    <w:p w14:paraId="7197F697"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sz w:val="24"/>
          <w:szCs w:val="24"/>
        </w:rPr>
        <w:t>— читати із достатньою швидкістю, плавно, з гарною дикцією, відповідно до орфоепічних та інтонаційних норм;</w:t>
      </w:r>
    </w:p>
    <w:p w14:paraId="6DDBF264"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sz w:val="24"/>
          <w:szCs w:val="24"/>
        </w:rPr>
        <w:t>в) виражати з допомогою темпу, тембру, гучності читання особливості змісту, стилю тексту, авторський задум;</w:t>
      </w:r>
    </w:p>
    <w:p w14:paraId="29EEEA21"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sz w:val="24"/>
          <w:szCs w:val="24"/>
        </w:rPr>
        <w:t>г) пристосовувати читання до особливостей слухачів (ступеня підготовки, зацікавленості даною темою тощо).</w:t>
      </w:r>
    </w:p>
    <w:p w14:paraId="4D98BAF2"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sz w:val="24"/>
          <w:szCs w:val="24"/>
        </w:rPr>
        <w:t>Перевірка вміння читати вголос здійснюється індивідуально: вчитель дає учневі текст, опрацьований на попередніх уроках, деякий час на підготовку і пропонує прочитати цей текст перед класом (швидкість читання у звичайному для усного мовлення темпі — 80–120 слів на хвилину).</w:t>
      </w:r>
    </w:p>
    <w:p w14:paraId="7748B046" w14:textId="77777777" w:rsidR="00D22FA6" w:rsidRPr="00D22FA6" w:rsidRDefault="00D22FA6" w:rsidP="0029215B">
      <w:pPr>
        <w:widowControl/>
        <w:autoSpaceDE/>
        <w:autoSpaceDN/>
        <w:jc w:val="right"/>
        <w:rPr>
          <w:rFonts w:eastAsiaTheme="minorHAnsi"/>
          <w:sz w:val="24"/>
          <w:szCs w:val="24"/>
          <w:lang w:val="uk-UA"/>
        </w:rPr>
      </w:pPr>
      <w:r w:rsidRPr="00D22FA6">
        <w:rPr>
          <w:rFonts w:eastAsiaTheme="minorHAnsi"/>
          <w:sz w:val="24"/>
          <w:szCs w:val="24"/>
        </w:rPr>
        <w:t>Таблиця №3</w:t>
      </w:r>
    </w:p>
    <w:p w14:paraId="3A9F6FE1" w14:textId="77777777" w:rsidR="00D22FA6" w:rsidRPr="00D22FA6" w:rsidRDefault="00D22FA6" w:rsidP="0029215B">
      <w:pPr>
        <w:widowControl/>
        <w:tabs>
          <w:tab w:val="left" w:pos="0"/>
        </w:tabs>
        <w:autoSpaceDE/>
        <w:autoSpaceDN/>
        <w:ind w:firstLine="709"/>
        <w:contextualSpacing/>
        <w:jc w:val="center"/>
        <w:rPr>
          <w:rFonts w:eastAsiaTheme="minorHAnsi"/>
          <w:i/>
          <w:sz w:val="24"/>
          <w:szCs w:val="24"/>
          <w:lang w:val="uk-UA"/>
        </w:rPr>
      </w:pPr>
      <w:r w:rsidRPr="00D22FA6">
        <w:rPr>
          <w:rFonts w:eastAsiaTheme="minorHAnsi"/>
          <w:i/>
          <w:sz w:val="24"/>
          <w:szCs w:val="24"/>
          <w:lang w:val="uk-UA"/>
        </w:rPr>
        <w:t>Критерії оцінювання</w:t>
      </w:r>
    </w:p>
    <w:p w14:paraId="1193EDB9" w14:textId="77777777" w:rsidR="00D22FA6" w:rsidRPr="00D22FA6" w:rsidRDefault="00D22FA6" w:rsidP="0029215B">
      <w:pPr>
        <w:widowControl/>
        <w:tabs>
          <w:tab w:val="left" w:pos="0"/>
        </w:tabs>
        <w:autoSpaceDE/>
        <w:autoSpaceDN/>
        <w:ind w:firstLine="709"/>
        <w:contextualSpacing/>
        <w:jc w:val="center"/>
        <w:rPr>
          <w:rFonts w:eastAsiaTheme="minorHAnsi"/>
          <w:i/>
          <w:sz w:val="24"/>
          <w:szCs w:val="24"/>
          <w:lang w:val="uk-UA"/>
        </w:rPr>
      </w:pPr>
    </w:p>
    <w:tbl>
      <w:tblPr>
        <w:tblStyle w:val="26"/>
        <w:tblW w:w="7938" w:type="dxa"/>
        <w:tblInd w:w="816" w:type="dxa"/>
        <w:tblLook w:val="04A0" w:firstRow="1" w:lastRow="0" w:firstColumn="1" w:lastColumn="0" w:noHBand="0" w:noVBand="1"/>
      </w:tblPr>
      <w:tblGrid>
        <w:gridCol w:w="1098"/>
        <w:gridCol w:w="6840"/>
      </w:tblGrid>
      <w:tr w:rsidR="00D22FA6" w:rsidRPr="00D22FA6" w14:paraId="20FE8B4E" w14:textId="77777777" w:rsidTr="00D22FA6">
        <w:tc>
          <w:tcPr>
            <w:tcW w:w="1134" w:type="dxa"/>
            <w:hideMark/>
          </w:tcPr>
          <w:p w14:paraId="731383A8" w14:textId="77777777" w:rsidR="00D22FA6" w:rsidRPr="00D22FA6" w:rsidRDefault="00D22FA6" w:rsidP="0029215B">
            <w:pPr>
              <w:widowControl/>
              <w:autoSpaceDE/>
              <w:autoSpaceDN/>
              <w:jc w:val="center"/>
              <w:rPr>
                <w:rFonts w:eastAsia="Calibri"/>
                <w:bCs/>
                <w:i/>
                <w:sz w:val="24"/>
                <w:szCs w:val="24"/>
              </w:rPr>
            </w:pPr>
            <w:r w:rsidRPr="00D22FA6">
              <w:rPr>
                <w:rFonts w:eastAsiaTheme="minorHAnsi"/>
                <w:sz w:val="24"/>
                <w:szCs w:val="24"/>
                <w:lang w:val="uk-UA"/>
              </w:rPr>
              <w:t>Оцінка</w:t>
            </w:r>
          </w:p>
        </w:tc>
        <w:tc>
          <w:tcPr>
            <w:tcW w:w="6741" w:type="dxa"/>
            <w:hideMark/>
          </w:tcPr>
          <w:p w14:paraId="4EAEBFBD" w14:textId="77777777" w:rsidR="00D22FA6" w:rsidRPr="00D22FA6" w:rsidRDefault="00D22FA6" w:rsidP="0029215B">
            <w:pPr>
              <w:widowControl/>
              <w:autoSpaceDE/>
              <w:autoSpaceDN/>
              <w:jc w:val="center"/>
              <w:rPr>
                <w:rFonts w:eastAsia="Calibri"/>
                <w:bCs/>
                <w:i/>
                <w:sz w:val="24"/>
                <w:szCs w:val="24"/>
              </w:rPr>
            </w:pPr>
            <w:r w:rsidRPr="00D22FA6">
              <w:rPr>
                <w:rFonts w:eastAsiaTheme="minorHAnsi"/>
                <w:sz w:val="24"/>
                <w:szCs w:val="24"/>
                <w:lang w:val="uk-UA"/>
              </w:rPr>
              <w:t>Критерії</w:t>
            </w:r>
          </w:p>
        </w:tc>
      </w:tr>
      <w:tr w:rsidR="00D22FA6" w:rsidRPr="00D22FA6" w14:paraId="69107DBE" w14:textId="77777777" w:rsidTr="00D22FA6">
        <w:tc>
          <w:tcPr>
            <w:tcW w:w="1134" w:type="dxa"/>
          </w:tcPr>
          <w:p w14:paraId="6032FA6A"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«5»</w:t>
            </w:r>
          </w:p>
        </w:tc>
        <w:tc>
          <w:tcPr>
            <w:tcW w:w="7938" w:type="dxa"/>
          </w:tcPr>
          <w:p w14:paraId="1EBD8E80" w14:textId="77777777" w:rsidR="00D22FA6" w:rsidRPr="00D22FA6" w:rsidRDefault="00D22FA6" w:rsidP="0029215B">
            <w:pPr>
              <w:widowControl/>
              <w:autoSpaceDE/>
              <w:autoSpaceDN/>
              <w:jc w:val="both"/>
              <w:rPr>
                <w:rFonts w:eastAsia="Calibri"/>
                <w:sz w:val="24"/>
                <w:szCs w:val="24"/>
                <w:lang w:val="uk-UA"/>
              </w:rPr>
            </w:pPr>
            <w:r w:rsidRPr="00D22FA6">
              <w:rPr>
                <w:rFonts w:eastAsiaTheme="minorHAnsi"/>
                <w:sz w:val="24"/>
                <w:szCs w:val="24"/>
              </w:rPr>
              <w:t>Учням, які читають плавно, швидко, правильно інтонують речення і поділяють їх на смислові відтінки; добре відтворюють авторський задум, стильові особливості тексту, вміло виконують комунікативне завдання; читають орфоепічно правильно з гарною дикцією.</w:t>
            </w:r>
          </w:p>
        </w:tc>
      </w:tr>
      <w:tr w:rsidR="00D22FA6" w:rsidRPr="00D22FA6" w14:paraId="5A3D0318" w14:textId="77777777" w:rsidTr="00D22FA6">
        <w:tc>
          <w:tcPr>
            <w:tcW w:w="1134" w:type="dxa"/>
          </w:tcPr>
          <w:p w14:paraId="38B4D989"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«4»</w:t>
            </w:r>
          </w:p>
        </w:tc>
        <w:tc>
          <w:tcPr>
            <w:tcW w:w="7938" w:type="dxa"/>
          </w:tcPr>
          <w:p w14:paraId="0D0A2BBF" w14:textId="77777777" w:rsidR="00D22FA6" w:rsidRPr="00D22FA6" w:rsidRDefault="00D22FA6" w:rsidP="0029215B">
            <w:pPr>
              <w:widowControl/>
              <w:autoSpaceDE/>
              <w:autoSpaceDN/>
              <w:rPr>
                <w:rFonts w:eastAsia="Calibri"/>
                <w:sz w:val="24"/>
                <w:szCs w:val="24"/>
                <w:lang w:val="uk-UA"/>
              </w:rPr>
            </w:pPr>
            <w:r w:rsidRPr="00D22FA6">
              <w:rPr>
                <w:rFonts w:eastAsiaTheme="minorHAnsi"/>
                <w:sz w:val="24"/>
                <w:szCs w:val="24"/>
              </w:rPr>
              <w:t>Учні читають плавно, з належною швидкістю, правильно інтонують речення і поділяють їх на смислові відрізки, але припускаються певних недоліків за деякими критеріями (вираження авторського задуму, виконання комунікативного завдання, норм орфоепії, дикції).</w:t>
            </w:r>
          </w:p>
        </w:tc>
      </w:tr>
      <w:tr w:rsidR="00D22FA6" w:rsidRPr="00D22FA6" w14:paraId="6209ABA0" w14:textId="77777777" w:rsidTr="00D22FA6">
        <w:tc>
          <w:tcPr>
            <w:tcW w:w="1134" w:type="dxa"/>
          </w:tcPr>
          <w:p w14:paraId="71AC9F36"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«3»</w:t>
            </w:r>
          </w:p>
        </w:tc>
        <w:tc>
          <w:tcPr>
            <w:tcW w:w="7938" w:type="dxa"/>
          </w:tcPr>
          <w:p w14:paraId="0664BF40" w14:textId="77777777" w:rsidR="00D22FA6" w:rsidRPr="00D22FA6" w:rsidRDefault="00D22FA6" w:rsidP="0029215B">
            <w:pPr>
              <w:widowControl/>
              <w:autoSpaceDE/>
              <w:autoSpaceDN/>
              <w:rPr>
                <w:rFonts w:eastAsiaTheme="minorHAnsi"/>
                <w:sz w:val="24"/>
                <w:szCs w:val="24"/>
              </w:rPr>
            </w:pPr>
            <w:r w:rsidRPr="00D22FA6">
              <w:rPr>
                <w:rFonts w:eastAsiaTheme="minorHAnsi"/>
                <w:sz w:val="24"/>
                <w:szCs w:val="24"/>
              </w:rPr>
              <w:t>Учні читають зі швидкістю, що наближається до норми, поділяючи текст на речення, пов’язуючи слова в реченні між собою, але читають не досить плавно і виразно, припускаючись помилок в інтонуванні, вимові тощо.</w:t>
            </w:r>
          </w:p>
        </w:tc>
      </w:tr>
      <w:tr w:rsidR="00D22FA6" w:rsidRPr="00D22FA6" w14:paraId="5C0C2A8E" w14:textId="77777777" w:rsidTr="00D22FA6">
        <w:tc>
          <w:tcPr>
            <w:tcW w:w="1134" w:type="dxa"/>
          </w:tcPr>
          <w:p w14:paraId="280A0DDD"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«2»</w:t>
            </w:r>
          </w:p>
        </w:tc>
        <w:tc>
          <w:tcPr>
            <w:tcW w:w="7938" w:type="dxa"/>
          </w:tcPr>
          <w:p w14:paraId="24C2B0FA" w14:textId="77777777" w:rsidR="00D22FA6" w:rsidRPr="00D22FA6" w:rsidRDefault="00D22FA6" w:rsidP="0029215B">
            <w:pPr>
              <w:widowControl/>
              <w:autoSpaceDE/>
              <w:autoSpaceDN/>
              <w:rPr>
                <w:rFonts w:eastAsiaTheme="minorHAnsi"/>
                <w:sz w:val="24"/>
                <w:szCs w:val="24"/>
              </w:rPr>
            </w:pPr>
            <w:r w:rsidRPr="00D22FA6">
              <w:rPr>
                <w:rFonts w:eastAsiaTheme="minorHAnsi"/>
                <w:sz w:val="24"/>
                <w:szCs w:val="24"/>
              </w:rPr>
              <w:t>Учні читають дуже повільно, припускаються значної кількості помилок у структуруванні тексту і речення, прочитанні і вимові слів, інтонуванні речень.</w:t>
            </w:r>
          </w:p>
        </w:tc>
      </w:tr>
    </w:tbl>
    <w:p w14:paraId="59C96B37" w14:textId="77777777" w:rsidR="00D22FA6" w:rsidRPr="00D22FA6" w:rsidRDefault="00D22FA6" w:rsidP="0029215B">
      <w:pPr>
        <w:widowControl/>
        <w:tabs>
          <w:tab w:val="left" w:pos="0"/>
        </w:tabs>
        <w:autoSpaceDE/>
        <w:autoSpaceDN/>
        <w:ind w:firstLine="709"/>
        <w:contextualSpacing/>
        <w:jc w:val="center"/>
        <w:rPr>
          <w:rFonts w:eastAsiaTheme="minorHAnsi"/>
          <w:sz w:val="24"/>
          <w:szCs w:val="24"/>
          <w:lang w:val="uk-UA"/>
        </w:rPr>
      </w:pPr>
    </w:p>
    <w:p w14:paraId="1F2310D2" w14:textId="77777777" w:rsidR="00D22FA6" w:rsidRPr="00D22FA6" w:rsidRDefault="00D22FA6" w:rsidP="0029215B">
      <w:pPr>
        <w:widowControl/>
        <w:tabs>
          <w:tab w:val="left" w:pos="0"/>
        </w:tabs>
        <w:autoSpaceDE/>
        <w:autoSpaceDN/>
        <w:ind w:firstLine="284"/>
        <w:jc w:val="both"/>
        <w:rPr>
          <w:rFonts w:eastAsiaTheme="minorHAnsi"/>
          <w:b/>
          <w:sz w:val="24"/>
          <w:szCs w:val="24"/>
          <w:lang w:val="uk-UA"/>
        </w:rPr>
      </w:pPr>
      <w:r w:rsidRPr="00D22FA6">
        <w:rPr>
          <w:rFonts w:eastAsiaTheme="minorHAnsi"/>
          <w:b/>
          <w:sz w:val="24"/>
          <w:szCs w:val="24"/>
          <w:lang w:val="uk-UA"/>
        </w:rPr>
        <w:t>в) читання мовчки</w:t>
      </w:r>
    </w:p>
    <w:p w14:paraId="1F491B16" w14:textId="77777777" w:rsidR="00D22FA6" w:rsidRPr="00D22FA6" w:rsidRDefault="00D22FA6" w:rsidP="0029215B">
      <w:pPr>
        <w:widowControl/>
        <w:tabs>
          <w:tab w:val="left" w:pos="0"/>
        </w:tabs>
        <w:autoSpaceDE/>
        <w:autoSpaceDN/>
        <w:ind w:firstLine="284"/>
        <w:jc w:val="both"/>
        <w:rPr>
          <w:rFonts w:eastAsiaTheme="minorHAnsi"/>
          <w:sz w:val="24"/>
          <w:szCs w:val="24"/>
          <w:lang w:val="uk-UA"/>
        </w:rPr>
      </w:pPr>
      <w:r w:rsidRPr="00D22FA6">
        <w:rPr>
          <w:rFonts w:eastAsiaTheme="minorHAnsi"/>
          <w:sz w:val="24"/>
          <w:szCs w:val="24"/>
          <w:u w:val="single"/>
          <w:lang w:val="uk-UA"/>
        </w:rPr>
        <w:t>Особливості:</w:t>
      </w:r>
      <w:r w:rsidRPr="00D22FA6">
        <w:rPr>
          <w:rFonts w:eastAsiaTheme="minorHAnsi"/>
          <w:color w:val="000000"/>
          <w:sz w:val="24"/>
          <w:szCs w:val="24"/>
          <w:lang w:val="uk-UA"/>
        </w:rPr>
        <w:t xml:space="preserve"> </w:t>
      </w:r>
      <w:r w:rsidRPr="00D22FA6">
        <w:rPr>
          <w:rFonts w:eastAsiaTheme="minorHAnsi"/>
          <w:sz w:val="24"/>
          <w:szCs w:val="24"/>
          <w:lang w:val="uk-UA"/>
        </w:rPr>
        <w:t>перевіряється здатність учня:</w:t>
      </w:r>
    </w:p>
    <w:p w14:paraId="52A0E9D1" w14:textId="77777777" w:rsidR="00D22FA6" w:rsidRPr="00D22FA6" w:rsidRDefault="00D22FA6" w:rsidP="0029215B">
      <w:pPr>
        <w:widowControl/>
        <w:tabs>
          <w:tab w:val="left" w:pos="0"/>
        </w:tabs>
        <w:autoSpaceDE/>
        <w:autoSpaceDN/>
        <w:ind w:firstLine="284"/>
        <w:jc w:val="both"/>
        <w:rPr>
          <w:rFonts w:eastAsiaTheme="minorHAnsi"/>
          <w:sz w:val="24"/>
          <w:szCs w:val="24"/>
          <w:lang w:val="uk-UA"/>
        </w:rPr>
      </w:pPr>
      <w:r w:rsidRPr="00D22FA6">
        <w:rPr>
          <w:rFonts w:eastAsiaTheme="minorHAnsi"/>
          <w:sz w:val="24"/>
          <w:szCs w:val="24"/>
          <w:lang w:val="uk-UA"/>
        </w:rPr>
        <w:t>а) читати незнайомий текст із належною швидкістю і розуміти і запам’ятовувати після одного прочитування:</w:t>
      </w:r>
    </w:p>
    <w:p w14:paraId="0236D411"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sz w:val="24"/>
          <w:szCs w:val="24"/>
        </w:rPr>
        <w:t>— фактичний зміст;</w:t>
      </w:r>
    </w:p>
    <w:p w14:paraId="0C723B30"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sz w:val="24"/>
          <w:szCs w:val="24"/>
        </w:rPr>
        <w:t>— причиново-наслідкові зв’язки;</w:t>
      </w:r>
    </w:p>
    <w:p w14:paraId="15555DF5"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sz w:val="24"/>
          <w:szCs w:val="24"/>
        </w:rPr>
        <w:t>— тему і основну думку;</w:t>
      </w:r>
    </w:p>
    <w:p w14:paraId="07024F59"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sz w:val="24"/>
          <w:szCs w:val="24"/>
        </w:rPr>
        <w:t>— виражально-зображувальні засоби прочитаного твору;</w:t>
      </w:r>
    </w:p>
    <w:p w14:paraId="7EAABB45"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sz w:val="24"/>
          <w:szCs w:val="24"/>
        </w:rPr>
        <w:t>б) уявляти наявні в тексті образи;</w:t>
      </w:r>
    </w:p>
    <w:p w14:paraId="76DF3585"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sz w:val="24"/>
          <w:szCs w:val="24"/>
        </w:rPr>
        <w:t>в) давати оцінку прочитаному.</w:t>
      </w:r>
    </w:p>
    <w:p w14:paraId="6C1523AD"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sz w:val="24"/>
          <w:szCs w:val="24"/>
        </w:rPr>
        <w:t>Перевірка вміння читати мовчки здійснюється фронтально за одним із варіантів.</w:t>
      </w:r>
    </w:p>
    <w:p w14:paraId="0206A780"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b/>
          <w:bCs/>
          <w:sz w:val="24"/>
          <w:szCs w:val="24"/>
        </w:rPr>
        <w:t xml:space="preserve">Варіант перший: </w:t>
      </w:r>
      <w:r w:rsidRPr="00D22FA6">
        <w:rPr>
          <w:rFonts w:eastAsiaTheme="minorHAnsi"/>
          <w:sz w:val="24"/>
          <w:szCs w:val="24"/>
        </w:rPr>
        <w:t>учні читають незнайомий текст від початку до кінця (при цьому фіксується час, витрачений кожним учнем на читання — з метою визначення швидкості). Потім учитель пропонує серію запитань. Школярі повинні вислухати кожне запитання, варіанти відповідей на нього, вибрати один з них і записати поряд із номером запитання.</w:t>
      </w:r>
    </w:p>
    <w:p w14:paraId="54549285"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b/>
          <w:bCs/>
          <w:sz w:val="24"/>
          <w:szCs w:val="24"/>
        </w:rPr>
        <w:t xml:space="preserve">Варіант другий: </w:t>
      </w:r>
      <w:r w:rsidRPr="00D22FA6">
        <w:rPr>
          <w:rFonts w:eastAsiaTheme="minorHAnsi"/>
          <w:sz w:val="24"/>
          <w:szCs w:val="24"/>
        </w:rPr>
        <w:t>учні одержують видруковані запитання і варіанти відповідей на них і відмічають галочкою правильний з їхнього погляду варіант.</w:t>
      </w:r>
    </w:p>
    <w:p w14:paraId="4B85DAED"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b/>
          <w:bCs/>
          <w:sz w:val="24"/>
          <w:szCs w:val="24"/>
        </w:rPr>
        <w:lastRenderedPageBreak/>
        <w:t>Варіант третій:</w:t>
      </w:r>
      <w:r w:rsidRPr="00D22FA6">
        <w:rPr>
          <w:rFonts w:eastAsiaTheme="minorHAnsi"/>
          <w:sz w:val="24"/>
          <w:szCs w:val="24"/>
        </w:rPr>
        <w:t xml:space="preserve"> учням пропонується 8 завдань змішаного типу — 7 з вибірковими відповідями (максимальна кількість балів — 7) і одне з конструйованою відповіддю (максимальна кількість балів — 3).</w:t>
      </w:r>
    </w:p>
    <w:p w14:paraId="692C8213"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sz w:val="24"/>
          <w:szCs w:val="24"/>
        </w:rPr>
        <w:t>Орієнтовний обсяг тексту для читання мовчки:</w:t>
      </w:r>
    </w:p>
    <w:p w14:paraId="6B86F3C8" w14:textId="77777777" w:rsidR="00D22FA6" w:rsidRPr="00D22FA6" w:rsidRDefault="00D22FA6" w:rsidP="0029215B">
      <w:pPr>
        <w:widowControl/>
        <w:autoSpaceDE/>
        <w:autoSpaceDN/>
        <w:jc w:val="right"/>
        <w:rPr>
          <w:rFonts w:eastAsiaTheme="minorHAnsi"/>
          <w:sz w:val="24"/>
          <w:szCs w:val="24"/>
        </w:rPr>
      </w:pPr>
      <w:r w:rsidRPr="00D22FA6">
        <w:rPr>
          <w:rFonts w:eastAsiaTheme="minorHAnsi"/>
          <w:sz w:val="24"/>
          <w:szCs w:val="24"/>
        </w:rPr>
        <w:t>Таблиця №4</w:t>
      </w:r>
    </w:p>
    <w:p w14:paraId="33433A8A" w14:textId="77777777" w:rsidR="00D22FA6" w:rsidRPr="00D22FA6" w:rsidRDefault="00D22FA6" w:rsidP="0029215B">
      <w:pPr>
        <w:widowControl/>
        <w:tabs>
          <w:tab w:val="left" w:pos="0"/>
        </w:tabs>
        <w:autoSpaceDE/>
        <w:autoSpaceDN/>
        <w:ind w:left="720" w:hanging="11"/>
        <w:contextualSpacing/>
        <w:jc w:val="center"/>
        <w:rPr>
          <w:rFonts w:eastAsiaTheme="minorHAnsi"/>
          <w:bCs/>
          <w:i/>
          <w:sz w:val="24"/>
          <w:szCs w:val="24"/>
        </w:rPr>
      </w:pPr>
      <w:r w:rsidRPr="00D22FA6">
        <w:rPr>
          <w:rFonts w:eastAsiaTheme="minorHAnsi"/>
          <w:bCs/>
          <w:i/>
          <w:sz w:val="24"/>
          <w:szCs w:val="24"/>
        </w:rPr>
        <w:t>Обсяг тексту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6"/>
        <w:gridCol w:w="2268"/>
        <w:gridCol w:w="2268"/>
      </w:tblGrid>
      <w:tr w:rsidR="00D22FA6" w:rsidRPr="00D22FA6" w14:paraId="3BD13A1C" w14:textId="77777777" w:rsidTr="00D22FA6">
        <w:trPr>
          <w:trHeight w:val="269"/>
          <w:jc w:val="center"/>
        </w:trPr>
        <w:tc>
          <w:tcPr>
            <w:tcW w:w="1286" w:type="dxa"/>
            <w:shd w:val="clear" w:color="auto" w:fill="FFFFFF"/>
          </w:tcPr>
          <w:p w14:paraId="352995C7" w14:textId="77777777" w:rsidR="00D22FA6" w:rsidRPr="00D22FA6" w:rsidRDefault="00D22FA6" w:rsidP="0029215B">
            <w:pPr>
              <w:widowControl/>
              <w:tabs>
                <w:tab w:val="left" w:pos="0"/>
              </w:tabs>
              <w:autoSpaceDE/>
              <w:autoSpaceDN/>
              <w:contextualSpacing/>
              <w:jc w:val="center"/>
              <w:rPr>
                <w:rFonts w:eastAsiaTheme="minorHAnsi"/>
                <w:sz w:val="24"/>
                <w:szCs w:val="24"/>
                <w:lang w:val="uk-UA"/>
              </w:rPr>
            </w:pPr>
            <w:r w:rsidRPr="00D22FA6">
              <w:rPr>
                <w:rFonts w:eastAsiaTheme="minorHAnsi"/>
                <w:sz w:val="24"/>
                <w:szCs w:val="24"/>
                <w:lang w:val="uk-UA"/>
              </w:rPr>
              <w:t>Клас</w:t>
            </w:r>
          </w:p>
        </w:tc>
        <w:tc>
          <w:tcPr>
            <w:tcW w:w="2268" w:type="dxa"/>
            <w:shd w:val="clear" w:color="auto" w:fill="FFFFFF"/>
          </w:tcPr>
          <w:p w14:paraId="1763BE60" w14:textId="77777777" w:rsidR="00D22FA6" w:rsidRPr="00D22FA6" w:rsidRDefault="00D22FA6" w:rsidP="0029215B">
            <w:pPr>
              <w:widowControl/>
              <w:tabs>
                <w:tab w:val="left" w:pos="0"/>
              </w:tabs>
              <w:autoSpaceDE/>
              <w:autoSpaceDN/>
              <w:contextualSpacing/>
              <w:jc w:val="center"/>
              <w:rPr>
                <w:rFonts w:eastAsiaTheme="minorHAnsi"/>
                <w:sz w:val="24"/>
                <w:szCs w:val="24"/>
                <w:lang w:val="uk-UA"/>
              </w:rPr>
            </w:pPr>
            <w:r w:rsidRPr="00D22FA6">
              <w:rPr>
                <w:rFonts w:eastAsiaTheme="minorHAnsi"/>
                <w:sz w:val="24"/>
                <w:szCs w:val="24"/>
                <w:lang w:val="uk-UA"/>
              </w:rPr>
              <w:t>Художній стиль</w:t>
            </w:r>
          </w:p>
        </w:tc>
        <w:tc>
          <w:tcPr>
            <w:tcW w:w="2268" w:type="dxa"/>
            <w:shd w:val="clear" w:color="auto" w:fill="FFFFFF"/>
          </w:tcPr>
          <w:p w14:paraId="688B1C80" w14:textId="77777777" w:rsidR="00D22FA6" w:rsidRPr="00D22FA6" w:rsidRDefault="00D22FA6" w:rsidP="0029215B">
            <w:pPr>
              <w:widowControl/>
              <w:tabs>
                <w:tab w:val="left" w:pos="0"/>
              </w:tabs>
              <w:autoSpaceDE/>
              <w:autoSpaceDN/>
              <w:contextualSpacing/>
              <w:jc w:val="center"/>
              <w:rPr>
                <w:rFonts w:eastAsiaTheme="minorHAnsi"/>
                <w:sz w:val="24"/>
                <w:szCs w:val="24"/>
                <w:lang w:val="uk-UA"/>
              </w:rPr>
            </w:pPr>
            <w:r w:rsidRPr="00D22FA6">
              <w:rPr>
                <w:rFonts w:eastAsiaTheme="minorHAnsi"/>
                <w:sz w:val="24"/>
                <w:szCs w:val="24"/>
                <w:lang w:val="uk-UA"/>
              </w:rPr>
              <w:t>Інші стилі</w:t>
            </w:r>
          </w:p>
        </w:tc>
      </w:tr>
      <w:tr w:rsidR="00D22FA6" w:rsidRPr="00D22FA6" w14:paraId="4729991C" w14:textId="77777777" w:rsidTr="00D22FA6">
        <w:trPr>
          <w:trHeight w:val="1693"/>
          <w:jc w:val="center"/>
        </w:trPr>
        <w:tc>
          <w:tcPr>
            <w:tcW w:w="1286" w:type="dxa"/>
            <w:shd w:val="clear" w:color="auto" w:fill="FFFFFF"/>
          </w:tcPr>
          <w:p w14:paraId="64AF1551"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5</w:t>
            </w:r>
          </w:p>
          <w:p w14:paraId="2BD1B9C4"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6</w:t>
            </w:r>
          </w:p>
          <w:p w14:paraId="27D058EA"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7</w:t>
            </w:r>
          </w:p>
          <w:p w14:paraId="7EEFD222"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8</w:t>
            </w:r>
          </w:p>
          <w:p w14:paraId="515D6D58"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9</w:t>
            </w:r>
          </w:p>
          <w:p w14:paraId="0838A0B7"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10</w:t>
            </w:r>
          </w:p>
          <w:p w14:paraId="7F7A347D"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11</w:t>
            </w:r>
          </w:p>
        </w:tc>
        <w:tc>
          <w:tcPr>
            <w:tcW w:w="2268" w:type="dxa"/>
            <w:shd w:val="clear" w:color="auto" w:fill="FFFFFF"/>
          </w:tcPr>
          <w:p w14:paraId="0E3C9F77"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300-360</w:t>
            </w:r>
          </w:p>
          <w:p w14:paraId="46BE5C0A"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360-420</w:t>
            </w:r>
          </w:p>
          <w:p w14:paraId="0FDDD43C"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420-480</w:t>
            </w:r>
          </w:p>
          <w:p w14:paraId="4C23CB27"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480-540</w:t>
            </w:r>
          </w:p>
          <w:p w14:paraId="14356A57"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540-600</w:t>
            </w:r>
          </w:p>
          <w:p w14:paraId="603D56E8"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600-660</w:t>
            </w:r>
          </w:p>
          <w:p w14:paraId="2C3BF12D"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660-720</w:t>
            </w:r>
          </w:p>
        </w:tc>
        <w:tc>
          <w:tcPr>
            <w:tcW w:w="2268" w:type="dxa"/>
            <w:shd w:val="clear" w:color="auto" w:fill="FFFFFF"/>
          </w:tcPr>
          <w:p w14:paraId="12A01E99"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260-320</w:t>
            </w:r>
          </w:p>
          <w:p w14:paraId="23C27F7E"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320-380</w:t>
            </w:r>
          </w:p>
          <w:p w14:paraId="77A1C92E"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380-440</w:t>
            </w:r>
          </w:p>
          <w:p w14:paraId="14AFE3B2"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440-500</w:t>
            </w:r>
          </w:p>
          <w:p w14:paraId="3ABEF26A"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500-560</w:t>
            </w:r>
          </w:p>
          <w:p w14:paraId="4A66A2AD"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560-620</w:t>
            </w:r>
          </w:p>
          <w:p w14:paraId="5E7B9C57" w14:textId="77777777" w:rsidR="00D22FA6" w:rsidRPr="00D22FA6" w:rsidRDefault="00D22FA6" w:rsidP="0029215B">
            <w:pPr>
              <w:widowControl/>
              <w:tabs>
                <w:tab w:val="left" w:pos="0"/>
              </w:tabs>
              <w:autoSpaceDE/>
              <w:autoSpaceDN/>
              <w:ind w:firstLine="709"/>
              <w:contextualSpacing/>
              <w:jc w:val="both"/>
              <w:rPr>
                <w:rFonts w:eastAsiaTheme="minorHAnsi"/>
                <w:sz w:val="24"/>
                <w:szCs w:val="24"/>
                <w:lang w:val="uk-UA"/>
              </w:rPr>
            </w:pPr>
            <w:r w:rsidRPr="00D22FA6">
              <w:rPr>
                <w:rFonts w:eastAsiaTheme="minorHAnsi"/>
                <w:sz w:val="24"/>
                <w:szCs w:val="24"/>
                <w:lang w:val="uk-UA"/>
              </w:rPr>
              <w:t>620-680</w:t>
            </w:r>
          </w:p>
        </w:tc>
      </w:tr>
    </w:tbl>
    <w:p w14:paraId="21E3A968" w14:textId="77777777" w:rsidR="00D22FA6" w:rsidRPr="00D22FA6" w:rsidRDefault="00D22FA6" w:rsidP="0029215B">
      <w:pPr>
        <w:widowControl/>
        <w:autoSpaceDE/>
        <w:autoSpaceDN/>
        <w:jc w:val="right"/>
        <w:rPr>
          <w:rFonts w:eastAsiaTheme="minorHAnsi"/>
          <w:sz w:val="24"/>
          <w:szCs w:val="24"/>
        </w:rPr>
      </w:pPr>
      <w:r w:rsidRPr="00D22FA6">
        <w:rPr>
          <w:rFonts w:eastAsiaTheme="minorHAnsi"/>
          <w:sz w:val="24"/>
          <w:szCs w:val="24"/>
        </w:rPr>
        <w:t>Таблиця №5</w:t>
      </w:r>
    </w:p>
    <w:p w14:paraId="35E6B347" w14:textId="77777777" w:rsidR="00D22FA6" w:rsidRPr="00D22FA6" w:rsidRDefault="00D22FA6" w:rsidP="0029215B">
      <w:pPr>
        <w:widowControl/>
        <w:tabs>
          <w:tab w:val="left" w:pos="0"/>
        </w:tabs>
        <w:autoSpaceDE/>
        <w:autoSpaceDN/>
        <w:ind w:left="720" w:hanging="11"/>
        <w:contextualSpacing/>
        <w:jc w:val="center"/>
        <w:rPr>
          <w:rFonts w:eastAsiaTheme="minorHAnsi"/>
          <w:sz w:val="24"/>
          <w:szCs w:val="24"/>
        </w:rPr>
      </w:pPr>
      <w:r w:rsidRPr="00D22FA6">
        <w:rPr>
          <w:rFonts w:eastAsiaTheme="minorHAnsi"/>
          <w:bCs/>
          <w:i/>
          <w:sz w:val="24"/>
          <w:szCs w:val="24"/>
        </w:rPr>
        <w:t>Орієнтовна швидкість читання мовчки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79"/>
        <w:gridCol w:w="3827"/>
      </w:tblGrid>
      <w:tr w:rsidR="00D22FA6" w:rsidRPr="00D22FA6" w14:paraId="3131307A" w14:textId="77777777" w:rsidTr="00D22FA6">
        <w:trPr>
          <w:trHeight w:val="528"/>
          <w:jc w:val="center"/>
        </w:trPr>
        <w:tc>
          <w:tcPr>
            <w:tcW w:w="1679" w:type="dxa"/>
            <w:shd w:val="clear" w:color="auto" w:fill="FFFFFF"/>
            <w:vAlign w:val="center"/>
          </w:tcPr>
          <w:p w14:paraId="6E7882FB" w14:textId="77777777" w:rsidR="00D22FA6" w:rsidRPr="00D22FA6" w:rsidRDefault="00D22FA6" w:rsidP="0029215B">
            <w:pPr>
              <w:widowControl/>
              <w:tabs>
                <w:tab w:val="left" w:pos="0"/>
              </w:tabs>
              <w:autoSpaceDE/>
              <w:autoSpaceDN/>
              <w:contextualSpacing/>
              <w:jc w:val="center"/>
              <w:rPr>
                <w:rFonts w:eastAsiaTheme="minorHAnsi"/>
                <w:sz w:val="24"/>
                <w:szCs w:val="24"/>
                <w:lang w:val="uk-UA"/>
              </w:rPr>
            </w:pPr>
            <w:r w:rsidRPr="00D22FA6">
              <w:rPr>
                <w:rFonts w:eastAsiaTheme="minorHAnsi"/>
                <w:sz w:val="24"/>
                <w:szCs w:val="24"/>
                <w:lang w:val="uk-UA"/>
              </w:rPr>
              <w:t>Клас</w:t>
            </w:r>
          </w:p>
        </w:tc>
        <w:tc>
          <w:tcPr>
            <w:tcW w:w="3827" w:type="dxa"/>
            <w:shd w:val="clear" w:color="auto" w:fill="FFFFFF"/>
            <w:vAlign w:val="center"/>
          </w:tcPr>
          <w:p w14:paraId="2045CF5F" w14:textId="77777777" w:rsidR="00D22FA6" w:rsidRPr="00D22FA6" w:rsidRDefault="00D22FA6" w:rsidP="0029215B">
            <w:pPr>
              <w:widowControl/>
              <w:tabs>
                <w:tab w:val="left" w:pos="0"/>
              </w:tabs>
              <w:autoSpaceDE/>
              <w:autoSpaceDN/>
              <w:contextualSpacing/>
              <w:jc w:val="center"/>
              <w:rPr>
                <w:rFonts w:eastAsiaTheme="minorHAnsi"/>
                <w:sz w:val="24"/>
                <w:szCs w:val="24"/>
                <w:lang w:val="uk-UA"/>
              </w:rPr>
            </w:pPr>
            <w:r w:rsidRPr="00D22FA6">
              <w:rPr>
                <w:rFonts w:eastAsiaTheme="minorHAnsi"/>
                <w:sz w:val="24"/>
                <w:szCs w:val="24"/>
                <w:lang w:val="uk-UA"/>
              </w:rPr>
              <w:t>Швидкість читання (слів на хв.)</w:t>
            </w:r>
          </w:p>
        </w:tc>
      </w:tr>
      <w:tr w:rsidR="00D22FA6" w:rsidRPr="00D22FA6" w14:paraId="35ABBD6C" w14:textId="77777777" w:rsidTr="00D22FA6">
        <w:trPr>
          <w:trHeight w:val="1670"/>
          <w:jc w:val="center"/>
        </w:trPr>
        <w:tc>
          <w:tcPr>
            <w:tcW w:w="1679" w:type="dxa"/>
            <w:shd w:val="clear" w:color="auto" w:fill="FFFFFF"/>
          </w:tcPr>
          <w:p w14:paraId="471D7E4E" w14:textId="77777777" w:rsidR="00D22FA6" w:rsidRPr="00D22FA6" w:rsidRDefault="00D22FA6" w:rsidP="0029215B">
            <w:pPr>
              <w:widowControl/>
              <w:tabs>
                <w:tab w:val="left" w:pos="0"/>
              </w:tabs>
              <w:autoSpaceDE/>
              <w:autoSpaceDN/>
              <w:ind w:hanging="5"/>
              <w:contextualSpacing/>
              <w:jc w:val="center"/>
              <w:rPr>
                <w:rFonts w:eastAsiaTheme="minorHAnsi"/>
                <w:sz w:val="24"/>
                <w:szCs w:val="24"/>
                <w:lang w:val="uk-UA"/>
              </w:rPr>
            </w:pPr>
            <w:r w:rsidRPr="00D22FA6">
              <w:rPr>
                <w:rFonts w:eastAsiaTheme="minorHAnsi"/>
                <w:sz w:val="24"/>
                <w:szCs w:val="24"/>
                <w:lang w:val="uk-UA"/>
              </w:rPr>
              <w:t>5</w:t>
            </w:r>
          </w:p>
          <w:p w14:paraId="518342D6" w14:textId="77777777" w:rsidR="00D22FA6" w:rsidRPr="00D22FA6" w:rsidRDefault="00D22FA6" w:rsidP="0029215B">
            <w:pPr>
              <w:widowControl/>
              <w:tabs>
                <w:tab w:val="left" w:pos="0"/>
              </w:tabs>
              <w:autoSpaceDE/>
              <w:autoSpaceDN/>
              <w:ind w:hanging="5"/>
              <w:contextualSpacing/>
              <w:jc w:val="center"/>
              <w:rPr>
                <w:rFonts w:eastAsiaTheme="minorHAnsi"/>
                <w:sz w:val="24"/>
                <w:szCs w:val="24"/>
                <w:lang w:val="uk-UA"/>
              </w:rPr>
            </w:pPr>
            <w:r w:rsidRPr="00D22FA6">
              <w:rPr>
                <w:rFonts w:eastAsiaTheme="minorHAnsi"/>
                <w:sz w:val="24"/>
                <w:szCs w:val="24"/>
                <w:lang w:val="uk-UA"/>
              </w:rPr>
              <w:t>6</w:t>
            </w:r>
          </w:p>
          <w:p w14:paraId="33A7F70A" w14:textId="77777777" w:rsidR="00D22FA6" w:rsidRPr="00D22FA6" w:rsidRDefault="00D22FA6" w:rsidP="0029215B">
            <w:pPr>
              <w:widowControl/>
              <w:tabs>
                <w:tab w:val="left" w:pos="0"/>
              </w:tabs>
              <w:autoSpaceDE/>
              <w:autoSpaceDN/>
              <w:ind w:hanging="5"/>
              <w:contextualSpacing/>
              <w:jc w:val="center"/>
              <w:rPr>
                <w:rFonts w:eastAsiaTheme="minorHAnsi"/>
                <w:sz w:val="24"/>
                <w:szCs w:val="24"/>
                <w:lang w:val="uk-UA"/>
              </w:rPr>
            </w:pPr>
            <w:r w:rsidRPr="00D22FA6">
              <w:rPr>
                <w:rFonts w:eastAsiaTheme="minorHAnsi"/>
                <w:sz w:val="24"/>
                <w:szCs w:val="24"/>
                <w:lang w:val="uk-UA"/>
              </w:rPr>
              <w:t>7</w:t>
            </w:r>
          </w:p>
          <w:p w14:paraId="4DBD18AB" w14:textId="77777777" w:rsidR="00D22FA6" w:rsidRPr="00D22FA6" w:rsidRDefault="00D22FA6" w:rsidP="0029215B">
            <w:pPr>
              <w:widowControl/>
              <w:tabs>
                <w:tab w:val="left" w:pos="0"/>
              </w:tabs>
              <w:autoSpaceDE/>
              <w:autoSpaceDN/>
              <w:ind w:hanging="5"/>
              <w:contextualSpacing/>
              <w:jc w:val="center"/>
              <w:rPr>
                <w:rFonts w:eastAsiaTheme="minorHAnsi"/>
                <w:sz w:val="24"/>
                <w:szCs w:val="24"/>
                <w:lang w:val="uk-UA"/>
              </w:rPr>
            </w:pPr>
            <w:r w:rsidRPr="00D22FA6">
              <w:rPr>
                <w:rFonts w:eastAsiaTheme="minorHAnsi"/>
                <w:sz w:val="24"/>
                <w:szCs w:val="24"/>
                <w:lang w:val="uk-UA"/>
              </w:rPr>
              <w:t>8</w:t>
            </w:r>
          </w:p>
          <w:p w14:paraId="6A683062" w14:textId="77777777" w:rsidR="00D22FA6" w:rsidRPr="00D22FA6" w:rsidRDefault="00D22FA6" w:rsidP="0029215B">
            <w:pPr>
              <w:widowControl/>
              <w:tabs>
                <w:tab w:val="left" w:pos="0"/>
              </w:tabs>
              <w:autoSpaceDE/>
              <w:autoSpaceDN/>
              <w:ind w:hanging="5"/>
              <w:contextualSpacing/>
              <w:jc w:val="center"/>
              <w:rPr>
                <w:rFonts w:eastAsiaTheme="minorHAnsi"/>
                <w:sz w:val="24"/>
                <w:szCs w:val="24"/>
                <w:lang w:val="uk-UA"/>
              </w:rPr>
            </w:pPr>
            <w:r w:rsidRPr="00D22FA6">
              <w:rPr>
                <w:rFonts w:eastAsiaTheme="minorHAnsi"/>
                <w:sz w:val="24"/>
                <w:szCs w:val="24"/>
                <w:lang w:val="uk-UA"/>
              </w:rPr>
              <w:t>9</w:t>
            </w:r>
          </w:p>
          <w:p w14:paraId="3A151EC1" w14:textId="77777777" w:rsidR="00D22FA6" w:rsidRPr="00D22FA6" w:rsidRDefault="00D22FA6" w:rsidP="0029215B">
            <w:pPr>
              <w:widowControl/>
              <w:tabs>
                <w:tab w:val="left" w:pos="0"/>
              </w:tabs>
              <w:autoSpaceDE/>
              <w:autoSpaceDN/>
              <w:ind w:hanging="5"/>
              <w:contextualSpacing/>
              <w:jc w:val="center"/>
              <w:rPr>
                <w:rFonts w:eastAsiaTheme="minorHAnsi"/>
                <w:sz w:val="24"/>
                <w:szCs w:val="24"/>
                <w:lang w:val="uk-UA"/>
              </w:rPr>
            </w:pPr>
            <w:r w:rsidRPr="00D22FA6">
              <w:rPr>
                <w:rFonts w:eastAsiaTheme="minorHAnsi"/>
                <w:sz w:val="24"/>
                <w:szCs w:val="24"/>
                <w:lang w:val="uk-UA"/>
              </w:rPr>
              <w:t>10</w:t>
            </w:r>
          </w:p>
          <w:p w14:paraId="5749B551" w14:textId="77777777" w:rsidR="00D22FA6" w:rsidRPr="00D22FA6" w:rsidRDefault="00D22FA6" w:rsidP="0029215B">
            <w:pPr>
              <w:widowControl/>
              <w:tabs>
                <w:tab w:val="left" w:pos="0"/>
              </w:tabs>
              <w:autoSpaceDE/>
              <w:autoSpaceDN/>
              <w:ind w:hanging="5"/>
              <w:contextualSpacing/>
              <w:jc w:val="center"/>
              <w:rPr>
                <w:rFonts w:eastAsiaTheme="minorHAnsi"/>
                <w:sz w:val="24"/>
                <w:szCs w:val="24"/>
                <w:lang w:val="uk-UA"/>
              </w:rPr>
            </w:pPr>
            <w:r w:rsidRPr="00D22FA6">
              <w:rPr>
                <w:rFonts w:eastAsiaTheme="minorHAnsi"/>
                <w:sz w:val="24"/>
                <w:szCs w:val="24"/>
                <w:lang w:val="uk-UA"/>
              </w:rPr>
              <w:t>11</w:t>
            </w:r>
          </w:p>
        </w:tc>
        <w:tc>
          <w:tcPr>
            <w:tcW w:w="3827" w:type="dxa"/>
            <w:shd w:val="clear" w:color="auto" w:fill="FFFFFF"/>
          </w:tcPr>
          <w:p w14:paraId="41BDD126" w14:textId="77777777" w:rsidR="00D22FA6" w:rsidRPr="00D22FA6" w:rsidRDefault="00D22FA6" w:rsidP="0029215B">
            <w:pPr>
              <w:widowControl/>
              <w:tabs>
                <w:tab w:val="left" w:pos="0"/>
              </w:tabs>
              <w:autoSpaceDE/>
              <w:autoSpaceDN/>
              <w:ind w:left="159"/>
              <w:contextualSpacing/>
              <w:jc w:val="center"/>
              <w:rPr>
                <w:rFonts w:eastAsiaTheme="minorHAnsi"/>
                <w:sz w:val="24"/>
                <w:szCs w:val="24"/>
                <w:lang w:val="uk-UA"/>
              </w:rPr>
            </w:pPr>
            <w:r w:rsidRPr="00D22FA6">
              <w:rPr>
                <w:rFonts w:eastAsiaTheme="minorHAnsi"/>
                <w:sz w:val="24"/>
                <w:szCs w:val="24"/>
                <w:lang w:val="uk-UA"/>
              </w:rPr>
              <w:t>100-150</w:t>
            </w:r>
          </w:p>
          <w:p w14:paraId="2A0D67C9" w14:textId="77777777" w:rsidR="00D22FA6" w:rsidRPr="00D22FA6" w:rsidRDefault="00D22FA6" w:rsidP="0029215B">
            <w:pPr>
              <w:widowControl/>
              <w:tabs>
                <w:tab w:val="left" w:pos="0"/>
              </w:tabs>
              <w:autoSpaceDE/>
              <w:autoSpaceDN/>
              <w:ind w:left="159"/>
              <w:contextualSpacing/>
              <w:jc w:val="center"/>
              <w:rPr>
                <w:rFonts w:eastAsiaTheme="minorHAnsi"/>
                <w:sz w:val="24"/>
                <w:szCs w:val="24"/>
                <w:lang w:val="uk-UA"/>
              </w:rPr>
            </w:pPr>
            <w:r w:rsidRPr="00D22FA6">
              <w:rPr>
                <w:rFonts w:eastAsiaTheme="minorHAnsi"/>
                <w:sz w:val="24"/>
                <w:szCs w:val="24"/>
                <w:lang w:val="uk-UA"/>
              </w:rPr>
              <w:t>110-180</w:t>
            </w:r>
          </w:p>
          <w:p w14:paraId="5F5360B6" w14:textId="77777777" w:rsidR="00D22FA6" w:rsidRPr="00D22FA6" w:rsidRDefault="00D22FA6" w:rsidP="0029215B">
            <w:pPr>
              <w:widowControl/>
              <w:tabs>
                <w:tab w:val="left" w:pos="0"/>
              </w:tabs>
              <w:autoSpaceDE/>
              <w:autoSpaceDN/>
              <w:ind w:left="159"/>
              <w:contextualSpacing/>
              <w:jc w:val="center"/>
              <w:rPr>
                <w:rFonts w:eastAsiaTheme="minorHAnsi"/>
                <w:sz w:val="24"/>
                <w:szCs w:val="24"/>
                <w:lang w:val="uk-UA"/>
              </w:rPr>
            </w:pPr>
            <w:r w:rsidRPr="00D22FA6">
              <w:rPr>
                <w:rFonts w:eastAsiaTheme="minorHAnsi"/>
                <w:sz w:val="24"/>
                <w:szCs w:val="24"/>
                <w:lang w:val="uk-UA"/>
              </w:rPr>
              <w:t>120-210</w:t>
            </w:r>
          </w:p>
          <w:p w14:paraId="1CB20607" w14:textId="77777777" w:rsidR="00D22FA6" w:rsidRPr="00D22FA6" w:rsidRDefault="00D22FA6" w:rsidP="0029215B">
            <w:pPr>
              <w:widowControl/>
              <w:tabs>
                <w:tab w:val="left" w:pos="0"/>
              </w:tabs>
              <w:autoSpaceDE/>
              <w:autoSpaceDN/>
              <w:ind w:left="159"/>
              <w:contextualSpacing/>
              <w:jc w:val="center"/>
              <w:rPr>
                <w:rFonts w:eastAsiaTheme="minorHAnsi"/>
                <w:sz w:val="24"/>
                <w:szCs w:val="24"/>
                <w:lang w:val="uk-UA"/>
              </w:rPr>
            </w:pPr>
            <w:r w:rsidRPr="00D22FA6">
              <w:rPr>
                <w:rFonts w:eastAsiaTheme="minorHAnsi"/>
                <w:sz w:val="24"/>
                <w:szCs w:val="24"/>
                <w:lang w:val="uk-UA"/>
              </w:rPr>
              <w:t>130-240</w:t>
            </w:r>
          </w:p>
          <w:p w14:paraId="749E0133" w14:textId="77777777" w:rsidR="00D22FA6" w:rsidRPr="00D22FA6" w:rsidRDefault="00D22FA6" w:rsidP="0029215B">
            <w:pPr>
              <w:widowControl/>
              <w:tabs>
                <w:tab w:val="left" w:pos="0"/>
              </w:tabs>
              <w:autoSpaceDE/>
              <w:autoSpaceDN/>
              <w:ind w:left="159"/>
              <w:contextualSpacing/>
              <w:jc w:val="center"/>
              <w:rPr>
                <w:rFonts w:eastAsiaTheme="minorHAnsi"/>
                <w:sz w:val="24"/>
                <w:szCs w:val="24"/>
                <w:lang w:val="uk-UA"/>
              </w:rPr>
            </w:pPr>
            <w:r w:rsidRPr="00D22FA6">
              <w:rPr>
                <w:rFonts w:eastAsiaTheme="minorHAnsi"/>
                <w:sz w:val="24"/>
                <w:szCs w:val="24"/>
                <w:lang w:val="uk-UA"/>
              </w:rPr>
              <w:t>140-270</w:t>
            </w:r>
          </w:p>
          <w:p w14:paraId="6CA0E661" w14:textId="77777777" w:rsidR="00D22FA6" w:rsidRPr="00D22FA6" w:rsidRDefault="00D22FA6" w:rsidP="0029215B">
            <w:pPr>
              <w:widowControl/>
              <w:tabs>
                <w:tab w:val="left" w:pos="0"/>
              </w:tabs>
              <w:autoSpaceDE/>
              <w:autoSpaceDN/>
              <w:ind w:left="159"/>
              <w:contextualSpacing/>
              <w:jc w:val="center"/>
              <w:rPr>
                <w:rFonts w:eastAsiaTheme="minorHAnsi"/>
                <w:sz w:val="24"/>
                <w:szCs w:val="24"/>
                <w:lang w:val="uk-UA"/>
              </w:rPr>
            </w:pPr>
            <w:r w:rsidRPr="00D22FA6">
              <w:rPr>
                <w:rFonts w:eastAsiaTheme="minorHAnsi"/>
                <w:sz w:val="24"/>
                <w:szCs w:val="24"/>
                <w:lang w:val="uk-UA"/>
              </w:rPr>
              <w:t>150-300</w:t>
            </w:r>
          </w:p>
          <w:p w14:paraId="73B303F5" w14:textId="77777777" w:rsidR="00D22FA6" w:rsidRPr="00D22FA6" w:rsidRDefault="00D22FA6" w:rsidP="0029215B">
            <w:pPr>
              <w:widowControl/>
              <w:tabs>
                <w:tab w:val="left" w:pos="0"/>
              </w:tabs>
              <w:autoSpaceDE/>
              <w:autoSpaceDN/>
              <w:ind w:left="159"/>
              <w:contextualSpacing/>
              <w:jc w:val="center"/>
              <w:rPr>
                <w:rFonts w:eastAsiaTheme="minorHAnsi"/>
                <w:sz w:val="24"/>
                <w:szCs w:val="24"/>
                <w:lang w:val="uk-UA"/>
              </w:rPr>
            </w:pPr>
            <w:r w:rsidRPr="00D22FA6">
              <w:rPr>
                <w:rFonts w:eastAsiaTheme="minorHAnsi"/>
                <w:sz w:val="24"/>
                <w:szCs w:val="24"/>
                <w:lang w:val="uk-UA"/>
              </w:rPr>
              <w:t>160-330</w:t>
            </w:r>
          </w:p>
        </w:tc>
      </w:tr>
    </w:tbl>
    <w:p w14:paraId="188EB5F9"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bCs/>
          <w:i/>
          <w:sz w:val="24"/>
          <w:szCs w:val="24"/>
        </w:rPr>
        <w:t>К</w:t>
      </w:r>
      <w:r w:rsidRPr="00D22FA6">
        <w:rPr>
          <w:rFonts w:eastAsiaTheme="minorHAnsi"/>
          <w:bCs/>
          <w:i/>
          <w:sz w:val="24"/>
          <w:szCs w:val="24"/>
          <w:lang w:val="uk-UA"/>
        </w:rPr>
        <w:t>ритерії оцінювання</w:t>
      </w:r>
      <w:r w:rsidRPr="00D22FA6">
        <w:rPr>
          <w:rFonts w:eastAsiaTheme="minorHAnsi"/>
          <w:i/>
          <w:sz w:val="24"/>
          <w:szCs w:val="24"/>
          <w:lang w:val="uk-UA"/>
        </w:rPr>
        <w:t>:</w:t>
      </w:r>
      <w:r w:rsidRPr="00D22FA6">
        <w:rPr>
          <w:rFonts w:eastAsiaTheme="minorHAnsi"/>
          <w:sz w:val="24"/>
          <w:szCs w:val="24"/>
        </w:rPr>
        <w:t xml:space="preserve"> розуміння прочитаного виявляється за допомогою тестової перевірки; правильний вибір відповіді оцінюється одним балом. Коли обрано 3-й варіант перевірки, то відповіді на 7 завдань з вибірковими відповідями оцінюються аналогічно, а 1 завдання з конструйованою відповіддю — від 0 до 3.</w:t>
      </w:r>
    </w:p>
    <w:p w14:paraId="35E7CDDA"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sz w:val="24"/>
          <w:szCs w:val="24"/>
        </w:rPr>
        <w:t>Так, якщо учень відповів правильно на 9–10 запитань, то виставляється оцінка «5», якщо 7–8 — «4»; 4–6 — «3»; 1–3 — «2».</w:t>
      </w:r>
    </w:p>
    <w:p w14:paraId="18D0E71C" w14:textId="77777777" w:rsidR="00D22FA6" w:rsidRPr="00D22FA6" w:rsidRDefault="00D22FA6" w:rsidP="0029215B">
      <w:pPr>
        <w:widowControl/>
        <w:tabs>
          <w:tab w:val="left" w:pos="0"/>
        </w:tabs>
        <w:autoSpaceDE/>
        <w:autoSpaceDN/>
        <w:ind w:firstLine="284"/>
        <w:jc w:val="both"/>
        <w:rPr>
          <w:rFonts w:eastAsiaTheme="minorHAnsi"/>
          <w:b/>
          <w:sz w:val="24"/>
          <w:szCs w:val="24"/>
          <w:lang w:val="uk-UA"/>
        </w:rPr>
      </w:pPr>
      <w:r w:rsidRPr="00D22FA6">
        <w:rPr>
          <w:rFonts w:eastAsiaTheme="minorHAnsi"/>
          <w:b/>
          <w:sz w:val="24"/>
          <w:szCs w:val="24"/>
          <w:lang w:val="uk-UA"/>
        </w:rPr>
        <w:t>г) виразне читання напам’ять</w:t>
      </w:r>
    </w:p>
    <w:p w14:paraId="213ED884" w14:textId="77777777" w:rsidR="00D22FA6" w:rsidRPr="00D22FA6" w:rsidRDefault="00D22FA6" w:rsidP="0029215B">
      <w:pPr>
        <w:widowControl/>
        <w:tabs>
          <w:tab w:val="left" w:pos="0"/>
        </w:tabs>
        <w:autoSpaceDE/>
        <w:autoSpaceDN/>
        <w:ind w:firstLine="284"/>
        <w:jc w:val="both"/>
        <w:rPr>
          <w:rFonts w:eastAsiaTheme="minorHAnsi"/>
          <w:sz w:val="24"/>
          <w:szCs w:val="24"/>
          <w:lang w:val="uk-UA"/>
        </w:rPr>
      </w:pPr>
      <w:r w:rsidRPr="00D22FA6">
        <w:rPr>
          <w:rFonts w:eastAsiaTheme="minorHAnsi"/>
          <w:sz w:val="24"/>
          <w:szCs w:val="24"/>
          <w:u w:val="single"/>
          <w:lang w:val="uk-UA"/>
        </w:rPr>
        <w:t>Особливості:</w:t>
      </w:r>
      <w:r w:rsidRPr="00D22FA6">
        <w:rPr>
          <w:rFonts w:eastAsiaTheme="minorHAnsi"/>
          <w:sz w:val="24"/>
          <w:szCs w:val="24"/>
          <w:lang w:val="uk-UA"/>
        </w:rPr>
        <w:t xml:space="preserve"> єдиних норм оцінки не можна встановити. Все залежить від того, наскільки клас опанував мистецтво виразного читання. Вчитель має право оцінювати виразність читання лише у тому випадку, якщо він систематично цьому навчає. В іншому випадку педагогічно тактовніше буде тільки похвалою заохочувати спроби учнів самостійно досягти виразності, оцінку ж ставити тільки за знання та розуміння тексту. Але і в цьому випадку необхідно стежити за дотриманням норм дикції та орфоепії. </w:t>
      </w:r>
    </w:p>
    <w:p w14:paraId="03051467" w14:textId="77777777" w:rsidR="00D22FA6" w:rsidRPr="00D22FA6" w:rsidRDefault="00D22FA6" w:rsidP="0029215B">
      <w:pPr>
        <w:widowControl/>
        <w:tabs>
          <w:tab w:val="left" w:pos="0"/>
        </w:tabs>
        <w:autoSpaceDE/>
        <w:autoSpaceDN/>
        <w:ind w:firstLine="284"/>
        <w:jc w:val="both"/>
        <w:rPr>
          <w:rFonts w:eastAsiaTheme="minorHAnsi"/>
          <w:b/>
          <w:sz w:val="24"/>
          <w:szCs w:val="24"/>
          <w:lang w:val="uk-UA"/>
        </w:rPr>
      </w:pPr>
      <w:r w:rsidRPr="00D22FA6">
        <w:rPr>
          <w:rFonts w:eastAsiaTheme="minorHAnsi"/>
          <w:sz w:val="24"/>
          <w:szCs w:val="24"/>
          <w:lang w:val="uk-UA"/>
        </w:rPr>
        <w:t>При яскраво вираженому впливі діалектного середовища слід пред'являти орфоепічні вимоги поступово, інакше вся увага може бути перенесена лише на виконання цих норм, що неминуче призведе до втрати емоційності і навіть свідомості читання.</w:t>
      </w:r>
    </w:p>
    <w:p w14:paraId="74EC5BBA" w14:textId="77777777" w:rsidR="00D22FA6" w:rsidRPr="00D22FA6" w:rsidRDefault="00D22FA6" w:rsidP="0029215B">
      <w:pPr>
        <w:widowControl/>
        <w:tabs>
          <w:tab w:val="left" w:pos="0"/>
        </w:tabs>
        <w:autoSpaceDE/>
        <w:autoSpaceDN/>
        <w:ind w:firstLine="284"/>
        <w:jc w:val="both"/>
        <w:rPr>
          <w:rFonts w:eastAsiaTheme="minorHAnsi"/>
          <w:sz w:val="24"/>
          <w:szCs w:val="24"/>
          <w:lang w:val="uk-UA"/>
        </w:rPr>
      </w:pPr>
      <w:r w:rsidRPr="00D22FA6">
        <w:rPr>
          <w:rFonts w:eastAsiaTheme="minorHAnsi"/>
          <w:sz w:val="24"/>
          <w:szCs w:val="24"/>
          <w:lang w:val="uk-UA"/>
        </w:rPr>
        <w:t xml:space="preserve">  Оцінка повинна стимулювати цей процес, не ставлячи у безвихідь тих, кому виразне читання дається погано. Всі ці вимоги слід розуміти відносно, залежно від досягнутого більшістю класу рівня.</w:t>
      </w:r>
    </w:p>
    <w:p w14:paraId="2A87E423" w14:textId="77777777" w:rsidR="00D22FA6" w:rsidRPr="00D22FA6" w:rsidRDefault="00D22FA6" w:rsidP="0029215B">
      <w:pPr>
        <w:widowControl/>
        <w:tabs>
          <w:tab w:val="left" w:pos="0"/>
        </w:tabs>
        <w:autoSpaceDE/>
        <w:autoSpaceDN/>
        <w:ind w:firstLine="284"/>
        <w:jc w:val="both"/>
        <w:rPr>
          <w:rFonts w:eastAsiaTheme="minorHAnsi"/>
          <w:sz w:val="24"/>
          <w:szCs w:val="24"/>
          <w:lang w:val="uk-UA"/>
        </w:rPr>
      </w:pPr>
      <w:r w:rsidRPr="00D22FA6">
        <w:rPr>
          <w:rFonts w:eastAsiaTheme="minorHAnsi"/>
          <w:bCs/>
          <w:i/>
          <w:sz w:val="24"/>
          <w:szCs w:val="24"/>
          <w:lang w:val="uk-UA"/>
        </w:rPr>
        <w:t>Критерії оцінювання</w:t>
      </w:r>
      <w:r w:rsidRPr="00D22FA6">
        <w:rPr>
          <w:rFonts w:eastAsiaTheme="minorHAnsi"/>
          <w:i/>
          <w:sz w:val="24"/>
          <w:szCs w:val="24"/>
          <w:lang w:val="uk-UA"/>
        </w:rPr>
        <w:t>:</w:t>
      </w:r>
      <w:r w:rsidRPr="00D22FA6">
        <w:rPr>
          <w:rFonts w:eastAsiaTheme="minorHAnsi"/>
          <w:sz w:val="24"/>
          <w:szCs w:val="24"/>
          <w:lang w:val="uk-UA"/>
        </w:rPr>
        <w:t xml:space="preserve"> при оцінюванні виразного читання напам’ять слід дотримуватися наступних критеріїв:</w:t>
      </w:r>
    </w:p>
    <w:p w14:paraId="3A47DCF8" w14:textId="77777777" w:rsidR="00D22FA6" w:rsidRPr="00D22FA6" w:rsidRDefault="00D22FA6"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D22FA6">
        <w:rPr>
          <w:rFonts w:eastAsiaTheme="minorHAnsi"/>
          <w:sz w:val="24"/>
          <w:szCs w:val="24"/>
          <w:lang w:val="uk-UA"/>
        </w:rPr>
        <w:t>Представлені автор, назва твору, його жанр.</w:t>
      </w:r>
    </w:p>
    <w:p w14:paraId="71F4F028" w14:textId="77777777" w:rsidR="00D22FA6" w:rsidRPr="00D22FA6" w:rsidRDefault="00D22FA6"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D22FA6">
        <w:rPr>
          <w:rFonts w:eastAsiaTheme="minorHAnsi"/>
          <w:sz w:val="24"/>
          <w:szCs w:val="24"/>
          <w:lang w:val="uk-UA"/>
        </w:rPr>
        <w:t>Ідеальне володіння текстом. Безпомилковість.</w:t>
      </w:r>
    </w:p>
    <w:p w14:paraId="5CAE151B" w14:textId="77777777" w:rsidR="00D22FA6" w:rsidRPr="00D22FA6" w:rsidRDefault="00D22FA6"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D22FA6">
        <w:rPr>
          <w:rFonts w:eastAsiaTheme="minorHAnsi"/>
          <w:sz w:val="24"/>
          <w:szCs w:val="24"/>
          <w:lang w:val="uk-UA"/>
        </w:rPr>
        <w:t>Високий рівень дикції та виразне вимовлення закінчень слів. Вміння читати чітко, виразно (не заковтувати звуків, не гугнявити).</w:t>
      </w:r>
    </w:p>
    <w:p w14:paraId="1D6CA047" w14:textId="77777777" w:rsidR="00D22FA6" w:rsidRPr="00D22FA6" w:rsidRDefault="00D22FA6"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D22FA6">
        <w:rPr>
          <w:rFonts w:eastAsiaTheme="minorHAnsi"/>
          <w:sz w:val="24"/>
          <w:szCs w:val="24"/>
          <w:lang w:val="uk-UA"/>
        </w:rPr>
        <w:t>Правильний логічний наголос (тривалість та характер).</w:t>
      </w:r>
    </w:p>
    <w:p w14:paraId="6B4D73BF" w14:textId="77777777" w:rsidR="00D22FA6" w:rsidRPr="00D22FA6" w:rsidRDefault="00D22FA6"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D22FA6">
        <w:rPr>
          <w:rFonts w:eastAsiaTheme="minorHAnsi"/>
          <w:sz w:val="24"/>
          <w:szCs w:val="24"/>
          <w:lang w:val="uk-UA"/>
        </w:rPr>
        <w:t>Зміна сили голосу (поєднання сили голосу, висоти та тривалості наголосу).</w:t>
      </w:r>
    </w:p>
    <w:p w14:paraId="155E49D2" w14:textId="77777777" w:rsidR="00D22FA6" w:rsidRPr="00D22FA6" w:rsidRDefault="00D22FA6"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D22FA6">
        <w:rPr>
          <w:rFonts w:eastAsiaTheme="minorHAnsi"/>
          <w:sz w:val="24"/>
          <w:szCs w:val="24"/>
          <w:lang w:val="uk-UA"/>
        </w:rPr>
        <w:lastRenderedPageBreak/>
        <w:t>Виразне читання на основі самостійної інтерпретації авторської позиції (гнів, захоплення, іронія, спокій, веселість, смуток, глузування, захоплення).</w:t>
      </w:r>
    </w:p>
    <w:p w14:paraId="5D42B243" w14:textId="77777777" w:rsidR="00D22FA6" w:rsidRPr="00D22FA6" w:rsidRDefault="00D22FA6"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D22FA6">
        <w:rPr>
          <w:rFonts w:eastAsiaTheme="minorHAnsi"/>
          <w:sz w:val="24"/>
          <w:szCs w:val="24"/>
          <w:lang w:val="uk-UA"/>
        </w:rPr>
        <w:t>Правильна інтонація (перерахування, виділення, кінця речення; спроба відтворити голосом та інтонацією переживання ліричного героя).</w:t>
      </w:r>
    </w:p>
    <w:p w14:paraId="62BD9E49" w14:textId="77777777" w:rsidR="00D22FA6" w:rsidRPr="00D22FA6" w:rsidRDefault="00D22FA6"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D22FA6">
        <w:rPr>
          <w:rFonts w:eastAsiaTheme="minorHAnsi"/>
          <w:sz w:val="24"/>
          <w:szCs w:val="24"/>
          <w:lang w:val="uk-UA"/>
        </w:rPr>
        <w:t>Правильне розміщення пауз (співвідношення логічних і ритмічних пауз. Паузи: психологічні, початкові, фінальні.)</w:t>
      </w:r>
    </w:p>
    <w:p w14:paraId="1F6E5094" w14:textId="77777777" w:rsidR="00D22FA6" w:rsidRPr="00D22FA6" w:rsidRDefault="00D22FA6" w:rsidP="0029215B">
      <w:pPr>
        <w:widowControl/>
        <w:numPr>
          <w:ilvl w:val="0"/>
          <w:numId w:val="1"/>
        </w:numPr>
        <w:tabs>
          <w:tab w:val="left" w:pos="567"/>
          <w:tab w:val="left" w:pos="993"/>
        </w:tabs>
        <w:autoSpaceDE/>
        <w:autoSpaceDN/>
        <w:ind w:left="0" w:firstLine="284"/>
        <w:jc w:val="both"/>
        <w:rPr>
          <w:rFonts w:eastAsiaTheme="minorHAnsi"/>
          <w:sz w:val="24"/>
          <w:szCs w:val="24"/>
          <w:lang w:val="uk-UA"/>
        </w:rPr>
      </w:pPr>
      <w:r w:rsidRPr="00D22FA6">
        <w:rPr>
          <w:rFonts w:eastAsiaTheme="minorHAnsi"/>
          <w:sz w:val="24"/>
          <w:szCs w:val="24"/>
          <w:lang w:val="uk-UA"/>
        </w:rPr>
        <w:t>Оптимальні темп та ритм читання.</w:t>
      </w:r>
    </w:p>
    <w:p w14:paraId="6616137B" w14:textId="77777777" w:rsidR="00D22FA6" w:rsidRPr="00D22FA6" w:rsidRDefault="00D22FA6" w:rsidP="0029215B">
      <w:pPr>
        <w:widowControl/>
        <w:tabs>
          <w:tab w:val="left" w:pos="0"/>
        </w:tabs>
        <w:autoSpaceDE/>
        <w:autoSpaceDN/>
        <w:ind w:firstLine="284"/>
        <w:jc w:val="both"/>
        <w:rPr>
          <w:rFonts w:eastAsiaTheme="minorHAnsi"/>
          <w:sz w:val="24"/>
          <w:szCs w:val="24"/>
          <w:lang w:val="uk-UA"/>
        </w:rPr>
      </w:pPr>
      <w:r w:rsidRPr="00D22FA6">
        <w:rPr>
          <w:rFonts w:eastAsiaTheme="minorHAnsi"/>
          <w:i/>
          <w:sz w:val="24"/>
          <w:szCs w:val="24"/>
          <w:lang w:val="uk-UA"/>
        </w:rPr>
        <w:t>Оцінка «5»</w:t>
      </w:r>
      <w:r w:rsidRPr="00D22FA6">
        <w:rPr>
          <w:rFonts w:eastAsiaTheme="minorHAnsi"/>
          <w:sz w:val="24"/>
          <w:szCs w:val="24"/>
          <w:lang w:val="uk-UA"/>
        </w:rPr>
        <w:t xml:space="preserve"> – виконані всі вимоги.</w:t>
      </w:r>
    </w:p>
    <w:p w14:paraId="77F64E17" w14:textId="77777777" w:rsidR="00D22FA6" w:rsidRPr="00D22FA6" w:rsidRDefault="00D22FA6" w:rsidP="0029215B">
      <w:pPr>
        <w:widowControl/>
        <w:tabs>
          <w:tab w:val="left" w:pos="0"/>
        </w:tabs>
        <w:autoSpaceDE/>
        <w:autoSpaceDN/>
        <w:ind w:firstLine="284"/>
        <w:jc w:val="both"/>
        <w:rPr>
          <w:rFonts w:eastAsiaTheme="minorHAnsi"/>
          <w:sz w:val="24"/>
          <w:szCs w:val="24"/>
          <w:lang w:val="uk-UA"/>
        </w:rPr>
      </w:pPr>
      <w:r w:rsidRPr="00D22FA6">
        <w:rPr>
          <w:rFonts w:eastAsiaTheme="minorHAnsi"/>
          <w:i/>
          <w:sz w:val="24"/>
          <w:szCs w:val="24"/>
          <w:lang w:val="uk-UA"/>
        </w:rPr>
        <w:t>Оцінка «4»</w:t>
      </w:r>
      <w:r w:rsidRPr="00D22FA6">
        <w:rPr>
          <w:rFonts w:eastAsiaTheme="minorHAnsi"/>
          <w:sz w:val="24"/>
          <w:szCs w:val="24"/>
          <w:lang w:val="uk-UA"/>
        </w:rPr>
        <w:t xml:space="preserve"> - допущені помилки за 1-2 вимогами.</w:t>
      </w:r>
    </w:p>
    <w:p w14:paraId="3F1EC496" w14:textId="77777777" w:rsidR="00D22FA6" w:rsidRPr="00D22FA6" w:rsidRDefault="00D22FA6" w:rsidP="0029215B">
      <w:pPr>
        <w:widowControl/>
        <w:tabs>
          <w:tab w:val="left" w:pos="0"/>
        </w:tabs>
        <w:autoSpaceDE/>
        <w:autoSpaceDN/>
        <w:ind w:firstLine="284"/>
        <w:jc w:val="both"/>
        <w:rPr>
          <w:rFonts w:eastAsiaTheme="minorHAnsi"/>
          <w:sz w:val="24"/>
          <w:szCs w:val="24"/>
          <w:lang w:val="uk-UA"/>
        </w:rPr>
      </w:pPr>
      <w:r w:rsidRPr="00D22FA6">
        <w:rPr>
          <w:rFonts w:eastAsiaTheme="minorHAnsi"/>
          <w:i/>
          <w:sz w:val="24"/>
          <w:szCs w:val="24"/>
          <w:lang w:val="uk-UA"/>
        </w:rPr>
        <w:t xml:space="preserve">Оцінка «3» </w:t>
      </w:r>
      <w:r w:rsidRPr="00D22FA6">
        <w:rPr>
          <w:rFonts w:eastAsiaTheme="minorHAnsi"/>
          <w:sz w:val="24"/>
          <w:szCs w:val="24"/>
          <w:lang w:val="uk-UA"/>
        </w:rPr>
        <w:t>- допущені помилки за 3-4 вимогами.</w:t>
      </w:r>
    </w:p>
    <w:p w14:paraId="1A688EA1" w14:textId="77777777" w:rsidR="00D22FA6" w:rsidRPr="00D22FA6" w:rsidRDefault="00D22FA6" w:rsidP="0029215B">
      <w:pPr>
        <w:widowControl/>
        <w:tabs>
          <w:tab w:val="left" w:pos="0"/>
        </w:tabs>
        <w:autoSpaceDE/>
        <w:autoSpaceDN/>
        <w:ind w:firstLine="284"/>
        <w:jc w:val="both"/>
        <w:rPr>
          <w:rFonts w:eastAsiaTheme="minorHAnsi"/>
          <w:sz w:val="24"/>
          <w:szCs w:val="24"/>
          <w:lang w:val="uk-UA"/>
        </w:rPr>
      </w:pPr>
      <w:r w:rsidRPr="00D22FA6">
        <w:rPr>
          <w:rFonts w:eastAsiaTheme="minorHAnsi"/>
          <w:i/>
          <w:sz w:val="24"/>
          <w:szCs w:val="24"/>
          <w:lang w:val="uk-UA"/>
        </w:rPr>
        <w:t>Оцінка «2»</w:t>
      </w:r>
      <w:r w:rsidRPr="00D22FA6">
        <w:rPr>
          <w:rFonts w:eastAsiaTheme="minorHAnsi"/>
          <w:sz w:val="24"/>
          <w:szCs w:val="24"/>
          <w:lang w:val="uk-UA"/>
        </w:rPr>
        <w:t xml:space="preserve"> -допущено помилки за 5-6 вимогами.</w:t>
      </w:r>
    </w:p>
    <w:p w14:paraId="38346BB0" w14:textId="77777777" w:rsidR="00D22FA6" w:rsidRPr="00D22FA6" w:rsidRDefault="00D22FA6" w:rsidP="0029215B">
      <w:pPr>
        <w:widowControl/>
        <w:tabs>
          <w:tab w:val="left" w:pos="0"/>
        </w:tabs>
        <w:autoSpaceDE/>
        <w:autoSpaceDN/>
        <w:ind w:firstLine="284"/>
        <w:jc w:val="both"/>
        <w:rPr>
          <w:rFonts w:eastAsiaTheme="minorHAnsi"/>
          <w:b/>
          <w:sz w:val="24"/>
          <w:szCs w:val="24"/>
          <w:lang w:val="uk-UA"/>
        </w:rPr>
      </w:pPr>
      <w:r w:rsidRPr="00D22FA6">
        <w:rPr>
          <w:rFonts w:eastAsiaTheme="minorHAnsi"/>
          <w:b/>
          <w:sz w:val="24"/>
          <w:szCs w:val="24"/>
          <w:lang w:val="uk-UA"/>
        </w:rPr>
        <w:t xml:space="preserve">д) усний переказ - </w:t>
      </w:r>
      <w:r w:rsidRPr="00D22FA6">
        <w:rPr>
          <w:rFonts w:eastAsiaTheme="minorHAnsi"/>
          <w:sz w:val="24"/>
          <w:szCs w:val="24"/>
          <w:lang w:val="uk-UA"/>
        </w:rPr>
        <w:t>матеріалом для усного переказу можуть бути: текст, що читається вчителем, або попередньо опрацьований текст; самостійно прочитаний матеріал з газети, журналу, епізод кінофільму чи телепередачі, розповідь іншої людини про певні події, народні звичаї тощо.</w:t>
      </w:r>
    </w:p>
    <w:p w14:paraId="4E14176D" w14:textId="77777777" w:rsidR="00D22FA6" w:rsidRPr="00D22FA6" w:rsidRDefault="00D22FA6" w:rsidP="0029215B">
      <w:pPr>
        <w:widowControl/>
        <w:tabs>
          <w:tab w:val="left" w:pos="0"/>
        </w:tabs>
        <w:autoSpaceDE/>
        <w:autoSpaceDN/>
        <w:ind w:firstLine="284"/>
        <w:jc w:val="both"/>
        <w:rPr>
          <w:rFonts w:eastAsiaTheme="minorHAnsi"/>
          <w:sz w:val="24"/>
          <w:szCs w:val="24"/>
          <w:u w:val="single"/>
          <w:lang w:val="uk-UA"/>
        </w:rPr>
      </w:pPr>
      <w:r w:rsidRPr="00D22FA6">
        <w:rPr>
          <w:rFonts w:eastAsiaTheme="minorHAnsi"/>
          <w:sz w:val="24"/>
          <w:szCs w:val="24"/>
          <w:u w:val="single"/>
          <w:lang w:val="uk-UA"/>
        </w:rPr>
        <w:t xml:space="preserve">Особливості: </w:t>
      </w:r>
    </w:p>
    <w:p w14:paraId="73D39E4A" w14:textId="77777777" w:rsidR="00D22FA6" w:rsidRPr="00D22FA6" w:rsidRDefault="00D22FA6" w:rsidP="0029215B">
      <w:pPr>
        <w:widowControl/>
        <w:tabs>
          <w:tab w:val="left" w:pos="0"/>
        </w:tabs>
        <w:autoSpaceDE/>
        <w:autoSpaceDN/>
        <w:ind w:firstLine="284"/>
        <w:jc w:val="both"/>
        <w:rPr>
          <w:rFonts w:eastAsiaTheme="minorHAnsi"/>
          <w:sz w:val="24"/>
          <w:szCs w:val="24"/>
        </w:rPr>
      </w:pPr>
      <w:r w:rsidRPr="00D22FA6">
        <w:rPr>
          <w:rFonts w:eastAsiaTheme="minorHAnsi"/>
          <w:sz w:val="24"/>
          <w:szCs w:val="24"/>
        </w:rPr>
        <w:t xml:space="preserve">У тому разі, коли матеріал читається безпосередньо перед роботою, обсяг тексту орієнтовно визначається так: </w:t>
      </w:r>
    </w:p>
    <w:p w14:paraId="186C7A17" w14:textId="77777777" w:rsidR="00D22FA6" w:rsidRPr="00D22FA6" w:rsidRDefault="00D22FA6" w:rsidP="0029215B">
      <w:pPr>
        <w:widowControl/>
        <w:tabs>
          <w:tab w:val="left" w:pos="0"/>
        </w:tabs>
        <w:autoSpaceDE/>
        <w:autoSpaceDN/>
        <w:ind w:firstLine="709"/>
        <w:contextualSpacing/>
        <w:jc w:val="right"/>
        <w:rPr>
          <w:rFonts w:eastAsiaTheme="minorHAnsi"/>
          <w:sz w:val="24"/>
          <w:szCs w:val="24"/>
        </w:rPr>
      </w:pPr>
      <w:r w:rsidRPr="00D22FA6">
        <w:rPr>
          <w:rFonts w:eastAsiaTheme="minorHAnsi"/>
          <w:sz w:val="24"/>
          <w:szCs w:val="24"/>
        </w:rPr>
        <w:t>Таблиця №6</w:t>
      </w:r>
    </w:p>
    <w:p w14:paraId="14948BEA" w14:textId="77777777" w:rsidR="00D22FA6" w:rsidRPr="00D22FA6" w:rsidRDefault="00D22FA6" w:rsidP="0029215B">
      <w:pPr>
        <w:widowControl/>
        <w:tabs>
          <w:tab w:val="left" w:pos="0"/>
        </w:tabs>
        <w:autoSpaceDE/>
        <w:autoSpaceDN/>
        <w:contextualSpacing/>
        <w:jc w:val="center"/>
        <w:rPr>
          <w:rFonts w:eastAsiaTheme="minorHAnsi"/>
          <w:i/>
          <w:sz w:val="24"/>
          <w:szCs w:val="24"/>
        </w:rPr>
      </w:pPr>
      <w:r w:rsidRPr="00D22FA6">
        <w:rPr>
          <w:rFonts w:eastAsiaTheme="minorHAnsi"/>
          <w:bCs/>
          <w:i/>
          <w:sz w:val="24"/>
          <w:szCs w:val="24"/>
        </w:rPr>
        <w:t>Обсяг переказу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7"/>
        <w:gridCol w:w="2835"/>
      </w:tblGrid>
      <w:tr w:rsidR="00D22FA6" w:rsidRPr="00D22FA6" w14:paraId="6F24F119" w14:textId="77777777" w:rsidTr="00D22FA6">
        <w:trPr>
          <w:trHeight w:val="288"/>
          <w:jc w:val="center"/>
        </w:trPr>
        <w:tc>
          <w:tcPr>
            <w:tcW w:w="1117" w:type="dxa"/>
            <w:shd w:val="clear" w:color="auto" w:fill="FFFFFF"/>
          </w:tcPr>
          <w:p w14:paraId="21C85565" w14:textId="77777777" w:rsidR="00D22FA6" w:rsidRPr="00D22FA6" w:rsidRDefault="00D22FA6" w:rsidP="0029215B">
            <w:pPr>
              <w:widowControl/>
              <w:tabs>
                <w:tab w:val="left" w:pos="0"/>
              </w:tabs>
              <w:autoSpaceDE/>
              <w:autoSpaceDN/>
              <w:ind w:left="-5"/>
              <w:contextualSpacing/>
              <w:jc w:val="center"/>
              <w:rPr>
                <w:rFonts w:eastAsiaTheme="minorHAnsi"/>
                <w:sz w:val="24"/>
                <w:szCs w:val="24"/>
                <w:lang w:val="uk-UA"/>
              </w:rPr>
            </w:pPr>
            <w:r w:rsidRPr="00D22FA6">
              <w:rPr>
                <w:sz w:val="24"/>
                <w:szCs w:val="24"/>
                <w:lang w:val="uk-UA" w:eastAsia="uk-UA"/>
              </w:rPr>
              <w:t>Клас</w:t>
            </w:r>
          </w:p>
        </w:tc>
        <w:tc>
          <w:tcPr>
            <w:tcW w:w="2835" w:type="dxa"/>
            <w:shd w:val="clear" w:color="auto" w:fill="FFFFFF"/>
          </w:tcPr>
          <w:p w14:paraId="1D80BED0" w14:textId="77777777" w:rsidR="00D22FA6" w:rsidRPr="00D22FA6" w:rsidRDefault="00D22FA6" w:rsidP="0029215B">
            <w:pPr>
              <w:widowControl/>
              <w:tabs>
                <w:tab w:val="left" w:pos="0"/>
              </w:tabs>
              <w:autoSpaceDE/>
              <w:autoSpaceDN/>
              <w:ind w:left="12" w:hanging="12"/>
              <w:contextualSpacing/>
              <w:jc w:val="center"/>
              <w:rPr>
                <w:rFonts w:eastAsiaTheme="minorHAnsi"/>
                <w:sz w:val="24"/>
                <w:szCs w:val="24"/>
                <w:lang w:val="uk-UA"/>
              </w:rPr>
            </w:pPr>
            <w:r w:rsidRPr="00D22FA6">
              <w:rPr>
                <w:rFonts w:eastAsiaTheme="minorHAnsi"/>
                <w:sz w:val="24"/>
                <w:szCs w:val="24"/>
                <w:lang w:val="uk-UA"/>
              </w:rPr>
              <w:t>Кількість слів</w:t>
            </w:r>
          </w:p>
        </w:tc>
      </w:tr>
      <w:tr w:rsidR="00D22FA6" w:rsidRPr="00D22FA6" w14:paraId="3B90F5EE" w14:textId="77777777" w:rsidTr="00D22FA6">
        <w:trPr>
          <w:trHeight w:val="1304"/>
          <w:jc w:val="center"/>
        </w:trPr>
        <w:tc>
          <w:tcPr>
            <w:tcW w:w="1117" w:type="dxa"/>
            <w:shd w:val="clear" w:color="auto" w:fill="FFFFFF"/>
          </w:tcPr>
          <w:p w14:paraId="77424D7B" w14:textId="77777777" w:rsidR="00D22FA6" w:rsidRPr="00D22FA6" w:rsidRDefault="00D22FA6" w:rsidP="0029215B">
            <w:pPr>
              <w:widowControl/>
              <w:tabs>
                <w:tab w:val="left" w:pos="0"/>
              </w:tabs>
              <w:autoSpaceDE/>
              <w:autoSpaceDN/>
              <w:jc w:val="center"/>
              <w:rPr>
                <w:rFonts w:eastAsiaTheme="minorHAnsi"/>
                <w:sz w:val="24"/>
                <w:szCs w:val="24"/>
                <w:lang w:val="uk-UA"/>
              </w:rPr>
            </w:pPr>
            <w:r w:rsidRPr="00D22FA6">
              <w:rPr>
                <w:sz w:val="24"/>
                <w:szCs w:val="24"/>
                <w:lang w:val="uk-UA" w:eastAsia="uk-UA"/>
              </w:rPr>
              <w:t>5</w:t>
            </w:r>
          </w:p>
          <w:p w14:paraId="45A35C32" w14:textId="77777777" w:rsidR="00D22FA6" w:rsidRPr="00D22FA6" w:rsidRDefault="00D22FA6" w:rsidP="0029215B">
            <w:pPr>
              <w:widowControl/>
              <w:tabs>
                <w:tab w:val="left" w:pos="0"/>
              </w:tabs>
              <w:autoSpaceDE/>
              <w:autoSpaceDN/>
              <w:jc w:val="center"/>
              <w:rPr>
                <w:rFonts w:eastAsiaTheme="minorHAnsi"/>
                <w:sz w:val="24"/>
                <w:szCs w:val="24"/>
                <w:lang w:val="uk-UA"/>
              </w:rPr>
            </w:pPr>
            <w:r w:rsidRPr="00D22FA6">
              <w:rPr>
                <w:sz w:val="24"/>
                <w:szCs w:val="24"/>
                <w:lang w:val="uk-UA" w:eastAsia="uk-UA"/>
              </w:rPr>
              <w:t>6</w:t>
            </w:r>
          </w:p>
          <w:p w14:paraId="2714D563" w14:textId="77777777" w:rsidR="00D22FA6" w:rsidRPr="00D22FA6" w:rsidRDefault="00D22FA6" w:rsidP="0029215B">
            <w:pPr>
              <w:widowControl/>
              <w:autoSpaceDE/>
              <w:autoSpaceDN/>
              <w:jc w:val="center"/>
              <w:rPr>
                <w:sz w:val="24"/>
                <w:szCs w:val="24"/>
                <w:lang w:val="uk-UA" w:eastAsia="ru-RU"/>
              </w:rPr>
            </w:pPr>
            <w:r w:rsidRPr="00D22FA6">
              <w:rPr>
                <w:sz w:val="24"/>
                <w:szCs w:val="24"/>
                <w:lang w:val="uk-UA" w:eastAsia="uk-UA"/>
              </w:rPr>
              <w:t>7</w:t>
            </w:r>
          </w:p>
          <w:p w14:paraId="654B0E08" w14:textId="77777777" w:rsidR="00D22FA6" w:rsidRPr="00D22FA6" w:rsidRDefault="00D22FA6" w:rsidP="0029215B">
            <w:pPr>
              <w:widowControl/>
              <w:autoSpaceDE/>
              <w:autoSpaceDN/>
              <w:jc w:val="center"/>
              <w:rPr>
                <w:sz w:val="24"/>
                <w:szCs w:val="24"/>
                <w:lang w:val="uk-UA" w:eastAsia="ru-RU"/>
              </w:rPr>
            </w:pPr>
            <w:r w:rsidRPr="00D22FA6">
              <w:rPr>
                <w:sz w:val="24"/>
                <w:szCs w:val="24"/>
                <w:lang w:val="uk-UA" w:eastAsia="uk-UA"/>
              </w:rPr>
              <w:t>8</w:t>
            </w:r>
          </w:p>
          <w:p w14:paraId="0B66254C" w14:textId="77777777" w:rsidR="00D22FA6" w:rsidRPr="00D22FA6" w:rsidRDefault="00D22FA6" w:rsidP="0029215B">
            <w:pPr>
              <w:widowControl/>
              <w:tabs>
                <w:tab w:val="left" w:pos="0"/>
              </w:tabs>
              <w:autoSpaceDE/>
              <w:autoSpaceDN/>
              <w:ind w:left="-5"/>
              <w:contextualSpacing/>
              <w:jc w:val="center"/>
              <w:rPr>
                <w:rFonts w:eastAsiaTheme="minorHAnsi"/>
                <w:sz w:val="24"/>
                <w:szCs w:val="24"/>
                <w:lang w:val="uk-UA"/>
              </w:rPr>
            </w:pPr>
            <w:r w:rsidRPr="00D22FA6">
              <w:rPr>
                <w:sz w:val="24"/>
                <w:szCs w:val="24"/>
                <w:lang w:val="uk-UA" w:eastAsia="uk-UA"/>
              </w:rPr>
              <w:t>9-11</w:t>
            </w:r>
          </w:p>
        </w:tc>
        <w:tc>
          <w:tcPr>
            <w:tcW w:w="2835" w:type="dxa"/>
            <w:shd w:val="clear" w:color="auto" w:fill="FFFFFF"/>
          </w:tcPr>
          <w:p w14:paraId="68B186A9" w14:textId="77777777" w:rsidR="00D22FA6" w:rsidRPr="00D22FA6" w:rsidRDefault="00D22FA6" w:rsidP="0029215B">
            <w:pPr>
              <w:widowControl/>
              <w:tabs>
                <w:tab w:val="left" w:pos="0"/>
              </w:tabs>
              <w:autoSpaceDE/>
              <w:autoSpaceDN/>
              <w:ind w:left="12" w:hanging="12"/>
              <w:contextualSpacing/>
              <w:jc w:val="center"/>
              <w:rPr>
                <w:rFonts w:eastAsiaTheme="minorHAnsi"/>
                <w:sz w:val="24"/>
                <w:szCs w:val="24"/>
                <w:lang w:val="uk-UA"/>
              </w:rPr>
            </w:pPr>
            <w:r w:rsidRPr="00D22FA6">
              <w:rPr>
                <w:rFonts w:eastAsiaTheme="minorHAnsi"/>
                <w:sz w:val="24"/>
                <w:szCs w:val="24"/>
                <w:lang w:val="uk-UA"/>
              </w:rPr>
              <w:t>90-125</w:t>
            </w:r>
          </w:p>
          <w:p w14:paraId="7D87E81E" w14:textId="77777777" w:rsidR="00D22FA6" w:rsidRPr="00D22FA6" w:rsidRDefault="00D22FA6" w:rsidP="0029215B">
            <w:pPr>
              <w:widowControl/>
              <w:tabs>
                <w:tab w:val="left" w:pos="0"/>
              </w:tabs>
              <w:autoSpaceDE/>
              <w:autoSpaceDN/>
              <w:ind w:left="12" w:hanging="12"/>
              <w:contextualSpacing/>
              <w:jc w:val="center"/>
              <w:rPr>
                <w:rFonts w:eastAsiaTheme="minorHAnsi"/>
                <w:sz w:val="24"/>
                <w:szCs w:val="24"/>
                <w:lang w:val="uk-UA"/>
              </w:rPr>
            </w:pPr>
            <w:r w:rsidRPr="00D22FA6">
              <w:rPr>
                <w:rFonts w:eastAsiaTheme="minorHAnsi"/>
                <w:sz w:val="24"/>
                <w:szCs w:val="24"/>
                <w:lang w:val="uk-UA"/>
              </w:rPr>
              <w:t>125-175</w:t>
            </w:r>
          </w:p>
          <w:p w14:paraId="61E0C839" w14:textId="77777777" w:rsidR="00D22FA6" w:rsidRPr="00D22FA6" w:rsidRDefault="00D22FA6" w:rsidP="0029215B">
            <w:pPr>
              <w:widowControl/>
              <w:tabs>
                <w:tab w:val="left" w:pos="0"/>
              </w:tabs>
              <w:autoSpaceDE/>
              <w:autoSpaceDN/>
              <w:ind w:left="12" w:hanging="12"/>
              <w:contextualSpacing/>
              <w:jc w:val="center"/>
              <w:rPr>
                <w:rFonts w:eastAsiaTheme="minorHAnsi"/>
                <w:sz w:val="24"/>
                <w:szCs w:val="24"/>
                <w:lang w:val="uk-UA"/>
              </w:rPr>
            </w:pPr>
            <w:r w:rsidRPr="00D22FA6">
              <w:rPr>
                <w:rFonts w:eastAsiaTheme="minorHAnsi"/>
                <w:sz w:val="24"/>
                <w:szCs w:val="24"/>
                <w:lang w:val="uk-UA"/>
              </w:rPr>
              <w:t>175-225</w:t>
            </w:r>
          </w:p>
          <w:p w14:paraId="076E2055" w14:textId="77777777" w:rsidR="00D22FA6" w:rsidRPr="00D22FA6" w:rsidRDefault="00D22FA6" w:rsidP="0029215B">
            <w:pPr>
              <w:widowControl/>
              <w:tabs>
                <w:tab w:val="left" w:pos="0"/>
              </w:tabs>
              <w:autoSpaceDE/>
              <w:autoSpaceDN/>
              <w:ind w:left="12" w:hanging="12"/>
              <w:contextualSpacing/>
              <w:jc w:val="center"/>
              <w:rPr>
                <w:rFonts w:eastAsiaTheme="minorHAnsi"/>
                <w:sz w:val="24"/>
                <w:szCs w:val="24"/>
                <w:lang w:val="uk-UA"/>
              </w:rPr>
            </w:pPr>
            <w:r w:rsidRPr="00D22FA6">
              <w:rPr>
                <w:rFonts w:eastAsiaTheme="minorHAnsi"/>
                <w:sz w:val="24"/>
                <w:szCs w:val="24"/>
                <w:lang w:val="uk-UA"/>
              </w:rPr>
              <w:t>225-325</w:t>
            </w:r>
          </w:p>
          <w:p w14:paraId="26DB0664" w14:textId="77777777" w:rsidR="00D22FA6" w:rsidRPr="00D22FA6" w:rsidRDefault="00D22FA6" w:rsidP="0029215B">
            <w:pPr>
              <w:widowControl/>
              <w:tabs>
                <w:tab w:val="left" w:pos="0"/>
              </w:tabs>
              <w:autoSpaceDE/>
              <w:autoSpaceDN/>
              <w:ind w:left="12" w:hanging="12"/>
              <w:contextualSpacing/>
              <w:jc w:val="center"/>
              <w:rPr>
                <w:rFonts w:eastAsiaTheme="minorHAnsi"/>
                <w:sz w:val="24"/>
                <w:szCs w:val="24"/>
                <w:lang w:val="uk-UA"/>
              </w:rPr>
            </w:pPr>
            <w:r w:rsidRPr="00D22FA6">
              <w:rPr>
                <w:rFonts w:eastAsiaTheme="minorHAnsi"/>
                <w:sz w:val="24"/>
                <w:szCs w:val="24"/>
                <w:lang w:val="uk-UA"/>
              </w:rPr>
              <w:t>325-400</w:t>
            </w:r>
          </w:p>
        </w:tc>
      </w:tr>
    </w:tbl>
    <w:p w14:paraId="43378FDD" w14:textId="77777777" w:rsidR="00D22FA6" w:rsidRPr="00D22FA6" w:rsidRDefault="00D22FA6" w:rsidP="0029215B">
      <w:pPr>
        <w:widowControl/>
        <w:tabs>
          <w:tab w:val="left" w:pos="0"/>
        </w:tabs>
        <w:autoSpaceDE/>
        <w:autoSpaceDN/>
        <w:ind w:firstLine="284"/>
        <w:contextualSpacing/>
        <w:jc w:val="both"/>
        <w:rPr>
          <w:rFonts w:eastAsiaTheme="minorHAnsi"/>
          <w:sz w:val="24"/>
          <w:szCs w:val="24"/>
        </w:rPr>
      </w:pPr>
      <w:r w:rsidRPr="00D22FA6">
        <w:rPr>
          <w:rFonts w:eastAsiaTheme="minorHAnsi"/>
          <w:sz w:val="24"/>
          <w:szCs w:val="24"/>
        </w:rPr>
        <w:t xml:space="preserve">Обсяг тексту для стислого чи вибіркового переказу має бути в 1,5–2 рази більшим за обсяг тексту для докладного переказу. </w:t>
      </w:r>
    </w:p>
    <w:p w14:paraId="4596FA69" w14:textId="77777777" w:rsidR="00D22FA6" w:rsidRPr="00D22FA6" w:rsidRDefault="00D22FA6" w:rsidP="0029215B">
      <w:pPr>
        <w:widowControl/>
        <w:tabs>
          <w:tab w:val="left" w:pos="0"/>
        </w:tabs>
        <w:autoSpaceDE/>
        <w:autoSpaceDN/>
        <w:ind w:firstLine="284"/>
        <w:contextualSpacing/>
        <w:jc w:val="both"/>
        <w:rPr>
          <w:rFonts w:eastAsiaTheme="minorHAnsi"/>
          <w:sz w:val="24"/>
          <w:szCs w:val="24"/>
        </w:rPr>
      </w:pPr>
      <w:r w:rsidRPr="00D22FA6">
        <w:rPr>
          <w:rFonts w:eastAsiaTheme="minorHAnsi"/>
          <w:sz w:val="24"/>
          <w:szCs w:val="24"/>
        </w:rPr>
        <w:t xml:space="preserve">Тривалість звучання усного переказу — 3–5 хвилин. </w:t>
      </w:r>
    </w:p>
    <w:p w14:paraId="4C1161EA" w14:textId="77777777" w:rsidR="00D22FA6" w:rsidRPr="00D22FA6" w:rsidRDefault="00D22FA6" w:rsidP="0029215B">
      <w:pPr>
        <w:widowControl/>
        <w:tabs>
          <w:tab w:val="left" w:pos="0"/>
        </w:tabs>
        <w:autoSpaceDE/>
        <w:autoSpaceDN/>
        <w:ind w:firstLine="284"/>
        <w:contextualSpacing/>
        <w:jc w:val="both"/>
        <w:rPr>
          <w:rFonts w:eastAsiaTheme="minorHAnsi"/>
          <w:b/>
          <w:sz w:val="24"/>
          <w:szCs w:val="24"/>
        </w:rPr>
      </w:pPr>
      <w:r w:rsidRPr="00D22FA6">
        <w:rPr>
          <w:rFonts w:eastAsiaTheme="minorHAnsi"/>
          <w:bCs/>
          <w:i/>
          <w:sz w:val="24"/>
          <w:szCs w:val="24"/>
        </w:rPr>
        <w:t>К</w:t>
      </w:r>
      <w:r w:rsidRPr="00D22FA6">
        <w:rPr>
          <w:rFonts w:eastAsiaTheme="minorHAnsi"/>
          <w:bCs/>
          <w:i/>
          <w:sz w:val="24"/>
          <w:szCs w:val="24"/>
          <w:lang w:val="uk-UA"/>
        </w:rPr>
        <w:t>ритерії оцінювання</w:t>
      </w:r>
      <w:r w:rsidRPr="00D22FA6">
        <w:rPr>
          <w:rFonts w:eastAsiaTheme="minorHAnsi"/>
          <w:i/>
          <w:sz w:val="24"/>
          <w:szCs w:val="24"/>
          <w:lang w:val="uk-UA"/>
        </w:rPr>
        <w:t>:</w:t>
      </w:r>
      <w:r w:rsidRPr="00D22FA6">
        <w:rPr>
          <w:rFonts w:eastAsiaTheme="minorHAnsi"/>
          <w:sz w:val="24"/>
          <w:szCs w:val="24"/>
          <w:lang w:val="uk-UA"/>
        </w:rPr>
        <w:t xml:space="preserve"> </w:t>
      </w:r>
      <w:r w:rsidRPr="00D22FA6">
        <w:rPr>
          <w:rFonts w:eastAsiaTheme="minorHAnsi"/>
          <w:sz w:val="24"/>
          <w:szCs w:val="24"/>
        </w:rPr>
        <w:t>оцінка за зміст і мовленнєве оформлення виставляється за такими критеріями:</w:t>
      </w:r>
    </w:p>
    <w:p w14:paraId="51E62AB1" w14:textId="77777777" w:rsidR="00D22FA6" w:rsidRPr="00D22FA6" w:rsidRDefault="00D22FA6" w:rsidP="0029215B">
      <w:pPr>
        <w:widowControl/>
        <w:tabs>
          <w:tab w:val="left" w:pos="284"/>
        </w:tabs>
        <w:autoSpaceDE/>
        <w:autoSpaceDN/>
        <w:ind w:firstLine="284"/>
        <w:contextualSpacing/>
        <w:rPr>
          <w:rFonts w:eastAsiaTheme="minorHAnsi"/>
          <w:sz w:val="24"/>
          <w:szCs w:val="24"/>
        </w:rPr>
      </w:pPr>
      <w:r w:rsidRPr="00D22FA6">
        <w:rPr>
          <w:rFonts w:eastAsiaTheme="minorHAnsi"/>
          <w:sz w:val="24"/>
          <w:szCs w:val="24"/>
        </w:rPr>
        <w:t>— відповідність роботи темі, наявність і розкриття основної думки висловлювання;</w:t>
      </w:r>
    </w:p>
    <w:p w14:paraId="0600BC98" w14:textId="77777777" w:rsidR="00D22FA6" w:rsidRPr="00D22FA6" w:rsidRDefault="00D22FA6" w:rsidP="0029215B">
      <w:pPr>
        <w:widowControl/>
        <w:tabs>
          <w:tab w:val="left" w:pos="284"/>
        </w:tabs>
        <w:autoSpaceDE/>
        <w:autoSpaceDN/>
        <w:ind w:firstLine="284"/>
        <w:contextualSpacing/>
        <w:rPr>
          <w:rFonts w:eastAsiaTheme="minorHAnsi"/>
          <w:sz w:val="24"/>
          <w:szCs w:val="24"/>
        </w:rPr>
      </w:pPr>
      <w:r w:rsidRPr="00D22FA6">
        <w:rPr>
          <w:rFonts w:eastAsiaTheme="minorHAnsi"/>
          <w:sz w:val="24"/>
          <w:szCs w:val="24"/>
        </w:rPr>
        <w:t>— повнота розкриття теми;</w:t>
      </w:r>
    </w:p>
    <w:p w14:paraId="654FC319" w14:textId="77777777" w:rsidR="00D22FA6" w:rsidRPr="00D22FA6" w:rsidRDefault="00D22FA6" w:rsidP="0029215B">
      <w:pPr>
        <w:widowControl/>
        <w:tabs>
          <w:tab w:val="left" w:pos="284"/>
        </w:tabs>
        <w:autoSpaceDE/>
        <w:autoSpaceDN/>
        <w:ind w:firstLine="284"/>
        <w:contextualSpacing/>
        <w:rPr>
          <w:rFonts w:eastAsiaTheme="minorHAnsi"/>
          <w:sz w:val="24"/>
          <w:szCs w:val="24"/>
        </w:rPr>
      </w:pPr>
      <w:r w:rsidRPr="00D22FA6">
        <w:rPr>
          <w:rFonts w:eastAsiaTheme="minorHAnsi"/>
          <w:sz w:val="24"/>
          <w:szCs w:val="24"/>
        </w:rPr>
        <w:t>— правильність фактичного матеріалу;</w:t>
      </w:r>
    </w:p>
    <w:p w14:paraId="3FFC728B" w14:textId="77777777" w:rsidR="00D22FA6" w:rsidRPr="00D22FA6" w:rsidRDefault="00D22FA6" w:rsidP="0029215B">
      <w:pPr>
        <w:widowControl/>
        <w:tabs>
          <w:tab w:val="left" w:pos="284"/>
        </w:tabs>
        <w:autoSpaceDE/>
        <w:autoSpaceDN/>
        <w:ind w:firstLine="284"/>
        <w:contextualSpacing/>
        <w:rPr>
          <w:rFonts w:eastAsiaTheme="minorHAnsi"/>
          <w:sz w:val="24"/>
          <w:szCs w:val="24"/>
        </w:rPr>
      </w:pPr>
      <w:r w:rsidRPr="00D22FA6">
        <w:rPr>
          <w:rFonts w:eastAsiaTheme="minorHAnsi"/>
          <w:sz w:val="24"/>
          <w:szCs w:val="24"/>
        </w:rPr>
        <w:t>— послідовність і логічність викладу;</w:t>
      </w:r>
    </w:p>
    <w:p w14:paraId="52C31DE1" w14:textId="77777777" w:rsidR="00D22FA6" w:rsidRPr="00D22FA6" w:rsidRDefault="00D22FA6" w:rsidP="0029215B">
      <w:pPr>
        <w:widowControl/>
        <w:tabs>
          <w:tab w:val="left" w:pos="284"/>
        </w:tabs>
        <w:autoSpaceDE/>
        <w:autoSpaceDN/>
        <w:ind w:firstLine="284"/>
        <w:contextualSpacing/>
        <w:rPr>
          <w:rFonts w:eastAsiaTheme="minorHAnsi"/>
          <w:sz w:val="24"/>
          <w:szCs w:val="24"/>
        </w:rPr>
      </w:pPr>
      <w:r w:rsidRPr="00D22FA6">
        <w:rPr>
          <w:rFonts w:eastAsiaTheme="minorHAnsi"/>
          <w:sz w:val="24"/>
          <w:szCs w:val="24"/>
        </w:rPr>
        <w:t>— правильне композиційне оформлення роботи;</w:t>
      </w:r>
    </w:p>
    <w:p w14:paraId="225E2359" w14:textId="77777777" w:rsidR="00D22FA6" w:rsidRPr="00D22FA6" w:rsidRDefault="00D22FA6" w:rsidP="0029215B">
      <w:pPr>
        <w:widowControl/>
        <w:tabs>
          <w:tab w:val="left" w:pos="284"/>
        </w:tabs>
        <w:autoSpaceDE/>
        <w:autoSpaceDN/>
        <w:ind w:firstLine="284"/>
        <w:contextualSpacing/>
        <w:rPr>
          <w:rFonts w:eastAsiaTheme="minorHAnsi"/>
          <w:sz w:val="24"/>
          <w:szCs w:val="24"/>
        </w:rPr>
      </w:pPr>
      <w:r w:rsidRPr="00D22FA6">
        <w:rPr>
          <w:rFonts w:eastAsiaTheme="minorHAnsi"/>
          <w:sz w:val="24"/>
          <w:szCs w:val="24"/>
        </w:rPr>
        <w:t>— різноманітність словника і граматичної будови мовлення;</w:t>
      </w:r>
    </w:p>
    <w:p w14:paraId="107EC24F" w14:textId="77777777" w:rsidR="00D22FA6" w:rsidRPr="00D22FA6" w:rsidRDefault="00D22FA6" w:rsidP="0029215B">
      <w:pPr>
        <w:widowControl/>
        <w:tabs>
          <w:tab w:val="left" w:pos="284"/>
        </w:tabs>
        <w:autoSpaceDE/>
        <w:autoSpaceDN/>
        <w:ind w:firstLine="284"/>
        <w:contextualSpacing/>
        <w:rPr>
          <w:rFonts w:eastAsiaTheme="minorHAnsi"/>
          <w:sz w:val="24"/>
          <w:szCs w:val="24"/>
        </w:rPr>
      </w:pPr>
      <w:r w:rsidRPr="00D22FA6">
        <w:rPr>
          <w:rFonts w:eastAsiaTheme="minorHAnsi"/>
          <w:sz w:val="24"/>
          <w:szCs w:val="24"/>
        </w:rPr>
        <w:t>— виразність і доречність мовлення.</w:t>
      </w:r>
    </w:p>
    <w:p w14:paraId="69F11448" w14:textId="77777777" w:rsidR="00D22FA6" w:rsidRPr="00D22FA6" w:rsidRDefault="00D22FA6" w:rsidP="0029215B">
      <w:pPr>
        <w:widowControl/>
        <w:autoSpaceDE/>
        <w:autoSpaceDN/>
        <w:jc w:val="right"/>
        <w:rPr>
          <w:rFonts w:eastAsiaTheme="minorHAnsi"/>
          <w:sz w:val="24"/>
          <w:szCs w:val="24"/>
        </w:rPr>
      </w:pPr>
      <w:r w:rsidRPr="00D22FA6">
        <w:rPr>
          <w:rFonts w:eastAsiaTheme="minorHAnsi"/>
          <w:sz w:val="24"/>
          <w:szCs w:val="24"/>
        </w:rPr>
        <w:t>Таблиця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9"/>
        <w:gridCol w:w="7895"/>
      </w:tblGrid>
      <w:tr w:rsidR="00D22FA6" w:rsidRPr="00D22FA6" w14:paraId="0553D414" w14:textId="77777777" w:rsidTr="00D22FA6">
        <w:trPr>
          <w:trHeight w:val="326"/>
          <w:jc w:val="center"/>
        </w:trPr>
        <w:tc>
          <w:tcPr>
            <w:tcW w:w="889" w:type="dxa"/>
            <w:shd w:val="clear" w:color="auto" w:fill="FFFFFF"/>
          </w:tcPr>
          <w:p w14:paraId="60A40836"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Оцінка</w:t>
            </w:r>
          </w:p>
        </w:tc>
        <w:tc>
          <w:tcPr>
            <w:tcW w:w="7895" w:type="dxa"/>
            <w:shd w:val="clear" w:color="auto" w:fill="FFFFFF"/>
          </w:tcPr>
          <w:p w14:paraId="0FDBFBB4"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Зміст і мовлення</w:t>
            </w:r>
          </w:p>
        </w:tc>
      </w:tr>
      <w:tr w:rsidR="00D22FA6" w:rsidRPr="00D22FA6" w14:paraId="32A67139" w14:textId="77777777" w:rsidTr="00D22FA6">
        <w:trPr>
          <w:trHeight w:val="983"/>
          <w:jc w:val="center"/>
        </w:trPr>
        <w:tc>
          <w:tcPr>
            <w:tcW w:w="889" w:type="dxa"/>
            <w:shd w:val="clear" w:color="auto" w:fill="FFFFFF"/>
          </w:tcPr>
          <w:p w14:paraId="7BFBB2C4"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«5»</w:t>
            </w:r>
          </w:p>
        </w:tc>
        <w:tc>
          <w:tcPr>
            <w:tcW w:w="7895" w:type="dxa"/>
            <w:shd w:val="clear" w:color="auto" w:fill="FFFFFF"/>
          </w:tcPr>
          <w:p w14:paraId="02060F8E"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1. Зміст роботи повністю відповідає темі.</w:t>
            </w:r>
          </w:p>
          <w:p w14:paraId="3D8F61EC"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2. Фактичні помилки відсутні.</w:t>
            </w:r>
          </w:p>
          <w:p w14:paraId="40AC8270"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3. Зміст викладається послідовно (за сформульованим планом або без нього).</w:t>
            </w:r>
          </w:p>
          <w:p w14:paraId="3514DC27"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4. Робота відзначається багатством словникового запасу, точністю слововживання, різноманітністю використаних морфологічних категорій і синтаксичних конструкцій (з урахуванням обсягу вивчених граматичних відомостей та відомостей із стилістики).</w:t>
            </w:r>
          </w:p>
          <w:p w14:paraId="7C4E995C"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5. Досягнута стильова єдність і виразність тексту.</w:t>
            </w:r>
          </w:p>
          <w:p w14:paraId="6E5E4C6A" w14:textId="77777777" w:rsidR="00D22FA6" w:rsidRPr="00D22FA6" w:rsidRDefault="00D22FA6" w:rsidP="0029215B">
            <w:pPr>
              <w:widowControl/>
              <w:autoSpaceDE/>
              <w:autoSpaceDN/>
              <w:ind w:left="103" w:right="141"/>
              <w:jc w:val="both"/>
              <w:rPr>
                <w:rFonts w:asciiTheme="minorHAnsi" w:eastAsiaTheme="minorHAnsi" w:hAnsiTheme="minorHAnsi" w:cstheme="minorBidi"/>
                <w:sz w:val="24"/>
                <w:szCs w:val="24"/>
              </w:rPr>
            </w:pPr>
            <w:r w:rsidRPr="00D22FA6">
              <w:rPr>
                <w:rFonts w:eastAsiaTheme="minorHAnsi"/>
                <w:sz w:val="24"/>
                <w:szCs w:val="24"/>
              </w:rPr>
              <w:t>У цілому в роботі допускається один недолік у змісті і один мовленнєвий недолік.</w:t>
            </w:r>
          </w:p>
        </w:tc>
      </w:tr>
      <w:tr w:rsidR="00D22FA6" w:rsidRPr="00D22FA6" w14:paraId="04B3DE05" w14:textId="77777777" w:rsidTr="00D22FA6">
        <w:trPr>
          <w:trHeight w:val="1695"/>
          <w:jc w:val="center"/>
        </w:trPr>
        <w:tc>
          <w:tcPr>
            <w:tcW w:w="889" w:type="dxa"/>
            <w:shd w:val="clear" w:color="auto" w:fill="FFFFFF"/>
          </w:tcPr>
          <w:p w14:paraId="36527525"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lastRenderedPageBreak/>
              <w:t>«4»</w:t>
            </w:r>
          </w:p>
        </w:tc>
        <w:tc>
          <w:tcPr>
            <w:tcW w:w="7895" w:type="dxa"/>
            <w:shd w:val="clear" w:color="auto" w:fill="FFFFFF"/>
          </w:tcPr>
          <w:p w14:paraId="1464D354"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1. Зміст роботи в основному відповідає темі (є незначні відхилення).</w:t>
            </w:r>
          </w:p>
          <w:p w14:paraId="7B0BEA8B"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2. Зміст в основному достовірний, але є деякі фактичні неточності.</w:t>
            </w:r>
          </w:p>
          <w:p w14:paraId="1331DD12"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3. Є незначні порушення послідовності викладу думок.</w:t>
            </w:r>
          </w:p>
          <w:p w14:paraId="7AFAB7B4"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4. Лексична і граматична будова мовлення в цілому досить різноманітна.</w:t>
            </w:r>
          </w:p>
          <w:p w14:paraId="7F666F1F"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5. Стиль роботи відзначається єдністю і достатньою виразністю.</w:t>
            </w:r>
          </w:p>
          <w:p w14:paraId="17C1E67C" w14:textId="77777777" w:rsidR="00D22FA6" w:rsidRPr="00D22FA6" w:rsidRDefault="00D22FA6" w:rsidP="0029215B">
            <w:pPr>
              <w:widowControl/>
              <w:autoSpaceDE/>
              <w:autoSpaceDN/>
              <w:ind w:left="103" w:right="141"/>
              <w:jc w:val="both"/>
              <w:rPr>
                <w:rFonts w:asciiTheme="minorHAnsi" w:eastAsiaTheme="minorHAnsi" w:hAnsiTheme="minorHAnsi" w:cstheme="minorBidi"/>
                <w:sz w:val="24"/>
                <w:szCs w:val="24"/>
              </w:rPr>
            </w:pPr>
            <w:r w:rsidRPr="00D22FA6">
              <w:rPr>
                <w:rFonts w:eastAsiaTheme="minorHAnsi"/>
                <w:sz w:val="24"/>
                <w:szCs w:val="24"/>
              </w:rPr>
              <w:t>У цілому допускається в роботі не більше двох недоліків у змісті і не більше трьох мовленнєвих недоліків.</w:t>
            </w:r>
          </w:p>
        </w:tc>
      </w:tr>
      <w:tr w:rsidR="00D22FA6" w:rsidRPr="00D22FA6" w14:paraId="4703ACB5" w14:textId="77777777" w:rsidTr="00D22FA6">
        <w:trPr>
          <w:trHeight w:val="1790"/>
          <w:jc w:val="center"/>
        </w:trPr>
        <w:tc>
          <w:tcPr>
            <w:tcW w:w="889" w:type="dxa"/>
            <w:shd w:val="clear" w:color="auto" w:fill="FFFFFF"/>
          </w:tcPr>
          <w:p w14:paraId="0359176C"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«3»</w:t>
            </w:r>
          </w:p>
        </w:tc>
        <w:tc>
          <w:tcPr>
            <w:tcW w:w="7895" w:type="dxa"/>
            <w:shd w:val="clear" w:color="auto" w:fill="FFFFFF"/>
          </w:tcPr>
          <w:p w14:paraId="0BE44728"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1. У роботі допущені істотні відхилення від розкриття теми.</w:t>
            </w:r>
          </w:p>
          <w:p w14:paraId="4F8A707E"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2. Робота в основному достовірна, але є окремі фактичні неточності.</w:t>
            </w:r>
          </w:p>
          <w:p w14:paraId="0D0A7D00"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3. Допущені окремі порушення послідовності викладу.</w:t>
            </w:r>
          </w:p>
          <w:p w14:paraId="666A19B4"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4. Бідний словниковий запас і одноманітні синтаксичні конструкції, зустрічається неправильне слововживання.</w:t>
            </w:r>
          </w:p>
          <w:p w14:paraId="0F68EAC8" w14:textId="77777777" w:rsidR="00D22FA6" w:rsidRPr="00D22FA6" w:rsidRDefault="00D22FA6" w:rsidP="0029215B">
            <w:pPr>
              <w:widowControl/>
              <w:autoSpaceDE/>
              <w:autoSpaceDN/>
              <w:ind w:left="103" w:right="141"/>
              <w:jc w:val="both"/>
              <w:rPr>
                <w:rFonts w:asciiTheme="minorHAnsi" w:eastAsiaTheme="minorHAnsi" w:hAnsiTheme="minorHAnsi" w:cstheme="minorBidi"/>
                <w:sz w:val="24"/>
                <w:szCs w:val="24"/>
              </w:rPr>
            </w:pPr>
            <w:r w:rsidRPr="00D22FA6">
              <w:rPr>
                <w:rFonts w:eastAsiaTheme="minorHAnsi"/>
                <w:sz w:val="24"/>
                <w:szCs w:val="24"/>
              </w:rPr>
              <w:t>5. Стиль роботи не відзначається єдністю, мовлення не досить виразне. У цілому в роботі допускається не більше чотирьох недоліків у змісті та п'ять мовленнєвих недоліків.</w:t>
            </w:r>
          </w:p>
        </w:tc>
      </w:tr>
      <w:tr w:rsidR="00D22FA6" w:rsidRPr="00D22FA6" w14:paraId="229A0FDE" w14:textId="77777777" w:rsidTr="00D22FA6">
        <w:trPr>
          <w:trHeight w:val="2136"/>
          <w:jc w:val="center"/>
        </w:trPr>
        <w:tc>
          <w:tcPr>
            <w:tcW w:w="889" w:type="dxa"/>
            <w:shd w:val="clear" w:color="auto" w:fill="FFFFFF"/>
          </w:tcPr>
          <w:p w14:paraId="7305827A"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«2»</w:t>
            </w:r>
          </w:p>
        </w:tc>
        <w:tc>
          <w:tcPr>
            <w:tcW w:w="7895" w:type="dxa"/>
            <w:shd w:val="clear" w:color="auto" w:fill="FFFFFF"/>
          </w:tcPr>
          <w:p w14:paraId="356B83A6"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1. Робота не відповідає темі.</w:t>
            </w:r>
          </w:p>
          <w:p w14:paraId="78A63E8F"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2. Допущено багато фактичних неточностей.</w:t>
            </w:r>
          </w:p>
          <w:p w14:paraId="1CBAEA30"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3. Порушена послідовність викладу думок у всіх частинах роботи, відсутній зв’язок між ними, робота не відповідає плану.</w:t>
            </w:r>
          </w:p>
          <w:p w14:paraId="49B6FF31"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4. Дуже бідний словниковий запас, робота написана короткими однотипними реченнями із слабко вираженим зв'язком між ними, часто трапляються випадки неправильного слововживання.</w:t>
            </w:r>
          </w:p>
          <w:p w14:paraId="0C68C6C8" w14:textId="77777777" w:rsidR="00D22FA6" w:rsidRPr="00D22FA6" w:rsidRDefault="00D22FA6" w:rsidP="0029215B">
            <w:pPr>
              <w:widowControl/>
              <w:autoSpaceDE/>
              <w:autoSpaceDN/>
              <w:ind w:left="103" w:right="141"/>
              <w:jc w:val="both"/>
              <w:rPr>
                <w:rFonts w:eastAsiaTheme="minorHAnsi"/>
                <w:sz w:val="24"/>
                <w:szCs w:val="24"/>
              </w:rPr>
            </w:pPr>
            <w:r w:rsidRPr="00D22FA6">
              <w:rPr>
                <w:rFonts w:eastAsiaTheme="minorHAnsi"/>
                <w:sz w:val="24"/>
                <w:szCs w:val="24"/>
              </w:rPr>
              <w:t>5. Порушена стильова єдність тексту.</w:t>
            </w:r>
          </w:p>
          <w:p w14:paraId="2A9EA12D" w14:textId="77777777" w:rsidR="00D22FA6" w:rsidRPr="00D22FA6" w:rsidRDefault="00D22FA6" w:rsidP="0029215B">
            <w:pPr>
              <w:widowControl/>
              <w:autoSpaceDE/>
              <w:autoSpaceDN/>
              <w:ind w:left="103" w:right="141"/>
              <w:jc w:val="both"/>
              <w:rPr>
                <w:rFonts w:asciiTheme="minorHAnsi" w:eastAsiaTheme="minorHAnsi" w:hAnsiTheme="minorHAnsi" w:cstheme="minorBidi"/>
                <w:sz w:val="24"/>
                <w:szCs w:val="24"/>
              </w:rPr>
            </w:pPr>
            <w:r w:rsidRPr="00D22FA6">
              <w:rPr>
                <w:rFonts w:eastAsiaTheme="minorHAnsi"/>
                <w:sz w:val="24"/>
                <w:szCs w:val="24"/>
              </w:rPr>
              <w:t>У цілому в роботі допущено до шести недоліків у змісті і до семи мовленнєвих недоліків.</w:t>
            </w:r>
          </w:p>
        </w:tc>
      </w:tr>
    </w:tbl>
    <w:p w14:paraId="0B5F8D4C" w14:textId="77777777" w:rsidR="00D22FA6" w:rsidRPr="00D22FA6" w:rsidRDefault="00D22FA6" w:rsidP="0029215B">
      <w:pPr>
        <w:widowControl/>
        <w:tabs>
          <w:tab w:val="left" w:pos="284"/>
        </w:tabs>
        <w:autoSpaceDE/>
        <w:autoSpaceDN/>
        <w:ind w:left="720"/>
        <w:contextualSpacing/>
        <w:rPr>
          <w:rFonts w:eastAsiaTheme="minorHAnsi"/>
          <w:sz w:val="24"/>
          <w:szCs w:val="24"/>
        </w:rPr>
      </w:pPr>
    </w:p>
    <w:p w14:paraId="6BBC4152" w14:textId="77777777" w:rsidR="00D22FA6" w:rsidRPr="00D22FA6" w:rsidRDefault="00D22FA6" w:rsidP="0029215B">
      <w:pPr>
        <w:widowControl/>
        <w:tabs>
          <w:tab w:val="left" w:pos="284"/>
        </w:tabs>
        <w:autoSpaceDE/>
        <w:autoSpaceDN/>
        <w:ind w:firstLine="284"/>
        <w:jc w:val="both"/>
        <w:rPr>
          <w:rFonts w:eastAsiaTheme="minorHAnsi"/>
          <w:b/>
          <w:sz w:val="24"/>
          <w:szCs w:val="24"/>
          <w:lang w:val="uk-UA"/>
        </w:rPr>
      </w:pPr>
      <w:r w:rsidRPr="00D22FA6">
        <w:rPr>
          <w:rFonts w:eastAsiaTheme="minorHAnsi"/>
          <w:b/>
          <w:sz w:val="24"/>
          <w:szCs w:val="24"/>
          <w:lang w:val="uk-UA"/>
        </w:rPr>
        <w:t>е) аудіювання</w:t>
      </w:r>
      <w:r w:rsidRPr="00D22FA6">
        <w:rPr>
          <w:rFonts w:eastAsiaTheme="minorHAnsi"/>
          <w:sz w:val="24"/>
          <w:szCs w:val="24"/>
          <w:lang w:val="uk-UA"/>
        </w:rPr>
        <w:t xml:space="preserve"> </w:t>
      </w:r>
    </w:p>
    <w:p w14:paraId="3022E724" w14:textId="77777777" w:rsidR="00D22FA6" w:rsidRPr="00D22FA6" w:rsidRDefault="00D22FA6" w:rsidP="0029215B">
      <w:pPr>
        <w:widowControl/>
        <w:tabs>
          <w:tab w:val="left" w:pos="284"/>
        </w:tabs>
        <w:autoSpaceDE/>
        <w:autoSpaceDN/>
        <w:ind w:firstLine="284"/>
        <w:jc w:val="both"/>
        <w:rPr>
          <w:rFonts w:eastAsiaTheme="minorHAnsi"/>
          <w:sz w:val="24"/>
          <w:szCs w:val="24"/>
          <w:lang w:val="uk-UA"/>
        </w:rPr>
      </w:pPr>
      <w:r w:rsidRPr="00D22FA6">
        <w:rPr>
          <w:rFonts w:eastAsiaTheme="minorHAnsi"/>
          <w:sz w:val="24"/>
          <w:szCs w:val="24"/>
          <w:lang w:val="uk-UA"/>
        </w:rPr>
        <w:t>Перевіряючи рівень сформованості у школярів аудіативних вмінь, слід враховувати види аудіювання, адже від цього залежатиме вибір форми контролю — тест, усне чи письмове переказування, власне висловлювання (усне чи письмове) типу роздуму тощо.</w:t>
      </w:r>
    </w:p>
    <w:p w14:paraId="460A2FC3"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При аудіюванні перевіряється здатність учня сприймати на слух незнайоме за змістом висловлювання із одного прослуховування:</w:t>
      </w:r>
    </w:p>
    <w:p w14:paraId="0FD723F5" w14:textId="77777777" w:rsidR="00D22FA6" w:rsidRPr="00D22FA6" w:rsidRDefault="00D22FA6" w:rsidP="0029215B">
      <w:pPr>
        <w:widowControl/>
        <w:tabs>
          <w:tab w:val="left" w:pos="284"/>
        </w:tabs>
        <w:autoSpaceDE/>
        <w:autoSpaceDN/>
        <w:ind w:firstLine="284"/>
        <w:rPr>
          <w:rFonts w:eastAsiaTheme="minorHAnsi"/>
          <w:sz w:val="24"/>
          <w:szCs w:val="24"/>
        </w:rPr>
      </w:pPr>
      <w:r w:rsidRPr="00D22FA6">
        <w:rPr>
          <w:rFonts w:eastAsiaTheme="minorHAnsi"/>
          <w:sz w:val="24"/>
          <w:szCs w:val="24"/>
        </w:rPr>
        <w:t>а) розуміти:</w:t>
      </w:r>
    </w:p>
    <w:p w14:paraId="4B8B38DB" w14:textId="77777777" w:rsidR="00D22FA6" w:rsidRPr="00D22FA6" w:rsidRDefault="00D22FA6" w:rsidP="0029215B">
      <w:pPr>
        <w:widowControl/>
        <w:tabs>
          <w:tab w:val="left" w:pos="284"/>
        </w:tabs>
        <w:autoSpaceDE/>
        <w:autoSpaceDN/>
        <w:ind w:firstLine="284"/>
        <w:rPr>
          <w:rFonts w:eastAsiaTheme="minorHAnsi"/>
          <w:sz w:val="24"/>
          <w:szCs w:val="24"/>
        </w:rPr>
      </w:pPr>
      <w:r w:rsidRPr="00D22FA6">
        <w:rPr>
          <w:rFonts w:eastAsiaTheme="minorHAnsi"/>
          <w:sz w:val="24"/>
          <w:szCs w:val="24"/>
        </w:rPr>
        <w:t>— мету висловлювання;</w:t>
      </w:r>
    </w:p>
    <w:p w14:paraId="37111502" w14:textId="77777777" w:rsidR="00D22FA6" w:rsidRPr="00D22FA6" w:rsidRDefault="00D22FA6" w:rsidP="0029215B">
      <w:pPr>
        <w:widowControl/>
        <w:tabs>
          <w:tab w:val="left" w:pos="284"/>
        </w:tabs>
        <w:autoSpaceDE/>
        <w:autoSpaceDN/>
        <w:ind w:firstLine="284"/>
        <w:rPr>
          <w:rFonts w:eastAsiaTheme="minorHAnsi"/>
          <w:sz w:val="24"/>
          <w:szCs w:val="24"/>
        </w:rPr>
      </w:pPr>
      <w:r w:rsidRPr="00D22FA6">
        <w:rPr>
          <w:rFonts w:eastAsiaTheme="minorHAnsi"/>
          <w:sz w:val="24"/>
          <w:szCs w:val="24"/>
        </w:rPr>
        <w:t>— фактичний зміст;</w:t>
      </w:r>
    </w:p>
    <w:p w14:paraId="255FB356" w14:textId="77777777" w:rsidR="00D22FA6" w:rsidRPr="00D22FA6" w:rsidRDefault="00D22FA6" w:rsidP="0029215B">
      <w:pPr>
        <w:widowControl/>
        <w:tabs>
          <w:tab w:val="left" w:pos="284"/>
        </w:tabs>
        <w:autoSpaceDE/>
        <w:autoSpaceDN/>
        <w:ind w:firstLine="284"/>
        <w:rPr>
          <w:rFonts w:eastAsiaTheme="minorHAnsi"/>
          <w:sz w:val="24"/>
          <w:szCs w:val="24"/>
        </w:rPr>
      </w:pPr>
      <w:r w:rsidRPr="00D22FA6">
        <w:rPr>
          <w:rFonts w:eastAsiaTheme="minorHAnsi"/>
          <w:sz w:val="24"/>
          <w:szCs w:val="24"/>
        </w:rPr>
        <w:t>— причинно-наслідкові зв’язки;</w:t>
      </w:r>
    </w:p>
    <w:p w14:paraId="636FBA44" w14:textId="77777777" w:rsidR="00D22FA6" w:rsidRPr="00D22FA6" w:rsidRDefault="00D22FA6" w:rsidP="0029215B">
      <w:pPr>
        <w:widowControl/>
        <w:tabs>
          <w:tab w:val="left" w:pos="284"/>
        </w:tabs>
        <w:autoSpaceDE/>
        <w:autoSpaceDN/>
        <w:ind w:firstLine="284"/>
        <w:rPr>
          <w:rFonts w:eastAsiaTheme="minorHAnsi"/>
          <w:sz w:val="24"/>
          <w:szCs w:val="24"/>
        </w:rPr>
      </w:pPr>
      <w:r w:rsidRPr="00D22FA6">
        <w:rPr>
          <w:rFonts w:eastAsiaTheme="minorHAnsi"/>
          <w:sz w:val="24"/>
          <w:szCs w:val="24"/>
        </w:rPr>
        <w:t>— тему і головну думку висловлювання;</w:t>
      </w:r>
    </w:p>
    <w:p w14:paraId="50499C3E" w14:textId="77777777" w:rsidR="00D22FA6" w:rsidRPr="00D22FA6" w:rsidRDefault="00D22FA6" w:rsidP="0029215B">
      <w:pPr>
        <w:widowControl/>
        <w:tabs>
          <w:tab w:val="left" w:pos="284"/>
        </w:tabs>
        <w:autoSpaceDE/>
        <w:autoSpaceDN/>
        <w:ind w:firstLine="284"/>
        <w:rPr>
          <w:rFonts w:eastAsiaTheme="minorHAnsi"/>
          <w:sz w:val="24"/>
          <w:szCs w:val="24"/>
        </w:rPr>
      </w:pPr>
      <w:r w:rsidRPr="00D22FA6">
        <w:rPr>
          <w:rFonts w:eastAsiaTheme="minorHAnsi"/>
          <w:sz w:val="24"/>
          <w:szCs w:val="24"/>
        </w:rPr>
        <w:t>— виражально-зображувальні засоби прослуханого твору;</w:t>
      </w:r>
    </w:p>
    <w:p w14:paraId="32FBD2B0" w14:textId="77777777" w:rsidR="00D22FA6" w:rsidRPr="00D22FA6" w:rsidRDefault="00D22FA6" w:rsidP="0029215B">
      <w:pPr>
        <w:widowControl/>
        <w:tabs>
          <w:tab w:val="left" w:pos="284"/>
        </w:tabs>
        <w:autoSpaceDE/>
        <w:autoSpaceDN/>
        <w:ind w:firstLine="284"/>
        <w:rPr>
          <w:rFonts w:eastAsiaTheme="minorHAnsi"/>
          <w:sz w:val="24"/>
          <w:szCs w:val="24"/>
        </w:rPr>
      </w:pPr>
      <w:r w:rsidRPr="00D22FA6">
        <w:rPr>
          <w:rFonts w:eastAsiaTheme="minorHAnsi"/>
          <w:sz w:val="24"/>
          <w:szCs w:val="24"/>
        </w:rPr>
        <w:t>б) уявляти наявні у тексті образи (якщо є);</w:t>
      </w:r>
    </w:p>
    <w:p w14:paraId="01CE6D74" w14:textId="77777777" w:rsidR="00D22FA6" w:rsidRPr="00D22FA6" w:rsidRDefault="00D22FA6" w:rsidP="0029215B">
      <w:pPr>
        <w:widowControl/>
        <w:tabs>
          <w:tab w:val="left" w:pos="284"/>
        </w:tabs>
        <w:autoSpaceDE/>
        <w:autoSpaceDN/>
        <w:ind w:firstLine="284"/>
        <w:rPr>
          <w:rFonts w:eastAsiaTheme="minorHAnsi"/>
          <w:sz w:val="24"/>
          <w:szCs w:val="24"/>
        </w:rPr>
      </w:pPr>
      <w:r w:rsidRPr="00D22FA6">
        <w:rPr>
          <w:rFonts w:eastAsiaTheme="minorHAnsi"/>
          <w:sz w:val="24"/>
          <w:szCs w:val="24"/>
        </w:rPr>
        <w:t>в) давати оцінку прослуханому.</w:t>
      </w:r>
    </w:p>
    <w:p w14:paraId="6749A180" w14:textId="77777777" w:rsidR="00D22FA6" w:rsidRPr="00D22FA6" w:rsidRDefault="00D22FA6" w:rsidP="0029215B">
      <w:pPr>
        <w:widowControl/>
        <w:tabs>
          <w:tab w:val="left" w:pos="284"/>
        </w:tabs>
        <w:autoSpaceDE/>
        <w:autoSpaceDN/>
        <w:ind w:firstLine="284"/>
        <w:rPr>
          <w:rFonts w:eastAsiaTheme="minorHAnsi"/>
          <w:sz w:val="24"/>
          <w:szCs w:val="24"/>
        </w:rPr>
      </w:pPr>
      <w:r w:rsidRPr="00D22FA6">
        <w:rPr>
          <w:rFonts w:eastAsiaTheme="minorHAnsi"/>
          <w:sz w:val="24"/>
          <w:szCs w:val="24"/>
        </w:rPr>
        <w:t>Перевірка аудіювання учнів здійсняється фронтально за одним із варіантів.</w:t>
      </w:r>
    </w:p>
    <w:p w14:paraId="0EC5ABB5"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bCs/>
          <w:i/>
          <w:sz w:val="24"/>
          <w:szCs w:val="24"/>
        </w:rPr>
        <w:t>Варіант перший:</w:t>
      </w:r>
      <w:r w:rsidRPr="00D22FA6">
        <w:rPr>
          <w:rFonts w:eastAsiaTheme="minorHAnsi"/>
          <w:b/>
          <w:bCs/>
          <w:sz w:val="24"/>
          <w:szCs w:val="24"/>
        </w:rPr>
        <w:t xml:space="preserve"> </w:t>
      </w:r>
      <w:r w:rsidRPr="00D22FA6">
        <w:rPr>
          <w:rFonts w:eastAsiaTheme="minorHAnsi"/>
          <w:sz w:val="24"/>
          <w:szCs w:val="24"/>
        </w:rPr>
        <w:t>учитель читає один раз незнайомий учням текст, а потім пропонує серію запитань із варіантами відповідей. Школярі повинні мовчки вислухати кожне запитання, варіанти відповідей до нього, вибрати один із варіантів і записати поряд із номером запитання.</w:t>
      </w:r>
    </w:p>
    <w:p w14:paraId="50590111"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bCs/>
          <w:i/>
          <w:sz w:val="24"/>
          <w:szCs w:val="24"/>
        </w:rPr>
        <w:t>Варіант другий:</w:t>
      </w:r>
      <w:r w:rsidRPr="00D22FA6">
        <w:rPr>
          <w:rFonts w:eastAsiaTheme="minorHAnsi"/>
          <w:sz w:val="24"/>
          <w:szCs w:val="24"/>
        </w:rPr>
        <w:t xml:space="preserve"> учні одержують видрукувані запитання і варіанти відповідей на них і відмічають галочкою правильний з їхнього погляду варіант.</w:t>
      </w:r>
    </w:p>
    <w:p w14:paraId="018AB981"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bCs/>
          <w:i/>
          <w:sz w:val="24"/>
          <w:szCs w:val="24"/>
        </w:rPr>
        <w:t>Варіант третій:</w:t>
      </w:r>
      <w:r w:rsidRPr="00D22FA6">
        <w:rPr>
          <w:rFonts w:eastAsiaTheme="minorHAnsi"/>
          <w:sz w:val="24"/>
          <w:szCs w:val="24"/>
        </w:rPr>
        <w:t xml:space="preserve"> учням пропонується 8 завдань змішаного типу: 7 з вибірковими відповідями і 1 завдання з конструйованою відповіддю, що містить елементи творчості, оцінки, аргументації.</w:t>
      </w:r>
    </w:p>
    <w:p w14:paraId="41FB328D"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Для одержання більш-менш достовірних результатів тестування кількість варіантів відповідей на тестове завдання не повинна бути меншою від чотирьох.</w:t>
      </w:r>
    </w:p>
    <w:p w14:paraId="5CCF16E6" w14:textId="77777777" w:rsidR="00D22FA6" w:rsidRPr="00D22FA6" w:rsidRDefault="00D22FA6" w:rsidP="0029215B">
      <w:pPr>
        <w:widowControl/>
        <w:tabs>
          <w:tab w:val="left" w:pos="284"/>
        </w:tabs>
        <w:autoSpaceDE/>
        <w:autoSpaceDN/>
        <w:ind w:firstLine="720"/>
        <w:contextualSpacing/>
        <w:jc w:val="right"/>
        <w:rPr>
          <w:rFonts w:eastAsiaTheme="minorHAnsi"/>
          <w:sz w:val="24"/>
          <w:szCs w:val="24"/>
        </w:rPr>
      </w:pPr>
      <w:r w:rsidRPr="00D22FA6">
        <w:rPr>
          <w:rFonts w:eastAsiaTheme="minorHAnsi"/>
          <w:sz w:val="24"/>
          <w:szCs w:val="24"/>
        </w:rPr>
        <w:lastRenderedPageBreak/>
        <w:t>Таблиця №8</w:t>
      </w:r>
    </w:p>
    <w:p w14:paraId="0FAE6C65" w14:textId="77777777" w:rsidR="00D22FA6" w:rsidRPr="00D22FA6" w:rsidRDefault="00D22FA6" w:rsidP="0029215B">
      <w:pPr>
        <w:widowControl/>
        <w:tabs>
          <w:tab w:val="left" w:pos="284"/>
        </w:tabs>
        <w:autoSpaceDE/>
        <w:autoSpaceDN/>
        <w:contextualSpacing/>
        <w:jc w:val="center"/>
        <w:rPr>
          <w:rFonts w:eastAsiaTheme="minorHAnsi"/>
          <w:bCs/>
          <w:i/>
          <w:sz w:val="24"/>
          <w:szCs w:val="24"/>
        </w:rPr>
      </w:pPr>
      <w:r w:rsidRPr="00D22FA6">
        <w:rPr>
          <w:rFonts w:eastAsiaTheme="minorHAnsi"/>
          <w:bCs/>
          <w:i/>
          <w:sz w:val="24"/>
          <w:szCs w:val="24"/>
        </w:rPr>
        <w:t>Орієнтовний обсяг тексту і тривалість звучання</w:t>
      </w:r>
    </w:p>
    <w:p w14:paraId="31811551" w14:textId="77777777" w:rsidR="00D22FA6" w:rsidRPr="00D22FA6" w:rsidRDefault="00D22FA6" w:rsidP="0029215B">
      <w:pPr>
        <w:widowControl/>
        <w:tabs>
          <w:tab w:val="left" w:pos="284"/>
        </w:tabs>
        <w:autoSpaceDE/>
        <w:autoSpaceDN/>
        <w:contextualSpacing/>
        <w:jc w:val="center"/>
        <w:rPr>
          <w:rFonts w:eastAsiaTheme="minorHAnsi"/>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7"/>
        <w:gridCol w:w="1842"/>
        <w:gridCol w:w="1560"/>
        <w:gridCol w:w="1417"/>
        <w:gridCol w:w="1903"/>
      </w:tblGrid>
      <w:tr w:rsidR="00D22FA6" w:rsidRPr="00D22FA6" w14:paraId="7246C673" w14:textId="77777777" w:rsidTr="00D22FA6">
        <w:trPr>
          <w:trHeight w:val="278"/>
          <w:jc w:val="center"/>
        </w:trPr>
        <w:tc>
          <w:tcPr>
            <w:tcW w:w="1157" w:type="dxa"/>
            <w:vMerge w:val="restart"/>
            <w:shd w:val="clear" w:color="auto" w:fill="FFFFFF"/>
          </w:tcPr>
          <w:p w14:paraId="401B87DD"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Клас</w:t>
            </w:r>
          </w:p>
        </w:tc>
        <w:tc>
          <w:tcPr>
            <w:tcW w:w="3402" w:type="dxa"/>
            <w:gridSpan w:val="2"/>
            <w:shd w:val="clear" w:color="auto" w:fill="FFFFFF"/>
          </w:tcPr>
          <w:p w14:paraId="7B37EF0A"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Художній стиль</w:t>
            </w:r>
          </w:p>
        </w:tc>
        <w:tc>
          <w:tcPr>
            <w:tcW w:w="3320" w:type="dxa"/>
            <w:gridSpan w:val="2"/>
            <w:shd w:val="clear" w:color="auto" w:fill="FFFFFF"/>
          </w:tcPr>
          <w:p w14:paraId="2BDA56F5"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Інші стилі</w:t>
            </w:r>
          </w:p>
        </w:tc>
      </w:tr>
      <w:tr w:rsidR="00D22FA6" w:rsidRPr="00D22FA6" w14:paraId="37D4548B" w14:textId="77777777" w:rsidTr="00D22FA6">
        <w:trPr>
          <w:trHeight w:val="828"/>
          <w:jc w:val="center"/>
        </w:trPr>
        <w:tc>
          <w:tcPr>
            <w:tcW w:w="1157" w:type="dxa"/>
            <w:vMerge/>
            <w:tcBorders>
              <w:bottom w:val="single" w:sz="4" w:space="0" w:color="auto"/>
            </w:tcBorders>
            <w:shd w:val="clear" w:color="auto" w:fill="FFFFFF"/>
          </w:tcPr>
          <w:p w14:paraId="203814A1"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p>
        </w:tc>
        <w:tc>
          <w:tcPr>
            <w:tcW w:w="1842" w:type="dxa"/>
            <w:tcBorders>
              <w:bottom w:val="single" w:sz="4" w:space="0" w:color="auto"/>
            </w:tcBorders>
            <w:shd w:val="clear" w:color="auto" w:fill="FFFFFF"/>
          </w:tcPr>
          <w:p w14:paraId="227C18DE"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кількість слів</w:t>
            </w:r>
          </w:p>
        </w:tc>
        <w:tc>
          <w:tcPr>
            <w:tcW w:w="1560" w:type="dxa"/>
            <w:tcBorders>
              <w:bottom w:val="single" w:sz="4" w:space="0" w:color="auto"/>
            </w:tcBorders>
            <w:shd w:val="clear" w:color="auto" w:fill="FFFFFF"/>
          </w:tcPr>
          <w:p w14:paraId="0DD2AEDB"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тривалість</w:t>
            </w:r>
          </w:p>
          <w:p w14:paraId="668AAF7E"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звучання</w:t>
            </w:r>
          </w:p>
          <w:p w14:paraId="717B6DDB"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(хв)</w:t>
            </w:r>
          </w:p>
        </w:tc>
        <w:tc>
          <w:tcPr>
            <w:tcW w:w="1417" w:type="dxa"/>
            <w:tcBorders>
              <w:bottom w:val="single" w:sz="4" w:space="0" w:color="auto"/>
            </w:tcBorders>
            <w:shd w:val="clear" w:color="auto" w:fill="FFFFFF"/>
          </w:tcPr>
          <w:p w14:paraId="273258C8"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кількість слів</w:t>
            </w:r>
          </w:p>
        </w:tc>
        <w:tc>
          <w:tcPr>
            <w:tcW w:w="1903" w:type="dxa"/>
            <w:tcBorders>
              <w:bottom w:val="single" w:sz="4" w:space="0" w:color="auto"/>
            </w:tcBorders>
            <w:shd w:val="clear" w:color="auto" w:fill="FFFFFF"/>
          </w:tcPr>
          <w:p w14:paraId="5184ABA0"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тривалість</w:t>
            </w:r>
          </w:p>
          <w:p w14:paraId="69B8F117"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звучання</w:t>
            </w:r>
          </w:p>
          <w:p w14:paraId="7705E2A2"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(хв)</w:t>
            </w:r>
          </w:p>
        </w:tc>
      </w:tr>
      <w:tr w:rsidR="00D22FA6" w:rsidRPr="00D22FA6" w14:paraId="782888D1" w14:textId="77777777" w:rsidTr="00D22FA6">
        <w:trPr>
          <w:trHeight w:val="274"/>
          <w:jc w:val="center"/>
        </w:trPr>
        <w:tc>
          <w:tcPr>
            <w:tcW w:w="1157" w:type="dxa"/>
            <w:shd w:val="clear" w:color="auto" w:fill="FFFFFF"/>
          </w:tcPr>
          <w:p w14:paraId="67BC1D5A"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5</w:t>
            </w:r>
          </w:p>
        </w:tc>
        <w:tc>
          <w:tcPr>
            <w:tcW w:w="1842" w:type="dxa"/>
            <w:shd w:val="clear" w:color="auto" w:fill="FFFFFF"/>
          </w:tcPr>
          <w:p w14:paraId="36BF0320"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300-400</w:t>
            </w:r>
          </w:p>
        </w:tc>
        <w:tc>
          <w:tcPr>
            <w:tcW w:w="1560" w:type="dxa"/>
            <w:shd w:val="clear" w:color="auto" w:fill="FFFFFF"/>
          </w:tcPr>
          <w:p w14:paraId="58E7BF03"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3-4</w:t>
            </w:r>
          </w:p>
        </w:tc>
        <w:tc>
          <w:tcPr>
            <w:tcW w:w="1417" w:type="dxa"/>
            <w:shd w:val="clear" w:color="auto" w:fill="FFFFFF"/>
          </w:tcPr>
          <w:p w14:paraId="4D97AE81"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200-300</w:t>
            </w:r>
          </w:p>
        </w:tc>
        <w:tc>
          <w:tcPr>
            <w:tcW w:w="1903" w:type="dxa"/>
            <w:shd w:val="clear" w:color="auto" w:fill="FFFFFF"/>
          </w:tcPr>
          <w:p w14:paraId="4F0E7197"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2-3</w:t>
            </w:r>
          </w:p>
        </w:tc>
      </w:tr>
      <w:tr w:rsidR="00D22FA6" w:rsidRPr="00D22FA6" w14:paraId="6A5B0250" w14:textId="77777777" w:rsidTr="00D22FA6">
        <w:trPr>
          <w:trHeight w:val="197"/>
          <w:jc w:val="center"/>
        </w:trPr>
        <w:tc>
          <w:tcPr>
            <w:tcW w:w="1157" w:type="dxa"/>
            <w:shd w:val="clear" w:color="auto" w:fill="FFFFFF"/>
          </w:tcPr>
          <w:p w14:paraId="4615A765"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6</w:t>
            </w:r>
          </w:p>
        </w:tc>
        <w:tc>
          <w:tcPr>
            <w:tcW w:w="1842" w:type="dxa"/>
            <w:shd w:val="clear" w:color="auto" w:fill="FFFFFF"/>
          </w:tcPr>
          <w:p w14:paraId="47C3B611"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400-500</w:t>
            </w:r>
          </w:p>
        </w:tc>
        <w:tc>
          <w:tcPr>
            <w:tcW w:w="1560" w:type="dxa"/>
            <w:shd w:val="clear" w:color="auto" w:fill="FFFFFF"/>
          </w:tcPr>
          <w:p w14:paraId="3A2C84FD"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4-5</w:t>
            </w:r>
          </w:p>
        </w:tc>
        <w:tc>
          <w:tcPr>
            <w:tcW w:w="1417" w:type="dxa"/>
            <w:shd w:val="clear" w:color="auto" w:fill="FFFFFF"/>
          </w:tcPr>
          <w:p w14:paraId="58F6BD71"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300-400</w:t>
            </w:r>
          </w:p>
        </w:tc>
        <w:tc>
          <w:tcPr>
            <w:tcW w:w="1903" w:type="dxa"/>
            <w:shd w:val="clear" w:color="auto" w:fill="FFFFFF"/>
          </w:tcPr>
          <w:p w14:paraId="0CCE8899"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3-4</w:t>
            </w:r>
          </w:p>
        </w:tc>
      </w:tr>
      <w:tr w:rsidR="00D22FA6" w:rsidRPr="00D22FA6" w14:paraId="69928CCF" w14:textId="77777777" w:rsidTr="00D22FA6">
        <w:trPr>
          <w:trHeight w:val="202"/>
          <w:jc w:val="center"/>
        </w:trPr>
        <w:tc>
          <w:tcPr>
            <w:tcW w:w="1157" w:type="dxa"/>
            <w:shd w:val="clear" w:color="auto" w:fill="FFFFFF"/>
          </w:tcPr>
          <w:p w14:paraId="4074A1C3"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7</w:t>
            </w:r>
          </w:p>
        </w:tc>
        <w:tc>
          <w:tcPr>
            <w:tcW w:w="1842" w:type="dxa"/>
            <w:shd w:val="clear" w:color="auto" w:fill="FFFFFF"/>
          </w:tcPr>
          <w:p w14:paraId="556E827E"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500-600</w:t>
            </w:r>
          </w:p>
        </w:tc>
        <w:tc>
          <w:tcPr>
            <w:tcW w:w="1560" w:type="dxa"/>
            <w:shd w:val="clear" w:color="auto" w:fill="FFFFFF"/>
          </w:tcPr>
          <w:p w14:paraId="0B90EEA6"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5-6</w:t>
            </w:r>
          </w:p>
        </w:tc>
        <w:tc>
          <w:tcPr>
            <w:tcW w:w="1417" w:type="dxa"/>
            <w:shd w:val="clear" w:color="auto" w:fill="FFFFFF"/>
          </w:tcPr>
          <w:p w14:paraId="522005BC"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400-500</w:t>
            </w:r>
          </w:p>
        </w:tc>
        <w:tc>
          <w:tcPr>
            <w:tcW w:w="1903" w:type="dxa"/>
            <w:shd w:val="clear" w:color="auto" w:fill="FFFFFF"/>
          </w:tcPr>
          <w:p w14:paraId="3188D650"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4-5</w:t>
            </w:r>
          </w:p>
        </w:tc>
      </w:tr>
      <w:tr w:rsidR="00D22FA6" w:rsidRPr="00D22FA6" w14:paraId="17613220" w14:textId="77777777" w:rsidTr="00D22FA6">
        <w:trPr>
          <w:trHeight w:val="202"/>
          <w:jc w:val="center"/>
        </w:trPr>
        <w:tc>
          <w:tcPr>
            <w:tcW w:w="1157" w:type="dxa"/>
            <w:shd w:val="clear" w:color="auto" w:fill="FFFFFF"/>
          </w:tcPr>
          <w:p w14:paraId="3630C18F"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8</w:t>
            </w:r>
          </w:p>
        </w:tc>
        <w:tc>
          <w:tcPr>
            <w:tcW w:w="1842" w:type="dxa"/>
            <w:shd w:val="clear" w:color="auto" w:fill="FFFFFF"/>
          </w:tcPr>
          <w:p w14:paraId="077E550F"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600-700</w:t>
            </w:r>
          </w:p>
        </w:tc>
        <w:tc>
          <w:tcPr>
            <w:tcW w:w="1560" w:type="dxa"/>
            <w:shd w:val="clear" w:color="auto" w:fill="FFFFFF"/>
          </w:tcPr>
          <w:p w14:paraId="1491C637"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6-7</w:t>
            </w:r>
          </w:p>
        </w:tc>
        <w:tc>
          <w:tcPr>
            <w:tcW w:w="1417" w:type="dxa"/>
            <w:shd w:val="clear" w:color="auto" w:fill="FFFFFF"/>
          </w:tcPr>
          <w:p w14:paraId="376DF470"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500-600</w:t>
            </w:r>
          </w:p>
        </w:tc>
        <w:tc>
          <w:tcPr>
            <w:tcW w:w="1903" w:type="dxa"/>
            <w:shd w:val="clear" w:color="auto" w:fill="FFFFFF"/>
          </w:tcPr>
          <w:p w14:paraId="104738F8"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 xml:space="preserve">5-6 </w:t>
            </w:r>
          </w:p>
        </w:tc>
      </w:tr>
      <w:tr w:rsidR="00D22FA6" w:rsidRPr="00D22FA6" w14:paraId="5B84302E" w14:textId="77777777" w:rsidTr="00D22FA6">
        <w:trPr>
          <w:trHeight w:val="202"/>
          <w:jc w:val="center"/>
        </w:trPr>
        <w:tc>
          <w:tcPr>
            <w:tcW w:w="1157" w:type="dxa"/>
            <w:shd w:val="clear" w:color="auto" w:fill="FFFFFF"/>
          </w:tcPr>
          <w:p w14:paraId="06CCB9AA"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9</w:t>
            </w:r>
          </w:p>
        </w:tc>
        <w:tc>
          <w:tcPr>
            <w:tcW w:w="1842" w:type="dxa"/>
            <w:shd w:val="clear" w:color="auto" w:fill="FFFFFF"/>
          </w:tcPr>
          <w:p w14:paraId="76FB5F88"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700-800</w:t>
            </w:r>
          </w:p>
        </w:tc>
        <w:tc>
          <w:tcPr>
            <w:tcW w:w="1560" w:type="dxa"/>
            <w:shd w:val="clear" w:color="auto" w:fill="FFFFFF"/>
          </w:tcPr>
          <w:p w14:paraId="248CEE20"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7-8</w:t>
            </w:r>
          </w:p>
        </w:tc>
        <w:tc>
          <w:tcPr>
            <w:tcW w:w="1417" w:type="dxa"/>
            <w:shd w:val="clear" w:color="auto" w:fill="FFFFFF"/>
          </w:tcPr>
          <w:p w14:paraId="4D981612"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600-700</w:t>
            </w:r>
          </w:p>
        </w:tc>
        <w:tc>
          <w:tcPr>
            <w:tcW w:w="1903" w:type="dxa"/>
            <w:shd w:val="clear" w:color="auto" w:fill="FFFFFF"/>
          </w:tcPr>
          <w:p w14:paraId="5E937F36"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6-7</w:t>
            </w:r>
          </w:p>
        </w:tc>
      </w:tr>
      <w:tr w:rsidR="00D22FA6" w:rsidRPr="00D22FA6" w14:paraId="3070E0C4" w14:textId="77777777" w:rsidTr="00D22FA6">
        <w:trPr>
          <w:trHeight w:val="202"/>
          <w:jc w:val="center"/>
        </w:trPr>
        <w:tc>
          <w:tcPr>
            <w:tcW w:w="1157" w:type="dxa"/>
            <w:shd w:val="clear" w:color="auto" w:fill="FFFFFF"/>
          </w:tcPr>
          <w:p w14:paraId="79392E52"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10</w:t>
            </w:r>
          </w:p>
        </w:tc>
        <w:tc>
          <w:tcPr>
            <w:tcW w:w="1842" w:type="dxa"/>
            <w:shd w:val="clear" w:color="auto" w:fill="FFFFFF"/>
          </w:tcPr>
          <w:p w14:paraId="21B30949"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800-900</w:t>
            </w:r>
          </w:p>
        </w:tc>
        <w:tc>
          <w:tcPr>
            <w:tcW w:w="1560" w:type="dxa"/>
            <w:shd w:val="clear" w:color="auto" w:fill="FFFFFF"/>
          </w:tcPr>
          <w:p w14:paraId="6C77F4FB"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8-9</w:t>
            </w:r>
          </w:p>
        </w:tc>
        <w:tc>
          <w:tcPr>
            <w:tcW w:w="1417" w:type="dxa"/>
            <w:shd w:val="clear" w:color="auto" w:fill="FFFFFF"/>
          </w:tcPr>
          <w:p w14:paraId="50FE3B9E"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700-800</w:t>
            </w:r>
          </w:p>
        </w:tc>
        <w:tc>
          <w:tcPr>
            <w:tcW w:w="1903" w:type="dxa"/>
            <w:shd w:val="clear" w:color="auto" w:fill="FFFFFF"/>
          </w:tcPr>
          <w:p w14:paraId="4441EEBF"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7-8</w:t>
            </w:r>
          </w:p>
        </w:tc>
      </w:tr>
      <w:tr w:rsidR="00D22FA6" w:rsidRPr="00D22FA6" w14:paraId="5FBC66D7" w14:textId="77777777" w:rsidTr="00D22FA6">
        <w:trPr>
          <w:trHeight w:val="293"/>
          <w:jc w:val="center"/>
        </w:trPr>
        <w:tc>
          <w:tcPr>
            <w:tcW w:w="1157" w:type="dxa"/>
            <w:shd w:val="clear" w:color="auto" w:fill="FFFFFF"/>
          </w:tcPr>
          <w:p w14:paraId="756B8EB3"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11</w:t>
            </w:r>
          </w:p>
        </w:tc>
        <w:tc>
          <w:tcPr>
            <w:tcW w:w="1842" w:type="dxa"/>
            <w:shd w:val="clear" w:color="auto" w:fill="FFFFFF"/>
          </w:tcPr>
          <w:p w14:paraId="3A4E5E84"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900-1000</w:t>
            </w:r>
          </w:p>
        </w:tc>
        <w:tc>
          <w:tcPr>
            <w:tcW w:w="1560" w:type="dxa"/>
            <w:shd w:val="clear" w:color="auto" w:fill="FFFFFF"/>
          </w:tcPr>
          <w:p w14:paraId="6B8CC099"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9-10</w:t>
            </w:r>
          </w:p>
        </w:tc>
        <w:tc>
          <w:tcPr>
            <w:tcW w:w="1417" w:type="dxa"/>
            <w:shd w:val="clear" w:color="auto" w:fill="FFFFFF"/>
          </w:tcPr>
          <w:p w14:paraId="11C594D6"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800-900</w:t>
            </w:r>
          </w:p>
        </w:tc>
        <w:tc>
          <w:tcPr>
            <w:tcW w:w="1903" w:type="dxa"/>
            <w:shd w:val="clear" w:color="auto" w:fill="FFFFFF"/>
          </w:tcPr>
          <w:p w14:paraId="63EB94E8"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8-9</w:t>
            </w:r>
          </w:p>
        </w:tc>
      </w:tr>
    </w:tbl>
    <w:p w14:paraId="59C228C9" w14:textId="77777777" w:rsidR="00D22FA6" w:rsidRPr="00D22FA6" w:rsidRDefault="00D22FA6" w:rsidP="0029215B">
      <w:pPr>
        <w:widowControl/>
        <w:tabs>
          <w:tab w:val="left" w:pos="284"/>
        </w:tabs>
        <w:autoSpaceDE/>
        <w:autoSpaceDN/>
        <w:rPr>
          <w:rFonts w:eastAsiaTheme="minorHAnsi"/>
          <w:sz w:val="24"/>
          <w:szCs w:val="24"/>
          <w:lang w:val="uk-UA"/>
        </w:rPr>
      </w:pPr>
    </w:p>
    <w:p w14:paraId="08A38954"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lang w:val="uk-UA"/>
        </w:rPr>
        <w:t>Критерії оцінювання:</w:t>
      </w:r>
      <w:r w:rsidRPr="00D22FA6">
        <w:rPr>
          <w:rFonts w:eastAsiaTheme="minorHAnsi"/>
          <w:color w:val="000000"/>
          <w:sz w:val="24"/>
          <w:szCs w:val="24"/>
        </w:rPr>
        <w:t xml:space="preserve"> </w:t>
      </w:r>
      <w:r w:rsidRPr="00D22FA6">
        <w:rPr>
          <w:rFonts w:eastAsiaTheme="minorHAnsi"/>
          <w:sz w:val="24"/>
          <w:szCs w:val="24"/>
        </w:rPr>
        <w:t>за цей вид діяльності учень може одержати від 1 балу до 10 балів. Так, якщо обирається 1-й чи 2-й варіант тестової перевірки, то правильна відповідь на кожне з 10 запитань оцінюється одним балом, коли ж обрано 3-й варіант тестової перевірки, то відповіді на 7 завдань з вибірковими відповідями оцінюються аналогічно, а 1 завдання з конструйованою відповіддю, що містить елементи творчості, оцінки, аргументації, оцінюється балами від 0 до 3.</w:t>
      </w:r>
    </w:p>
    <w:p w14:paraId="04D81AFC"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Так, якщо учень відповів правильно на 9–10 запитань, то виставляється оцінка «5», якщо 7–8 — «4»; 4–6 — «3»; 1–3 — «2».</w:t>
      </w:r>
    </w:p>
    <w:p w14:paraId="718FE340" w14:textId="77777777" w:rsidR="00D22FA6" w:rsidRPr="00D22FA6" w:rsidRDefault="00D22FA6" w:rsidP="0029215B">
      <w:pPr>
        <w:widowControl/>
        <w:tabs>
          <w:tab w:val="left" w:pos="284"/>
        </w:tabs>
        <w:autoSpaceDE/>
        <w:autoSpaceDN/>
        <w:ind w:firstLine="284"/>
        <w:rPr>
          <w:rFonts w:eastAsiaTheme="minorHAnsi"/>
          <w:b/>
          <w:sz w:val="24"/>
          <w:szCs w:val="24"/>
        </w:rPr>
      </w:pPr>
    </w:p>
    <w:p w14:paraId="380E06CF" w14:textId="77777777" w:rsidR="00D22FA6" w:rsidRPr="00D22FA6" w:rsidRDefault="00D22FA6" w:rsidP="0029215B">
      <w:pPr>
        <w:widowControl/>
        <w:tabs>
          <w:tab w:val="left" w:pos="0"/>
        </w:tabs>
        <w:autoSpaceDE/>
        <w:autoSpaceDN/>
        <w:ind w:firstLine="284"/>
        <w:rPr>
          <w:rFonts w:eastAsiaTheme="minorHAnsi"/>
          <w:b/>
          <w:bCs/>
          <w:sz w:val="24"/>
          <w:szCs w:val="24"/>
        </w:rPr>
      </w:pPr>
      <w:r w:rsidRPr="00D22FA6">
        <w:rPr>
          <w:rFonts w:eastAsiaTheme="minorHAnsi"/>
          <w:b/>
          <w:bCs/>
          <w:sz w:val="24"/>
          <w:szCs w:val="24"/>
        </w:rPr>
        <w:t>2. Письмовий контроль</w:t>
      </w:r>
    </w:p>
    <w:p w14:paraId="0D281715" w14:textId="77777777" w:rsidR="00D22FA6" w:rsidRPr="00D22FA6" w:rsidRDefault="00D22FA6" w:rsidP="0029215B">
      <w:pPr>
        <w:widowControl/>
        <w:tabs>
          <w:tab w:val="left" w:pos="284"/>
        </w:tabs>
        <w:autoSpaceDE/>
        <w:autoSpaceDN/>
        <w:ind w:firstLine="284"/>
        <w:rPr>
          <w:rFonts w:eastAsiaTheme="minorHAnsi"/>
          <w:b/>
          <w:sz w:val="24"/>
          <w:szCs w:val="24"/>
          <w:lang w:val="uk-UA"/>
        </w:rPr>
      </w:pPr>
      <w:r w:rsidRPr="00D22FA6">
        <w:rPr>
          <w:rFonts w:eastAsiaTheme="minorHAnsi"/>
          <w:b/>
          <w:sz w:val="24"/>
          <w:szCs w:val="24"/>
          <w:lang w:val="uk-UA"/>
        </w:rPr>
        <w:t>а) диктант.</w:t>
      </w:r>
    </w:p>
    <w:p w14:paraId="560A38F9"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u w:val="single"/>
          <w:lang w:val="uk-UA"/>
        </w:rPr>
        <w:t>Особливості:</w:t>
      </w:r>
      <w:r w:rsidRPr="00D22FA6">
        <w:rPr>
          <w:rFonts w:eastAsiaTheme="minorHAnsi"/>
          <w:color w:val="000000"/>
          <w:sz w:val="24"/>
          <w:szCs w:val="24"/>
        </w:rPr>
        <w:t xml:space="preserve"> </w:t>
      </w:r>
      <w:r w:rsidRPr="00D22FA6">
        <w:rPr>
          <w:rFonts w:eastAsiaTheme="minorHAnsi"/>
          <w:sz w:val="24"/>
          <w:szCs w:val="24"/>
        </w:rPr>
        <w:t>основною формою перевірки орфографічної та пунктуаційної грамотності є диктант.</w:t>
      </w:r>
    </w:p>
    <w:p w14:paraId="61389913"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Перевірці підлягають уміння правильно писати слова на вивчені орфографічні правила та словникові слова, визначені для запам’ятовування; ставити розділові знаки відповідно до опрацьованих правил пунктуації; належним чином оформляти роботу.</w:t>
      </w:r>
    </w:p>
    <w:p w14:paraId="535547F7" w14:textId="77777777" w:rsidR="00D22FA6" w:rsidRPr="00D22FA6" w:rsidRDefault="00D22FA6" w:rsidP="0029215B">
      <w:pPr>
        <w:widowControl/>
        <w:tabs>
          <w:tab w:val="left" w:pos="284"/>
        </w:tabs>
        <w:autoSpaceDE/>
        <w:autoSpaceDN/>
        <w:ind w:firstLine="284"/>
        <w:jc w:val="both"/>
        <w:rPr>
          <w:rFonts w:eastAsiaTheme="minorHAnsi"/>
          <w:bCs/>
          <w:i/>
          <w:sz w:val="24"/>
          <w:szCs w:val="24"/>
        </w:rPr>
      </w:pPr>
      <w:r w:rsidRPr="00D22FA6">
        <w:rPr>
          <w:rFonts w:eastAsiaTheme="minorHAnsi"/>
          <w:sz w:val="24"/>
          <w:szCs w:val="24"/>
        </w:rPr>
        <w:t>Для диктантів треба використовувати зв’язні тексти, які відповідали б нормам сучасної літературної мови, були доступними за змістом даного класу.</w:t>
      </w:r>
    </w:p>
    <w:p w14:paraId="09B6B550" w14:textId="77777777" w:rsidR="00D22FA6" w:rsidRPr="00D22FA6" w:rsidRDefault="00D22FA6" w:rsidP="0029215B">
      <w:pPr>
        <w:widowControl/>
        <w:autoSpaceDE/>
        <w:autoSpaceDN/>
        <w:jc w:val="right"/>
        <w:rPr>
          <w:rFonts w:eastAsiaTheme="minorHAnsi"/>
          <w:sz w:val="24"/>
          <w:szCs w:val="24"/>
        </w:rPr>
      </w:pPr>
      <w:r w:rsidRPr="00D22FA6">
        <w:rPr>
          <w:rFonts w:eastAsiaTheme="minorHAnsi"/>
          <w:sz w:val="24"/>
          <w:szCs w:val="24"/>
        </w:rPr>
        <w:t>Таблиця №9</w:t>
      </w:r>
    </w:p>
    <w:p w14:paraId="415664BA" w14:textId="77777777" w:rsidR="00D22FA6" w:rsidRPr="00D22FA6" w:rsidRDefault="00D22FA6" w:rsidP="0029215B">
      <w:pPr>
        <w:widowControl/>
        <w:tabs>
          <w:tab w:val="left" w:pos="284"/>
        </w:tabs>
        <w:autoSpaceDE/>
        <w:autoSpaceDN/>
        <w:ind w:firstLine="709"/>
        <w:contextualSpacing/>
        <w:jc w:val="center"/>
        <w:rPr>
          <w:rFonts w:eastAsiaTheme="minorHAnsi"/>
          <w:i/>
          <w:sz w:val="24"/>
          <w:szCs w:val="24"/>
        </w:rPr>
      </w:pPr>
      <w:r w:rsidRPr="00D22FA6">
        <w:rPr>
          <w:rFonts w:eastAsiaTheme="minorHAnsi"/>
          <w:bCs/>
          <w:i/>
          <w:sz w:val="24"/>
          <w:szCs w:val="24"/>
        </w:rPr>
        <w:t>Обсяг диктанту по класах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3606"/>
      </w:tblGrid>
      <w:tr w:rsidR="00D22FA6" w:rsidRPr="00D22FA6" w14:paraId="7E55B09E" w14:textId="77777777" w:rsidTr="00D22FA6">
        <w:trPr>
          <w:trHeight w:val="351"/>
          <w:jc w:val="center"/>
        </w:trPr>
        <w:tc>
          <w:tcPr>
            <w:tcW w:w="1340" w:type="dxa"/>
            <w:shd w:val="clear" w:color="auto" w:fill="FFFFFF"/>
          </w:tcPr>
          <w:p w14:paraId="2A6302EC" w14:textId="77777777" w:rsidR="00D22FA6" w:rsidRPr="00D22FA6" w:rsidRDefault="00D22FA6" w:rsidP="0029215B">
            <w:pPr>
              <w:widowControl/>
              <w:tabs>
                <w:tab w:val="left" w:pos="284"/>
              </w:tabs>
              <w:autoSpaceDE/>
              <w:autoSpaceDN/>
              <w:ind w:hanging="5"/>
              <w:contextualSpacing/>
              <w:jc w:val="center"/>
              <w:rPr>
                <w:rFonts w:eastAsiaTheme="minorHAnsi"/>
                <w:sz w:val="24"/>
                <w:szCs w:val="24"/>
                <w:lang w:val="uk-UA"/>
              </w:rPr>
            </w:pPr>
            <w:r w:rsidRPr="00D22FA6">
              <w:rPr>
                <w:rFonts w:eastAsiaTheme="minorHAnsi"/>
                <w:sz w:val="24"/>
                <w:szCs w:val="24"/>
                <w:lang w:val="uk-UA"/>
              </w:rPr>
              <w:t>Клас</w:t>
            </w:r>
          </w:p>
        </w:tc>
        <w:tc>
          <w:tcPr>
            <w:tcW w:w="3606" w:type="dxa"/>
            <w:shd w:val="clear" w:color="auto" w:fill="FFFFFF"/>
          </w:tcPr>
          <w:p w14:paraId="3373D8EC" w14:textId="77777777" w:rsidR="00D22FA6" w:rsidRPr="00D22FA6" w:rsidRDefault="00D22FA6" w:rsidP="0029215B">
            <w:pPr>
              <w:widowControl/>
              <w:tabs>
                <w:tab w:val="left" w:pos="284"/>
              </w:tabs>
              <w:autoSpaceDE/>
              <w:autoSpaceDN/>
              <w:ind w:hanging="5"/>
              <w:contextualSpacing/>
              <w:jc w:val="center"/>
              <w:rPr>
                <w:rFonts w:eastAsiaTheme="minorHAnsi"/>
                <w:sz w:val="24"/>
                <w:szCs w:val="24"/>
                <w:lang w:val="uk-UA"/>
              </w:rPr>
            </w:pPr>
            <w:r w:rsidRPr="00D22FA6">
              <w:rPr>
                <w:rFonts w:eastAsiaTheme="minorHAnsi"/>
                <w:sz w:val="24"/>
                <w:szCs w:val="24"/>
                <w:lang w:val="uk-UA"/>
              </w:rPr>
              <w:t>Кількість слів у диктанті</w:t>
            </w:r>
          </w:p>
        </w:tc>
      </w:tr>
      <w:tr w:rsidR="00D22FA6" w:rsidRPr="00D22FA6" w14:paraId="0759E450" w14:textId="77777777" w:rsidTr="00D22FA6">
        <w:trPr>
          <w:trHeight w:val="240"/>
          <w:jc w:val="center"/>
        </w:trPr>
        <w:tc>
          <w:tcPr>
            <w:tcW w:w="1340" w:type="dxa"/>
            <w:shd w:val="clear" w:color="auto" w:fill="FFFFFF"/>
          </w:tcPr>
          <w:p w14:paraId="3865AA44"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5</w:t>
            </w:r>
          </w:p>
        </w:tc>
        <w:tc>
          <w:tcPr>
            <w:tcW w:w="3606" w:type="dxa"/>
            <w:shd w:val="clear" w:color="auto" w:fill="FFFFFF"/>
          </w:tcPr>
          <w:p w14:paraId="2F41B8C3"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70-80</w:t>
            </w:r>
          </w:p>
        </w:tc>
      </w:tr>
      <w:tr w:rsidR="00D22FA6" w:rsidRPr="00D22FA6" w14:paraId="375A1FC4" w14:textId="77777777" w:rsidTr="00D22FA6">
        <w:trPr>
          <w:trHeight w:val="197"/>
          <w:jc w:val="center"/>
        </w:trPr>
        <w:tc>
          <w:tcPr>
            <w:tcW w:w="1340" w:type="dxa"/>
            <w:shd w:val="clear" w:color="auto" w:fill="FFFFFF"/>
          </w:tcPr>
          <w:p w14:paraId="1E9891E1"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6</w:t>
            </w:r>
          </w:p>
        </w:tc>
        <w:tc>
          <w:tcPr>
            <w:tcW w:w="3606" w:type="dxa"/>
            <w:shd w:val="clear" w:color="auto" w:fill="FFFFFF"/>
          </w:tcPr>
          <w:p w14:paraId="5E211CC8"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80-90</w:t>
            </w:r>
          </w:p>
        </w:tc>
      </w:tr>
      <w:tr w:rsidR="00D22FA6" w:rsidRPr="00D22FA6" w14:paraId="28CA861C" w14:textId="77777777" w:rsidTr="00D22FA6">
        <w:trPr>
          <w:trHeight w:val="202"/>
          <w:jc w:val="center"/>
        </w:trPr>
        <w:tc>
          <w:tcPr>
            <w:tcW w:w="1340" w:type="dxa"/>
            <w:shd w:val="clear" w:color="auto" w:fill="FFFFFF"/>
          </w:tcPr>
          <w:p w14:paraId="17816664"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7</w:t>
            </w:r>
          </w:p>
        </w:tc>
        <w:tc>
          <w:tcPr>
            <w:tcW w:w="3606" w:type="dxa"/>
            <w:shd w:val="clear" w:color="auto" w:fill="FFFFFF"/>
          </w:tcPr>
          <w:p w14:paraId="5A41C90B"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90-100</w:t>
            </w:r>
          </w:p>
        </w:tc>
      </w:tr>
      <w:tr w:rsidR="00D22FA6" w:rsidRPr="00D22FA6" w14:paraId="165C5761" w14:textId="77777777" w:rsidTr="00D22FA6">
        <w:trPr>
          <w:trHeight w:val="197"/>
          <w:jc w:val="center"/>
        </w:trPr>
        <w:tc>
          <w:tcPr>
            <w:tcW w:w="1340" w:type="dxa"/>
            <w:shd w:val="clear" w:color="auto" w:fill="FFFFFF"/>
          </w:tcPr>
          <w:p w14:paraId="7C87B536"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8</w:t>
            </w:r>
          </w:p>
        </w:tc>
        <w:tc>
          <w:tcPr>
            <w:tcW w:w="3606" w:type="dxa"/>
            <w:shd w:val="clear" w:color="auto" w:fill="FFFFFF"/>
          </w:tcPr>
          <w:p w14:paraId="7D3FDF09"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100-110</w:t>
            </w:r>
          </w:p>
        </w:tc>
      </w:tr>
      <w:tr w:rsidR="00D22FA6" w:rsidRPr="00D22FA6" w14:paraId="5FF5AE37" w14:textId="77777777" w:rsidTr="00D22FA6">
        <w:trPr>
          <w:trHeight w:val="202"/>
          <w:jc w:val="center"/>
        </w:trPr>
        <w:tc>
          <w:tcPr>
            <w:tcW w:w="1340" w:type="dxa"/>
            <w:shd w:val="clear" w:color="auto" w:fill="FFFFFF"/>
          </w:tcPr>
          <w:p w14:paraId="6F90E87F"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9</w:t>
            </w:r>
          </w:p>
        </w:tc>
        <w:tc>
          <w:tcPr>
            <w:tcW w:w="3606" w:type="dxa"/>
            <w:shd w:val="clear" w:color="auto" w:fill="FFFFFF"/>
          </w:tcPr>
          <w:p w14:paraId="25343C2F"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110-120</w:t>
            </w:r>
          </w:p>
        </w:tc>
      </w:tr>
      <w:tr w:rsidR="00D22FA6" w:rsidRPr="00D22FA6" w14:paraId="7A5338F1" w14:textId="77777777" w:rsidTr="00D22FA6">
        <w:trPr>
          <w:trHeight w:val="202"/>
          <w:jc w:val="center"/>
        </w:trPr>
        <w:tc>
          <w:tcPr>
            <w:tcW w:w="1340" w:type="dxa"/>
            <w:shd w:val="clear" w:color="auto" w:fill="FFFFFF"/>
          </w:tcPr>
          <w:p w14:paraId="6F295755"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10</w:t>
            </w:r>
          </w:p>
        </w:tc>
        <w:tc>
          <w:tcPr>
            <w:tcW w:w="3606" w:type="dxa"/>
            <w:shd w:val="clear" w:color="auto" w:fill="FFFFFF"/>
          </w:tcPr>
          <w:p w14:paraId="2008528A"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120-130</w:t>
            </w:r>
          </w:p>
        </w:tc>
      </w:tr>
      <w:tr w:rsidR="00D22FA6" w:rsidRPr="00D22FA6" w14:paraId="4082B9BD" w14:textId="77777777" w:rsidTr="00D22FA6">
        <w:trPr>
          <w:trHeight w:val="264"/>
          <w:jc w:val="center"/>
        </w:trPr>
        <w:tc>
          <w:tcPr>
            <w:tcW w:w="1340" w:type="dxa"/>
            <w:shd w:val="clear" w:color="auto" w:fill="FFFFFF"/>
          </w:tcPr>
          <w:p w14:paraId="65BC7A52"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11</w:t>
            </w:r>
          </w:p>
        </w:tc>
        <w:tc>
          <w:tcPr>
            <w:tcW w:w="3606" w:type="dxa"/>
            <w:shd w:val="clear" w:color="auto" w:fill="FFFFFF"/>
          </w:tcPr>
          <w:p w14:paraId="0AAD96E6"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130-140</w:t>
            </w:r>
          </w:p>
        </w:tc>
      </w:tr>
    </w:tbl>
    <w:p w14:paraId="721C6CBC" w14:textId="77777777" w:rsidR="00D22FA6" w:rsidRPr="00D22FA6" w:rsidRDefault="00D22FA6" w:rsidP="0029215B">
      <w:pPr>
        <w:widowControl/>
        <w:tabs>
          <w:tab w:val="left" w:pos="284"/>
        </w:tabs>
        <w:autoSpaceDE/>
        <w:autoSpaceDN/>
        <w:ind w:firstLine="709"/>
        <w:contextualSpacing/>
        <w:jc w:val="both"/>
        <w:rPr>
          <w:rFonts w:eastAsiaTheme="minorHAnsi"/>
          <w:sz w:val="24"/>
          <w:szCs w:val="24"/>
        </w:rPr>
      </w:pPr>
    </w:p>
    <w:p w14:paraId="478469C6"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У визначенні кількості слів у диктанті враховують як самостійні, так і службові слова.</w:t>
      </w:r>
      <w:r w:rsidRPr="00D22FA6">
        <w:rPr>
          <w:rFonts w:eastAsiaTheme="minorHAnsi"/>
          <w:sz w:val="24"/>
          <w:szCs w:val="24"/>
          <w:lang w:val="uk-UA"/>
        </w:rPr>
        <w:t xml:space="preserve"> </w:t>
      </w:r>
      <w:r w:rsidRPr="00D22FA6">
        <w:rPr>
          <w:rFonts w:eastAsiaTheme="minorHAnsi"/>
          <w:sz w:val="24"/>
          <w:szCs w:val="24"/>
        </w:rPr>
        <w:t>Якщо диктант супроводжується завданням, обсяг його можна скоротити приблизно на 10–20 слів.</w:t>
      </w:r>
    </w:p>
    <w:p w14:paraId="3DDAA5F9" w14:textId="77777777" w:rsidR="00D22FA6" w:rsidRPr="00D22FA6" w:rsidRDefault="00D22FA6" w:rsidP="0029215B">
      <w:pPr>
        <w:widowControl/>
        <w:autoSpaceDE/>
        <w:autoSpaceDN/>
        <w:jc w:val="right"/>
        <w:rPr>
          <w:rFonts w:eastAsiaTheme="minorHAnsi"/>
          <w:sz w:val="24"/>
          <w:szCs w:val="24"/>
        </w:rPr>
      </w:pPr>
      <w:r w:rsidRPr="00D22FA6">
        <w:rPr>
          <w:rFonts w:eastAsiaTheme="minorHAnsi"/>
          <w:sz w:val="24"/>
          <w:szCs w:val="24"/>
        </w:rPr>
        <w:t>Таблиця №10</w:t>
      </w:r>
    </w:p>
    <w:p w14:paraId="081E2185" w14:textId="77777777" w:rsidR="00D22FA6" w:rsidRPr="00D22FA6" w:rsidRDefault="00D22FA6" w:rsidP="0029215B">
      <w:pPr>
        <w:widowControl/>
        <w:tabs>
          <w:tab w:val="left" w:pos="284"/>
        </w:tabs>
        <w:autoSpaceDE/>
        <w:autoSpaceDN/>
        <w:contextualSpacing/>
        <w:jc w:val="center"/>
        <w:rPr>
          <w:rFonts w:eastAsiaTheme="minorHAnsi"/>
          <w:bCs/>
          <w:i/>
          <w:sz w:val="24"/>
          <w:szCs w:val="24"/>
        </w:rPr>
      </w:pPr>
      <w:r w:rsidRPr="00D22FA6">
        <w:rPr>
          <w:rFonts w:eastAsiaTheme="minorHAnsi"/>
          <w:bCs/>
          <w:i/>
          <w:sz w:val="24"/>
          <w:szCs w:val="24"/>
        </w:rPr>
        <w:t>Обсяг словникового диктанту</w:t>
      </w:r>
    </w:p>
    <w:tbl>
      <w:tblPr>
        <w:tblW w:w="0" w:type="auto"/>
        <w:jc w:val="center"/>
        <w:tblLayout w:type="fixed"/>
        <w:tblCellMar>
          <w:left w:w="0" w:type="dxa"/>
          <w:right w:w="0" w:type="dxa"/>
        </w:tblCellMar>
        <w:tblLook w:val="0000" w:firstRow="0" w:lastRow="0" w:firstColumn="0" w:lastColumn="0" w:noHBand="0" w:noVBand="0"/>
      </w:tblPr>
      <w:tblGrid>
        <w:gridCol w:w="1271"/>
        <w:gridCol w:w="2835"/>
      </w:tblGrid>
      <w:tr w:rsidR="00D22FA6" w:rsidRPr="00D22FA6" w14:paraId="257924EB" w14:textId="77777777" w:rsidTr="00D22FA6">
        <w:trPr>
          <w:trHeight w:val="431"/>
          <w:jc w:val="center"/>
        </w:trPr>
        <w:tc>
          <w:tcPr>
            <w:tcW w:w="1271" w:type="dxa"/>
            <w:tcBorders>
              <w:top w:val="single" w:sz="4" w:space="0" w:color="auto"/>
              <w:left w:val="single" w:sz="4" w:space="0" w:color="auto"/>
              <w:right w:val="single" w:sz="4" w:space="0" w:color="auto"/>
            </w:tcBorders>
            <w:shd w:val="clear" w:color="auto" w:fill="FFFFFF"/>
          </w:tcPr>
          <w:p w14:paraId="06F8998D"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Клас</w:t>
            </w:r>
          </w:p>
        </w:tc>
        <w:tc>
          <w:tcPr>
            <w:tcW w:w="2835" w:type="dxa"/>
            <w:tcBorders>
              <w:top w:val="single" w:sz="4" w:space="0" w:color="auto"/>
              <w:left w:val="single" w:sz="4" w:space="0" w:color="auto"/>
              <w:right w:val="single" w:sz="4" w:space="0" w:color="auto"/>
            </w:tcBorders>
            <w:shd w:val="clear" w:color="auto" w:fill="FFFFFF"/>
          </w:tcPr>
          <w:p w14:paraId="0A276C79" w14:textId="77777777" w:rsidR="00D22FA6" w:rsidRPr="00D22FA6" w:rsidRDefault="00D22FA6" w:rsidP="0029215B">
            <w:pPr>
              <w:widowControl/>
              <w:tabs>
                <w:tab w:val="left" w:pos="284"/>
              </w:tabs>
              <w:autoSpaceDE/>
              <w:autoSpaceDN/>
              <w:jc w:val="center"/>
              <w:rPr>
                <w:rFonts w:eastAsiaTheme="minorHAnsi"/>
                <w:sz w:val="24"/>
                <w:szCs w:val="24"/>
                <w:lang w:val="uk-UA"/>
              </w:rPr>
            </w:pPr>
            <w:r w:rsidRPr="00D22FA6">
              <w:rPr>
                <w:rFonts w:eastAsiaTheme="minorHAnsi"/>
                <w:sz w:val="24"/>
                <w:szCs w:val="24"/>
                <w:lang w:val="uk-UA"/>
              </w:rPr>
              <w:t>Кількість слів у диктанті</w:t>
            </w:r>
          </w:p>
        </w:tc>
      </w:tr>
      <w:tr w:rsidR="00D22FA6" w:rsidRPr="00D22FA6" w14:paraId="1327BF7E" w14:textId="77777777" w:rsidTr="00D22FA6">
        <w:trPr>
          <w:trHeight w:val="245"/>
          <w:jc w:val="center"/>
        </w:trPr>
        <w:tc>
          <w:tcPr>
            <w:tcW w:w="1271" w:type="dxa"/>
            <w:tcBorders>
              <w:top w:val="single" w:sz="4" w:space="0" w:color="auto"/>
              <w:left w:val="single" w:sz="4" w:space="0" w:color="auto"/>
              <w:bottom w:val="nil"/>
              <w:right w:val="single" w:sz="4" w:space="0" w:color="auto"/>
            </w:tcBorders>
            <w:shd w:val="clear" w:color="auto" w:fill="FFFFFF"/>
          </w:tcPr>
          <w:p w14:paraId="3389FF5F"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lastRenderedPageBreak/>
              <w:t>5</w:t>
            </w:r>
          </w:p>
        </w:tc>
        <w:tc>
          <w:tcPr>
            <w:tcW w:w="2835" w:type="dxa"/>
            <w:tcBorders>
              <w:top w:val="single" w:sz="4" w:space="0" w:color="auto"/>
              <w:left w:val="single" w:sz="4" w:space="0" w:color="auto"/>
              <w:bottom w:val="nil"/>
              <w:right w:val="single" w:sz="4" w:space="0" w:color="auto"/>
            </w:tcBorders>
            <w:shd w:val="clear" w:color="auto" w:fill="FFFFFF"/>
          </w:tcPr>
          <w:p w14:paraId="5016BB99" w14:textId="77777777" w:rsidR="00D22FA6" w:rsidRPr="00D22FA6" w:rsidRDefault="00D22FA6" w:rsidP="0029215B">
            <w:pPr>
              <w:widowControl/>
              <w:tabs>
                <w:tab w:val="left" w:pos="284"/>
              </w:tabs>
              <w:autoSpaceDE/>
              <w:autoSpaceDN/>
              <w:ind w:left="843"/>
              <w:contextualSpacing/>
              <w:jc w:val="center"/>
              <w:rPr>
                <w:rFonts w:eastAsiaTheme="minorHAnsi"/>
                <w:sz w:val="24"/>
                <w:szCs w:val="24"/>
                <w:lang w:val="uk-UA"/>
              </w:rPr>
            </w:pPr>
            <w:r w:rsidRPr="00D22FA6">
              <w:rPr>
                <w:rFonts w:eastAsiaTheme="minorHAnsi"/>
                <w:sz w:val="24"/>
                <w:szCs w:val="24"/>
                <w:lang w:val="uk-UA"/>
              </w:rPr>
              <w:t>8-10</w:t>
            </w:r>
          </w:p>
        </w:tc>
      </w:tr>
      <w:tr w:rsidR="00D22FA6" w:rsidRPr="00D22FA6" w14:paraId="368E1465" w14:textId="77777777" w:rsidTr="00D22FA6">
        <w:trPr>
          <w:trHeight w:val="197"/>
          <w:jc w:val="center"/>
        </w:trPr>
        <w:tc>
          <w:tcPr>
            <w:tcW w:w="1271" w:type="dxa"/>
            <w:tcBorders>
              <w:top w:val="nil"/>
              <w:left w:val="single" w:sz="4" w:space="0" w:color="auto"/>
              <w:bottom w:val="nil"/>
              <w:right w:val="single" w:sz="4" w:space="0" w:color="auto"/>
            </w:tcBorders>
            <w:shd w:val="clear" w:color="auto" w:fill="FFFFFF"/>
          </w:tcPr>
          <w:p w14:paraId="76E9EF41"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6</w:t>
            </w:r>
          </w:p>
        </w:tc>
        <w:tc>
          <w:tcPr>
            <w:tcW w:w="2835" w:type="dxa"/>
            <w:tcBorders>
              <w:top w:val="nil"/>
              <w:left w:val="single" w:sz="4" w:space="0" w:color="auto"/>
              <w:bottom w:val="nil"/>
              <w:right w:val="single" w:sz="4" w:space="0" w:color="auto"/>
            </w:tcBorders>
            <w:shd w:val="clear" w:color="auto" w:fill="FFFFFF"/>
          </w:tcPr>
          <w:p w14:paraId="078C9072" w14:textId="77777777" w:rsidR="00D22FA6" w:rsidRPr="00D22FA6" w:rsidRDefault="00D22FA6" w:rsidP="0029215B">
            <w:pPr>
              <w:widowControl/>
              <w:tabs>
                <w:tab w:val="left" w:pos="284"/>
              </w:tabs>
              <w:autoSpaceDE/>
              <w:autoSpaceDN/>
              <w:ind w:left="843"/>
              <w:contextualSpacing/>
              <w:jc w:val="center"/>
              <w:rPr>
                <w:rFonts w:eastAsiaTheme="minorHAnsi"/>
                <w:sz w:val="24"/>
                <w:szCs w:val="24"/>
                <w:lang w:val="uk-UA"/>
              </w:rPr>
            </w:pPr>
            <w:r w:rsidRPr="00D22FA6">
              <w:rPr>
                <w:rFonts w:eastAsiaTheme="minorHAnsi"/>
                <w:sz w:val="24"/>
                <w:szCs w:val="24"/>
                <w:lang w:val="uk-UA"/>
              </w:rPr>
              <w:t>10-15</w:t>
            </w:r>
          </w:p>
        </w:tc>
      </w:tr>
      <w:tr w:rsidR="00D22FA6" w:rsidRPr="00D22FA6" w14:paraId="586F0BE3" w14:textId="77777777" w:rsidTr="00D22FA6">
        <w:trPr>
          <w:trHeight w:val="202"/>
          <w:jc w:val="center"/>
        </w:trPr>
        <w:tc>
          <w:tcPr>
            <w:tcW w:w="1271" w:type="dxa"/>
            <w:tcBorders>
              <w:top w:val="nil"/>
              <w:left w:val="single" w:sz="4" w:space="0" w:color="auto"/>
              <w:bottom w:val="nil"/>
              <w:right w:val="single" w:sz="4" w:space="0" w:color="auto"/>
            </w:tcBorders>
            <w:shd w:val="clear" w:color="auto" w:fill="FFFFFF"/>
          </w:tcPr>
          <w:p w14:paraId="03B13C43"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7</w:t>
            </w:r>
          </w:p>
        </w:tc>
        <w:tc>
          <w:tcPr>
            <w:tcW w:w="2835" w:type="dxa"/>
            <w:tcBorders>
              <w:top w:val="nil"/>
              <w:left w:val="single" w:sz="4" w:space="0" w:color="auto"/>
              <w:bottom w:val="nil"/>
              <w:right w:val="single" w:sz="4" w:space="0" w:color="auto"/>
            </w:tcBorders>
            <w:shd w:val="clear" w:color="auto" w:fill="FFFFFF"/>
          </w:tcPr>
          <w:p w14:paraId="41619A73" w14:textId="77777777" w:rsidR="00D22FA6" w:rsidRPr="00D22FA6" w:rsidRDefault="00D22FA6" w:rsidP="0029215B">
            <w:pPr>
              <w:widowControl/>
              <w:tabs>
                <w:tab w:val="left" w:pos="284"/>
              </w:tabs>
              <w:autoSpaceDE/>
              <w:autoSpaceDN/>
              <w:ind w:left="843"/>
              <w:contextualSpacing/>
              <w:jc w:val="center"/>
              <w:rPr>
                <w:rFonts w:eastAsiaTheme="minorHAnsi"/>
                <w:sz w:val="24"/>
                <w:szCs w:val="24"/>
                <w:lang w:val="uk-UA"/>
              </w:rPr>
            </w:pPr>
            <w:r w:rsidRPr="00D22FA6">
              <w:rPr>
                <w:rFonts w:eastAsiaTheme="minorHAnsi"/>
                <w:sz w:val="24"/>
                <w:szCs w:val="24"/>
                <w:lang w:val="uk-UA"/>
              </w:rPr>
              <w:t>15-20</w:t>
            </w:r>
          </w:p>
        </w:tc>
      </w:tr>
      <w:tr w:rsidR="00D22FA6" w:rsidRPr="00D22FA6" w14:paraId="3983AD3F" w14:textId="77777777" w:rsidTr="00D22FA6">
        <w:trPr>
          <w:trHeight w:val="197"/>
          <w:jc w:val="center"/>
        </w:trPr>
        <w:tc>
          <w:tcPr>
            <w:tcW w:w="1271" w:type="dxa"/>
            <w:tcBorders>
              <w:top w:val="nil"/>
              <w:left w:val="single" w:sz="4" w:space="0" w:color="auto"/>
              <w:bottom w:val="nil"/>
              <w:right w:val="single" w:sz="4" w:space="0" w:color="auto"/>
            </w:tcBorders>
            <w:shd w:val="clear" w:color="auto" w:fill="FFFFFF"/>
          </w:tcPr>
          <w:p w14:paraId="3727E2B3"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8</w:t>
            </w:r>
          </w:p>
        </w:tc>
        <w:tc>
          <w:tcPr>
            <w:tcW w:w="2835" w:type="dxa"/>
            <w:tcBorders>
              <w:top w:val="nil"/>
              <w:left w:val="single" w:sz="4" w:space="0" w:color="auto"/>
              <w:bottom w:val="nil"/>
              <w:right w:val="single" w:sz="4" w:space="0" w:color="auto"/>
            </w:tcBorders>
            <w:shd w:val="clear" w:color="auto" w:fill="FFFFFF"/>
          </w:tcPr>
          <w:p w14:paraId="1030C1B3" w14:textId="77777777" w:rsidR="00D22FA6" w:rsidRPr="00D22FA6" w:rsidRDefault="00D22FA6" w:rsidP="0029215B">
            <w:pPr>
              <w:widowControl/>
              <w:tabs>
                <w:tab w:val="left" w:pos="284"/>
              </w:tabs>
              <w:autoSpaceDE/>
              <w:autoSpaceDN/>
              <w:ind w:left="843"/>
              <w:contextualSpacing/>
              <w:jc w:val="center"/>
              <w:rPr>
                <w:rFonts w:eastAsiaTheme="minorHAnsi"/>
                <w:sz w:val="24"/>
                <w:szCs w:val="24"/>
                <w:lang w:val="uk-UA"/>
              </w:rPr>
            </w:pPr>
            <w:r w:rsidRPr="00D22FA6">
              <w:rPr>
                <w:rFonts w:eastAsiaTheme="minorHAnsi"/>
                <w:sz w:val="24"/>
                <w:szCs w:val="24"/>
                <w:lang w:val="uk-UA"/>
              </w:rPr>
              <w:t>20-25</w:t>
            </w:r>
          </w:p>
        </w:tc>
      </w:tr>
      <w:tr w:rsidR="00D22FA6" w:rsidRPr="00D22FA6" w14:paraId="498FEF7B" w14:textId="77777777" w:rsidTr="00D22FA6">
        <w:trPr>
          <w:trHeight w:val="197"/>
          <w:jc w:val="center"/>
        </w:trPr>
        <w:tc>
          <w:tcPr>
            <w:tcW w:w="1271" w:type="dxa"/>
            <w:tcBorders>
              <w:top w:val="nil"/>
              <w:left w:val="single" w:sz="4" w:space="0" w:color="auto"/>
              <w:bottom w:val="nil"/>
              <w:right w:val="single" w:sz="4" w:space="0" w:color="auto"/>
            </w:tcBorders>
            <w:shd w:val="clear" w:color="auto" w:fill="FFFFFF"/>
          </w:tcPr>
          <w:p w14:paraId="0B9A0CBA"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9</w:t>
            </w:r>
          </w:p>
        </w:tc>
        <w:tc>
          <w:tcPr>
            <w:tcW w:w="2835" w:type="dxa"/>
            <w:tcBorders>
              <w:top w:val="nil"/>
              <w:left w:val="single" w:sz="4" w:space="0" w:color="auto"/>
              <w:bottom w:val="nil"/>
              <w:right w:val="single" w:sz="4" w:space="0" w:color="auto"/>
            </w:tcBorders>
            <w:shd w:val="clear" w:color="auto" w:fill="FFFFFF"/>
          </w:tcPr>
          <w:p w14:paraId="2FE6EFF2" w14:textId="77777777" w:rsidR="00D22FA6" w:rsidRPr="00D22FA6" w:rsidRDefault="00D22FA6" w:rsidP="0029215B">
            <w:pPr>
              <w:widowControl/>
              <w:tabs>
                <w:tab w:val="left" w:pos="284"/>
              </w:tabs>
              <w:autoSpaceDE/>
              <w:autoSpaceDN/>
              <w:ind w:left="843"/>
              <w:contextualSpacing/>
              <w:jc w:val="center"/>
              <w:rPr>
                <w:rFonts w:eastAsiaTheme="minorHAnsi"/>
                <w:sz w:val="24"/>
                <w:szCs w:val="24"/>
                <w:lang w:val="uk-UA"/>
              </w:rPr>
            </w:pPr>
            <w:r w:rsidRPr="00D22FA6">
              <w:rPr>
                <w:rFonts w:eastAsiaTheme="minorHAnsi"/>
                <w:sz w:val="24"/>
                <w:szCs w:val="24"/>
                <w:lang w:val="uk-UA"/>
              </w:rPr>
              <w:t>25-30</w:t>
            </w:r>
          </w:p>
        </w:tc>
      </w:tr>
      <w:tr w:rsidR="00D22FA6" w:rsidRPr="00D22FA6" w14:paraId="7D1563EB" w14:textId="77777777" w:rsidTr="00D22FA6">
        <w:trPr>
          <w:trHeight w:val="312"/>
          <w:jc w:val="center"/>
        </w:trPr>
        <w:tc>
          <w:tcPr>
            <w:tcW w:w="1271" w:type="dxa"/>
            <w:tcBorders>
              <w:top w:val="nil"/>
              <w:left w:val="single" w:sz="4" w:space="0" w:color="auto"/>
              <w:bottom w:val="single" w:sz="4" w:space="0" w:color="auto"/>
              <w:right w:val="single" w:sz="4" w:space="0" w:color="auto"/>
            </w:tcBorders>
            <w:shd w:val="clear" w:color="auto" w:fill="FFFFFF"/>
          </w:tcPr>
          <w:p w14:paraId="31E30FFC" w14:textId="77777777" w:rsidR="00D22FA6" w:rsidRPr="00D22FA6" w:rsidRDefault="00D22FA6" w:rsidP="0029215B">
            <w:pPr>
              <w:widowControl/>
              <w:tabs>
                <w:tab w:val="left" w:pos="284"/>
              </w:tabs>
              <w:autoSpaceDE/>
              <w:autoSpaceDN/>
              <w:ind w:firstLine="137"/>
              <w:contextualSpacing/>
              <w:jc w:val="center"/>
              <w:rPr>
                <w:rFonts w:eastAsiaTheme="minorHAnsi"/>
                <w:sz w:val="24"/>
                <w:szCs w:val="24"/>
                <w:lang w:val="uk-UA"/>
              </w:rPr>
            </w:pPr>
            <w:r w:rsidRPr="00D22FA6">
              <w:rPr>
                <w:rFonts w:eastAsiaTheme="minorHAnsi"/>
                <w:sz w:val="24"/>
                <w:szCs w:val="24"/>
                <w:lang w:val="uk-UA"/>
              </w:rPr>
              <w:t>10-11</w:t>
            </w:r>
          </w:p>
        </w:tc>
        <w:tc>
          <w:tcPr>
            <w:tcW w:w="2835" w:type="dxa"/>
            <w:tcBorders>
              <w:top w:val="nil"/>
              <w:left w:val="single" w:sz="4" w:space="0" w:color="auto"/>
              <w:bottom w:val="single" w:sz="4" w:space="0" w:color="auto"/>
              <w:right w:val="single" w:sz="4" w:space="0" w:color="auto"/>
            </w:tcBorders>
            <w:shd w:val="clear" w:color="auto" w:fill="FFFFFF"/>
          </w:tcPr>
          <w:p w14:paraId="6EE90944" w14:textId="77777777" w:rsidR="00D22FA6" w:rsidRPr="00D22FA6" w:rsidRDefault="00D22FA6" w:rsidP="0029215B">
            <w:pPr>
              <w:widowControl/>
              <w:tabs>
                <w:tab w:val="left" w:pos="284"/>
              </w:tabs>
              <w:autoSpaceDE/>
              <w:autoSpaceDN/>
              <w:ind w:left="843"/>
              <w:contextualSpacing/>
              <w:jc w:val="center"/>
              <w:rPr>
                <w:rFonts w:eastAsiaTheme="minorHAnsi"/>
                <w:sz w:val="24"/>
                <w:szCs w:val="24"/>
                <w:lang w:val="uk-UA"/>
              </w:rPr>
            </w:pPr>
            <w:r w:rsidRPr="00D22FA6">
              <w:rPr>
                <w:rFonts w:eastAsiaTheme="minorHAnsi"/>
                <w:sz w:val="24"/>
                <w:szCs w:val="24"/>
                <w:lang w:val="uk-UA"/>
              </w:rPr>
              <w:t>35-40</w:t>
            </w:r>
          </w:p>
        </w:tc>
      </w:tr>
    </w:tbl>
    <w:p w14:paraId="38A73611"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bCs/>
          <w:i/>
          <w:sz w:val="24"/>
          <w:szCs w:val="24"/>
        </w:rPr>
        <w:t>К</w:t>
      </w:r>
      <w:r w:rsidRPr="00D22FA6">
        <w:rPr>
          <w:rFonts w:eastAsiaTheme="minorHAnsi"/>
          <w:bCs/>
          <w:i/>
          <w:sz w:val="24"/>
          <w:szCs w:val="24"/>
          <w:lang w:val="uk-UA"/>
        </w:rPr>
        <w:t>ритерії оцінювання</w:t>
      </w:r>
      <w:r w:rsidRPr="00D22FA6">
        <w:rPr>
          <w:rFonts w:eastAsiaTheme="minorHAnsi"/>
          <w:i/>
          <w:sz w:val="24"/>
          <w:szCs w:val="24"/>
          <w:lang w:val="uk-UA"/>
        </w:rPr>
        <w:t>:</w:t>
      </w:r>
      <w:r w:rsidRPr="00D22FA6">
        <w:rPr>
          <w:rFonts w:eastAsiaTheme="minorHAnsi"/>
          <w:color w:val="000000"/>
          <w:sz w:val="24"/>
          <w:szCs w:val="24"/>
        </w:rPr>
        <w:t xml:space="preserve"> </w:t>
      </w:r>
      <w:r w:rsidRPr="00D22FA6">
        <w:rPr>
          <w:rFonts w:eastAsiaTheme="minorHAnsi"/>
          <w:sz w:val="24"/>
          <w:szCs w:val="24"/>
        </w:rPr>
        <w:t>При оцінюванні диктанту виправляються, але не враховуються такі орфографічні і пунктуаційні помилки:</w:t>
      </w:r>
    </w:p>
    <w:p w14:paraId="01D20238"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 на правила, які не включені до шкільної програми;</w:t>
      </w:r>
    </w:p>
    <w:p w14:paraId="70ABE23A"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 на ще неопрацьовані правила;</w:t>
      </w:r>
    </w:p>
    <w:p w14:paraId="0D12BAA5"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 у словах з написаннями, що не перевіряються і над якими не проводилась спеціальна робота;</w:t>
      </w:r>
    </w:p>
    <w:p w14:paraId="228F01D1"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 у передачі так званої авторської пунктуації.</w:t>
      </w:r>
    </w:p>
    <w:p w14:paraId="63457967"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Помилка в тому самому слові, яке повторюється в диктанті кілька разів, вважається однією помилкою. Помилки на те саме правило, але в різних словах вважаються різними помилками.</w:t>
      </w:r>
    </w:p>
    <w:p w14:paraId="7B4F5362"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При оцінюванні диктантів важливо також враховувати характер помилки. Серед помилок слід виділяти негрубі, тобто такі, які не мають істотного значення для характеристики грамотності. При підрахуванні помилок дві негрубі вважають за одну. Одна негруба помилка не враховується.</w:t>
      </w:r>
    </w:p>
    <w:p w14:paraId="2D3ED72E"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До негрубих відносять такі помилки:</w:t>
      </w:r>
    </w:p>
    <w:p w14:paraId="5ED1CDDC"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 у винятках з усіх правил;</w:t>
      </w:r>
    </w:p>
    <w:p w14:paraId="31D35C12"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 у написанні великої букви в складних власних найменуваннях (якщо тема не вивчається);</w:t>
      </w:r>
    </w:p>
    <w:p w14:paraId="147FEEA4"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 у випадках написання разом і окремо префіксів у прислівниках, утворених від іменників з прийменниками (якщо тема не вивчається);</w:t>
      </w:r>
    </w:p>
    <w:p w14:paraId="0AF2C3BA"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 у випадках, коли замість одного знаку поставлений інший;</w:t>
      </w:r>
    </w:p>
    <w:p w14:paraId="1E4B6840"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 xml:space="preserve">— у випадках, що вимагають розрізнення </w:t>
      </w:r>
      <w:r w:rsidRPr="00D22FA6">
        <w:rPr>
          <w:rFonts w:eastAsiaTheme="minorHAnsi"/>
          <w:b/>
          <w:bCs/>
          <w:sz w:val="24"/>
          <w:szCs w:val="24"/>
        </w:rPr>
        <w:t>не</w:t>
      </w:r>
      <w:r w:rsidRPr="00D22FA6">
        <w:rPr>
          <w:rFonts w:eastAsiaTheme="minorHAnsi"/>
          <w:sz w:val="24"/>
          <w:szCs w:val="24"/>
        </w:rPr>
        <w:t xml:space="preserve"> і </w:t>
      </w:r>
      <w:r w:rsidRPr="00D22FA6">
        <w:rPr>
          <w:rFonts w:eastAsiaTheme="minorHAnsi"/>
          <w:b/>
          <w:bCs/>
          <w:sz w:val="24"/>
          <w:szCs w:val="24"/>
        </w:rPr>
        <w:t xml:space="preserve">ні </w:t>
      </w:r>
      <w:r w:rsidRPr="00D22FA6">
        <w:rPr>
          <w:rFonts w:eastAsiaTheme="minorHAnsi"/>
          <w:sz w:val="24"/>
          <w:szCs w:val="24"/>
        </w:rPr>
        <w:t>(якщо тема не вивчається);</w:t>
      </w:r>
    </w:p>
    <w:p w14:paraId="4DEB2322"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 у пропуску одного із сполучуваних розділових знаків або в порушенні їх послідовності;</w:t>
      </w:r>
    </w:p>
    <w:p w14:paraId="50AFBEEB"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 в заміні українських букв російськими.</w:t>
      </w:r>
    </w:p>
    <w:p w14:paraId="013C28F9"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За наявності в контрольному диктантів більше п’яти поправок (виправлення неправильного написання на правильне) оцінка знижується на один бал, але таке зниження не повинно призводити до незадовільного оцінювання роботи учня. Відмінна оцінка не ставиться за наявності трьох і більше виправлень.</w:t>
      </w:r>
    </w:p>
    <w:p w14:paraId="7BFC85A3" w14:textId="77777777" w:rsidR="00D22FA6" w:rsidRPr="00D22FA6" w:rsidRDefault="00D22FA6" w:rsidP="0029215B">
      <w:pPr>
        <w:widowControl/>
        <w:autoSpaceDE/>
        <w:autoSpaceDN/>
        <w:jc w:val="right"/>
        <w:rPr>
          <w:rFonts w:eastAsiaTheme="minorHAnsi"/>
          <w:sz w:val="24"/>
          <w:szCs w:val="24"/>
        </w:rPr>
      </w:pPr>
      <w:r w:rsidRPr="00D22FA6">
        <w:rPr>
          <w:rFonts w:eastAsiaTheme="minorHAnsi"/>
          <w:sz w:val="24"/>
          <w:szCs w:val="24"/>
        </w:rPr>
        <w:t>Таблиця №11</w:t>
      </w:r>
    </w:p>
    <w:p w14:paraId="219FAC5D" w14:textId="77777777" w:rsidR="00D22FA6" w:rsidRPr="00D22FA6" w:rsidRDefault="00D22FA6" w:rsidP="0029215B">
      <w:pPr>
        <w:widowControl/>
        <w:tabs>
          <w:tab w:val="left" w:pos="284"/>
        </w:tabs>
        <w:autoSpaceDE/>
        <w:autoSpaceDN/>
        <w:contextualSpacing/>
        <w:jc w:val="center"/>
        <w:rPr>
          <w:rFonts w:eastAsiaTheme="minorHAnsi"/>
          <w:bCs/>
          <w:i/>
          <w:sz w:val="24"/>
          <w:szCs w:val="24"/>
        </w:rPr>
      </w:pPr>
      <w:r w:rsidRPr="00D22FA6">
        <w:rPr>
          <w:rFonts w:eastAsiaTheme="minorHAnsi"/>
          <w:bCs/>
          <w:i/>
          <w:sz w:val="24"/>
          <w:szCs w:val="24"/>
        </w:rPr>
        <w:t>Нормативи оцінювання диктантів</w:t>
      </w:r>
    </w:p>
    <w:p w14:paraId="05A42B41" w14:textId="77777777" w:rsidR="00D22FA6" w:rsidRPr="00D22FA6" w:rsidRDefault="00D22FA6" w:rsidP="0029215B">
      <w:pPr>
        <w:widowControl/>
        <w:tabs>
          <w:tab w:val="left" w:pos="284"/>
        </w:tabs>
        <w:autoSpaceDE/>
        <w:autoSpaceDN/>
        <w:contextualSpacing/>
        <w:jc w:val="center"/>
        <w:rPr>
          <w:rFonts w:eastAsiaTheme="minorHAnsi"/>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9"/>
        <w:gridCol w:w="4855"/>
      </w:tblGrid>
      <w:tr w:rsidR="00D22FA6" w:rsidRPr="00D22FA6" w14:paraId="22B9505A" w14:textId="77777777" w:rsidTr="00D22FA6">
        <w:trPr>
          <w:trHeight w:val="528"/>
          <w:jc w:val="center"/>
        </w:trPr>
        <w:tc>
          <w:tcPr>
            <w:tcW w:w="1129" w:type="dxa"/>
            <w:shd w:val="clear" w:color="auto" w:fill="FFFFFF"/>
            <w:vAlign w:val="center"/>
          </w:tcPr>
          <w:p w14:paraId="061C0A53" w14:textId="77777777" w:rsidR="00D22FA6" w:rsidRPr="00D22FA6" w:rsidRDefault="00D22FA6" w:rsidP="0029215B">
            <w:pPr>
              <w:widowControl/>
              <w:tabs>
                <w:tab w:val="left" w:pos="284"/>
              </w:tabs>
              <w:autoSpaceDE/>
              <w:autoSpaceDN/>
              <w:ind w:hanging="5"/>
              <w:contextualSpacing/>
              <w:jc w:val="center"/>
              <w:rPr>
                <w:rFonts w:eastAsiaTheme="minorHAnsi"/>
                <w:sz w:val="24"/>
                <w:szCs w:val="24"/>
                <w:lang w:val="uk-UA"/>
              </w:rPr>
            </w:pPr>
            <w:r w:rsidRPr="00D22FA6">
              <w:rPr>
                <w:rFonts w:eastAsiaTheme="minorHAnsi"/>
                <w:sz w:val="24"/>
                <w:szCs w:val="24"/>
                <w:lang w:val="uk-UA"/>
              </w:rPr>
              <w:t>Клас</w:t>
            </w:r>
          </w:p>
        </w:tc>
        <w:tc>
          <w:tcPr>
            <w:tcW w:w="4855" w:type="dxa"/>
            <w:shd w:val="clear" w:color="auto" w:fill="FFFFFF"/>
            <w:vAlign w:val="center"/>
          </w:tcPr>
          <w:p w14:paraId="7CC4BDFB" w14:textId="77777777" w:rsidR="00D22FA6" w:rsidRPr="00D22FA6" w:rsidRDefault="00D22FA6" w:rsidP="0029215B">
            <w:pPr>
              <w:widowControl/>
              <w:tabs>
                <w:tab w:val="left" w:pos="284"/>
              </w:tabs>
              <w:autoSpaceDE/>
              <w:autoSpaceDN/>
              <w:ind w:hanging="5"/>
              <w:contextualSpacing/>
              <w:jc w:val="center"/>
              <w:rPr>
                <w:rFonts w:eastAsiaTheme="minorHAnsi"/>
                <w:sz w:val="24"/>
                <w:szCs w:val="24"/>
                <w:lang w:val="uk-UA"/>
              </w:rPr>
            </w:pPr>
            <w:r w:rsidRPr="00D22FA6">
              <w:rPr>
                <w:rFonts w:eastAsiaTheme="minorHAnsi"/>
                <w:sz w:val="24"/>
                <w:szCs w:val="24"/>
                <w:lang w:val="uk-UA"/>
              </w:rPr>
              <w:t>Кількість допустимих помилок</w:t>
            </w:r>
          </w:p>
        </w:tc>
      </w:tr>
      <w:tr w:rsidR="00D22FA6" w:rsidRPr="00D22FA6" w14:paraId="06D712DE" w14:textId="77777777" w:rsidTr="00D22FA6">
        <w:trPr>
          <w:trHeight w:val="1390"/>
          <w:jc w:val="center"/>
        </w:trPr>
        <w:tc>
          <w:tcPr>
            <w:tcW w:w="1129" w:type="dxa"/>
            <w:shd w:val="clear" w:color="auto" w:fill="FFFFFF"/>
            <w:vAlign w:val="center"/>
          </w:tcPr>
          <w:p w14:paraId="3A4C6470"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5</w:t>
            </w:r>
          </w:p>
          <w:p w14:paraId="1FB5EB11"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4</w:t>
            </w:r>
          </w:p>
          <w:p w14:paraId="21079E81"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3</w:t>
            </w:r>
          </w:p>
          <w:p w14:paraId="3C587E99"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2</w:t>
            </w:r>
          </w:p>
          <w:p w14:paraId="29FD9537"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1</w:t>
            </w:r>
          </w:p>
        </w:tc>
        <w:tc>
          <w:tcPr>
            <w:tcW w:w="4855" w:type="dxa"/>
            <w:shd w:val="clear" w:color="auto" w:fill="FFFFFF"/>
            <w:vAlign w:val="center"/>
          </w:tcPr>
          <w:p w14:paraId="00522C76"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1/0, 0/1</w:t>
            </w:r>
          </w:p>
          <w:p w14:paraId="6B80574C"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2/2, 1/3, 0/4</w:t>
            </w:r>
          </w:p>
          <w:p w14:paraId="35A1F3CD"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5/4, 3/6, 0/9, 6/4</w:t>
            </w:r>
          </w:p>
          <w:p w14:paraId="2112C4A2"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7/7, 6/8, 5/9, 8/6</w:t>
            </w:r>
          </w:p>
          <w:p w14:paraId="680E476D"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більше, ніж на оцінку «2»</w:t>
            </w:r>
          </w:p>
        </w:tc>
      </w:tr>
    </w:tbl>
    <w:p w14:paraId="03FB8234" w14:textId="77777777" w:rsidR="00D22FA6" w:rsidRPr="00D22FA6" w:rsidRDefault="00D22FA6" w:rsidP="0029215B">
      <w:pPr>
        <w:widowControl/>
        <w:tabs>
          <w:tab w:val="left" w:pos="284"/>
        </w:tabs>
        <w:autoSpaceDE/>
        <w:autoSpaceDN/>
        <w:ind w:left="843"/>
        <w:contextualSpacing/>
        <w:rPr>
          <w:rFonts w:eastAsiaTheme="minorHAnsi"/>
          <w:sz w:val="24"/>
          <w:szCs w:val="24"/>
        </w:rPr>
      </w:pPr>
    </w:p>
    <w:p w14:paraId="62BEB72A"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За контрольну роботу, що складається з диктанту та додаткового граматичного, орфографічного, лексичного завдання, ставляться дві оцінки окремо за кожний вид роботи.</w:t>
      </w:r>
    </w:p>
    <w:p w14:paraId="4985C1E4"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При оцінюванні виконання граматичного завдання рекомендується керуватися такими критеріями.</w:t>
      </w:r>
    </w:p>
    <w:p w14:paraId="2B6C166E"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bCs/>
          <w:i/>
          <w:sz w:val="24"/>
          <w:szCs w:val="24"/>
        </w:rPr>
        <w:t>Оцінка «5»</w:t>
      </w:r>
      <w:r w:rsidRPr="00D22FA6">
        <w:rPr>
          <w:rFonts w:eastAsiaTheme="minorHAnsi"/>
          <w:sz w:val="24"/>
          <w:szCs w:val="24"/>
        </w:rPr>
        <w:t xml:space="preserve"> ставиться, якщо виконано усі завдання. </w:t>
      </w:r>
    </w:p>
    <w:p w14:paraId="6CA54230"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bCs/>
          <w:i/>
          <w:sz w:val="24"/>
          <w:szCs w:val="24"/>
        </w:rPr>
        <w:lastRenderedPageBreak/>
        <w:t>Оцінка «4»</w:t>
      </w:r>
      <w:r w:rsidRPr="00D22FA6">
        <w:rPr>
          <w:rFonts w:eastAsiaTheme="minorHAnsi"/>
          <w:sz w:val="24"/>
          <w:szCs w:val="24"/>
        </w:rPr>
        <w:t xml:space="preserve"> — якщо виконано не менш як 3/4 завдання. </w:t>
      </w:r>
    </w:p>
    <w:p w14:paraId="1AE92F8A"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bCs/>
          <w:i/>
          <w:sz w:val="24"/>
          <w:szCs w:val="24"/>
        </w:rPr>
        <w:t>Оцінка «3»</w:t>
      </w:r>
      <w:r w:rsidRPr="00D22FA6">
        <w:rPr>
          <w:rFonts w:eastAsiaTheme="minorHAnsi"/>
          <w:sz w:val="24"/>
          <w:szCs w:val="24"/>
        </w:rPr>
        <w:t xml:space="preserve"> — якщо виконано не менш як половину завдання. </w:t>
      </w:r>
    </w:p>
    <w:p w14:paraId="7ED17D99"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bCs/>
          <w:i/>
          <w:sz w:val="24"/>
          <w:szCs w:val="24"/>
        </w:rPr>
        <w:t>Оцінка «2»</w:t>
      </w:r>
      <w:r w:rsidRPr="00D22FA6">
        <w:rPr>
          <w:rFonts w:eastAsiaTheme="minorHAnsi"/>
          <w:sz w:val="24"/>
          <w:szCs w:val="24"/>
        </w:rPr>
        <w:t xml:space="preserve"> — якщо не виконано більш як половину завдання. </w:t>
      </w:r>
    </w:p>
    <w:p w14:paraId="45CC46D3"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bCs/>
          <w:i/>
          <w:sz w:val="24"/>
          <w:szCs w:val="24"/>
        </w:rPr>
        <w:t>Оцінка «1»</w:t>
      </w:r>
      <w:r w:rsidRPr="00D22FA6">
        <w:rPr>
          <w:rFonts w:eastAsiaTheme="minorHAnsi"/>
          <w:bCs/>
          <w:sz w:val="24"/>
          <w:szCs w:val="24"/>
        </w:rPr>
        <w:t xml:space="preserve"> </w:t>
      </w:r>
      <w:r w:rsidRPr="00D22FA6">
        <w:rPr>
          <w:rFonts w:eastAsiaTheme="minorHAnsi"/>
          <w:sz w:val="24"/>
          <w:szCs w:val="24"/>
        </w:rPr>
        <w:t>— якщо не виконано жодного завдання.</w:t>
      </w:r>
    </w:p>
    <w:p w14:paraId="48C5EA63" w14:textId="77777777" w:rsidR="00D22FA6" w:rsidRPr="00D22FA6" w:rsidRDefault="00D22FA6" w:rsidP="0029215B">
      <w:pPr>
        <w:widowControl/>
        <w:tabs>
          <w:tab w:val="left" w:pos="284"/>
        </w:tabs>
        <w:autoSpaceDE/>
        <w:autoSpaceDN/>
        <w:ind w:firstLine="284"/>
        <w:rPr>
          <w:rFonts w:eastAsiaTheme="minorHAnsi"/>
          <w:b/>
          <w:sz w:val="24"/>
          <w:szCs w:val="24"/>
          <w:lang w:val="uk-UA"/>
        </w:rPr>
      </w:pPr>
      <w:r w:rsidRPr="00D22FA6">
        <w:rPr>
          <w:rFonts w:eastAsiaTheme="minorHAnsi"/>
          <w:b/>
          <w:sz w:val="24"/>
          <w:szCs w:val="24"/>
          <w:lang w:val="uk-UA"/>
        </w:rPr>
        <w:t>б) твори та перекази.</w:t>
      </w:r>
    </w:p>
    <w:p w14:paraId="6BBDBAB8" w14:textId="77777777" w:rsidR="00D22FA6" w:rsidRPr="00D22FA6" w:rsidRDefault="00D22FA6" w:rsidP="0029215B">
      <w:pPr>
        <w:widowControl/>
        <w:tabs>
          <w:tab w:val="left" w:pos="284"/>
        </w:tabs>
        <w:autoSpaceDE/>
        <w:autoSpaceDN/>
        <w:ind w:firstLine="284"/>
        <w:jc w:val="both"/>
        <w:rPr>
          <w:rFonts w:eastAsiaTheme="minorHAnsi"/>
          <w:sz w:val="24"/>
          <w:szCs w:val="24"/>
          <w:lang w:val="uk-UA"/>
        </w:rPr>
      </w:pPr>
      <w:r w:rsidRPr="00D22FA6">
        <w:rPr>
          <w:rFonts w:eastAsiaTheme="minorHAnsi"/>
          <w:sz w:val="24"/>
          <w:szCs w:val="24"/>
          <w:u w:val="single"/>
          <w:lang w:val="uk-UA"/>
        </w:rPr>
        <w:t>Особливості:</w:t>
      </w:r>
      <w:r w:rsidRPr="00D22FA6">
        <w:rPr>
          <w:rFonts w:eastAsiaTheme="minorHAnsi"/>
          <w:color w:val="000000"/>
          <w:sz w:val="24"/>
          <w:szCs w:val="24"/>
          <w:lang w:val="uk-UA"/>
        </w:rPr>
        <w:t xml:space="preserve"> </w:t>
      </w:r>
      <w:r w:rsidRPr="00D22FA6">
        <w:rPr>
          <w:rFonts w:eastAsiaTheme="minorHAnsi"/>
          <w:sz w:val="24"/>
          <w:szCs w:val="24"/>
          <w:lang w:val="uk-UA"/>
        </w:rPr>
        <w:t>матеріалом для письмового переказу можуть бути: текст, що читається вчителем, або попередньо опрацьований текст; самостійно прочитаний матеріал з газети, журналу, епізод кінофільму чи телепередачі, розповідь іншої людини про певні події, народні звичаї тощо.</w:t>
      </w:r>
    </w:p>
    <w:p w14:paraId="68B10E1E"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У тому разі, коли матеріал читається безпосередньо перед роботою, обсяг тексту орієнтовно визначається так:</w:t>
      </w:r>
    </w:p>
    <w:p w14:paraId="6B7776AD" w14:textId="77777777" w:rsidR="00D22FA6" w:rsidRPr="00D22FA6" w:rsidRDefault="00D22FA6" w:rsidP="0029215B">
      <w:pPr>
        <w:widowControl/>
        <w:autoSpaceDE/>
        <w:autoSpaceDN/>
        <w:jc w:val="right"/>
        <w:rPr>
          <w:rFonts w:eastAsiaTheme="minorHAnsi"/>
          <w:sz w:val="24"/>
          <w:szCs w:val="24"/>
        </w:rPr>
      </w:pPr>
      <w:r w:rsidRPr="00D22FA6">
        <w:rPr>
          <w:rFonts w:eastAsiaTheme="minorHAnsi"/>
          <w:sz w:val="24"/>
          <w:szCs w:val="24"/>
        </w:rPr>
        <w:t>Таблиця №12</w:t>
      </w:r>
    </w:p>
    <w:p w14:paraId="6110CC9F" w14:textId="77777777" w:rsidR="00D22FA6" w:rsidRPr="00D22FA6" w:rsidRDefault="00D22FA6" w:rsidP="0029215B">
      <w:pPr>
        <w:widowControl/>
        <w:tabs>
          <w:tab w:val="left" w:pos="284"/>
        </w:tabs>
        <w:autoSpaceDE/>
        <w:autoSpaceDN/>
        <w:contextualSpacing/>
        <w:jc w:val="center"/>
        <w:rPr>
          <w:rFonts w:eastAsiaTheme="minorHAnsi"/>
          <w:bCs/>
          <w:i/>
          <w:sz w:val="24"/>
          <w:szCs w:val="24"/>
        </w:rPr>
      </w:pPr>
      <w:r w:rsidRPr="00D22FA6">
        <w:rPr>
          <w:rFonts w:eastAsiaTheme="minorHAnsi"/>
          <w:bCs/>
          <w:i/>
          <w:sz w:val="24"/>
          <w:szCs w:val="24"/>
        </w:rPr>
        <w:t>Обсяг переказу</w:t>
      </w:r>
    </w:p>
    <w:p w14:paraId="5C86E0AD" w14:textId="77777777" w:rsidR="00D22FA6" w:rsidRPr="00D22FA6" w:rsidRDefault="00D22FA6" w:rsidP="0029215B">
      <w:pPr>
        <w:widowControl/>
        <w:tabs>
          <w:tab w:val="left" w:pos="284"/>
        </w:tabs>
        <w:autoSpaceDE/>
        <w:autoSpaceDN/>
        <w:contextualSpacing/>
        <w:jc w:val="center"/>
        <w:rPr>
          <w:rFonts w:eastAsia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7"/>
        <w:gridCol w:w="2835"/>
      </w:tblGrid>
      <w:tr w:rsidR="00D22FA6" w:rsidRPr="00D22FA6" w14:paraId="4C0DFA0F" w14:textId="77777777" w:rsidTr="00D22FA6">
        <w:trPr>
          <w:trHeight w:val="288"/>
          <w:jc w:val="center"/>
        </w:trPr>
        <w:tc>
          <w:tcPr>
            <w:tcW w:w="1117" w:type="dxa"/>
            <w:shd w:val="clear" w:color="auto" w:fill="FFFFFF"/>
          </w:tcPr>
          <w:p w14:paraId="3D6642C9" w14:textId="77777777" w:rsidR="00D22FA6" w:rsidRPr="00D22FA6" w:rsidRDefault="00D22FA6" w:rsidP="0029215B">
            <w:pPr>
              <w:widowControl/>
              <w:tabs>
                <w:tab w:val="left" w:pos="284"/>
              </w:tabs>
              <w:autoSpaceDE/>
              <w:autoSpaceDN/>
              <w:ind w:left="137" w:hanging="137"/>
              <w:contextualSpacing/>
              <w:jc w:val="center"/>
              <w:rPr>
                <w:rFonts w:eastAsiaTheme="minorHAnsi"/>
                <w:sz w:val="24"/>
                <w:szCs w:val="24"/>
                <w:lang w:val="uk-UA"/>
              </w:rPr>
            </w:pPr>
            <w:r w:rsidRPr="00D22FA6">
              <w:rPr>
                <w:rFonts w:eastAsiaTheme="minorHAnsi"/>
                <w:sz w:val="24"/>
                <w:szCs w:val="24"/>
                <w:lang w:val="uk-UA"/>
              </w:rPr>
              <w:t>Клас</w:t>
            </w:r>
          </w:p>
        </w:tc>
        <w:tc>
          <w:tcPr>
            <w:tcW w:w="2835" w:type="dxa"/>
            <w:shd w:val="clear" w:color="auto" w:fill="FFFFFF"/>
          </w:tcPr>
          <w:p w14:paraId="171CEF1D" w14:textId="77777777" w:rsidR="00D22FA6" w:rsidRPr="00D22FA6" w:rsidRDefault="00D22FA6" w:rsidP="0029215B">
            <w:pPr>
              <w:widowControl/>
              <w:tabs>
                <w:tab w:val="left" w:pos="284"/>
              </w:tabs>
              <w:autoSpaceDE/>
              <w:autoSpaceDN/>
              <w:ind w:left="137" w:hanging="137"/>
              <w:contextualSpacing/>
              <w:jc w:val="center"/>
              <w:rPr>
                <w:rFonts w:eastAsiaTheme="minorHAnsi"/>
                <w:sz w:val="24"/>
                <w:szCs w:val="24"/>
                <w:lang w:val="uk-UA"/>
              </w:rPr>
            </w:pPr>
            <w:r w:rsidRPr="00D22FA6">
              <w:rPr>
                <w:rFonts w:eastAsiaTheme="minorHAnsi"/>
                <w:sz w:val="24"/>
                <w:szCs w:val="24"/>
                <w:lang w:val="uk-UA"/>
              </w:rPr>
              <w:t>Кількість слів</w:t>
            </w:r>
          </w:p>
        </w:tc>
      </w:tr>
      <w:tr w:rsidR="00D22FA6" w:rsidRPr="00D22FA6" w14:paraId="5DA10351" w14:textId="77777777" w:rsidTr="00D22FA6">
        <w:trPr>
          <w:trHeight w:val="1172"/>
          <w:jc w:val="center"/>
        </w:trPr>
        <w:tc>
          <w:tcPr>
            <w:tcW w:w="1117" w:type="dxa"/>
            <w:shd w:val="clear" w:color="auto" w:fill="FFFFFF"/>
          </w:tcPr>
          <w:p w14:paraId="4F3EF913" w14:textId="77777777" w:rsidR="00D22FA6" w:rsidRPr="00D22FA6" w:rsidRDefault="00D22FA6" w:rsidP="0029215B">
            <w:pPr>
              <w:widowControl/>
              <w:tabs>
                <w:tab w:val="left" w:pos="284"/>
              </w:tabs>
              <w:autoSpaceDE/>
              <w:autoSpaceDN/>
              <w:ind w:hanging="5"/>
              <w:contextualSpacing/>
              <w:jc w:val="center"/>
              <w:rPr>
                <w:rFonts w:eastAsiaTheme="minorHAnsi"/>
                <w:sz w:val="24"/>
                <w:szCs w:val="24"/>
                <w:lang w:val="uk-UA"/>
              </w:rPr>
            </w:pPr>
            <w:r w:rsidRPr="00D22FA6">
              <w:rPr>
                <w:rFonts w:eastAsiaTheme="minorHAnsi"/>
                <w:sz w:val="24"/>
                <w:szCs w:val="24"/>
                <w:lang w:val="uk-UA"/>
              </w:rPr>
              <w:t>5</w:t>
            </w:r>
          </w:p>
          <w:p w14:paraId="3DE62FC2" w14:textId="77777777" w:rsidR="00D22FA6" w:rsidRPr="00D22FA6" w:rsidRDefault="00D22FA6" w:rsidP="0029215B">
            <w:pPr>
              <w:widowControl/>
              <w:tabs>
                <w:tab w:val="left" w:pos="284"/>
              </w:tabs>
              <w:autoSpaceDE/>
              <w:autoSpaceDN/>
              <w:ind w:hanging="5"/>
              <w:contextualSpacing/>
              <w:jc w:val="center"/>
              <w:rPr>
                <w:rFonts w:eastAsiaTheme="minorHAnsi"/>
                <w:sz w:val="24"/>
                <w:szCs w:val="24"/>
                <w:lang w:val="uk-UA"/>
              </w:rPr>
            </w:pPr>
            <w:r w:rsidRPr="00D22FA6">
              <w:rPr>
                <w:rFonts w:eastAsiaTheme="minorHAnsi"/>
                <w:sz w:val="24"/>
                <w:szCs w:val="24"/>
                <w:lang w:val="uk-UA"/>
              </w:rPr>
              <w:t>6</w:t>
            </w:r>
          </w:p>
          <w:p w14:paraId="42C307DC" w14:textId="77777777" w:rsidR="00D22FA6" w:rsidRPr="00D22FA6" w:rsidRDefault="00D22FA6" w:rsidP="0029215B">
            <w:pPr>
              <w:widowControl/>
              <w:tabs>
                <w:tab w:val="left" w:pos="284"/>
              </w:tabs>
              <w:autoSpaceDE/>
              <w:autoSpaceDN/>
              <w:ind w:hanging="5"/>
              <w:contextualSpacing/>
              <w:jc w:val="center"/>
              <w:rPr>
                <w:rFonts w:eastAsiaTheme="minorHAnsi"/>
                <w:sz w:val="24"/>
                <w:szCs w:val="24"/>
                <w:lang w:val="uk-UA"/>
              </w:rPr>
            </w:pPr>
            <w:r w:rsidRPr="00D22FA6">
              <w:rPr>
                <w:rFonts w:eastAsiaTheme="minorHAnsi"/>
                <w:sz w:val="24"/>
                <w:szCs w:val="24"/>
                <w:lang w:val="uk-UA"/>
              </w:rPr>
              <w:t>7</w:t>
            </w:r>
          </w:p>
          <w:p w14:paraId="4F11495B" w14:textId="77777777" w:rsidR="00D22FA6" w:rsidRPr="00D22FA6" w:rsidRDefault="00D22FA6" w:rsidP="0029215B">
            <w:pPr>
              <w:widowControl/>
              <w:tabs>
                <w:tab w:val="left" w:pos="284"/>
              </w:tabs>
              <w:autoSpaceDE/>
              <w:autoSpaceDN/>
              <w:ind w:hanging="5"/>
              <w:contextualSpacing/>
              <w:jc w:val="center"/>
              <w:rPr>
                <w:rFonts w:eastAsiaTheme="minorHAnsi"/>
                <w:sz w:val="24"/>
                <w:szCs w:val="24"/>
                <w:lang w:val="uk-UA"/>
              </w:rPr>
            </w:pPr>
            <w:r w:rsidRPr="00D22FA6">
              <w:rPr>
                <w:rFonts w:eastAsiaTheme="minorHAnsi"/>
                <w:sz w:val="24"/>
                <w:szCs w:val="24"/>
                <w:lang w:val="uk-UA"/>
              </w:rPr>
              <w:t>8</w:t>
            </w:r>
          </w:p>
          <w:p w14:paraId="6537F801" w14:textId="77777777" w:rsidR="00D22FA6" w:rsidRPr="00D22FA6" w:rsidRDefault="00D22FA6" w:rsidP="0029215B">
            <w:pPr>
              <w:widowControl/>
              <w:tabs>
                <w:tab w:val="left" w:pos="284"/>
              </w:tabs>
              <w:autoSpaceDE/>
              <w:autoSpaceDN/>
              <w:ind w:hanging="5"/>
              <w:contextualSpacing/>
              <w:jc w:val="center"/>
              <w:rPr>
                <w:rFonts w:eastAsiaTheme="minorHAnsi"/>
                <w:sz w:val="24"/>
                <w:szCs w:val="24"/>
                <w:lang w:val="uk-UA"/>
              </w:rPr>
            </w:pPr>
            <w:r w:rsidRPr="00D22FA6">
              <w:rPr>
                <w:rFonts w:eastAsiaTheme="minorHAnsi"/>
                <w:sz w:val="24"/>
                <w:szCs w:val="24"/>
                <w:lang w:val="uk-UA"/>
              </w:rPr>
              <w:t>9-11</w:t>
            </w:r>
          </w:p>
        </w:tc>
        <w:tc>
          <w:tcPr>
            <w:tcW w:w="2835" w:type="dxa"/>
            <w:shd w:val="clear" w:color="auto" w:fill="FFFFFF"/>
          </w:tcPr>
          <w:p w14:paraId="2F32374D" w14:textId="77777777" w:rsidR="00D22FA6" w:rsidRPr="00D22FA6" w:rsidRDefault="00D22FA6" w:rsidP="0029215B">
            <w:pPr>
              <w:widowControl/>
              <w:tabs>
                <w:tab w:val="left" w:pos="284"/>
              </w:tabs>
              <w:autoSpaceDE/>
              <w:autoSpaceDN/>
              <w:ind w:hanging="5"/>
              <w:contextualSpacing/>
              <w:jc w:val="center"/>
              <w:rPr>
                <w:rFonts w:eastAsiaTheme="minorHAnsi"/>
                <w:sz w:val="24"/>
                <w:szCs w:val="24"/>
                <w:lang w:val="uk-UA"/>
              </w:rPr>
            </w:pPr>
            <w:r w:rsidRPr="00D22FA6">
              <w:rPr>
                <w:rFonts w:eastAsiaTheme="minorHAnsi"/>
                <w:sz w:val="24"/>
                <w:szCs w:val="24"/>
                <w:lang w:val="uk-UA"/>
              </w:rPr>
              <w:t>90-125</w:t>
            </w:r>
          </w:p>
          <w:p w14:paraId="34803EE5" w14:textId="77777777" w:rsidR="00D22FA6" w:rsidRPr="00D22FA6" w:rsidRDefault="00D22FA6" w:rsidP="0029215B">
            <w:pPr>
              <w:widowControl/>
              <w:tabs>
                <w:tab w:val="left" w:pos="284"/>
              </w:tabs>
              <w:autoSpaceDE/>
              <w:autoSpaceDN/>
              <w:ind w:hanging="5"/>
              <w:contextualSpacing/>
              <w:jc w:val="center"/>
              <w:rPr>
                <w:rFonts w:eastAsiaTheme="minorHAnsi"/>
                <w:sz w:val="24"/>
                <w:szCs w:val="24"/>
                <w:lang w:val="uk-UA"/>
              </w:rPr>
            </w:pPr>
            <w:r w:rsidRPr="00D22FA6">
              <w:rPr>
                <w:rFonts w:eastAsiaTheme="minorHAnsi"/>
                <w:sz w:val="24"/>
                <w:szCs w:val="24"/>
                <w:lang w:val="uk-UA"/>
              </w:rPr>
              <w:t>125-175</w:t>
            </w:r>
          </w:p>
          <w:p w14:paraId="36F99A54" w14:textId="77777777" w:rsidR="00D22FA6" w:rsidRPr="00D22FA6" w:rsidRDefault="00D22FA6" w:rsidP="0029215B">
            <w:pPr>
              <w:widowControl/>
              <w:tabs>
                <w:tab w:val="left" w:pos="284"/>
              </w:tabs>
              <w:autoSpaceDE/>
              <w:autoSpaceDN/>
              <w:ind w:hanging="5"/>
              <w:contextualSpacing/>
              <w:jc w:val="center"/>
              <w:rPr>
                <w:rFonts w:eastAsiaTheme="minorHAnsi"/>
                <w:sz w:val="24"/>
                <w:szCs w:val="24"/>
                <w:lang w:val="uk-UA"/>
              </w:rPr>
            </w:pPr>
            <w:r w:rsidRPr="00D22FA6">
              <w:rPr>
                <w:rFonts w:eastAsiaTheme="minorHAnsi"/>
                <w:sz w:val="24"/>
                <w:szCs w:val="24"/>
                <w:lang w:val="uk-UA"/>
              </w:rPr>
              <w:t>175-225</w:t>
            </w:r>
          </w:p>
          <w:p w14:paraId="20A258C4" w14:textId="77777777" w:rsidR="00D22FA6" w:rsidRPr="00D22FA6" w:rsidRDefault="00D22FA6" w:rsidP="0029215B">
            <w:pPr>
              <w:widowControl/>
              <w:tabs>
                <w:tab w:val="left" w:pos="284"/>
              </w:tabs>
              <w:autoSpaceDE/>
              <w:autoSpaceDN/>
              <w:ind w:hanging="5"/>
              <w:contextualSpacing/>
              <w:jc w:val="center"/>
              <w:rPr>
                <w:rFonts w:eastAsiaTheme="minorHAnsi"/>
                <w:sz w:val="24"/>
                <w:szCs w:val="24"/>
                <w:lang w:val="uk-UA"/>
              </w:rPr>
            </w:pPr>
            <w:r w:rsidRPr="00D22FA6">
              <w:rPr>
                <w:rFonts w:eastAsiaTheme="minorHAnsi"/>
                <w:sz w:val="24"/>
                <w:szCs w:val="24"/>
                <w:lang w:val="uk-UA"/>
              </w:rPr>
              <w:t>225-325</w:t>
            </w:r>
          </w:p>
          <w:p w14:paraId="0F341F4A" w14:textId="77777777" w:rsidR="00D22FA6" w:rsidRPr="00D22FA6" w:rsidRDefault="00D22FA6" w:rsidP="0029215B">
            <w:pPr>
              <w:widowControl/>
              <w:tabs>
                <w:tab w:val="left" w:pos="284"/>
              </w:tabs>
              <w:autoSpaceDE/>
              <w:autoSpaceDN/>
              <w:ind w:hanging="5"/>
              <w:contextualSpacing/>
              <w:jc w:val="center"/>
              <w:rPr>
                <w:rFonts w:eastAsiaTheme="minorHAnsi"/>
                <w:sz w:val="24"/>
                <w:szCs w:val="24"/>
                <w:lang w:val="uk-UA"/>
              </w:rPr>
            </w:pPr>
            <w:r w:rsidRPr="00D22FA6">
              <w:rPr>
                <w:rFonts w:eastAsiaTheme="minorHAnsi"/>
                <w:sz w:val="24"/>
                <w:szCs w:val="24"/>
                <w:lang w:val="uk-UA"/>
              </w:rPr>
              <w:t>325-400</w:t>
            </w:r>
          </w:p>
        </w:tc>
      </w:tr>
    </w:tbl>
    <w:p w14:paraId="0509256D" w14:textId="77777777" w:rsidR="00D22FA6" w:rsidRPr="00D22FA6" w:rsidRDefault="00D22FA6" w:rsidP="0029215B">
      <w:pPr>
        <w:widowControl/>
        <w:tabs>
          <w:tab w:val="left" w:pos="284"/>
        </w:tabs>
        <w:autoSpaceDE/>
        <w:autoSpaceDN/>
        <w:ind w:left="720"/>
        <w:contextualSpacing/>
        <w:rPr>
          <w:rFonts w:eastAsiaTheme="minorHAnsi"/>
          <w:sz w:val="24"/>
          <w:szCs w:val="24"/>
        </w:rPr>
      </w:pPr>
    </w:p>
    <w:p w14:paraId="4AED88C2"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 xml:space="preserve">Обсяг тексту для стислого чи вибіркового переказу має бути в 1,5–2 рази більшим за обсяг тексту для докладного переказу. </w:t>
      </w:r>
    </w:p>
    <w:p w14:paraId="15A4633B"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 xml:space="preserve">Тривалість звучання усного переказу — 3–5 хвилин. </w:t>
      </w:r>
    </w:p>
    <w:p w14:paraId="5E7F7F5C"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Пере</w:t>
      </w:r>
      <w:r w:rsidRPr="00D22FA6">
        <w:rPr>
          <w:rFonts w:eastAsiaTheme="minorHAnsi"/>
          <w:sz w:val="24"/>
          <w:szCs w:val="24"/>
          <w:lang w:val="uk-UA"/>
        </w:rPr>
        <w:t>ка</w:t>
      </w:r>
      <w:r w:rsidRPr="00D22FA6">
        <w:rPr>
          <w:rFonts w:eastAsiaTheme="minorHAnsi"/>
          <w:sz w:val="24"/>
          <w:szCs w:val="24"/>
        </w:rPr>
        <w:t>з із творчим завданням є перехідним різновидом навчальної роботи учня, що містить ознаки і переказу</w:t>
      </w:r>
      <w:r w:rsidRPr="00D22FA6">
        <w:rPr>
          <w:rFonts w:eastAsiaTheme="minorHAnsi"/>
          <w:sz w:val="24"/>
          <w:szCs w:val="24"/>
          <w:lang w:val="uk-UA"/>
        </w:rPr>
        <w:t>,</w:t>
      </w:r>
      <w:r w:rsidRPr="00D22FA6">
        <w:rPr>
          <w:rFonts w:eastAsiaTheme="minorHAnsi"/>
          <w:sz w:val="24"/>
          <w:szCs w:val="24"/>
        </w:rPr>
        <w:t xml:space="preserve"> і твору.</w:t>
      </w:r>
    </w:p>
    <w:p w14:paraId="5C45DDB6"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Матеріалом для цього виду роботи може бути текст, що читається вчителем, або попередньо опрацьований текст: самостійно прочитаний матеріал з газети, журналу, епізод кінофільму чи телепередачі, розповідь іншої людини про певні події, народні звичаї тощо, а також завдання, що передбачає написання творчої роботи, пов’язаної із змістом переказу.</w:t>
      </w:r>
    </w:p>
    <w:p w14:paraId="7F578187" w14:textId="77777777" w:rsidR="00D22FA6" w:rsidRPr="00D22FA6" w:rsidRDefault="00D22FA6" w:rsidP="0029215B">
      <w:pPr>
        <w:widowControl/>
        <w:autoSpaceDE/>
        <w:autoSpaceDN/>
        <w:jc w:val="right"/>
        <w:rPr>
          <w:rFonts w:eastAsiaTheme="minorHAnsi"/>
          <w:sz w:val="24"/>
          <w:szCs w:val="24"/>
        </w:rPr>
      </w:pPr>
    </w:p>
    <w:p w14:paraId="5B112641" w14:textId="77777777" w:rsidR="00D22FA6" w:rsidRPr="00D22FA6" w:rsidRDefault="00D22FA6" w:rsidP="0029215B">
      <w:pPr>
        <w:widowControl/>
        <w:autoSpaceDE/>
        <w:autoSpaceDN/>
        <w:jc w:val="right"/>
        <w:rPr>
          <w:rFonts w:eastAsiaTheme="minorHAnsi"/>
          <w:sz w:val="24"/>
          <w:szCs w:val="24"/>
        </w:rPr>
      </w:pPr>
      <w:r w:rsidRPr="00D22FA6">
        <w:rPr>
          <w:rFonts w:eastAsiaTheme="minorHAnsi"/>
          <w:sz w:val="24"/>
          <w:szCs w:val="24"/>
        </w:rPr>
        <w:t>Таблиця №13</w:t>
      </w:r>
    </w:p>
    <w:p w14:paraId="3BF58286" w14:textId="77777777" w:rsidR="00D22FA6" w:rsidRPr="00D22FA6" w:rsidRDefault="00D22FA6" w:rsidP="0029215B">
      <w:pPr>
        <w:widowControl/>
        <w:tabs>
          <w:tab w:val="left" w:pos="284"/>
        </w:tabs>
        <w:autoSpaceDE/>
        <w:autoSpaceDN/>
        <w:contextualSpacing/>
        <w:jc w:val="center"/>
        <w:rPr>
          <w:rFonts w:eastAsiaTheme="minorHAnsi"/>
          <w:bCs/>
          <w:i/>
          <w:sz w:val="24"/>
          <w:szCs w:val="24"/>
        </w:rPr>
      </w:pPr>
      <w:r w:rsidRPr="00D22FA6">
        <w:rPr>
          <w:rFonts w:eastAsiaTheme="minorHAnsi"/>
          <w:bCs/>
          <w:i/>
          <w:sz w:val="24"/>
          <w:szCs w:val="24"/>
        </w:rPr>
        <w:t>Обсяг творчого завдання до письмового переказу</w:t>
      </w:r>
    </w:p>
    <w:p w14:paraId="549D32A2" w14:textId="77777777" w:rsidR="00D22FA6" w:rsidRPr="00D22FA6" w:rsidRDefault="00D22FA6" w:rsidP="0029215B">
      <w:pPr>
        <w:widowControl/>
        <w:tabs>
          <w:tab w:val="left" w:pos="284"/>
        </w:tabs>
        <w:autoSpaceDE/>
        <w:autoSpaceDN/>
        <w:contextualSpacing/>
        <w:jc w:val="center"/>
        <w:rPr>
          <w:rFonts w:eastAsia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9"/>
        <w:gridCol w:w="3402"/>
      </w:tblGrid>
      <w:tr w:rsidR="00D22FA6" w:rsidRPr="00D22FA6" w14:paraId="23C43993" w14:textId="77777777" w:rsidTr="00D22FA6">
        <w:trPr>
          <w:trHeight w:val="288"/>
          <w:jc w:val="center"/>
        </w:trPr>
        <w:tc>
          <w:tcPr>
            <w:tcW w:w="1259" w:type="dxa"/>
            <w:shd w:val="clear" w:color="auto" w:fill="FFFFFF"/>
          </w:tcPr>
          <w:p w14:paraId="2DAC5688"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Клас</w:t>
            </w:r>
          </w:p>
        </w:tc>
        <w:tc>
          <w:tcPr>
            <w:tcW w:w="3402" w:type="dxa"/>
            <w:shd w:val="clear" w:color="auto" w:fill="FFFFFF"/>
          </w:tcPr>
          <w:p w14:paraId="4780658A"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Кількість слів</w:t>
            </w:r>
          </w:p>
        </w:tc>
      </w:tr>
      <w:tr w:rsidR="00D22FA6" w:rsidRPr="00D22FA6" w14:paraId="20C4CE9F" w14:textId="77777777" w:rsidTr="00D22FA6">
        <w:trPr>
          <w:trHeight w:val="1489"/>
          <w:jc w:val="center"/>
        </w:trPr>
        <w:tc>
          <w:tcPr>
            <w:tcW w:w="1259" w:type="dxa"/>
            <w:shd w:val="clear" w:color="auto" w:fill="FFFFFF"/>
          </w:tcPr>
          <w:p w14:paraId="39E17918"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5</w:t>
            </w:r>
          </w:p>
          <w:p w14:paraId="19EF6C81"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6</w:t>
            </w:r>
          </w:p>
          <w:p w14:paraId="11226217"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7</w:t>
            </w:r>
          </w:p>
          <w:p w14:paraId="6F19BBEF"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8</w:t>
            </w:r>
          </w:p>
          <w:p w14:paraId="494BA6C7"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9</w:t>
            </w:r>
          </w:p>
          <w:p w14:paraId="7649E9F2"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10-11</w:t>
            </w:r>
          </w:p>
        </w:tc>
        <w:tc>
          <w:tcPr>
            <w:tcW w:w="3402" w:type="dxa"/>
            <w:shd w:val="clear" w:color="auto" w:fill="FFFFFF"/>
          </w:tcPr>
          <w:p w14:paraId="0CA0D7F6"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70-90</w:t>
            </w:r>
          </w:p>
          <w:p w14:paraId="1189B357"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90-110</w:t>
            </w:r>
          </w:p>
          <w:p w14:paraId="6AB1C235"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110-130</w:t>
            </w:r>
          </w:p>
          <w:p w14:paraId="40744E89"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130-180</w:t>
            </w:r>
          </w:p>
          <w:p w14:paraId="48F5AB18"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180-230</w:t>
            </w:r>
          </w:p>
          <w:p w14:paraId="13B1A2F2" w14:textId="77777777" w:rsidR="00D22FA6" w:rsidRPr="00D22FA6" w:rsidRDefault="00D22FA6" w:rsidP="0029215B">
            <w:pPr>
              <w:widowControl/>
              <w:tabs>
                <w:tab w:val="left" w:pos="284"/>
              </w:tabs>
              <w:autoSpaceDE/>
              <w:autoSpaceDN/>
              <w:ind w:left="137"/>
              <w:contextualSpacing/>
              <w:jc w:val="center"/>
              <w:rPr>
                <w:rFonts w:eastAsiaTheme="minorHAnsi"/>
                <w:sz w:val="24"/>
                <w:szCs w:val="24"/>
                <w:lang w:val="uk-UA"/>
              </w:rPr>
            </w:pPr>
            <w:r w:rsidRPr="00D22FA6">
              <w:rPr>
                <w:rFonts w:eastAsiaTheme="minorHAnsi"/>
                <w:sz w:val="24"/>
                <w:szCs w:val="24"/>
                <w:lang w:val="uk-UA"/>
              </w:rPr>
              <w:t>230-280</w:t>
            </w:r>
          </w:p>
        </w:tc>
      </w:tr>
    </w:tbl>
    <w:p w14:paraId="39375FC9"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Матеріалом для твору (усного/письмового) можуть бути: тема, сформульована на основі попередньо обговореної проблеми, життєвої ситуації, прочитаного та проаналізованого художнього твору.</w:t>
      </w:r>
    </w:p>
    <w:p w14:paraId="1C627A70"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rPr>
      </w:pPr>
      <w:r w:rsidRPr="00D22FA6">
        <w:rPr>
          <w:rFonts w:eastAsiaTheme="minorHAnsi"/>
          <w:sz w:val="24"/>
          <w:szCs w:val="24"/>
        </w:rPr>
        <w:t>Обсяг письмового твору, складеного учнем, орієнтовно визначається так:</w:t>
      </w:r>
    </w:p>
    <w:p w14:paraId="08FFDB0E" w14:textId="77777777" w:rsidR="00D22FA6" w:rsidRPr="00D22FA6" w:rsidRDefault="00D22FA6" w:rsidP="0029215B">
      <w:pPr>
        <w:widowControl/>
        <w:autoSpaceDE/>
        <w:autoSpaceDN/>
        <w:jc w:val="right"/>
        <w:rPr>
          <w:rFonts w:eastAsiaTheme="minorHAnsi"/>
          <w:sz w:val="24"/>
          <w:szCs w:val="24"/>
        </w:rPr>
      </w:pPr>
      <w:r w:rsidRPr="00D22FA6">
        <w:rPr>
          <w:rFonts w:eastAsiaTheme="minorHAnsi"/>
          <w:sz w:val="24"/>
          <w:szCs w:val="24"/>
        </w:rPr>
        <w:t>Таблиця №14</w:t>
      </w:r>
    </w:p>
    <w:p w14:paraId="5A835CAF" w14:textId="77777777" w:rsidR="00D22FA6" w:rsidRPr="00D22FA6" w:rsidRDefault="00D22FA6" w:rsidP="0029215B">
      <w:pPr>
        <w:widowControl/>
        <w:tabs>
          <w:tab w:val="left" w:pos="284"/>
        </w:tabs>
        <w:autoSpaceDE/>
        <w:autoSpaceDN/>
        <w:contextualSpacing/>
        <w:jc w:val="center"/>
        <w:rPr>
          <w:rFonts w:eastAsiaTheme="minorHAnsi"/>
          <w:bCs/>
          <w:i/>
          <w:sz w:val="24"/>
          <w:szCs w:val="24"/>
        </w:rPr>
      </w:pPr>
      <w:r w:rsidRPr="00D22FA6">
        <w:rPr>
          <w:rFonts w:eastAsiaTheme="minorHAnsi"/>
          <w:bCs/>
          <w:i/>
          <w:sz w:val="24"/>
          <w:szCs w:val="24"/>
        </w:rPr>
        <w:t>Обсяг письмового твору</w:t>
      </w:r>
    </w:p>
    <w:p w14:paraId="7C87930B" w14:textId="77777777" w:rsidR="00D22FA6" w:rsidRPr="00D22FA6" w:rsidRDefault="00D22FA6" w:rsidP="0029215B">
      <w:pPr>
        <w:widowControl/>
        <w:tabs>
          <w:tab w:val="left" w:pos="284"/>
        </w:tabs>
        <w:autoSpaceDE/>
        <w:autoSpaceDN/>
        <w:contextualSpacing/>
        <w:jc w:val="center"/>
        <w:rPr>
          <w:rFonts w:eastAsiaTheme="minorHAnsi"/>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7"/>
        <w:gridCol w:w="2551"/>
      </w:tblGrid>
      <w:tr w:rsidR="00D22FA6" w:rsidRPr="00D22FA6" w14:paraId="7CD59DDE" w14:textId="77777777" w:rsidTr="00D22FA6">
        <w:trPr>
          <w:trHeight w:val="288"/>
          <w:jc w:val="center"/>
        </w:trPr>
        <w:tc>
          <w:tcPr>
            <w:tcW w:w="1247" w:type="dxa"/>
            <w:shd w:val="clear" w:color="auto" w:fill="FFFFFF"/>
          </w:tcPr>
          <w:p w14:paraId="7820F54B"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Клас</w:t>
            </w:r>
          </w:p>
        </w:tc>
        <w:tc>
          <w:tcPr>
            <w:tcW w:w="2551" w:type="dxa"/>
            <w:shd w:val="clear" w:color="auto" w:fill="FFFFFF"/>
          </w:tcPr>
          <w:p w14:paraId="236F3875"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Кількість сторінок</w:t>
            </w:r>
          </w:p>
        </w:tc>
      </w:tr>
      <w:tr w:rsidR="00D22FA6" w:rsidRPr="00D22FA6" w14:paraId="45205E7A" w14:textId="77777777" w:rsidTr="00D22FA6">
        <w:trPr>
          <w:trHeight w:val="1430"/>
          <w:jc w:val="center"/>
        </w:trPr>
        <w:tc>
          <w:tcPr>
            <w:tcW w:w="1247" w:type="dxa"/>
            <w:shd w:val="clear" w:color="auto" w:fill="FFFFFF"/>
          </w:tcPr>
          <w:p w14:paraId="2A1644C9"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lastRenderedPageBreak/>
              <w:t>5</w:t>
            </w:r>
          </w:p>
          <w:p w14:paraId="3359A5AB"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6</w:t>
            </w:r>
          </w:p>
          <w:p w14:paraId="11355203"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7</w:t>
            </w:r>
          </w:p>
          <w:p w14:paraId="4597FC1B"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8</w:t>
            </w:r>
          </w:p>
          <w:p w14:paraId="72AF686E"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9</w:t>
            </w:r>
          </w:p>
          <w:p w14:paraId="4E462EE2"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10-11</w:t>
            </w:r>
          </w:p>
        </w:tc>
        <w:tc>
          <w:tcPr>
            <w:tcW w:w="2551" w:type="dxa"/>
            <w:shd w:val="clear" w:color="auto" w:fill="FFFFFF"/>
          </w:tcPr>
          <w:p w14:paraId="758175BB"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0,5-0,75</w:t>
            </w:r>
          </w:p>
          <w:p w14:paraId="028E7AC7"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0,75-1,25</w:t>
            </w:r>
          </w:p>
          <w:p w14:paraId="2F08D0E0"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1,25-1,75</w:t>
            </w:r>
          </w:p>
          <w:p w14:paraId="0041FE25"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1,75-2,25</w:t>
            </w:r>
          </w:p>
          <w:p w14:paraId="7EBF709C"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2,25-2,75</w:t>
            </w:r>
          </w:p>
          <w:p w14:paraId="11500018" w14:textId="77777777" w:rsidR="00D22FA6" w:rsidRPr="00D22FA6" w:rsidRDefault="00D22FA6" w:rsidP="0029215B">
            <w:pPr>
              <w:widowControl/>
              <w:tabs>
                <w:tab w:val="left" w:pos="284"/>
              </w:tabs>
              <w:autoSpaceDE/>
              <w:autoSpaceDN/>
              <w:contextualSpacing/>
              <w:jc w:val="center"/>
              <w:rPr>
                <w:rFonts w:eastAsiaTheme="minorHAnsi"/>
                <w:sz w:val="24"/>
                <w:szCs w:val="24"/>
                <w:lang w:val="uk-UA"/>
              </w:rPr>
            </w:pPr>
            <w:r w:rsidRPr="00D22FA6">
              <w:rPr>
                <w:rFonts w:eastAsiaTheme="minorHAnsi"/>
                <w:sz w:val="24"/>
                <w:szCs w:val="24"/>
                <w:lang w:val="uk-UA"/>
              </w:rPr>
              <w:t>2,75-3,0</w:t>
            </w:r>
          </w:p>
        </w:tc>
      </w:tr>
    </w:tbl>
    <w:p w14:paraId="05D54C49" w14:textId="77777777" w:rsidR="00D22FA6" w:rsidRPr="00D22FA6" w:rsidRDefault="00D22FA6" w:rsidP="0029215B">
      <w:pPr>
        <w:widowControl/>
        <w:tabs>
          <w:tab w:val="left" w:pos="284"/>
        </w:tabs>
        <w:autoSpaceDE/>
        <w:autoSpaceDN/>
        <w:ind w:left="720"/>
        <w:contextualSpacing/>
        <w:rPr>
          <w:rFonts w:eastAsiaTheme="minorHAnsi"/>
          <w:sz w:val="24"/>
          <w:szCs w:val="24"/>
        </w:rPr>
      </w:pPr>
    </w:p>
    <w:p w14:paraId="62DC3774"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До вказаного обсягу творів учитель повинен ставитись як до орієнтовного, оскільки обсяг учнівського твору залежить від багатьох обставин, зокрема від стилю і жанру твору, характеру теми і задуму, темпу письма учнів, їх загального розвитку тощо.</w:t>
      </w:r>
    </w:p>
    <w:p w14:paraId="35483A0D"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Якщо ж обсяг твору у півтора (і більше) раза менший або більший вказаної норми, то вчитель має право знизити або підвищити оцінку (крім оцінки «5»).</w:t>
      </w:r>
    </w:p>
    <w:p w14:paraId="2EE7E78E"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За допомогою творів і переказів перевіряється: 1) вміння розкривати тему і добирати мовні засоби відповідно до теми і завдання висловлювання; 2) додержання граматичних норм і правил правопису. Тому будь-який твір або переказ оцінюється двома оцінками: перша ставиться за його зміст і мовленнєве оформлення, друга — за грамотність.</w:t>
      </w:r>
    </w:p>
    <w:p w14:paraId="11AAFC78" w14:textId="77777777" w:rsidR="00D22FA6" w:rsidRPr="00D22FA6" w:rsidRDefault="00D22FA6" w:rsidP="0029215B">
      <w:pPr>
        <w:widowControl/>
        <w:tabs>
          <w:tab w:val="left" w:pos="284"/>
        </w:tabs>
        <w:autoSpaceDE/>
        <w:autoSpaceDN/>
        <w:ind w:firstLine="284"/>
        <w:rPr>
          <w:rFonts w:eastAsiaTheme="minorHAnsi"/>
          <w:bCs/>
          <w:i/>
          <w:sz w:val="24"/>
          <w:szCs w:val="24"/>
        </w:rPr>
      </w:pPr>
      <w:r w:rsidRPr="00D22FA6">
        <w:rPr>
          <w:rFonts w:eastAsiaTheme="minorHAnsi"/>
          <w:bCs/>
          <w:i/>
          <w:sz w:val="24"/>
          <w:szCs w:val="24"/>
          <w:lang w:val="uk-UA"/>
        </w:rPr>
        <w:t>Критерії оцінювання:</w:t>
      </w:r>
    </w:p>
    <w:p w14:paraId="67A43ED0"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Оцінка за зміст і мовленнєве оформлення виставляється за такими критеріями:</w:t>
      </w:r>
    </w:p>
    <w:p w14:paraId="230AACBF"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 відповідність роботи темі, наявність і розкриття основної думки висловлювання;</w:t>
      </w:r>
    </w:p>
    <w:p w14:paraId="6B91E68A"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 повнота розкриття теми;</w:t>
      </w:r>
    </w:p>
    <w:p w14:paraId="57461D17"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 правильність фактичного матеріалу;</w:t>
      </w:r>
    </w:p>
    <w:p w14:paraId="37D6D6FE"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 послідовність і логічність викладу;</w:t>
      </w:r>
    </w:p>
    <w:p w14:paraId="4802ADBB"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 правильне композиційне оформлення роботи;</w:t>
      </w:r>
    </w:p>
    <w:p w14:paraId="29CFC882"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 різноманітність словника і граматичної будови мовлення;</w:t>
      </w:r>
    </w:p>
    <w:p w14:paraId="234BFA72"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 виразність і доречність мовлення.</w:t>
      </w:r>
    </w:p>
    <w:p w14:paraId="34D3AB60"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Оцінка за грамотність у переказах і творах ставиться на основі підрахунку орфографічних, пунктуаційних і граматичних помилок.</w:t>
      </w:r>
    </w:p>
    <w:p w14:paraId="3762520D"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Аналіз граматичних помилок допомагає вчителеві визначити, якими нормами мови (словотворчими, формотворчими, синтаксичними) не володіє учень. До них належать: помилкове словоутворення, помилки у творенні частин мови (іменника, прикметника, займенника, дієслова та ін.), порушення зв’язку між підметом і присудком, помилки в побудові речення з дієприкметниковим і дієприслівниковим зворотами, в побудові речень з однорідними членами, в побудові складних речень, змішування прямої і непрямої мови, пропуски необхідних слів, порушення меж речення.</w:t>
      </w:r>
    </w:p>
    <w:p w14:paraId="51F27DD6" w14:textId="77777777" w:rsidR="00D22FA6" w:rsidRPr="00D22FA6" w:rsidRDefault="00D22FA6" w:rsidP="0029215B">
      <w:pPr>
        <w:widowControl/>
        <w:tabs>
          <w:tab w:val="left" w:pos="284"/>
        </w:tabs>
        <w:autoSpaceDE/>
        <w:autoSpaceDN/>
        <w:ind w:firstLine="284"/>
        <w:jc w:val="both"/>
        <w:rPr>
          <w:rFonts w:eastAsiaTheme="minorHAnsi"/>
          <w:sz w:val="24"/>
          <w:szCs w:val="24"/>
        </w:rPr>
      </w:pPr>
      <w:r w:rsidRPr="00D22FA6">
        <w:rPr>
          <w:rFonts w:eastAsiaTheme="minorHAnsi"/>
          <w:sz w:val="24"/>
          <w:szCs w:val="24"/>
        </w:rPr>
        <w:t>Оцінюючи зміст роботи, її мовленнєве оформлення та грамотність</w:t>
      </w:r>
      <w:r w:rsidRPr="00D22FA6">
        <w:rPr>
          <w:rFonts w:eastAsiaTheme="minorHAnsi"/>
          <w:sz w:val="24"/>
          <w:szCs w:val="24"/>
          <w:lang w:val="uk-UA"/>
        </w:rPr>
        <w:t>,</w:t>
      </w:r>
      <w:r w:rsidRPr="00D22FA6">
        <w:rPr>
          <w:rFonts w:eastAsiaTheme="minorHAnsi"/>
          <w:sz w:val="24"/>
          <w:szCs w:val="24"/>
        </w:rPr>
        <w:t xml:space="preserve"> вчитель керується такими критеріями:</w:t>
      </w:r>
    </w:p>
    <w:p w14:paraId="5ED24EA9" w14:textId="77777777" w:rsidR="00D22FA6" w:rsidRPr="00D22FA6" w:rsidRDefault="00D22FA6" w:rsidP="0029215B">
      <w:pPr>
        <w:widowControl/>
        <w:autoSpaceDE/>
        <w:autoSpaceDN/>
        <w:jc w:val="right"/>
        <w:rPr>
          <w:rFonts w:eastAsiaTheme="minorHAnsi"/>
          <w:sz w:val="24"/>
          <w:szCs w:val="24"/>
        </w:rPr>
      </w:pPr>
      <w:r w:rsidRPr="00D22FA6">
        <w:rPr>
          <w:rFonts w:eastAsiaTheme="minorHAnsi"/>
          <w:sz w:val="24"/>
          <w:szCs w:val="24"/>
        </w:rPr>
        <w:t>Таблиця №15</w:t>
      </w:r>
    </w:p>
    <w:p w14:paraId="45209404" w14:textId="77777777" w:rsidR="00D22FA6" w:rsidRPr="00D22FA6" w:rsidRDefault="00D22FA6" w:rsidP="0029215B">
      <w:pPr>
        <w:widowControl/>
        <w:autoSpaceDE/>
        <w:autoSpaceDN/>
        <w:jc w:val="right"/>
        <w:rPr>
          <w:rFonts w:eastAsiaTheme="minorHAnsi"/>
          <w:sz w:val="24"/>
          <w:szCs w:val="24"/>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6379"/>
        <w:gridCol w:w="1843"/>
      </w:tblGrid>
      <w:tr w:rsidR="00D22FA6" w:rsidRPr="00D22FA6" w14:paraId="16E90957" w14:textId="77777777" w:rsidTr="00D22FA6">
        <w:trPr>
          <w:trHeight w:val="326"/>
          <w:jc w:val="center"/>
        </w:trPr>
        <w:tc>
          <w:tcPr>
            <w:tcW w:w="1413" w:type="dxa"/>
            <w:shd w:val="clear" w:color="auto" w:fill="FFFFFF"/>
          </w:tcPr>
          <w:p w14:paraId="0DDB4981"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Оцінка</w:t>
            </w:r>
          </w:p>
        </w:tc>
        <w:tc>
          <w:tcPr>
            <w:tcW w:w="6379" w:type="dxa"/>
            <w:shd w:val="clear" w:color="auto" w:fill="FFFFFF"/>
          </w:tcPr>
          <w:p w14:paraId="309F8A7E"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Зміст і мовлення</w:t>
            </w:r>
          </w:p>
        </w:tc>
        <w:tc>
          <w:tcPr>
            <w:tcW w:w="1843" w:type="dxa"/>
            <w:shd w:val="clear" w:color="auto" w:fill="FFFFFF"/>
          </w:tcPr>
          <w:p w14:paraId="7390D930"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Грамотність</w:t>
            </w:r>
          </w:p>
        </w:tc>
      </w:tr>
      <w:tr w:rsidR="00D22FA6" w:rsidRPr="00D22FA6" w14:paraId="252C798A" w14:textId="77777777" w:rsidTr="00D22FA6">
        <w:trPr>
          <w:trHeight w:val="558"/>
          <w:jc w:val="center"/>
        </w:trPr>
        <w:tc>
          <w:tcPr>
            <w:tcW w:w="1413" w:type="dxa"/>
            <w:shd w:val="clear" w:color="auto" w:fill="FFFFFF"/>
          </w:tcPr>
          <w:p w14:paraId="05180EAC"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«5»</w:t>
            </w:r>
          </w:p>
        </w:tc>
        <w:tc>
          <w:tcPr>
            <w:tcW w:w="6379" w:type="dxa"/>
            <w:shd w:val="clear" w:color="auto" w:fill="FFFFFF"/>
          </w:tcPr>
          <w:p w14:paraId="06F79B94"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1. Зміст роботи повністю відповідає темі.</w:t>
            </w:r>
          </w:p>
          <w:p w14:paraId="64182DFE"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2. Фактичні помилки відсутні.</w:t>
            </w:r>
          </w:p>
          <w:p w14:paraId="0EA95014"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3. Зміст викладається послідовно (за сформульованим планом або без нього).</w:t>
            </w:r>
          </w:p>
          <w:p w14:paraId="1071CAD6"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4. Робота відзначається багатством словникового запасу, точністю слововживання, різноманітністю використаних морфологічних категорій і синтаксичних конструкцій (з урахуванням обсягу вивчених граматичних відомостей та відомостей із стилістики).</w:t>
            </w:r>
          </w:p>
          <w:p w14:paraId="787F36BA"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5. Досягнута стильова єдність і виразність тексту.</w:t>
            </w:r>
          </w:p>
          <w:p w14:paraId="4363663F"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У цілому в роботі допускається один недолік у змісті і один мовленнєвий недолік.</w:t>
            </w:r>
          </w:p>
        </w:tc>
        <w:tc>
          <w:tcPr>
            <w:tcW w:w="1843" w:type="dxa"/>
            <w:shd w:val="clear" w:color="auto" w:fill="FFFFFF"/>
          </w:tcPr>
          <w:p w14:paraId="57564F49" w14:textId="77777777" w:rsidR="00D22FA6" w:rsidRPr="00D22FA6" w:rsidRDefault="00D22FA6" w:rsidP="0029215B">
            <w:pPr>
              <w:widowControl/>
              <w:autoSpaceDE/>
              <w:autoSpaceDN/>
              <w:rPr>
                <w:rFonts w:eastAsiaTheme="minorHAnsi"/>
                <w:sz w:val="24"/>
                <w:szCs w:val="24"/>
              </w:rPr>
            </w:pPr>
            <w:r w:rsidRPr="00D22FA6">
              <w:rPr>
                <w:rFonts w:eastAsiaTheme="minorHAnsi"/>
                <w:sz w:val="24"/>
                <w:szCs w:val="24"/>
              </w:rPr>
              <w:t>допускається одна граматична помилка 1/0, 0/1</w:t>
            </w:r>
          </w:p>
        </w:tc>
      </w:tr>
      <w:tr w:rsidR="00D22FA6" w:rsidRPr="00D22FA6" w14:paraId="7E706E59" w14:textId="77777777" w:rsidTr="00D22FA6">
        <w:trPr>
          <w:trHeight w:val="1795"/>
          <w:jc w:val="center"/>
        </w:trPr>
        <w:tc>
          <w:tcPr>
            <w:tcW w:w="1413" w:type="dxa"/>
            <w:shd w:val="clear" w:color="auto" w:fill="FFFFFF"/>
          </w:tcPr>
          <w:p w14:paraId="363F6AB1"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lastRenderedPageBreak/>
              <w:t>«4»</w:t>
            </w:r>
          </w:p>
        </w:tc>
        <w:tc>
          <w:tcPr>
            <w:tcW w:w="6379" w:type="dxa"/>
            <w:shd w:val="clear" w:color="auto" w:fill="FFFFFF"/>
          </w:tcPr>
          <w:p w14:paraId="39ECCDAF"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1. Зміст роботи в основному відповідає темі (є незначні відхилення).</w:t>
            </w:r>
          </w:p>
          <w:p w14:paraId="4C9B940E"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2. Зміст в основному достовірний, але є деякі фактичні неточності.</w:t>
            </w:r>
          </w:p>
          <w:p w14:paraId="078BC2FE"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3. Є незначні порушення послідовності викладу думок.</w:t>
            </w:r>
          </w:p>
          <w:p w14:paraId="17C43EF3"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4. Лексична і граматична будова мовлення в цілому досить різноманітна.</w:t>
            </w:r>
          </w:p>
          <w:p w14:paraId="5EAFBE5A"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5. Стиль роботи відзначається єдністю і достатньою виразністю.</w:t>
            </w:r>
          </w:p>
          <w:p w14:paraId="172666E1"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У цілому допускається в роботі не більше двох недоліків у змісті і не більше трьох мовленнєвих недоліків.</w:t>
            </w:r>
          </w:p>
        </w:tc>
        <w:tc>
          <w:tcPr>
            <w:tcW w:w="1843" w:type="dxa"/>
            <w:shd w:val="clear" w:color="auto" w:fill="FFFFFF"/>
          </w:tcPr>
          <w:p w14:paraId="37457398" w14:textId="77777777" w:rsidR="00D22FA6" w:rsidRPr="00D22FA6" w:rsidRDefault="00D22FA6" w:rsidP="0029215B">
            <w:pPr>
              <w:widowControl/>
              <w:autoSpaceDE/>
              <w:autoSpaceDN/>
              <w:rPr>
                <w:rFonts w:eastAsiaTheme="minorHAnsi"/>
                <w:sz w:val="24"/>
                <w:szCs w:val="24"/>
              </w:rPr>
            </w:pPr>
            <w:r w:rsidRPr="00D22FA6">
              <w:rPr>
                <w:rFonts w:eastAsiaTheme="minorHAnsi"/>
                <w:sz w:val="24"/>
                <w:szCs w:val="24"/>
              </w:rPr>
              <w:t>допускається дві граматич</w:t>
            </w:r>
            <w:r w:rsidRPr="00D22FA6">
              <w:rPr>
                <w:rFonts w:eastAsiaTheme="minorHAnsi"/>
                <w:sz w:val="24"/>
                <w:szCs w:val="24"/>
              </w:rPr>
              <w:softHyphen/>
              <w:t>ні помилки 2/2, 1/3, 0/4</w:t>
            </w:r>
          </w:p>
        </w:tc>
      </w:tr>
      <w:tr w:rsidR="00D22FA6" w:rsidRPr="00D22FA6" w14:paraId="3D64C52F" w14:textId="77777777" w:rsidTr="00D22FA6">
        <w:trPr>
          <w:trHeight w:val="699"/>
          <w:jc w:val="center"/>
        </w:trPr>
        <w:tc>
          <w:tcPr>
            <w:tcW w:w="1413" w:type="dxa"/>
            <w:shd w:val="clear" w:color="auto" w:fill="FFFFFF"/>
          </w:tcPr>
          <w:p w14:paraId="3A464E42"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«3»</w:t>
            </w:r>
          </w:p>
        </w:tc>
        <w:tc>
          <w:tcPr>
            <w:tcW w:w="6379" w:type="dxa"/>
            <w:shd w:val="clear" w:color="auto" w:fill="FFFFFF"/>
          </w:tcPr>
          <w:p w14:paraId="3635129E"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1. У роботі допущені істотні відхилення від розкриття теми.</w:t>
            </w:r>
          </w:p>
          <w:p w14:paraId="2D180CAB"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2. Робота в основному достовірна, але є окремі фактичні неточності.</w:t>
            </w:r>
          </w:p>
          <w:p w14:paraId="0EAACAB9"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3. Допущені окремі порушення послідовності викладу.</w:t>
            </w:r>
          </w:p>
          <w:p w14:paraId="492FE370"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4. Бідний словниковий запас і одноманітні синтаксичні конструкції, зустрічається неправильне слововживання.</w:t>
            </w:r>
          </w:p>
          <w:p w14:paraId="4D351D6C"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5. Стиль роботи не відзначається єдністю, мовлення не досить виразне. У цілому в роботі допускається не більше чотирьох недоліків у змісті та п'ять мовленнєвих недоліків.</w:t>
            </w:r>
          </w:p>
        </w:tc>
        <w:tc>
          <w:tcPr>
            <w:tcW w:w="1843" w:type="dxa"/>
            <w:shd w:val="clear" w:color="auto" w:fill="FFFFFF"/>
          </w:tcPr>
          <w:p w14:paraId="09B69AFE" w14:textId="77777777" w:rsidR="00D22FA6" w:rsidRPr="00D22FA6" w:rsidRDefault="00D22FA6" w:rsidP="0029215B">
            <w:pPr>
              <w:widowControl/>
              <w:autoSpaceDE/>
              <w:autoSpaceDN/>
              <w:rPr>
                <w:rFonts w:eastAsiaTheme="minorHAnsi"/>
                <w:sz w:val="24"/>
                <w:szCs w:val="24"/>
              </w:rPr>
            </w:pPr>
            <w:r w:rsidRPr="00D22FA6">
              <w:rPr>
                <w:rFonts w:eastAsiaTheme="minorHAnsi"/>
                <w:sz w:val="24"/>
                <w:szCs w:val="24"/>
              </w:rPr>
              <w:t>допускається чотири грама</w:t>
            </w:r>
            <w:r w:rsidRPr="00D22FA6">
              <w:rPr>
                <w:rFonts w:eastAsiaTheme="minorHAnsi"/>
                <w:sz w:val="24"/>
                <w:szCs w:val="24"/>
              </w:rPr>
              <w:softHyphen/>
              <w:t>тичні помил</w:t>
            </w:r>
            <w:r w:rsidRPr="00D22FA6">
              <w:rPr>
                <w:rFonts w:eastAsiaTheme="minorHAnsi"/>
                <w:sz w:val="24"/>
                <w:szCs w:val="24"/>
              </w:rPr>
              <w:softHyphen/>
              <w:t>ки 5/4, 3/6, 0/9, 4/4</w:t>
            </w:r>
          </w:p>
        </w:tc>
      </w:tr>
      <w:tr w:rsidR="00D22FA6" w:rsidRPr="00D22FA6" w14:paraId="3F20232C" w14:textId="77777777" w:rsidTr="00D22FA6">
        <w:trPr>
          <w:trHeight w:val="2136"/>
          <w:jc w:val="center"/>
        </w:trPr>
        <w:tc>
          <w:tcPr>
            <w:tcW w:w="1413" w:type="dxa"/>
            <w:shd w:val="clear" w:color="auto" w:fill="FFFFFF"/>
          </w:tcPr>
          <w:p w14:paraId="5DED7DC7"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«2»</w:t>
            </w:r>
          </w:p>
        </w:tc>
        <w:tc>
          <w:tcPr>
            <w:tcW w:w="6379" w:type="dxa"/>
            <w:shd w:val="clear" w:color="auto" w:fill="FFFFFF"/>
          </w:tcPr>
          <w:p w14:paraId="7AFF3619"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1. Робота не відповідає темі.</w:t>
            </w:r>
          </w:p>
          <w:p w14:paraId="2BCB521F"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2. Допущено багато фактичних неточностей.</w:t>
            </w:r>
          </w:p>
          <w:p w14:paraId="321A3E9D"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3. Порушена послідовність викладу думок у всіх частинах роботи, відсутній зв’язок між ними, робота не відповідає плану.</w:t>
            </w:r>
          </w:p>
          <w:p w14:paraId="33E0CE39"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4. Дуже бідний словниковий запас, робота написана короткими однотипними реченнями із слабко вираженим зв'язком між ними, часто трапляються випадки неправильного слововживання.</w:t>
            </w:r>
          </w:p>
          <w:p w14:paraId="52543B98"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5. Порушена стильова єдність тексту.</w:t>
            </w:r>
          </w:p>
          <w:p w14:paraId="047F1CBA" w14:textId="77777777" w:rsidR="00D22FA6" w:rsidRPr="00D22FA6" w:rsidRDefault="00D22FA6" w:rsidP="0029215B">
            <w:pPr>
              <w:widowControl/>
              <w:autoSpaceDE/>
              <w:autoSpaceDN/>
              <w:ind w:left="140" w:right="141"/>
              <w:jc w:val="both"/>
              <w:rPr>
                <w:rFonts w:eastAsiaTheme="minorHAnsi"/>
                <w:sz w:val="24"/>
                <w:szCs w:val="24"/>
              </w:rPr>
            </w:pPr>
            <w:r w:rsidRPr="00D22FA6">
              <w:rPr>
                <w:rFonts w:eastAsiaTheme="minorHAnsi"/>
                <w:sz w:val="24"/>
                <w:szCs w:val="24"/>
              </w:rPr>
              <w:t>У цілому в роботі допущено до шести недоліків у змісті і до семи мовленнєвих недоліків.</w:t>
            </w:r>
          </w:p>
        </w:tc>
        <w:tc>
          <w:tcPr>
            <w:tcW w:w="1843" w:type="dxa"/>
            <w:shd w:val="clear" w:color="auto" w:fill="FFFFFF"/>
          </w:tcPr>
          <w:p w14:paraId="1B7DAB44" w14:textId="77777777" w:rsidR="00D22FA6" w:rsidRPr="00D22FA6" w:rsidRDefault="00D22FA6" w:rsidP="0029215B">
            <w:pPr>
              <w:widowControl/>
              <w:autoSpaceDE/>
              <w:autoSpaceDN/>
              <w:rPr>
                <w:rFonts w:eastAsiaTheme="minorHAnsi"/>
                <w:sz w:val="24"/>
                <w:szCs w:val="24"/>
              </w:rPr>
            </w:pPr>
            <w:r w:rsidRPr="00D22FA6">
              <w:rPr>
                <w:rFonts w:eastAsiaTheme="minorHAnsi"/>
                <w:sz w:val="24"/>
                <w:szCs w:val="24"/>
              </w:rPr>
              <w:t>допускається сім граматич</w:t>
            </w:r>
            <w:r w:rsidRPr="00D22FA6">
              <w:rPr>
                <w:rFonts w:eastAsiaTheme="minorHAnsi"/>
                <w:sz w:val="24"/>
                <w:szCs w:val="24"/>
              </w:rPr>
              <w:softHyphen/>
              <w:t>них помилок</w:t>
            </w:r>
          </w:p>
        </w:tc>
      </w:tr>
    </w:tbl>
    <w:p w14:paraId="4EF23629" w14:textId="77777777" w:rsidR="00D22FA6" w:rsidRPr="00D22FA6" w:rsidRDefault="00D22FA6" w:rsidP="0029215B">
      <w:pPr>
        <w:widowControl/>
        <w:tabs>
          <w:tab w:val="left" w:pos="284"/>
        </w:tabs>
        <w:autoSpaceDE/>
        <w:autoSpaceDN/>
        <w:ind w:firstLine="709"/>
        <w:contextualSpacing/>
        <w:jc w:val="both"/>
        <w:rPr>
          <w:rFonts w:eastAsiaTheme="minorHAnsi"/>
          <w:sz w:val="24"/>
          <w:szCs w:val="24"/>
        </w:rPr>
      </w:pPr>
    </w:p>
    <w:p w14:paraId="3D14A14E" w14:textId="77777777" w:rsidR="00D22FA6" w:rsidRPr="00D22FA6" w:rsidRDefault="00D22FA6" w:rsidP="0029215B">
      <w:pPr>
        <w:widowControl/>
        <w:tabs>
          <w:tab w:val="left" w:pos="284"/>
        </w:tabs>
        <w:autoSpaceDE/>
        <w:autoSpaceDN/>
        <w:ind w:firstLine="284"/>
        <w:rPr>
          <w:rFonts w:eastAsiaTheme="minorHAnsi"/>
          <w:b/>
          <w:sz w:val="24"/>
          <w:szCs w:val="24"/>
          <w:lang w:val="uk-UA"/>
        </w:rPr>
      </w:pPr>
      <w:r w:rsidRPr="00D22FA6">
        <w:rPr>
          <w:rFonts w:eastAsiaTheme="minorHAnsi"/>
          <w:b/>
          <w:sz w:val="24"/>
          <w:szCs w:val="24"/>
        </w:rPr>
        <w:t>в) т</w:t>
      </w:r>
      <w:r w:rsidRPr="00D22FA6">
        <w:rPr>
          <w:rFonts w:eastAsiaTheme="minorHAnsi"/>
          <w:b/>
          <w:sz w:val="24"/>
          <w:szCs w:val="24"/>
          <w:lang w:val="uk-UA"/>
        </w:rPr>
        <w:t xml:space="preserve">естування </w:t>
      </w:r>
    </w:p>
    <w:p w14:paraId="5B7D0214" w14:textId="77777777" w:rsidR="00D22FA6" w:rsidRPr="00D22FA6" w:rsidRDefault="00D22FA6" w:rsidP="0029215B">
      <w:pPr>
        <w:widowControl/>
        <w:tabs>
          <w:tab w:val="left" w:pos="284"/>
        </w:tabs>
        <w:autoSpaceDE/>
        <w:autoSpaceDN/>
        <w:ind w:firstLine="284"/>
        <w:jc w:val="both"/>
        <w:rPr>
          <w:rFonts w:eastAsiaTheme="minorHAnsi"/>
          <w:sz w:val="24"/>
          <w:szCs w:val="24"/>
          <w:lang w:val="uk-UA"/>
        </w:rPr>
      </w:pPr>
      <w:r w:rsidRPr="00D22FA6">
        <w:rPr>
          <w:rFonts w:eastAsiaTheme="minorHAnsi"/>
          <w:sz w:val="24"/>
          <w:szCs w:val="24"/>
          <w:u w:val="single"/>
          <w:lang w:val="uk-UA"/>
        </w:rPr>
        <w:t>Особливості:</w:t>
      </w:r>
      <w:r w:rsidRPr="00D22FA6">
        <w:rPr>
          <w:rFonts w:eastAsiaTheme="minorHAnsi"/>
          <w:sz w:val="24"/>
          <w:szCs w:val="24"/>
          <w:lang w:val="uk-UA"/>
        </w:rPr>
        <w:t xml:space="preserve"> різні форми тестових завдань (з вибором відповіді, з короткою відповіддю, з розгорнутою відповіддю, на відповідність) дозволяють оцінити заплановані предметні досягнення учнів, врахувати специфіку предмета. </w:t>
      </w:r>
    </w:p>
    <w:p w14:paraId="65C5A3D0" w14:textId="77777777" w:rsidR="00D22FA6" w:rsidRPr="00D22FA6" w:rsidRDefault="00D22FA6" w:rsidP="0029215B">
      <w:pPr>
        <w:widowControl/>
        <w:tabs>
          <w:tab w:val="left" w:pos="284"/>
        </w:tabs>
        <w:autoSpaceDE/>
        <w:autoSpaceDN/>
        <w:ind w:firstLine="284"/>
        <w:jc w:val="center"/>
        <w:rPr>
          <w:rFonts w:eastAsiaTheme="minorHAnsi"/>
          <w:bCs/>
          <w:i/>
          <w:sz w:val="24"/>
          <w:szCs w:val="24"/>
          <w:lang w:val="uk-UA"/>
        </w:rPr>
      </w:pPr>
      <w:r w:rsidRPr="00D22FA6">
        <w:rPr>
          <w:rFonts w:eastAsiaTheme="minorHAnsi"/>
          <w:bCs/>
          <w:i/>
          <w:sz w:val="24"/>
          <w:szCs w:val="24"/>
          <w:lang w:val="uk-UA"/>
        </w:rPr>
        <w:t xml:space="preserve">Критерії оцінювання </w:t>
      </w:r>
    </w:p>
    <w:p w14:paraId="6A2A47A3" w14:textId="77777777" w:rsidR="00D22FA6" w:rsidRPr="00D22FA6" w:rsidRDefault="00D22FA6" w:rsidP="0029215B">
      <w:pPr>
        <w:widowControl/>
        <w:tabs>
          <w:tab w:val="left" w:pos="284"/>
        </w:tabs>
        <w:autoSpaceDE/>
        <w:autoSpaceDN/>
        <w:ind w:firstLine="284"/>
        <w:jc w:val="both"/>
        <w:rPr>
          <w:rFonts w:eastAsiaTheme="minorHAnsi"/>
          <w:sz w:val="24"/>
          <w:szCs w:val="24"/>
          <w:lang w:val="uk-UA"/>
        </w:rPr>
      </w:pPr>
      <w:r w:rsidRPr="00D22FA6">
        <w:rPr>
          <w:rFonts w:eastAsiaTheme="minorHAnsi"/>
          <w:sz w:val="24"/>
          <w:szCs w:val="24"/>
          <w:lang w:val="uk-UA"/>
        </w:rPr>
        <w:t>Приблизна шкала переведення балів у оцінку:</w:t>
      </w:r>
    </w:p>
    <w:p w14:paraId="730B39B0" w14:textId="77777777" w:rsidR="00D22FA6" w:rsidRPr="00D22FA6" w:rsidRDefault="00D22FA6" w:rsidP="0029215B">
      <w:pPr>
        <w:widowControl/>
        <w:tabs>
          <w:tab w:val="left" w:pos="284"/>
        </w:tabs>
        <w:autoSpaceDE/>
        <w:autoSpaceDN/>
        <w:ind w:firstLine="284"/>
        <w:rPr>
          <w:rFonts w:eastAsiaTheme="minorHAnsi"/>
          <w:i/>
          <w:sz w:val="24"/>
          <w:szCs w:val="24"/>
          <w:lang w:val="uk-UA"/>
        </w:rPr>
      </w:pPr>
      <w:r w:rsidRPr="00D22FA6">
        <w:rPr>
          <w:rFonts w:eastAsiaTheme="minorHAnsi"/>
          <w:i/>
          <w:sz w:val="24"/>
          <w:szCs w:val="24"/>
          <w:lang w:val="uk-UA"/>
        </w:rPr>
        <w:t xml:space="preserve">Оцінка «5» </w:t>
      </w:r>
      <w:r w:rsidRPr="00D22FA6">
        <w:rPr>
          <w:rFonts w:eastAsiaTheme="minorHAnsi"/>
          <w:sz w:val="24"/>
          <w:szCs w:val="24"/>
          <w:lang w:val="uk-UA"/>
        </w:rPr>
        <w:t>- 85-100%;</w:t>
      </w:r>
    </w:p>
    <w:p w14:paraId="10B11059" w14:textId="77777777" w:rsidR="00D22FA6" w:rsidRPr="00D22FA6" w:rsidRDefault="00D22FA6" w:rsidP="0029215B">
      <w:pPr>
        <w:widowControl/>
        <w:tabs>
          <w:tab w:val="left" w:pos="284"/>
        </w:tabs>
        <w:autoSpaceDE/>
        <w:autoSpaceDN/>
        <w:ind w:firstLine="284"/>
        <w:rPr>
          <w:rFonts w:eastAsiaTheme="minorHAnsi"/>
          <w:i/>
          <w:sz w:val="24"/>
          <w:szCs w:val="24"/>
          <w:lang w:val="uk-UA"/>
        </w:rPr>
      </w:pPr>
      <w:r w:rsidRPr="00D22FA6">
        <w:rPr>
          <w:rFonts w:eastAsiaTheme="minorHAnsi"/>
          <w:i/>
          <w:sz w:val="24"/>
          <w:szCs w:val="24"/>
          <w:lang w:val="uk-UA"/>
        </w:rPr>
        <w:t xml:space="preserve">Оцінка «4» </w:t>
      </w:r>
      <w:r w:rsidRPr="00D22FA6">
        <w:rPr>
          <w:rFonts w:eastAsiaTheme="minorHAnsi"/>
          <w:sz w:val="24"/>
          <w:szCs w:val="24"/>
          <w:lang w:val="uk-UA"/>
        </w:rPr>
        <w:t>- 65-85%;</w:t>
      </w:r>
    </w:p>
    <w:p w14:paraId="73CCE019" w14:textId="77777777" w:rsidR="00D22FA6" w:rsidRPr="00D22FA6" w:rsidRDefault="00D22FA6" w:rsidP="0029215B">
      <w:pPr>
        <w:widowControl/>
        <w:tabs>
          <w:tab w:val="left" w:pos="284"/>
        </w:tabs>
        <w:autoSpaceDE/>
        <w:autoSpaceDN/>
        <w:ind w:firstLine="284"/>
        <w:rPr>
          <w:rFonts w:eastAsiaTheme="minorHAnsi"/>
          <w:i/>
          <w:sz w:val="24"/>
          <w:szCs w:val="24"/>
          <w:lang w:val="uk-UA"/>
        </w:rPr>
      </w:pPr>
      <w:r w:rsidRPr="00D22FA6">
        <w:rPr>
          <w:rFonts w:eastAsiaTheme="minorHAnsi"/>
          <w:i/>
          <w:sz w:val="24"/>
          <w:szCs w:val="24"/>
          <w:lang w:val="uk-UA"/>
        </w:rPr>
        <w:t xml:space="preserve">Оцінка «3» </w:t>
      </w:r>
      <w:r w:rsidRPr="00D22FA6">
        <w:rPr>
          <w:rFonts w:eastAsiaTheme="minorHAnsi"/>
          <w:sz w:val="24"/>
          <w:szCs w:val="24"/>
          <w:lang w:val="uk-UA"/>
        </w:rPr>
        <w:t>- 45-64%;</w:t>
      </w:r>
    </w:p>
    <w:p w14:paraId="15BE2103" w14:textId="77777777" w:rsidR="00D22FA6" w:rsidRPr="00D22FA6" w:rsidRDefault="00D22FA6" w:rsidP="0029215B">
      <w:pPr>
        <w:widowControl/>
        <w:tabs>
          <w:tab w:val="left" w:pos="284"/>
        </w:tabs>
        <w:autoSpaceDE/>
        <w:autoSpaceDN/>
        <w:ind w:firstLine="284"/>
        <w:rPr>
          <w:rFonts w:eastAsiaTheme="minorHAnsi"/>
          <w:i/>
          <w:sz w:val="24"/>
          <w:szCs w:val="24"/>
          <w:lang w:val="uk-UA"/>
        </w:rPr>
      </w:pPr>
      <w:r w:rsidRPr="00D22FA6">
        <w:rPr>
          <w:rFonts w:eastAsiaTheme="minorHAnsi"/>
          <w:i/>
          <w:sz w:val="24"/>
          <w:szCs w:val="24"/>
          <w:lang w:val="uk-UA"/>
        </w:rPr>
        <w:t xml:space="preserve">Оцінка «2» </w:t>
      </w:r>
      <w:r w:rsidRPr="00D22FA6">
        <w:rPr>
          <w:rFonts w:eastAsiaTheme="minorHAnsi"/>
          <w:sz w:val="24"/>
          <w:szCs w:val="24"/>
          <w:lang w:val="uk-UA"/>
        </w:rPr>
        <w:t>- менше 45%.</w:t>
      </w:r>
    </w:p>
    <w:p w14:paraId="3A05225E" w14:textId="77777777" w:rsidR="00D22FA6" w:rsidRPr="00D22FA6" w:rsidRDefault="00D22FA6" w:rsidP="0029215B">
      <w:pPr>
        <w:widowControl/>
        <w:tabs>
          <w:tab w:val="left" w:pos="284"/>
        </w:tabs>
        <w:autoSpaceDE/>
        <w:autoSpaceDN/>
        <w:ind w:firstLine="284"/>
        <w:jc w:val="both"/>
        <w:rPr>
          <w:rFonts w:eastAsiaTheme="minorHAnsi"/>
          <w:b/>
          <w:sz w:val="24"/>
          <w:szCs w:val="24"/>
          <w:lang w:val="uk-UA"/>
        </w:rPr>
      </w:pPr>
      <w:r w:rsidRPr="00D22FA6">
        <w:rPr>
          <w:rFonts w:eastAsiaTheme="minorHAnsi"/>
          <w:b/>
          <w:sz w:val="24"/>
          <w:szCs w:val="24"/>
          <w:lang w:val="uk-UA"/>
        </w:rPr>
        <w:t xml:space="preserve">г) контрольна робота </w:t>
      </w:r>
    </w:p>
    <w:p w14:paraId="7204456A" w14:textId="77777777" w:rsidR="00D22FA6" w:rsidRPr="00D22FA6" w:rsidRDefault="00D22FA6" w:rsidP="0029215B">
      <w:pPr>
        <w:widowControl/>
        <w:tabs>
          <w:tab w:val="left" w:pos="284"/>
        </w:tabs>
        <w:autoSpaceDE/>
        <w:autoSpaceDN/>
        <w:ind w:firstLine="284"/>
        <w:jc w:val="both"/>
        <w:rPr>
          <w:rFonts w:eastAsiaTheme="minorHAnsi"/>
          <w:sz w:val="24"/>
          <w:szCs w:val="24"/>
          <w:lang w:val="uk-UA"/>
        </w:rPr>
      </w:pPr>
      <w:r w:rsidRPr="00D22FA6">
        <w:rPr>
          <w:rFonts w:eastAsiaTheme="minorHAnsi"/>
          <w:sz w:val="24"/>
          <w:szCs w:val="24"/>
          <w:u w:val="single"/>
          <w:lang w:val="uk-UA"/>
        </w:rPr>
        <w:t>Особливості</w:t>
      </w:r>
      <w:r w:rsidRPr="00D22FA6">
        <w:rPr>
          <w:rFonts w:eastAsiaTheme="minorHAnsi"/>
          <w:sz w:val="24"/>
          <w:szCs w:val="24"/>
          <w:lang w:val="uk-UA"/>
        </w:rPr>
        <w:t>:</w:t>
      </w:r>
      <w:r w:rsidRPr="00D22FA6">
        <w:rPr>
          <w:rFonts w:asciiTheme="minorHAnsi" w:eastAsiaTheme="minorHAnsi" w:hAnsiTheme="minorHAnsi" w:cstheme="minorBidi"/>
          <w:sz w:val="24"/>
          <w:szCs w:val="24"/>
          <w:lang w:val="uk-UA"/>
        </w:rPr>
        <w:t xml:space="preserve"> </w:t>
      </w:r>
      <w:r w:rsidRPr="00D22FA6">
        <w:rPr>
          <w:rFonts w:eastAsiaTheme="minorHAnsi"/>
          <w:sz w:val="24"/>
          <w:szCs w:val="24"/>
          <w:lang w:val="uk-UA"/>
        </w:rPr>
        <w:t>будується на міжпредметному матеріалі і передбачає використання зв'язного тексту як інформаційного джерела завдань, що виконуються учнями. Контрольна робота – новий вид діагностичних робіт, які мають схожу структуру та будуються на основі тексту, до якого дається низка завдань з української мови та літератури. Робота складається з трьох частин: робота з текстом, аналіз мовних явищ та творче завдання.</w:t>
      </w:r>
    </w:p>
    <w:p w14:paraId="28E7E879" w14:textId="77777777" w:rsidR="00D22FA6" w:rsidRPr="00D22FA6" w:rsidRDefault="00D22FA6" w:rsidP="0029215B">
      <w:pPr>
        <w:widowControl/>
        <w:tabs>
          <w:tab w:val="left" w:pos="284"/>
        </w:tabs>
        <w:autoSpaceDE/>
        <w:autoSpaceDN/>
        <w:ind w:firstLine="284"/>
        <w:jc w:val="both"/>
        <w:rPr>
          <w:rFonts w:eastAsiaTheme="minorHAnsi"/>
          <w:sz w:val="24"/>
          <w:szCs w:val="24"/>
          <w:lang w:val="uk-UA"/>
        </w:rPr>
      </w:pPr>
      <w:r w:rsidRPr="00D22FA6">
        <w:rPr>
          <w:rFonts w:eastAsiaTheme="minorHAnsi"/>
          <w:sz w:val="24"/>
          <w:szCs w:val="24"/>
          <w:lang w:val="uk-UA"/>
        </w:rPr>
        <w:lastRenderedPageBreak/>
        <w:t>Творче завдання має вищу складність. Успішне виконання цього завдання може розглядатися як показник досягнення учнем підвищеного рівня вимог і є приводом для додаткового заохочення дитини.</w:t>
      </w:r>
    </w:p>
    <w:p w14:paraId="63CE3243"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lang w:val="uk-UA"/>
        </w:rPr>
      </w:pPr>
      <w:r w:rsidRPr="00D22FA6">
        <w:rPr>
          <w:rFonts w:eastAsiaTheme="minorHAnsi"/>
          <w:sz w:val="24"/>
          <w:szCs w:val="24"/>
          <w:lang w:val="uk-UA"/>
        </w:rPr>
        <w:t>У роботі використовуються різноманітні форми та типи завдань. За формою відповіді можна виділити такі типи завдань:</w:t>
      </w:r>
    </w:p>
    <w:p w14:paraId="786B190A"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lang w:val="uk-UA"/>
        </w:rPr>
      </w:pPr>
      <w:r w:rsidRPr="00D22FA6">
        <w:rPr>
          <w:rFonts w:eastAsiaTheme="minorHAnsi"/>
          <w:sz w:val="24"/>
          <w:szCs w:val="24"/>
          <w:lang w:val="uk-UA"/>
        </w:rPr>
        <w:t>- вставити пропущені орфограми та пунктограми у текст на друкованій основі;</w:t>
      </w:r>
    </w:p>
    <w:p w14:paraId="3FAC99A2"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lang w:val="uk-UA"/>
        </w:rPr>
      </w:pPr>
      <w:r w:rsidRPr="00D22FA6">
        <w:rPr>
          <w:rFonts w:eastAsiaTheme="minorHAnsi"/>
          <w:sz w:val="24"/>
          <w:szCs w:val="24"/>
          <w:lang w:val="uk-UA"/>
        </w:rPr>
        <w:t>- розбір слова, словосполучення або речення;</w:t>
      </w:r>
    </w:p>
    <w:p w14:paraId="5B8E9F36"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lang w:val="uk-UA"/>
        </w:rPr>
      </w:pPr>
      <w:r w:rsidRPr="00D22FA6">
        <w:rPr>
          <w:rFonts w:eastAsiaTheme="minorHAnsi"/>
          <w:sz w:val="24"/>
          <w:szCs w:val="24"/>
          <w:lang w:val="uk-UA"/>
        </w:rPr>
        <w:t>- з вибором однієї чи кількох правильних відповідей;</w:t>
      </w:r>
    </w:p>
    <w:p w14:paraId="097EBFC6"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lang w:val="uk-UA"/>
        </w:rPr>
      </w:pPr>
      <w:r w:rsidRPr="00D22FA6">
        <w:rPr>
          <w:rFonts w:eastAsiaTheme="minorHAnsi"/>
          <w:sz w:val="24"/>
          <w:szCs w:val="24"/>
          <w:lang w:val="uk-UA"/>
        </w:rPr>
        <w:t>- на встановлення послідовності та відповідності;</w:t>
      </w:r>
    </w:p>
    <w:p w14:paraId="5E8FCAA5"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lang w:val="uk-UA"/>
        </w:rPr>
      </w:pPr>
      <w:r w:rsidRPr="00D22FA6">
        <w:rPr>
          <w:rFonts w:eastAsiaTheme="minorHAnsi"/>
          <w:sz w:val="24"/>
          <w:szCs w:val="24"/>
          <w:lang w:val="uk-UA"/>
        </w:rPr>
        <w:t>- з вільною короткою відповіддю (потрібно записати коротку відповідь у вигляді числа або слова на відведеному місці);</w:t>
      </w:r>
    </w:p>
    <w:p w14:paraId="4D5E133A" w14:textId="77777777" w:rsidR="00D22FA6" w:rsidRPr="00D22FA6" w:rsidRDefault="00D22FA6" w:rsidP="0029215B">
      <w:pPr>
        <w:widowControl/>
        <w:tabs>
          <w:tab w:val="left" w:pos="284"/>
          <w:tab w:val="left" w:pos="993"/>
        </w:tabs>
        <w:autoSpaceDE/>
        <w:autoSpaceDN/>
        <w:ind w:firstLine="284"/>
        <w:contextualSpacing/>
        <w:jc w:val="both"/>
        <w:rPr>
          <w:rFonts w:eastAsiaTheme="minorHAnsi"/>
          <w:sz w:val="24"/>
          <w:szCs w:val="24"/>
          <w:lang w:val="uk-UA"/>
        </w:rPr>
      </w:pPr>
      <w:r w:rsidRPr="00D22FA6">
        <w:rPr>
          <w:rFonts w:eastAsiaTheme="minorHAnsi"/>
          <w:sz w:val="24"/>
          <w:szCs w:val="24"/>
          <w:lang w:val="uk-UA"/>
        </w:rPr>
        <w:t>- з вільною розгорнутою відповіддю (потрібно записати повну відповідь або пояснення до відповіді);</w:t>
      </w:r>
    </w:p>
    <w:p w14:paraId="2D147881"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lang w:val="uk-UA"/>
        </w:rPr>
      </w:pPr>
      <w:r w:rsidRPr="00D22FA6">
        <w:rPr>
          <w:rFonts w:eastAsiaTheme="minorHAnsi"/>
          <w:sz w:val="24"/>
          <w:szCs w:val="24"/>
          <w:lang w:val="uk-UA"/>
        </w:rPr>
        <w:t>- скласти та записати міні-твір на задану тему.</w:t>
      </w:r>
    </w:p>
    <w:p w14:paraId="055FBDF1" w14:textId="77777777" w:rsidR="00D22FA6" w:rsidRPr="00D22FA6" w:rsidRDefault="00D22FA6" w:rsidP="0029215B">
      <w:pPr>
        <w:widowControl/>
        <w:tabs>
          <w:tab w:val="left" w:pos="284"/>
        </w:tabs>
        <w:autoSpaceDE/>
        <w:autoSpaceDN/>
        <w:ind w:firstLine="284"/>
        <w:contextualSpacing/>
        <w:jc w:val="both"/>
        <w:rPr>
          <w:rFonts w:eastAsiaTheme="minorHAnsi"/>
          <w:sz w:val="24"/>
          <w:szCs w:val="24"/>
          <w:lang w:val="uk-UA"/>
        </w:rPr>
      </w:pPr>
      <w:r w:rsidRPr="00D22FA6">
        <w:rPr>
          <w:rFonts w:eastAsiaTheme="minorHAnsi"/>
          <w:sz w:val="24"/>
          <w:szCs w:val="24"/>
          <w:lang w:val="uk-UA"/>
        </w:rPr>
        <w:t>Виконання контрольної роботи оцінюється загалом підсумковим балом, отриманим за виконання всіх завдань. Така робота має бути забезпечена специфікацією предмета оцінки (змісту оцінюваних навчальних одиниць) та їх кодифікатором.</w:t>
      </w:r>
    </w:p>
    <w:p w14:paraId="45066832" w14:textId="77777777" w:rsidR="00D22FA6" w:rsidRPr="00D22FA6" w:rsidRDefault="00D22FA6" w:rsidP="0029215B">
      <w:pPr>
        <w:widowControl/>
        <w:autoSpaceDE/>
        <w:autoSpaceDN/>
        <w:jc w:val="right"/>
        <w:rPr>
          <w:rFonts w:eastAsiaTheme="minorHAnsi"/>
          <w:sz w:val="24"/>
          <w:szCs w:val="24"/>
        </w:rPr>
      </w:pPr>
      <w:r w:rsidRPr="00D22FA6">
        <w:rPr>
          <w:rFonts w:eastAsiaTheme="minorHAnsi"/>
          <w:sz w:val="24"/>
          <w:szCs w:val="24"/>
        </w:rPr>
        <w:t>Таблиця №16</w:t>
      </w:r>
    </w:p>
    <w:p w14:paraId="21D80EFF" w14:textId="77777777" w:rsidR="00D22FA6" w:rsidRPr="00D22FA6" w:rsidRDefault="00D22FA6" w:rsidP="0029215B">
      <w:pPr>
        <w:widowControl/>
        <w:tabs>
          <w:tab w:val="left" w:pos="284"/>
          <w:tab w:val="left" w:pos="851"/>
        </w:tabs>
        <w:autoSpaceDE/>
        <w:autoSpaceDN/>
        <w:contextualSpacing/>
        <w:jc w:val="center"/>
        <w:rPr>
          <w:rFonts w:eastAsiaTheme="minorHAnsi"/>
          <w:bCs/>
          <w:i/>
          <w:sz w:val="24"/>
          <w:szCs w:val="24"/>
          <w:lang w:val="uk-UA"/>
        </w:rPr>
      </w:pPr>
      <w:r w:rsidRPr="00D22FA6">
        <w:rPr>
          <w:rFonts w:eastAsiaTheme="minorHAnsi"/>
          <w:bCs/>
          <w:i/>
          <w:sz w:val="24"/>
          <w:szCs w:val="24"/>
          <w:lang w:val="uk-UA"/>
        </w:rPr>
        <w:t>Критерії оцінювання</w:t>
      </w:r>
    </w:p>
    <w:p w14:paraId="78C41564" w14:textId="77777777" w:rsidR="00D22FA6" w:rsidRPr="00D22FA6" w:rsidRDefault="00D22FA6" w:rsidP="0029215B">
      <w:pPr>
        <w:widowControl/>
        <w:tabs>
          <w:tab w:val="left" w:pos="284"/>
          <w:tab w:val="left" w:pos="851"/>
        </w:tabs>
        <w:autoSpaceDE/>
        <w:autoSpaceDN/>
        <w:contextualSpacing/>
        <w:jc w:val="center"/>
        <w:rPr>
          <w:rFonts w:eastAsiaTheme="minorHAnsi"/>
          <w:bCs/>
          <w:i/>
          <w:sz w:val="24"/>
          <w:szCs w:val="24"/>
          <w:lang w:val="uk-UA"/>
        </w:rPr>
      </w:pPr>
    </w:p>
    <w:tbl>
      <w:tblPr>
        <w:tblStyle w:val="100"/>
        <w:tblW w:w="7938" w:type="dxa"/>
        <w:tblInd w:w="816" w:type="dxa"/>
        <w:tblLook w:val="04A0" w:firstRow="1" w:lastRow="0" w:firstColumn="1" w:lastColumn="0" w:noHBand="0" w:noVBand="1"/>
      </w:tblPr>
      <w:tblGrid>
        <w:gridCol w:w="1143"/>
        <w:gridCol w:w="6795"/>
      </w:tblGrid>
      <w:tr w:rsidR="00D22FA6" w:rsidRPr="00D22FA6" w14:paraId="6EAD9D7E" w14:textId="77777777" w:rsidTr="00D22FA6">
        <w:tc>
          <w:tcPr>
            <w:tcW w:w="1134" w:type="dxa"/>
            <w:hideMark/>
          </w:tcPr>
          <w:p w14:paraId="1575857B" w14:textId="77777777" w:rsidR="00D22FA6" w:rsidRPr="00D22FA6" w:rsidRDefault="00D22FA6" w:rsidP="0029215B">
            <w:pPr>
              <w:widowControl/>
              <w:autoSpaceDE/>
              <w:autoSpaceDN/>
              <w:jc w:val="center"/>
              <w:rPr>
                <w:rFonts w:eastAsia="Calibri"/>
                <w:bCs/>
                <w:i/>
                <w:sz w:val="24"/>
                <w:szCs w:val="24"/>
              </w:rPr>
            </w:pPr>
            <w:r w:rsidRPr="00D22FA6">
              <w:rPr>
                <w:rFonts w:eastAsiaTheme="minorHAnsi"/>
                <w:sz w:val="24"/>
                <w:szCs w:val="24"/>
                <w:lang w:val="uk-UA"/>
              </w:rPr>
              <w:t>Оцінка</w:t>
            </w:r>
          </w:p>
        </w:tc>
        <w:tc>
          <w:tcPr>
            <w:tcW w:w="6741" w:type="dxa"/>
            <w:hideMark/>
          </w:tcPr>
          <w:p w14:paraId="588E85BE" w14:textId="77777777" w:rsidR="00D22FA6" w:rsidRPr="00D22FA6" w:rsidRDefault="00D22FA6" w:rsidP="0029215B">
            <w:pPr>
              <w:widowControl/>
              <w:autoSpaceDE/>
              <w:autoSpaceDN/>
              <w:jc w:val="center"/>
              <w:rPr>
                <w:rFonts w:eastAsia="Calibri"/>
                <w:bCs/>
                <w:i/>
                <w:sz w:val="24"/>
                <w:szCs w:val="24"/>
              </w:rPr>
            </w:pPr>
            <w:r w:rsidRPr="00D22FA6">
              <w:rPr>
                <w:rFonts w:eastAsiaTheme="minorHAnsi"/>
                <w:sz w:val="24"/>
                <w:szCs w:val="24"/>
                <w:lang w:val="uk-UA"/>
              </w:rPr>
              <w:t>Критерії</w:t>
            </w:r>
          </w:p>
        </w:tc>
      </w:tr>
      <w:tr w:rsidR="00D22FA6" w:rsidRPr="00D22FA6" w14:paraId="7A69558D" w14:textId="77777777" w:rsidTr="00D22FA6">
        <w:tc>
          <w:tcPr>
            <w:tcW w:w="1134" w:type="dxa"/>
          </w:tcPr>
          <w:p w14:paraId="157FD1F4"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«5»</w:t>
            </w:r>
          </w:p>
        </w:tc>
        <w:tc>
          <w:tcPr>
            <w:tcW w:w="6741" w:type="dxa"/>
          </w:tcPr>
          <w:p w14:paraId="63A635C3" w14:textId="77777777" w:rsidR="00D22FA6" w:rsidRPr="00D22FA6" w:rsidRDefault="00D22FA6" w:rsidP="0029215B">
            <w:pPr>
              <w:widowControl/>
              <w:tabs>
                <w:tab w:val="left" w:pos="284"/>
              </w:tabs>
              <w:autoSpaceDE/>
              <w:autoSpaceDN/>
              <w:contextualSpacing/>
              <w:jc w:val="both"/>
              <w:rPr>
                <w:rFonts w:eastAsia="Calibri"/>
                <w:sz w:val="24"/>
                <w:szCs w:val="24"/>
                <w:lang w:val="uk-UA"/>
              </w:rPr>
            </w:pPr>
            <w:r w:rsidRPr="00D22FA6">
              <w:rPr>
                <w:rFonts w:eastAsiaTheme="minorHAnsi"/>
                <w:sz w:val="24"/>
                <w:szCs w:val="24"/>
                <w:lang w:val="uk-UA"/>
              </w:rPr>
              <w:t>Учень блискуче освоїв теоретичний матеріал, отримав навички його застосування на практиці, вільно володіє навичками комплексного аналізу тексту, творчо мислить.</w:t>
            </w:r>
          </w:p>
        </w:tc>
      </w:tr>
      <w:tr w:rsidR="00D22FA6" w:rsidRPr="00D22FA6" w14:paraId="767C82EF" w14:textId="77777777" w:rsidTr="00D22FA6">
        <w:tc>
          <w:tcPr>
            <w:tcW w:w="1134" w:type="dxa"/>
          </w:tcPr>
          <w:p w14:paraId="3603E8A7"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«4»</w:t>
            </w:r>
          </w:p>
        </w:tc>
        <w:tc>
          <w:tcPr>
            <w:tcW w:w="6741" w:type="dxa"/>
          </w:tcPr>
          <w:p w14:paraId="4F010DD5" w14:textId="77777777" w:rsidR="00D22FA6" w:rsidRPr="00D22FA6" w:rsidRDefault="00D22FA6" w:rsidP="0029215B">
            <w:pPr>
              <w:widowControl/>
              <w:tabs>
                <w:tab w:val="left" w:pos="284"/>
              </w:tabs>
              <w:autoSpaceDE/>
              <w:autoSpaceDN/>
              <w:contextualSpacing/>
              <w:jc w:val="both"/>
              <w:rPr>
                <w:rFonts w:eastAsia="Calibri"/>
                <w:sz w:val="24"/>
                <w:szCs w:val="24"/>
                <w:lang w:val="uk-UA"/>
              </w:rPr>
            </w:pPr>
            <w:r w:rsidRPr="00D22FA6">
              <w:rPr>
                <w:rFonts w:eastAsiaTheme="minorHAnsi"/>
                <w:sz w:val="24"/>
                <w:szCs w:val="24"/>
                <w:lang w:val="uk-UA"/>
              </w:rPr>
              <w:t>При виконанні 75% основних завдань.</w:t>
            </w:r>
          </w:p>
        </w:tc>
      </w:tr>
      <w:tr w:rsidR="00D22FA6" w:rsidRPr="00D22FA6" w14:paraId="612A0F56" w14:textId="77777777" w:rsidTr="00D22FA6">
        <w:tc>
          <w:tcPr>
            <w:tcW w:w="1134" w:type="dxa"/>
          </w:tcPr>
          <w:p w14:paraId="21B813DF"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«3»</w:t>
            </w:r>
          </w:p>
        </w:tc>
        <w:tc>
          <w:tcPr>
            <w:tcW w:w="6741" w:type="dxa"/>
          </w:tcPr>
          <w:p w14:paraId="2DDF0E08" w14:textId="77777777" w:rsidR="00D22FA6" w:rsidRPr="00D22FA6" w:rsidRDefault="00D22FA6" w:rsidP="0029215B">
            <w:pPr>
              <w:widowControl/>
              <w:tabs>
                <w:tab w:val="left" w:pos="284"/>
              </w:tabs>
              <w:autoSpaceDE/>
              <w:autoSpaceDN/>
              <w:contextualSpacing/>
              <w:jc w:val="both"/>
              <w:rPr>
                <w:rFonts w:eastAsia="Calibri"/>
                <w:sz w:val="24"/>
                <w:szCs w:val="24"/>
                <w:lang w:val="uk-UA"/>
              </w:rPr>
            </w:pPr>
            <w:r w:rsidRPr="00D22FA6">
              <w:rPr>
                <w:rFonts w:eastAsiaTheme="minorHAnsi"/>
                <w:sz w:val="24"/>
                <w:szCs w:val="24"/>
                <w:lang w:val="uk-UA"/>
              </w:rPr>
              <w:t>При виконанні 50% основних завдань.</w:t>
            </w:r>
          </w:p>
        </w:tc>
      </w:tr>
      <w:tr w:rsidR="00D22FA6" w:rsidRPr="00D22FA6" w14:paraId="685CFCD0" w14:textId="77777777" w:rsidTr="00D22FA6">
        <w:tc>
          <w:tcPr>
            <w:tcW w:w="1134" w:type="dxa"/>
          </w:tcPr>
          <w:p w14:paraId="259B4C8E"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«2»</w:t>
            </w:r>
          </w:p>
        </w:tc>
        <w:tc>
          <w:tcPr>
            <w:tcW w:w="6741" w:type="dxa"/>
          </w:tcPr>
          <w:p w14:paraId="51D4B628" w14:textId="77777777" w:rsidR="00D22FA6" w:rsidRPr="00D22FA6" w:rsidRDefault="00D22FA6" w:rsidP="0029215B">
            <w:pPr>
              <w:widowControl/>
              <w:tabs>
                <w:tab w:val="left" w:pos="284"/>
              </w:tabs>
              <w:autoSpaceDE/>
              <w:autoSpaceDN/>
              <w:contextualSpacing/>
              <w:jc w:val="both"/>
              <w:rPr>
                <w:rFonts w:eastAsia="Calibri"/>
                <w:sz w:val="24"/>
                <w:szCs w:val="24"/>
                <w:lang w:val="uk-UA"/>
              </w:rPr>
            </w:pPr>
            <w:r w:rsidRPr="00D22FA6">
              <w:rPr>
                <w:rFonts w:eastAsiaTheme="minorHAnsi"/>
                <w:sz w:val="24"/>
                <w:szCs w:val="24"/>
                <w:lang w:val="uk-UA"/>
              </w:rPr>
              <w:t>При виконанні менше 50% основних завдань.</w:t>
            </w:r>
          </w:p>
        </w:tc>
      </w:tr>
    </w:tbl>
    <w:p w14:paraId="203EB310" w14:textId="77777777" w:rsidR="00D22FA6" w:rsidRPr="00D22FA6" w:rsidRDefault="00D22FA6" w:rsidP="0029215B">
      <w:pPr>
        <w:widowControl/>
        <w:tabs>
          <w:tab w:val="left" w:pos="284"/>
          <w:tab w:val="left" w:pos="851"/>
        </w:tabs>
        <w:autoSpaceDE/>
        <w:autoSpaceDN/>
        <w:ind w:firstLine="284"/>
        <w:contextualSpacing/>
        <w:jc w:val="both"/>
        <w:rPr>
          <w:rFonts w:eastAsiaTheme="minorHAnsi"/>
          <w:b/>
          <w:sz w:val="24"/>
          <w:szCs w:val="24"/>
          <w:lang w:val="uk-UA"/>
        </w:rPr>
      </w:pPr>
      <w:r w:rsidRPr="00D22FA6">
        <w:rPr>
          <w:rFonts w:eastAsiaTheme="minorHAnsi"/>
          <w:b/>
          <w:sz w:val="24"/>
          <w:szCs w:val="24"/>
          <w:lang w:val="uk-UA"/>
        </w:rPr>
        <w:t>г) комплексний аналіз тексту</w:t>
      </w:r>
    </w:p>
    <w:p w14:paraId="206834E5" w14:textId="77777777" w:rsidR="00D22FA6" w:rsidRPr="00D22FA6" w:rsidRDefault="00D22FA6" w:rsidP="0029215B">
      <w:pPr>
        <w:widowControl/>
        <w:tabs>
          <w:tab w:val="left" w:pos="284"/>
          <w:tab w:val="left" w:pos="851"/>
        </w:tabs>
        <w:autoSpaceDE/>
        <w:autoSpaceDN/>
        <w:ind w:firstLine="284"/>
        <w:contextualSpacing/>
        <w:jc w:val="both"/>
        <w:rPr>
          <w:rFonts w:eastAsiaTheme="minorHAnsi"/>
          <w:sz w:val="24"/>
          <w:szCs w:val="24"/>
          <w:lang w:val="uk-UA"/>
        </w:rPr>
      </w:pPr>
      <w:r w:rsidRPr="00D22FA6">
        <w:rPr>
          <w:rFonts w:eastAsiaTheme="minorHAnsi"/>
          <w:sz w:val="24"/>
          <w:szCs w:val="24"/>
          <w:u w:val="single"/>
          <w:lang w:val="uk-UA"/>
        </w:rPr>
        <w:t>Особливості:</w:t>
      </w:r>
      <w:r w:rsidRPr="00D22FA6">
        <w:rPr>
          <w:rFonts w:asciiTheme="minorHAnsi" w:eastAsiaTheme="minorHAnsi" w:hAnsiTheme="minorHAnsi" w:cstheme="minorBidi"/>
          <w:sz w:val="24"/>
          <w:szCs w:val="24"/>
          <w:lang w:val="uk-UA"/>
        </w:rPr>
        <w:t xml:space="preserve"> </w:t>
      </w:r>
      <w:r w:rsidRPr="00D22FA6">
        <w:rPr>
          <w:rFonts w:eastAsiaTheme="minorHAnsi"/>
          <w:sz w:val="24"/>
          <w:szCs w:val="24"/>
          <w:lang w:val="uk-UA"/>
        </w:rPr>
        <w:t xml:space="preserve">однією зі складових функціональної грамотності є читацька грамотність – здатність людини розуміти і використовувати письмові тексти, розмірковувати про них і читати для того, щоб досягати своїх цілей, розширювати свої знання та можливості, брати участь у соціальному житті. </w:t>
      </w:r>
    </w:p>
    <w:p w14:paraId="58C204FD" w14:textId="77777777" w:rsidR="00D22FA6" w:rsidRPr="00D22FA6" w:rsidRDefault="00D22FA6" w:rsidP="0029215B">
      <w:pPr>
        <w:widowControl/>
        <w:tabs>
          <w:tab w:val="left" w:pos="284"/>
          <w:tab w:val="left" w:pos="851"/>
        </w:tabs>
        <w:autoSpaceDE/>
        <w:autoSpaceDN/>
        <w:ind w:firstLine="284"/>
        <w:contextualSpacing/>
        <w:jc w:val="both"/>
        <w:rPr>
          <w:rFonts w:eastAsiaTheme="minorHAnsi"/>
          <w:sz w:val="24"/>
          <w:szCs w:val="24"/>
          <w:lang w:val="uk-UA"/>
        </w:rPr>
      </w:pPr>
      <w:r w:rsidRPr="00D22FA6">
        <w:rPr>
          <w:rFonts w:eastAsiaTheme="minorHAnsi"/>
          <w:sz w:val="24"/>
          <w:szCs w:val="24"/>
          <w:lang w:val="uk-UA"/>
        </w:rPr>
        <w:t>Виконуючи комплексний аналіз тексту, учні не отримують знання у готовому вигляді, а добувають їх у процесі самостійної роботи. Отже, комплексний аналіз тексту – це метод, здатний сформувати необхідні компетенції учнів, що вимагаються сучасними стандартами: мовну, лінгвістичну, комунікативну.</w:t>
      </w:r>
    </w:p>
    <w:p w14:paraId="264648E9" w14:textId="77777777" w:rsidR="00D22FA6" w:rsidRPr="00D22FA6" w:rsidRDefault="00D22FA6" w:rsidP="0029215B">
      <w:pPr>
        <w:widowControl/>
        <w:autoSpaceDE/>
        <w:autoSpaceDN/>
        <w:jc w:val="right"/>
        <w:rPr>
          <w:rFonts w:eastAsiaTheme="minorHAnsi"/>
          <w:sz w:val="24"/>
          <w:szCs w:val="24"/>
        </w:rPr>
      </w:pPr>
      <w:r w:rsidRPr="00D22FA6">
        <w:rPr>
          <w:rFonts w:eastAsiaTheme="minorHAnsi"/>
          <w:sz w:val="24"/>
          <w:szCs w:val="24"/>
        </w:rPr>
        <w:t>Таблиця №17</w:t>
      </w:r>
    </w:p>
    <w:p w14:paraId="7167D4CE" w14:textId="77777777" w:rsidR="00D22FA6" w:rsidRPr="00D22FA6" w:rsidRDefault="00D22FA6" w:rsidP="0029215B">
      <w:pPr>
        <w:widowControl/>
        <w:tabs>
          <w:tab w:val="left" w:pos="284"/>
          <w:tab w:val="left" w:pos="851"/>
        </w:tabs>
        <w:autoSpaceDE/>
        <w:autoSpaceDN/>
        <w:ind w:left="709"/>
        <w:contextualSpacing/>
        <w:jc w:val="center"/>
        <w:rPr>
          <w:rFonts w:eastAsiaTheme="minorHAnsi"/>
          <w:i/>
          <w:sz w:val="24"/>
          <w:szCs w:val="24"/>
          <w:lang w:val="uk-UA"/>
        </w:rPr>
      </w:pPr>
      <w:r w:rsidRPr="00D22FA6">
        <w:rPr>
          <w:rFonts w:eastAsiaTheme="minorHAnsi"/>
          <w:i/>
          <w:sz w:val="24"/>
          <w:szCs w:val="24"/>
          <w:lang w:val="uk-UA"/>
        </w:rPr>
        <w:t>Критерії оцінювання</w:t>
      </w:r>
    </w:p>
    <w:tbl>
      <w:tblPr>
        <w:tblStyle w:val="32"/>
        <w:tblW w:w="7938" w:type="dxa"/>
        <w:tblInd w:w="890" w:type="dxa"/>
        <w:tblLook w:val="04A0" w:firstRow="1" w:lastRow="0" w:firstColumn="1" w:lastColumn="0" w:noHBand="0" w:noVBand="1"/>
      </w:tblPr>
      <w:tblGrid>
        <w:gridCol w:w="1099"/>
        <w:gridCol w:w="6839"/>
      </w:tblGrid>
      <w:tr w:rsidR="00D22FA6" w:rsidRPr="00D22FA6" w14:paraId="65FC79B0" w14:textId="77777777" w:rsidTr="00D22FA6">
        <w:tc>
          <w:tcPr>
            <w:tcW w:w="1134" w:type="dxa"/>
            <w:hideMark/>
          </w:tcPr>
          <w:p w14:paraId="375BCB96" w14:textId="77777777" w:rsidR="00D22FA6" w:rsidRPr="00D22FA6" w:rsidRDefault="00D22FA6" w:rsidP="0029215B">
            <w:pPr>
              <w:widowControl/>
              <w:autoSpaceDE/>
              <w:autoSpaceDN/>
              <w:rPr>
                <w:rFonts w:eastAsia="Calibri"/>
                <w:bCs/>
                <w:i/>
                <w:sz w:val="24"/>
                <w:szCs w:val="24"/>
              </w:rPr>
            </w:pPr>
            <w:r w:rsidRPr="00D22FA6">
              <w:rPr>
                <w:rFonts w:eastAsiaTheme="minorHAnsi"/>
                <w:sz w:val="24"/>
                <w:szCs w:val="24"/>
                <w:lang w:val="uk-UA"/>
              </w:rPr>
              <w:t>Оцінка</w:t>
            </w:r>
          </w:p>
        </w:tc>
        <w:tc>
          <w:tcPr>
            <w:tcW w:w="6741" w:type="dxa"/>
            <w:hideMark/>
          </w:tcPr>
          <w:p w14:paraId="579E10EF" w14:textId="77777777" w:rsidR="00D22FA6" w:rsidRPr="00D22FA6" w:rsidRDefault="00D22FA6" w:rsidP="0029215B">
            <w:pPr>
              <w:widowControl/>
              <w:autoSpaceDE/>
              <w:autoSpaceDN/>
              <w:rPr>
                <w:rFonts w:eastAsia="Calibri"/>
                <w:bCs/>
                <w:i/>
                <w:sz w:val="24"/>
                <w:szCs w:val="24"/>
              </w:rPr>
            </w:pPr>
            <w:r w:rsidRPr="00D22FA6">
              <w:rPr>
                <w:rFonts w:eastAsiaTheme="minorHAnsi"/>
                <w:sz w:val="24"/>
                <w:szCs w:val="24"/>
                <w:lang w:val="uk-UA"/>
              </w:rPr>
              <w:t>Критерії</w:t>
            </w:r>
          </w:p>
        </w:tc>
      </w:tr>
      <w:tr w:rsidR="00D22FA6" w:rsidRPr="00D22FA6" w14:paraId="7B2E5E48" w14:textId="77777777" w:rsidTr="00D22FA6">
        <w:tc>
          <w:tcPr>
            <w:tcW w:w="1134" w:type="dxa"/>
          </w:tcPr>
          <w:p w14:paraId="21D53F1D" w14:textId="77777777" w:rsidR="00D22FA6" w:rsidRPr="00D22FA6" w:rsidRDefault="00D22FA6" w:rsidP="0029215B">
            <w:pPr>
              <w:widowControl/>
              <w:autoSpaceDE/>
              <w:autoSpaceDN/>
              <w:rPr>
                <w:rFonts w:eastAsia="Calibri"/>
                <w:sz w:val="24"/>
                <w:szCs w:val="24"/>
              </w:rPr>
            </w:pPr>
            <w:r w:rsidRPr="00D22FA6">
              <w:rPr>
                <w:rFonts w:eastAsia="Calibri"/>
                <w:sz w:val="24"/>
                <w:szCs w:val="24"/>
              </w:rPr>
              <w:t>«5»</w:t>
            </w:r>
          </w:p>
        </w:tc>
        <w:tc>
          <w:tcPr>
            <w:tcW w:w="6741" w:type="dxa"/>
          </w:tcPr>
          <w:p w14:paraId="0CE2FDC6" w14:textId="77777777" w:rsidR="00D22FA6" w:rsidRPr="00D22FA6" w:rsidRDefault="00D22FA6" w:rsidP="0029215B">
            <w:pPr>
              <w:widowControl/>
              <w:autoSpaceDE/>
              <w:autoSpaceDN/>
              <w:rPr>
                <w:rFonts w:eastAsiaTheme="minorHAnsi"/>
                <w:sz w:val="24"/>
                <w:szCs w:val="24"/>
              </w:rPr>
            </w:pPr>
            <w:r w:rsidRPr="00D22FA6">
              <w:rPr>
                <w:rFonts w:eastAsiaTheme="minorHAnsi"/>
                <w:sz w:val="24"/>
                <w:szCs w:val="24"/>
              </w:rPr>
              <w:t>Учень блискуче освоїв теоретичний матеріал, отримав навички його застосування на практиці, вільно володіє навичками комплексного аналізу тексту, активно бере участь в обговоренні тем, вільно використовує словники, творчо мислить.</w:t>
            </w:r>
          </w:p>
        </w:tc>
      </w:tr>
      <w:tr w:rsidR="00D22FA6" w:rsidRPr="00D22FA6" w14:paraId="376F2095" w14:textId="77777777" w:rsidTr="00D22FA6">
        <w:tc>
          <w:tcPr>
            <w:tcW w:w="1134" w:type="dxa"/>
          </w:tcPr>
          <w:p w14:paraId="3CE3E9B1" w14:textId="77777777" w:rsidR="00D22FA6" w:rsidRPr="00D22FA6" w:rsidRDefault="00D22FA6" w:rsidP="0029215B">
            <w:pPr>
              <w:widowControl/>
              <w:autoSpaceDE/>
              <w:autoSpaceDN/>
              <w:rPr>
                <w:rFonts w:eastAsia="Calibri"/>
                <w:sz w:val="24"/>
                <w:szCs w:val="24"/>
              </w:rPr>
            </w:pPr>
            <w:r w:rsidRPr="00D22FA6">
              <w:rPr>
                <w:rFonts w:eastAsia="Calibri"/>
                <w:sz w:val="24"/>
                <w:szCs w:val="24"/>
              </w:rPr>
              <w:t>«4»</w:t>
            </w:r>
          </w:p>
        </w:tc>
        <w:tc>
          <w:tcPr>
            <w:tcW w:w="7938" w:type="dxa"/>
          </w:tcPr>
          <w:p w14:paraId="0E88F6C2" w14:textId="77777777" w:rsidR="00D22FA6" w:rsidRPr="00D22FA6" w:rsidRDefault="00D22FA6" w:rsidP="0029215B">
            <w:pPr>
              <w:widowControl/>
              <w:autoSpaceDE/>
              <w:autoSpaceDN/>
              <w:rPr>
                <w:rFonts w:eastAsiaTheme="minorHAnsi"/>
                <w:sz w:val="24"/>
                <w:szCs w:val="24"/>
              </w:rPr>
            </w:pPr>
            <w:r w:rsidRPr="00D22FA6">
              <w:rPr>
                <w:rFonts w:eastAsiaTheme="minorHAnsi"/>
                <w:sz w:val="24"/>
                <w:szCs w:val="24"/>
              </w:rPr>
              <w:t>При розумінні 75% основних фактів.</w:t>
            </w:r>
          </w:p>
        </w:tc>
      </w:tr>
      <w:tr w:rsidR="00D22FA6" w:rsidRPr="00D22FA6" w14:paraId="3D21763E" w14:textId="77777777" w:rsidTr="00D22FA6">
        <w:tc>
          <w:tcPr>
            <w:tcW w:w="1134" w:type="dxa"/>
          </w:tcPr>
          <w:p w14:paraId="3D41BF22" w14:textId="77777777" w:rsidR="00D22FA6" w:rsidRPr="00D22FA6" w:rsidRDefault="00D22FA6" w:rsidP="0029215B">
            <w:pPr>
              <w:widowControl/>
              <w:autoSpaceDE/>
              <w:autoSpaceDN/>
              <w:rPr>
                <w:rFonts w:eastAsia="Calibri"/>
                <w:sz w:val="24"/>
                <w:szCs w:val="24"/>
              </w:rPr>
            </w:pPr>
            <w:r w:rsidRPr="00D22FA6">
              <w:rPr>
                <w:rFonts w:eastAsia="Calibri"/>
                <w:sz w:val="24"/>
                <w:szCs w:val="24"/>
              </w:rPr>
              <w:t>«3»</w:t>
            </w:r>
          </w:p>
        </w:tc>
        <w:tc>
          <w:tcPr>
            <w:tcW w:w="7938" w:type="dxa"/>
          </w:tcPr>
          <w:p w14:paraId="1E4E4E60" w14:textId="77777777" w:rsidR="00D22FA6" w:rsidRPr="00D22FA6" w:rsidRDefault="00D22FA6" w:rsidP="0029215B">
            <w:pPr>
              <w:widowControl/>
              <w:autoSpaceDE/>
              <w:autoSpaceDN/>
              <w:rPr>
                <w:rFonts w:eastAsiaTheme="minorHAnsi"/>
                <w:sz w:val="24"/>
                <w:szCs w:val="24"/>
              </w:rPr>
            </w:pPr>
            <w:r w:rsidRPr="00D22FA6">
              <w:rPr>
                <w:rFonts w:eastAsiaTheme="minorHAnsi"/>
                <w:sz w:val="24"/>
                <w:szCs w:val="24"/>
              </w:rPr>
              <w:t>При розумінні 50% основних фактів.</w:t>
            </w:r>
          </w:p>
        </w:tc>
      </w:tr>
    </w:tbl>
    <w:p w14:paraId="47C1F94C" w14:textId="77777777" w:rsidR="00D22FA6" w:rsidRPr="00D22FA6" w:rsidRDefault="00D22FA6" w:rsidP="0029215B">
      <w:pPr>
        <w:widowControl/>
        <w:autoSpaceDE/>
        <w:autoSpaceDN/>
        <w:rPr>
          <w:rFonts w:eastAsiaTheme="minorHAnsi"/>
          <w:sz w:val="24"/>
          <w:szCs w:val="24"/>
          <w:lang w:val="uk-UA"/>
        </w:rPr>
      </w:pPr>
      <w:r w:rsidRPr="00D22FA6">
        <w:rPr>
          <w:rFonts w:eastAsiaTheme="minorHAnsi"/>
          <w:i/>
          <w:sz w:val="24"/>
          <w:szCs w:val="24"/>
        </w:rPr>
        <w:t xml:space="preserve">Примітка. </w:t>
      </w:r>
      <w:r w:rsidRPr="00D22FA6">
        <w:rPr>
          <w:rFonts w:eastAsiaTheme="minorHAnsi"/>
          <w:i/>
          <w:sz w:val="24"/>
          <w:szCs w:val="24"/>
          <w:lang w:val="uk-UA"/>
        </w:rPr>
        <w:t>Оцінка «2»</w:t>
      </w:r>
      <w:r w:rsidRPr="00D22FA6">
        <w:rPr>
          <w:rFonts w:eastAsiaTheme="minorHAnsi"/>
          <w:sz w:val="24"/>
          <w:szCs w:val="24"/>
          <w:lang w:val="uk-UA"/>
        </w:rPr>
        <w:t xml:space="preserve"> - не ставиться, учень має можливість доопрацювати з текстом, отримати консультацію.</w:t>
      </w:r>
    </w:p>
    <w:p w14:paraId="6C526955" w14:textId="77777777" w:rsidR="009B7149" w:rsidRDefault="009B7149" w:rsidP="0029215B">
      <w:pPr>
        <w:widowControl/>
        <w:autoSpaceDE/>
        <w:autoSpaceDN/>
        <w:ind w:left="4956"/>
        <w:rPr>
          <w:rFonts w:eastAsia="Calibri"/>
          <w:sz w:val="24"/>
          <w:szCs w:val="24"/>
          <w:lang w:eastAsia="ru-RU"/>
        </w:rPr>
      </w:pPr>
    </w:p>
    <w:p w14:paraId="47EBDC16" w14:textId="77777777" w:rsidR="009B7149" w:rsidRDefault="009B7149" w:rsidP="0029215B">
      <w:pPr>
        <w:widowControl/>
        <w:autoSpaceDE/>
        <w:autoSpaceDN/>
        <w:ind w:left="4956"/>
        <w:rPr>
          <w:rFonts w:eastAsia="Calibri"/>
          <w:sz w:val="24"/>
          <w:szCs w:val="24"/>
          <w:lang w:eastAsia="ru-RU"/>
        </w:rPr>
      </w:pPr>
    </w:p>
    <w:p w14:paraId="3E0B54F4" w14:textId="77777777" w:rsidR="009B7149" w:rsidRDefault="009B7149" w:rsidP="0029215B">
      <w:pPr>
        <w:widowControl/>
        <w:autoSpaceDE/>
        <w:autoSpaceDN/>
        <w:ind w:left="4956"/>
        <w:rPr>
          <w:rFonts w:eastAsia="Calibri"/>
          <w:sz w:val="24"/>
          <w:szCs w:val="24"/>
          <w:lang w:eastAsia="ru-RU"/>
        </w:rPr>
      </w:pPr>
    </w:p>
    <w:p w14:paraId="3F37F975" w14:textId="77777777" w:rsidR="009B7149" w:rsidRDefault="009B7149" w:rsidP="0029215B">
      <w:pPr>
        <w:widowControl/>
        <w:autoSpaceDE/>
        <w:autoSpaceDN/>
        <w:ind w:left="4956"/>
        <w:rPr>
          <w:rFonts w:eastAsia="Calibri"/>
          <w:sz w:val="24"/>
          <w:szCs w:val="24"/>
          <w:lang w:eastAsia="ru-RU"/>
        </w:rPr>
      </w:pPr>
    </w:p>
    <w:p w14:paraId="44D40CF5" w14:textId="77777777" w:rsidR="009B7149" w:rsidRDefault="009B7149" w:rsidP="0029215B">
      <w:pPr>
        <w:widowControl/>
        <w:autoSpaceDE/>
        <w:autoSpaceDN/>
        <w:ind w:left="4956"/>
        <w:rPr>
          <w:rFonts w:eastAsia="Calibri"/>
          <w:sz w:val="24"/>
          <w:szCs w:val="24"/>
          <w:lang w:eastAsia="ru-RU"/>
        </w:rPr>
      </w:pPr>
    </w:p>
    <w:p w14:paraId="433C1C00" w14:textId="0D7B0DFB" w:rsidR="00B03352" w:rsidRPr="00B03352" w:rsidRDefault="00D22FA6" w:rsidP="0029215B">
      <w:pPr>
        <w:widowControl/>
        <w:autoSpaceDE/>
        <w:autoSpaceDN/>
        <w:ind w:left="4956"/>
        <w:rPr>
          <w:rFonts w:eastAsia="Calibri"/>
          <w:sz w:val="24"/>
          <w:szCs w:val="24"/>
          <w:lang w:eastAsia="ru-RU"/>
        </w:rPr>
      </w:pPr>
      <w:r w:rsidRPr="00B03352">
        <w:rPr>
          <w:rFonts w:eastAsia="Calibri"/>
          <w:sz w:val="24"/>
          <w:szCs w:val="24"/>
          <w:lang w:eastAsia="ru-RU"/>
        </w:rPr>
        <w:lastRenderedPageBreak/>
        <w:t>Приложение № 1</w:t>
      </w:r>
      <w:r w:rsidR="00C07DFD">
        <w:rPr>
          <w:rFonts w:eastAsia="Calibri"/>
          <w:sz w:val="24"/>
          <w:szCs w:val="24"/>
          <w:lang w:eastAsia="ru-RU"/>
        </w:rPr>
        <w:t>9</w:t>
      </w:r>
    </w:p>
    <w:p w14:paraId="708C57AC" w14:textId="10C07B05" w:rsidR="00D22FA6" w:rsidRPr="00B03352" w:rsidRDefault="00D22FA6" w:rsidP="0029215B">
      <w:pPr>
        <w:widowControl/>
        <w:autoSpaceDE/>
        <w:autoSpaceDN/>
        <w:ind w:left="4956"/>
        <w:rPr>
          <w:rFonts w:eastAsia="Calibri"/>
          <w:sz w:val="24"/>
          <w:szCs w:val="24"/>
        </w:rPr>
      </w:pPr>
      <w:r w:rsidRPr="00B03352">
        <w:rPr>
          <w:rFonts w:eastAsia="Calibri"/>
          <w:sz w:val="24"/>
          <w:szCs w:val="24"/>
          <w:lang w:eastAsia="ru-RU"/>
        </w:rPr>
        <w:t xml:space="preserve"> к </w:t>
      </w:r>
      <w:r w:rsidRPr="00B03352">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530C6150" w14:textId="77777777" w:rsidR="00D22FA6" w:rsidRPr="00D22FA6" w:rsidRDefault="00D22FA6" w:rsidP="0029215B">
      <w:pPr>
        <w:widowControl/>
        <w:tabs>
          <w:tab w:val="left" w:pos="6946"/>
        </w:tabs>
        <w:autoSpaceDE/>
        <w:autoSpaceDN/>
        <w:ind w:left="8925"/>
        <w:jc w:val="right"/>
        <w:rPr>
          <w:sz w:val="24"/>
          <w:szCs w:val="24"/>
          <w:lang w:eastAsia="ru-RU"/>
        </w:rPr>
      </w:pPr>
    </w:p>
    <w:p w14:paraId="1CFE0F69" w14:textId="77777777" w:rsidR="00D22FA6" w:rsidRPr="00D22FA6" w:rsidRDefault="00D22FA6" w:rsidP="0029215B">
      <w:pPr>
        <w:widowControl/>
        <w:autoSpaceDE/>
        <w:autoSpaceDN/>
        <w:ind w:firstLine="284"/>
        <w:jc w:val="center"/>
        <w:rPr>
          <w:rFonts w:eastAsiaTheme="minorHAnsi"/>
          <w:b/>
          <w:sz w:val="24"/>
          <w:szCs w:val="24"/>
        </w:rPr>
      </w:pPr>
      <w:r w:rsidRPr="00D22FA6">
        <w:rPr>
          <w:rFonts w:eastAsiaTheme="minorHAnsi"/>
          <w:b/>
          <w:sz w:val="24"/>
          <w:szCs w:val="24"/>
        </w:rPr>
        <w:t>Критерии оценивания предметных результатов</w:t>
      </w:r>
    </w:p>
    <w:p w14:paraId="59A1DE59" w14:textId="77777777" w:rsidR="00D22FA6" w:rsidRPr="00D22FA6" w:rsidRDefault="00D22FA6" w:rsidP="0029215B">
      <w:pPr>
        <w:widowControl/>
        <w:autoSpaceDE/>
        <w:autoSpaceDN/>
        <w:ind w:firstLine="284"/>
        <w:jc w:val="center"/>
        <w:rPr>
          <w:rFonts w:eastAsiaTheme="minorHAnsi"/>
          <w:b/>
          <w:sz w:val="24"/>
          <w:szCs w:val="24"/>
        </w:rPr>
      </w:pPr>
      <w:r w:rsidRPr="00D22FA6">
        <w:rPr>
          <w:rFonts w:eastAsiaTheme="minorHAnsi"/>
          <w:b/>
          <w:sz w:val="24"/>
          <w:szCs w:val="24"/>
        </w:rPr>
        <w:t>по учебному предмету «Иностранный язык» для обучающихся 5–11 классов</w:t>
      </w:r>
    </w:p>
    <w:p w14:paraId="31DBE6CE" w14:textId="77777777" w:rsidR="00D22FA6" w:rsidRPr="00D22FA6" w:rsidRDefault="00D22FA6" w:rsidP="0029215B">
      <w:pPr>
        <w:widowControl/>
        <w:autoSpaceDE/>
        <w:autoSpaceDN/>
        <w:ind w:firstLine="284"/>
        <w:jc w:val="center"/>
        <w:rPr>
          <w:rFonts w:eastAsiaTheme="minorHAnsi"/>
          <w:sz w:val="24"/>
          <w:szCs w:val="24"/>
        </w:rPr>
      </w:pPr>
    </w:p>
    <w:p w14:paraId="5C324AF2" w14:textId="77777777" w:rsidR="00D22FA6" w:rsidRPr="00D22FA6" w:rsidRDefault="00D22FA6" w:rsidP="0029215B">
      <w:pPr>
        <w:widowControl/>
        <w:autoSpaceDE/>
        <w:autoSpaceDN/>
        <w:ind w:firstLine="284"/>
        <w:jc w:val="both"/>
        <w:rPr>
          <w:rFonts w:eastAsiaTheme="minorHAnsi"/>
          <w:b/>
          <w:sz w:val="24"/>
          <w:szCs w:val="24"/>
        </w:rPr>
      </w:pPr>
      <w:r w:rsidRPr="00D22FA6">
        <w:rPr>
          <w:rFonts w:eastAsiaTheme="minorHAnsi"/>
          <w:b/>
          <w:sz w:val="24"/>
          <w:szCs w:val="24"/>
        </w:rPr>
        <w:t>1. Устный контроль</w:t>
      </w:r>
    </w:p>
    <w:p w14:paraId="10720527" w14:textId="77777777" w:rsidR="00D22FA6" w:rsidRPr="00D22FA6" w:rsidRDefault="00D22FA6" w:rsidP="0029215B">
      <w:pPr>
        <w:widowControl/>
        <w:autoSpaceDE/>
        <w:autoSpaceDN/>
        <w:ind w:firstLine="709"/>
        <w:jc w:val="both"/>
        <w:rPr>
          <w:rFonts w:eastAsiaTheme="minorHAnsi"/>
          <w:sz w:val="24"/>
          <w:szCs w:val="24"/>
        </w:rPr>
      </w:pPr>
      <w:r w:rsidRPr="00D22FA6">
        <w:rPr>
          <w:rFonts w:eastAsiaTheme="minorHAnsi"/>
          <w:b/>
          <w:sz w:val="24"/>
          <w:szCs w:val="24"/>
        </w:rPr>
        <w:t>а) Устный опрос (беседа)</w:t>
      </w:r>
      <w:r w:rsidRPr="00D22FA6">
        <w:rPr>
          <w:rFonts w:eastAsiaTheme="minorHAnsi"/>
          <w:sz w:val="24"/>
          <w:szCs w:val="24"/>
        </w:rPr>
        <w:t xml:space="preserve"> – одно из основных средств учета знаний учащихся по иностранному языку. Устный опрос на уроках может осуществляться посредством фронтальной и индивидуальной проверки.</w:t>
      </w:r>
    </w:p>
    <w:p w14:paraId="013C577A" w14:textId="77777777" w:rsidR="00D22FA6" w:rsidRPr="00D22FA6" w:rsidRDefault="00D22FA6" w:rsidP="0029215B">
      <w:pPr>
        <w:widowControl/>
        <w:autoSpaceDE/>
        <w:autoSpaceDN/>
        <w:ind w:firstLine="709"/>
        <w:jc w:val="both"/>
        <w:rPr>
          <w:rFonts w:eastAsiaTheme="minorHAnsi"/>
          <w:sz w:val="24"/>
          <w:szCs w:val="24"/>
        </w:rPr>
      </w:pPr>
      <w:r w:rsidRPr="00D22FA6">
        <w:rPr>
          <w:rFonts w:eastAsiaTheme="minorHAnsi"/>
          <w:sz w:val="24"/>
          <w:szCs w:val="24"/>
        </w:rPr>
        <w:t xml:space="preserve">При </w:t>
      </w:r>
      <w:r w:rsidRPr="00D22FA6">
        <w:rPr>
          <w:rFonts w:eastAsiaTheme="minorHAnsi"/>
          <w:i/>
          <w:sz w:val="24"/>
          <w:szCs w:val="24"/>
        </w:rPr>
        <w:t>фронтальном опросе</w:t>
      </w:r>
      <w:r w:rsidRPr="00D22FA6">
        <w:rPr>
          <w:rFonts w:eastAsiaTheme="minorHAnsi"/>
          <w:sz w:val="24"/>
          <w:szCs w:val="24"/>
        </w:rPr>
        <w:t xml:space="preserve"> за короткое время проверяется состояние знаний учащихся всего класса по определенному вопросу или группе вопросов. Эта форма проверки используется:</w:t>
      </w:r>
    </w:p>
    <w:p w14:paraId="02F4A08A" w14:textId="77777777" w:rsidR="00D22FA6" w:rsidRPr="00D22FA6" w:rsidRDefault="00D22FA6" w:rsidP="0029215B">
      <w:pPr>
        <w:widowControl/>
        <w:autoSpaceDE/>
        <w:autoSpaceDN/>
        <w:ind w:firstLine="709"/>
        <w:jc w:val="both"/>
        <w:rPr>
          <w:rFonts w:eastAsiaTheme="minorHAnsi"/>
          <w:sz w:val="24"/>
          <w:szCs w:val="24"/>
        </w:rPr>
      </w:pPr>
      <w:r w:rsidRPr="00D22FA6">
        <w:rPr>
          <w:rFonts w:eastAsiaTheme="minorHAnsi"/>
          <w:sz w:val="24"/>
          <w:szCs w:val="24"/>
        </w:rPr>
        <w:t>– для уяснения готовности класса к изучению нового материала;</w:t>
      </w:r>
    </w:p>
    <w:p w14:paraId="7DBF90F7" w14:textId="77777777" w:rsidR="00D22FA6" w:rsidRPr="00D22FA6" w:rsidRDefault="00D22FA6" w:rsidP="0029215B">
      <w:pPr>
        <w:widowControl/>
        <w:autoSpaceDE/>
        <w:autoSpaceDN/>
        <w:ind w:firstLine="709"/>
        <w:jc w:val="both"/>
        <w:rPr>
          <w:rFonts w:eastAsiaTheme="minorHAnsi"/>
          <w:sz w:val="24"/>
          <w:szCs w:val="24"/>
        </w:rPr>
      </w:pPr>
      <w:r w:rsidRPr="00D22FA6">
        <w:rPr>
          <w:rFonts w:eastAsiaTheme="minorHAnsi"/>
          <w:sz w:val="24"/>
          <w:szCs w:val="24"/>
        </w:rPr>
        <w:t>– для определения сформированности понятий;</w:t>
      </w:r>
    </w:p>
    <w:p w14:paraId="39296055" w14:textId="77777777" w:rsidR="00D22FA6" w:rsidRPr="00D22FA6" w:rsidRDefault="00D22FA6" w:rsidP="0029215B">
      <w:pPr>
        <w:widowControl/>
        <w:autoSpaceDE/>
        <w:autoSpaceDN/>
        <w:ind w:firstLine="709"/>
        <w:jc w:val="both"/>
        <w:rPr>
          <w:rFonts w:eastAsiaTheme="minorHAnsi"/>
          <w:sz w:val="24"/>
          <w:szCs w:val="24"/>
        </w:rPr>
      </w:pPr>
      <w:r w:rsidRPr="00D22FA6">
        <w:rPr>
          <w:rFonts w:eastAsiaTheme="minorHAnsi"/>
          <w:sz w:val="24"/>
          <w:szCs w:val="24"/>
        </w:rPr>
        <w:t>– для проверки домашних заданий;</w:t>
      </w:r>
    </w:p>
    <w:p w14:paraId="03616D22" w14:textId="77777777" w:rsidR="00D22FA6" w:rsidRPr="00D22FA6" w:rsidRDefault="00D22FA6" w:rsidP="0029215B">
      <w:pPr>
        <w:widowControl/>
        <w:autoSpaceDE/>
        <w:autoSpaceDN/>
        <w:ind w:firstLine="709"/>
        <w:jc w:val="both"/>
        <w:rPr>
          <w:rFonts w:eastAsiaTheme="minorHAnsi"/>
          <w:sz w:val="24"/>
          <w:szCs w:val="24"/>
        </w:rPr>
      </w:pPr>
      <w:r w:rsidRPr="00D22FA6">
        <w:rPr>
          <w:rFonts w:eastAsiaTheme="minorHAnsi"/>
          <w:sz w:val="24"/>
          <w:szCs w:val="24"/>
        </w:rPr>
        <w:t>– для поэтапной или окончательной проверки учебного материала, разобранного на уроке.</w:t>
      </w:r>
    </w:p>
    <w:p w14:paraId="4BA45312" w14:textId="77777777" w:rsidR="00D22FA6" w:rsidRPr="00D22FA6" w:rsidRDefault="00D22FA6" w:rsidP="0029215B">
      <w:pPr>
        <w:widowControl/>
        <w:autoSpaceDE/>
        <w:autoSpaceDN/>
        <w:ind w:firstLine="709"/>
        <w:jc w:val="both"/>
        <w:rPr>
          <w:rFonts w:eastAsiaTheme="minorHAnsi"/>
          <w:sz w:val="24"/>
          <w:szCs w:val="24"/>
        </w:rPr>
      </w:pPr>
      <w:r w:rsidRPr="00D22FA6">
        <w:rPr>
          <w:rFonts w:eastAsiaTheme="minorHAnsi"/>
          <w:i/>
          <w:sz w:val="24"/>
          <w:szCs w:val="24"/>
        </w:rPr>
        <w:t>Индивидуальный устный опрос</w:t>
      </w:r>
      <w:r w:rsidRPr="00D22FA6">
        <w:rPr>
          <w:rFonts w:eastAsiaTheme="minorHAnsi"/>
          <w:sz w:val="24"/>
          <w:szCs w:val="24"/>
        </w:rPr>
        <w:t xml:space="preserve"> позволяет выявить правильность ответа по содержанию, его последовательность, самостоятельность суждений и выводов, степень развития логического мышления, культуру речи учащихся.</w:t>
      </w:r>
    </w:p>
    <w:p w14:paraId="7A13A956" w14:textId="77777777" w:rsidR="00D22FA6" w:rsidRPr="00D22FA6" w:rsidRDefault="00D22FA6" w:rsidP="0029215B">
      <w:pPr>
        <w:widowControl/>
        <w:autoSpaceDE/>
        <w:autoSpaceDN/>
        <w:ind w:firstLine="709"/>
        <w:jc w:val="both"/>
        <w:rPr>
          <w:rFonts w:eastAsiaTheme="minorHAnsi"/>
          <w:sz w:val="24"/>
          <w:szCs w:val="24"/>
        </w:rPr>
      </w:pPr>
      <w:r w:rsidRPr="00D22FA6">
        <w:rPr>
          <w:rFonts w:eastAsiaTheme="minorHAnsi"/>
          <w:b/>
          <w:bCs/>
          <w:sz w:val="24"/>
          <w:szCs w:val="24"/>
        </w:rPr>
        <w:t>Критерии оценки устного ответа учащихся по иностранному языку</w:t>
      </w:r>
    </w:p>
    <w:p w14:paraId="5F54333D" w14:textId="77777777" w:rsidR="00D22FA6" w:rsidRPr="00D22FA6" w:rsidRDefault="00D22FA6" w:rsidP="0029215B">
      <w:pPr>
        <w:widowControl/>
        <w:autoSpaceDE/>
        <w:autoSpaceDN/>
        <w:ind w:firstLine="709"/>
        <w:jc w:val="both"/>
        <w:rPr>
          <w:rFonts w:eastAsiaTheme="minorHAnsi"/>
          <w:sz w:val="24"/>
          <w:szCs w:val="24"/>
        </w:rPr>
      </w:pPr>
      <w:r w:rsidRPr="00D22FA6">
        <w:rPr>
          <w:rFonts w:eastAsiaTheme="minorHAnsi"/>
          <w:sz w:val="24"/>
          <w:szCs w:val="24"/>
        </w:rPr>
        <w:t>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14:paraId="3C3E93B0" w14:textId="77777777" w:rsidR="00D22FA6" w:rsidRPr="00D22FA6" w:rsidRDefault="00D22FA6" w:rsidP="0029215B">
      <w:pPr>
        <w:widowControl/>
        <w:autoSpaceDE/>
        <w:autoSpaceDN/>
        <w:ind w:firstLine="709"/>
        <w:jc w:val="both"/>
        <w:rPr>
          <w:rFonts w:eastAsiaTheme="minorHAnsi"/>
          <w:sz w:val="24"/>
          <w:szCs w:val="24"/>
        </w:rPr>
      </w:pPr>
      <w:r w:rsidRPr="00D22FA6">
        <w:rPr>
          <w:rFonts w:eastAsiaTheme="minorHAnsi"/>
          <w:sz w:val="24"/>
          <w:szCs w:val="24"/>
        </w:rPr>
        <w:t>Оценивая ответы учащегося следует руководствоваться следующими критериями:</w:t>
      </w:r>
    </w:p>
    <w:p w14:paraId="47B48953" w14:textId="77777777" w:rsidR="00D22FA6" w:rsidRPr="00D22FA6" w:rsidRDefault="00D22FA6" w:rsidP="0029215B">
      <w:pPr>
        <w:widowControl/>
        <w:autoSpaceDE/>
        <w:autoSpaceDN/>
        <w:ind w:firstLine="709"/>
        <w:jc w:val="both"/>
        <w:rPr>
          <w:rFonts w:eastAsiaTheme="minorHAnsi"/>
          <w:sz w:val="24"/>
          <w:szCs w:val="24"/>
        </w:rPr>
      </w:pPr>
      <w:r w:rsidRPr="00D22FA6">
        <w:rPr>
          <w:rFonts w:eastAsiaTheme="minorHAnsi"/>
          <w:sz w:val="24"/>
          <w:szCs w:val="24"/>
        </w:rPr>
        <w:t>– полнота и правильность ответа;</w:t>
      </w:r>
    </w:p>
    <w:p w14:paraId="74050C71" w14:textId="77777777" w:rsidR="00D22FA6" w:rsidRPr="00D22FA6" w:rsidRDefault="00D22FA6" w:rsidP="0029215B">
      <w:pPr>
        <w:widowControl/>
        <w:autoSpaceDE/>
        <w:autoSpaceDN/>
        <w:ind w:firstLine="709"/>
        <w:jc w:val="both"/>
        <w:rPr>
          <w:rFonts w:eastAsiaTheme="minorHAnsi"/>
          <w:sz w:val="24"/>
          <w:szCs w:val="24"/>
        </w:rPr>
      </w:pPr>
      <w:r w:rsidRPr="00D22FA6">
        <w:rPr>
          <w:rFonts w:eastAsiaTheme="minorHAnsi"/>
          <w:sz w:val="24"/>
          <w:szCs w:val="24"/>
        </w:rPr>
        <w:t>– степень осознанности, понимания изученного;</w:t>
      </w:r>
    </w:p>
    <w:p w14:paraId="00BB3C59" w14:textId="77777777" w:rsidR="00D22FA6" w:rsidRPr="00D22FA6" w:rsidRDefault="00D22FA6" w:rsidP="0029215B">
      <w:pPr>
        <w:widowControl/>
        <w:autoSpaceDE/>
        <w:autoSpaceDN/>
        <w:ind w:firstLine="709"/>
        <w:jc w:val="both"/>
        <w:rPr>
          <w:rFonts w:eastAsiaTheme="minorHAnsi"/>
          <w:sz w:val="24"/>
          <w:szCs w:val="24"/>
        </w:rPr>
      </w:pPr>
      <w:r w:rsidRPr="00D22FA6">
        <w:rPr>
          <w:rFonts w:eastAsiaTheme="minorHAnsi"/>
          <w:sz w:val="24"/>
          <w:szCs w:val="24"/>
        </w:rPr>
        <w:t>– речевое оформление ответа.</w:t>
      </w:r>
    </w:p>
    <w:p w14:paraId="2A06C806" w14:textId="77777777" w:rsidR="00D22FA6" w:rsidRPr="00D22FA6" w:rsidRDefault="00D22FA6" w:rsidP="0029215B">
      <w:pPr>
        <w:widowControl/>
        <w:autoSpaceDE/>
        <w:autoSpaceDN/>
        <w:ind w:firstLine="284"/>
        <w:jc w:val="right"/>
        <w:rPr>
          <w:rFonts w:eastAsia="Calibri"/>
          <w:sz w:val="24"/>
          <w:szCs w:val="24"/>
        </w:rPr>
      </w:pPr>
      <w:r w:rsidRPr="00D22FA6">
        <w:rPr>
          <w:rFonts w:eastAsia="Calibri"/>
          <w:sz w:val="24"/>
          <w:szCs w:val="24"/>
        </w:rPr>
        <w:t>Таблица №1</w:t>
      </w:r>
    </w:p>
    <w:p w14:paraId="61344FAB" w14:textId="77777777" w:rsidR="00D22FA6" w:rsidRPr="00D22FA6" w:rsidRDefault="00D22FA6" w:rsidP="0029215B">
      <w:pPr>
        <w:widowControl/>
        <w:autoSpaceDE/>
        <w:autoSpaceDN/>
        <w:ind w:firstLine="284"/>
        <w:jc w:val="center"/>
        <w:rPr>
          <w:rFonts w:eastAsia="Calibri"/>
          <w:i/>
          <w:sz w:val="24"/>
          <w:szCs w:val="24"/>
        </w:rPr>
      </w:pPr>
      <w:r w:rsidRPr="00D22FA6">
        <w:rPr>
          <w:rFonts w:eastAsia="Calibri"/>
          <w:i/>
          <w:sz w:val="24"/>
          <w:szCs w:val="24"/>
        </w:rPr>
        <w:t>Критерии оценивания устных ответов</w:t>
      </w:r>
    </w:p>
    <w:p w14:paraId="2EE12F06" w14:textId="77777777" w:rsidR="00D22FA6" w:rsidRPr="00D22FA6" w:rsidRDefault="00D22FA6" w:rsidP="0029215B">
      <w:pPr>
        <w:widowControl/>
        <w:autoSpaceDE/>
        <w:autoSpaceDN/>
        <w:ind w:firstLine="284"/>
        <w:jc w:val="both"/>
        <w:rPr>
          <w:rFonts w:eastAsiaTheme="minorHAnsi"/>
          <w:b/>
          <w:sz w:val="24"/>
          <w:szCs w:val="24"/>
        </w:rPr>
      </w:pPr>
    </w:p>
    <w:tbl>
      <w:tblPr>
        <w:tblStyle w:val="19"/>
        <w:tblW w:w="7938" w:type="dxa"/>
        <w:tblInd w:w="816" w:type="dxa"/>
        <w:tblLook w:val="04A0" w:firstRow="1" w:lastRow="0" w:firstColumn="1" w:lastColumn="0" w:noHBand="0" w:noVBand="1"/>
      </w:tblPr>
      <w:tblGrid>
        <w:gridCol w:w="1485"/>
        <w:gridCol w:w="6453"/>
      </w:tblGrid>
      <w:tr w:rsidR="00D22FA6" w:rsidRPr="00D22FA6" w14:paraId="144B1EEE" w14:textId="77777777" w:rsidTr="00D22FA6">
        <w:tc>
          <w:tcPr>
            <w:tcW w:w="1134" w:type="dxa"/>
            <w:hideMark/>
          </w:tcPr>
          <w:p w14:paraId="0FD5B786" w14:textId="77777777" w:rsidR="00D22FA6" w:rsidRPr="00D22FA6" w:rsidRDefault="00D22FA6" w:rsidP="0029215B">
            <w:pPr>
              <w:widowControl/>
              <w:autoSpaceDE/>
              <w:autoSpaceDN/>
              <w:ind w:firstLine="284"/>
              <w:jc w:val="center"/>
              <w:rPr>
                <w:rFonts w:eastAsiaTheme="minorHAnsi"/>
                <w:b/>
                <w:bCs/>
                <w:sz w:val="24"/>
                <w:szCs w:val="24"/>
              </w:rPr>
            </w:pPr>
            <w:r w:rsidRPr="00D22FA6">
              <w:rPr>
                <w:rFonts w:eastAsia="Calibri"/>
                <w:sz w:val="24"/>
                <w:szCs w:val="24"/>
              </w:rPr>
              <w:t>Оценка</w:t>
            </w:r>
          </w:p>
        </w:tc>
        <w:tc>
          <w:tcPr>
            <w:tcW w:w="4927" w:type="dxa"/>
            <w:hideMark/>
          </w:tcPr>
          <w:p w14:paraId="14EE47F4" w14:textId="77777777" w:rsidR="00D22FA6" w:rsidRPr="00D22FA6" w:rsidRDefault="00D22FA6" w:rsidP="0029215B">
            <w:pPr>
              <w:widowControl/>
              <w:autoSpaceDE/>
              <w:autoSpaceDN/>
              <w:ind w:firstLine="284"/>
              <w:jc w:val="center"/>
              <w:rPr>
                <w:rFonts w:eastAsiaTheme="minorHAnsi"/>
                <w:b/>
                <w:bCs/>
                <w:sz w:val="24"/>
                <w:szCs w:val="24"/>
              </w:rPr>
            </w:pPr>
            <w:r w:rsidRPr="00D22FA6">
              <w:rPr>
                <w:rFonts w:eastAsia="Calibri"/>
                <w:sz w:val="24"/>
                <w:szCs w:val="24"/>
              </w:rPr>
              <w:t>Критерии</w:t>
            </w:r>
          </w:p>
        </w:tc>
      </w:tr>
      <w:tr w:rsidR="00D22FA6" w:rsidRPr="00D22FA6" w14:paraId="46698C87" w14:textId="77777777" w:rsidTr="00D22FA6">
        <w:tc>
          <w:tcPr>
            <w:tcW w:w="1134" w:type="dxa"/>
          </w:tcPr>
          <w:p w14:paraId="20EE4849" w14:textId="77777777" w:rsidR="00D22FA6" w:rsidRPr="00D22FA6" w:rsidRDefault="00D22FA6" w:rsidP="0029215B">
            <w:pPr>
              <w:widowControl/>
              <w:autoSpaceDE/>
              <w:autoSpaceDN/>
              <w:ind w:firstLine="284"/>
              <w:jc w:val="center"/>
              <w:rPr>
                <w:rFonts w:eastAsiaTheme="minorHAnsi"/>
                <w:sz w:val="24"/>
                <w:szCs w:val="24"/>
              </w:rPr>
            </w:pPr>
            <w:r w:rsidRPr="00D22FA6">
              <w:rPr>
                <w:rFonts w:eastAsiaTheme="minorHAnsi"/>
                <w:sz w:val="24"/>
                <w:szCs w:val="24"/>
              </w:rPr>
              <w:t>«5»</w:t>
            </w:r>
          </w:p>
        </w:tc>
        <w:tc>
          <w:tcPr>
            <w:tcW w:w="4927" w:type="dxa"/>
          </w:tcPr>
          <w:p w14:paraId="7057D85B"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Обучающийся:</w:t>
            </w:r>
          </w:p>
          <w:p w14:paraId="751411F8"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 полно излагает изученный материал, дает правильные определения языковых понятий;</w:t>
            </w:r>
          </w:p>
          <w:p w14:paraId="1E023B20"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 выявляет понимание материала, может обосновать свои соображения, применить знания на практике, привести необходимые примеры не только по учебнику, но и самостоятельно составленные;</w:t>
            </w:r>
          </w:p>
          <w:p w14:paraId="56A300FB"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 излагает материал последовательно и правильно с точки зрения норм литературного языка.</w:t>
            </w:r>
          </w:p>
        </w:tc>
      </w:tr>
      <w:tr w:rsidR="00D22FA6" w:rsidRPr="00D22FA6" w14:paraId="6D63577F" w14:textId="77777777" w:rsidTr="00D22FA6">
        <w:tc>
          <w:tcPr>
            <w:tcW w:w="1134" w:type="dxa"/>
          </w:tcPr>
          <w:p w14:paraId="5A40EDBC" w14:textId="77777777" w:rsidR="00D22FA6" w:rsidRPr="00D22FA6" w:rsidRDefault="00D22FA6" w:rsidP="0029215B">
            <w:pPr>
              <w:widowControl/>
              <w:autoSpaceDE/>
              <w:autoSpaceDN/>
              <w:ind w:firstLine="284"/>
              <w:jc w:val="center"/>
              <w:rPr>
                <w:rFonts w:eastAsiaTheme="minorHAnsi"/>
                <w:sz w:val="24"/>
                <w:szCs w:val="24"/>
              </w:rPr>
            </w:pPr>
            <w:r w:rsidRPr="00D22FA6">
              <w:rPr>
                <w:rFonts w:eastAsiaTheme="minorHAnsi"/>
                <w:sz w:val="24"/>
                <w:szCs w:val="24"/>
              </w:rPr>
              <w:t>«4»</w:t>
            </w:r>
          </w:p>
        </w:tc>
        <w:tc>
          <w:tcPr>
            <w:tcW w:w="4927" w:type="dxa"/>
          </w:tcPr>
          <w:p w14:paraId="07ED2535"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Обучающийся дает ответ, что удовлетворяет тем же требованиям, что и по оценке «5», но допускает 1–2 ошибки, которые сам исправляет, и 1–2 недостатка в последовательности и языковом оформлении изложенного.</w:t>
            </w:r>
          </w:p>
          <w:p w14:paraId="2FB928EA" w14:textId="77777777" w:rsidR="00D22FA6" w:rsidRPr="00D22FA6" w:rsidRDefault="00D22FA6" w:rsidP="0029215B">
            <w:pPr>
              <w:widowControl/>
              <w:autoSpaceDE/>
              <w:autoSpaceDN/>
              <w:jc w:val="both"/>
              <w:rPr>
                <w:rFonts w:eastAsiaTheme="minorHAnsi"/>
                <w:sz w:val="24"/>
                <w:szCs w:val="24"/>
              </w:rPr>
            </w:pPr>
          </w:p>
        </w:tc>
      </w:tr>
      <w:tr w:rsidR="00D22FA6" w:rsidRPr="00D22FA6" w14:paraId="48A16E6E" w14:textId="77777777" w:rsidTr="00D22FA6">
        <w:tc>
          <w:tcPr>
            <w:tcW w:w="1134" w:type="dxa"/>
          </w:tcPr>
          <w:p w14:paraId="17208FB6" w14:textId="77777777" w:rsidR="00D22FA6" w:rsidRPr="00D22FA6" w:rsidRDefault="00D22FA6" w:rsidP="0029215B">
            <w:pPr>
              <w:widowControl/>
              <w:autoSpaceDE/>
              <w:autoSpaceDN/>
              <w:ind w:firstLine="284"/>
              <w:jc w:val="center"/>
              <w:rPr>
                <w:rFonts w:eastAsiaTheme="minorHAnsi"/>
                <w:sz w:val="24"/>
                <w:szCs w:val="24"/>
              </w:rPr>
            </w:pPr>
            <w:r w:rsidRPr="00D22FA6">
              <w:rPr>
                <w:rFonts w:eastAsiaTheme="minorHAnsi"/>
                <w:sz w:val="24"/>
                <w:szCs w:val="24"/>
              </w:rPr>
              <w:lastRenderedPageBreak/>
              <w:t>«3»</w:t>
            </w:r>
          </w:p>
        </w:tc>
        <w:tc>
          <w:tcPr>
            <w:tcW w:w="4927" w:type="dxa"/>
          </w:tcPr>
          <w:p w14:paraId="5735F43C"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Обучающийся выявляет знание и понимание основных положений этой темы, но:</w:t>
            </w:r>
          </w:p>
          <w:p w14:paraId="4BE787B3"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 излагает материал неполно и допускает неточности в определении понятий или формулировке правил;</w:t>
            </w:r>
          </w:p>
          <w:p w14:paraId="0C4DB912"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 не умеет достаточно глубоко и доказательственно обосновать свои суждения и привести примеры;</w:t>
            </w:r>
          </w:p>
          <w:p w14:paraId="1CC18F41" w14:textId="77777777" w:rsidR="00D22FA6" w:rsidRPr="00D22FA6" w:rsidRDefault="00D22FA6" w:rsidP="0029215B">
            <w:pPr>
              <w:widowControl/>
              <w:autoSpaceDE/>
              <w:autoSpaceDN/>
              <w:jc w:val="both"/>
              <w:rPr>
                <w:rFonts w:eastAsiaTheme="minorHAnsi"/>
                <w:b/>
                <w:sz w:val="24"/>
                <w:szCs w:val="24"/>
              </w:rPr>
            </w:pPr>
            <w:r w:rsidRPr="00D22FA6">
              <w:rPr>
                <w:rFonts w:eastAsiaTheme="minorHAnsi"/>
                <w:sz w:val="24"/>
                <w:szCs w:val="24"/>
              </w:rPr>
              <w:t>– выкладывает материал непоследовательно и допускает ошибки в языковом оформлении изложенного.</w:t>
            </w:r>
          </w:p>
        </w:tc>
      </w:tr>
      <w:tr w:rsidR="00D22FA6" w:rsidRPr="00D22FA6" w14:paraId="319E641B" w14:textId="77777777" w:rsidTr="00D22FA6">
        <w:tc>
          <w:tcPr>
            <w:tcW w:w="1134" w:type="dxa"/>
          </w:tcPr>
          <w:p w14:paraId="7416462D" w14:textId="77777777" w:rsidR="00D22FA6" w:rsidRPr="00D22FA6" w:rsidRDefault="00D22FA6" w:rsidP="0029215B">
            <w:pPr>
              <w:widowControl/>
              <w:autoSpaceDE/>
              <w:autoSpaceDN/>
              <w:ind w:firstLine="284"/>
              <w:jc w:val="center"/>
              <w:rPr>
                <w:rFonts w:eastAsiaTheme="minorHAnsi"/>
                <w:sz w:val="24"/>
                <w:szCs w:val="24"/>
              </w:rPr>
            </w:pPr>
            <w:r w:rsidRPr="00D22FA6">
              <w:rPr>
                <w:rFonts w:eastAsiaTheme="minorHAnsi"/>
                <w:sz w:val="24"/>
                <w:szCs w:val="24"/>
              </w:rPr>
              <w:t>«2»</w:t>
            </w:r>
          </w:p>
        </w:tc>
        <w:tc>
          <w:tcPr>
            <w:tcW w:w="4927" w:type="dxa"/>
          </w:tcPr>
          <w:p w14:paraId="158F32D9" w14:textId="77777777" w:rsidR="00D22FA6" w:rsidRPr="00D22FA6" w:rsidRDefault="00D22FA6" w:rsidP="0029215B">
            <w:pPr>
              <w:widowControl/>
              <w:autoSpaceDE/>
              <w:autoSpaceDN/>
              <w:jc w:val="both"/>
              <w:rPr>
                <w:rFonts w:eastAsiaTheme="minorHAnsi"/>
                <w:b/>
                <w:sz w:val="24"/>
                <w:szCs w:val="24"/>
              </w:rPr>
            </w:pPr>
            <w:r w:rsidRPr="00D22FA6">
              <w:rPr>
                <w:rFonts w:eastAsiaTheme="minorHAnsi"/>
                <w:sz w:val="24"/>
                <w:szCs w:val="24"/>
              </w:rPr>
              <w:t>Обучающийся выявляет незнание большей части соответствующего раздела изученного материала, допускает ошибки в формулировке определений и правил, искажающих их содержание, беспорядочно и неуверенно излагает материал, выявляет недостатки, которые являются серьезным препятствием для успешного овладения следующим материалом.</w:t>
            </w:r>
          </w:p>
        </w:tc>
      </w:tr>
      <w:tr w:rsidR="00D22FA6" w:rsidRPr="00D22FA6" w14:paraId="15576403" w14:textId="77777777" w:rsidTr="00D22FA6">
        <w:tc>
          <w:tcPr>
            <w:tcW w:w="1134" w:type="dxa"/>
          </w:tcPr>
          <w:p w14:paraId="24733F45" w14:textId="77777777" w:rsidR="00D22FA6" w:rsidRPr="00D22FA6" w:rsidRDefault="00D22FA6" w:rsidP="0029215B">
            <w:pPr>
              <w:widowControl/>
              <w:autoSpaceDE/>
              <w:autoSpaceDN/>
              <w:ind w:firstLine="284"/>
              <w:jc w:val="center"/>
              <w:rPr>
                <w:rFonts w:eastAsiaTheme="minorHAnsi"/>
                <w:sz w:val="24"/>
                <w:szCs w:val="24"/>
              </w:rPr>
            </w:pPr>
            <w:r w:rsidRPr="00D22FA6">
              <w:rPr>
                <w:rFonts w:eastAsiaTheme="minorHAnsi"/>
                <w:sz w:val="24"/>
                <w:szCs w:val="24"/>
              </w:rPr>
              <w:t>«1»</w:t>
            </w:r>
          </w:p>
        </w:tc>
        <w:tc>
          <w:tcPr>
            <w:tcW w:w="4927" w:type="dxa"/>
          </w:tcPr>
          <w:p w14:paraId="744EFD46" w14:textId="77777777" w:rsidR="00D22FA6" w:rsidRPr="00D22FA6" w:rsidRDefault="00D22FA6" w:rsidP="0029215B">
            <w:pPr>
              <w:widowControl/>
              <w:autoSpaceDE/>
              <w:autoSpaceDN/>
              <w:jc w:val="both"/>
              <w:rPr>
                <w:rFonts w:eastAsiaTheme="minorHAnsi"/>
                <w:b/>
                <w:sz w:val="24"/>
                <w:szCs w:val="24"/>
              </w:rPr>
            </w:pPr>
            <w:r w:rsidRPr="00D22FA6">
              <w:rPr>
                <w:rFonts w:eastAsiaTheme="minorHAnsi"/>
                <w:sz w:val="24"/>
                <w:szCs w:val="24"/>
              </w:rPr>
              <w:t>Обучающийся проявляет полное незнание или непонимание материала.</w:t>
            </w:r>
          </w:p>
        </w:tc>
      </w:tr>
    </w:tbl>
    <w:p w14:paraId="54A48B0D"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i/>
          <w:sz w:val="24"/>
          <w:szCs w:val="24"/>
        </w:rPr>
        <w:t xml:space="preserve">Примечание. </w:t>
      </w:r>
      <w:r w:rsidRPr="00D22FA6">
        <w:rPr>
          <w:rFonts w:eastAsiaTheme="minorHAnsi"/>
          <w:sz w:val="24"/>
          <w:szCs w:val="24"/>
        </w:rPr>
        <w:t>Оценка («5», «4», «3») ставится не только за одноразовый ответ (когда на проверку знаний учащегося отводится определенное время), но и за сумму ответов, данных учащимся в течение урока.</w:t>
      </w:r>
    </w:p>
    <w:p w14:paraId="477741E5" w14:textId="77777777" w:rsidR="00D22FA6" w:rsidRPr="00D22FA6" w:rsidRDefault="00D22FA6" w:rsidP="0029215B">
      <w:pPr>
        <w:widowControl/>
        <w:autoSpaceDE/>
        <w:autoSpaceDN/>
        <w:ind w:firstLine="284"/>
        <w:jc w:val="both"/>
        <w:rPr>
          <w:rFonts w:eastAsiaTheme="minorHAnsi"/>
          <w:b/>
          <w:sz w:val="24"/>
          <w:szCs w:val="24"/>
        </w:rPr>
      </w:pPr>
      <w:r w:rsidRPr="00D22FA6">
        <w:rPr>
          <w:rFonts w:eastAsiaTheme="minorHAnsi"/>
          <w:b/>
          <w:sz w:val="24"/>
          <w:szCs w:val="24"/>
        </w:rPr>
        <w:t>б) чтение вслух на иностранном языке</w:t>
      </w:r>
    </w:p>
    <w:p w14:paraId="4527D5AB"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Особенности – при контроле навыков и умений чтения следует исходить из этапа обучения иностранному языку и вида чтения, который используется в ходе контроля. Основными объектами контроля на всех этапах обучения являются:</w:t>
      </w:r>
    </w:p>
    <w:p w14:paraId="243CD50B"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техника чтения: умение прочитать текст вслух с соблюдением фонетической нормы, синтагматического членения текста и интонирования речи;</w:t>
      </w:r>
    </w:p>
    <w:p w14:paraId="4CC5CB41"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владение языковыми знаниями и умениями узнавать лексико-грамматические единицы в процессе чтения;</w:t>
      </w:r>
    </w:p>
    <w:p w14:paraId="5B1368A9"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умение пользоваться словарем;</w:t>
      </w:r>
    </w:p>
    <w:p w14:paraId="12A2F264"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умение использовать различные стратегии чтения в зависимости от коммуникативной установки;</w:t>
      </w:r>
    </w:p>
    <w:p w14:paraId="10399563"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умение извлекать из текста основную и дополнительную информацию с полнотой, точностью и глубиной ее понимания;</w:t>
      </w:r>
    </w:p>
    <w:p w14:paraId="0C24AD24"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понимание основной идеи текста;</w:t>
      </w:r>
    </w:p>
    <w:p w14:paraId="7612FE10"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понимание содержащейся в тексте авторской позиции, умение ее оценить.</w:t>
      </w:r>
    </w:p>
    <w:p w14:paraId="51A9B0A9"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В качестве приемов контроля применяются:</w:t>
      </w:r>
    </w:p>
    <w:p w14:paraId="75EB1F2E"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ответы на вопросы по прочитанному/прослушанному обучающимися тексту, свидетельствующие об умении ориентироваться в его содержании;</w:t>
      </w:r>
    </w:p>
    <w:p w14:paraId="5818151B"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пересказ содержания текста/аудиотекста с установкой на краткое/подробное его изложение;</w:t>
      </w:r>
    </w:p>
    <w:p w14:paraId="2EEE8E24"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выбор правильного утверждения из числа предложенных;</w:t>
      </w:r>
    </w:p>
    <w:p w14:paraId="10CFD30C"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изложение основной проблемы, содержащейся в тексте/аудиотексте;</w:t>
      </w:r>
    </w:p>
    <w:p w14:paraId="0FE03048"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оценка позиции автора текста/аудиотекста;</w:t>
      </w:r>
    </w:p>
    <w:p w14:paraId="26A8E11F"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составление плана или аннотации к тексту/аудиотексту;</w:t>
      </w:r>
    </w:p>
    <w:p w14:paraId="37D1271F"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обобщение информации из текста/аудиотекста в табличной форме;</w:t>
      </w:r>
    </w:p>
    <w:p w14:paraId="6DD6A753"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перевод текста/аудиотекста.</w:t>
      </w:r>
    </w:p>
    <w:p w14:paraId="5EDE1DE7"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В предлагаемых критериях оценивания заданий по чтению мы исходим из того, что количество допустимых ошибок может пропорционально варьироваться в зависимости от объема текста и количества заданий.</w:t>
      </w:r>
    </w:p>
    <w:p w14:paraId="0A2DFF69" w14:textId="77777777" w:rsidR="00D22FA6" w:rsidRPr="00D22FA6" w:rsidRDefault="00D22FA6" w:rsidP="0029215B">
      <w:pPr>
        <w:widowControl/>
        <w:autoSpaceDE/>
        <w:autoSpaceDN/>
        <w:ind w:firstLine="284"/>
        <w:jc w:val="both"/>
        <w:rPr>
          <w:rFonts w:eastAsiaTheme="minorHAnsi"/>
          <w:sz w:val="24"/>
          <w:szCs w:val="24"/>
        </w:rPr>
      </w:pPr>
    </w:p>
    <w:p w14:paraId="21AC267A" w14:textId="77777777" w:rsidR="00D22FA6" w:rsidRPr="00D22FA6" w:rsidRDefault="00D22FA6" w:rsidP="0029215B">
      <w:pPr>
        <w:widowControl/>
        <w:autoSpaceDE/>
        <w:autoSpaceDN/>
        <w:ind w:firstLine="284"/>
        <w:jc w:val="both"/>
        <w:rPr>
          <w:rFonts w:eastAsiaTheme="minorHAnsi"/>
          <w:sz w:val="24"/>
          <w:szCs w:val="24"/>
        </w:rPr>
      </w:pPr>
    </w:p>
    <w:p w14:paraId="644CED29" w14:textId="77777777" w:rsidR="00D22FA6" w:rsidRPr="00D22FA6" w:rsidRDefault="00D22FA6" w:rsidP="0029215B">
      <w:pPr>
        <w:widowControl/>
        <w:autoSpaceDE/>
        <w:autoSpaceDN/>
        <w:ind w:firstLine="284"/>
        <w:jc w:val="right"/>
        <w:rPr>
          <w:rFonts w:eastAsia="Calibri"/>
          <w:sz w:val="24"/>
          <w:szCs w:val="24"/>
        </w:rPr>
      </w:pPr>
    </w:p>
    <w:p w14:paraId="76332BBD" w14:textId="77777777" w:rsidR="00D22FA6" w:rsidRPr="00D22FA6" w:rsidRDefault="00D22FA6" w:rsidP="0029215B">
      <w:pPr>
        <w:widowControl/>
        <w:autoSpaceDE/>
        <w:autoSpaceDN/>
        <w:ind w:firstLine="284"/>
        <w:jc w:val="right"/>
        <w:rPr>
          <w:rFonts w:eastAsia="Calibri"/>
          <w:sz w:val="24"/>
          <w:szCs w:val="24"/>
        </w:rPr>
      </w:pPr>
      <w:r w:rsidRPr="00D22FA6">
        <w:rPr>
          <w:rFonts w:eastAsia="Calibri"/>
          <w:sz w:val="24"/>
          <w:szCs w:val="24"/>
        </w:rPr>
        <w:lastRenderedPageBreak/>
        <w:t>Таблица №2</w:t>
      </w:r>
    </w:p>
    <w:p w14:paraId="2421D671" w14:textId="77777777" w:rsidR="00D22FA6" w:rsidRPr="00D22FA6" w:rsidRDefault="00D22FA6" w:rsidP="0029215B">
      <w:pPr>
        <w:widowControl/>
        <w:autoSpaceDE/>
        <w:autoSpaceDN/>
        <w:ind w:firstLine="284"/>
        <w:jc w:val="center"/>
        <w:rPr>
          <w:rFonts w:eastAsiaTheme="minorHAnsi"/>
          <w:bCs/>
          <w:i/>
          <w:sz w:val="24"/>
          <w:szCs w:val="24"/>
        </w:rPr>
      </w:pPr>
      <w:r w:rsidRPr="00D22FA6">
        <w:rPr>
          <w:rFonts w:eastAsiaTheme="minorHAnsi"/>
          <w:bCs/>
          <w:i/>
          <w:sz w:val="24"/>
          <w:szCs w:val="24"/>
        </w:rPr>
        <w:t>Критерии оценивания навыков чтения</w:t>
      </w:r>
    </w:p>
    <w:p w14:paraId="412C6C5E" w14:textId="77777777" w:rsidR="00D22FA6" w:rsidRPr="00D22FA6" w:rsidRDefault="00D22FA6" w:rsidP="0029215B">
      <w:pPr>
        <w:widowControl/>
        <w:autoSpaceDE/>
        <w:autoSpaceDN/>
        <w:ind w:firstLine="284"/>
        <w:jc w:val="center"/>
        <w:rPr>
          <w:rFonts w:eastAsiaTheme="minorHAnsi"/>
          <w:bCs/>
          <w:i/>
          <w:sz w:val="24"/>
          <w:szCs w:val="24"/>
        </w:rPr>
      </w:pPr>
    </w:p>
    <w:tbl>
      <w:tblPr>
        <w:tblStyle w:val="19"/>
        <w:tblW w:w="7938" w:type="dxa"/>
        <w:tblInd w:w="816" w:type="dxa"/>
        <w:tblLook w:val="04A0" w:firstRow="1" w:lastRow="0" w:firstColumn="1" w:lastColumn="0" w:noHBand="0" w:noVBand="1"/>
      </w:tblPr>
      <w:tblGrid>
        <w:gridCol w:w="1186"/>
        <w:gridCol w:w="6752"/>
      </w:tblGrid>
      <w:tr w:rsidR="00D22FA6" w:rsidRPr="00D22FA6" w14:paraId="33D31646" w14:textId="77777777" w:rsidTr="00D22FA6">
        <w:tc>
          <w:tcPr>
            <w:tcW w:w="1134" w:type="dxa"/>
          </w:tcPr>
          <w:p w14:paraId="60461848" w14:textId="77777777" w:rsidR="00D22FA6" w:rsidRPr="00D22FA6" w:rsidRDefault="00D22FA6" w:rsidP="0029215B">
            <w:pPr>
              <w:widowControl/>
              <w:autoSpaceDE/>
              <w:autoSpaceDN/>
              <w:jc w:val="center"/>
              <w:rPr>
                <w:rFonts w:eastAsiaTheme="minorHAnsi"/>
                <w:bCs/>
                <w:i/>
                <w:sz w:val="24"/>
                <w:szCs w:val="24"/>
              </w:rPr>
            </w:pPr>
            <w:r w:rsidRPr="00D22FA6">
              <w:rPr>
                <w:rFonts w:eastAsia="Calibri"/>
                <w:sz w:val="24"/>
                <w:szCs w:val="24"/>
              </w:rPr>
              <w:t>Оценка</w:t>
            </w:r>
          </w:p>
        </w:tc>
        <w:tc>
          <w:tcPr>
            <w:tcW w:w="6453" w:type="dxa"/>
          </w:tcPr>
          <w:p w14:paraId="7C1E5C97" w14:textId="77777777" w:rsidR="00D22FA6" w:rsidRPr="00D22FA6" w:rsidRDefault="00D22FA6" w:rsidP="0029215B">
            <w:pPr>
              <w:widowControl/>
              <w:autoSpaceDE/>
              <w:autoSpaceDN/>
              <w:jc w:val="center"/>
              <w:rPr>
                <w:rFonts w:eastAsiaTheme="minorHAnsi"/>
                <w:bCs/>
                <w:i/>
                <w:sz w:val="24"/>
                <w:szCs w:val="24"/>
              </w:rPr>
            </w:pPr>
            <w:r w:rsidRPr="00D22FA6">
              <w:rPr>
                <w:rFonts w:eastAsia="Calibri"/>
                <w:sz w:val="24"/>
                <w:szCs w:val="24"/>
              </w:rPr>
              <w:t>Критерии</w:t>
            </w:r>
          </w:p>
        </w:tc>
      </w:tr>
      <w:tr w:rsidR="00D22FA6" w:rsidRPr="00D22FA6" w14:paraId="2514919E" w14:textId="77777777" w:rsidTr="00D22FA6">
        <w:tc>
          <w:tcPr>
            <w:tcW w:w="1134" w:type="dxa"/>
          </w:tcPr>
          <w:p w14:paraId="440A5A5D" w14:textId="77777777" w:rsidR="00D22FA6" w:rsidRPr="00D22FA6" w:rsidRDefault="00D22FA6" w:rsidP="0029215B">
            <w:pPr>
              <w:widowControl/>
              <w:autoSpaceDE/>
              <w:autoSpaceDN/>
              <w:jc w:val="center"/>
              <w:rPr>
                <w:rFonts w:eastAsiaTheme="minorHAnsi"/>
                <w:bCs/>
                <w:i/>
                <w:sz w:val="24"/>
                <w:szCs w:val="24"/>
              </w:rPr>
            </w:pPr>
            <w:r w:rsidRPr="00D22FA6">
              <w:rPr>
                <w:rFonts w:eastAsiaTheme="minorHAnsi"/>
                <w:sz w:val="24"/>
                <w:szCs w:val="24"/>
              </w:rPr>
              <w:t>«5»</w:t>
            </w:r>
          </w:p>
        </w:tc>
        <w:tc>
          <w:tcPr>
            <w:tcW w:w="6453" w:type="dxa"/>
          </w:tcPr>
          <w:p w14:paraId="5C3980F1" w14:textId="77777777" w:rsidR="00D22FA6" w:rsidRPr="00D22FA6" w:rsidRDefault="00D22FA6" w:rsidP="0029215B">
            <w:pPr>
              <w:widowControl/>
              <w:autoSpaceDE/>
              <w:autoSpaceDN/>
              <w:jc w:val="both"/>
              <w:rPr>
                <w:rFonts w:eastAsiaTheme="minorHAnsi"/>
                <w:bCs/>
                <w:i/>
                <w:sz w:val="24"/>
                <w:szCs w:val="24"/>
              </w:rPr>
            </w:pPr>
            <w:r w:rsidRPr="00D22FA6">
              <w:rPr>
                <w:rFonts w:eastAsiaTheme="minorHAnsi"/>
                <w:sz w:val="24"/>
                <w:szCs w:val="24"/>
              </w:rPr>
              <w:t>Обучающийся верно отвечает на вопросы (демонстрирует понимание текста как общее, так и запрашиваемой информации (в зависимости от целей чтения); умеет догадываться о значении незнакомых слов из контекста либо по словообразовательным элементам, либо по сходству с родным языком.</w:t>
            </w:r>
          </w:p>
        </w:tc>
      </w:tr>
      <w:tr w:rsidR="00D22FA6" w:rsidRPr="00D22FA6" w14:paraId="269B5786" w14:textId="77777777" w:rsidTr="00D22FA6">
        <w:tc>
          <w:tcPr>
            <w:tcW w:w="1134" w:type="dxa"/>
          </w:tcPr>
          <w:p w14:paraId="21231BBD" w14:textId="77777777" w:rsidR="00D22FA6" w:rsidRPr="00D22FA6" w:rsidRDefault="00D22FA6" w:rsidP="0029215B">
            <w:pPr>
              <w:widowControl/>
              <w:autoSpaceDE/>
              <w:autoSpaceDN/>
              <w:jc w:val="center"/>
              <w:rPr>
                <w:rFonts w:eastAsiaTheme="minorHAnsi"/>
                <w:bCs/>
                <w:i/>
                <w:sz w:val="24"/>
                <w:szCs w:val="24"/>
              </w:rPr>
            </w:pPr>
            <w:r w:rsidRPr="00D22FA6">
              <w:rPr>
                <w:rFonts w:eastAsiaTheme="minorHAnsi"/>
                <w:sz w:val="24"/>
                <w:szCs w:val="24"/>
              </w:rPr>
              <w:t>«4»</w:t>
            </w:r>
          </w:p>
        </w:tc>
        <w:tc>
          <w:tcPr>
            <w:tcW w:w="6453" w:type="dxa"/>
          </w:tcPr>
          <w:p w14:paraId="5AEBE41F" w14:textId="77777777" w:rsidR="00D22FA6" w:rsidRPr="00D22FA6" w:rsidRDefault="00D22FA6" w:rsidP="0029215B">
            <w:pPr>
              <w:widowControl/>
              <w:autoSpaceDE/>
              <w:autoSpaceDN/>
              <w:jc w:val="both"/>
              <w:rPr>
                <w:rFonts w:eastAsiaTheme="minorHAnsi"/>
                <w:bCs/>
                <w:i/>
                <w:sz w:val="24"/>
                <w:szCs w:val="24"/>
              </w:rPr>
            </w:pPr>
            <w:r w:rsidRPr="00D22FA6">
              <w:rPr>
                <w:rFonts w:eastAsiaTheme="minorHAnsi"/>
                <w:sz w:val="24"/>
                <w:szCs w:val="24"/>
              </w:rPr>
              <w:t>Обучающийся верно отвечает на вопросы общего характера, допуская</w:t>
            </w:r>
            <w:r w:rsidRPr="00D22FA6">
              <w:rPr>
                <w:rFonts w:eastAsiaTheme="minorHAnsi"/>
                <w:sz w:val="24"/>
                <w:szCs w:val="24"/>
              </w:rPr>
              <w:br/>
              <w:t>2–3 ошибки в ответах на вопросы с извлечением запрашиваемой информации (в зависимости от целей чтения); демонстрирует недостаточно развитую языковую догадку (делает</w:t>
            </w:r>
            <w:r w:rsidRPr="00D22FA6">
              <w:rPr>
                <w:rFonts w:eastAsiaTheme="minorHAnsi"/>
                <w:sz w:val="24"/>
                <w:szCs w:val="24"/>
              </w:rPr>
              <w:br/>
              <w:t>2–3 ошибки в понимании предложений с незнакомыми словами, значение которых можно вывести с помощью языковой догадки); испытывает затруднения в понимании некоторых незнакомых слов.</w:t>
            </w:r>
          </w:p>
        </w:tc>
      </w:tr>
      <w:tr w:rsidR="00D22FA6" w:rsidRPr="00D22FA6" w14:paraId="6926A712" w14:textId="77777777" w:rsidTr="00D22FA6">
        <w:tc>
          <w:tcPr>
            <w:tcW w:w="1134" w:type="dxa"/>
          </w:tcPr>
          <w:p w14:paraId="3079767D" w14:textId="77777777" w:rsidR="00D22FA6" w:rsidRPr="00D22FA6" w:rsidRDefault="00D22FA6" w:rsidP="0029215B">
            <w:pPr>
              <w:widowControl/>
              <w:autoSpaceDE/>
              <w:autoSpaceDN/>
              <w:jc w:val="center"/>
              <w:rPr>
                <w:rFonts w:eastAsiaTheme="minorHAnsi"/>
                <w:bCs/>
                <w:i/>
                <w:sz w:val="24"/>
                <w:szCs w:val="24"/>
              </w:rPr>
            </w:pPr>
            <w:r w:rsidRPr="00D22FA6">
              <w:rPr>
                <w:rFonts w:eastAsiaTheme="minorHAnsi"/>
                <w:sz w:val="24"/>
                <w:szCs w:val="24"/>
              </w:rPr>
              <w:t>«3»</w:t>
            </w:r>
          </w:p>
        </w:tc>
        <w:tc>
          <w:tcPr>
            <w:tcW w:w="6453" w:type="dxa"/>
          </w:tcPr>
          <w:p w14:paraId="3EC365D6" w14:textId="77777777" w:rsidR="00D22FA6" w:rsidRPr="00D22FA6" w:rsidRDefault="00D22FA6" w:rsidP="0029215B">
            <w:pPr>
              <w:widowControl/>
              <w:autoSpaceDE/>
              <w:autoSpaceDN/>
              <w:jc w:val="both"/>
              <w:rPr>
                <w:rFonts w:eastAsiaTheme="minorHAnsi"/>
                <w:bCs/>
                <w:i/>
                <w:sz w:val="24"/>
                <w:szCs w:val="24"/>
              </w:rPr>
            </w:pPr>
            <w:r w:rsidRPr="00D22FA6">
              <w:rPr>
                <w:rFonts w:eastAsiaTheme="minorHAnsi"/>
                <w:sz w:val="24"/>
                <w:szCs w:val="24"/>
              </w:rPr>
              <w:t>Обучающийся допускает 2–3 ошибки в ответах на вопросы общего характера и 3–4 ошибки в ответах на вопросы с извлечением запрашиваемой информации (в зависимости от целей чтения); демонстрирует неразвитую языковую догадку (делает</w:t>
            </w:r>
            <w:r w:rsidRPr="00D22FA6">
              <w:rPr>
                <w:rFonts w:eastAsiaTheme="minorHAnsi"/>
                <w:sz w:val="24"/>
                <w:szCs w:val="24"/>
              </w:rPr>
              <w:br/>
              <w:t>4–6 ошибок в понимании предложений с незнакомыми словами, значение которых можно вывести с помощью смысловой догадки); испытывает затруднения в понимании практически всех незнакомых слов.</w:t>
            </w:r>
          </w:p>
        </w:tc>
      </w:tr>
      <w:tr w:rsidR="00D22FA6" w:rsidRPr="00D22FA6" w14:paraId="66CD8EE5" w14:textId="77777777" w:rsidTr="00D22FA6">
        <w:tc>
          <w:tcPr>
            <w:tcW w:w="1134" w:type="dxa"/>
          </w:tcPr>
          <w:p w14:paraId="0AE43FB3" w14:textId="77777777" w:rsidR="00D22FA6" w:rsidRPr="00D22FA6" w:rsidRDefault="00D22FA6" w:rsidP="0029215B">
            <w:pPr>
              <w:widowControl/>
              <w:autoSpaceDE/>
              <w:autoSpaceDN/>
              <w:jc w:val="center"/>
              <w:rPr>
                <w:rFonts w:eastAsiaTheme="minorHAnsi"/>
                <w:bCs/>
                <w:i/>
                <w:sz w:val="24"/>
                <w:szCs w:val="24"/>
              </w:rPr>
            </w:pPr>
            <w:r w:rsidRPr="00D22FA6">
              <w:rPr>
                <w:rFonts w:eastAsiaTheme="minorHAnsi"/>
                <w:sz w:val="24"/>
                <w:szCs w:val="24"/>
              </w:rPr>
              <w:t>«2»</w:t>
            </w:r>
          </w:p>
        </w:tc>
        <w:tc>
          <w:tcPr>
            <w:tcW w:w="6453" w:type="dxa"/>
          </w:tcPr>
          <w:p w14:paraId="716C678D" w14:textId="77777777" w:rsidR="00D22FA6" w:rsidRPr="00D22FA6" w:rsidRDefault="00D22FA6" w:rsidP="0029215B">
            <w:pPr>
              <w:widowControl/>
              <w:autoSpaceDE/>
              <w:autoSpaceDN/>
              <w:jc w:val="both"/>
              <w:rPr>
                <w:rFonts w:eastAsiaTheme="minorHAnsi"/>
                <w:bCs/>
                <w:i/>
                <w:sz w:val="24"/>
                <w:szCs w:val="24"/>
              </w:rPr>
            </w:pPr>
            <w:r w:rsidRPr="00D22FA6">
              <w:rPr>
                <w:rFonts w:eastAsiaTheme="minorHAnsi"/>
                <w:sz w:val="24"/>
                <w:szCs w:val="24"/>
              </w:rPr>
              <w:t>Обучающийся не понял текст (допускает 4 и более ошибок в ответах на вопросы общего характера и 5 и более ошибок в ответах на вопросы с извлечением запрашиваемой информации (в зависимости от целей чтения); демонстрирует отсутствие языковой догадки (делает 7 и более ошибок в понимании предложений с незнакомыми словами, значение которых можно вывести с помощью смысловой догадки).</w:t>
            </w:r>
          </w:p>
        </w:tc>
      </w:tr>
      <w:tr w:rsidR="00D22FA6" w:rsidRPr="00D22FA6" w14:paraId="34937892" w14:textId="77777777" w:rsidTr="00D22FA6">
        <w:tc>
          <w:tcPr>
            <w:tcW w:w="1134" w:type="dxa"/>
          </w:tcPr>
          <w:p w14:paraId="76EFDF00"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«1»</w:t>
            </w:r>
          </w:p>
        </w:tc>
        <w:tc>
          <w:tcPr>
            <w:tcW w:w="6453" w:type="dxa"/>
          </w:tcPr>
          <w:p w14:paraId="6B4AEDD8" w14:textId="77777777" w:rsidR="00D22FA6" w:rsidRPr="00D22FA6" w:rsidRDefault="00D22FA6" w:rsidP="0029215B">
            <w:pPr>
              <w:widowControl/>
              <w:autoSpaceDE/>
              <w:autoSpaceDN/>
              <w:jc w:val="both"/>
              <w:rPr>
                <w:rFonts w:eastAsiaTheme="minorHAnsi"/>
                <w:bCs/>
                <w:i/>
                <w:sz w:val="24"/>
                <w:szCs w:val="24"/>
              </w:rPr>
            </w:pPr>
            <w:r w:rsidRPr="00D22FA6">
              <w:rPr>
                <w:rFonts w:eastAsiaTheme="minorHAnsi"/>
                <w:sz w:val="24"/>
                <w:szCs w:val="24"/>
              </w:rPr>
              <w:t>Обучающийся не может понять простые сообщения; не может понять ни один из типов письменных высказываний.</w:t>
            </w:r>
          </w:p>
        </w:tc>
      </w:tr>
    </w:tbl>
    <w:p w14:paraId="188551AF" w14:textId="77777777" w:rsidR="00D22FA6" w:rsidRPr="00D22FA6" w:rsidRDefault="00D22FA6" w:rsidP="0029215B">
      <w:pPr>
        <w:widowControl/>
        <w:autoSpaceDE/>
        <w:autoSpaceDN/>
        <w:ind w:firstLine="284"/>
        <w:jc w:val="center"/>
        <w:rPr>
          <w:rFonts w:eastAsiaTheme="minorHAnsi"/>
          <w:bCs/>
          <w:i/>
          <w:sz w:val="24"/>
          <w:szCs w:val="24"/>
        </w:rPr>
      </w:pPr>
    </w:p>
    <w:p w14:paraId="4D9B557B" w14:textId="77777777" w:rsidR="00D22FA6" w:rsidRPr="00D22FA6" w:rsidRDefault="00D22FA6" w:rsidP="0029215B">
      <w:pPr>
        <w:widowControl/>
        <w:autoSpaceDE/>
        <w:autoSpaceDN/>
        <w:ind w:firstLine="284"/>
        <w:jc w:val="right"/>
        <w:rPr>
          <w:rFonts w:eastAsia="Calibri"/>
          <w:sz w:val="24"/>
          <w:szCs w:val="24"/>
        </w:rPr>
      </w:pPr>
      <w:r w:rsidRPr="00D22FA6">
        <w:rPr>
          <w:rFonts w:eastAsia="Calibri"/>
          <w:sz w:val="24"/>
          <w:szCs w:val="24"/>
        </w:rPr>
        <w:t>Таблица №3</w:t>
      </w:r>
    </w:p>
    <w:p w14:paraId="5B2B1E48" w14:textId="77777777" w:rsidR="00D22FA6" w:rsidRPr="00D22FA6" w:rsidRDefault="00D22FA6" w:rsidP="0029215B">
      <w:pPr>
        <w:widowControl/>
        <w:autoSpaceDE/>
        <w:autoSpaceDN/>
        <w:ind w:firstLine="284"/>
        <w:jc w:val="center"/>
        <w:rPr>
          <w:rFonts w:eastAsiaTheme="minorHAnsi"/>
          <w:bCs/>
          <w:i/>
          <w:sz w:val="24"/>
          <w:szCs w:val="24"/>
        </w:rPr>
      </w:pPr>
      <w:r w:rsidRPr="00D22FA6">
        <w:rPr>
          <w:rFonts w:eastAsiaTheme="minorHAnsi"/>
          <w:bCs/>
          <w:i/>
          <w:sz w:val="24"/>
          <w:szCs w:val="24"/>
        </w:rPr>
        <w:t xml:space="preserve">Критерии оценивания чтения с пониманием основного содержания </w:t>
      </w:r>
    </w:p>
    <w:p w14:paraId="4418097C" w14:textId="2AD48FA2" w:rsidR="00D22FA6" w:rsidRPr="00D22FA6" w:rsidRDefault="00D22FA6" w:rsidP="0029215B">
      <w:pPr>
        <w:widowControl/>
        <w:autoSpaceDE/>
        <w:autoSpaceDN/>
        <w:ind w:firstLine="284"/>
        <w:jc w:val="center"/>
        <w:rPr>
          <w:rFonts w:eastAsiaTheme="minorHAnsi"/>
          <w:bCs/>
          <w:i/>
          <w:sz w:val="24"/>
          <w:szCs w:val="24"/>
        </w:rPr>
      </w:pPr>
      <w:r w:rsidRPr="00D22FA6">
        <w:rPr>
          <w:rFonts w:eastAsiaTheme="minorHAnsi"/>
          <w:bCs/>
          <w:i/>
          <w:sz w:val="24"/>
          <w:szCs w:val="24"/>
        </w:rPr>
        <w:t>(ознакомительное чтение)</w:t>
      </w:r>
    </w:p>
    <w:tbl>
      <w:tblPr>
        <w:tblStyle w:val="33"/>
        <w:tblW w:w="7938" w:type="dxa"/>
        <w:tblInd w:w="816" w:type="dxa"/>
        <w:tblLook w:val="04A0" w:firstRow="1" w:lastRow="0" w:firstColumn="1" w:lastColumn="0" w:noHBand="0" w:noVBand="1"/>
      </w:tblPr>
      <w:tblGrid>
        <w:gridCol w:w="1197"/>
        <w:gridCol w:w="6741"/>
      </w:tblGrid>
      <w:tr w:rsidR="00D22FA6" w:rsidRPr="00D22FA6" w14:paraId="49F89A18" w14:textId="77777777" w:rsidTr="00D22FA6">
        <w:tc>
          <w:tcPr>
            <w:tcW w:w="1134" w:type="dxa"/>
            <w:tcBorders>
              <w:top w:val="single" w:sz="4" w:space="0" w:color="auto"/>
              <w:left w:val="single" w:sz="4" w:space="0" w:color="auto"/>
              <w:bottom w:val="single" w:sz="4" w:space="0" w:color="auto"/>
              <w:right w:val="single" w:sz="4" w:space="0" w:color="auto"/>
            </w:tcBorders>
            <w:hideMark/>
          </w:tcPr>
          <w:p w14:paraId="6930BCCD" w14:textId="77777777" w:rsidR="00D22FA6" w:rsidRPr="00D22FA6" w:rsidRDefault="00D22FA6" w:rsidP="0029215B">
            <w:pPr>
              <w:widowControl/>
              <w:autoSpaceDE/>
              <w:autoSpaceDN/>
              <w:jc w:val="center"/>
              <w:rPr>
                <w:rFonts w:eastAsia="Calibri"/>
                <w:bCs/>
                <w:i/>
                <w:sz w:val="24"/>
                <w:szCs w:val="24"/>
              </w:rPr>
            </w:pPr>
            <w:r w:rsidRPr="00D22FA6">
              <w:rPr>
                <w:rFonts w:eastAsia="Calibri"/>
                <w:sz w:val="24"/>
                <w:szCs w:val="24"/>
              </w:rPr>
              <w:t>Оценка</w:t>
            </w:r>
          </w:p>
        </w:tc>
        <w:tc>
          <w:tcPr>
            <w:tcW w:w="6388" w:type="dxa"/>
            <w:tcBorders>
              <w:top w:val="single" w:sz="4" w:space="0" w:color="auto"/>
              <w:left w:val="single" w:sz="4" w:space="0" w:color="auto"/>
              <w:bottom w:val="single" w:sz="4" w:space="0" w:color="auto"/>
              <w:right w:val="single" w:sz="4" w:space="0" w:color="auto"/>
            </w:tcBorders>
            <w:hideMark/>
          </w:tcPr>
          <w:p w14:paraId="0DC7EDC0" w14:textId="77777777" w:rsidR="00D22FA6" w:rsidRPr="00D22FA6" w:rsidRDefault="00D22FA6" w:rsidP="0029215B">
            <w:pPr>
              <w:widowControl/>
              <w:autoSpaceDE/>
              <w:autoSpaceDN/>
              <w:jc w:val="center"/>
              <w:rPr>
                <w:rFonts w:eastAsia="Calibri"/>
                <w:bCs/>
                <w:i/>
                <w:sz w:val="24"/>
                <w:szCs w:val="24"/>
              </w:rPr>
            </w:pPr>
            <w:r w:rsidRPr="00D22FA6">
              <w:rPr>
                <w:rFonts w:eastAsia="Calibri"/>
                <w:sz w:val="24"/>
                <w:szCs w:val="24"/>
              </w:rPr>
              <w:t>Критерии</w:t>
            </w:r>
          </w:p>
        </w:tc>
      </w:tr>
      <w:tr w:rsidR="00D22FA6" w:rsidRPr="00D22FA6" w14:paraId="12604C07" w14:textId="77777777" w:rsidTr="00D22FA6">
        <w:tc>
          <w:tcPr>
            <w:tcW w:w="1134" w:type="dxa"/>
            <w:tcBorders>
              <w:top w:val="single" w:sz="4" w:space="0" w:color="auto"/>
              <w:left w:val="single" w:sz="4" w:space="0" w:color="auto"/>
              <w:bottom w:val="single" w:sz="4" w:space="0" w:color="auto"/>
              <w:right w:val="single" w:sz="4" w:space="0" w:color="auto"/>
            </w:tcBorders>
            <w:hideMark/>
          </w:tcPr>
          <w:p w14:paraId="613C5F29"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«5»</w:t>
            </w:r>
          </w:p>
        </w:tc>
        <w:tc>
          <w:tcPr>
            <w:tcW w:w="6388" w:type="dxa"/>
            <w:tcBorders>
              <w:top w:val="single" w:sz="4" w:space="0" w:color="auto"/>
              <w:left w:val="single" w:sz="4" w:space="0" w:color="auto"/>
              <w:bottom w:val="single" w:sz="4" w:space="0" w:color="auto"/>
              <w:right w:val="single" w:sz="4" w:space="0" w:color="auto"/>
            </w:tcBorders>
          </w:tcPr>
          <w:p w14:paraId="641B9CEE"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Обучающийся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обучающихся разная.</w:t>
            </w:r>
          </w:p>
        </w:tc>
      </w:tr>
      <w:tr w:rsidR="00D22FA6" w:rsidRPr="00D22FA6" w14:paraId="078D4022" w14:textId="77777777" w:rsidTr="00D22FA6">
        <w:tc>
          <w:tcPr>
            <w:tcW w:w="1134" w:type="dxa"/>
            <w:tcBorders>
              <w:top w:val="single" w:sz="4" w:space="0" w:color="auto"/>
              <w:left w:val="single" w:sz="4" w:space="0" w:color="auto"/>
              <w:bottom w:val="single" w:sz="4" w:space="0" w:color="auto"/>
              <w:right w:val="single" w:sz="4" w:space="0" w:color="auto"/>
            </w:tcBorders>
            <w:hideMark/>
          </w:tcPr>
          <w:p w14:paraId="13515BCC"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lastRenderedPageBreak/>
              <w:t>«4»</w:t>
            </w:r>
          </w:p>
        </w:tc>
        <w:tc>
          <w:tcPr>
            <w:tcW w:w="6388" w:type="dxa"/>
            <w:tcBorders>
              <w:top w:val="single" w:sz="4" w:space="0" w:color="auto"/>
              <w:left w:val="single" w:sz="4" w:space="0" w:color="auto"/>
              <w:bottom w:val="single" w:sz="4" w:space="0" w:color="auto"/>
              <w:right w:val="single" w:sz="4" w:space="0" w:color="auto"/>
            </w:tcBorders>
          </w:tcPr>
          <w:p w14:paraId="333B5DE1"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Обучающийся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w:t>
            </w:r>
          </w:p>
        </w:tc>
      </w:tr>
      <w:tr w:rsidR="00D22FA6" w:rsidRPr="00D22FA6" w14:paraId="767508E9" w14:textId="77777777" w:rsidTr="00D22FA6">
        <w:tc>
          <w:tcPr>
            <w:tcW w:w="1134" w:type="dxa"/>
            <w:tcBorders>
              <w:top w:val="single" w:sz="4" w:space="0" w:color="auto"/>
              <w:left w:val="single" w:sz="4" w:space="0" w:color="auto"/>
              <w:bottom w:val="single" w:sz="4" w:space="0" w:color="auto"/>
              <w:right w:val="single" w:sz="4" w:space="0" w:color="auto"/>
            </w:tcBorders>
            <w:hideMark/>
          </w:tcPr>
          <w:p w14:paraId="50E1FF17"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«3»</w:t>
            </w:r>
          </w:p>
        </w:tc>
        <w:tc>
          <w:tcPr>
            <w:tcW w:w="6388" w:type="dxa"/>
            <w:tcBorders>
              <w:top w:val="single" w:sz="4" w:space="0" w:color="auto"/>
              <w:left w:val="single" w:sz="4" w:space="0" w:color="auto"/>
              <w:bottom w:val="single" w:sz="4" w:space="0" w:color="auto"/>
              <w:right w:val="single" w:sz="4" w:space="0" w:color="auto"/>
            </w:tcBorders>
          </w:tcPr>
          <w:p w14:paraId="0903EBAD"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Обучающийся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tc>
      </w:tr>
      <w:tr w:rsidR="00D22FA6" w:rsidRPr="00D22FA6" w14:paraId="0985E9EC" w14:textId="77777777" w:rsidTr="00D22FA6">
        <w:tc>
          <w:tcPr>
            <w:tcW w:w="1134" w:type="dxa"/>
            <w:tcBorders>
              <w:top w:val="single" w:sz="4" w:space="0" w:color="auto"/>
              <w:left w:val="single" w:sz="4" w:space="0" w:color="auto"/>
              <w:bottom w:val="single" w:sz="4" w:space="0" w:color="auto"/>
              <w:right w:val="single" w:sz="4" w:space="0" w:color="auto"/>
            </w:tcBorders>
            <w:hideMark/>
          </w:tcPr>
          <w:p w14:paraId="02E3D446"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«2»</w:t>
            </w:r>
          </w:p>
        </w:tc>
        <w:tc>
          <w:tcPr>
            <w:tcW w:w="6388" w:type="dxa"/>
            <w:tcBorders>
              <w:top w:val="single" w:sz="4" w:space="0" w:color="auto"/>
              <w:left w:val="single" w:sz="4" w:space="0" w:color="auto"/>
              <w:bottom w:val="single" w:sz="4" w:space="0" w:color="auto"/>
              <w:right w:val="single" w:sz="4" w:space="0" w:color="auto"/>
            </w:tcBorders>
          </w:tcPr>
          <w:p w14:paraId="79533E32"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Обучающийся не понял текст или понял содержание текста неправильно, не ориентируется в тексте при поиске определенных фактов, не умеет семантизировать незнакомую лексику.</w:t>
            </w:r>
          </w:p>
        </w:tc>
      </w:tr>
    </w:tbl>
    <w:p w14:paraId="716BC08C" w14:textId="77777777" w:rsidR="00D22FA6" w:rsidRPr="00D22FA6" w:rsidRDefault="00D22FA6" w:rsidP="0029215B">
      <w:pPr>
        <w:widowControl/>
        <w:autoSpaceDE/>
        <w:autoSpaceDN/>
        <w:ind w:firstLine="284"/>
        <w:rPr>
          <w:rFonts w:eastAsia="Calibri"/>
          <w:sz w:val="24"/>
          <w:szCs w:val="24"/>
        </w:rPr>
      </w:pPr>
    </w:p>
    <w:p w14:paraId="5B2B902F" w14:textId="77777777" w:rsidR="00D22FA6" w:rsidRPr="00D22FA6" w:rsidRDefault="00D22FA6" w:rsidP="0029215B">
      <w:pPr>
        <w:widowControl/>
        <w:autoSpaceDE/>
        <w:autoSpaceDN/>
        <w:ind w:firstLine="284"/>
        <w:jc w:val="right"/>
        <w:rPr>
          <w:rFonts w:eastAsia="Calibri"/>
          <w:sz w:val="24"/>
          <w:szCs w:val="24"/>
        </w:rPr>
      </w:pPr>
      <w:r w:rsidRPr="00D22FA6">
        <w:rPr>
          <w:rFonts w:eastAsia="Calibri"/>
          <w:sz w:val="24"/>
          <w:szCs w:val="24"/>
        </w:rPr>
        <w:t>Таблица №4</w:t>
      </w:r>
    </w:p>
    <w:p w14:paraId="314736A3" w14:textId="77777777" w:rsidR="00D22FA6" w:rsidRPr="00C07DFD" w:rsidRDefault="00D22FA6" w:rsidP="0029215B">
      <w:pPr>
        <w:widowControl/>
        <w:autoSpaceDE/>
        <w:autoSpaceDN/>
        <w:ind w:firstLine="284"/>
        <w:jc w:val="center"/>
        <w:rPr>
          <w:rFonts w:eastAsiaTheme="minorHAnsi"/>
          <w:bCs/>
          <w:i/>
          <w:sz w:val="24"/>
          <w:szCs w:val="24"/>
        </w:rPr>
      </w:pPr>
      <w:r w:rsidRPr="00C07DFD">
        <w:rPr>
          <w:rFonts w:eastAsiaTheme="minorHAnsi"/>
          <w:bCs/>
          <w:i/>
          <w:sz w:val="24"/>
          <w:szCs w:val="24"/>
        </w:rPr>
        <w:t>Критерии оценивания чтения с полным пониманием содержания</w:t>
      </w:r>
    </w:p>
    <w:p w14:paraId="1407E3B5" w14:textId="77777777" w:rsidR="00D22FA6" w:rsidRPr="00C07DFD" w:rsidRDefault="00D22FA6" w:rsidP="0029215B">
      <w:pPr>
        <w:widowControl/>
        <w:autoSpaceDE/>
        <w:autoSpaceDN/>
        <w:ind w:firstLine="284"/>
        <w:jc w:val="center"/>
        <w:rPr>
          <w:rFonts w:eastAsiaTheme="minorHAnsi"/>
          <w:bCs/>
          <w:i/>
          <w:sz w:val="24"/>
          <w:szCs w:val="24"/>
        </w:rPr>
      </w:pPr>
      <w:r w:rsidRPr="00C07DFD">
        <w:rPr>
          <w:rFonts w:eastAsiaTheme="minorHAnsi"/>
          <w:bCs/>
          <w:i/>
          <w:sz w:val="24"/>
          <w:szCs w:val="24"/>
        </w:rPr>
        <w:t>(изучающее чтение)</w:t>
      </w:r>
    </w:p>
    <w:p w14:paraId="0DB75E17" w14:textId="77777777" w:rsidR="00D22FA6" w:rsidRPr="00C07DFD" w:rsidRDefault="00D22FA6" w:rsidP="0029215B">
      <w:pPr>
        <w:widowControl/>
        <w:autoSpaceDE/>
        <w:autoSpaceDN/>
        <w:ind w:firstLine="284"/>
        <w:jc w:val="center"/>
        <w:rPr>
          <w:rFonts w:eastAsiaTheme="minorHAnsi"/>
          <w:bCs/>
          <w:i/>
          <w:sz w:val="24"/>
          <w:szCs w:val="24"/>
        </w:rPr>
      </w:pPr>
    </w:p>
    <w:tbl>
      <w:tblPr>
        <w:tblStyle w:val="410"/>
        <w:tblW w:w="7938" w:type="dxa"/>
        <w:tblInd w:w="816" w:type="dxa"/>
        <w:tblLook w:val="04A0" w:firstRow="1" w:lastRow="0" w:firstColumn="1" w:lastColumn="0" w:noHBand="0" w:noVBand="1"/>
      </w:tblPr>
      <w:tblGrid>
        <w:gridCol w:w="1197"/>
        <w:gridCol w:w="6741"/>
      </w:tblGrid>
      <w:tr w:rsidR="00D22FA6" w:rsidRPr="00C07DFD" w14:paraId="295FCC7D" w14:textId="77777777" w:rsidTr="00D22FA6">
        <w:tc>
          <w:tcPr>
            <w:tcW w:w="1134" w:type="dxa"/>
            <w:tcBorders>
              <w:top w:val="single" w:sz="4" w:space="0" w:color="auto"/>
              <w:left w:val="single" w:sz="4" w:space="0" w:color="auto"/>
              <w:bottom w:val="single" w:sz="4" w:space="0" w:color="auto"/>
              <w:right w:val="single" w:sz="4" w:space="0" w:color="auto"/>
            </w:tcBorders>
            <w:hideMark/>
          </w:tcPr>
          <w:p w14:paraId="4EA148D5" w14:textId="77777777" w:rsidR="00D22FA6" w:rsidRPr="00C07DFD" w:rsidRDefault="00D22FA6" w:rsidP="0029215B">
            <w:pPr>
              <w:widowControl/>
              <w:autoSpaceDE/>
              <w:autoSpaceDN/>
              <w:jc w:val="center"/>
              <w:rPr>
                <w:rFonts w:eastAsia="Calibri"/>
                <w:bCs/>
                <w:i/>
                <w:sz w:val="24"/>
                <w:szCs w:val="24"/>
              </w:rPr>
            </w:pPr>
            <w:r w:rsidRPr="00C07DFD">
              <w:rPr>
                <w:rFonts w:eastAsia="Calibri"/>
                <w:sz w:val="24"/>
                <w:szCs w:val="24"/>
              </w:rPr>
              <w:t>Оценка</w:t>
            </w:r>
          </w:p>
        </w:tc>
        <w:tc>
          <w:tcPr>
            <w:tcW w:w="6388" w:type="dxa"/>
            <w:tcBorders>
              <w:top w:val="single" w:sz="4" w:space="0" w:color="auto"/>
              <w:left w:val="single" w:sz="4" w:space="0" w:color="auto"/>
              <w:bottom w:val="single" w:sz="4" w:space="0" w:color="auto"/>
              <w:right w:val="single" w:sz="4" w:space="0" w:color="auto"/>
            </w:tcBorders>
            <w:hideMark/>
          </w:tcPr>
          <w:p w14:paraId="1C74013A" w14:textId="77777777" w:rsidR="00D22FA6" w:rsidRPr="00C07DFD" w:rsidRDefault="00D22FA6" w:rsidP="0029215B">
            <w:pPr>
              <w:widowControl/>
              <w:autoSpaceDE/>
              <w:autoSpaceDN/>
              <w:jc w:val="center"/>
              <w:rPr>
                <w:rFonts w:eastAsia="Calibri"/>
                <w:bCs/>
                <w:i/>
                <w:sz w:val="24"/>
                <w:szCs w:val="24"/>
              </w:rPr>
            </w:pPr>
            <w:r w:rsidRPr="00C07DFD">
              <w:rPr>
                <w:rFonts w:eastAsia="Calibri"/>
                <w:sz w:val="24"/>
                <w:szCs w:val="24"/>
              </w:rPr>
              <w:t>Критерии</w:t>
            </w:r>
          </w:p>
        </w:tc>
      </w:tr>
      <w:tr w:rsidR="00D22FA6" w:rsidRPr="00C07DFD" w14:paraId="6C2B20F0" w14:textId="77777777" w:rsidTr="00D22FA6">
        <w:tc>
          <w:tcPr>
            <w:tcW w:w="1134" w:type="dxa"/>
            <w:tcBorders>
              <w:top w:val="single" w:sz="4" w:space="0" w:color="auto"/>
              <w:left w:val="single" w:sz="4" w:space="0" w:color="auto"/>
              <w:bottom w:val="single" w:sz="4" w:space="0" w:color="auto"/>
              <w:right w:val="single" w:sz="4" w:space="0" w:color="auto"/>
            </w:tcBorders>
            <w:hideMark/>
          </w:tcPr>
          <w:p w14:paraId="5B3496A6" w14:textId="77777777" w:rsidR="00D22FA6" w:rsidRPr="00C07DFD" w:rsidRDefault="00D22FA6" w:rsidP="0029215B">
            <w:pPr>
              <w:widowControl/>
              <w:autoSpaceDE/>
              <w:autoSpaceDN/>
              <w:jc w:val="center"/>
              <w:rPr>
                <w:rFonts w:eastAsia="Calibri"/>
                <w:sz w:val="24"/>
                <w:szCs w:val="24"/>
              </w:rPr>
            </w:pPr>
            <w:r w:rsidRPr="00C07DFD">
              <w:rPr>
                <w:rFonts w:eastAsia="Calibri"/>
                <w:sz w:val="24"/>
                <w:szCs w:val="24"/>
              </w:rPr>
              <w:t>«5»</w:t>
            </w:r>
          </w:p>
        </w:tc>
        <w:tc>
          <w:tcPr>
            <w:tcW w:w="6388" w:type="dxa"/>
            <w:tcBorders>
              <w:top w:val="single" w:sz="4" w:space="0" w:color="auto"/>
              <w:left w:val="single" w:sz="4" w:space="0" w:color="auto"/>
              <w:bottom w:val="single" w:sz="4" w:space="0" w:color="auto"/>
              <w:right w:val="single" w:sz="4" w:space="0" w:color="auto"/>
            </w:tcBorders>
          </w:tcPr>
          <w:p w14:paraId="0B8443D6" w14:textId="77777777" w:rsidR="00D22FA6" w:rsidRPr="00C07DFD" w:rsidRDefault="00D22FA6" w:rsidP="0029215B">
            <w:pPr>
              <w:widowControl/>
              <w:autoSpaceDE/>
              <w:autoSpaceDN/>
              <w:jc w:val="both"/>
              <w:rPr>
                <w:rFonts w:eastAsia="Calibri"/>
                <w:sz w:val="24"/>
                <w:szCs w:val="24"/>
              </w:rPr>
            </w:pPr>
            <w:r w:rsidRPr="00C07DFD">
              <w:rPr>
                <w:rFonts w:eastAsia="Calibri"/>
                <w:sz w:val="24"/>
                <w:szCs w:val="24"/>
              </w:rPr>
              <w:t>Обучающийся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 догадку, анализ).</w:t>
            </w:r>
          </w:p>
        </w:tc>
      </w:tr>
      <w:tr w:rsidR="00D22FA6" w:rsidRPr="00C07DFD" w14:paraId="53032557" w14:textId="77777777" w:rsidTr="00D22FA6">
        <w:tc>
          <w:tcPr>
            <w:tcW w:w="1134" w:type="dxa"/>
            <w:tcBorders>
              <w:top w:val="single" w:sz="4" w:space="0" w:color="auto"/>
              <w:left w:val="single" w:sz="4" w:space="0" w:color="auto"/>
              <w:bottom w:val="single" w:sz="4" w:space="0" w:color="auto"/>
              <w:right w:val="single" w:sz="4" w:space="0" w:color="auto"/>
            </w:tcBorders>
            <w:hideMark/>
          </w:tcPr>
          <w:p w14:paraId="4D9B79DE" w14:textId="77777777" w:rsidR="00D22FA6" w:rsidRPr="00C07DFD" w:rsidRDefault="00D22FA6" w:rsidP="0029215B">
            <w:pPr>
              <w:widowControl/>
              <w:autoSpaceDE/>
              <w:autoSpaceDN/>
              <w:jc w:val="center"/>
              <w:rPr>
                <w:rFonts w:eastAsia="Calibri"/>
                <w:sz w:val="24"/>
                <w:szCs w:val="24"/>
              </w:rPr>
            </w:pPr>
            <w:r w:rsidRPr="00C07DFD">
              <w:rPr>
                <w:rFonts w:eastAsia="Calibri"/>
                <w:sz w:val="24"/>
                <w:szCs w:val="24"/>
              </w:rPr>
              <w:t>«4»</w:t>
            </w:r>
          </w:p>
        </w:tc>
        <w:tc>
          <w:tcPr>
            <w:tcW w:w="6388" w:type="dxa"/>
            <w:tcBorders>
              <w:top w:val="single" w:sz="4" w:space="0" w:color="auto"/>
              <w:left w:val="single" w:sz="4" w:space="0" w:color="auto"/>
              <w:bottom w:val="single" w:sz="4" w:space="0" w:color="auto"/>
              <w:right w:val="single" w:sz="4" w:space="0" w:color="auto"/>
            </w:tcBorders>
          </w:tcPr>
          <w:p w14:paraId="609F1C07" w14:textId="77777777" w:rsidR="00D22FA6" w:rsidRPr="00C07DFD" w:rsidRDefault="00D22FA6" w:rsidP="0029215B">
            <w:pPr>
              <w:widowControl/>
              <w:autoSpaceDE/>
              <w:autoSpaceDN/>
              <w:jc w:val="both"/>
              <w:rPr>
                <w:rFonts w:eastAsia="Calibri"/>
                <w:sz w:val="24"/>
                <w:szCs w:val="24"/>
              </w:rPr>
            </w:pPr>
            <w:r w:rsidRPr="00C07DFD">
              <w:rPr>
                <w:rFonts w:eastAsia="Calibri"/>
                <w:sz w:val="24"/>
                <w:szCs w:val="24"/>
              </w:rPr>
              <w:t>Обучающийся полностью понял текст, но многократно обращался к словарю.</w:t>
            </w:r>
          </w:p>
        </w:tc>
      </w:tr>
      <w:tr w:rsidR="00D22FA6" w:rsidRPr="00C07DFD" w14:paraId="5CCA6AD0" w14:textId="77777777" w:rsidTr="00D22FA6">
        <w:tc>
          <w:tcPr>
            <w:tcW w:w="1134" w:type="dxa"/>
            <w:tcBorders>
              <w:top w:val="single" w:sz="4" w:space="0" w:color="auto"/>
              <w:left w:val="single" w:sz="4" w:space="0" w:color="auto"/>
              <w:bottom w:val="single" w:sz="4" w:space="0" w:color="auto"/>
              <w:right w:val="single" w:sz="4" w:space="0" w:color="auto"/>
            </w:tcBorders>
            <w:hideMark/>
          </w:tcPr>
          <w:p w14:paraId="3ABC4A8E" w14:textId="77777777" w:rsidR="00D22FA6" w:rsidRPr="00C07DFD" w:rsidRDefault="00D22FA6" w:rsidP="0029215B">
            <w:pPr>
              <w:widowControl/>
              <w:autoSpaceDE/>
              <w:autoSpaceDN/>
              <w:jc w:val="center"/>
              <w:rPr>
                <w:rFonts w:eastAsia="Calibri"/>
                <w:sz w:val="24"/>
                <w:szCs w:val="24"/>
              </w:rPr>
            </w:pPr>
            <w:r w:rsidRPr="00C07DFD">
              <w:rPr>
                <w:rFonts w:eastAsia="Calibri"/>
                <w:sz w:val="24"/>
                <w:szCs w:val="24"/>
              </w:rPr>
              <w:t>«3»</w:t>
            </w:r>
          </w:p>
        </w:tc>
        <w:tc>
          <w:tcPr>
            <w:tcW w:w="6388" w:type="dxa"/>
            <w:tcBorders>
              <w:top w:val="single" w:sz="4" w:space="0" w:color="auto"/>
              <w:left w:val="single" w:sz="4" w:space="0" w:color="auto"/>
              <w:bottom w:val="single" w:sz="4" w:space="0" w:color="auto"/>
              <w:right w:val="single" w:sz="4" w:space="0" w:color="auto"/>
            </w:tcBorders>
          </w:tcPr>
          <w:p w14:paraId="6484FC28" w14:textId="77777777" w:rsidR="00D22FA6" w:rsidRPr="00C07DFD" w:rsidRDefault="00D22FA6" w:rsidP="0029215B">
            <w:pPr>
              <w:widowControl/>
              <w:autoSpaceDE/>
              <w:autoSpaceDN/>
              <w:jc w:val="both"/>
              <w:rPr>
                <w:rFonts w:eastAsia="Calibri"/>
                <w:sz w:val="24"/>
                <w:szCs w:val="24"/>
              </w:rPr>
            </w:pPr>
            <w:r w:rsidRPr="00C07DFD">
              <w:rPr>
                <w:rFonts w:eastAsia="Calibri"/>
                <w:sz w:val="24"/>
                <w:szCs w:val="24"/>
              </w:rPr>
              <w:t>Обучающийся понял текст не полностью, не владеет приемами его смысловой переработки.</w:t>
            </w:r>
          </w:p>
        </w:tc>
      </w:tr>
      <w:tr w:rsidR="00D22FA6" w:rsidRPr="00C07DFD" w14:paraId="0E7B5AE6" w14:textId="77777777" w:rsidTr="00D22FA6">
        <w:tc>
          <w:tcPr>
            <w:tcW w:w="1134" w:type="dxa"/>
            <w:tcBorders>
              <w:top w:val="single" w:sz="4" w:space="0" w:color="auto"/>
              <w:left w:val="single" w:sz="4" w:space="0" w:color="auto"/>
              <w:bottom w:val="single" w:sz="4" w:space="0" w:color="auto"/>
              <w:right w:val="single" w:sz="4" w:space="0" w:color="auto"/>
            </w:tcBorders>
            <w:hideMark/>
          </w:tcPr>
          <w:p w14:paraId="5C70970F" w14:textId="77777777" w:rsidR="00D22FA6" w:rsidRPr="00C07DFD" w:rsidRDefault="00D22FA6" w:rsidP="0029215B">
            <w:pPr>
              <w:widowControl/>
              <w:autoSpaceDE/>
              <w:autoSpaceDN/>
              <w:jc w:val="center"/>
              <w:rPr>
                <w:rFonts w:eastAsia="Calibri"/>
                <w:sz w:val="24"/>
                <w:szCs w:val="24"/>
              </w:rPr>
            </w:pPr>
            <w:r w:rsidRPr="00C07DFD">
              <w:rPr>
                <w:rFonts w:eastAsia="Calibri"/>
                <w:sz w:val="24"/>
                <w:szCs w:val="24"/>
              </w:rPr>
              <w:t>«2»</w:t>
            </w:r>
          </w:p>
        </w:tc>
        <w:tc>
          <w:tcPr>
            <w:tcW w:w="6388" w:type="dxa"/>
            <w:tcBorders>
              <w:top w:val="single" w:sz="4" w:space="0" w:color="auto"/>
              <w:left w:val="single" w:sz="4" w:space="0" w:color="auto"/>
              <w:bottom w:val="single" w:sz="4" w:space="0" w:color="auto"/>
              <w:right w:val="single" w:sz="4" w:space="0" w:color="auto"/>
            </w:tcBorders>
          </w:tcPr>
          <w:p w14:paraId="6660110F" w14:textId="77777777" w:rsidR="00D22FA6" w:rsidRPr="00C07DFD" w:rsidRDefault="00D22FA6" w:rsidP="0029215B">
            <w:pPr>
              <w:widowControl/>
              <w:autoSpaceDE/>
              <w:autoSpaceDN/>
              <w:jc w:val="both"/>
              <w:rPr>
                <w:rFonts w:eastAsia="Calibri"/>
                <w:sz w:val="24"/>
                <w:szCs w:val="24"/>
              </w:rPr>
            </w:pPr>
            <w:r w:rsidRPr="00C07DFD">
              <w:rPr>
                <w:rFonts w:eastAsia="Calibri"/>
                <w:sz w:val="24"/>
                <w:szCs w:val="24"/>
              </w:rPr>
              <w:t>Текст обучающимся не понят, с трудом может найти незнакомые слова в словаре.</w:t>
            </w:r>
          </w:p>
        </w:tc>
      </w:tr>
    </w:tbl>
    <w:p w14:paraId="2D5AD2FE" w14:textId="77777777" w:rsidR="00D22FA6" w:rsidRPr="00D22FA6" w:rsidRDefault="00D22FA6" w:rsidP="0029215B">
      <w:pPr>
        <w:widowControl/>
        <w:autoSpaceDE/>
        <w:autoSpaceDN/>
        <w:ind w:firstLine="284"/>
        <w:jc w:val="both"/>
        <w:rPr>
          <w:rFonts w:eastAsia="Calibri"/>
          <w:sz w:val="24"/>
          <w:szCs w:val="24"/>
        </w:rPr>
      </w:pPr>
    </w:p>
    <w:p w14:paraId="105D1EE9" w14:textId="77777777" w:rsidR="00D22FA6" w:rsidRPr="00D22FA6" w:rsidRDefault="00D22FA6" w:rsidP="0029215B">
      <w:pPr>
        <w:widowControl/>
        <w:autoSpaceDE/>
        <w:autoSpaceDN/>
        <w:ind w:firstLine="284"/>
        <w:jc w:val="right"/>
        <w:rPr>
          <w:rFonts w:eastAsia="Calibri"/>
          <w:sz w:val="24"/>
          <w:szCs w:val="24"/>
        </w:rPr>
      </w:pPr>
      <w:r w:rsidRPr="00D22FA6">
        <w:rPr>
          <w:rFonts w:eastAsia="Calibri"/>
          <w:sz w:val="24"/>
          <w:szCs w:val="24"/>
        </w:rPr>
        <w:t>Таблица №5</w:t>
      </w:r>
    </w:p>
    <w:p w14:paraId="5F7792CE" w14:textId="77777777" w:rsidR="00D22FA6" w:rsidRPr="00D22FA6" w:rsidRDefault="00D22FA6" w:rsidP="0029215B">
      <w:pPr>
        <w:widowControl/>
        <w:autoSpaceDE/>
        <w:autoSpaceDN/>
        <w:ind w:firstLine="284"/>
        <w:jc w:val="center"/>
        <w:rPr>
          <w:rFonts w:eastAsiaTheme="minorHAnsi"/>
          <w:bCs/>
          <w:i/>
          <w:sz w:val="24"/>
          <w:szCs w:val="24"/>
        </w:rPr>
      </w:pPr>
      <w:r w:rsidRPr="00D22FA6">
        <w:rPr>
          <w:rFonts w:eastAsiaTheme="minorHAnsi"/>
          <w:bCs/>
          <w:i/>
          <w:sz w:val="24"/>
          <w:szCs w:val="24"/>
        </w:rPr>
        <w:t>Критерии оценивания чтения с выборочным пониманием нужной или интересующей информации (просмотровое/поисковое чтение)</w:t>
      </w:r>
    </w:p>
    <w:p w14:paraId="0947D197" w14:textId="77777777" w:rsidR="00D22FA6" w:rsidRPr="00D22FA6" w:rsidRDefault="00D22FA6" w:rsidP="0029215B">
      <w:pPr>
        <w:widowControl/>
        <w:autoSpaceDE/>
        <w:autoSpaceDN/>
        <w:ind w:firstLine="284"/>
        <w:jc w:val="center"/>
        <w:rPr>
          <w:rFonts w:eastAsiaTheme="minorHAnsi"/>
          <w:bCs/>
          <w:i/>
          <w:sz w:val="24"/>
          <w:szCs w:val="24"/>
        </w:rPr>
      </w:pPr>
    </w:p>
    <w:tbl>
      <w:tblPr>
        <w:tblStyle w:val="510"/>
        <w:tblW w:w="7938" w:type="dxa"/>
        <w:tblInd w:w="816" w:type="dxa"/>
        <w:tblLook w:val="04A0" w:firstRow="1" w:lastRow="0" w:firstColumn="1" w:lastColumn="0" w:noHBand="0" w:noVBand="1"/>
      </w:tblPr>
      <w:tblGrid>
        <w:gridCol w:w="1197"/>
        <w:gridCol w:w="6741"/>
      </w:tblGrid>
      <w:tr w:rsidR="00D22FA6" w:rsidRPr="00D22FA6" w14:paraId="35948955" w14:textId="77777777" w:rsidTr="00D22FA6">
        <w:tc>
          <w:tcPr>
            <w:tcW w:w="1134" w:type="dxa"/>
            <w:tcBorders>
              <w:top w:val="single" w:sz="4" w:space="0" w:color="auto"/>
              <w:left w:val="single" w:sz="4" w:space="0" w:color="auto"/>
              <w:bottom w:val="single" w:sz="4" w:space="0" w:color="auto"/>
              <w:right w:val="single" w:sz="4" w:space="0" w:color="auto"/>
            </w:tcBorders>
            <w:hideMark/>
          </w:tcPr>
          <w:p w14:paraId="23403EC9" w14:textId="77777777" w:rsidR="00D22FA6" w:rsidRPr="00D22FA6" w:rsidRDefault="00D22FA6" w:rsidP="0029215B">
            <w:pPr>
              <w:widowControl/>
              <w:autoSpaceDE/>
              <w:autoSpaceDN/>
              <w:ind w:firstLine="284"/>
              <w:jc w:val="center"/>
              <w:rPr>
                <w:rFonts w:eastAsia="Calibri"/>
                <w:bCs/>
                <w:i/>
                <w:sz w:val="24"/>
                <w:szCs w:val="24"/>
              </w:rPr>
            </w:pPr>
            <w:r w:rsidRPr="00D22FA6">
              <w:rPr>
                <w:rFonts w:eastAsia="Calibri"/>
                <w:sz w:val="24"/>
                <w:szCs w:val="24"/>
              </w:rPr>
              <w:t>Оценка</w:t>
            </w:r>
          </w:p>
        </w:tc>
        <w:tc>
          <w:tcPr>
            <w:tcW w:w="6388" w:type="dxa"/>
            <w:tcBorders>
              <w:top w:val="single" w:sz="4" w:space="0" w:color="auto"/>
              <w:left w:val="single" w:sz="4" w:space="0" w:color="auto"/>
              <w:bottom w:val="single" w:sz="4" w:space="0" w:color="auto"/>
              <w:right w:val="single" w:sz="4" w:space="0" w:color="auto"/>
            </w:tcBorders>
            <w:hideMark/>
          </w:tcPr>
          <w:p w14:paraId="72B56FF2" w14:textId="77777777" w:rsidR="00D22FA6" w:rsidRPr="00D22FA6" w:rsidRDefault="00D22FA6" w:rsidP="0029215B">
            <w:pPr>
              <w:widowControl/>
              <w:autoSpaceDE/>
              <w:autoSpaceDN/>
              <w:ind w:firstLine="284"/>
              <w:jc w:val="center"/>
              <w:rPr>
                <w:rFonts w:eastAsia="Calibri"/>
                <w:bCs/>
                <w:i/>
                <w:sz w:val="24"/>
                <w:szCs w:val="24"/>
              </w:rPr>
            </w:pPr>
            <w:r w:rsidRPr="00D22FA6">
              <w:rPr>
                <w:rFonts w:eastAsia="Calibri"/>
                <w:sz w:val="24"/>
                <w:szCs w:val="24"/>
              </w:rPr>
              <w:t>Критерии</w:t>
            </w:r>
          </w:p>
        </w:tc>
      </w:tr>
      <w:tr w:rsidR="00D22FA6" w:rsidRPr="00D22FA6" w14:paraId="7D4A63C4" w14:textId="77777777" w:rsidTr="00D22FA6">
        <w:tc>
          <w:tcPr>
            <w:tcW w:w="1134" w:type="dxa"/>
            <w:tcBorders>
              <w:top w:val="single" w:sz="4" w:space="0" w:color="auto"/>
              <w:left w:val="single" w:sz="4" w:space="0" w:color="auto"/>
              <w:bottom w:val="single" w:sz="4" w:space="0" w:color="auto"/>
              <w:right w:val="single" w:sz="4" w:space="0" w:color="auto"/>
            </w:tcBorders>
            <w:hideMark/>
          </w:tcPr>
          <w:p w14:paraId="1E654372" w14:textId="77777777" w:rsidR="00D22FA6" w:rsidRPr="00D22FA6" w:rsidRDefault="00D22FA6" w:rsidP="0029215B">
            <w:pPr>
              <w:widowControl/>
              <w:autoSpaceDE/>
              <w:autoSpaceDN/>
              <w:ind w:firstLine="284"/>
              <w:jc w:val="center"/>
              <w:rPr>
                <w:rFonts w:eastAsia="Calibri"/>
                <w:sz w:val="24"/>
                <w:szCs w:val="24"/>
              </w:rPr>
            </w:pPr>
            <w:r w:rsidRPr="00D22FA6">
              <w:rPr>
                <w:rFonts w:eastAsia="Calibri"/>
                <w:sz w:val="24"/>
                <w:szCs w:val="24"/>
              </w:rPr>
              <w:t>«5»</w:t>
            </w:r>
          </w:p>
        </w:tc>
        <w:tc>
          <w:tcPr>
            <w:tcW w:w="6388" w:type="dxa"/>
            <w:tcBorders>
              <w:top w:val="single" w:sz="4" w:space="0" w:color="auto"/>
              <w:left w:val="single" w:sz="4" w:space="0" w:color="auto"/>
              <w:bottom w:val="single" w:sz="4" w:space="0" w:color="auto"/>
              <w:right w:val="single" w:sz="4" w:space="0" w:color="auto"/>
            </w:tcBorders>
          </w:tcPr>
          <w:p w14:paraId="2DD91D6B"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Обучающийся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tc>
      </w:tr>
      <w:tr w:rsidR="00D22FA6" w:rsidRPr="00D22FA6" w14:paraId="5E3050A9" w14:textId="77777777" w:rsidTr="00D22FA6">
        <w:tc>
          <w:tcPr>
            <w:tcW w:w="1134" w:type="dxa"/>
            <w:tcBorders>
              <w:top w:val="single" w:sz="4" w:space="0" w:color="auto"/>
              <w:left w:val="single" w:sz="4" w:space="0" w:color="auto"/>
              <w:bottom w:val="single" w:sz="4" w:space="0" w:color="auto"/>
              <w:right w:val="single" w:sz="4" w:space="0" w:color="auto"/>
            </w:tcBorders>
            <w:hideMark/>
          </w:tcPr>
          <w:p w14:paraId="29E24480" w14:textId="77777777" w:rsidR="00D22FA6" w:rsidRPr="00D22FA6" w:rsidRDefault="00D22FA6" w:rsidP="0029215B">
            <w:pPr>
              <w:widowControl/>
              <w:autoSpaceDE/>
              <w:autoSpaceDN/>
              <w:ind w:firstLine="284"/>
              <w:jc w:val="center"/>
              <w:rPr>
                <w:rFonts w:eastAsia="Calibri"/>
                <w:sz w:val="24"/>
                <w:szCs w:val="24"/>
              </w:rPr>
            </w:pPr>
            <w:r w:rsidRPr="00D22FA6">
              <w:rPr>
                <w:rFonts w:eastAsia="Calibri"/>
                <w:sz w:val="24"/>
                <w:szCs w:val="24"/>
              </w:rPr>
              <w:t>«4»</w:t>
            </w:r>
          </w:p>
        </w:tc>
        <w:tc>
          <w:tcPr>
            <w:tcW w:w="6388" w:type="dxa"/>
            <w:tcBorders>
              <w:top w:val="single" w:sz="4" w:space="0" w:color="auto"/>
              <w:left w:val="single" w:sz="4" w:space="0" w:color="auto"/>
              <w:bottom w:val="single" w:sz="4" w:space="0" w:color="auto"/>
              <w:right w:val="single" w:sz="4" w:space="0" w:color="auto"/>
            </w:tcBorders>
          </w:tcPr>
          <w:p w14:paraId="686AA45C"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Обучающийся находит только примерно 2/3 заданной информации при достаточно быстром просмотре текста.</w:t>
            </w:r>
          </w:p>
        </w:tc>
      </w:tr>
      <w:tr w:rsidR="00D22FA6" w:rsidRPr="00D22FA6" w14:paraId="6691DCA5" w14:textId="77777777" w:rsidTr="00D22FA6">
        <w:tc>
          <w:tcPr>
            <w:tcW w:w="1134" w:type="dxa"/>
            <w:tcBorders>
              <w:top w:val="single" w:sz="4" w:space="0" w:color="auto"/>
              <w:left w:val="single" w:sz="4" w:space="0" w:color="auto"/>
              <w:bottom w:val="single" w:sz="4" w:space="0" w:color="auto"/>
              <w:right w:val="single" w:sz="4" w:space="0" w:color="auto"/>
            </w:tcBorders>
            <w:hideMark/>
          </w:tcPr>
          <w:p w14:paraId="7E934B2B" w14:textId="77777777" w:rsidR="00D22FA6" w:rsidRPr="00D22FA6" w:rsidRDefault="00D22FA6" w:rsidP="0029215B">
            <w:pPr>
              <w:widowControl/>
              <w:autoSpaceDE/>
              <w:autoSpaceDN/>
              <w:ind w:firstLine="284"/>
              <w:jc w:val="center"/>
              <w:rPr>
                <w:rFonts w:eastAsia="Calibri"/>
                <w:sz w:val="24"/>
                <w:szCs w:val="24"/>
              </w:rPr>
            </w:pPr>
            <w:r w:rsidRPr="00D22FA6">
              <w:rPr>
                <w:rFonts w:eastAsia="Calibri"/>
                <w:sz w:val="24"/>
                <w:szCs w:val="24"/>
              </w:rPr>
              <w:t>«3»</w:t>
            </w:r>
          </w:p>
        </w:tc>
        <w:tc>
          <w:tcPr>
            <w:tcW w:w="6388" w:type="dxa"/>
            <w:tcBorders>
              <w:top w:val="single" w:sz="4" w:space="0" w:color="auto"/>
              <w:left w:val="single" w:sz="4" w:space="0" w:color="auto"/>
              <w:bottom w:val="single" w:sz="4" w:space="0" w:color="auto"/>
              <w:right w:val="single" w:sz="4" w:space="0" w:color="auto"/>
            </w:tcBorders>
          </w:tcPr>
          <w:p w14:paraId="73B7A069"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Обучающийся находит в данном тексте (или данных текстах) примерно 1/3 заданной информации.</w:t>
            </w:r>
          </w:p>
        </w:tc>
      </w:tr>
      <w:tr w:rsidR="00D22FA6" w:rsidRPr="00D22FA6" w14:paraId="0FFEBC0B" w14:textId="77777777" w:rsidTr="00D22FA6">
        <w:tc>
          <w:tcPr>
            <w:tcW w:w="1134" w:type="dxa"/>
            <w:tcBorders>
              <w:top w:val="single" w:sz="4" w:space="0" w:color="auto"/>
              <w:left w:val="single" w:sz="4" w:space="0" w:color="auto"/>
              <w:bottom w:val="single" w:sz="4" w:space="0" w:color="auto"/>
              <w:right w:val="single" w:sz="4" w:space="0" w:color="auto"/>
            </w:tcBorders>
            <w:hideMark/>
          </w:tcPr>
          <w:p w14:paraId="04CA9391" w14:textId="77777777" w:rsidR="00D22FA6" w:rsidRPr="00D22FA6" w:rsidRDefault="00D22FA6" w:rsidP="0029215B">
            <w:pPr>
              <w:widowControl/>
              <w:autoSpaceDE/>
              <w:autoSpaceDN/>
              <w:ind w:firstLine="284"/>
              <w:jc w:val="center"/>
              <w:rPr>
                <w:rFonts w:eastAsia="Calibri"/>
                <w:sz w:val="24"/>
                <w:szCs w:val="24"/>
              </w:rPr>
            </w:pPr>
            <w:r w:rsidRPr="00D22FA6">
              <w:rPr>
                <w:rFonts w:eastAsia="Calibri"/>
                <w:sz w:val="24"/>
                <w:szCs w:val="24"/>
              </w:rPr>
              <w:t>«2»</w:t>
            </w:r>
          </w:p>
        </w:tc>
        <w:tc>
          <w:tcPr>
            <w:tcW w:w="6388" w:type="dxa"/>
            <w:tcBorders>
              <w:top w:val="single" w:sz="4" w:space="0" w:color="auto"/>
              <w:left w:val="single" w:sz="4" w:space="0" w:color="auto"/>
              <w:bottom w:val="single" w:sz="4" w:space="0" w:color="auto"/>
              <w:right w:val="single" w:sz="4" w:space="0" w:color="auto"/>
            </w:tcBorders>
          </w:tcPr>
          <w:p w14:paraId="6A8BCB2F"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Обучающийся практически не ориентируется в тексте.</w:t>
            </w:r>
          </w:p>
        </w:tc>
      </w:tr>
    </w:tbl>
    <w:p w14:paraId="3A80B00A" w14:textId="77777777" w:rsidR="00D22FA6" w:rsidRPr="00D22FA6" w:rsidRDefault="00D22FA6" w:rsidP="0029215B">
      <w:pPr>
        <w:widowControl/>
        <w:autoSpaceDE/>
        <w:autoSpaceDN/>
        <w:ind w:firstLine="284"/>
        <w:jc w:val="center"/>
        <w:rPr>
          <w:rFonts w:eastAsiaTheme="minorHAnsi"/>
          <w:bCs/>
          <w:i/>
          <w:sz w:val="24"/>
          <w:szCs w:val="24"/>
        </w:rPr>
      </w:pPr>
    </w:p>
    <w:p w14:paraId="75EE3264"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i/>
          <w:sz w:val="24"/>
          <w:szCs w:val="24"/>
        </w:rPr>
        <w:t>Примечание.</w:t>
      </w:r>
      <w:r w:rsidRPr="00D22FA6">
        <w:rPr>
          <w:rFonts w:eastAsiaTheme="minorHAnsi"/>
          <w:sz w:val="24"/>
          <w:szCs w:val="24"/>
        </w:rPr>
        <w:t xml:space="preserve"> Чтение всех видов осуществляется на несложных аутентичных текстах, ориентированных на предметное содержание речи в 5–9 классах. В зависимости от вида чтения изменяются критерии оценивания заданий по чтению.</w:t>
      </w:r>
    </w:p>
    <w:p w14:paraId="4E102076" w14:textId="77777777" w:rsidR="00D22FA6" w:rsidRPr="00D22FA6" w:rsidRDefault="00D22FA6" w:rsidP="0029215B">
      <w:pPr>
        <w:widowControl/>
        <w:autoSpaceDE/>
        <w:autoSpaceDN/>
        <w:ind w:firstLine="284"/>
        <w:jc w:val="both"/>
        <w:rPr>
          <w:rFonts w:eastAsiaTheme="minorHAnsi"/>
          <w:b/>
          <w:sz w:val="24"/>
          <w:szCs w:val="24"/>
        </w:rPr>
      </w:pPr>
    </w:p>
    <w:p w14:paraId="633719F1" w14:textId="77777777" w:rsidR="00B03352" w:rsidRDefault="00B03352" w:rsidP="0029215B">
      <w:pPr>
        <w:widowControl/>
        <w:autoSpaceDE/>
        <w:autoSpaceDN/>
        <w:ind w:firstLine="284"/>
        <w:jc w:val="both"/>
        <w:rPr>
          <w:rFonts w:eastAsiaTheme="minorHAnsi"/>
          <w:b/>
          <w:sz w:val="24"/>
          <w:szCs w:val="24"/>
        </w:rPr>
      </w:pPr>
    </w:p>
    <w:p w14:paraId="5BBA2BB4" w14:textId="740AF3C7" w:rsidR="00D22FA6" w:rsidRPr="00D22FA6" w:rsidRDefault="00D22FA6" w:rsidP="0029215B">
      <w:pPr>
        <w:widowControl/>
        <w:autoSpaceDE/>
        <w:autoSpaceDN/>
        <w:ind w:firstLine="284"/>
        <w:jc w:val="both"/>
        <w:rPr>
          <w:rFonts w:eastAsiaTheme="minorHAnsi"/>
          <w:b/>
          <w:sz w:val="24"/>
          <w:szCs w:val="24"/>
        </w:rPr>
      </w:pPr>
      <w:r w:rsidRPr="00D22FA6">
        <w:rPr>
          <w:rFonts w:eastAsiaTheme="minorHAnsi"/>
          <w:b/>
          <w:sz w:val="24"/>
          <w:szCs w:val="24"/>
        </w:rPr>
        <w:t>в) чтение про себя</w:t>
      </w:r>
    </w:p>
    <w:p w14:paraId="102B7442"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Проверяется способность учащегося:</w:t>
      </w:r>
    </w:p>
    <w:p w14:paraId="6E17AF9C" w14:textId="77777777" w:rsidR="00D22FA6" w:rsidRPr="00D22FA6" w:rsidRDefault="00D22FA6" w:rsidP="0029215B">
      <w:pPr>
        <w:widowControl/>
        <w:autoSpaceDE/>
        <w:autoSpaceDN/>
        <w:ind w:firstLine="284"/>
        <w:jc w:val="both"/>
        <w:rPr>
          <w:rFonts w:eastAsiaTheme="minorHAnsi"/>
          <w:i/>
          <w:iCs/>
          <w:sz w:val="24"/>
          <w:szCs w:val="24"/>
        </w:rPr>
      </w:pPr>
      <w:r w:rsidRPr="00D22FA6">
        <w:rPr>
          <w:rFonts w:eastAsiaTheme="minorHAnsi"/>
          <w:i/>
          <w:iCs/>
          <w:sz w:val="24"/>
          <w:szCs w:val="24"/>
        </w:rPr>
        <w:t>а) читать незнакомый текст с должной скоростью и понимать и запоминать после одного считывания:</w:t>
      </w:r>
    </w:p>
    <w:p w14:paraId="1DB8F740"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фактическое содержание;</w:t>
      </w:r>
    </w:p>
    <w:p w14:paraId="5BF2043A"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причинно-следственные связи;</w:t>
      </w:r>
    </w:p>
    <w:p w14:paraId="6E9904D3"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тему и основную мысль;</w:t>
      </w:r>
    </w:p>
    <w:p w14:paraId="7F5B1819"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выразительно-изобразительные средства прочитанного произведения;</w:t>
      </w:r>
    </w:p>
    <w:p w14:paraId="64B86440" w14:textId="77777777" w:rsidR="00D22FA6" w:rsidRPr="00D22FA6" w:rsidRDefault="00D22FA6" w:rsidP="0029215B">
      <w:pPr>
        <w:widowControl/>
        <w:autoSpaceDE/>
        <w:autoSpaceDN/>
        <w:ind w:firstLine="284"/>
        <w:jc w:val="both"/>
        <w:rPr>
          <w:rFonts w:eastAsiaTheme="minorHAnsi"/>
          <w:i/>
          <w:iCs/>
          <w:sz w:val="24"/>
          <w:szCs w:val="24"/>
        </w:rPr>
      </w:pPr>
      <w:r w:rsidRPr="00D22FA6">
        <w:rPr>
          <w:rFonts w:eastAsiaTheme="minorHAnsi"/>
          <w:i/>
          <w:iCs/>
          <w:sz w:val="24"/>
          <w:szCs w:val="24"/>
        </w:rPr>
        <w:t>б) представлять имеющиеся в тексте образы;</w:t>
      </w:r>
    </w:p>
    <w:p w14:paraId="10EADE1E"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i/>
          <w:iCs/>
          <w:sz w:val="24"/>
          <w:szCs w:val="24"/>
        </w:rPr>
        <w:t>в) давать оценку прочитанному</w:t>
      </w:r>
      <w:r w:rsidRPr="00D22FA6">
        <w:rPr>
          <w:rFonts w:eastAsiaTheme="minorHAnsi"/>
          <w:sz w:val="24"/>
          <w:szCs w:val="24"/>
        </w:rPr>
        <w:t>.</w:t>
      </w:r>
    </w:p>
    <w:p w14:paraId="1D57E9D6"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Проверка умения читать молча осуществляется фронтально по одному из вариантов.</w:t>
      </w:r>
    </w:p>
    <w:p w14:paraId="50B26E6A"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u w:val="single"/>
        </w:rPr>
        <w:t>Вариант первый:</w:t>
      </w:r>
      <w:r w:rsidRPr="00D22FA6">
        <w:rPr>
          <w:rFonts w:eastAsiaTheme="minorHAnsi"/>
          <w:sz w:val="24"/>
          <w:szCs w:val="24"/>
        </w:rPr>
        <w:t xml:space="preserve"> учащиеся читают незнакомый текст от начала до конца (при этом фиксируется время, затраченное каждым учеником на чтение – с целью определения скорости). Затем учитель предлагает серию вопросов. Школьники должны выслушать каждый вопрос, варианты ответов на него, выбрать один из них и записать рядом с номером вопроса.</w:t>
      </w:r>
    </w:p>
    <w:p w14:paraId="6842B0C5"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u w:val="single"/>
        </w:rPr>
        <w:t>Вариант второй:</w:t>
      </w:r>
      <w:r w:rsidRPr="00D22FA6">
        <w:rPr>
          <w:rFonts w:eastAsiaTheme="minorHAnsi"/>
          <w:sz w:val="24"/>
          <w:szCs w:val="24"/>
        </w:rPr>
        <w:t xml:space="preserve"> учащиеся получают отпечатанные вопросы и варианты ответов на них и отмечают галочкой правильный с их точки зрения вариант.</w:t>
      </w:r>
    </w:p>
    <w:p w14:paraId="618474B8"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u w:val="single"/>
        </w:rPr>
        <w:t>Вариант третий:</w:t>
      </w:r>
      <w:r w:rsidRPr="00D22FA6">
        <w:rPr>
          <w:rFonts w:eastAsiaTheme="minorHAnsi"/>
          <w:sz w:val="24"/>
          <w:szCs w:val="24"/>
        </w:rPr>
        <w:t xml:space="preserve"> учащимся предлагается 8 задач смешанного типа – 7 с выборочными ответами (максимальное количество баллов – 7) и одна с конструированным ответом (максимальное количество баллов – 3).</w:t>
      </w:r>
    </w:p>
    <w:p w14:paraId="317E9A0D" w14:textId="77777777" w:rsidR="00D22FA6" w:rsidRPr="00D22FA6" w:rsidRDefault="00D22FA6" w:rsidP="0029215B">
      <w:pPr>
        <w:widowControl/>
        <w:autoSpaceDE/>
        <w:autoSpaceDN/>
        <w:ind w:firstLine="284"/>
        <w:jc w:val="right"/>
        <w:rPr>
          <w:rFonts w:eastAsia="Calibri"/>
          <w:sz w:val="24"/>
          <w:szCs w:val="24"/>
        </w:rPr>
      </w:pPr>
      <w:r w:rsidRPr="00D22FA6">
        <w:rPr>
          <w:rFonts w:eastAsia="Calibri"/>
          <w:sz w:val="24"/>
          <w:szCs w:val="24"/>
        </w:rPr>
        <w:t>Таблица №6</w:t>
      </w:r>
    </w:p>
    <w:p w14:paraId="60E8AB14" w14:textId="77777777" w:rsidR="00D22FA6" w:rsidRPr="00D22FA6" w:rsidRDefault="00D22FA6" w:rsidP="0029215B">
      <w:pPr>
        <w:widowControl/>
        <w:autoSpaceDE/>
        <w:autoSpaceDN/>
        <w:ind w:firstLine="284"/>
        <w:jc w:val="center"/>
        <w:rPr>
          <w:rFonts w:eastAsiaTheme="minorHAnsi"/>
          <w:i/>
          <w:sz w:val="24"/>
          <w:szCs w:val="24"/>
        </w:rPr>
      </w:pPr>
      <w:r w:rsidRPr="00D22FA6">
        <w:rPr>
          <w:rFonts w:eastAsiaTheme="minorHAnsi"/>
          <w:i/>
          <w:sz w:val="24"/>
          <w:szCs w:val="24"/>
        </w:rPr>
        <w:t>Ориентировочный объем текста чтения про себя</w:t>
      </w:r>
    </w:p>
    <w:p w14:paraId="58F80D9C" w14:textId="77777777" w:rsidR="00D22FA6" w:rsidRPr="00D22FA6" w:rsidRDefault="00D22FA6" w:rsidP="0029215B">
      <w:pPr>
        <w:widowControl/>
        <w:autoSpaceDE/>
        <w:autoSpaceDN/>
        <w:ind w:firstLine="284"/>
        <w:jc w:val="center"/>
        <w:rPr>
          <w:rFonts w:eastAsiaTheme="minorHAnsi"/>
          <w:i/>
          <w:sz w:val="24"/>
          <w:szCs w:val="24"/>
        </w:rPr>
      </w:pPr>
    </w:p>
    <w:tbl>
      <w:tblPr>
        <w:tblStyle w:val="19"/>
        <w:tblW w:w="0" w:type="auto"/>
        <w:tblInd w:w="988" w:type="dxa"/>
        <w:tblCellMar>
          <w:left w:w="0" w:type="dxa"/>
          <w:right w:w="0" w:type="dxa"/>
        </w:tblCellMar>
        <w:tblLook w:val="04A0" w:firstRow="1" w:lastRow="0" w:firstColumn="1" w:lastColumn="0" w:noHBand="0" w:noVBand="1"/>
      </w:tblPr>
      <w:tblGrid>
        <w:gridCol w:w="993"/>
        <w:gridCol w:w="3402"/>
        <w:gridCol w:w="2976"/>
      </w:tblGrid>
      <w:tr w:rsidR="00D22FA6" w:rsidRPr="00D22FA6" w14:paraId="0ECA2CA5" w14:textId="77777777" w:rsidTr="00D22FA6">
        <w:trPr>
          <w:trHeight w:val="284"/>
        </w:trPr>
        <w:tc>
          <w:tcPr>
            <w:tcW w:w="993" w:type="dxa"/>
            <w:tcMar>
              <w:left w:w="85" w:type="dxa"/>
              <w:right w:w="85" w:type="dxa"/>
            </w:tcMar>
            <w:vAlign w:val="center"/>
          </w:tcPr>
          <w:p w14:paraId="3F2EF05D" w14:textId="77777777" w:rsidR="00D22FA6" w:rsidRPr="00D22FA6" w:rsidRDefault="00D22FA6" w:rsidP="0029215B">
            <w:pPr>
              <w:widowControl/>
              <w:autoSpaceDE/>
              <w:autoSpaceDN/>
              <w:ind w:firstLine="284"/>
              <w:jc w:val="center"/>
              <w:rPr>
                <w:rFonts w:eastAsiaTheme="minorHAnsi"/>
                <w:sz w:val="24"/>
                <w:szCs w:val="24"/>
              </w:rPr>
            </w:pPr>
            <w:r w:rsidRPr="00D22FA6">
              <w:rPr>
                <w:rFonts w:eastAsiaTheme="minorHAnsi"/>
                <w:sz w:val="24"/>
                <w:szCs w:val="24"/>
              </w:rPr>
              <w:t>Класс</w:t>
            </w:r>
          </w:p>
        </w:tc>
        <w:tc>
          <w:tcPr>
            <w:tcW w:w="3402" w:type="dxa"/>
            <w:tcMar>
              <w:left w:w="85" w:type="dxa"/>
              <w:right w:w="85" w:type="dxa"/>
            </w:tcMar>
            <w:vAlign w:val="center"/>
          </w:tcPr>
          <w:p w14:paraId="06C7FFB2" w14:textId="77777777" w:rsidR="00D22FA6" w:rsidRPr="00D22FA6" w:rsidRDefault="00D22FA6" w:rsidP="0029215B">
            <w:pPr>
              <w:widowControl/>
              <w:autoSpaceDE/>
              <w:autoSpaceDN/>
              <w:ind w:firstLine="284"/>
              <w:jc w:val="center"/>
              <w:rPr>
                <w:rFonts w:eastAsiaTheme="minorHAnsi"/>
                <w:sz w:val="24"/>
                <w:szCs w:val="24"/>
              </w:rPr>
            </w:pPr>
            <w:r w:rsidRPr="00D22FA6">
              <w:rPr>
                <w:rFonts w:eastAsiaTheme="minorHAnsi"/>
                <w:sz w:val="24"/>
                <w:szCs w:val="24"/>
              </w:rPr>
              <w:t>Художественный текст</w:t>
            </w:r>
          </w:p>
        </w:tc>
        <w:tc>
          <w:tcPr>
            <w:tcW w:w="2976" w:type="dxa"/>
            <w:tcMar>
              <w:left w:w="85" w:type="dxa"/>
              <w:right w:w="85" w:type="dxa"/>
            </w:tcMar>
            <w:vAlign w:val="center"/>
          </w:tcPr>
          <w:p w14:paraId="41A91652" w14:textId="77777777" w:rsidR="00D22FA6" w:rsidRPr="00D22FA6" w:rsidRDefault="00D22FA6" w:rsidP="0029215B">
            <w:pPr>
              <w:widowControl/>
              <w:autoSpaceDE/>
              <w:autoSpaceDN/>
              <w:ind w:firstLine="284"/>
              <w:jc w:val="center"/>
              <w:rPr>
                <w:rFonts w:eastAsiaTheme="minorHAnsi"/>
                <w:sz w:val="24"/>
                <w:szCs w:val="24"/>
              </w:rPr>
            </w:pPr>
            <w:r w:rsidRPr="00D22FA6">
              <w:rPr>
                <w:rFonts w:eastAsiaTheme="minorHAnsi"/>
                <w:sz w:val="24"/>
                <w:szCs w:val="24"/>
              </w:rPr>
              <w:t>Иные стили текстов</w:t>
            </w:r>
          </w:p>
        </w:tc>
      </w:tr>
      <w:tr w:rsidR="00D22FA6" w:rsidRPr="00D22FA6" w14:paraId="1064578A" w14:textId="77777777" w:rsidTr="00D22FA6">
        <w:trPr>
          <w:trHeight w:val="284"/>
        </w:trPr>
        <w:tc>
          <w:tcPr>
            <w:tcW w:w="993" w:type="dxa"/>
            <w:tcMar>
              <w:left w:w="85" w:type="dxa"/>
              <w:right w:w="85" w:type="dxa"/>
            </w:tcMar>
            <w:vAlign w:val="center"/>
          </w:tcPr>
          <w:p w14:paraId="7D1F7C25"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5</w:t>
            </w:r>
          </w:p>
          <w:p w14:paraId="3BEA9F36"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6</w:t>
            </w:r>
          </w:p>
          <w:p w14:paraId="32EAB98D"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7</w:t>
            </w:r>
          </w:p>
          <w:p w14:paraId="71DD3561"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8</w:t>
            </w:r>
          </w:p>
          <w:p w14:paraId="4E55BE4D"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9</w:t>
            </w:r>
          </w:p>
          <w:p w14:paraId="4A7277BF"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10</w:t>
            </w:r>
          </w:p>
          <w:p w14:paraId="2468CA2F"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11</w:t>
            </w:r>
          </w:p>
        </w:tc>
        <w:tc>
          <w:tcPr>
            <w:tcW w:w="3402" w:type="dxa"/>
            <w:tcMar>
              <w:left w:w="85" w:type="dxa"/>
              <w:right w:w="85" w:type="dxa"/>
            </w:tcMar>
            <w:vAlign w:val="center"/>
          </w:tcPr>
          <w:p w14:paraId="632120D9"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300–360</w:t>
            </w:r>
          </w:p>
          <w:p w14:paraId="08F61262"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360–420</w:t>
            </w:r>
          </w:p>
          <w:p w14:paraId="632BDC24"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420–480</w:t>
            </w:r>
          </w:p>
          <w:p w14:paraId="24A9472B"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480–540</w:t>
            </w:r>
          </w:p>
          <w:p w14:paraId="0D1BFA4A"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540–600</w:t>
            </w:r>
          </w:p>
          <w:p w14:paraId="055DAF2B"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600–660</w:t>
            </w:r>
          </w:p>
          <w:p w14:paraId="7615C6A1"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660–720</w:t>
            </w:r>
          </w:p>
        </w:tc>
        <w:tc>
          <w:tcPr>
            <w:tcW w:w="2976" w:type="dxa"/>
            <w:tcMar>
              <w:left w:w="85" w:type="dxa"/>
              <w:right w:w="85" w:type="dxa"/>
            </w:tcMar>
            <w:vAlign w:val="center"/>
          </w:tcPr>
          <w:p w14:paraId="3C720FAA"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260–320</w:t>
            </w:r>
          </w:p>
          <w:p w14:paraId="7ECFCC4A"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320–380</w:t>
            </w:r>
          </w:p>
          <w:p w14:paraId="04DD236E"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380–440</w:t>
            </w:r>
          </w:p>
          <w:p w14:paraId="32A4DFD8"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440–500</w:t>
            </w:r>
          </w:p>
          <w:p w14:paraId="7A2C33BD"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500–560</w:t>
            </w:r>
          </w:p>
          <w:p w14:paraId="0CC9C470"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560–620</w:t>
            </w:r>
          </w:p>
          <w:p w14:paraId="3381AA05" w14:textId="77777777" w:rsidR="00D22FA6" w:rsidRPr="00D22FA6" w:rsidRDefault="00D22FA6" w:rsidP="0029215B">
            <w:pPr>
              <w:widowControl/>
              <w:tabs>
                <w:tab w:val="left" w:pos="0"/>
              </w:tabs>
              <w:autoSpaceDE/>
              <w:autoSpaceDN/>
              <w:ind w:firstLine="284"/>
              <w:jc w:val="center"/>
              <w:rPr>
                <w:rFonts w:eastAsiaTheme="minorHAnsi"/>
                <w:sz w:val="24"/>
                <w:szCs w:val="24"/>
                <w:lang w:val="uk-UA"/>
              </w:rPr>
            </w:pPr>
            <w:r w:rsidRPr="00D22FA6">
              <w:rPr>
                <w:rFonts w:eastAsiaTheme="minorHAnsi"/>
                <w:sz w:val="24"/>
                <w:szCs w:val="24"/>
                <w:lang w:val="uk-UA"/>
              </w:rPr>
              <w:t>620–680</w:t>
            </w:r>
          </w:p>
        </w:tc>
      </w:tr>
    </w:tbl>
    <w:p w14:paraId="747EF4D0" w14:textId="77777777" w:rsidR="00D22FA6" w:rsidRPr="00D22FA6" w:rsidRDefault="00D22FA6" w:rsidP="0029215B">
      <w:pPr>
        <w:widowControl/>
        <w:autoSpaceDE/>
        <w:autoSpaceDN/>
        <w:ind w:firstLine="284"/>
        <w:jc w:val="both"/>
        <w:rPr>
          <w:rFonts w:eastAsiaTheme="minorHAnsi"/>
          <w:sz w:val="24"/>
          <w:szCs w:val="24"/>
        </w:rPr>
      </w:pPr>
    </w:p>
    <w:p w14:paraId="4582CBCB"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bCs/>
          <w:i/>
          <w:sz w:val="24"/>
          <w:szCs w:val="24"/>
        </w:rPr>
        <w:t>Критерии оценки</w:t>
      </w:r>
      <w:r w:rsidRPr="00D22FA6">
        <w:rPr>
          <w:rFonts w:eastAsiaTheme="minorHAnsi"/>
          <w:i/>
          <w:sz w:val="24"/>
          <w:szCs w:val="24"/>
        </w:rPr>
        <w:t>:</w:t>
      </w:r>
      <w:r w:rsidRPr="00D22FA6">
        <w:rPr>
          <w:rFonts w:eastAsiaTheme="minorHAnsi"/>
          <w:sz w:val="24"/>
          <w:szCs w:val="24"/>
        </w:rPr>
        <w:t xml:space="preserve"> понимание прочитанного проявляется с помощью тестовой проверки; правильный выбор ответа оценивается одним баллом. Когда выбран 3-й вариант проверки, ответы на 7 заданий с выборочными ответами оцениваются аналогично,</w:t>
      </w:r>
      <w:r w:rsidRPr="00D22FA6">
        <w:rPr>
          <w:rFonts w:eastAsiaTheme="minorHAnsi"/>
          <w:sz w:val="24"/>
          <w:szCs w:val="24"/>
        </w:rPr>
        <w:br/>
        <w:t>а 1 задание с конструированным ответом – от 0 до 3.</w:t>
      </w:r>
    </w:p>
    <w:p w14:paraId="45D10AE1"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Так, если ученик ответил правильно на 9–10 вопросов, то выставляется оценка «5», если 7–8 – «4»; 4–6 – «3»; 1–3 – «2».</w:t>
      </w:r>
    </w:p>
    <w:p w14:paraId="7F9B354C" w14:textId="77777777" w:rsidR="00D22FA6" w:rsidRPr="00D22FA6" w:rsidRDefault="00D22FA6" w:rsidP="0029215B">
      <w:pPr>
        <w:widowControl/>
        <w:autoSpaceDE/>
        <w:autoSpaceDN/>
        <w:ind w:firstLine="284"/>
        <w:jc w:val="both"/>
        <w:rPr>
          <w:rFonts w:eastAsiaTheme="minorHAnsi"/>
          <w:b/>
          <w:sz w:val="24"/>
          <w:szCs w:val="24"/>
        </w:rPr>
      </w:pPr>
      <w:r w:rsidRPr="00D22FA6">
        <w:rPr>
          <w:rFonts w:eastAsiaTheme="minorHAnsi"/>
          <w:b/>
          <w:sz w:val="24"/>
          <w:szCs w:val="24"/>
        </w:rPr>
        <w:t>г) выразительное чтение наизусть</w:t>
      </w:r>
    </w:p>
    <w:p w14:paraId="0058A378"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Особенности: единых норм оценки нельзя установить. Все зависит от того, насколько класс овладел искусством выразительного чтения. Учитель имеет право оценивать выразительность чтения только в том случае, если он систематически этому учит. В противном случае педагогически тактично будет только похвалой поощрять попытки учащихся самостоятельно добиться выразительности, оценку же ставить только за знание и понимание текста. Но и в этом случае необходимо следить за соблюдением норм дикции и орфоэпии.</w:t>
      </w:r>
    </w:p>
    <w:p w14:paraId="6383D3A3"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xml:space="preserve">При ярко выраженном воздействии диалектной среды следует предъявлять орфоэпические требования равномерно, по-другому все внимание может быть перенесено </w:t>
      </w:r>
      <w:r w:rsidRPr="00D22FA6">
        <w:rPr>
          <w:rFonts w:eastAsiaTheme="minorHAnsi"/>
          <w:sz w:val="24"/>
          <w:szCs w:val="24"/>
        </w:rPr>
        <w:lastRenderedPageBreak/>
        <w:t>только на выполнение этих норм, что неизбежно приведет к утрате эмоциональности и даже сознания чтения.</w:t>
      </w:r>
    </w:p>
    <w:p w14:paraId="535AF207"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Оценка должна стимулировать этот процесс, не ставя в тупик тех, кому отчетливое чтение дается плохо. Все эти требования следует понимать относительно, в зависимости от достигнутого большинством класса уровня.</w:t>
      </w:r>
    </w:p>
    <w:p w14:paraId="6303C84A" w14:textId="77777777" w:rsidR="00D22FA6" w:rsidRPr="00D22FA6" w:rsidRDefault="00D22FA6" w:rsidP="0029215B">
      <w:pPr>
        <w:widowControl/>
        <w:autoSpaceDE/>
        <w:autoSpaceDN/>
        <w:ind w:firstLine="284"/>
        <w:jc w:val="center"/>
        <w:rPr>
          <w:rFonts w:eastAsiaTheme="minorHAnsi"/>
          <w:i/>
          <w:sz w:val="24"/>
          <w:szCs w:val="24"/>
        </w:rPr>
      </w:pPr>
      <w:r w:rsidRPr="00D22FA6">
        <w:rPr>
          <w:rFonts w:eastAsiaTheme="minorHAnsi"/>
          <w:bCs/>
          <w:i/>
          <w:sz w:val="24"/>
          <w:szCs w:val="24"/>
        </w:rPr>
        <w:t>Критерии оценки выразительного чтения наизусть</w:t>
      </w:r>
    </w:p>
    <w:p w14:paraId="23279F3E"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При оценке отчетливого чтения наизусть следует соблюдать следующие критерии:</w:t>
      </w:r>
    </w:p>
    <w:p w14:paraId="4214D7A1"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представлены автор, название произведения, его жанр;</w:t>
      </w:r>
    </w:p>
    <w:p w14:paraId="34A1079E"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идеальное владение текстом. Безошибочность;</w:t>
      </w:r>
    </w:p>
    <w:p w14:paraId="20AE00DB"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высокий уровень дикции и выразительное произнесение окончания слов. Умение читать четко, определенно (не заглатывать звуков, не гнусавить);</w:t>
      </w:r>
    </w:p>
    <w:p w14:paraId="4E639DD6"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правильный логический ударение (продолжительность и характер);</w:t>
      </w:r>
    </w:p>
    <w:p w14:paraId="5EAAF122"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изменение силы голоса (сочетание силы голоса, высоты и длительности ударения);</w:t>
      </w:r>
    </w:p>
    <w:p w14:paraId="5EF18FC0"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выразительное чтение на основе самостоятельной интерпретации авторской позиции (гнев, восхищение, ирония, спокойствие, веселье, грусть, насмешка, восхищение);</w:t>
      </w:r>
    </w:p>
    <w:p w14:paraId="74248FE4"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правильная интонация (перечисление, выделение, конец предложения; попытка воспроизвести голосом и интонацией переживания лирического героя);</w:t>
      </w:r>
    </w:p>
    <w:p w14:paraId="39B1012F"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правильное размещение пауз (соотношение логических и ритмических пауз. Паузы: психологические, начальные, финальные);</w:t>
      </w:r>
    </w:p>
    <w:p w14:paraId="56873C84"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оптимальные темпы и ритм чтения.</w:t>
      </w:r>
    </w:p>
    <w:p w14:paraId="1D2988FE"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bCs/>
          <w:i/>
          <w:sz w:val="24"/>
          <w:szCs w:val="24"/>
        </w:rPr>
        <w:t>Оценка</w:t>
      </w:r>
      <w:r w:rsidRPr="00D22FA6">
        <w:rPr>
          <w:rFonts w:eastAsiaTheme="minorHAnsi"/>
          <w:i/>
          <w:sz w:val="24"/>
          <w:szCs w:val="24"/>
        </w:rPr>
        <w:t xml:space="preserve"> «5»</w:t>
      </w:r>
      <w:r w:rsidRPr="00D22FA6">
        <w:rPr>
          <w:rFonts w:eastAsiaTheme="minorHAnsi"/>
          <w:sz w:val="24"/>
          <w:szCs w:val="24"/>
        </w:rPr>
        <w:t xml:space="preserve"> – выполнены все требования.</w:t>
      </w:r>
    </w:p>
    <w:p w14:paraId="5D794779"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bCs/>
          <w:i/>
          <w:sz w:val="24"/>
          <w:szCs w:val="24"/>
        </w:rPr>
        <w:t>Оценка</w:t>
      </w:r>
      <w:r w:rsidRPr="00D22FA6">
        <w:rPr>
          <w:rFonts w:eastAsiaTheme="minorHAnsi"/>
          <w:i/>
          <w:sz w:val="24"/>
          <w:szCs w:val="24"/>
        </w:rPr>
        <w:t xml:space="preserve"> «4»</w:t>
      </w:r>
      <w:r w:rsidRPr="00D22FA6">
        <w:rPr>
          <w:rFonts w:eastAsiaTheme="minorHAnsi"/>
          <w:sz w:val="24"/>
          <w:szCs w:val="24"/>
        </w:rPr>
        <w:t xml:space="preserve"> – допущены ошибки по 1–2 требованиям.</w:t>
      </w:r>
    </w:p>
    <w:p w14:paraId="10B7C693"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bCs/>
          <w:i/>
          <w:sz w:val="24"/>
          <w:szCs w:val="24"/>
        </w:rPr>
        <w:t>Оценка</w:t>
      </w:r>
      <w:r w:rsidRPr="00D22FA6">
        <w:rPr>
          <w:rFonts w:eastAsiaTheme="minorHAnsi"/>
          <w:i/>
          <w:sz w:val="24"/>
          <w:szCs w:val="24"/>
        </w:rPr>
        <w:t xml:space="preserve"> «3»</w:t>
      </w:r>
      <w:r w:rsidRPr="00D22FA6">
        <w:rPr>
          <w:rFonts w:eastAsiaTheme="minorHAnsi"/>
          <w:sz w:val="24"/>
          <w:szCs w:val="24"/>
        </w:rPr>
        <w:t xml:space="preserve"> – допущены ошибки по 3–4 требованиям.</w:t>
      </w:r>
    </w:p>
    <w:p w14:paraId="7549B22B"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bCs/>
          <w:i/>
          <w:sz w:val="24"/>
          <w:szCs w:val="24"/>
        </w:rPr>
        <w:t>Оценка</w:t>
      </w:r>
      <w:r w:rsidRPr="00D22FA6">
        <w:rPr>
          <w:rFonts w:eastAsiaTheme="minorHAnsi"/>
          <w:i/>
          <w:sz w:val="24"/>
          <w:szCs w:val="24"/>
        </w:rPr>
        <w:t xml:space="preserve"> «2»</w:t>
      </w:r>
      <w:r w:rsidRPr="00D22FA6">
        <w:rPr>
          <w:rFonts w:eastAsiaTheme="minorHAnsi"/>
          <w:sz w:val="24"/>
          <w:szCs w:val="24"/>
        </w:rPr>
        <w:t xml:space="preserve"> – допущены ошибки по 5–6 требованиям.</w:t>
      </w:r>
    </w:p>
    <w:p w14:paraId="27450160"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b/>
          <w:sz w:val="24"/>
          <w:szCs w:val="24"/>
        </w:rPr>
        <w:t>д) устный пересказ</w:t>
      </w:r>
    </w:p>
    <w:p w14:paraId="1D528D21"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Материалом для устного пересказа могут быть: читаемый текст учителем или предварительно проработанный текст; самостоятельно прочитан материал из газеты, журнала, эпизод кинофильма или телепередачи, рассказ другого человека об определенных событиях, народных обычаях и т.д.</w:t>
      </w:r>
    </w:p>
    <w:p w14:paraId="02FCE8E2"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Особенности. В том случае, когда материал читается непосредственно перед работой, объем текста ориентировочно определяется следующим образом.</w:t>
      </w:r>
    </w:p>
    <w:p w14:paraId="3B7EDAED" w14:textId="77777777" w:rsidR="00D22FA6" w:rsidRPr="00D22FA6" w:rsidRDefault="00D22FA6" w:rsidP="0029215B">
      <w:pPr>
        <w:widowControl/>
        <w:autoSpaceDE/>
        <w:autoSpaceDN/>
        <w:ind w:firstLine="284"/>
        <w:jc w:val="right"/>
        <w:rPr>
          <w:rFonts w:eastAsiaTheme="minorHAnsi"/>
          <w:sz w:val="24"/>
          <w:szCs w:val="24"/>
        </w:rPr>
      </w:pPr>
      <w:r w:rsidRPr="00D22FA6">
        <w:rPr>
          <w:rFonts w:eastAsia="Calibri"/>
          <w:sz w:val="24"/>
          <w:szCs w:val="24"/>
        </w:rPr>
        <w:t>Таблица №7</w:t>
      </w:r>
    </w:p>
    <w:p w14:paraId="0CA1921E" w14:textId="77777777" w:rsidR="00D22FA6" w:rsidRPr="00D22FA6" w:rsidRDefault="00D22FA6" w:rsidP="0029215B">
      <w:pPr>
        <w:widowControl/>
        <w:tabs>
          <w:tab w:val="left" w:pos="0"/>
        </w:tabs>
        <w:autoSpaceDE/>
        <w:autoSpaceDN/>
        <w:ind w:firstLine="284"/>
        <w:jc w:val="center"/>
        <w:rPr>
          <w:rFonts w:eastAsia="Calibri"/>
          <w:bCs/>
          <w:i/>
          <w:sz w:val="24"/>
          <w:szCs w:val="24"/>
        </w:rPr>
      </w:pPr>
      <w:r w:rsidRPr="00D22FA6">
        <w:rPr>
          <w:rFonts w:eastAsia="Calibri"/>
          <w:bCs/>
          <w:i/>
          <w:sz w:val="24"/>
          <w:szCs w:val="24"/>
        </w:rPr>
        <w:t>Рекомендуемый объем пересказа</w:t>
      </w:r>
    </w:p>
    <w:p w14:paraId="2D6F2F1D" w14:textId="77777777" w:rsidR="00D22FA6" w:rsidRPr="00D22FA6" w:rsidRDefault="00D22FA6" w:rsidP="0029215B">
      <w:pPr>
        <w:widowControl/>
        <w:tabs>
          <w:tab w:val="left" w:pos="0"/>
        </w:tabs>
        <w:autoSpaceDE/>
        <w:autoSpaceDN/>
        <w:ind w:firstLine="284"/>
        <w:jc w:val="center"/>
        <w:rPr>
          <w:rFonts w:eastAsia="Calibri"/>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7"/>
        <w:gridCol w:w="2835"/>
      </w:tblGrid>
      <w:tr w:rsidR="00D22FA6" w:rsidRPr="00D22FA6" w14:paraId="1BE0F597" w14:textId="77777777" w:rsidTr="00D22FA6">
        <w:trPr>
          <w:trHeight w:val="284"/>
          <w:jc w:val="center"/>
        </w:trPr>
        <w:tc>
          <w:tcPr>
            <w:tcW w:w="1117" w:type="dxa"/>
            <w:shd w:val="clear" w:color="auto" w:fill="FFFFFF"/>
            <w:tcMar>
              <w:left w:w="85" w:type="dxa"/>
              <w:right w:w="85" w:type="dxa"/>
            </w:tcMar>
            <w:vAlign w:val="center"/>
          </w:tcPr>
          <w:p w14:paraId="1D6F3771" w14:textId="77777777" w:rsidR="00D22FA6" w:rsidRPr="00D22FA6" w:rsidRDefault="00D22FA6" w:rsidP="0029215B">
            <w:pPr>
              <w:widowControl/>
              <w:tabs>
                <w:tab w:val="left" w:pos="0"/>
              </w:tabs>
              <w:autoSpaceDE/>
              <w:autoSpaceDN/>
              <w:ind w:firstLine="284"/>
              <w:jc w:val="center"/>
              <w:rPr>
                <w:rFonts w:eastAsia="Calibri"/>
                <w:sz w:val="24"/>
                <w:szCs w:val="24"/>
                <w:lang w:val="uk-UA"/>
              </w:rPr>
            </w:pPr>
            <w:r w:rsidRPr="00D22FA6">
              <w:rPr>
                <w:sz w:val="24"/>
                <w:szCs w:val="24"/>
                <w:lang w:val="uk-UA" w:eastAsia="uk-UA"/>
              </w:rPr>
              <w:t>Класс</w:t>
            </w:r>
          </w:p>
        </w:tc>
        <w:tc>
          <w:tcPr>
            <w:tcW w:w="2835" w:type="dxa"/>
            <w:shd w:val="clear" w:color="auto" w:fill="FFFFFF"/>
            <w:tcMar>
              <w:left w:w="85" w:type="dxa"/>
              <w:right w:w="85" w:type="dxa"/>
            </w:tcMar>
            <w:vAlign w:val="center"/>
          </w:tcPr>
          <w:p w14:paraId="4EAE9D9A" w14:textId="77777777" w:rsidR="00D22FA6" w:rsidRPr="00D22FA6" w:rsidRDefault="00D22FA6" w:rsidP="0029215B">
            <w:pPr>
              <w:widowControl/>
              <w:tabs>
                <w:tab w:val="left" w:pos="0"/>
              </w:tabs>
              <w:autoSpaceDE/>
              <w:autoSpaceDN/>
              <w:ind w:firstLine="284"/>
              <w:jc w:val="center"/>
              <w:rPr>
                <w:rFonts w:eastAsia="Calibri"/>
                <w:sz w:val="24"/>
                <w:szCs w:val="24"/>
                <w:lang w:val="uk-UA"/>
              </w:rPr>
            </w:pPr>
            <w:r w:rsidRPr="00D22FA6">
              <w:rPr>
                <w:rFonts w:eastAsia="Calibri"/>
                <w:sz w:val="24"/>
                <w:szCs w:val="24"/>
                <w:lang w:val="uk-UA"/>
              </w:rPr>
              <w:t>Количество слов</w:t>
            </w:r>
          </w:p>
        </w:tc>
      </w:tr>
      <w:tr w:rsidR="00D22FA6" w:rsidRPr="00D22FA6" w14:paraId="78122E36" w14:textId="77777777" w:rsidTr="00D22FA6">
        <w:trPr>
          <w:trHeight w:val="284"/>
          <w:jc w:val="center"/>
        </w:trPr>
        <w:tc>
          <w:tcPr>
            <w:tcW w:w="1117" w:type="dxa"/>
            <w:shd w:val="clear" w:color="auto" w:fill="FFFFFF"/>
            <w:tcMar>
              <w:left w:w="85" w:type="dxa"/>
              <w:right w:w="85" w:type="dxa"/>
            </w:tcMar>
          </w:tcPr>
          <w:p w14:paraId="203A50C3" w14:textId="77777777" w:rsidR="00D22FA6" w:rsidRPr="00D22FA6" w:rsidRDefault="00D22FA6" w:rsidP="0029215B">
            <w:pPr>
              <w:widowControl/>
              <w:tabs>
                <w:tab w:val="left" w:pos="0"/>
              </w:tabs>
              <w:autoSpaceDE/>
              <w:autoSpaceDN/>
              <w:ind w:firstLine="284"/>
              <w:jc w:val="center"/>
              <w:rPr>
                <w:rFonts w:eastAsia="Calibri"/>
                <w:sz w:val="24"/>
                <w:szCs w:val="24"/>
                <w:lang w:val="uk-UA"/>
              </w:rPr>
            </w:pPr>
            <w:r w:rsidRPr="00D22FA6">
              <w:rPr>
                <w:sz w:val="24"/>
                <w:szCs w:val="24"/>
                <w:lang w:val="uk-UA" w:eastAsia="uk-UA"/>
              </w:rPr>
              <w:t>5</w:t>
            </w:r>
          </w:p>
          <w:p w14:paraId="78391770" w14:textId="77777777" w:rsidR="00D22FA6" w:rsidRPr="00D22FA6" w:rsidRDefault="00D22FA6" w:rsidP="0029215B">
            <w:pPr>
              <w:widowControl/>
              <w:tabs>
                <w:tab w:val="left" w:pos="0"/>
              </w:tabs>
              <w:autoSpaceDE/>
              <w:autoSpaceDN/>
              <w:ind w:firstLine="284"/>
              <w:jc w:val="center"/>
              <w:rPr>
                <w:rFonts w:eastAsia="Calibri"/>
                <w:sz w:val="24"/>
                <w:szCs w:val="24"/>
                <w:lang w:val="uk-UA"/>
              </w:rPr>
            </w:pPr>
            <w:r w:rsidRPr="00D22FA6">
              <w:rPr>
                <w:sz w:val="24"/>
                <w:szCs w:val="24"/>
                <w:lang w:val="uk-UA" w:eastAsia="uk-UA"/>
              </w:rPr>
              <w:t>6</w:t>
            </w:r>
          </w:p>
          <w:p w14:paraId="41451248" w14:textId="77777777" w:rsidR="00D22FA6" w:rsidRPr="00D22FA6" w:rsidRDefault="00D22FA6" w:rsidP="0029215B">
            <w:pPr>
              <w:widowControl/>
              <w:autoSpaceDE/>
              <w:autoSpaceDN/>
              <w:ind w:firstLine="284"/>
              <w:jc w:val="center"/>
              <w:rPr>
                <w:sz w:val="24"/>
                <w:szCs w:val="24"/>
                <w:lang w:val="uk-UA" w:eastAsia="ru-RU"/>
              </w:rPr>
            </w:pPr>
            <w:r w:rsidRPr="00D22FA6">
              <w:rPr>
                <w:sz w:val="24"/>
                <w:szCs w:val="24"/>
                <w:lang w:val="uk-UA" w:eastAsia="uk-UA"/>
              </w:rPr>
              <w:t>7</w:t>
            </w:r>
          </w:p>
          <w:p w14:paraId="11DB31E5" w14:textId="77777777" w:rsidR="00D22FA6" w:rsidRPr="00D22FA6" w:rsidRDefault="00D22FA6" w:rsidP="0029215B">
            <w:pPr>
              <w:widowControl/>
              <w:autoSpaceDE/>
              <w:autoSpaceDN/>
              <w:ind w:firstLine="284"/>
              <w:jc w:val="center"/>
              <w:rPr>
                <w:sz w:val="24"/>
                <w:szCs w:val="24"/>
                <w:lang w:val="uk-UA" w:eastAsia="ru-RU"/>
              </w:rPr>
            </w:pPr>
            <w:r w:rsidRPr="00D22FA6">
              <w:rPr>
                <w:sz w:val="24"/>
                <w:szCs w:val="24"/>
                <w:lang w:val="uk-UA" w:eastAsia="uk-UA"/>
              </w:rPr>
              <w:t>8</w:t>
            </w:r>
          </w:p>
          <w:p w14:paraId="2115DA96" w14:textId="77777777" w:rsidR="00D22FA6" w:rsidRPr="00D22FA6" w:rsidRDefault="00D22FA6" w:rsidP="0029215B">
            <w:pPr>
              <w:widowControl/>
              <w:tabs>
                <w:tab w:val="left" w:pos="0"/>
              </w:tabs>
              <w:autoSpaceDE/>
              <w:autoSpaceDN/>
              <w:ind w:firstLine="284"/>
              <w:jc w:val="center"/>
              <w:rPr>
                <w:rFonts w:eastAsia="Calibri"/>
                <w:sz w:val="24"/>
                <w:szCs w:val="24"/>
                <w:lang w:val="uk-UA"/>
              </w:rPr>
            </w:pPr>
            <w:r w:rsidRPr="00D22FA6">
              <w:rPr>
                <w:sz w:val="24"/>
                <w:szCs w:val="24"/>
                <w:lang w:val="uk-UA" w:eastAsia="uk-UA"/>
              </w:rPr>
              <w:t>9–11</w:t>
            </w:r>
          </w:p>
        </w:tc>
        <w:tc>
          <w:tcPr>
            <w:tcW w:w="2835" w:type="dxa"/>
            <w:shd w:val="clear" w:color="auto" w:fill="FFFFFF"/>
            <w:tcMar>
              <w:left w:w="85" w:type="dxa"/>
              <w:right w:w="85" w:type="dxa"/>
            </w:tcMar>
          </w:tcPr>
          <w:p w14:paraId="5E6F6F67" w14:textId="77777777" w:rsidR="00D22FA6" w:rsidRPr="00D22FA6" w:rsidRDefault="00D22FA6" w:rsidP="0029215B">
            <w:pPr>
              <w:widowControl/>
              <w:tabs>
                <w:tab w:val="left" w:pos="0"/>
              </w:tabs>
              <w:autoSpaceDE/>
              <w:autoSpaceDN/>
              <w:ind w:firstLine="284"/>
              <w:jc w:val="center"/>
              <w:rPr>
                <w:rFonts w:eastAsia="Calibri"/>
                <w:sz w:val="24"/>
                <w:szCs w:val="24"/>
                <w:lang w:val="uk-UA"/>
              </w:rPr>
            </w:pPr>
            <w:r w:rsidRPr="00D22FA6">
              <w:rPr>
                <w:rFonts w:eastAsia="Calibri"/>
                <w:sz w:val="24"/>
                <w:szCs w:val="24"/>
                <w:lang w:val="uk-UA"/>
              </w:rPr>
              <w:t>90–125</w:t>
            </w:r>
          </w:p>
          <w:p w14:paraId="7411A41F" w14:textId="77777777" w:rsidR="00D22FA6" w:rsidRPr="00D22FA6" w:rsidRDefault="00D22FA6" w:rsidP="0029215B">
            <w:pPr>
              <w:widowControl/>
              <w:tabs>
                <w:tab w:val="left" w:pos="0"/>
              </w:tabs>
              <w:autoSpaceDE/>
              <w:autoSpaceDN/>
              <w:ind w:firstLine="284"/>
              <w:jc w:val="center"/>
              <w:rPr>
                <w:rFonts w:eastAsia="Calibri"/>
                <w:sz w:val="24"/>
                <w:szCs w:val="24"/>
                <w:lang w:val="uk-UA"/>
              </w:rPr>
            </w:pPr>
            <w:r w:rsidRPr="00D22FA6">
              <w:rPr>
                <w:rFonts w:eastAsia="Calibri"/>
                <w:sz w:val="24"/>
                <w:szCs w:val="24"/>
                <w:lang w:val="uk-UA"/>
              </w:rPr>
              <w:t>125–175</w:t>
            </w:r>
          </w:p>
          <w:p w14:paraId="63D23411" w14:textId="77777777" w:rsidR="00D22FA6" w:rsidRPr="00D22FA6" w:rsidRDefault="00D22FA6" w:rsidP="0029215B">
            <w:pPr>
              <w:widowControl/>
              <w:tabs>
                <w:tab w:val="left" w:pos="0"/>
              </w:tabs>
              <w:autoSpaceDE/>
              <w:autoSpaceDN/>
              <w:ind w:firstLine="284"/>
              <w:jc w:val="center"/>
              <w:rPr>
                <w:rFonts w:eastAsia="Calibri"/>
                <w:sz w:val="24"/>
                <w:szCs w:val="24"/>
                <w:lang w:val="uk-UA"/>
              </w:rPr>
            </w:pPr>
            <w:r w:rsidRPr="00D22FA6">
              <w:rPr>
                <w:rFonts w:eastAsia="Calibri"/>
                <w:sz w:val="24"/>
                <w:szCs w:val="24"/>
                <w:lang w:val="uk-UA"/>
              </w:rPr>
              <w:t>175–225</w:t>
            </w:r>
          </w:p>
          <w:p w14:paraId="1224654B" w14:textId="77777777" w:rsidR="00D22FA6" w:rsidRPr="00D22FA6" w:rsidRDefault="00D22FA6" w:rsidP="0029215B">
            <w:pPr>
              <w:widowControl/>
              <w:tabs>
                <w:tab w:val="left" w:pos="0"/>
              </w:tabs>
              <w:autoSpaceDE/>
              <w:autoSpaceDN/>
              <w:ind w:firstLine="284"/>
              <w:jc w:val="center"/>
              <w:rPr>
                <w:rFonts w:eastAsia="Calibri"/>
                <w:sz w:val="24"/>
                <w:szCs w:val="24"/>
                <w:lang w:val="uk-UA"/>
              </w:rPr>
            </w:pPr>
            <w:r w:rsidRPr="00D22FA6">
              <w:rPr>
                <w:rFonts w:eastAsia="Calibri"/>
                <w:sz w:val="24"/>
                <w:szCs w:val="24"/>
                <w:lang w:val="uk-UA"/>
              </w:rPr>
              <w:t>225–325</w:t>
            </w:r>
          </w:p>
          <w:p w14:paraId="194E9E0E" w14:textId="77777777" w:rsidR="00D22FA6" w:rsidRPr="00D22FA6" w:rsidRDefault="00D22FA6" w:rsidP="0029215B">
            <w:pPr>
              <w:widowControl/>
              <w:tabs>
                <w:tab w:val="left" w:pos="0"/>
              </w:tabs>
              <w:autoSpaceDE/>
              <w:autoSpaceDN/>
              <w:ind w:firstLine="284"/>
              <w:jc w:val="center"/>
              <w:rPr>
                <w:rFonts w:eastAsia="Calibri"/>
                <w:sz w:val="24"/>
                <w:szCs w:val="24"/>
                <w:lang w:val="uk-UA"/>
              </w:rPr>
            </w:pPr>
            <w:r w:rsidRPr="00D22FA6">
              <w:rPr>
                <w:rFonts w:eastAsia="Calibri"/>
                <w:sz w:val="24"/>
                <w:szCs w:val="24"/>
                <w:lang w:val="uk-UA"/>
              </w:rPr>
              <w:t>325–400</w:t>
            </w:r>
          </w:p>
        </w:tc>
      </w:tr>
    </w:tbl>
    <w:p w14:paraId="6C83D77C"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Объем текста для краткого или выборочного пересказа должен быть в 1,5–2 раза больше объема текста для подробного пересказа.</w:t>
      </w:r>
    </w:p>
    <w:p w14:paraId="18EE9248"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Продолжительность звучания устного изложения – 3–5 минут.</w:t>
      </w:r>
    </w:p>
    <w:p w14:paraId="136E8CBB"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b/>
          <w:bCs/>
          <w:sz w:val="24"/>
          <w:szCs w:val="24"/>
        </w:rPr>
        <w:t>Критерии оценки</w:t>
      </w:r>
      <w:r w:rsidRPr="00D22FA6">
        <w:rPr>
          <w:rFonts w:eastAsiaTheme="minorHAnsi"/>
          <w:b/>
          <w:sz w:val="24"/>
          <w:szCs w:val="24"/>
        </w:rPr>
        <w:t>:</w:t>
      </w:r>
      <w:r w:rsidRPr="00D22FA6">
        <w:rPr>
          <w:rFonts w:eastAsiaTheme="minorHAnsi"/>
          <w:sz w:val="24"/>
          <w:szCs w:val="24"/>
        </w:rPr>
        <w:t xml:space="preserve"> оценка за содержание и речевое оформление выставляется по следующим критериям:</w:t>
      </w:r>
    </w:p>
    <w:p w14:paraId="13199ABB"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соответствие работы теме, наличие и раскрытие основного мнения высказывания;</w:t>
      </w:r>
    </w:p>
    <w:p w14:paraId="5851C5A2"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полнота раскрытия темы;</w:t>
      </w:r>
    </w:p>
    <w:p w14:paraId="5417BF8D"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правильность фактического материала;</w:t>
      </w:r>
    </w:p>
    <w:p w14:paraId="2E1C6D0C"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последовательность и логичность изложения;</w:t>
      </w:r>
    </w:p>
    <w:p w14:paraId="1390439F"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правильное композиционное оформление работы;</w:t>
      </w:r>
    </w:p>
    <w:p w14:paraId="207EF192"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разнообразие словаря и грамматического строения речи;</w:t>
      </w:r>
    </w:p>
    <w:p w14:paraId="41063A77"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выразительность и уместность речи.</w:t>
      </w:r>
    </w:p>
    <w:p w14:paraId="26FDCB90" w14:textId="77777777" w:rsidR="00D22FA6" w:rsidRPr="00D22FA6" w:rsidRDefault="00D22FA6" w:rsidP="0029215B">
      <w:pPr>
        <w:widowControl/>
        <w:autoSpaceDE/>
        <w:autoSpaceDN/>
        <w:ind w:firstLine="284"/>
        <w:jc w:val="right"/>
        <w:rPr>
          <w:rFonts w:eastAsiaTheme="minorHAnsi"/>
          <w:sz w:val="24"/>
          <w:szCs w:val="24"/>
        </w:rPr>
      </w:pPr>
      <w:r w:rsidRPr="00D22FA6">
        <w:rPr>
          <w:rFonts w:eastAsia="Calibri"/>
          <w:sz w:val="24"/>
          <w:szCs w:val="24"/>
        </w:rPr>
        <w:lastRenderedPageBreak/>
        <w:t>Таблица №8</w:t>
      </w:r>
    </w:p>
    <w:p w14:paraId="71770F1A" w14:textId="77777777" w:rsidR="00D22FA6" w:rsidRPr="00D22FA6" w:rsidRDefault="00D22FA6" w:rsidP="0029215B">
      <w:pPr>
        <w:widowControl/>
        <w:autoSpaceDE/>
        <w:autoSpaceDN/>
        <w:ind w:firstLine="284"/>
        <w:jc w:val="both"/>
        <w:rPr>
          <w:rFonts w:eastAsiaTheme="minorHAnsi"/>
          <w:sz w:val="24"/>
          <w:szCs w:val="24"/>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3"/>
        <w:gridCol w:w="6815"/>
      </w:tblGrid>
      <w:tr w:rsidR="00D22FA6" w:rsidRPr="00D22FA6" w14:paraId="0965D400" w14:textId="77777777" w:rsidTr="00D22FA6">
        <w:trPr>
          <w:trHeight w:val="340"/>
        </w:trPr>
        <w:tc>
          <w:tcPr>
            <w:tcW w:w="1134" w:type="dxa"/>
            <w:shd w:val="clear" w:color="auto" w:fill="FFFFFF"/>
            <w:tcMar>
              <w:left w:w="85" w:type="dxa"/>
              <w:right w:w="85" w:type="dxa"/>
            </w:tcMar>
            <w:vAlign w:val="center"/>
          </w:tcPr>
          <w:p w14:paraId="7F8B56B2"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Оценка</w:t>
            </w:r>
          </w:p>
        </w:tc>
        <w:tc>
          <w:tcPr>
            <w:tcW w:w="7062" w:type="dxa"/>
            <w:shd w:val="clear" w:color="auto" w:fill="FFFFFF"/>
            <w:tcMar>
              <w:left w:w="85" w:type="dxa"/>
              <w:right w:w="85" w:type="dxa"/>
            </w:tcMar>
            <w:vAlign w:val="center"/>
          </w:tcPr>
          <w:p w14:paraId="1F89ED6B" w14:textId="77777777" w:rsidR="00D22FA6" w:rsidRPr="00D22FA6" w:rsidRDefault="00D22FA6" w:rsidP="0029215B">
            <w:pPr>
              <w:widowControl/>
              <w:tabs>
                <w:tab w:val="left" w:pos="2862"/>
              </w:tabs>
              <w:autoSpaceDE/>
              <w:autoSpaceDN/>
              <w:jc w:val="center"/>
              <w:rPr>
                <w:rFonts w:eastAsia="Calibri"/>
                <w:sz w:val="24"/>
                <w:szCs w:val="24"/>
              </w:rPr>
            </w:pPr>
            <w:r w:rsidRPr="00D22FA6">
              <w:rPr>
                <w:rFonts w:eastAsia="Calibri"/>
                <w:sz w:val="24"/>
                <w:szCs w:val="24"/>
              </w:rPr>
              <w:t>Содержание и говорение</w:t>
            </w:r>
          </w:p>
        </w:tc>
      </w:tr>
      <w:tr w:rsidR="00D22FA6" w:rsidRPr="00D22FA6" w14:paraId="7F81E12F" w14:textId="77777777" w:rsidTr="00D22FA6">
        <w:trPr>
          <w:trHeight w:val="340"/>
        </w:trPr>
        <w:tc>
          <w:tcPr>
            <w:tcW w:w="1134" w:type="dxa"/>
            <w:shd w:val="clear" w:color="auto" w:fill="FFFFFF"/>
            <w:tcMar>
              <w:left w:w="85" w:type="dxa"/>
              <w:right w:w="85" w:type="dxa"/>
            </w:tcMar>
          </w:tcPr>
          <w:p w14:paraId="2282CB55" w14:textId="77777777" w:rsidR="00D22FA6" w:rsidRPr="00D22FA6" w:rsidRDefault="00D22FA6" w:rsidP="0029215B">
            <w:pPr>
              <w:widowControl/>
              <w:autoSpaceDE/>
              <w:autoSpaceDN/>
              <w:ind w:firstLine="284"/>
              <w:jc w:val="center"/>
              <w:rPr>
                <w:rFonts w:eastAsia="Calibri"/>
                <w:sz w:val="24"/>
                <w:szCs w:val="24"/>
              </w:rPr>
            </w:pPr>
            <w:r w:rsidRPr="00D22FA6">
              <w:rPr>
                <w:rFonts w:eastAsia="Calibri"/>
                <w:sz w:val="24"/>
                <w:szCs w:val="24"/>
              </w:rPr>
              <w:t>«5»</w:t>
            </w:r>
          </w:p>
        </w:tc>
        <w:tc>
          <w:tcPr>
            <w:tcW w:w="7062" w:type="dxa"/>
            <w:shd w:val="clear" w:color="auto" w:fill="FFFFFF"/>
            <w:tcMar>
              <w:left w:w="85" w:type="dxa"/>
              <w:right w:w="85" w:type="dxa"/>
            </w:tcMar>
          </w:tcPr>
          <w:p w14:paraId="0EBF52B9"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1. Содержание работы полностью соответствует теме.</w:t>
            </w:r>
          </w:p>
          <w:p w14:paraId="5CD54AB0"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2. Фактические ошибки отсутствуют.</w:t>
            </w:r>
          </w:p>
          <w:p w14:paraId="7D9F26B6"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3. Содержание излагается последовательно (по сформулированному плану или без него).</w:t>
            </w:r>
          </w:p>
          <w:p w14:paraId="5D9D2015"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4. Работа отличается богатством словарного запаса, точностью словоупотребления, разнообразием использованных морфологических категорий и синтаксических конструкций (с учетом объема изученных грамматических сведений и сведений по стилистике).</w:t>
            </w:r>
          </w:p>
          <w:p w14:paraId="6FE4AB27"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5. Достигнутое стилевое единство и выразительность текста.</w:t>
            </w:r>
          </w:p>
          <w:p w14:paraId="3286FC18"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В целом в работе допускается 1 недостаток в содержании и 1 речевой недостаток.</w:t>
            </w:r>
          </w:p>
        </w:tc>
      </w:tr>
      <w:tr w:rsidR="00D22FA6" w:rsidRPr="00D22FA6" w14:paraId="463523EB" w14:textId="77777777" w:rsidTr="00D22FA6">
        <w:trPr>
          <w:trHeight w:val="340"/>
        </w:trPr>
        <w:tc>
          <w:tcPr>
            <w:tcW w:w="1134" w:type="dxa"/>
            <w:shd w:val="clear" w:color="auto" w:fill="FFFFFF"/>
            <w:tcMar>
              <w:left w:w="85" w:type="dxa"/>
              <w:right w:w="85" w:type="dxa"/>
            </w:tcMar>
          </w:tcPr>
          <w:p w14:paraId="34A8B851" w14:textId="77777777" w:rsidR="00D22FA6" w:rsidRPr="00D22FA6" w:rsidRDefault="00D22FA6" w:rsidP="0029215B">
            <w:pPr>
              <w:widowControl/>
              <w:autoSpaceDE/>
              <w:autoSpaceDN/>
              <w:ind w:firstLine="284"/>
              <w:jc w:val="center"/>
              <w:rPr>
                <w:rFonts w:eastAsia="Calibri"/>
                <w:sz w:val="24"/>
                <w:szCs w:val="24"/>
              </w:rPr>
            </w:pPr>
            <w:r w:rsidRPr="00D22FA6">
              <w:rPr>
                <w:rFonts w:eastAsia="Calibri"/>
                <w:sz w:val="24"/>
                <w:szCs w:val="24"/>
              </w:rPr>
              <w:t>«4»</w:t>
            </w:r>
          </w:p>
        </w:tc>
        <w:tc>
          <w:tcPr>
            <w:tcW w:w="7062" w:type="dxa"/>
            <w:shd w:val="clear" w:color="auto" w:fill="FFFFFF"/>
            <w:tcMar>
              <w:left w:w="85" w:type="dxa"/>
              <w:right w:w="85" w:type="dxa"/>
            </w:tcMar>
          </w:tcPr>
          <w:p w14:paraId="47B3D929"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1. Содержание работы в основном соответствует теме (есть незначительные отклонения).</w:t>
            </w:r>
          </w:p>
          <w:p w14:paraId="599EDCA6"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2. Содержание в основном достоверно, но есть некоторые фактические неточности.</w:t>
            </w:r>
          </w:p>
          <w:p w14:paraId="3E83B594"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3. Есть незначительные нарушения последовательности изложения мнений.</w:t>
            </w:r>
          </w:p>
          <w:p w14:paraId="5DD9D078"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4. Лексическое и грамматическое строение речи в целом достаточно разнообразно.</w:t>
            </w:r>
          </w:p>
          <w:p w14:paraId="081F8668"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5. Стиль работы отличается единством и достаточной выразительностью.</w:t>
            </w:r>
          </w:p>
          <w:p w14:paraId="3C73EC18"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В целом допускается в работе не более 2-х недостатков в содержании и не более 3-х речевых недостатков.</w:t>
            </w:r>
          </w:p>
        </w:tc>
      </w:tr>
      <w:tr w:rsidR="00D22FA6" w:rsidRPr="00D22FA6" w14:paraId="5993FE30" w14:textId="77777777" w:rsidTr="00D22FA6">
        <w:trPr>
          <w:trHeight w:val="340"/>
        </w:trPr>
        <w:tc>
          <w:tcPr>
            <w:tcW w:w="1134" w:type="dxa"/>
            <w:shd w:val="clear" w:color="auto" w:fill="FFFFFF"/>
            <w:tcMar>
              <w:left w:w="85" w:type="dxa"/>
              <w:right w:w="85" w:type="dxa"/>
            </w:tcMar>
          </w:tcPr>
          <w:p w14:paraId="7FAFC7FB" w14:textId="77777777" w:rsidR="00D22FA6" w:rsidRPr="00D22FA6" w:rsidRDefault="00D22FA6" w:rsidP="0029215B">
            <w:pPr>
              <w:widowControl/>
              <w:autoSpaceDE/>
              <w:autoSpaceDN/>
              <w:ind w:firstLine="284"/>
              <w:jc w:val="center"/>
              <w:rPr>
                <w:rFonts w:eastAsia="Calibri"/>
                <w:sz w:val="24"/>
                <w:szCs w:val="24"/>
              </w:rPr>
            </w:pPr>
            <w:r w:rsidRPr="00D22FA6">
              <w:rPr>
                <w:rFonts w:eastAsia="Calibri"/>
                <w:sz w:val="24"/>
                <w:szCs w:val="24"/>
              </w:rPr>
              <w:t>«3»</w:t>
            </w:r>
          </w:p>
        </w:tc>
        <w:tc>
          <w:tcPr>
            <w:tcW w:w="7062" w:type="dxa"/>
            <w:shd w:val="clear" w:color="auto" w:fill="FFFFFF"/>
            <w:tcMar>
              <w:left w:w="85" w:type="dxa"/>
              <w:right w:w="85" w:type="dxa"/>
            </w:tcMar>
          </w:tcPr>
          <w:p w14:paraId="1597F1AE"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1. В работе допущены существенные отклонения от раскрытия темы.</w:t>
            </w:r>
          </w:p>
          <w:p w14:paraId="011F5FAE"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2. Работа в основном достоверна, но есть отдельные фактические неточности.</w:t>
            </w:r>
          </w:p>
          <w:p w14:paraId="2BA643EB"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3. Допущены отдельные нарушения последовательности изложения.</w:t>
            </w:r>
          </w:p>
          <w:p w14:paraId="24886092"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4. Бедный словарный запас и однообразные синтаксические конструкции, встречается неправильное словоупотребление.</w:t>
            </w:r>
          </w:p>
          <w:p w14:paraId="1EED89FC"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5. Стиль работы не отличается единством, речь недостаточно отчетлива.</w:t>
            </w:r>
          </w:p>
          <w:p w14:paraId="19D34893"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В целом в работе допускается не более 4-х недостатков в содержании и 5 речевых недостатков</w:t>
            </w:r>
          </w:p>
        </w:tc>
      </w:tr>
      <w:tr w:rsidR="00D22FA6" w:rsidRPr="00D22FA6" w14:paraId="139A10CA" w14:textId="77777777" w:rsidTr="00D22FA6">
        <w:trPr>
          <w:trHeight w:val="340"/>
        </w:trPr>
        <w:tc>
          <w:tcPr>
            <w:tcW w:w="1134" w:type="dxa"/>
            <w:shd w:val="clear" w:color="auto" w:fill="FFFFFF"/>
            <w:tcMar>
              <w:left w:w="85" w:type="dxa"/>
              <w:right w:w="85" w:type="dxa"/>
            </w:tcMar>
          </w:tcPr>
          <w:p w14:paraId="1D8B6446" w14:textId="77777777" w:rsidR="00D22FA6" w:rsidRPr="00D22FA6" w:rsidRDefault="00D22FA6" w:rsidP="0029215B">
            <w:pPr>
              <w:widowControl/>
              <w:autoSpaceDE/>
              <w:autoSpaceDN/>
              <w:ind w:firstLine="284"/>
              <w:jc w:val="center"/>
              <w:rPr>
                <w:rFonts w:eastAsia="Calibri"/>
                <w:sz w:val="24"/>
                <w:szCs w:val="24"/>
              </w:rPr>
            </w:pPr>
            <w:r w:rsidRPr="00D22FA6">
              <w:rPr>
                <w:rFonts w:eastAsia="Calibri"/>
                <w:sz w:val="24"/>
                <w:szCs w:val="24"/>
              </w:rPr>
              <w:t>«2»</w:t>
            </w:r>
          </w:p>
        </w:tc>
        <w:tc>
          <w:tcPr>
            <w:tcW w:w="7062" w:type="dxa"/>
            <w:shd w:val="clear" w:color="auto" w:fill="FFFFFF"/>
            <w:tcMar>
              <w:left w:w="85" w:type="dxa"/>
              <w:right w:w="85" w:type="dxa"/>
            </w:tcMar>
          </w:tcPr>
          <w:p w14:paraId="079291B9"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1. Работа не соответствует теме.</w:t>
            </w:r>
          </w:p>
          <w:p w14:paraId="1CED13D7"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2. Допущено множество фактических неточностей.</w:t>
            </w:r>
          </w:p>
          <w:p w14:paraId="4E1EEA55"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3. Нарушена последовательность изложения мнений во всех частях работы, отсутствует связь между ними, работа не соответствует плану.</w:t>
            </w:r>
          </w:p>
          <w:p w14:paraId="1310A6CF"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4. Очень бедный словарный запас, работа написана короткими однотипными предложениями со слабо выраженной связью между ними, часто встречаются случаи неправильного словоупотребления.</w:t>
            </w:r>
          </w:p>
          <w:p w14:paraId="00DC0435" w14:textId="77777777" w:rsidR="00D22FA6" w:rsidRPr="00D22FA6" w:rsidRDefault="00D22FA6" w:rsidP="0029215B">
            <w:pPr>
              <w:widowControl/>
              <w:autoSpaceDE/>
              <w:autoSpaceDN/>
              <w:jc w:val="both"/>
              <w:rPr>
                <w:rFonts w:eastAsia="Calibri"/>
                <w:sz w:val="24"/>
                <w:szCs w:val="24"/>
                <w:lang w:val="uk-UA"/>
              </w:rPr>
            </w:pPr>
            <w:r w:rsidRPr="00D22FA6">
              <w:rPr>
                <w:rFonts w:eastAsia="Calibri"/>
                <w:sz w:val="24"/>
                <w:szCs w:val="24"/>
                <w:lang w:val="uk-UA"/>
              </w:rPr>
              <w:t>5. Нарушено стилевое единство текста. В целом в работе допущено до 6 недостатков в содержании и до 7 речевых недостатков</w:t>
            </w:r>
          </w:p>
        </w:tc>
      </w:tr>
    </w:tbl>
    <w:p w14:paraId="1882DD51" w14:textId="77777777" w:rsidR="00D22FA6" w:rsidRPr="00D22FA6" w:rsidRDefault="00D22FA6" w:rsidP="0029215B">
      <w:pPr>
        <w:widowControl/>
        <w:autoSpaceDE/>
        <w:autoSpaceDN/>
        <w:ind w:firstLine="284"/>
        <w:jc w:val="both"/>
        <w:rPr>
          <w:rFonts w:eastAsiaTheme="minorHAnsi"/>
          <w:sz w:val="24"/>
          <w:szCs w:val="24"/>
        </w:rPr>
      </w:pPr>
    </w:p>
    <w:p w14:paraId="6F7139C9" w14:textId="77777777" w:rsidR="00D22FA6" w:rsidRPr="00D22FA6" w:rsidRDefault="00D22FA6" w:rsidP="0029215B">
      <w:pPr>
        <w:widowControl/>
        <w:tabs>
          <w:tab w:val="left" w:pos="989"/>
        </w:tabs>
        <w:autoSpaceDE/>
        <w:autoSpaceDN/>
        <w:ind w:firstLine="284"/>
        <w:jc w:val="both"/>
        <w:rPr>
          <w:rFonts w:eastAsiaTheme="minorHAnsi"/>
          <w:sz w:val="24"/>
          <w:szCs w:val="24"/>
        </w:rPr>
      </w:pPr>
      <w:r w:rsidRPr="00D22FA6">
        <w:rPr>
          <w:rFonts w:eastAsiaTheme="minorHAnsi"/>
          <w:b/>
          <w:sz w:val="24"/>
          <w:szCs w:val="24"/>
        </w:rPr>
        <w:lastRenderedPageBreak/>
        <w:t>е) аудирование</w:t>
      </w:r>
    </w:p>
    <w:p w14:paraId="65C2D5E8" w14:textId="77777777" w:rsidR="00D22FA6" w:rsidRPr="00D22FA6" w:rsidRDefault="00D22FA6" w:rsidP="0029215B">
      <w:pPr>
        <w:widowControl/>
        <w:tabs>
          <w:tab w:val="left" w:pos="989"/>
        </w:tabs>
        <w:autoSpaceDE/>
        <w:autoSpaceDN/>
        <w:ind w:firstLine="284"/>
        <w:jc w:val="both"/>
        <w:rPr>
          <w:rFonts w:eastAsiaTheme="minorHAnsi"/>
          <w:sz w:val="24"/>
          <w:szCs w:val="24"/>
        </w:rPr>
      </w:pPr>
      <w:r w:rsidRPr="00D22FA6">
        <w:rPr>
          <w:rFonts w:eastAsiaTheme="minorHAnsi"/>
          <w:sz w:val="24"/>
          <w:szCs w:val="24"/>
        </w:rPr>
        <w:t>Аудирование является основой общения, необходимым условием, обеспечивающим успех в овладении устной речью, поэтому аудированию необходимо учить как любому другому виду речевой деятельности, поскольку качество усвоения учебного материала в значительной степени зависит от умения изымать из прослушанного высказывания или сообщения нужную информацию.</w:t>
      </w:r>
    </w:p>
    <w:p w14:paraId="7E950D81" w14:textId="77777777" w:rsidR="00D22FA6" w:rsidRPr="00D22FA6" w:rsidRDefault="00D22FA6" w:rsidP="0029215B">
      <w:pPr>
        <w:widowControl/>
        <w:tabs>
          <w:tab w:val="left" w:pos="989"/>
        </w:tabs>
        <w:autoSpaceDE/>
        <w:autoSpaceDN/>
        <w:ind w:firstLine="284"/>
        <w:jc w:val="both"/>
        <w:rPr>
          <w:rFonts w:eastAsiaTheme="minorHAnsi"/>
          <w:sz w:val="24"/>
          <w:szCs w:val="24"/>
        </w:rPr>
      </w:pPr>
      <w:r w:rsidRPr="00D22FA6">
        <w:rPr>
          <w:rFonts w:eastAsiaTheme="minorHAnsi"/>
          <w:sz w:val="24"/>
          <w:szCs w:val="24"/>
        </w:rPr>
        <w:t>Особенности: в основу шкалы положена сформированность:</w:t>
      </w:r>
    </w:p>
    <w:p w14:paraId="3734011B"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перцептивно-смысловых умений (степень решения коммуникативной задачи – понимание текста);</w:t>
      </w:r>
    </w:p>
    <w:p w14:paraId="611B2A5F"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умения смысловой догадки;</w:t>
      </w:r>
    </w:p>
    <w:p w14:paraId="6A3555E0"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следующих аспектов понимания: простые или сложные сообщения, формы презентации устного текста, различение эксплицитной и имплицитной информации.</w:t>
      </w:r>
    </w:p>
    <w:p w14:paraId="1B2C6AA3" w14:textId="77777777" w:rsidR="00D22FA6" w:rsidRPr="00D22FA6" w:rsidRDefault="00D22FA6" w:rsidP="0029215B">
      <w:pPr>
        <w:widowControl/>
        <w:autoSpaceDE/>
        <w:autoSpaceDN/>
        <w:ind w:firstLine="284"/>
        <w:jc w:val="right"/>
        <w:rPr>
          <w:rFonts w:eastAsia="Calibri"/>
          <w:sz w:val="24"/>
          <w:szCs w:val="24"/>
        </w:rPr>
      </w:pPr>
    </w:p>
    <w:p w14:paraId="1203B726" w14:textId="77777777" w:rsidR="00D22FA6" w:rsidRPr="00D22FA6" w:rsidRDefault="00D22FA6" w:rsidP="0029215B">
      <w:pPr>
        <w:widowControl/>
        <w:autoSpaceDE/>
        <w:autoSpaceDN/>
        <w:ind w:firstLine="284"/>
        <w:jc w:val="right"/>
        <w:rPr>
          <w:rFonts w:eastAsiaTheme="minorHAnsi"/>
          <w:sz w:val="24"/>
          <w:szCs w:val="24"/>
        </w:rPr>
      </w:pPr>
      <w:r w:rsidRPr="00D22FA6">
        <w:rPr>
          <w:rFonts w:eastAsia="Calibri"/>
          <w:sz w:val="24"/>
          <w:szCs w:val="24"/>
        </w:rPr>
        <w:t>Таблица №9</w:t>
      </w:r>
    </w:p>
    <w:tbl>
      <w:tblPr>
        <w:tblStyle w:val="19"/>
        <w:tblW w:w="7938" w:type="dxa"/>
        <w:tblInd w:w="816" w:type="dxa"/>
        <w:tblCellMar>
          <w:left w:w="0" w:type="dxa"/>
          <w:right w:w="0" w:type="dxa"/>
        </w:tblCellMar>
        <w:tblLook w:val="04A0" w:firstRow="1" w:lastRow="0" w:firstColumn="1" w:lastColumn="0" w:noHBand="0" w:noVBand="1"/>
      </w:tblPr>
      <w:tblGrid>
        <w:gridCol w:w="930"/>
        <w:gridCol w:w="7008"/>
      </w:tblGrid>
      <w:tr w:rsidR="00D22FA6" w:rsidRPr="00D22FA6" w14:paraId="6F9E3869" w14:textId="77777777" w:rsidTr="00D22FA6">
        <w:trPr>
          <w:trHeight w:val="284"/>
        </w:trPr>
        <w:tc>
          <w:tcPr>
            <w:tcW w:w="506" w:type="pct"/>
            <w:shd w:val="clear" w:color="auto" w:fill="FFFFFF"/>
            <w:tcMar>
              <w:left w:w="85" w:type="dxa"/>
              <w:right w:w="85" w:type="dxa"/>
            </w:tcMar>
            <w:vAlign w:val="center"/>
          </w:tcPr>
          <w:p w14:paraId="3395EEAB" w14:textId="77777777" w:rsidR="00D22FA6" w:rsidRPr="00D22FA6" w:rsidRDefault="00D22FA6" w:rsidP="0029215B">
            <w:pPr>
              <w:widowControl/>
              <w:autoSpaceDE/>
              <w:autoSpaceDN/>
              <w:jc w:val="center"/>
              <w:rPr>
                <w:rFonts w:eastAsiaTheme="minorHAnsi"/>
                <w:sz w:val="24"/>
                <w:szCs w:val="24"/>
              </w:rPr>
            </w:pPr>
            <w:r w:rsidRPr="00D22FA6">
              <w:rPr>
                <w:rFonts w:eastAsia="Calibri"/>
                <w:sz w:val="24"/>
                <w:szCs w:val="24"/>
              </w:rPr>
              <w:t>Оценка</w:t>
            </w:r>
          </w:p>
        </w:tc>
        <w:tc>
          <w:tcPr>
            <w:tcW w:w="4494" w:type="pct"/>
            <w:shd w:val="clear" w:color="auto" w:fill="FFFFFF"/>
            <w:tcMar>
              <w:left w:w="85" w:type="dxa"/>
              <w:right w:w="85" w:type="dxa"/>
            </w:tcMar>
            <w:vAlign w:val="center"/>
          </w:tcPr>
          <w:p w14:paraId="19F1E300"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Критерии</w:t>
            </w:r>
          </w:p>
        </w:tc>
      </w:tr>
      <w:tr w:rsidR="00D22FA6" w:rsidRPr="00D22FA6" w14:paraId="3573A5B3" w14:textId="77777777" w:rsidTr="00D22FA6">
        <w:trPr>
          <w:trHeight w:val="284"/>
        </w:trPr>
        <w:tc>
          <w:tcPr>
            <w:tcW w:w="506" w:type="pct"/>
            <w:tcMar>
              <w:left w:w="85" w:type="dxa"/>
              <w:right w:w="85" w:type="dxa"/>
            </w:tcMar>
            <w:vAlign w:val="center"/>
          </w:tcPr>
          <w:p w14:paraId="23E703F1"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«5»</w:t>
            </w:r>
          </w:p>
        </w:tc>
        <w:tc>
          <w:tcPr>
            <w:tcW w:w="4494" w:type="pct"/>
            <w:tcMar>
              <w:left w:w="85" w:type="dxa"/>
              <w:right w:w="85" w:type="dxa"/>
            </w:tcMar>
          </w:tcPr>
          <w:p w14:paraId="708EE853"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Может понять относительно сложные сообщения. Понимает различные устные выступления. Умеет различать явную и подразумеваемую информацию.</w:t>
            </w:r>
          </w:p>
        </w:tc>
      </w:tr>
      <w:tr w:rsidR="00D22FA6" w:rsidRPr="00D22FA6" w14:paraId="28019385" w14:textId="77777777" w:rsidTr="00D22FA6">
        <w:trPr>
          <w:trHeight w:val="284"/>
        </w:trPr>
        <w:tc>
          <w:tcPr>
            <w:tcW w:w="506" w:type="pct"/>
            <w:tcMar>
              <w:left w:w="85" w:type="dxa"/>
              <w:right w:w="85" w:type="dxa"/>
            </w:tcMar>
            <w:vAlign w:val="center"/>
          </w:tcPr>
          <w:p w14:paraId="30A88D15"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«4»</w:t>
            </w:r>
          </w:p>
        </w:tc>
        <w:tc>
          <w:tcPr>
            <w:tcW w:w="4494" w:type="pct"/>
            <w:tcMar>
              <w:left w:w="85" w:type="dxa"/>
              <w:right w:w="85" w:type="dxa"/>
            </w:tcMar>
          </w:tcPr>
          <w:p w14:paraId="4D393C4A"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Иногда испытывает трудности с некоторыми сложными сообщениями. Может понять большинство устных выступлений.</w:t>
            </w:r>
          </w:p>
          <w:p w14:paraId="27CABEAC"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Обычно различает явную и подразумеваемую информацию.</w:t>
            </w:r>
          </w:p>
        </w:tc>
      </w:tr>
      <w:tr w:rsidR="00D22FA6" w:rsidRPr="00D22FA6" w14:paraId="26BCB054" w14:textId="77777777" w:rsidTr="00D22FA6">
        <w:trPr>
          <w:trHeight w:val="284"/>
        </w:trPr>
        <w:tc>
          <w:tcPr>
            <w:tcW w:w="506" w:type="pct"/>
            <w:tcMar>
              <w:left w:w="85" w:type="dxa"/>
              <w:right w:w="85" w:type="dxa"/>
            </w:tcMar>
            <w:vAlign w:val="center"/>
          </w:tcPr>
          <w:p w14:paraId="5F851049"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«3»</w:t>
            </w:r>
          </w:p>
        </w:tc>
        <w:tc>
          <w:tcPr>
            <w:tcW w:w="4494" w:type="pct"/>
            <w:tcMar>
              <w:left w:w="85" w:type="dxa"/>
              <w:right w:w="85" w:type="dxa"/>
            </w:tcMar>
          </w:tcPr>
          <w:p w14:paraId="0ECE987D"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Испытывает трудности со сложными сообщениями. Испытывает трудности с некоторыми устными выступлениями. Обычно не может различить явную и подразумеваемую информацию.</w:t>
            </w:r>
          </w:p>
        </w:tc>
      </w:tr>
      <w:tr w:rsidR="00D22FA6" w:rsidRPr="00D22FA6" w14:paraId="4AE64F95" w14:textId="77777777" w:rsidTr="00D22FA6">
        <w:trPr>
          <w:trHeight w:val="284"/>
        </w:trPr>
        <w:tc>
          <w:tcPr>
            <w:tcW w:w="506" w:type="pct"/>
            <w:tcMar>
              <w:left w:w="85" w:type="dxa"/>
              <w:right w:w="85" w:type="dxa"/>
            </w:tcMar>
            <w:vAlign w:val="center"/>
          </w:tcPr>
          <w:p w14:paraId="2FC553D8"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«2»</w:t>
            </w:r>
          </w:p>
        </w:tc>
        <w:tc>
          <w:tcPr>
            <w:tcW w:w="4494" w:type="pct"/>
            <w:tcMar>
              <w:left w:w="85" w:type="dxa"/>
              <w:right w:w="85" w:type="dxa"/>
            </w:tcMar>
          </w:tcPr>
          <w:p w14:paraId="402E4A54"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Не может понять сложные сообщения. Испытывает трудности с большинством типов устных высказываний. Не может различить явную и подразумеваемую информацию.</w:t>
            </w:r>
          </w:p>
        </w:tc>
      </w:tr>
      <w:tr w:rsidR="00D22FA6" w:rsidRPr="00D22FA6" w14:paraId="67FD57E0" w14:textId="77777777" w:rsidTr="00D22FA6">
        <w:trPr>
          <w:trHeight w:val="284"/>
        </w:trPr>
        <w:tc>
          <w:tcPr>
            <w:tcW w:w="506" w:type="pct"/>
            <w:tcMar>
              <w:left w:w="85" w:type="dxa"/>
              <w:right w:w="85" w:type="dxa"/>
            </w:tcMar>
            <w:vAlign w:val="center"/>
          </w:tcPr>
          <w:p w14:paraId="0087E385"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«1»</w:t>
            </w:r>
          </w:p>
        </w:tc>
        <w:tc>
          <w:tcPr>
            <w:tcW w:w="4494" w:type="pct"/>
            <w:tcMar>
              <w:left w:w="85" w:type="dxa"/>
              <w:right w:w="85" w:type="dxa"/>
            </w:tcMar>
          </w:tcPr>
          <w:p w14:paraId="7830175E"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Не может понять простые сообщения. Не может понять ни один из типов устных высказываний.</w:t>
            </w:r>
          </w:p>
        </w:tc>
      </w:tr>
    </w:tbl>
    <w:p w14:paraId="7D2112F3" w14:textId="77777777" w:rsidR="00D22FA6" w:rsidRPr="00D22FA6" w:rsidRDefault="00D22FA6" w:rsidP="0029215B">
      <w:pPr>
        <w:widowControl/>
        <w:autoSpaceDE/>
        <w:autoSpaceDN/>
        <w:ind w:firstLine="284"/>
        <w:jc w:val="right"/>
        <w:rPr>
          <w:rFonts w:eastAsia="Calibri"/>
          <w:sz w:val="24"/>
          <w:szCs w:val="24"/>
        </w:rPr>
      </w:pPr>
    </w:p>
    <w:p w14:paraId="78E0E7AA" w14:textId="77777777" w:rsidR="00D22FA6" w:rsidRPr="00D22FA6" w:rsidRDefault="00D22FA6" w:rsidP="0029215B">
      <w:pPr>
        <w:widowControl/>
        <w:autoSpaceDE/>
        <w:autoSpaceDN/>
        <w:ind w:firstLine="284"/>
        <w:jc w:val="right"/>
        <w:rPr>
          <w:rFonts w:eastAsiaTheme="minorHAnsi"/>
          <w:sz w:val="24"/>
          <w:szCs w:val="24"/>
        </w:rPr>
      </w:pPr>
      <w:r w:rsidRPr="00D22FA6">
        <w:rPr>
          <w:rFonts w:eastAsia="Calibri"/>
          <w:sz w:val="24"/>
          <w:szCs w:val="24"/>
        </w:rPr>
        <w:t>Таблица №10</w:t>
      </w:r>
    </w:p>
    <w:p w14:paraId="67245A78" w14:textId="77777777" w:rsidR="00D22FA6" w:rsidRPr="00D22FA6" w:rsidRDefault="00D22FA6" w:rsidP="0029215B">
      <w:pPr>
        <w:widowControl/>
        <w:tabs>
          <w:tab w:val="left" w:pos="284"/>
        </w:tabs>
        <w:autoSpaceDE/>
        <w:autoSpaceDN/>
        <w:ind w:firstLine="284"/>
        <w:jc w:val="center"/>
        <w:rPr>
          <w:rFonts w:eastAsia="Calibri"/>
          <w:bCs/>
          <w:i/>
          <w:sz w:val="24"/>
          <w:szCs w:val="24"/>
        </w:rPr>
      </w:pPr>
      <w:r w:rsidRPr="00D22FA6">
        <w:rPr>
          <w:rFonts w:eastAsia="Calibri"/>
          <w:bCs/>
          <w:i/>
          <w:sz w:val="24"/>
          <w:szCs w:val="24"/>
        </w:rPr>
        <w:t>Приблизительный объем текстов и длительность воспроизведения</w:t>
      </w:r>
    </w:p>
    <w:p w14:paraId="78AF9537" w14:textId="77777777" w:rsidR="00D22FA6" w:rsidRPr="00D22FA6" w:rsidRDefault="00D22FA6" w:rsidP="0029215B">
      <w:pPr>
        <w:widowControl/>
        <w:tabs>
          <w:tab w:val="left" w:pos="284"/>
        </w:tabs>
        <w:autoSpaceDE/>
        <w:autoSpaceDN/>
        <w:ind w:firstLine="284"/>
        <w:jc w:val="center"/>
        <w:rPr>
          <w:rFonts w:eastAsia="Calibri"/>
          <w:i/>
          <w:sz w:val="24"/>
          <w:szCs w:val="24"/>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4"/>
        <w:gridCol w:w="1799"/>
        <w:gridCol w:w="1808"/>
        <w:gridCol w:w="1807"/>
        <w:gridCol w:w="1920"/>
      </w:tblGrid>
      <w:tr w:rsidR="00D22FA6" w:rsidRPr="00D22FA6" w14:paraId="4F4F0A41" w14:textId="77777777" w:rsidTr="00D22FA6">
        <w:trPr>
          <w:trHeight w:val="278"/>
          <w:jc w:val="center"/>
        </w:trPr>
        <w:tc>
          <w:tcPr>
            <w:tcW w:w="709" w:type="dxa"/>
            <w:vMerge w:val="restart"/>
            <w:shd w:val="clear" w:color="auto" w:fill="FFFFFF"/>
            <w:vAlign w:val="center"/>
          </w:tcPr>
          <w:p w14:paraId="02FC6734" w14:textId="77777777" w:rsidR="00D22FA6" w:rsidRPr="00D22FA6" w:rsidRDefault="00D22FA6" w:rsidP="0029215B">
            <w:pPr>
              <w:widowControl/>
              <w:tabs>
                <w:tab w:val="left" w:pos="284"/>
              </w:tabs>
              <w:autoSpaceDE/>
              <w:autoSpaceDN/>
              <w:jc w:val="center"/>
              <w:rPr>
                <w:rFonts w:eastAsia="Calibri"/>
                <w:sz w:val="24"/>
                <w:szCs w:val="24"/>
                <w:lang w:val="uk-UA"/>
              </w:rPr>
            </w:pPr>
          </w:p>
          <w:p w14:paraId="280FF20F"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Класс</w:t>
            </w:r>
          </w:p>
        </w:tc>
        <w:tc>
          <w:tcPr>
            <w:tcW w:w="4253" w:type="dxa"/>
            <w:gridSpan w:val="2"/>
            <w:shd w:val="clear" w:color="auto" w:fill="FFFFFF"/>
            <w:vAlign w:val="center"/>
          </w:tcPr>
          <w:p w14:paraId="06C5FDD3"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Художественный стиль</w:t>
            </w:r>
          </w:p>
        </w:tc>
        <w:tc>
          <w:tcPr>
            <w:tcW w:w="4394" w:type="dxa"/>
            <w:gridSpan w:val="2"/>
            <w:shd w:val="clear" w:color="auto" w:fill="FFFFFF"/>
            <w:vAlign w:val="center"/>
          </w:tcPr>
          <w:p w14:paraId="74A73FFF"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Иные стили</w:t>
            </w:r>
          </w:p>
        </w:tc>
      </w:tr>
      <w:tr w:rsidR="00D22FA6" w:rsidRPr="00D22FA6" w14:paraId="4C677438" w14:textId="77777777" w:rsidTr="00D22FA6">
        <w:trPr>
          <w:trHeight w:val="828"/>
          <w:jc w:val="center"/>
        </w:trPr>
        <w:tc>
          <w:tcPr>
            <w:tcW w:w="709" w:type="dxa"/>
            <w:vMerge/>
            <w:tcBorders>
              <w:bottom w:val="single" w:sz="4" w:space="0" w:color="auto"/>
            </w:tcBorders>
            <w:shd w:val="clear" w:color="auto" w:fill="FFFFFF"/>
            <w:vAlign w:val="center"/>
          </w:tcPr>
          <w:p w14:paraId="264939C1" w14:textId="77777777" w:rsidR="00D22FA6" w:rsidRPr="00D22FA6" w:rsidRDefault="00D22FA6" w:rsidP="0029215B">
            <w:pPr>
              <w:widowControl/>
              <w:tabs>
                <w:tab w:val="left" w:pos="284"/>
              </w:tabs>
              <w:autoSpaceDE/>
              <w:autoSpaceDN/>
              <w:jc w:val="center"/>
              <w:rPr>
                <w:rFonts w:eastAsia="Calibri"/>
                <w:sz w:val="24"/>
                <w:szCs w:val="24"/>
                <w:lang w:val="uk-UA"/>
              </w:rPr>
            </w:pPr>
          </w:p>
        </w:tc>
        <w:tc>
          <w:tcPr>
            <w:tcW w:w="2121" w:type="dxa"/>
            <w:tcBorders>
              <w:bottom w:val="single" w:sz="4" w:space="0" w:color="auto"/>
            </w:tcBorders>
            <w:shd w:val="clear" w:color="auto" w:fill="FFFFFF"/>
            <w:vAlign w:val="center"/>
          </w:tcPr>
          <w:p w14:paraId="6239684B"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Количество слов</w:t>
            </w:r>
          </w:p>
        </w:tc>
        <w:tc>
          <w:tcPr>
            <w:tcW w:w="2132" w:type="dxa"/>
            <w:tcBorders>
              <w:bottom w:val="single" w:sz="4" w:space="0" w:color="auto"/>
            </w:tcBorders>
            <w:shd w:val="clear" w:color="auto" w:fill="FFFFFF"/>
            <w:vAlign w:val="center"/>
          </w:tcPr>
          <w:p w14:paraId="4F62F484" w14:textId="77777777" w:rsidR="00D22FA6" w:rsidRPr="00D22FA6" w:rsidRDefault="00D22FA6" w:rsidP="0029215B">
            <w:pPr>
              <w:widowControl/>
              <w:tabs>
                <w:tab w:val="left" w:pos="284"/>
              </w:tabs>
              <w:autoSpaceDE/>
              <w:autoSpaceDN/>
              <w:jc w:val="center"/>
              <w:rPr>
                <w:rFonts w:eastAsia="Calibri"/>
                <w:sz w:val="24"/>
                <w:szCs w:val="24"/>
                <w:lang w:val="uk-UA"/>
              </w:rPr>
            </w:pPr>
          </w:p>
          <w:p w14:paraId="224B3BAE"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Длительность</w:t>
            </w:r>
          </w:p>
          <w:p w14:paraId="3B3D3FE1"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(мин.)</w:t>
            </w:r>
          </w:p>
        </w:tc>
        <w:tc>
          <w:tcPr>
            <w:tcW w:w="2130" w:type="dxa"/>
            <w:tcBorders>
              <w:bottom w:val="single" w:sz="4" w:space="0" w:color="auto"/>
            </w:tcBorders>
            <w:shd w:val="clear" w:color="auto" w:fill="FFFFFF"/>
            <w:vAlign w:val="center"/>
          </w:tcPr>
          <w:p w14:paraId="37C86106"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Количество слов</w:t>
            </w:r>
          </w:p>
        </w:tc>
        <w:tc>
          <w:tcPr>
            <w:tcW w:w="2264" w:type="dxa"/>
            <w:tcBorders>
              <w:bottom w:val="single" w:sz="4" w:space="0" w:color="auto"/>
            </w:tcBorders>
            <w:shd w:val="clear" w:color="auto" w:fill="FFFFFF"/>
            <w:vAlign w:val="center"/>
          </w:tcPr>
          <w:p w14:paraId="1D3EE532" w14:textId="77777777" w:rsidR="00D22FA6" w:rsidRPr="00D22FA6" w:rsidRDefault="00D22FA6" w:rsidP="0029215B">
            <w:pPr>
              <w:widowControl/>
              <w:tabs>
                <w:tab w:val="left" w:pos="284"/>
              </w:tabs>
              <w:autoSpaceDE/>
              <w:autoSpaceDN/>
              <w:jc w:val="center"/>
              <w:rPr>
                <w:rFonts w:eastAsia="Calibri"/>
                <w:sz w:val="24"/>
                <w:szCs w:val="24"/>
                <w:lang w:val="uk-UA"/>
              </w:rPr>
            </w:pPr>
          </w:p>
          <w:p w14:paraId="10EB639E"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Длительность</w:t>
            </w:r>
          </w:p>
          <w:p w14:paraId="31595D92"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(мин.)</w:t>
            </w:r>
          </w:p>
        </w:tc>
      </w:tr>
      <w:tr w:rsidR="00D22FA6" w:rsidRPr="00D22FA6" w14:paraId="147C513D" w14:textId="77777777" w:rsidTr="00D22FA6">
        <w:trPr>
          <w:trHeight w:val="274"/>
          <w:jc w:val="center"/>
        </w:trPr>
        <w:tc>
          <w:tcPr>
            <w:tcW w:w="709" w:type="dxa"/>
            <w:shd w:val="clear" w:color="auto" w:fill="FFFFFF"/>
          </w:tcPr>
          <w:p w14:paraId="37E25B71"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5</w:t>
            </w:r>
          </w:p>
        </w:tc>
        <w:tc>
          <w:tcPr>
            <w:tcW w:w="2121" w:type="dxa"/>
            <w:shd w:val="clear" w:color="auto" w:fill="FFFFFF"/>
          </w:tcPr>
          <w:p w14:paraId="01DAC264"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300–400</w:t>
            </w:r>
          </w:p>
        </w:tc>
        <w:tc>
          <w:tcPr>
            <w:tcW w:w="2132" w:type="dxa"/>
            <w:shd w:val="clear" w:color="auto" w:fill="FFFFFF"/>
          </w:tcPr>
          <w:p w14:paraId="40601C9E"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3–4</w:t>
            </w:r>
          </w:p>
        </w:tc>
        <w:tc>
          <w:tcPr>
            <w:tcW w:w="2130" w:type="dxa"/>
            <w:shd w:val="clear" w:color="auto" w:fill="FFFFFF"/>
          </w:tcPr>
          <w:p w14:paraId="4236AC46"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200–300</w:t>
            </w:r>
          </w:p>
        </w:tc>
        <w:tc>
          <w:tcPr>
            <w:tcW w:w="2264" w:type="dxa"/>
            <w:shd w:val="clear" w:color="auto" w:fill="FFFFFF"/>
          </w:tcPr>
          <w:p w14:paraId="467BBFDD"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2–3</w:t>
            </w:r>
          </w:p>
        </w:tc>
      </w:tr>
      <w:tr w:rsidR="00D22FA6" w:rsidRPr="00D22FA6" w14:paraId="4BBE4524" w14:textId="77777777" w:rsidTr="00D22FA6">
        <w:trPr>
          <w:trHeight w:val="197"/>
          <w:jc w:val="center"/>
        </w:trPr>
        <w:tc>
          <w:tcPr>
            <w:tcW w:w="709" w:type="dxa"/>
            <w:shd w:val="clear" w:color="auto" w:fill="FFFFFF"/>
          </w:tcPr>
          <w:p w14:paraId="00453D5F"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6</w:t>
            </w:r>
          </w:p>
        </w:tc>
        <w:tc>
          <w:tcPr>
            <w:tcW w:w="2121" w:type="dxa"/>
            <w:shd w:val="clear" w:color="auto" w:fill="FFFFFF"/>
          </w:tcPr>
          <w:p w14:paraId="7B501F6E"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400–500</w:t>
            </w:r>
          </w:p>
        </w:tc>
        <w:tc>
          <w:tcPr>
            <w:tcW w:w="2132" w:type="dxa"/>
            <w:shd w:val="clear" w:color="auto" w:fill="FFFFFF"/>
          </w:tcPr>
          <w:p w14:paraId="4BD2A876"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4–5</w:t>
            </w:r>
          </w:p>
        </w:tc>
        <w:tc>
          <w:tcPr>
            <w:tcW w:w="2130" w:type="dxa"/>
            <w:shd w:val="clear" w:color="auto" w:fill="FFFFFF"/>
          </w:tcPr>
          <w:p w14:paraId="6B959580"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300–400</w:t>
            </w:r>
          </w:p>
        </w:tc>
        <w:tc>
          <w:tcPr>
            <w:tcW w:w="2264" w:type="dxa"/>
            <w:shd w:val="clear" w:color="auto" w:fill="FFFFFF"/>
          </w:tcPr>
          <w:p w14:paraId="64953926"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3–4</w:t>
            </w:r>
          </w:p>
        </w:tc>
      </w:tr>
      <w:tr w:rsidR="00D22FA6" w:rsidRPr="00D22FA6" w14:paraId="108371C8" w14:textId="77777777" w:rsidTr="00D22FA6">
        <w:trPr>
          <w:trHeight w:val="202"/>
          <w:jc w:val="center"/>
        </w:trPr>
        <w:tc>
          <w:tcPr>
            <w:tcW w:w="709" w:type="dxa"/>
            <w:shd w:val="clear" w:color="auto" w:fill="FFFFFF"/>
          </w:tcPr>
          <w:p w14:paraId="5D6F43DA"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7</w:t>
            </w:r>
          </w:p>
        </w:tc>
        <w:tc>
          <w:tcPr>
            <w:tcW w:w="2121" w:type="dxa"/>
            <w:shd w:val="clear" w:color="auto" w:fill="FFFFFF"/>
          </w:tcPr>
          <w:p w14:paraId="108AF0DE"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500–600</w:t>
            </w:r>
          </w:p>
        </w:tc>
        <w:tc>
          <w:tcPr>
            <w:tcW w:w="2132" w:type="dxa"/>
            <w:shd w:val="clear" w:color="auto" w:fill="FFFFFF"/>
          </w:tcPr>
          <w:p w14:paraId="3D4732FD"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5–6</w:t>
            </w:r>
          </w:p>
        </w:tc>
        <w:tc>
          <w:tcPr>
            <w:tcW w:w="2130" w:type="dxa"/>
            <w:shd w:val="clear" w:color="auto" w:fill="FFFFFF"/>
          </w:tcPr>
          <w:p w14:paraId="6F7BF28B"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400–500</w:t>
            </w:r>
          </w:p>
        </w:tc>
        <w:tc>
          <w:tcPr>
            <w:tcW w:w="2264" w:type="dxa"/>
            <w:shd w:val="clear" w:color="auto" w:fill="FFFFFF"/>
          </w:tcPr>
          <w:p w14:paraId="0114A826"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4–5</w:t>
            </w:r>
          </w:p>
        </w:tc>
      </w:tr>
      <w:tr w:rsidR="00D22FA6" w:rsidRPr="00D22FA6" w14:paraId="0A2960A7" w14:textId="77777777" w:rsidTr="00D22FA6">
        <w:trPr>
          <w:trHeight w:val="202"/>
          <w:jc w:val="center"/>
        </w:trPr>
        <w:tc>
          <w:tcPr>
            <w:tcW w:w="709" w:type="dxa"/>
            <w:shd w:val="clear" w:color="auto" w:fill="FFFFFF"/>
          </w:tcPr>
          <w:p w14:paraId="1DB0AD12"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8</w:t>
            </w:r>
          </w:p>
        </w:tc>
        <w:tc>
          <w:tcPr>
            <w:tcW w:w="2121" w:type="dxa"/>
            <w:shd w:val="clear" w:color="auto" w:fill="FFFFFF"/>
          </w:tcPr>
          <w:p w14:paraId="1DEC5F59"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600–700</w:t>
            </w:r>
          </w:p>
        </w:tc>
        <w:tc>
          <w:tcPr>
            <w:tcW w:w="2132" w:type="dxa"/>
            <w:shd w:val="clear" w:color="auto" w:fill="FFFFFF"/>
          </w:tcPr>
          <w:p w14:paraId="1012A653"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6–7</w:t>
            </w:r>
          </w:p>
        </w:tc>
        <w:tc>
          <w:tcPr>
            <w:tcW w:w="2130" w:type="dxa"/>
            <w:shd w:val="clear" w:color="auto" w:fill="FFFFFF"/>
          </w:tcPr>
          <w:p w14:paraId="368376D6"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500–600</w:t>
            </w:r>
          </w:p>
        </w:tc>
        <w:tc>
          <w:tcPr>
            <w:tcW w:w="2264" w:type="dxa"/>
            <w:shd w:val="clear" w:color="auto" w:fill="FFFFFF"/>
          </w:tcPr>
          <w:p w14:paraId="6C72C62B"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 xml:space="preserve">5–6 </w:t>
            </w:r>
          </w:p>
        </w:tc>
      </w:tr>
      <w:tr w:rsidR="00D22FA6" w:rsidRPr="00D22FA6" w14:paraId="15A13BC5" w14:textId="77777777" w:rsidTr="00D22FA6">
        <w:trPr>
          <w:trHeight w:val="202"/>
          <w:jc w:val="center"/>
        </w:trPr>
        <w:tc>
          <w:tcPr>
            <w:tcW w:w="709" w:type="dxa"/>
            <w:shd w:val="clear" w:color="auto" w:fill="FFFFFF"/>
          </w:tcPr>
          <w:p w14:paraId="706D920C"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9</w:t>
            </w:r>
          </w:p>
        </w:tc>
        <w:tc>
          <w:tcPr>
            <w:tcW w:w="2121" w:type="dxa"/>
            <w:shd w:val="clear" w:color="auto" w:fill="FFFFFF"/>
          </w:tcPr>
          <w:p w14:paraId="3688DD15"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700–800</w:t>
            </w:r>
          </w:p>
        </w:tc>
        <w:tc>
          <w:tcPr>
            <w:tcW w:w="2132" w:type="dxa"/>
            <w:shd w:val="clear" w:color="auto" w:fill="FFFFFF"/>
          </w:tcPr>
          <w:p w14:paraId="3B9638E2"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7–8</w:t>
            </w:r>
          </w:p>
        </w:tc>
        <w:tc>
          <w:tcPr>
            <w:tcW w:w="2130" w:type="dxa"/>
            <w:shd w:val="clear" w:color="auto" w:fill="FFFFFF"/>
          </w:tcPr>
          <w:p w14:paraId="0D11102B"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600–700</w:t>
            </w:r>
          </w:p>
        </w:tc>
        <w:tc>
          <w:tcPr>
            <w:tcW w:w="2264" w:type="dxa"/>
            <w:shd w:val="clear" w:color="auto" w:fill="FFFFFF"/>
          </w:tcPr>
          <w:p w14:paraId="62A601D5"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6–7</w:t>
            </w:r>
          </w:p>
        </w:tc>
      </w:tr>
      <w:tr w:rsidR="00D22FA6" w:rsidRPr="00D22FA6" w14:paraId="0E18D463" w14:textId="77777777" w:rsidTr="00D22FA6">
        <w:trPr>
          <w:trHeight w:val="202"/>
          <w:jc w:val="center"/>
        </w:trPr>
        <w:tc>
          <w:tcPr>
            <w:tcW w:w="709" w:type="dxa"/>
            <w:shd w:val="clear" w:color="auto" w:fill="FFFFFF"/>
          </w:tcPr>
          <w:p w14:paraId="657EC3EA"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10</w:t>
            </w:r>
          </w:p>
        </w:tc>
        <w:tc>
          <w:tcPr>
            <w:tcW w:w="2121" w:type="dxa"/>
            <w:shd w:val="clear" w:color="auto" w:fill="FFFFFF"/>
          </w:tcPr>
          <w:p w14:paraId="4B2ECF8F"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800–900</w:t>
            </w:r>
          </w:p>
        </w:tc>
        <w:tc>
          <w:tcPr>
            <w:tcW w:w="2132" w:type="dxa"/>
            <w:shd w:val="clear" w:color="auto" w:fill="FFFFFF"/>
          </w:tcPr>
          <w:p w14:paraId="5DDD7BD6"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8–9</w:t>
            </w:r>
          </w:p>
        </w:tc>
        <w:tc>
          <w:tcPr>
            <w:tcW w:w="2130" w:type="dxa"/>
            <w:shd w:val="clear" w:color="auto" w:fill="FFFFFF"/>
          </w:tcPr>
          <w:p w14:paraId="14E4A73F"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700–800</w:t>
            </w:r>
          </w:p>
        </w:tc>
        <w:tc>
          <w:tcPr>
            <w:tcW w:w="2264" w:type="dxa"/>
            <w:shd w:val="clear" w:color="auto" w:fill="FFFFFF"/>
          </w:tcPr>
          <w:p w14:paraId="22F0E1F2"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7–8</w:t>
            </w:r>
          </w:p>
        </w:tc>
      </w:tr>
      <w:tr w:rsidR="00D22FA6" w:rsidRPr="00D22FA6" w14:paraId="525E67F7" w14:textId="77777777" w:rsidTr="00D22FA6">
        <w:trPr>
          <w:trHeight w:val="293"/>
          <w:jc w:val="center"/>
        </w:trPr>
        <w:tc>
          <w:tcPr>
            <w:tcW w:w="709" w:type="dxa"/>
            <w:shd w:val="clear" w:color="auto" w:fill="FFFFFF"/>
          </w:tcPr>
          <w:p w14:paraId="69989AC7"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11</w:t>
            </w:r>
          </w:p>
        </w:tc>
        <w:tc>
          <w:tcPr>
            <w:tcW w:w="2121" w:type="dxa"/>
            <w:shd w:val="clear" w:color="auto" w:fill="FFFFFF"/>
          </w:tcPr>
          <w:p w14:paraId="1E76A2B4"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900–1000</w:t>
            </w:r>
          </w:p>
        </w:tc>
        <w:tc>
          <w:tcPr>
            <w:tcW w:w="2132" w:type="dxa"/>
            <w:shd w:val="clear" w:color="auto" w:fill="FFFFFF"/>
          </w:tcPr>
          <w:p w14:paraId="484CA822"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9–10</w:t>
            </w:r>
          </w:p>
        </w:tc>
        <w:tc>
          <w:tcPr>
            <w:tcW w:w="2130" w:type="dxa"/>
            <w:shd w:val="clear" w:color="auto" w:fill="FFFFFF"/>
          </w:tcPr>
          <w:p w14:paraId="3FDB0AE6"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800–900</w:t>
            </w:r>
          </w:p>
        </w:tc>
        <w:tc>
          <w:tcPr>
            <w:tcW w:w="2264" w:type="dxa"/>
            <w:shd w:val="clear" w:color="auto" w:fill="FFFFFF"/>
          </w:tcPr>
          <w:p w14:paraId="513DFEA2" w14:textId="77777777" w:rsidR="00D22FA6" w:rsidRPr="00D22FA6" w:rsidRDefault="00D22FA6" w:rsidP="0029215B">
            <w:pPr>
              <w:widowControl/>
              <w:tabs>
                <w:tab w:val="left" w:pos="284"/>
              </w:tabs>
              <w:autoSpaceDE/>
              <w:autoSpaceDN/>
              <w:jc w:val="center"/>
              <w:rPr>
                <w:rFonts w:eastAsia="Calibri"/>
                <w:sz w:val="24"/>
                <w:szCs w:val="24"/>
                <w:lang w:val="uk-UA"/>
              </w:rPr>
            </w:pPr>
            <w:r w:rsidRPr="00D22FA6">
              <w:rPr>
                <w:rFonts w:eastAsia="Calibri"/>
                <w:sz w:val="24"/>
                <w:szCs w:val="24"/>
                <w:lang w:val="uk-UA"/>
              </w:rPr>
              <w:t>8–9</w:t>
            </w:r>
          </w:p>
        </w:tc>
      </w:tr>
    </w:tbl>
    <w:p w14:paraId="0AC743C7" w14:textId="77777777" w:rsidR="00D22FA6" w:rsidRPr="00D22FA6" w:rsidRDefault="00D22FA6" w:rsidP="0029215B">
      <w:pPr>
        <w:widowControl/>
        <w:tabs>
          <w:tab w:val="left" w:pos="284"/>
        </w:tabs>
        <w:autoSpaceDE/>
        <w:autoSpaceDN/>
        <w:ind w:firstLine="284"/>
        <w:jc w:val="both"/>
        <w:rPr>
          <w:rFonts w:eastAsia="Calibri"/>
          <w:sz w:val="24"/>
          <w:szCs w:val="24"/>
          <w:lang w:val="uk-UA"/>
        </w:rPr>
      </w:pPr>
    </w:p>
    <w:p w14:paraId="197FE2FE" w14:textId="77777777" w:rsidR="00D22FA6" w:rsidRPr="00D22FA6" w:rsidRDefault="00D22FA6" w:rsidP="0029215B">
      <w:pPr>
        <w:widowControl/>
        <w:tabs>
          <w:tab w:val="left" w:pos="284"/>
        </w:tabs>
        <w:autoSpaceDE/>
        <w:autoSpaceDN/>
        <w:ind w:firstLine="284"/>
        <w:jc w:val="both"/>
        <w:rPr>
          <w:rFonts w:eastAsia="Calibri"/>
          <w:sz w:val="24"/>
          <w:szCs w:val="24"/>
          <w:lang w:val="uk-UA"/>
        </w:rPr>
      </w:pPr>
      <w:r w:rsidRPr="00D22FA6">
        <w:rPr>
          <w:rFonts w:eastAsia="Calibri"/>
          <w:sz w:val="24"/>
          <w:szCs w:val="24"/>
          <w:lang w:val="uk-UA"/>
        </w:rPr>
        <w:t>Ниже приведены нормы оценивания в случае тестовой проверки после выполнения аудирования:</w:t>
      </w:r>
    </w:p>
    <w:p w14:paraId="5A33D881" w14:textId="77777777" w:rsidR="00D22FA6" w:rsidRPr="00D22FA6" w:rsidRDefault="00D22FA6" w:rsidP="0029215B">
      <w:pPr>
        <w:widowControl/>
        <w:tabs>
          <w:tab w:val="left" w:pos="769"/>
        </w:tabs>
        <w:autoSpaceDE/>
        <w:autoSpaceDN/>
        <w:ind w:firstLine="284"/>
        <w:jc w:val="both"/>
        <w:rPr>
          <w:rFonts w:eastAsiaTheme="minorHAnsi"/>
          <w:sz w:val="24"/>
          <w:szCs w:val="24"/>
        </w:rPr>
      </w:pPr>
      <w:r w:rsidRPr="00D22FA6">
        <w:rPr>
          <w:rFonts w:eastAsiaTheme="minorHAnsi"/>
          <w:b/>
          <w:bCs/>
          <w:sz w:val="24"/>
          <w:szCs w:val="24"/>
        </w:rPr>
        <w:t>Критерии оценки</w:t>
      </w:r>
      <w:r w:rsidRPr="00D22FA6">
        <w:rPr>
          <w:rFonts w:eastAsiaTheme="minorHAnsi"/>
          <w:b/>
          <w:sz w:val="24"/>
          <w:szCs w:val="24"/>
        </w:rPr>
        <w:t>:</w:t>
      </w:r>
      <w:r w:rsidRPr="00D22FA6">
        <w:rPr>
          <w:rFonts w:eastAsiaTheme="minorHAnsi"/>
          <w:sz w:val="24"/>
          <w:szCs w:val="24"/>
        </w:rPr>
        <w:t xml:space="preserve"> за этот вид деятельности учащийся может получить от 1 балла до 10 баллов. Так, если выбирается 1-й или 2-й вариант тестовой проверки, то правильный ответ на каждый из 10 вопросов оценивается одним баллом, когда же выбран 3-й вариант тестовой проверки, ответы на 7 заданий с выборочными ответами оцениваются </w:t>
      </w:r>
      <w:r w:rsidRPr="00D22FA6">
        <w:rPr>
          <w:rFonts w:eastAsiaTheme="minorHAnsi"/>
          <w:sz w:val="24"/>
          <w:szCs w:val="24"/>
        </w:rPr>
        <w:lastRenderedPageBreak/>
        <w:t>аналогично, а 1 задача с конструированным ответом, содержащая элементы творчества, оценки, аргументации, оценивается баллами от 0 до 3.</w:t>
      </w:r>
    </w:p>
    <w:p w14:paraId="1205A97A" w14:textId="77777777" w:rsidR="00D22FA6" w:rsidRPr="00D22FA6" w:rsidRDefault="00D22FA6" w:rsidP="0029215B">
      <w:pPr>
        <w:widowControl/>
        <w:tabs>
          <w:tab w:val="left" w:pos="769"/>
        </w:tabs>
        <w:autoSpaceDE/>
        <w:autoSpaceDN/>
        <w:ind w:firstLine="284"/>
        <w:jc w:val="both"/>
        <w:rPr>
          <w:rFonts w:eastAsiaTheme="minorHAnsi"/>
          <w:sz w:val="24"/>
          <w:szCs w:val="24"/>
        </w:rPr>
      </w:pPr>
      <w:r w:rsidRPr="00D22FA6">
        <w:rPr>
          <w:rFonts w:eastAsiaTheme="minorHAnsi"/>
          <w:sz w:val="24"/>
          <w:szCs w:val="24"/>
        </w:rPr>
        <w:t>Так, если ученик ответил правильно на 9–10 вопросов, то выставляется оценка «5», если 7–8 – «4»; 4–6 – «3»; 1–3 – «2».</w:t>
      </w:r>
    </w:p>
    <w:p w14:paraId="7E437446" w14:textId="77777777" w:rsidR="00D22FA6" w:rsidRPr="00D22FA6" w:rsidRDefault="00D22FA6" w:rsidP="0029215B">
      <w:pPr>
        <w:widowControl/>
        <w:tabs>
          <w:tab w:val="left" w:pos="769"/>
        </w:tabs>
        <w:autoSpaceDE/>
        <w:autoSpaceDN/>
        <w:ind w:firstLine="284"/>
        <w:jc w:val="both"/>
        <w:rPr>
          <w:rFonts w:eastAsiaTheme="minorHAnsi"/>
          <w:sz w:val="24"/>
          <w:szCs w:val="24"/>
        </w:rPr>
      </w:pPr>
    </w:p>
    <w:p w14:paraId="7CD0A227" w14:textId="77777777" w:rsidR="00D22FA6" w:rsidRPr="00D22FA6" w:rsidRDefault="00D22FA6" w:rsidP="0029215B">
      <w:pPr>
        <w:widowControl/>
        <w:tabs>
          <w:tab w:val="left" w:pos="4329"/>
        </w:tabs>
        <w:autoSpaceDE/>
        <w:autoSpaceDN/>
        <w:ind w:firstLine="284"/>
        <w:jc w:val="both"/>
        <w:rPr>
          <w:rFonts w:eastAsiaTheme="minorHAnsi"/>
          <w:b/>
          <w:bCs/>
          <w:sz w:val="24"/>
          <w:szCs w:val="24"/>
        </w:rPr>
      </w:pPr>
      <w:r w:rsidRPr="00D22FA6">
        <w:rPr>
          <w:rFonts w:eastAsiaTheme="minorHAnsi"/>
          <w:b/>
          <w:bCs/>
          <w:sz w:val="24"/>
          <w:szCs w:val="24"/>
        </w:rPr>
        <w:t>2. Письменный контроль</w:t>
      </w:r>
    </w:p>
    <w:p w14:paraId="6AE9B4C4" w14:textId="77777777" w:rsidR="00D22FA6" w:rsidRPr="00D22FA6" w:rsidRDefault="00D22FA6" w:rsidP="0029215B">
      <w:pPr>
        <w:widowControl/>
        <w:tabs>
          <w:tab w:val="left" w:pos="857"/>
        </w:tabs>
        <w:autoSpaceDE/>
        <w:autoSpaceDN/>
        <w:ind w:firstLine="284"/>
        <w:jc w:val="both"/>
        <w:rPr>
          <w:rFonts w:eastAsiaTheme="minorHAnsi"/>
          <w:b/>
          <w:sz w:val="24"/>
          <w:szCs w:val="24"/>
        </w:rPr>
      </w:pPr>
    </w:p>
    <w:p w14:paraId="22C8B41F" w14:textId="77777777" w:rsidR="00D22FA6" w:rsidRPr="00D22FA6" w:rsidRDefault="00D22FA6" w:rsidP="0029215B">
      <w:pPr>
        <w:widowControl/>
        <w:tabs>
          <w:tab w:val="left" w:pos="857"/>
        </w:tabs>
        <w:autoSpaceDE/>
        <w:autoSpaceDN/>
        <w:ind w:firstLine="284"/>
        <w:jc w:val="both"/>
        <w:rPr>
          <w:rFonts w:eastAsiaTheme="minorHAnsi"/>
          <w:b/>
          <w:sz w:val="24"/>
          <w:szCs w:val="24"/>
        </w:rPr>
      </w:pPr>
      <w:r w:rsidRPr="00D22FA6">
        <w:rPr>
          <w:rFonts w:eastAsiaTheme="minorHAnsi"/>
          <w:b/>
          <w:sz w:val="24"/>
          <w:szCs w:val="24"/>
        </w:rPr>
        <w:t>а) диктант (письменный опрос лексики)</w:t>
      </w:r>
    </w:p>
    <w:p w14:paraId="08B2D8EA"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Основной формой проверки орфографической и пунктуационной грамотности является письменный опрос (диктант).</w:t>
      </w:r>
    </w:p>
    <w:p w14:paraId="50383FB4" w14:textId="77777777" w:rsidR="00D22FA6" w:rsidRPr="00D22FA6" w:rsidRDefault="00D22FA6" w:rsidP="0029215B">
      <w:pPr>
        <w:tabs>
          <w:tab w:val="left" w:pos="857"/>
        </w:tabs>
        <w:autoSpaceDE/>
        <w:autoSpaceDN/>
        <w:ind w:firstLine="284"/>
        <w:jc w:val="both"/>
        <w:rPr>
          <w:rFonts w:eastAsiaTheme="minorHAnsi"/>
          <w:sz w:val="24"/>
          <w:szCs w:val="24"/>
        </w:rPr>
      </w:pPr>
      <w:r w:rsidRPr="00D22FA6">
        <w:rPr>
          <w:rFonts w:eastAsiaTheme="minorHAnsi"/>
          <w:sz w:val="24"/>
          <w:szCs w:val="24"/>
        </w:rPr>
        <w:t>Проверке подлежат умения правильно писать слова на изученные орфографические правила и словарные слова, определенные для запоминания, ставить знаки препинания в соответствии с проработанными правилами пунктуации; должным образом оформлять работу.</w:t>
      </w:r>
    </w:p>
    <w:p w14:paraId="18F0CD29"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Для диктантов нужно использовать связные тексты, словосочетания, которые соответствовали бы нормам современного литературного языка, были доступны по содержанию данного класса.</w:t>
      </w:r>
    </w:p>
    <w:p w14:paraId="68FB5F88" w14:textId="77777777" w:rsidR="00D22FA6" w:rsidRPr="00D22FA6" w:rsidRDefault="00D22FA6" w:rsidP="0029215B">
      <w:pPr>
        <w:widowControl/>
        <w:autoSpaceDE/>
        <w:autoSpaceDN/>
        <w:ind w:firstLine="284"/>
        <w:jc w:val="right"/>
        <w:rPr>
          <w:rFonts w:eastAsiaTheme="minorHAnsi"/>
          <w:sz w:val="24"/>
          <w:szCs w:val="24"/>
        </w:rPr>
      </w:pPr>
      <w:r w:rsidRPr="00D22FA6">
        <w:rPr>
          <w:rFonts w:eastAsia="Calibri"/>
          <w:sz w:val="24"/>
          <w:szCs w:val="24"/>
        </w:rPr>
        <w:t>Таблица №11</w:t>
      </w:r>
    </w:p>
    <w:p w14:paraId="0E8CC2BF" w14:textId="77777777" w:rsidR="00D22FA6" w:rsidRPr="00D22FA6" w:rsidRDefault="00D22FA6" w:rsidP="0029215B">
      <w:pPr>
        <w:widowControl/>
        <w:tabs>
          <w:tab w:val="left" w:pos="284"/>
        </w:tabs>
        <w:autoSpaceDE/>
        <w:autoSpaceDN/>
        <w:ind w:firstLine="284"/>
        <w:jc w:val="center"/>
        <w:rPr>
          <w:rFonts w:eastAsia="Calibri"/>
          <w:bCs/>
          <w:i/>
          <w:sz w:val="24"/>
          <w:szCs w:val="24"/>
        </w:rPr>
      </w:pPr>
      <w:r w:rsidRPr="00D22FA6">
        <w:rPr>
          <w:rFonts w:eastAsia="Calibri"/>
          <w:bCs/>
          <w:i/>
          <w:sz w:val="24"/>
          <w:szCs w:val="24"/>
        </w:rPr>
        <w:t>Примерный объем словарного диктанта</w:t>
      </w:r>
    </w:p>
    <w:p w14:paraId="4917C0CC" w14:textId="77777777" w:rsidR="00D22FA6" w:rsidRPr="00D22FA6" w:rsidRDefault="00D22FA6" w:rsidP="0029215B">
      <w:pPr>
        <w:widowControl/>
        <w:tabs>
          <w:tab w:val="left" w:pos="284"/>
        </w:tabs>
        <w:autoSpaceDE/>
        <w:autoSpaceDN/>
        <w:ind w:firstLine="284"/>
        <w:jc w:val="center"/>
        <w:rPr>
          <w:rFonts w:eastAsia="Calibri"/>
          <w:bCs/>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2835"/>
      </w:tblGrid>
      <w:tr w:rsidR="00D22FA6" w:rsidRPr="00D22FA6" w14:paraId="7ED97345" w14:textId="77777777" w:rsidTr="00D22FA6">
        <w:trPr>
          <w:trHeight w:val="284"/>
          <w:jc w:val="center"/>
        </w:trPr>
        <w:tc>
          <w:tcPr>
            <w:tcW w:w="1271" w:type="dxa"/>
            <w:shd w:val="clear" w:color="auto" w:fill="FFFFFF"/>
            <w:tcMar>
              <w:left w:w="85" w:type="dxa"/>
              <w:right w:w="85" w:type="dxa"/>
            </w:tcMar>
            <w:vAlign w:val="center"/>
          </w:tcPr>
          <w:p w14:paraId="2F4C40C8"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Класс</w:t>
            </w:r>
          </w:p>
        </w:tc>
        <w:tc>
          <w:tcPr>
            <w:tcW w:w="2835" w:type="dxa"/>
            <w:shd w:val="clear" w:color="auto" w:fill="FFFFFF"/>
            <w:tcMar>
              <w:left w:w="85" w:type="dxa"/>
              <w:right w:w="85" w:type="dxa"/>
            </w:tcMar>
            <w:vAlign w:val="center"/>
          </w:tcPr>
          <w:p w14:paraId="1B5DF700"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Количество слов</w:t>
            </w:r>
            <w:r w:rsidRPr="00D22FA6">
              <w:rPr>
                <w:rFonts w:eastAsia="Calibri"/>
                <w:sz w:val="24"/>
                <w:szCs w:val="24"/>
                <w:lang w:val="uk-UA"/>
              </w:rPr>
              <w:br/>
              <w:t>в словарном диктанте</w:t>
            </w:r>
          </w:p>
        </w:tc>
      </w:tr>
      <w:tr w:rsidR="00D22FA6" w:rsidRPr="00D22FA6" w14:paraId="486380C7" w14:textId="77777777" w:rsidTr="00D22FA6">
        <w:trPr>
          <w:trHeight w:val="284"/>
          <w:jc w:val="center"/>
        </w:trPr>
        <w:tc>
          <w:tcPr>
            <w:tcW w:w="1271" w:type="dxa"/>
            <w:shd w:val="clear" w:color="auto" w:fill="FFFFFF"/>
            <w:tcMar>
              <w:left w:w="85" w:type="dxa"/>
              <w:right w:w="85" w:type="dxa"/>
            </w:tcMar>
            <w:vAlign w:val="center"/>
          </w:tcPr>
          <w:p w14:paraId="772807B6"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5</w:t>
            </w:r>
          </w:p>
        </w:tc>
        <w:tc>
          <w:tcPr>
            <w:tcW w:w="2835" w:type="dxa"/>
            <w:shd w:val="clear" w:color="auto" w:fill="FFFFFF"/>
            <w:tcMar>
              <w:left w:w="85" w:type="dxa"/>
              <w:right w:w="85" w:type="dxa"/>
            </w:tcMar>
            <w:vAlign w:val="center"/>
          </w:tcPr>
          <w:p w14:paraId="55BCD5D0"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8–10</w:t>
            </w:r>
          </w:p>
        </w:tc>
      </w:tr>
      <w:tr w:rsidR="00D22FA6" w:rsidRPr="00D22FA6" w14:paraId="2BF1FAFD" w14:textId="77777777" w:rsidTr="00D22FA6">
        <w:trPr>
          <w:trHeight w:val="284"/>
          <w:jc w:val="center"/>
        </w:trPr>
        <w:tc>
          <w:tcPr>
            <w:tcW w:w="1271" w:type="dxa"/>
            <w:shd w:val="clear" w:color="auto" w:fill="FFFFFF"/>
            <w:tcMar>
              <w:left w:w="85" w:type="dxa"/>
              <w:right w:w="85" w:type="dxa"/>
            </w:tcMar>
            <w:vAlign w:val="center"/>
          </w:tcPr>
          <w:p w14:paraId="2C502192"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6</w:t>
            </w:r>
          </w:p>
        </w:tc>
        <w:tc>
          <w:tcPr>
            <w:tcW w:w="2835" w:type="dxa"/>
            <w:shd w:val="clear" w:color="auto" w:fill="FFFFFF"/>
            <w:tcMar>
              <w:left w:w="85" w:type="dxa"/>
              <w:right w:w="85" w:type="dxa"/>
            </w:tcMar>
            <w:vAlign w:val="center"/>
          </w:tcPr>
          <w:p w14:paraId="19249843"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10–15</w:t>
            </w:r>
          </w:p>
        </w:tc>
      </w:tr>
      <w:tr w:rsidR="00D22FA6" w:rsidRPr="00D22FA6" w14:paraId="04C6EED4" w14:textId="77777777" w:rsidTr="00D22FA6">
        <w:trPr>
          <w:trHeight w:val="284"/>
          <w:jc w:val="center"/>
        </w:trPr>
        <w:tc>
          <w:tcPr>
            <w:tcW w:w="1271" w:type="dxa"/>
            <w:shd w:val="clear" w:color="auto" w:fill="FFFFFF"/>
            <w:tcMar>
              <w:left w:w="85" w:type="dxa"/>
              <w:right w:w="85" w:type="dxa"/>
            </w:tcMar>
            <w:vAlign w:val="center"/>
          </w:tcPr>
          <w:p w14:paraId="7D367BAC"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7</w:t>
            </w:r>
          </w:p>
        </w:tc>
        <w:tc>
          <w:tcPr>
            <w:tcW w:w="2835" w:type="dxa"/>
            <w:shd w:val="clear" w:color="auto" w:fill="FFFFFF"/>
            <w:tcMar>
              <w:left w:w="85" w:type="dxa"/>
              <w:right w:w="85" w:type="dxa"/>
            </w:tcMar>
            <w:vAlign w:val="center"/>
          </w:tcPr>
          <w:p w14:paraId="2E33656E"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15–20</w:t>
            </w:r>
          </w:p>
        </w:tc>
      </w:tr>
      <w:tr w:rsidR="00D22FA6" w:rsidRPr="00D22FA6" w14:paraId="02F344B9" w14:textId="77777777" w:rsidTr="00D22FA6">
        <w:trPr>
          <w:trHeight w:val="284"/>
          <w:jc w:val="center"/>
        </w:trPr>
        <w:tc>
          <w:tcPr>
            <w:tcW w:w="1271" w:type="dxa"/>
            <w:shd w:val="clear" w:color="auto" w:fill="FFFFFF"/>
            <w:tcMar>
              <w:left w:w="85" w:type="dxa"/>
              <w:right w:w="85" w:type="dxa"/>
            </w:tcMar>
            <w:vAlign w:val="center"/>
          </w:tcPr>
          <w:p w14:paraId="5EC4E187"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8</w:t>
            </w:r>
          </w:p>
        </w:tc>
        <w:tc>
          <w:tcPr>
            <w:tcW w:w="2835" w:type="dxa"/>
            <w:shd w:val="clear" w:color="auto" w:fill="FFFFFF"/>
            <w:tcMar>
              <w:left w:w="85" w:type="dxa"/>
              <w:right w:w="85" w:type="dxa"/>
            </w:tcMar>
            <w:vAlign w:val="center"/>
          </w:tcPr>
          <w:p w14:paraId="420CDFD2"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20–25</w:t>
            </w:r>
          </w:p>
        </w:tc>
      </w:tr>
      <w:tr w:rsidR="00D22FA6" w:rsidRPr="00D22FA6" w14:paraId="635A27D7" w14:textId="77777777" w:rsidTr="00D22FA6">
        <w:trPr>
          <w:trHeight w:val="284"/>
          <w:jc w:val="center"/>
        </w:trPr>
        <w:tc>
          <w:tcPr>
            <w:tcW w:w="1271" w:type="dxa"/>
            <w:shd w:val="clear" w:color="auto" w:fill="FFFFFF"/>
            <w:tcMar>
              <w:left w:w="85" w:type="dxa"/>
              <w:right w:w="85" w:type="dxa"/>
            </w:tcMar>
            <w:vAlign w:val="center"/>
          </w:tcPr>
          <w:p w14:paraId="49A020FB"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9</w:t>
            </w:r>
          </w:p>
        </w:tc>
        <w:tc>
          <w:tcPr>
            <w:tcW w:w="2835" w:type="dxa"/>
            <w:shd w:val="clear" w:color="auto" w:fill="FFFFFF"/>
            <w:tcMar>
              <w:left w:w="85" w:type="dxa"/>
              <w:right w:w="85" w:type="dxa"/>
            </w:tcMar>
            <w:vAlign w:val="center"/>
          </w:tcPr>
          <w:p w14:paraId="1F1E2ABC"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25–30</w:t>
            </w:r>
          </w:p>
        </w:tc>
      </w:tr>
      <w:tr w:rsidR="00D22FA6" w:rsidRPr="00D22FA6" w14:paraId="5AA9F4E4" w14:textId="77777777" w:rsidTr="00D22FA6">
        <w:trPr>
          <w:trHeight w:val="284"/>
          <w:jc w:val="center"/>
        </w:trPr>
        <w:tc>
          <w:tcPr>
            <w:tcW w:w="1271" w:type="dxa"/>
            <w:shd w:val="clear" w:color="auto" w:fill="FFFFFF"/>
            <w:tcMar>
              <w:left w:w="85" w:type="dxa"/>
              <w:right w:w="85" w:type="dxa"/>
            </w:tcMar>
            <w:vAlign w:val="center"/>
          </w:tcPr>
          <w:p w14:paraId="14B75021"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10–11</w:t>
            </w:r>
          </w:p>
        </w:tc>
        <w:tc>
          <w:tcPr>
            <w:tcW w:w="2835" w:type="dxa"/>
            <w:shd w:val="clear" w:color="auto" w:fill="FFFFFF"/>
            <w:tcMar>
              <w:left w:w="85" w:type="dxa"/>
              <w:right w:w="85" w:type="dxa"/>
            </w:tcMar>
            <w:vAlign w:val="center"/>
          </w:tcPr>
          <w:p w14:paraId="5789C07A"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35–40</w:t>
            </w:r>
          </w:p>
        </w:tc>
      </w:tr>
    </w:tbl>
    <w:p w14:paraId="4524B03C" w14:textId="77777777" w:rsidR="00D22FA6" w:rsidRPr="00D22FA6" w:rsidRDefault="00D22FA6" w:rsidP="0029215B">
      <w:pPr>
        <w:widowControl/>
        <w:tabs>
          <w:tab w:val="left" w:pos="857"/>
        </w:tabs>
        <w:autoSpaceDE/>
        <w:autoSpaceDN/>
        <w:ind w:firstLine="284"/>
        <w:jc w:val="both"/>
        <w:rPr>
          <w:rFonts w:eastAsiaTheme="minorHAnsi"/>
          <w:bCs/>
          <w:sz w:val="24"/>
          <w:szCs w:val="24"/>
        </w:rPr>
      </w:pPr>
    </w:p>
    <w:p w14:paraId="2B89CCBC" w14:textId="77777777" w:rsidR="00D22FA6" w:rsidRPr="00D22FA6" w:rsidRDefault="00D22FA6" w:rsidP="0029215B">
      <w:pPr>
        <w:widowControl/>
        <w:tabs>
          <w:tab w:val="left" w:pos="857"/>
        </w:tabs>
        <w:autoSpaceDE/>
        <w:autoSpaceDN/>
        <w:ind w:firstLine="284"/>
        <w:jc w:val="both"/>
        <w:rPr>
          <w:rFonts w:eastAsiaTheme="minorHAnsi"/>
          <w:bCs/>
          <w:i/>
          <w:sz w:val="24"/>
          <w:szCs w:val="24"/>
        </w:rPr>
      </w:pPr>
      <w:r w:rsidRPr="00D22FA6">
        <w:rPr>
          <w:rFonts w:eastAsiaTheme="minorHAnsi"/>
          <w:bCs/>
          <w:i/>
          <w:sz w:val="24"/>
          <w:szCs w:val="24"/>
        </w:rPr>
        <w:t>Критерии оценки словарного диктанта</w:t>
      </w:r>
    </w:p>
    <w:p w14:paraId="60800117"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При оценке диктанта исправляются, но не учитываются следующие орфографические и пунктуационные ошибки:</w:t>
      </w:r>
    </w:p>
    <w:p w14:paraId="29B6C36C"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на правила, не включенные в образовательную программу;</w:t>
      </w:r>
    </w:p>
    <w:p w14:paraId="6373C792"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на еще необработанные правила;</w:t>
      </w:r>
    </w:p>
    <w:p w14:paraId="6BBC14DD"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в словах с непроверяемыми написаниями и над которыми не проводилась специальная работа;</w:t>
      </w:r>
    </w:p>
    <w:p w14:paraId="2979408C"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в передаче так называемой авторской пунктуации.</w:t>
      </w:r>
    </w:p>
    <w:p w14:paraId="2BAE01D1"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Ошибка в том же слове, которое повторяется в диктанте несколько раз, считается одной ошибкой. Ошибки на то же правило, но в разных словах, считаются разными ошибками.</w:t>
      </w:r>
    </w:p>
    <w:p w14:paraId="4D88894A"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 одной. Одна негрубая ошибка не учитывается. Характер грубых и негрубых ошибок описаны в начале документа.</w:t>
      </w:r>
    </w:p>
    <w:p w14:paraId="0A07B7F9"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При наличии в контрольном диктанте более пяти поправок (исправление неправильного написания на правильное) оценка снижается на один балл, но такое снижение не должно приводить к неудовлетворительной оценке работы учащегося. Отличная оценка не ставится при наличии трех и более поправок.</w:t>
      </w:r>
    </w:p>
    <w:p w14:paraId="652987FF" w14:textId="77777777" w:rsidR="00D22FA6" w:rsidRPr="00D22FA6" w:rsidRDefault="00D22FA6" w:rsidP="0029215B">
      <w:pPr>
        <w:widowControl/>
        <w:autoSpaceDE/>
        <w:autoSpaceDN/>
        <w:ind w:firstLine="284"/>
        <w:jc w:val="right"/>
        <w:rPr>
          <w:rFonts w:eastAsia="Calibri"/>
          <w:sz w:val="24"/>
          <w:szCs w:val="24"/>
        </w:rPr>
      </w:pPr>
    </w:p>
    <w:p w14:paraId="055338DA" w14:textId="77777777" w:rsidR="00D22FA6" w:rsidRPr="00D22FA6" w:rsidRDefault="00D22FA6" w:rsidP="0029215B">
      <w:pPr>
        <w:widowControl/>
        <w:autoSpaceDE/>
        <w:autoSpaceDN/>
        <w:ind w:firstLine="284"/>
        <w:jc w:val="right"/>
        <w:rPr>
          <w:rFonts w:eastAsia="Calibri"/>
          <w:sz w:val="24"/>
          <w:szCs w:val="24"/>
        </w:rPr>
      </w:pPr>
    </w:p>
    <w:p w14:paraId="64B8B64B" w14:textId="77777777" w:rsidR="00D22FA6" w:rsidRPr="00D22FA6" w:rsidRDefault="00D22FA6" w:rsidP="0029215B">
      <w:pPr>
        <w:widowControl/>
        <w:autoSpaceDE/>
        <w:autoSpaceDN/>
        <w:ind w:firstLine="284"/>
        <w:jc w:val="right"/>
        <w:rPr>
          <w:rFonts w:eastAsia="Calibri"/>
          <w:sz w:val="24"/>
          <w:szCs w:val="24"/>
        </w:rPr>
      </w:pPr>
    </w:p>
    <w:p w14:paraId="1D3656CE" w14:textId="77777777" w:rsidR="00D22FA6" w:rsidRPr="00D22FA6" w:rsidRDefault="00D22FA6" w:rsidP="0029215B">
      <w:pPr>
        <w:widowControl/>
        <w:autoSpaceDE/>
        <w:autoSpaceDN/>
        <w:ind w:firstLine="284"/>
        <w:jc w:val="right"/>
        <w:rPr>
          <w:rFonts w:eastAsia="Calibri"/>
          <w:sz w:val="24"/>
          <w:szCs w:val="24"/>
        </w:rPr>
      </w:pPr>
    </w:p>
    <w:p w14:paraId="48ACE478" w14:textId="77777777" w:rsidR="00D22FA6" w:rsidRPr="00D22FA6" w:rsidRDefault="00D22FA6" w:rsidP="0029215B">
      <w:pPr>
        <w:widowControl/>
        <w:autoSpaceDE/>
        <w:autoSpaceDN/>
        <w:ind w:firstLine="284"/>
        <w:jc w:val="right"/>
        <w:rPr>
          <w:rFonts w:eastAsia="Calibri"/>
          <w:sz w:val="24"/>
          <w:szCs w:val="24"/>
        </w:rPr>
      </w:pPr>
    </w:p>
    <w:p w14:paraId="2BC59BF2" w14:textId="77777777" w:rsidR="00D22FA6" w:rsidRPr="00D22FA6" w:rsidRDefault="00D22FA6" w:rsidP="0029215B">
      <w:pPr>
        <w:widowControl/>
        <w:autoSpaceDE/>
        <w:autoSpaceDN/>
        <w:ind w:firstLine="284"/>
        <w:jc w:val="right"/>
        <w:rPr>
          <w:rFonts w:eastAsiaTheme="minorHAnsi"/>
          <w:sz w:val="24"/>
          <w:szCs w:val="24"/>
        </w:rPr>
      </w:pPr>
      <w:r w:rsidRPr="00D22FA6">
        <w:rPr>
          <w:rFonts w:eastAsia="Calibri"/>
          <w:sz w:val="24"/>
          <w:szCs w:val="24"/>
        </w:rPr>
        <w:lastRenderedPageBreak/>
        <w:t>Таблица №12</w:t>
      </w:r>
    </w:p>
    <w:p w14:paraId="56FC7046" w14:textId="77777777" w:rsidR="00D22FA6" w:rsidRPr="00D22FA6" w:rsidRDefault="00D22FA6" w:rsidP="0029215B">
      <w:pPr>
        <w:widowControl/>
        <w:tabs>
          <w:tab w:val="left" w:pos="857"/>
        </w:tabs>
        <w:autoSpaceDE/>
        <w:autoSpaceDN/>
        <w:ind w:firstLine="284"/>
        <w:jc w:val="center"/>
        <w:rPr>
          <w:rFonts w:eastAsiaTheme="minorHAnsi"/>
          <w:bCs/>
          <w:i/>
          <w:sz w:val="24"/>
          <w:szCs w:val="24"/>
        </w:rPr>
      </w:pPr>
      <w:r w:rsidRPr="00D22FA6">
        <w:rPr>
          <w:rFonts w:eastAsiaTheme="minorHAnsi"/>
          <w:bCs/>
          <w:i/>
          <w:sz w:val="24"/>
          <w:szCs w:val="24"/>
        </w:rPr>
        <w:t>Нормы оценки диктантов</w:t>
      </w:r>
    </w:p>
    <w:p w14:paraId="2D6C13B5" w14:textId="77777777" w:rsidR="00D22FA6" w:rsidRPr="00D22FA6" w:rsidRDefault="00D22FA6" w:rsidP="0029215B">
      <w:pPr>
        <w:widowControl/>
        <w:tabs>
          <w:tab w:val="left" w:pos="857"/>
        </w:tabs>
        <w:autoSpaceDE/>
        <w:autoSpaceDN/>
        <w:ind w:firstLine="284"/>
        <w:jc w:val="center"/>
        <w:rPr>
          <w:rFonts w:eastAsiaTheme="minorHAnsi"/>
          <w:bCs/>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9"/>
        <w:gridCol w:w="4855"/>
      </w:tblGrid>
      <w:tr w:rsidR="00D22FA6" w:rsidRPr="00D22FA6" w14:paraId="7C52499B" w14:textId="77777777" w:rsidTr="00D22FA6">
        <w:trPr>
          <w:trHeight w:val="284"/>
          <w:jc w:val="center"/>
        </w:trPr>
        <w:tc>
          <w:tcPr>
            <w:tcW w:w="1129" w:type="dxa"/>
            <w:shd w:val="clear" w:color="auto" w:fill="FFFFFF"/>
            <w:tcMar>
              <w:left w:w="85" w:type="dxa"/>
              <w:right w:w="85" w:type="dxa"/>
            </w:tcMar>
            <w:vAlign w:val="center"/>
          </w:tcPr>
          <w:p w14:paraId="263CDE46" w14:textId="77777777" w:rsidR="00D22FA6" w:rsidRPr="00D22FA6" w:rsidRDefault="00D22FA6" w:rsidP="0029215B">
            <w:pPr>
              <w:widowControl/>
              <w:tabs>
                <w:tab w:val="left" w:pos="284"/>
              </w:tabs>
              <w:autoSpaceDE/>
              <w:autoSpaceDN/>
              <w:ind w:firstLine="284"/>
              <w:jc w:val="center"/>
              <w:rPr>
                <w:rFonts w:eastAsia="Calibri"/>
                <w:b/>
                <w:sz w:val="24"/>
                <w:szCs w:val="24"/>
                <w:lang w:val="uk-UA"/>
              </w:rPr>
            </w:pPr>
            <w:r w:rsidRPr="00D22FA6">
              <w:rPr>
                <w:rFonts w:eastAsia="Calibri"/>
                <w:b/>
                <w:sz w:val="24"/>
                <w:szCs w:val="24"/>
                <w:lang w:val="uk-UA"/>
              </w:rPr>
              <w:t>Класс</w:t>
            </w:r>
          </w:p>
        </w:tc>
        <w:tc>
          <w:tcPr>
            <w:tcW w:w="4855" w:type="dxa"/>
            <w:shd w:val="clear" w:color="auto" w:fill="FFFFFF"/>
            <w:tcMar>
              <w:left w:w="85" w:type="dxa"/>
              <w:right w:w="85" w:type="dxa"/>
            </w:tcMar>
            <w:vAlign w:val="center"/>
          </w:tcPr>
          <w:p w14:paraId="0827DCE7" w14:textId="77777777" w:rsidR="00D22FA6" w:rsidRPr="00D22FA6" w:rsidRDefault="00D22FA6" w:rsidP="0029215B">
            <w:pPr>
              <w:widowControl/>
              <w:tabs>
                <w:tab w:val="left" w:pos="284"/>
              </w:tabs>
              <w:autoSpaceDE/>
              <w:autoSpaceDN/>
              <w:ind w:firstLine="284"/>
              <w:jc w:val="center"/>
              <w:rPr>
                <w:rFonts w:eastAsia="Calibri"/>
                <w:b/>
                <w:sz w:val="24"/>
                <w:szCs w:val="24"/>
                <w:lang w:val="uk-UA"/>
              </w:rPr>
            </w:pPr>
            <w:r w:rsidRPr="00D22FA6">
              <w:rPr>
                <w:rFonts w:eastAsia="Calibri"/>
                <w:b/>
                <w:sz w:val="24"/>
                <w:szCs w:val="24"/>
                <w:lang w:val="uk-UA"/>
              </w:rPr>
              <w:t>Количество допустимых ошибок</w:t>
            </w:r>
          </w:p>
        </w:tc>
      </w:tr>
      <w:tr w:rsidR="00D22FA6" w:rsidRPr="00D22FA6" w14:paraId="3CE86B37" w14:textId="77777777" w:rsidTr="00D22FA6">
        <w:trPr>
          <w:trHeight w:val="284"/>
          <w:jc w:val="center"/>
        </w:trPr>
        <w:tc>
          <w:tcPr>
            <w:tcW w:w="1129" w:type="dxa"/>
            <w:shd w:val="clear" w:color="auto" w:fill="FFFFFF"/>
            <w:tcMar>
              <w:left w:w="85" w:type="dxa"/>
              <w:right w:w="85" w:type="dxa"/>
            </w:tcMar>
            <w:vAlign w:val="center"/>
          </w:tcPr>
          <w:p w14:paraId="7BDEA848"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5</w:t>
            </w:r>
          </w:p>
          <w:p w14:paraId="27EABE6E"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4</w:t>
            </w:r>
          </w:p>
          <w:p w14:paraId="73984791"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3</w:t>
            </w:r>
          </w:p>
          <w:p w14:paraId="33FE7C10"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2</w:t>
            </w:r>
          </w:p>
          <w:p w14:paraId="44EA4B5A"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1</w:t>
            </w:r>
          </w:p>
        </w:tc>
        <w:tc>
          <w:tcPr>
            <w:tcW w:w="4855" w:type="dxa"/>
            <w:shd w:val="clear" w:color="auto" w:fill="FFFFFF"/>
            <w:tcMar>
              <w:left w:w="85" w:type="dxa"/>
              <w:right w:w="85" w:type="dxa"/>
            </w:tcMar>
            <w:vAlign w:val="center"/>
          </w:tcPr>
          <w:p w14:paraId="6B5997DB"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1/0, 0/1</w:t>
            </w:r>
          </w:p>
          <w:p w14:paraId="6723966E"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2/2, 1/3, 0/4</w:t>
            </w:r>
          </w:p>
          <w:p w14:paraId="5B4EED20"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5/4, 3/6, 0/9, 6/4</w:t>
            </w:r>
          </w:p>
          <w:p w14:paraId="7DEBC56E"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7/7, 6/8, 5/9, 8/6</w:t>
            </w:r>
          </w:p>
          <w:p w14:paraId="590200E0"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Больше, чем на оценку «2»</w:t>
            </w:r>
          </w:p>
        </w:tc>
      </w:tr>
    </w:tbl>
    <w:p w14:paraId="3B65EEA7" w14:textId="77777777" w:rsidR="00D22FA6" w:rsidRPr="00D22FA6" w:rsidRDefault="00D22FA6" w:rsidP="0029215B">
      <w:pPr>
        <w:widowControl/>
        <w:tabs>
          <w:tab w:val="left" w:pos="857"/>
        </w:tabs>
        <w:autoSpaceDE/>
        <w:autoSpaceDN/>
        <w:ind w:firstLine="284"/>
        <w:jc w:val="both"/>
        <w:rPr>
          <w:rFonts w:eastAsiaTheme="minorHAnsi"/>
          <w:sz w:val="24"/>
          <w:szCs w:val="24"/>
        </w:rPr>
      </w:pPr>
    </w:p>
    <w:p w14:paraId="5081560F"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За контрольную работу, состоящую из диктанта и дополнительной грамматической, орфографической, лексической задачи, ставятся две оценки отдельно за каждый вид работы.</w:t>
      </w:r>
    </w:p>
    <w:p w14:paraId="0CCF4BAE"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При оценке выполнения грамматического задания рекомендуется руководствоваться следующими критериями.</w:t>
      </w:r>
    </w:p>
    <w:p w14:paraId="0796F79B"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Оценка «5» ставится, если выполнены все задачи.</w:t>
      </w:r>
    </w:p>
    <w:p w14:paraId="45A59AEC"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Оценка «4» – если выполнено не менее 3/4 задания.</w:t>
      </w:r>
    </w:p>
    <w:p w14:paraId="7D35309D"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Оценка «3» – если выполнено не менее половины задания.</w:t>
      </w:r>
    </w:p>
    <w:p w14:paraId="7C96F1EA"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Оценка «2» – если не выполнено более половины задания.</w:t>
      </w:r>
    </w:p>
    <w:p w14:paraId="45CB9A04"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Оценка «1» – если не выполнено ни одной задачи.</w:t>
      </w:r>
    </w:p>
    <w:p w14:paraId="2EE0569C" w14:textId="77777777" w:rsidR="00D22FA6" w:rsidRPr="00D22FA6" w:rsidRDefault="00D22FA6" w:rsidP="0029215B">
      <w:pPr>
        <w:widowControl/>
        <w:tabs>
          <w:tab w:val="left" w:pos="857"/>
        </w:tabs>
        <w:autoSpaceDE/>
        <w:autoSpaceDN/>
        <w:ind w:firstLine="284"/>
        <w:jc w:val="both"/>
        <w:rPr>
          <w:rFonts w:eastAsiaTheme="minorHAnsi"/>
          <w:b/>
          <w:sz w:val="24"/>
          <w:szCs w:val="24"/>
        </w:rPr>
      </w:pPr>
      <w:r w:rsidRPr="00D22FA6">
        <w:rPr>
          <w:rFonts w:eastAsiaTheme="minorHAnsi"/>
          <w:b/>
          <w:sz w:val="24"/>
          <w:szCs w:val="24"/>
        </w:rPr>
        <w:t>б) сочинения и пересказы</w:t>
      </w:r>
    </w:p>
    <w:p w14:paraId="6F675943"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Материалом для письменного пересказа могут быть: текст, читаемый учителем, или предварительно обработанный текст; самостоятельно прочитан материал из газеты, журнала, эпизод кинофильма или телепередачи, рассказ другого человека об определенных событиях, народных обычаях и т.д.</w:t>
      </w:r>
    </w:p>
    <w:p w14:paraId="6AD86130"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В том случае, когда материал читается непосредственно перед работой, объем текста ориентировочно определяется следующим образом:</w:t>
      </w:r>
    </w:p>
    <w:p w14:paraId="0A156667" w14:textId="77777777" w:rsidR="00D22FA6" w:rsidRPr="00D22FA6" w:rsidRDefault="00D22FA6" w:rsidP="0029215B">
      <w:pPr>
        <w:widowControl/>
        <w:autoSpaceDE/>
        <w:autoSpaceDN/>
        <w:ind w:firstLine="284"/>
        <w:jc w:val="right"/>
        <w:rPr>
          <w:rFonts w:eastAsiaTheme="minorHAnsi"/>
          <w:sz w:val="24"/>
          <w:szCs w:val="24"/>
        </w:rPr>
      </w:pPr>
      <w:r w:rsidRPr="00D22FA6">
        <w:rPr>
          <w:rFonts w:eastAsia="Calibri"/>
          <w:sz w:val="24"/>
          <w:szCs w:val="24"/>
        </w:rPr>
        <w:t>Таблица №13</w:t>
      </w:r>
    </w:p>
    <w:p w14:paraId="7206298C" w14:textId="77777777" w:rsidR="00D22FA6" w:rsidRPr="00D22FA6" w:rsidRDefault="00D22FA6" w:rsidP="0029215B">
      <w:pPr>
        <w:widowControl/>
        <w:tabs>
          <w:tab w:val="left" w:pos="857"/>
        </w:tabs>
        <w:autoSpaceDE/>
        <w:autoSpaceDN/>
        <w:ind w:firstLine="284"/>
        <w:jc w:val="both"/>
        <w:rPr>
          <w:rFonts w:eastAsiaTheme="minorHAnsi"/>
          <w:sz w:val="24"/>
          <w:szCs w:val="24"/>
        </w:rPr>
      </w:pPr>
    </w:p>
    <w:tbl>
      <w:tblPr>
        <w:tblStyle w:val="19"/>
        <w:tblW w:w="5000" w:type="pct"/>
        <w:tblCellMar>
          <w:left w:w="0" w:type="dxa"/>
          <w:right w:w="0" w:type="dxa"/>
        </w:tblCellMar>
        <w:tblLook w:val="04A0" w:firstRow="1" w:lastRow="0" w:firstColumn="1" w:lastColumn="0" w:noHBand="0" w:noVBand="1"/>
      </w:tblPr>
      <w:tblGrid>
        <w:gridCol w:w="2381"/>
        <w:gridCol w:w="2381"/>
        <w:gridCol w:w="2381"/>
        <w:gridCol w:w="2381"/>
      </w:tblGrid>
      <w:tr w:rsidR="00D22FA6" w:rsidRPr="00D22FA6" w14:paraId="2C076447" w14:textId="77777777" w:rsidTr="00D22FA6">
        <w:trPr>
          <w:trHeight w:val="284"/>
        </w:trPr>
        <w:tc>
          <w:tcPr>
            <w:tcW w:w="2500" w:type="pct"/>
            <w:gridSpan w:val="2"/>
            <w:tcMar>
              <w:left w:w="85" w:type="dxa"/>
              <w:right w:w="85" w:type="dxa"/>
            </w:tcMar>
            <w:vAlign w:val="center"/>
          </w:tcPr>
          <w:p w14:paraId="7174DF89" w14:textId="77777777" w:rsidR="00D22FA6" w:rsidRPr="00D22FA6" w:rsidRDefault="00D22FA6" w:rsidP="0029215B">
            <w:pPr>
              <w:widowControl/>
              <w:tabs>
                <w:tab w:val="left" w:pos="857"/>
              </w:tabs>
              <w:autoSpaceDE/>
              <w:autoSpaceDN/>
              <w:ind w:firstLine="284"/>
              <w:jc w:val="center"/>
              <w:rPr>
                <w:rFonts w:eastAsiaTheme="minorHAnsi"/>
                <w:b/>
                <w:sz w:val="24"/>
                <w:szCs w:val="24"/>
              </w:rPr>
            </w:pPr>
            <w:r w:rsidRPr="00D22FA6">
              <w:rPr>
                <w:rFonts w:eastAsia="Calibri"/>
                <w:b/>
                <w:bCs/>
                <w:sz w:val="24"/>
                <w:szCs w:val="24"/>
              </w:rPr>
              <w:t>Объем письменного пересказа</w:t>
            </w:r>
          </w:p>
        </w:tc>
        <w:tc>
          <w:tcPr>
            <w:tcW w:w="2500" w:type="pct"/>
            <w:gridSpan w:val="2"/>
            <w:tcMar>
              <w:left w:w="85" w:type="dxa"/>
              <w:right w:w="85" w:type="dxa"/>
            </w:tcMar>
            <w:vAlign w:val="center"/>
          </w:tcPr>
          <w:p w14:paraId="2BB07864" w14:textId="77777777" w:rsidR="00D22FA6" w:rsidRPr="00D22FA6" w:rsidRDefault="00D22FA6" w:rsidP="0029215B">
            <w:pPr>
              <w:widowControl/>
              <w:tabs>
                <w:tab w:val="left" w:pos="857"/>
              </w:tabs>
              <w:autoSpaceDE/>
              <w:autoSpaceDN/>
              <w:ind w:firstLine="284"/>
              <w:jc w:val="center"/>
              <w:rPr>
                <w:rFonts w:eastAsiaTheme="minorHAnsi"/>
                <w:b/>
                <w:sz w:val="24"/>
                <w:szCs w:val="24"/>
              </w:rPr>
            </w:pPr>
            <w:r w:rsidRPr="00D22FA6">
              <w:rPr>
                <w:rFonts w:eastAsia="Calibri"/>
                <w:b/>
                <w:bCs/>
                <w:sz w:val="24"/>
                <w:szCs w:val="24"/>
              </w:rPr>
              <w:t>Объем сочинения</w:t>
            </w:r>
          </w:p>
        </w:tc>
      </w:tr>
      <w:tr w:rsidR="00D22FA6" w:rsidRPr="00D22FA6" w14:paraId="0CA4072B" w14:textId="77777777" w:rsidTr="00D22FA6">
        <w:trPr>
          <w:trHeight w:val="284"/>
        </w:trPr>
        <w:tc>
          <w:tcPr>
            <w:tcW w:w="1250" w:type="pct"/>
            <w:tcMar>
              <w:left w:w="85" w:type="dxa"/>
              <w:right w:w="85" w:type="dxa"/>
            </w:tcMar>
            <w:vAlign w:val="center"/>
          </w:tcPr>
          <w:p w14:paraId="329ECA5D" w14:textId="77777777" w:rsidR="00D22FA6" w:rsidRPr="00D22FA6" w:rsidRDefault="00D22FA6" w:rsidP="0029215B">
            <w:pPr>
              <w:widowControl/>
              <w:tabs>
                <w:tab w:val="left" w:pos="857"/>
              </w:tabs>
              <w:autoSpaceDE/>
              <w:autoSpaceDN/>
              <w:ind w:firstLine="284"/>
              <w:jc w:val="center"/>
              <w:rPr>
                <w:rFonts w:eastAsiaTheme="minorHAnsi"/>
                <w:sz w:val="24"/>
                <w:szCs w:val="24"/>
              </w:rPr>
            </w:pPr>
            <w:r w:rsidRPr="00D22FA6">
              <w:rPr>
                <w:rFonts w:eastAsia="Calibri"/>
                <w:sz w:val="24"/>
                <w:szCs w:val="24"/>
                <w:lang w:val="uk-UA"/>
              </w:rPr>
              <w:t>Класс</w:t>
            </w:r>
          </w:p>
        </w:tc>
        <w:tc>
          <w:tcPr>
            <w:tcW w:w="1250" w:type="pct"/>
            <w:tcMar>
              <w:left w:w="85" w:type="dxa"/>
              <w:right w:w="85" w:type="dxa"/>
            </w:tcMar>
            <w:vAlign w:val="center"/>
          </w:tcPr>
          <w:p w14:paraId="10C63212" w14:textId="77777777" w:rsidR="00D22FA6" w:rsidRPr="00D22FA6" w:rsidRDefault="00D22FA6" w:rsidP="0029215B">
            <w:pPr>
              <w:widowControl/>
              <w:tabs>
                <w:tab w:val="left" w:pos="857"/>
              </w:tabs>
              <w:autoSpaceDE/>
              <w:autoSpaceDN/>
              <w:ind w:firstLine="284"/>
              <w:jc w:val="center"/>
              <w:rPr>
                <w:rFonts w:eastAsiaTheme="minorHAnsi"/>
                <w:sz w:val="24"/>
                <w:szCs w:val="24"/>
              </w:rPr>
            </w:pPr>
            <w:r w:rsidRPr="00D22FA6">
              <w:rPr>
                <w:rFonts w:eastAsia="Calibri"/>
                <w:sz w:val="24"/>
                <w:szCs w:val="24"/>
                <w:lang w:val="uk-UA"/>
              </w:rPr>
              <w:t>Количество слов</w:t>
            </w:r>
          </w:p>
        </w:tc>
        <w:tc>
          <w:tcPr>
            <w:tcW w:w="1250" w:type="pct"/>
            <w:tcMar>
              <w:left w:w="85" w:type="dxa"/>
              <w:right w:w="85" w:type="dxa"/>
            </w:tcMar>
            <w:vAlign w:val="center"/>
          </w:tcPr>
          <w:p w14:paraId="1E7B9FAD" w14:textId="77777777" w:rsidR="00D22FA6" w:rsidRPr="00D22FA6" w:rsidRDefault="00D22FA6" w:rsidP="0029215B">
            <w:pPr>
              <w:widowControl/>
              <w:tabs>
                <w:tab w:val="left" w:pos="857"/>
              </w:tabs>
              <w:autoSpaceDE/>
              <w:autoSpaceDN/>
              <w:ind w:firstLine="284"/>
              <w:jc w:val="center"/>
              <w:rPr>
                <w:rFonts w:eastAsiaTheme="minorHAnsi"/>
                <w:sz w:val="24"/>
                <w:szCs w:val="24"/>
                <w:lang w:val="uk-UA"/>
              </w:rPr>
            </w:pPr>
            <w:r w:rsidRPr="00D22FA6">
              <w:rPr>
                <w:rFonts w:eastAsia="Calibri"/>
                <w:sz w:val="24"/>
                <w:szCs w:val="24"/>
                <w:lang w:val="uk-UA"/>
              </w:rPr>
              <w:t>Класс</w:t>
            </w:r>
          </w:p>
        </w:tc>
        <w:tc>
          <w:tcPr>
            <w:tcW w:w="1250" w:type="pct"/>
            <w:tcMar>
              <w:left w:w="85" w:type="dxa"/>
              <w:right w:w="85" w:type="dxa"/>
            </w:tcMar>
            <w:vAlign w:val="center"/>
          </w:tcPr>
          <w:p w14:paraId="07A9801A" w14:textId="77777777" w:rsidR="00D22FA6" w:rsidRPr="00D22FA6" w:rsidRDefault="00D22FA6" w:rsidP="0029215B">
            <w:pPr>
              <w:widowControl/>
              <w:tabs>
                <w:tab w:val="left" w:pos="857"/>
              </w:tabs>
              <w:autoSpaceDE/>
              <w:autoSpaceDN/>
              <w:ind w:firstLine="284"/>
              <w:jc w:val="center"/>
              <w:rPr>
                <w:rFonts w:eastAsiaTheme="minorHAnsi"/>
                <w:sz w:val="24"/>
                <w:szCs w:val="24"/>
              </w:rPr>
            </w:pPr>
            <w:r w:rsidRPr="00D22FA6">
              <w:rPr>
                <w:rFonts w:eastAsia="Calibri"/>
                <w:sz w:val="24"/>
                <w:szCs w:val="24"/>
                <w:lang w:val="uk-UA"/>
              </w:rPr>
              <w:t>Количество слов</w:t>
            </w:r>
          </w:p>
        </w:tc>
      </w:tr>
      <w:tr w:rsidR="00D22FA6" w:rsidRPr="00D22FA6" w14:paraId="695066A9" w14:textId="77777777" w:rsidTr="00D22FA6">
        <w:trPr>
          <w:trHeight w:val="284"/>
        </w:trPr>
        <w:tc>
          <w:tcPr>
            <w:tcW w:w="1250" w:type="pct"/>
            <w:tcMar>
              <w:left w:w="85" w:type="dxa"/>
              <w:right w:w="85" w:type="dxa"/>
            </w:tcMar>
            <w:vAlign w:val="center"/>
          </w:tcPr>
          <w:p w14:paraId="0BB3A60F"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5</w:t>
            </w:r>
          </w:p>
        </w:tc>
        <w:tc>
          <w:tcPr>
            <w:tcW w:w="1250" w:type="pct"/>
            <w:tcMar>
              <w:left w:w="85" w:type="dxa"/>
              <w:right w:w="85" w:type="dxa"/>
            </w:tcMar>
            <w:vAlign w:val="center"/>
          </w:tcPr>
          <w:p w14:paraId="05F65216"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25–35</w:t>
            </w:r>
          </w:p>
        </w:tc>
        <w:tc>
          <w:tcPr>
            <w:tcW w:w="1250" w:type="pct"/>
            <w:tcMar>
              <w:left w:w="85" w:type="dxa"/>
              <w:right w:w="85" w:type="dxa"/>
            </w:tcMar>
            <w:vAlign w:val="center"/>
          </w:tcPr>
          <w:p w14:paraId="55B7D827"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5</w:t>
            </w:r>
          </w:p>
        </w:tc>
        <w:tc>
          <w:tcPr>
            <w:tcW w:w="1250" w:type="pct"/>
            <w:tcMar>
              <w:left w:w="85" w:type="dxa"/>
              <w:right w:w="85" w:type="dxa"/>
            </w:tcMar>
            <w:vAlign w:val="center"/>
          </w:tcPr>
          <w:p w14:paraId="08EC38EC"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0,15–0,20</w:t>
            </w:r>
          </w:p>
        </w:tc>
      </w:tr>
      <w:tr w:rsidR="00D22FA6" w:rsidRPr="00D22FA6" w14:paraId="0530212F" w14:textId="77777777" w:rsidTr="00D22FA6">
        <w:trPr>
          <w:trHeight w:val="284"/>
        </w:trPr>
        <w:tc>
          <w:tcPr>
            <w:tcW w:w="1250" w:type="pct"/>
            <w:tcMar>
              <w:left w:w="85" w:type="dxa"/>
              <w:right w:w="85" w:type="dxa"/>
            </w:tcMar>
            <w:vAlign w:val="center"/>
          </w:tcPr>
          <w:p w14:paraId="4C7F52B0"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6</w:t>
            </w:r>
          </w:p>
        </w:tc>
        <w:tc>
          <w:tcPr>
            <w:tcW w:w="1250" w:type="pct"/>
            <w:tcMar>
              <w:left w:w="85" w:type="dxa"/>
              <w:right w:w="85" w:type="dxa"/>
            </w:tcMar>
            <w:vAlign w:val="center"/>
          </w:tcPr>
          <w:p w14:paraId="4B93F5FD"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40–50</w:t>
            </w:r>
          </w:p>
        </w:tc>
        <w:tc>
          <w:tcPr>
            <w:tcW w:w="1250" w:type="pct"/>
            <w:tcMar>
              <w:left w:w="85" w:type="dxa"/>
              <w:right w:w="85" w:type="dxa"/>
            </w:tcMar>
            <w:vAlign w:val="center"/>
          </w:tcPr>
          <w:p w14:paraId="0650D2C4"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6</w:t>
            </w:r>
          </w:p>
        </w:tc>
        <w:tc>
          <w:tcPr>
            <w:tcW w:w="1250" w:type="pct"/>
            <w:tcMar>
              <w:left w:w="85" w:type="dxa"/>
              <w:right w:w="85" w:type="dxa"/>
            </w:tcMar>
            <w:vAlign w:val="center"/>
          </w:tcPr>
          <w:p w14:paraId="65B2533C"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0,25–0,30</w:t>
            </w:r>
          </w:p>
        </w:tc>
      </w:tr>
      <w:tr w:rsidR="00D22FA6" w:rsidRPr="00D22FA6" w14:paraId="3FBAE1C7" w14:textId="77777777" w:rsidTr="00D22FA6">
        <w:trPr>
          <w:trHeight w:val="284"/>
        </w:trPr>
        <w:tc>
          <w:tcPr>
            <w:tcW w:w="1250" w:type="pct"/>
            <w:tcMar>
              <w:left w:w="85" w:type="dxa"/>
              <w:right w:w="85" w:type="dxa"/>
            </w:tcMar>
            <w:vAlign w:val="center"/>
          </w:tcPr>
          <w:p w14:paraId="2275A945"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7</w:t>
            </w:r>
          </w:p>
        </w:tc>
        <w:tc>
          <w:tcPr>
            <w:tcW w:w="1250" w:type="pct"/>
            <w:tcMar>
              <w:left w:w="85" w:type="dxa"/>
              <w:right w:w="85" w:type="dxa"/>
            </w:tcMar>
            <w:vAlign w:val="center"/>
          </w:tcPr>
          <w:p w14:paraId="16EB8174"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55–70</w:t>
            </w:r>
          </w:p>
        </w:tc>
        <w:tc>
          <w:tcPr>
            <w:tcW w:w="1250" w:type="pct"/>
            <w:tcMar>
              <w:left w:w="85" w:type="dxa"/>
              <w:right w:w="85" w:type="dxa"/>
            </w:tcMar>
            <w:vAlign w:val="center"/>
          </w:tcPr>
          <w:p w14:paraId="63D1FA42"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7</w:t>
            </w:r>
          </w:p>
        </w:tc>
        <w:tc>
          <w:tcPr>
            <w:tcW w:w="1250" w:type="pct"/>
            <w:tcMar>
              <w:left w:w="85" w:type="dxa"/>
              <w:right w:w="85" w:type="dxa"/>
            </w:tcMar>
            <w:vAlign w:val="center"/>
          </w:tcPr>
          <w:p w14:paraId="097A9BE2"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0,35–0,40</w:t>
            </w:r>
          </w:p>
        </w:tc>
      </w:tr>
      <w:tr w:rsidR="00D22FA6" w:rsidRPr="00D22FA6" w14:paraId="478D266A" w14:textId="77777777" w:rsidTr="00D22FA6">
        <w:trPr>
          <w:trHeight w:val="284"/>
        </w:trPr>
        <w:tc>
          <w:tcPr>
            <w:tcW w:w="1250" w:type="pct"/>
            <w:tcMar>
              <w:left w:w="85" w:type="dxa"/>
              <w:right w:w="85" w:type="dxa"/>
            </w:tcMar>
            <w:vAlign w:val="center"/>
          </w:tcPr>
          <w:p w14:paraId="7F745D5D"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8</w:t>
            </w:r>
          </w:p>
        </w:tc>
        <w:tc>
          <w:tcPr>
            <w:tcW w:w="1250" w:type="pct"/>
            <w:tcMar>
              <w:left w:w="85" w:type="dxa"/>
              <w:right w:w="85" w:type="dxa"/>
            </w:tcMar>
            <w:vAlign w:val="center"/>
          </w:tcPr>
          <w:p w14:paraId="2E2EC354"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75–90</w:t>
            </w:r>
          </w:p>
        </w:tc>
        <w:tc>
          <w:tcPr>
            <w:tcW w:w="1250" w:type="pct"/>
            <w:tcMar>
              <w:left w:w="85" w:type="dxa"/>
              <w:right w:w="85" w:type="dxa"/>
            </w:tcMar>
            <w:vAlign w:val="center"/>
          </w:tcPr>
          <w:p w14:paraId="530841CF"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8</w:t>
            </w:r>
          </w:p>
        </w:tc>
        <w:tc>
          <w:tcPr>
            <w:tcW w:w="1250" w:type="pct"/>
            <w:tcMar>
              <w:left w:w="85" w:type="dxa"/>
              <w:right w:w="85" w:type="dxa"/>
            </w:tcMar>
            <w:vAlign w:val="center"/>
          </w:tcPr>
          <w:p w14:paraId="7ED1894C"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0,40–0,5</w:t>
            </w:r>
          </w:p>
        </w:tc>
      </w:tr>
      <w:tr w:rsidR="00D22FA6" w:rsidRPr="00D22FA6" w14:paraId="4C3ED7E0" w14:textId="77777777" w:rsidTr="00D22FA6">
        <w:trPr>
          <w:trHeight w:val="284"/>
        </w:trPr>
        <w:tc>
          <w:tcPr>
            <w:tcW w:w="1250" w:type="pct"/>
            <w:vMerge w:val="restart"/>
            <w:tcMar>
              <w:left w:w="85" w:type="dxa"/>
              <w:right w:w="85" w:type="dxa"/>
            </w:tcMar>
            <w:vAlign w:val="center"/>
          </w:tcPr>
          <w:p w14:paraId="0D078973" w14:textId="77777777" w:rsidR="00D22FA6" w:rsidRPr="00D22FA6" w:rsidRDefault="00D22FA6" w:rsidP="0029215B">
            <w:pPr>
              <w:widowControl/>
              <w:tabs>
                <w:tab w:val="left" w:pos="857"/>
              </w:tabs>
              <w:autoSpaceDE/>
              <w:autoSpaceDN/>
              <w:ind w:firstLine="284"/>
              <w:jc w:val="center"/>
              <w:rPr>
                <w:rFonts w:eastAsiaTheme="minorHAnsi"/>
                <w:sz w:val="24"/>
                <w:szCs w:val="24"/>
              </w:rPr>
            </w:pPr>
            <w:r w:rsidRPr="00D22FA6">
              <w:rPr>
                <w:rFonts w:eastAsia="Calibri"/>
                <w:sz w:val="24"/>
                <w:szCs w:val="24"/>
                <w:lang w:val="uk-UA"/>
              </w:rPr>
              <w:t>9–11</w:t>
            </w:r>
          </w:p>
        </w:tc>
        <w:tc>
          <w:tcPr>
            <w:tcW w:w="1250" w:type="pct"/>
            <w:vMerge w:val="restart"/>
            <w:tcMar>
              <w:left w:w="85" w:type="dxa"/>
              <w:right w:w="85" w:type="dxa"/>
            </w:tcMar>
            <w:vAlign w:val="center"/>
          </w:tcPr>
          <w:p w14:paraId="7530CB8E" w14:textId="77777777" w:rsidR="00D22FA6" w:rsidRPr="00D22FA6" w:rsidRDefault="00D22FA6" w:rsidP="0029215B">
            <w:pPr>
              <w:widowControl/>
              <w:tabs>
                <w:tab w:val="left" w:pos="857"/>
              </w:tabs>
              <w:autoSpaceDE/>
              <w:autoSpaceDN/>
              <w:ind w:firstLine="284"/>
              <w:jc w:val="center"/>
              <w:rPr>
                <w:rFonts w:eastAsiaTheme="minorHAnsi"/>
                <w:sz w:val="24"/>
                <w:szCs w:val="24"/>
              </w:rPr>
            </w:pPr>
            <w:r w:rsidRPr="00D22FA6">
              <w:rPr>
                <w:rFonts w:eastAsia="Calibri"/>
                <w:sz w:val="24"/>
                <w:szCs w:val="24"/>
                <w:lang w:val="uk-UA"/>
              </w:rPr>
              <w:t>95–150</w:t>
            </w:r>
          </w:p>
        </w:tc>
        <w:tc>
          <w:tcPr>
            <w:tcW w:w="1250" w:type="pct"/>
            <w:tcMar>
              <w:left w:w="85" w:type="dxa"/>
              <w:right w:w="85" w:type="dxa"/>
            </w:tcMar>
            <w:vAlign w:val="center"/>
          </w:tcPr>
          <w:p w14:paraId="6BFDEB10" w14:textId="77777777" w:rsidR="00D22FA6" w:rsidRPr="00D22FA6" w:rsidRDefault="00D22FA6" w:rsidP="0029215B">
            <w:pPr>
              <w:widowControl/>
              <w:tabs>
                <w:tab w:val="left" w:pos="857"/>
              </w:tabs>
              <w:autoSpaceDE/>
              <w:autoSpaceDN/>
              <w:ind w:firstLine="284"/>
              <w:jc w:val="center"/>
              <w:rPr>
                <w:rFonts w:eastAsiaTheme="minorHAnsi"/>
                <w:sz w:val="24"/>
                <w:szCs w:val="24"/>
              </w:rPr>
            </w:pPr>
            <w:r w:rsidRPr="00D22FA6">
              <w:rPr>
                <w:rFonts w:eastAsia="Calibri"/>
                <w:sz w:val="24"/>
                <w:szCs w:val="24"/>
                <w:lang w:val="uk-UA"/>
              </w:rPr>
              <w:t>9–10</w:t>
            </w:r>
          </w:p>
        </w:tc>
        <w:tc>
          <w:tcPr>
            <w:tcW w:w="1250" w:type="pct"/>
            <w:tcMar>
              <w:left w:w="85" w:type="dxa"/>
              <w:right w:w="85" w:type="dxa"/>
            </w:tcMar>
            <w:vAlign w:val="center"/>
          </w:tcPr>
          <w:p w14:paraId="072FB4FC" w14:textId="77777777" w:rsidR="00D22FA6" w:rsidRPr="00D22FA6" w:rsidRDefault="00D22FA6" w:rsidP="0029215B">
            <w:pPr>
              <w:widowControl/>
              <w:tabs>
                <w:tab w:val="left" w:pos="284"/>
              </w:tabs>
              <w:autoSpaceDE/>
              <w:autoSpaceDN/>
              <w:ind w:firstLine="284"/>
              <w:jc w:val="center"/>
              <w:rPr>
                <w:rFonts w:eastAsia="Calibri"/>
                <w:sz w:val="24"/>
                <w:szCs w:val="24"/>
                <w:lang w:val="uk-UA"/>
              </w:rPr>
            </w:pPr>
            <w:r w:rsidRPr="00D22FA6">
              <w:rPr>
                <w:rFonts w:eastAsia="Calibri"/>
                <w:sz w:val="24"/>
                <w:szCs w:val="24"/>
                <w:lang w:val="uk-UA"/>
              </w:rPr>
              <w:t>0,50–0,70</w:t>
            </w:r>
          </w:p>
        </w:tc>
      </w:tr>
      <w:tr w:rsidR="00D22FA6" w:rsidRPr="00D22FA6" w14:paraId="1FB2277E" w14:textId="77777777" w:rsidTr="00D22FA6">
        <w:trPr>
          <w:trHeight w:val="284"/>
        </w:trPr>
        <w:tc>
          <w:tcPr>
            <w:tcW w:w="1250" w:type="pct"/>
            <w:vMerge/>
            <w:tcMar>
              <w:left w:w="85" w:type="dxa"/>
              <w:right w:w="85" w:type="dxa"/>
            </w:tcMar>
            <w:vAlign w:val="center"/>
          </w:tcPr>
          <w:p w14:paraId="21EC8C49" w14:textId="77777777" w:rsidR="00D22FA6" w:rsidRPr="00D22FA6" w:rsidRDefault="00D22FA6" w:rsidP="0029215B">
            <w:pPr>
              <w:widowControl/>
              <w:tabs>
                <w:tab w:val="left" w:pos="857"/>
              </w:tabs>
              <w:autoSpaceDE/>
              <w:autoSpaceDN/>
              <w:ind w:firstLine="284"/>
              <w:jc w:val="center"/>
              <w:rPr>
                <w:rFonts w:eastAsiaTheme="minorHAnsi"/>
                <w:sz w:val="24"/>
                <w:szCs w:val="24"/>
              </w:rPr>
            </w:pPr>
          </w:p>
        </w:tc>
        <w:tc>
          <w:tcPr>
            <w:tcW w:w="1250" w:type="pct"/>
            <w:vMerge/>
            <w:tcMar>
              <w:left w:w="85" w:type="dxa"/>
              <w:right w:w="85" w:type="dxa"/>
            </w:tcMar>
            <w:vAlign w:val="center"/>
          </w:tcPr>
          <w:p w14:paraId="0ACE932E" w14:textId="77777777" w:rsidR="00D22FA6" w:rsidRPr="00D22FA6" w:rsidRDefault="00D22FA6" w:rsidP="0029215B">
            <w:pPr>
              <w:widowControl/>
              <w:tabs>
                <w:tab w:val="left" w:pos="857"/>
              </w:tabs>
              <w:autoSpaceDE/>
              <w:autoSpaceDN/>
              <w:ind w:firstLine="284"/>
              <w:jc w:val="center"/>
              <w:rPr>
                <w:rFonts w:eastAsiaTheme="minorHAnsi"/>
                <w:sz w:val="24"/>
                <w:szCs w:val="24"/>
              </w:rPr>
            </w:pPr>
          </w:p>
        </w:tc>
        <w:tc>
          <w:tcPr>
            <w:tcW w:w="1250" w:type="pct"/>
            <w:tcMar>
              <w:left w:w="85" w:type="dxa"/>
              <w:right w:w="85" w:type="dxa"/>
            </w:tcMar>
            <w:vAlign w:val="center"/>
          </w:tcPr>
          <w:p w14:paraId="31F10A34" w14:textId="77777777" w:rsidR="00D22FA6" w:rsidRPr="00D22FA6" w:rsidRDefault="00D22FA6" w:rsidP="0029215B">
            <w:pPr>
              <w:widowControl/>
              <w:tabs>
                <w:tab w:val="left" w:pos="857"/>
              </w:tabs>
              <w:autoSpaceDE/>
              <w:autoSpaceDN/>
              <w:ind w:firstLine="284"/>
              <w:jc w:val="center"/>
              <w:rPr>
                <w:rFonts w:eastAsiaTheme="minorHAnsi"/>
                <w:sz w:val="24"/>
                <w:szCs w:val="24"/>
              </w:rPr>
            </w:pPr>
            <w:r w:rsidRPr="00D22FA6">
              <w:rPr>
                <w:rFonts w:eastAsiaTheme="minorHAnsi"/>
                <w:sz w:val="24"/>
                <w:szCs w:val="24"/>
              </w:rPr>
              <w:t>11</w:t>
            </w:r>
          </w:p>
        </w:tc>
        <w:tc>
          <w:tcPr>
            <w:tcW w:w="1250" w:type="pct"/>
            <w:tcMar>
              <w:left w:w="85" w:type="dxa"/>
              <w:right w:w="85" w:type="dxa"/>
            </w:tcMar>
            <w:vAlign w:val="center"/>
          </w:tcPr>
          <w:p w14:paraId="0721331A" w14:textId="77777777" w:rsidR="00D22FA6" w:rsidRPr="00D22FA6" w:rsidRDefault="00D22FA6" w:rsidP="0029215B">
            <w:pPr>
              <w:widowControl/>
              <w:tabs>
                <w:tab w:val="left" w:pos="857"/>
              </w:tabs>
              <w:autoSpaceDE/>
              <w:autoSpaceDN/>
              <w:ind w:firstLine="284"/>
              <w:jc w:val="center"/>
              <w:rPr>
                <w:rFonts w:eastAsiaTheme="minorHAnsi"/>
                <w:sz w:val="24"/>
                <w:szCs w:val="24"/>
              </w:rPr>
            </w:pPr>
            <w:r w:rsidRPr="00D22FA6">
              <w:rPr>
                <w:rFonts w:eastAsia="Calibri"/>
                <w:sz w:val="24"/>
                <w:szCs w:val="24"/>
                <w:lang w:val="uk-UA"/>
              </w:rPr>
              <w:t>1,0–1,5</w:t>
            </w:r>
          </w:p>
        </w:tc>
      </w:tr>
    </w:tbl>
    <w:p w14:paraId="10A1C559" w14:textId="77777777" w:rsidR="00D22FA6" w:rsidRPr="00D22FA6" w:rsidRDefault="00D22FA6" w:rsidP="0029215B">
      <w:pPr>
        <w:widowControl/>
        <w:tabs>
          <w:tab w:val="left" w:pos="857"/>
        </w:tabs>
        <w:autoSpaceDE/>
        <w:autoSpaceDN/>
        <w:ind w:firstLine="284"/>
        <w:jc w:val="both"/>
        <w:rPr>
          <w:rFonts w:eastAsiaTheme="minorHAnsi"/>
          <w:sz w:val="24"/>
          <w:szCs w:val="24"/>
        </w:rPr>
      </w:pPr>
    </w:p>
    <w:p w14:paraId="291CA021"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К указанному объему произведений учитель должен относиться как к ориентировочному, поскольку объем учащегося зависит от многих обстоятельств, в частности от стиля и жанра произведения, характера темы и замысла, темпа письма учащихся, их общего развития и т.д.</w:t>
      </w:r>
    </w:p>
    <w:p w14:paraId="4A37DFB0"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Если же объем произведения в полтора (и более) раза меньше или больше указанной нормы, то учитель имеет право снизить или повысить оценку (кроме оценки «5»).</w:t>
      </w:r>
    </w:p>
    <w:p w14:paraId="5C8D4AA3"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xml:space="preserve">С помощью сочинений и пересказов проверяется: </w:t>
      </w:r>
    </w:p>
    <w:p w14:paraId="3375380A"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xml:space="preserve">1) умение раскрывать тему и подбирать языковые средства в соответствии с темой и заданием высказывания; </w:t>
      </w:r>
    </w:p>
    <w:p w14:paraId="32F3B5E5"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xml:space="preserve">2) соблюдение грамматических норм и правил правописания. </w:t>
      </w:r>
    </w:p>
    <w:p w14:paraId="4A95D900"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Поэтому любое письменное творческое задание оценивается двумя оценками: первая ставится за его содержание и речевое оформление, вторая – за грамотность.</w:t>
      </w:r>
    </w:p>
    <w:p w14:paraId="71B2A16D" w14:textId="77777777" w:rsidR="00D22FA6" w:rsidRPr="00D22FA6" w:rsidRDefault="00D22FA6" w:rsidP="0029215B">
      <w:pPr>
        <w:widowControl/>
        <w:tabs>
          <w:tab w:val="left" w:pos="857"/>
        </w:tabs>
        <w:autoSpaceDE/>
        <w:autoSpaceDN/>
        <w:ind w:firstLine="284"/>
        <w:jc w:val="both"/>
        <w:rPr>
          <w:rFonts w:eastAsiaTheme="minorHAnsi"/>
          <w:bCs/>
          <w:i/>
          <w:sz w:val="24"/>
          <w:szCs w:val="24"/>
        </w:rPr>
      </w:pPr>
      <w:r w:rsidRPr="00D22FA6">
        <w:rPr>
          <w:rFonts w:eastAsiaTheme="minorHAnsi"/>
          <w:bCs/>
          <w:i/>
          <w:sz w:val="24"/>
          <w:szCs w:val="24"/>
        </w:rPr>
        <w:t>Критерии оценки</w:t>
      </w:r>
    </w:p>
    <w:p w14:paraId="6CE7B6ED"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lastRenderedPageBreak/>
        <w:t>Оценка за содержание и речевое оформление выставляется по следующим критериям:</w:t>
      </w:r>
    </w:p>
    <w:p w14:paraId="10618455"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соответствие работы теме, наличие и раскрытие основного мнения высказывания;</w:t>
      </w:r>
    </w:p>
    <w:p w14:paraId="081E6974"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полнота раскрытия темы;</w:t>
      </w:r>
    </w:p>
    <w:p w14:paraId="11C03FF0"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правильность фактического материала;</w:t>
      </w:r>
    </w:p>
    <w:p w14:paraId="1761A7E4"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последовательность и логичность изложения;</w:t>
      </w:r>
    </w:p>
    <w:p w14:paraId="1872972B"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правильное композиционное оформление работы;</w:t>
      </w:r>
    </w:p>
    <w:p w14:paraId="7F1E0F14"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разнообразие словаря и грамматического строения речи;</w:t>
      </w:r>
    </w:p>
    <w:p w14:paraId="3F3576E4"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выразительность и уместность речи.</w:t>
      </w:r>
    </w:p>
    <w:p w14:paraId="011ECFCA"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Оценка грамотности в преданиях и произведениях ставится на основе подсчета орфографических, пунктуационных и грамматических ошибок.</w:t>
      </w:r>
    </w:p>
    <w:p w14:paraId="16162C63"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Анализ грамматических ошибок помогает учителю определить, какими нормами языка (словотворческими, формотворческими, синтаксическими) не владеет учащийся. К ним относятся: ошибочное словообразование, ошибки в создании частей речи (существительного, прилагательного, местоимения, глагола и др.), нарушение связи между подлежащим и сказуемым, ошибки в построении предложения с причастным и деепричастным оборотами, в построении предложений с однородными членами, в построении сложных предложений, смешении прямой и косвенной речи, пропусках необходимых слов, нарушении границ предложения.</w:t>
      </w:r>
    </w:p>
    <w:p w14:paraId="6BB187B0" w14:textId="77777777" w:rsidR="00D22FA6" w:rsidRPr="00D22FA6" w:rsidRDefault="00D22FA6" w:rsidP="0029215B">
      <w:pPr>
        <w:widowControl/>
        <w:autoSpaceDE/>
        <w:autoSpaceDN/>
        <w:ind w:firstLine="284"/>
        <w:jc w:val="right"/>
        <w:rPr>
          <w:rFonts w:eastAsiaTheme="minorHAnsi"/>
          <w:sz w:val="24"/>
          <w:szCs w:val="24"/>
        </w:rPr>
      </w:pPr>
      <w:r w:rsidRPr="00D22FA6">
        <w:rPr>
          <w:rFonts w:eastAsia="Calibri"/>
          <w:sz w:val="24"/>
          <w:szCs w:val="24"/>
        </w:rPr>
        <w:t>Таблица №14</w:t>
      </w:r>
    </w:p>
    <w:p w14:paraId="14AF5959" w14:textId="77777777" w:rsidR="00D22FA6" w:rsidRPr="00D22FA6" w:rsidRDefault="00D22FA6" w:rsidP="0029215B">
      <w:pPr>
        <w:widowControl/>
        <w:tabs>
          <w:tab w:val="left" w:pos="857"/>
        </w:tabs>
        <w:autoSpaceDE/>
        <w:autoSpaceDN/>
        <w:ind w:firstLine="284"/>
        <w:jc w:val="both"/>
        <w:rPr>
          <w:rFonts w:eastAsiaTheme="minorHAnsi"/>
          <w:sz w:val="24"/>
          <w:szCs w:val="24"/>
        </w:rPr>
      </w:pPr>
    </w:p>
    <w:tbl>
      <w:tblPr>
        <w:tblStyle w:val="19"/>
        <w:tblW w:w="7938" w:type="dxa"/>
        <w:tblInd w:w="816" w:type="dxa"/>
        <w:tblCellMar>
          <w:left w:w="0" w:type="dxa"/>
          <w:right w:w="0" w:type="dxa"/>
        </w:tblCellMar>
        <w:tblLook w:val="04A0" w:firstRow="1" w:lastRow="0" w:firstColumn="1" w:lastColumn="0" w:noHBand="0" w:noVBand="1"/>
      </w:tblPr>
      <w:tblGrid>
        <w:gridCol w:w="670"/>
        <w:gridCol w:w="5168"/>
        <w:gridCol w:w="2100"/>
      </w:tblGrid>
      <w:tr w:rsidR="00D22FA6" w:rsidRPr="00D22FA6" w14:paraId="09949D22" w14:textId="77777777" w:rsidTr="00D22FA6">
        <w:trPr>
          <w:trHeight w:val="284"/>
        </w:trPr>
        <w:tc>
          <w:tcPr>
            <w:tcW w:w="422" w:type="pct"/>
            <w:tcMar>
              <w:left w:w="85" w:type="dxa"/>
              <w:right w:w="85" w:type="dxa"/>
            </w:tcMar>
            <w:vAlign w:val="center"/>
          </w:tcPr>
          <w:p w14:paraId="26036481"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«5»</w:t>
            </w:r>
          </w:p>
        </w:tc>
        <w:tc>
          <w:tcPr>
            <w:tcW w:w="3255" w:type="pct"/>
            <w:tcMar>
              <w:left w:w="85" w:type="dxa"/>
              <w:right w:w="85" w:type="dxa"/>
            </w:tcMar>
          </w:tcPr>
          <w:p w14:paraId="6B33730A"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Отличные содержание и презентация. Пишет по существу. Текст организован логично. Строит грамматически правильные предложения и фразы и демонстрирует полное владение соответствующей лексикой. Правописание всегда безошибочное</w:t>
            </w:r>
          </w:p>
        </w:tc>
        <w:tc>
          <w:tcPr>
            <w:tcW w:w="1323" w:type="pct"/>
            <w:tcMar>
              <w:left w:w="85" w:type="dxa"/>
              <w:right w:w="85" w:type="dxa"/>
            </w:tcMar>
          </w:tcPr>
          <w:p w14:paraId="2FD14018"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Допускается одна грамматическая ошибка 0/1 или 1/0</w:t>
            </w:r>
          </w:p>
        </w:tc>
      </w:tr>
      <w:tr w:rsidR="00D22FA6" w:rsidRPr="00D22FA6" w14:paraId="391F47E4" w14:textId="77777777" w:rsidTr="00D22FA6">
        <w:trPr>
          <w:trHeight w:val="284"/>
        </w:trPr>
        <w:tc>
          <w:tcPr>
            <w:tcW w:w="422" w:type="pct"/>
            <w:tcMar>
              <w:left w:w="85" w:type="dxa"/>
              <w:right w:w="85" w:type="dxa"/>
            </w:tcMar>
            <w:vAlign w:val="center"/>
          </w:tcPr>
          <w:p w14:paraId="255CCE9C"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«4»</w:t>
            </w:r>
          </w:p>
        </w:tc>
        <w:tc>
          <w:tcPr>
            <w:tcW w:w="3255" w:type="pct"/>
            <w:tcMar>
              <w:left w:w="85" w:type="dxa"/>
              <w:right w:w="85" w:type="dxa"/>
            </w:tcMar>
          </w:tcPr>
          <w:p w14:paraId="746F056B"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Хорошее содержание и презентация. Пишет в основном по существу. Испытывает некоторые трудности с организацией текста. Предложения и фразы обычно грамматически правильные, однако бывают ошибки, которые не влияют на понимание.</w:t>
            </w:r>
          </w:p>
          <w:p w14:paraId="622FD666"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Не всегда использует подходящую лексику. Некоторые ошибки в правописании</w:t>
            </w:r>
          </w:p>
        </w:tc>
        <w:tc>
          <w:tcPr>
            <w:tcW w:w="1323" w:type="pct"/>
            <w:tcMar>
              <w:left w:w="85" w:type="dxa"/>
              <w:right w:w="85" w:type="dxa"/>
            </w:tcMar>
          </w:tcPr>
          <w:p w14:paraId="6041030F"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Допускается две грамматические ошибки 2/2, 1/3, 0/4</w:t>
            </w:r>
          </w:p>
        </w:tc>
      </w:tr>
      <w:tr w:rsidR="00D22FA6" w:rsidRPr="00D22FA6" w14:paraId="15618FFC" w14:textId="77777777" w:rsidTr="00D22FA6">
        <w:trPr>
          <w:trHeight w:val="284"/>
        </w:trPr>
        <w:tc>
          <w:tcPr>
            <w:tcW w:w="422" w:type="pct"/>
            <w:tcMar>
              <w:left w:w="85" w:type="dxa"/>
              <w:right w:w="85" w:type="dxa"/>
            </w:tcMar>
            <w:vAlign w:val="center"/>
          </w:tcPr>
          <w:p w14:paraId="0015CFD2"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«3»</w:t>
            </w:r>
          </w:p>
        </w:tc>
        <w:tc>
          <w:tcPr>
            <w:tcW w:w="3255" w:type="pct"/>
            <w:tcMar>
              <w:left w:w="85" w:type="dxa"/>
              <w:right w:w="85" w:type="dxa"/>
            </w:tcMar>
          </w:tcPr>
          <w:p w14:paraId="5FD26488"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Удовлетворительное содержание и презентация. Пишет не всегда по существу. Грамматические и лексические ошибки, а также организация текста мешают пониманию. Много ошибок в правописании</w:t>
            </w:r>
          </w:p>
        </w:tc>
        <w:tc>
          <w:tcPr>
            <w:tcW w:w="1323" w:type="pct"/>
            <w:tcMar>
              <w:left w:w="85" w:type="dxa"/>
              <w:right w:w="85" w:type="dxa"/>
            </w:tcMar>
          </w:tcPr>
          <w:p w14:paraId="2567ACEC"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Допускается четыре грамматических ошибки 5/4, 3/6, 0/9, 4/4</w:t>
            </w:r>
          </w:p>
        </w:tc>
      </w:tr>
      <w:tr w:rsidR="00D22FA6" w:rsidRPr="00D22FA6" w14:paraId="1BC87284" w14:textId="77777777" w:rsidTr="00D22FA6">
        <w:trPr>
          <w:trHeight w:val="284"/>
        </w:trPr>
        <w:tc>
          <w:tcPr>
            <w:tcW w:w="422" w:type="pct"/>
            <w:tcMar>
              <w:left w:w="85" w:type="dxa"/>
              <w:right w:w="85" w:type="dxa"/>
            </w:tcMar>
            <w:vAlign w:val="center"/>
          </w:tcPr>
          <w:p w14:paraId="5ADD7D81"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«2»</w:t>
            </w:r>
          </w:p>
        </w:tc>
        <w:tc>
          <w:tcPr>
            <w:tcW w:w="3255" w:type="pct"/>
            <w:tcMar>
              <w:left w:w="85" w:type="dxa"/>
              <w:right w:w="85" w:type="dxa"/>
            </w:tcMar>
          </w:tcPr>
          <w:p w14:paraId="7E249839"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«Слабое» содержание и презентация. Сообщению обычно не хватает уместности. Текст трудно понять из-за неточной грамматики и неуместного использования лексики</w:t>
            </w:r>
          </w:p>
        </w:tc>
        <w:tc>
          <w:tcPr>
            <w:tcW w:w="1323" w:type="pct"/>
            <w:tcMar>
              <w:left w:w="85" w:type="dxa"/>
              <w:right w:w="85" w:type="dxa"/>
            </w:tcMar>
          </w:tcPr>
          <w:p w14:paraId="5CF0C528"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Допускается семь грамматических ошибок</w:t>
            </w:r>
          </w:p>
        </w:tc>
      </w:tr>
      <w:tr w:rsidR="00D22FA6" w:rsidRPr="00D22FA6" w14:paraId="5D611125" w14:textId="77777777" w:rsidTr="00D22FA6">
        <w:trPr>
          <w:trHeight w:val="284"/>
        </w:trPr>
        <w:tc>
          <w:tcPr>
            <w:tcW w:w="422" w:type="pct"/>
            <w:tcMar>
              <w:left w:w="85" w:type="dxa"/>
              <w:right w:w="85" w:type="dxa"/>
            </w:tcMar>
            <w:vAlign w:val="center"/>
          </w:tcPr>
          <w:p w14:paraId="73DDE367" w14:textId="77777777" w:rsidR="00D22FA6" w:rsidRPr="00D22FA6" w:rsidRDefault="00D22FA6" w:rsidP="0029215B">
            <w:pPr>
              <w:widowControl/>
              <w:autoSpaceDE/>
              <w:autoSpaceDN/>
              <w:jc w:val="center"/>
              <w:rPr>
                <w:rFonts w:eastAsiaTheme="minorHAnsi"/>
                <w:sz w:val="24"/>
                <w:szCs w:val="24"/>
              </w:rPr>
            </w:pPr>
            <w:r w:rsidRPr="00D22FA6">
              <w:rPr>
                <w:rFonts w:eastAsiaTheme="minorHAnsi"/>
                <w:sz w:val="24"/>
                <w:szCs w:val="24"/>
              </w:rPr>
              <w:t>«1»</w:t>
            </w:r>
          </w:p>
        </w:tc>
        <w:tc>
          <w:tcPr>
            <w:tcW w:w="3255" w:type="pct"/>
            <w:tcMar>
              <w:left w:w="85" w:type="dxa"/>
              <w:right w:w="85" w:type="dxa"/>
            </w:tcMar>
          </w:tcPr>
          <w:p w14:paraId="2269E220" w14:textId="77777777" w:rsidR="00D22FA6" w:rsidRPr="00D22FA6" w:rsidRDefault="00D22FA6" w:rsidP="0029215B">
            <w:pPr>
              <w:widowControl/>
              <w:autoSpaceDE/>
              <w:autoSpaceDN/>
              <w:jc w:val="both"/>
              <w:rPr>
                <w:rFonts w:eastAsiaTheme="minorHAnsi"/>
                <w:sz w:val="24"/>
                <w:szCs w:val="24"/>
              </w:rPr>
            </w:pPr>
            <w:r w:rsidRPr="00D22FA6">
              <w:rPr>
                <w:rFonts w:eastAsiaTheme="minorHAnsi"/>
                <w:sz w:val="24"/>
                <w:szCs w:val="24"/>
              </w:rPr>
              <w:t>Пишет не по существу. Текст невозможно понять из-за большого количества грамматических ошибок, его несвязной организации. Плохое правописание</w:t>
            </w:r>
          </w:p>
        </w:tc>
        <w:tc>
          <w:tcPr>
            <w:tcW w:w="1323" w:type="pct"/>
            <w:tcMar>
              <w:left w:w="85" w:type="dxa"/>
              <w:right w:w="85" w:type="dxa"/>
            </w:tcMar>
          </w:tcPr>
          <w:p w14:paraId="5314BB44" w14:textId="77777777" w:rsidR="00D22FA6" w:rsidRPr="00D22FA6" w:rsidRDefault="00D22FA6" w:rsidP="0029215B">
            <w:pPr>
              <w:widowControl/>
              <w:autoSpaceDE/>
              <w:autoSpaceDN/>
              <w:jc w:val="both"/>
              <w:rPr>
                <w:rFonts w:eastAsiaTheme="minorHAnsi"/>
                <w:sz w:val="24"/>
                <w:szCs w:val="24"/>
              </w:rPr>
            </w:pPr>
          </w:p>
        </w:tc>
      </w:tr>
    </w:tbl>
    <w:p w14:paraId="6FDB926D" w14:textId="77777777" w:rsidR="00D22FA6" w:rsidRPr="00D22FA6" w:rsidRDefault="00D22FA6" w:rsidP="0029215B">
      <w:pPr>
        <w:widowControl/>
        <w:tabs>
          <w:tab w:val="left" w:pos="857"/>
        </w:tabs>
        <w:autoSpaceDE/>
        <w:autoSpaceDN/>
        <w:jc w:val="both"/>
        <w:rPr>
          <w:rFonts w:eastAsiaTheme="minorHAnsi"/>
          <w:sz w:val="24"/>
          <w:szCs w:val="24"/>
        </w:rPr>
      </w:pPr>
    </w:p>
    <w:p w14:paraId="558D6592" w14:textId="77777777" w:rsidR="00D22FA6" w:rsidRPr="00D22FA6" w:rsidRDefault="00D22FA6" w:rsidP="0029215B">
      <w:pPr>
        <w:widowControl/>
        <w:tabs>
          <w:tab w:val="left" w:pos="857"/>
        </w:tabs>
        <w:autoSpaceDE/>
        <w:autoSpaceDN/>
        <w:ind w:firstLine="284"/>
        <w:jc w:val="both"/>
        <w:rPr>
          <w:rFonts w:eastAsiaTheme="minorHAnsi"/>
          <w:b/>
          <w:sz w:val="24"/>
          <w:szCs w:val="24"/>
        </w:rPr>
      </w:pPr>
      <w:r w:rsidRPr="00D22FA6">
        <w:rPr>
          <w:rFonts w:eastAsiaTheme="minorHAnsi"/>
          <w:b/>
          <w:sz w:val="24"/>
          <w:szCs w:val="24"/>
        </w:rPr>
        <w:t>в) тестирование</w:t>
      </w:r>
    </w:p>
    <w:p w14:paraId="2C7E6330"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Тестирование (использование тестовых заданий) является одним из современных стандартизированных методов контроля и оценки учебных достижений учащихся, оно позволяет оперативно оценить знания и умения предмета.</w:t>
      </w:r>
    </w:p>
    <w:p w14:paraId="07AFF76A"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lastRenderedPageBreak/>
        <w:t>Применимы различные формы тестовых заданий (с выбором ответа, с кратким ответом, с развернутым ответом, на соответствие) позволяют оценить запланированные предметные достижения учащихся, учесть специфику предмета.</w:t>
      </w:r>
    </w:p>
    <w:p w14:paraId="04B36239" w14:textId="77777777" w:rsidR="00D22FA6" w:rsidRPr="00D22FA6" w:rsidRDefault="00D22FA6" w:rsidP="0029215B">
      <w:pPr>
        <w:widowControl/>
        <w:autoSpaceDE/>
        <w:autoSpaceDN/>
        <w:ind w:firstLine="284"/>
        <w:jc w:val="right"/>
        <w:rPr>
          <w:rFonts w:eastAsiaTheme="minorHAnsi"/>
          <w:sz w:val="24"/>
          <w:szCs w:val="24"/>
        </w:rPr>
      </w:pPr>
      <w:r w:rsidRPr="00D22FA6">
        <w:rPr>
          <w:rFonts w:eastAsia="Calibri"/>
          <w:sz w:val="24"/>
          <w:szCs w:val="24"/>
        </w:rPr>
        <w:t>Таблица №15</w:t>
      </w:r>
    </w:p>
    <w:p w14:paraId="70CBC779" w14:textId="77777777" w:rsidR="00D22FA6" w:rsidRPr="00C07DFD" w:rsidRDefault="00D22FA6" w:rsidP="0029215B">
      <w:pPr>
        <w:widowControl/>
        <w:tabs>
          <w:tab w:val="left" w:pos="857"/>
        </w:tabs>
        <w:autoSpaceDE/>
        <w:autoSpaceDN/>
        <w:ind w:firstLine="284"/>
        <w:jc w:val="center"/>
        <w:rPr>
          <w:rFonts w:eastAsiaTheme="minorHAnsi"/>
          <w:bCs/>
          <w:i/>
          <w:sz w:val="24"/>
          <w:szCs w:val="24"/>
        </w:rPr>
      </w:pPr>
      <w:r w:rsidRPr="00C07DFD">
        <w:rPr>
          <w:rFonts w:eastAsiaTheme="minorHAnsi"/>
          <w:bCs/>
          <w:i/>
          <w:sz w:val="24"/>
          <w:szCs w:val="24"/>
        </w:rPr>
        <w:t>Критерии оценки результатов выполнения теста</w:t>
      </w:r>
    </w:p>
    <w:p w14:paraId="54B05196" w14:textId="77777777" w:rsidR="00D22FA6" w:rsidRPr="00C07DFD" w:rsidRDefault="00D22FA6" w:rsidP="0029215B">
      <w:pPr>
        <w:widowControl/>
        <w:autoSpaceDE/>
        <w:autoSpaceDN/>
        <w:ind w:firstLine="284"/>
        <w:jc w:val="center"/>
        <w:rPr>
          <w:rFonts w:eastAsia="Calibri"/>
          <w:i/>
          <w:sz w:val="24"/>
          <w:szCs w:val="24"/>
        </w:rPr>
      </w:pPr>
    </w:p>
    <w:tbl>
      <w:tblPr>
        <w:tblStyle w:val="61"/>
        <w:tblW w:w="5104" w:type="dxa"/>
        <w:tblInd w:w="238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131"/>
        <w:gridCol w:w="3973"/>
      </w:tblGrid>
      <w:tr w:rsidR="00D22FA6" w:rsidRPr="00C07DFD" w14:paraId="684584AC" w14:textId="77777777" w:rsidTr="00D22FA6">
        <w:tc>
          <w:tcPr>
            <w:tcW w:w="113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B36BF3D" w14:textId="77777777" w:rsidR="00D22FA6" w:rsidRPr="00C07DFD" w:rsidRDefault="00D22FA6" w:rsidP="0029215B">
            <w:pPr>
              <w:widowControl/>
              <w:autoSpaceDE/>
              <w:autoSpaceDN/>
              <w:jc w:val="center"/>
              <w:rPr>
                <w:sz w:val="24"/>
                <w:szCs w:val="24"/>
              </w:rPr>
            </w:pPr>
            <w:r w:rsidRPr="00C07DFD">
              <w:rPr>
                <w:sz w:val="24"/>
                <w:szCs w:val="24"/>
              </w:rPr>
              <w:t>Оценка</w:t>
            </w:r>
          </w:p>
        </w:tc>
        <w:tc>
          <w:tcPr>
            <w:tcW w:w="397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E532F2C" w14:textId="77777777" w:rsidR="00D22FA6" w:rsidRPr="00C07DFD" w:rsidRDefault="00D22FA6" w:rsidP="0029215B">
            <w:pPr>
              <w:widowControl/>
              <w:autoSpaceDE/>
              <w:autoSpaceDN/>
              <w:jc w:val="center"/>
              <w:rPr>
                <w:sz w:val="24"/>
                <w:szCs w:val="24"/>
              </w:rPr>
            </w:pPr>
            <w:r w:rsidRPr="00C07DFD">
              <w:rPr>
                <w:sz w:val="24"/>
                <w:szCs w:val="24"/>
              </w:rPr>
              <w:t>Процент от максимально возможного количества баллов</w:t>
            </w:r>
          </w:p>
        </w:tc>
      </w:tr>
      <w:tr w:rsidR="00D22FA6" w:rsidRPr="00C07DFD" w14:paraId="069E0B52" w14:textId="77777777" w:rsidTr="00D22FA6">
        <w:tc>
          <w:tcPr>
            <w:tcW w:w="113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DFFA495" w14:textId="77777777" w:rsidR="00D22FA6" w:rsidRPr="00C07DFD" w:rsidRDefault="00D22FA6" w:rsidP="0029215B">
            <w:pPr>
              <w:widowControl/>
              <w:autoSpaceDE/>
              <w:autoSpaceDN/>
              <w:jc w:val="center"/>
              <w:rPr>
                <w:sz w:val="24"/>
                <w:szCs w:val="24"/>
              </w:rPr>
            </w:pPr>
            <w:r w:rsidRPr="00C07DFD">
              <w:rPr>
                <w:sz w:val="24"/>
                <w:szCs w:val="24"/>
              </w:rPr>
              <w:t>«5»</w:t>
            </w:r>
          </w:p>
        </w:tc>
        <w:tc>
          <w:tcPr>
            <w:tcW w:w="39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59C9C2" w14:textId="77777777" w:rsidR="00D22FA6" w:rsidRPr="00C07DFD" w:rsidRDefault="00D22FA6" w:rsidP="0029215B">
            <w:pPr>
              <w:widowControl/>
              <w:autoSpaceDE/>
              <w:autoSpaceDN/>
              <w:jc w:val="center"/>
              <w:rPr>
                <w:sz w:val="24"/>
                <w:szCs w:val="24"/>
              </w:rPr>
            </w:pPr>
            <w:r w:rsidRPr="00C07DFD">
              <w:rPr>
                <w:sz w:val="24"/>
                <w:szCs w:val="24"/>
              </w:rPr>
              <w:t>85–100 %</w:t>
            </w:r>
          </w:p>
        </w:tc>
      </w:tr>
      <w:tr w:rsidR="00D22FA6" w:rsidRPr="00C07DFD" w14:paraId="05FDF08C" w14:textId="77777777" w:rsidTr="00D22FA6">
        <w:tc>
          <w:tcPr>
            <w:tcW w:w="113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824F538" w14:textId="77777777" w:rsidR="00D22FA6" w:rsidRPr="00C07DFD" w:rsidRDefault="00D22FA6" w:rsidP="0029215B">
            <w:pPr>
              <w:widowControl/>
              <w:autoSpaceDE/>
              <w:autoSpaceDN/>
              <w:jc w:val="center"/>
              <w:rPr>
                <w:sz w:val="24"/>
                <w:szCs w:val="24"/>
              </w:rPr>
            </w:pPr>
            <w:r w:rsidRPr="00C07DFD">
              <w:rPr>
                <w:sz w:val="24"/>
                <w:szCs w:val="24"/>
              </w:rPr>
              <w:t>«4»</w:t>
            </w:r>
          </w:p>
        </w:tc>
        <w:tc>
          <w:tcPr>
            <w:tcW w:w="39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E05A88" w14:textId="77777777" w:rsidR="00D22FA6" w:rsidRPr="00C07DFD" w:rsidRDefault="00D22FA6" w:rsidP="0029215B">
            <w:pPr>
              <w:widowControl/>
              <w:autoSpaceDE/>
              <w:autoSpaceDN/>
              <w:jc w:val="center"/>
              <w:rPr>
                <w:sz w:val="24"/>
                <w:szCs w:val="24"/>
              </w:rPr>
            </w:pPr>
            <w:r w:rsidRPr="00C07DFD">
              <w:rPr>
                <w:sz w:val="24"/>
                <w:szCs w:val="24"/>
              </w:rPr>
              <w:t>65–84 %</w:t>
            </w:r>
          </w:p>
        </w:tc>
      </w:tr>
      <w:tr w:rsidR="00D22FA6" w:rsidRPr="00C07DFD" w14:paraId="6586DED3" w14:textId="77777777" w:rsidTr="00D22FA6">
        <w:tc>
          <w:tcPr>
            <w:tcW w:w="113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A01D5DD" w14:textId="77777777" w:rsidR="00D22FA6" w:rsidRPr="00C07DFD" w:rsidRDefault="00D22FA6" w:rsidP="0029215B">
            <w:pPr>
              <w:widowControl/>
              <w:autoSpaceDE/>
              <w:autoSpaceDN/>
              <w:jc w:val="center"/>
              <w:rPr>
                <w:sz w:val="24"/>
                <w:szCs w:val="24"/>
              </w:rPr>
            </w:pPr>
            <w:r w:rsidRPr="00C07DFD">
              <w:rPr>
                <w:sz w:val="24"/>
                <w:szCs w:val="24"/>
              </w:rPr>
              <w:t>«3»</w:t>
            </w:r>
          </w:p>
        </w:tc>
        <w:tc>
          <w:tcPr>
            <w:tcW w:w="39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768987" w14:textId="77777777" w:rsidR="00D22FA6" w:rsidRPr="00C07DFD" w:rsidRDefault="00D22FA6" w:rsidP="0029215B">
            <w:pPr>
              <w:widowControl/>
              <w:autoSpaceDE/>
              <w:autoSpaceDN/>
              <w:jc w:val="center"/>
              <w:rPr>
                <w:sz w:val="24"/>
                <w:szCs w:val="24"/>
              </w:rPr>
            </w:pPr>
            <w:r w:rsidRPr="00C07DFD">
              <w:rPr>
                <w:sz w:val="24"/>
                <w:szCs w:val="24"/>
              </w:rPr>
              <w:t>45–64 %</w:t>
            </w:r>
          </w:p>
        </w:tc>
      </w:tr>
      <w:tr w:rsidR="00D22FA6" w:rsidRPr="00C07DFD" w14:paraId="32FABA66" w14:textId="77777777" w:rsidTr="00D22FA6">
        <w:tc>
          <w:tcPr>
            <w:tcW w:w="113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21F3C3E" w14:textId="77777777" w:rsidR="00D22FA6" w:rsidRPr="00C07DFD" w:rsidRDefault="00D22FA6" w:rsidP="0029215B">
            <w:pPr>
              <w:widowControl/>
              <w:autoSpaceDE/>
              <w:autoSpaceDN/>
              <w:jc w:val="center"/>
              <w:rPr>
                <w:sz w:val="24"/>
                <w:szCs w:val="24"/>
              </w:rPr>
            </w:pPr>
            <w:r w:rsidRPr="00C07DFD">
              <w:rPr>
                <w:sz w:val="24"/>
                <w:szCs w:val="24"/>
              </w:rPr>
              <w:t>«2»</w:t>
            </w:r>
          </w:p>
        </w:tc>
        <w:tc>
          <w:tcPr>
            <w:tcW w:w="39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56C61B" w14:textId="77777777" w:rsidR="00D22FA6" w:rsidRPr="00C07DFD" w:rsidRDefault="00D22FA6" w:rsidP="0029215B">
            <w:pPr>
              <w:widowControl/>
              <w:autoSpaceDE/>
              <w:autoSpaceDN/>
              <w:jc w:val="center"/>
              <w:rPr>
                <w:sz w:val="24"/>
                <w:szCs w:val="24"/>
              </w:rPr>
            </w:pPr>
            <w:r w:rsidRPr="00C07DFD">
              <w:rPr>
                <w:sz w:val="24"/>
                <w:szCs w:val="24"/>
              </w:rPr>
              <w:t>менее 45 %</w:t>
            </w:r>
          </w:p>
        </w:tc>
      </w:tr>
    </w:tbl>
    <w:p w14:paraId="57CDBB8D" w14:textId="77777777" w:rsidR="00D22FA6" w:rsidRPr="00C07DFD" w:rsidRDefault="00D22FA6" w:rsidP="0029215B">
      <w:pPr>
        <w:widowControl/>
        <w:autoSpaceDE/>
        <w:autoSpaceDN/>
        <w:ind w:firstLine="284"/>
        <w:rPr>
          <w:rFonts w:asciiTheme="minorHAnsi" w:eastAsiaTheme="minorHAnsi" w:hAnsiTheme="minorHAnsi" w:cstheme="minorBidi"/>
          <w:sz w:val="24"/>
          <w:szCs w:val="24"/>
        </w:rPr>
      </w:pPr>
    </w:p>
    <w:p w14:paraId="0AA0FF62"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b/>
          <w:sz w:val="24"/>
          <w:szCs w:val="24"/>
        </w:rPr>
        <w:t>г) контрольная работа</w:t>
      </w:r>
    </w:p>
    <w:p w14:paraId="5D7204A7"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Особенности: строится на межпредметном материале и предполагает использование связного текста в качестве информационного источника выполняемых учащимися задач. Работа состоит из трех частей: работа с текстом, анализ речевых явлений и творческое задание.</w:t>
      </w:r>
    </w:p>
    <w:p w14:paraId="7A296164"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xml:space="preserve">Задания для работы с текстом и задачи для анализа языковых явлений направлены на оценку сформированности таких способов действий и понятий, которые являются опорой в дальнейшем обучении, и соотносятся с таким показателем достижения запланированных результатов обучения, как учащиеся могут выполнить самостоятельно и уверенно. </w:t>
      </w:r>
    </w:p>
    <w:p w14:paraId="208A3AA8"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В работе используются различные формы и типы задач. По форме ответа можно выделить следующие типы задач:</w:t>
      </w:r>
    </w:p>
    <w:p w14:paraId="71F90649"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определить и вписать видовременные формы глаголов;</w:t>
      </w:r>
    </w:p>
    <w:p w14:paraId="797314C1"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с выбором одного или нескольких правильных ответов;</w:t>
      </w:r>
    </w:p>
    <w:p w14:paraId="4EF0223A"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на установление последовательности и соответствия;</w:t>
      </w:r>
    </w:p>
    <w:p w14:paraId="6D5DFD7C"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со свободным кратким ответом (нужно записать краткий ответ в виде числа или слова на отведенном месте);</w:t>
      </w:r>
    </w:p>
    <w:p w14:paraId="49D265E6"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со свободным развернутым ответом (нужно записать полный ответ или пояснение к ответу);</w:t>
      </w:r>
    </w:p>
    <w:p w14:paraId="279BF91B"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составить и записать мини-произведение на тему.</w:t>
      </w:r>
    </w:p>
    <w:p w14:paraId="25B03E67"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Выполнение контрольной работы оценивается в общей сложности суммарным баллом, полученным при выполнении всех заданий. Такая работа должна быть обеспечена спецификацией предмета оценки (содержания оцениваемых учебных единиц) и их кодификатором.</w:t>
      </w:r>
    </w:p>
    <w:p w14:paraId="7556B4BB"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b/>
          <w:bCs/>
          <w:sz w:val="24"/>
          <w:szCs w:val="24"/>
        </w:rPr>
        <w:t>Критерии оценки</w:t>
      </w:r>
    </w:p>
    <w:p w14:paraId="1A60566F"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i/>
          <w:sz w:val="24"/>
          <w:szCs w:val="24"/>
        </w:rPr>
        <w:t>Оценка «5»</w:t>
      </w:r>
      <w:r w:rsidRPr="00D22FA6">
        <w:rPr>
          <w:rFonts w:eastAsiaTheme="minorHAnsi"/>
          <w:sz w:val="24"/>
          <w:szCs w:val="24"/>
        </w:rPr>
        <w:t xml:space="preserve"> – ученик блестяще освоил теоретический материал, получил навыки его применения на практике, свободно владеет навыками комплексного анализа текста, творчески мыслит.</w:t>
      </w:r>
    </w:p>
    <w:p w14:paraId="7CE09465"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i/>
          <w:sz w:val="24"/>
          <w:szCs w:val="24"/>
        </w:rPr>
        <w:t>Оценка «4»</w:t>
      </w:r>
      <w:r w:rsidRPr="00D22FA6">
        <w:rPr>
          <w:rFonts w:eastAsiaTheme="minorHAnsi"/>
          <w:sz w:val="24"/>
          <w:szCs w:val="24"/>
        </w:rPr>
        <w:t xml:space="preserve"> – при выполнении 75 % основных задач.</w:t>
      </w:r>
    </w:p>
    <w:p w14:paraId="4EA9F01C"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i/>
          <w:sz w:val="24"/>
          <w:szCs w:val="24"/>
        </w:rPr>
        <w:t>Оценка «3»</w:t>
      </w:r>
      <w:r w:rsidRPr="00D22FA6">
        <w:rPr>
          <w:rFonts w:eastAsiaTheme="minorHAnsi"/>
          <w:sz w:val="24"/>
          <w:szCs w:val="24"/>
        </w:rPr>
        <w:t xml:space="preserve"> – при выполнении 50 % основных задач.</w:t>
      </w:r>
    </w:p>
    <w:p w14:paraId="686D411B"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i/>
          <w:sz w:val="24"/>
          <w:szCs w:val="24"/>
        </w:rPr>
        <w:t>Оценка «2»</w:t>
      </w:r>
      <w:r w:rsidRPr="00D22FA6">
        <w:rPr>
          <w:rFonts w:eastAsiaTheme="minorHAnsi"/>
          <w:sz w:val="24"/>
          <w:szCs w:val="24"/>
        </w:rPr>
        <w:t xml:space="preserve"> – при выполнении менее 50 % основных задач.</w:t>
      </w:r>
    </w:p>
    <w:p w14:paraId="426787F8" w14:textId="77777777" w:rsidR="00D22FA6" w:rsidRPr="00D22FA6" w:rsidRDefault="00D22FA6" w:rsidP="0029215B">
      <w:pPr>
        <w:widowControl/>
        <w:tabs>
          <w:tab w:val="left" w:pos="4046"/>
        </w:tabs>
        <w:autoSpaceDE/>
        <w:autoSpaceDN/>
        <w:ind w:firstLine="284"/>
        <w:jc w:val="both"/>
        <w:rPr>
          <w:rFonts w:eastAsiaTheme="minorHAnsi"/>
          <w:sz w:val="24"/>
          <w:szCs w:val="24"/>
        </w:rPr>
      </w:pPr>
    </w:p>
    <w:p w14:paraId="18D802CC" w14:textId="77777777" w:rsidR="00D22FA6" w:rsidRPr="00D22FA6" w:rsidRDefault="00D22FA6" w:rsidP="0029215B">
      <w:pPr>
        <w:widowControl/>
        <w:tabs>
          <w:tab w:val="left" w:pos="857"/>
        </w:tabs>
        <w:autoSpaceDE/>
        <w:autoSpaceDN/>
        <w:ind w:firstLine="284"/>
        <w:jc w:val="both"/>
        <w:rPr>
          <w:rFonts w:eastAsiaTheme="minorHAnsi"/>
          <w:b/>
          <w:bCs/>
          <w:sz w:val="24"/>
          <w:szCs w:val="24"/>
        </w:rPr>
      </w:pPr>
      <w:r w:rsidRPr="00D22FA6">
        <w:rPr>
          <w:rFonts w:eastAsiaTheme="minorHAnsi"/>
          <w:b/>
          <w:bCs/>
          <w:sz w:val="24"/>
          <w:szCs w:val="24"/>
        </w:rPr>
        <w:t>4. Комбинированный контроль</w:t>
      </w:r>
    </w:p>
    <w:p w14:paraId="31F00D73" w14:textId="77777777" w:rsidR="00D22FA6" w:rsidRPr="00D22FA6" w:rsidRDefault="00D22FA6" w:rsidP="0029215B">
      <w:pPr>
        <w:widowControl/>
        <w:tabs>
          <w:tab w:val="left" w:pos="857"/>
        </w:tabs>
        <w:autoSpaceDE/>
        <w:autoSpaceDN/>
        <w:ind w:firstLine="284"/>
        <w:jc w:val="both"/>
        <w:rPr>
          <w:rFonts w:eastAsiaTheme="minorHAnsi"/>
          <w:b/>
          <w:sz w:val="24"/>
          <w:szCs w:val="24"/>
        </w:rPr>
      </w:pPr>
      <w:r w:rsidRPr="00D22FA6">
        <w:rPr>
          <w:rFonts w:eastAsiaTheme="minorHAnsi"/>
          <w:b/>
          <w:sz w:val="24"/>
          <w:szCs w:val="24"/>
        </w:rPr>
        <w:t xml:space="preserve">  Проектная и исследовательская деятельность</w:t>
      </w:r>
    </w:p>
    <w:p w14:paraId="6140B73D" w14:textId="77777777" w:rsidR="00D22FA6" w:rsidRPr="00D22FA6" w:rsidRDefault="00D22FA6" w:rsidP="0029215B">
      <w:pPr>
        <w:widowControl/>
        <w:autoSpaceDE/>
        <w:autoSpaceDN/>
        <w:ind w:firstLine="284"/>
        <w:jc w:val="both"/>
        <w:rPr>
          <w:rFonts w:eastAsia="Calibri"/>
          <w:sz w:val="24"/>
          <w:szCs w:val="24"/>
        </w:rPr>
      </w:pPr>
      <w:r w:rsidRPr="00D22FA6">
        <w:rPr>
          <w:rFonts w:eastAsia="Calibri"/>
          <w:sz w:val="24"/>
          <w:szCs w:val="24"/>
        </w:rPr>
        <w:t xml:space="preserve">Особенности учебного исследовательского проекта – </w:t>
      </w:r>
      <w:r w:rsidRPr="00D22FA6">
        <w:rPr>
          <w:rFonts w:eastAsiaTheme="minorHAnsi"/>
          <w:sz w:val="24"/>
          <w:szCs w:val="24"/>
          <w:shd w:val="clear" w:color="auto" w:fill="FFFFFF"/>
        </w:rPr>
        <w:t>в процессе поиска ученик самостоятельно находит информацию по теме работы, изучает ее, делает выводы и предоставляет материал на защиту; итог – полученное новое знание.</w:t>
      </w:r>
    </w:p>
    <w:p w14:paraId="0AC27D6C"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lastRenderedPageBreak/>
        <w:t>Особенности учебного проекта – практическое решение какой-либо реально существующей проблемы; итог – продукт (как инструмент для решения выявленной проблемы).</w:t>
      </w:r>
    </w:p>
    <w:p w14:paraId="62525F0A"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Общие требования к проектам включают:</w:t>
      </w:r>
    </w:p>
    <w:p w14:paraId="0D14F56D"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наличие значительной проблемы, требующей интегрированного знания, исследовательского поиска решения;</w:t>
      </w:r>
    </w:p>
    <w:p w14:paraId="7818148F"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теоретическая, практическая, познавательная значимость предполагаемых результатов;</w:t>
      </w:r>
    </w:p>
    <w:p w14:paraId="4ED9BA78"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самостоятельная деятельность учащихся;</w:t>
      </w:r>
    </w:p>
    <w:p w14:paraId="11D365A3"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структурирование содержательной части проекта;</w:t>
      </w:r>
    </w:p>
    <w:p w14:paraId="75EEE219"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использование методов исследования;</w:t>
      </w:r>
    </w:p>
    <w:p w14:paraId="6864C8A6" w14:textId="77777777" w:rsidR="00D22FA6" w:rsidRPr="00D22FA6" w:rsidRDefault="00D22FA6" w:rsidP="0029215B">
      <w:pPr>
        <w:widowControl/>
        <w:tabs>
          <w:tab w:val="left" w:pos="857"/>
        </w:tabs>
        <w:autoSpaceDE/>
        <w:autoSpaceDN/>
        <w:ind w:firstLine="284"/>
        <w:jc w:val="both"/>
        <w:rPr>
          <w:rFonts w:eastAsiaTheme="minorHAnsi"/>
          <w:sz w:val="24"/>
          <w:szCs w:val="24"/>
        </w:rPr>
      </w:pPr>
      <w:r w:rsidRPr="00D22FA6">
        <w:rPr>
          <w:rFonts w:eastAsiaTheme="minorHAnsi"/>
          <w:sz w:val="24"/>
          <w:szCs w:val="24"/>
        </w:rPr>
        <w:t>– форма представления проекта.</w:t>
      </w:r>
    </w:p>
    <w:p w14:paraId="7D7273F9" w14:textId="77777777" w:rsidR="00D22FA6" w:rsidRPr="00D22FA6" w:rsidRDefault="00D22FA6" w:rsidP="0029215B">
      <w:pPr>
        <w:widowControl/>
        <w:autoSpaceDE/>
        <w:autoSpaceDN/>
        <w:ind w:firstLine="284"/>
        <w:jc w:val="right"/>
        <w:rPr>
          <w:rFonts w:eastAsiaTheme="minorHAnsi"/>
          <w:sz w:val="24"/>
          <w:szCs w:val="24"/>
        </w:rPr>
      </w:pPr>
      <w:r w:rsidRPr="00D22FA6">
        <w:rPr>
          <w:rFonts w:eastAsia="Calibri"/>
          <w:sz w:val="24"/>
          <w:szCs w:val="24"/>
        </w:rPr>
        <w:t>Таблица №16</w:t>
      </w:r>
    </w:p>
    <w:p w14:paraId="2AD81856" w14:textId="77777777" w:rsidR="00D22FA6" w:rsidRPr="00D22FA6" w:rsidRDefault="00D22FA6" w:rsidP="0029215B">
      <w:pPr>
        <w:widowControl/>
        <w:autoSpaceDE/>
        <w:autoSpaceDN/>
        <w:ind w:firstLine="284"/>
        <w:jc w:val="center"/>
        <w:rPr>
          <w:rFonts w:eastAsia="Calibri"/>
          <w:bCs/>
          <w:i/>
          <w:sz w:val="24"/>
          <w:szCs w:val="24"/>
        </w:rPr>
      </w:pPr>
      <w:r w:rsidRPr="00D22FA6">
        <w:rPr>
          <w:rFonts w:eastAsia="Calibri"/>
          <w:bCs/>
          <w:i/>
          <w:sz w:val="24"/>
          <w:szCs w:val="24"/>
        </w:rPr>
        <w:t>Критерии оценивания проекта с позиции демонстрации учеником общеучебных умений (универсальных учебных действий)</w:t>
      </w:r>
    </w:p>
    <w:p w14:paraId="3F2A5EE7" w14:textId="77777777" w:rsidR="00D22FA6" w:rsidRPr="00D22FA6" w:rsidRDefault="00D22FA6" w:rsidP="0029215B">
      <w:pPr>
        <w:widowControl/>
        <w:tabs>
          <w:tab w:val="left" w:pos="1860"/>
        </w:tabs>
        <w:autoSpaceDE/>
        <w:autoSpaceDN/>
        <w:ind w:firstLine="284"/>
        <w:jc w:val="both"/>
        <w:rPr>
          <w:rFonts w:eastAsia="Calibri"/>
          <w:bCs/>
          <w:sz w:val="24"/>
          <w:szCs w:val="24"/>
        </w:rPr>
      </w:pPr>
    </w:p>
    <w:tbl>
      <w:tblPr>
        <w:tblStyle w:val="19"/>
        <w:tblW w:w="7938" w:type="dxa"/>
        <w:tblInd w:w="816" w:type="dxa"/>
        <w:tblCellMar>
          <w:left w:w="0" w:type="dxa"/>
          <w:right w:w="0" w:type="dxa"/>
        </w:tblCellMar>
        <w:tblLook w:val="04A0" w:firstRow="1" w:lastRow="0" w:firstColumn="1" w:lastColumn="0" w:noHBand="0" w:noVBand="1"/>
      </w:tblPr>
      <w:tblGrid>
        <w:gridCol w:w="5913"/>
        <w:gridCol w:w="1052"/>
        <w:gridCol w:w="973"/>
      </w:tblGrid>
      <w:tr w:rsidR="00D22FA6" w:rsidRPr="00D22FA6" w14:paraId="4240529F" w14:textId="77777777" w:rsidTr="00D22FA6">
        <w:trPr>
          <w:trHeight w:val="284"/>
        </w:trPr>
        <w:tc>
          <w:tcPr>
            <w:tcW w:w="3750" w:type="pct"/>
            <w:tcMar>
              <w:left w:w="85" w:type="dxa"/>
              <w:right w:w="85" w:type="dxa"/>
            </w:tcMar>
            <w:vAlign w:val="center"/>
          </w:tcPr>
          <w:p w14:paraId="57879E95"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Элемент оценивания</w:t>
            </w:r>
          </w:p>
        </w:tc>
        <w:tc>
          <w:tcPr>
            <w:tcW w:w="612" w:type="pct"/>
            <w:tcMar>
              <w:left w:w="85" w:type="dxa"/>
              <w:right w:w="85" w:type="dxa"/>
            </w:tcMar>
            <w:vAlign w:val="center"/>
          </w:tcPr>
          <w:p w14:paraId="08DB8BBB"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Процент</w:t>
            </w:r>
          </w:p>
        </w:tc>
        <w:tc>
          <w:tcPr>
            <w:tcW w:w="638" w:type="pct"/>
            <w:tcMar>
              <w:left w:w="85" w:type="dxa"/>
              <w:right w:w="85" w:type="dxa"/>
            </w:tcMar>
            <w:vAlign w:val="center"/>
          </w:tcPr>
          <w:p w14:paraId="698C30FD"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Оценка</w:t>
            </w:r>
          </w:p>
        </w:tc>
      </w:tr>
      <w:tr w:rsidR="00D22FA6" w:rsidRPr="00D22FA6" w14:paraId="16045994" w14:textId="77777777" w:rsidTr="00D22FA6">
        <w:trPr>
          <w:trHeight w:val="284"/>
        </w:trPr>
        <w:tc>
          <w:tcPr>
            <w:tcW w:w="5000" w:type="pct"/>
            <w:gridSpan w:val="3"/>
            <w:tcMar>
              <w:left w:w="85" w:type="dxa"/>
              <w:right w:w="85" w:type="dxa"/>
            </w:tcMar>
            <w:vAlign w:val="center"/>
          </w:tcPr>
          <w:p w14:paraId="38AE6924" w14:textId="77777777" w:rsidR="00D22FA6" w:rsidRPr="00D22FA6" w:rsidRDefault="00D22FA6" w:rsidP="0029215B">
            <w:pPr>
              <w:widowControl/>
              <w:autoSpaceDE/>
              <w:autoSpaceDN/>
              <w:jc w:val="center"/>
              <w:rPr>
                <w:rFonts w:eastAsia="Calibri"/>
                <w:i/>
                <w:iCs/>
                <w:sz w:val="24"/>
                <w:szCs w:val="24"/>
              </w:rPr>
            </w:pPr>
            <w:r w:rsidRPr="00D22FA6">
              <w:rPr>
                <w:rFonts w:eastAsia="Calibri"/>
                <w:i/>
                <w:iCs/>
                <w:sz w:val="24"/>
                <w:szCs w:val="24"/>
              </w:rPr>
              <w:t>Организация работы над проектом (регулятивные универсальные учебные действия)</w:t>
            </w:r>
          </w:p>
        </w:tc>
      </w:tr>
      <w:tr w:rsidR="00D22FA6" w:rsidRPr="00D22FA6" w14:paraId="464955A2" w14:textId="77777777" w:rsidTr="00D22FA6">
        <w:trPr>
          <w:trHeight w:val="284"/>
        </w:trPr>
        <w:tc>
          <w:tcPr>
            <w:tcW w:w="3750" w:type="pct"/>
            <w:tcMar>
              <w:left w:w="85" w:type="dxa"/>
              <w:right w:w="85" w:type="dxa"/>
            </w:tcMar>
          </w:tcPr>
          <w:p w14:paraId="3FED51E4"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Самостоятельно или с помощью учителя выбрана тема проекта, сформулирована цель, составлен план, предложена форма представления результата проекта, присутствует самооценка результатов и хода исполнения проекта.</w:t>
            </w:r>
          </w:p>
        </w:tc>
        <w:tc>
          <w:tcPr>
            <w:tcW w:w="612" w:type="pct"/>
            <w:tcMar>
              <w:left w:w="85" w:type="dxa"/>
              <w:right w:w="85" w:type="dxa"/>
            </w:tcMar>
            <w:vAlign w:val="center"/>
          </w:tcPr>
          <w:p w14:paraId="0E6B6A7A"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85–100</w:t>
            </w:r>
          </w:p>
        </w:tc>
        <w:tc>
          <w:tcPr>
            <w:tcW w:w="638" w:type="pct"/>
            <w:tcMar>
              <w:left w:w="85" w:type="dxa"/>
              <w:right w:w="85" w:type="dxa"/>
            </w:tcMar>
            <w:vAlign w:val="center"/>
          </w:tcPr>
          <w:p w14:paraId="49E08B35"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5</w:t>
            </w:r>
          </w:p>
        </w:tc>
      </w:tr>
      <w:tr w:rsidR="00D22FA6" w:rsidRPr="00D22FA6" w14:paraId="0ABB031F" w14:textId="77777777" w:rsidTr="00D22FA6">
        <w:trPr>
          <w:trHeight w:val="284"/>
        </w:trPr>
        <w:tc>
          <w:tcPr>
            <w:tcW w:w="3750" w:type="pct"/>
            <w:tcMar>
              <w:left w:w="85" w:type="dxa"/>
              <w:right w:w="85" w:type="dxa"/>
            </w:tcMar>
          </w:tcPr>
          <w:p w14:paraId="0666F87A"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С помощью учителя выбрана тема проекта, сформулирована цель, есть погрешности в составлении плана, предложена форма представления результата проекта, присутствует самооценка результатов и хода исполнения проекта, есть затруднения с определением проблем в ходе реализации проекта.</w:t>
            </w:r>
          </w:p>
        </w:tc>
        <w:tc>
          <w:tcPr>
            <w:tcW w:w="612" w:type="pct"/>
            <w:tcMar>
              <w:left w:w="85" w:type="dxa"/>
              <w:right w:w="85" w:type="dxa"/>
            </w:tcMar>
            <w:vAlign w:val="center"/>
          </w:tcPr>
          <w:p w14:paraId="375724E1"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65–84</w:t>
            </w:r>
          </w:p>
        </w:tc>
        <w:tc>
          <w:tcPr>
            <w:tcW w:w="638" w:type="pct"/>
            <w:tcMar>
              <w:left w:w="85" w:type="dxa"/>
              <w:right w:w="85" w:type="dxa"/>
            </w:tcMar>
            <w:vAlign w:val="center"/>
          </w:tcPr>
          <w:p w14:paraId="252EAD4C"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4</w:t>
            </w:r>
          </w:p>
        </w:tc>
      </w:tr>
      <w:tr w:rsidR="00D22FA6" w:rsidRPr="00D22FA6" w14:paraId="4AE0DA62" w14:textId="77777777" w:rsidTr="00D22FA6">
        <w:trPr>
          <w:trHeight w:val="284"/>
        </w:trPr>
        <w:tc>
          <w:tcPr>
            <w:tcW w:w="3750" w:type="pct"/>
            <w:tcMar>
              <w:left w:w="85" w:type="dxa"/>
              <w:right w:w="85" w:type="dxa"/>
            </w:tcMar>
          </w:tcPr>
          <w:p w14:paraId="43736CD1"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Учитель предложил тему проекта, сформулировал цель, совместно составлен план, нет ясного понимания результата работы, самооценка результатов и хода исполнения проекта вызывает сложности или отсутствует.</w:t>
            </w:r>
          </w:p>
        </w:tc>
        <w:tc>
          <w:tcPr>
            <w:tcW w:w="612" w:type="pct"/>
            <w:tcMar>
              <w:left w:w="85" w:type="dxa"/>
              <w:right w:w="85" w:type="dxa"/>
            </w:tcMar>
            <w:vAlign w:val="center"/>
          </w:tcPr>
          <w:p w14:paraId="3E225C60"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50–64</w:t>
            </w:r>
          </w:p>
        </w:tc>
        <w:tc>
          <w:tcPr>
            <w:tcW w:w="638" w:type="pct"/>
            <w:tcMar>
              <w:left w:w="85" w:type="dxa"/>
              <w:right w:w="85" w:type="dxa"/>
            </w:tcMar>
            <w:vAlign w:val="center"/>
          </w:tcPr>
          <w:p w14:paraId="473EAF88"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3</w:t>
            </w:r>
          </w:p>
        </w:tc>
      </w:tr>
      <w:tr w:rsidR="00D22FA6" w:rsidRPr="00D22FA6" w14:paraId="7D2B019F" w14:textId="77777777" w:rsidTr="00D22FA6">
        <w:trPr>
          <w:trHeight w:val="284"/>
        </w:trPr>
        <w:tc>
          <w:tcPr>
            <w:tcW w:w="5000" w:type="pct"/>
            <w:gridSpan w:val="3"/>
            <w:tcMar>
              <w:left w:w="85" w:type="dxa"/>
              <w:right w:w="85" w:type="dxa"/>
            </w:tcMar>
            <w:vAlign w:val="center"/>
          </w:tcPr>
          <w:p w14:paraId="2F26C39C" w14:textId="77777777" w:rsidR="00D22FA6" w:rsidRPr="00D22FA6" w:rsidRDefault="00D22FA6" w:rsidP="0029215B">
            <w:pPr>
              <w:widowControl/>
              <w:autoSpaceDE/>
              <w:autoSpaceDN/>
              <w:jc w:val="center"/>
              <w:rPr>
                <w:rFonts w:eastAsia="Calibri"/>
                <w:i/>
                <w:iCs/>
                <w:sz w:val="24"/>
                <w:szCs w:val="24"/>
              </w:rPr>
            </w:pPr>
            <w:r w:rsidRPr="00D22FA6">
              <w:rPr>
                <w:rFonts w:eastAsia="Calibri"/>
                <w:i/>
                <w:iCs/>
                <w:sz w:val="24"/>
                <w:szCs w:val="24"/>
              </w:rPr>
              <w:t>Работа над содержанием проекта (познавательные универсальные учебные действия)</w:t>
            </w:r>
          </w:p>
        </w:tc>
      </w:tr>
      <w:tr w:rsidR="00D22FA6" w:rsidRPr="00D22FA6" w14:paraId="3DC6A913" w14:textId="77777777" w:rsidTr="00D22FA6">
        <w:trPr>
          <w:trHeight w:val="284"/>
        </w:trPr>
        <w:tc>
          <w:tcPr>
            <w:tcW w:w="3750" w:type="pct"/>
            <w:tcMar>
              <w:left w:w="85" w:type="dxa"/>
              <w:right w:w="85" w:type="dxa"/>
            </w:tcMar>
          </w:tcPr>
          <w:p w14:paraId="75EA3BAD" w14:textId="77777777" w:rsidR="00D22FA6" w:rsidRPr="00D22FA6" w:rsidRDefault="00D22FA6" w:rsidP="0029215B">
            <w:pPr>
              <w:widowControl/>
              <w:tabs>
                <w:tab w:val="left" w:pos="2010"/>
              </w:tabs>
              <w:autoSpaceDE/>
              <w:autoSpaceDN/>
              <w:jc w:val="both"/>
              <w:rPr>
                <w:rFonts w:eastAsia="Calibri"/>
                <w:sz w:val="24"/>
                <w:szCs w:val="24"/>
              </w:rPr>
            </w:pPr>
            <w:r w:rsidRPr="00D22FA6">
              <w:rPr>
                <w:rFonts w:eastAsia="Calibri"/>
                <w:sz w:val="24"/>
                <w:szCs w:val="24"/>
              </w:rPr>
              <w:t>Самостоятельно или с помощью учителя подобраны разные виды источников, литературы, отобранное содержание проанализировано и сгруппировано в соответствии с планом проекта, подобраны иллюстрации, фото-, видеоматериалы. Оригинальное представление результата проекта.</w:t>
            </w:r>
          </w:p>
        </w:tc>
        <w:tc>
          <w:tcPr>
            <w:tcW w:w="612" w:type="pct"/>
            <w:tcMar>
              <w:left w:w="85" w:type="dxa"/>
              <w:right w:w="85" w:type="dxa"/>
            </w:tcMar>
            <w:vAlign w:val="center"/>
          </w:tcPr>
          <w:p w14:paraId="3600530F"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85–100</w:t>
            </w:r>
          </w:p>
        </w:tc>
        <w:tc>
          <w:tcPr>
            <w:tcW w:w="638" w:type="pct"/>
            <w:tcMar>
              <w:left w:w="85" w:type="dxa"/>
              <w:right w:w="85" w:type="dxa"/>
            </w:tcMar>
            <w:vAlign w:val="center"/>
          </w:tcPr>
          <w:p w14:paraId="457F3FFD"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5</w:t>
            </w:r>
          </w:p>
        </w:tc>
      </w:tr>
      <w:tr w:rsidR="00D22FA6" w:rsidRPr="00D22FA6" w14:paraId="0213C5E4" w14:textId="77777777" w:rsidTr="00D22FA6">
        <w:trPr>
          <w:trHeight w:val="284"/>
        </w:trPr>
        <w:tc>
          <w:tcPr>
            <w:tcW w:w="3750" w:type="pct"/>
            <w:tcMar>
              <w:left w:w="85" w:type="dxa"/>
              <w:right w:w="85" w:type="dxa"/>
            </w:tcMar>
          </w:tcPr>
          <w:p w14:paraId="0951016B"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С помощью учителя подобраны источники, литература, отобранное содержание сгруппировано обучающимся в соответствии с планом проекта, подобраны иллюстрации, фото-, видеоматериалы. Результат проекта содержит новизну.</w:t>
            </w:r>
          </w:p>
        </w:tc>
        <w:tc>
          <w:tcPr>
            <w:tcW w:w="612" w:type="pct"/>
            <w:tcMar>
              <w:left w:w="85" w:type="dxa"/>
              <w:right w:w="85" w:type="dxa"/>
            </w:tcMar>
            <w:vAlign w:val="center"/>
          </w:tcPr>
          <w:p w14:paraId="03B00C3D"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65–84</w:t>
            </w:r>
          </w:p>
        </w:tc>
        <w:tc>
          <w:tcPr>
            <w:tcW w:w="638" w:type="pct"/>
            <w:tcMar>
              <w:left w:w="85" w:type="dxa"/>
              <w:right w:w="85" w:type="dxa"/>
            </w:tcMar>
            <w:vAlign w:val="center"/>
          </w:tcPr>
          <w:p w14:paraId="13D233A4"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4</w:t>
            </w:r>
          </w:p>
        </w:tc>
      </w:tr>
      <w:tr w:rsidR="00D22FA6" w:rsidRPr="00D22FA6" w14:paraId="141DEF35" w14:textId="77777777" w:rsidTr="00D22FA6">
        <w:trPr>
          <w:trHeight w:val="284"/>
        </w:trPr>
        <w:tc>
          <w:tcPr>
            <w:tcW w:w="3750" w:type="pct"/>
            <w:tcMar>
              <w:left w:w="85" w:type="dxa"/>
              <w:right w:w="85" w:type="dxa"/>
            </w:tcMar>
          </w:tcPr>
          <w:p w14:paraId="4B9B6EDB"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Учителем предложены источники, литература, недостаточное количество проанализированных работ привело к корректировке плана и упрощению результата. Результат проекта заимствован.</w:t>
            </w:r>
          </w:p>
        </w:tc>
        <w:tc>
          <w:tcPr>
            <w:tcW w:w="612" w:type="pct"/>
            <w:tcMar>
              <w:left w:w="85" w:type="dxa"/>
              <w:right w:w="85" w:type="dxa"/>
            </w:tcMar>
            <w:vAlign w:val="center"/>
          </w:tcPr>
          <w:p w14:paraId="24F895CA"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50–64</w:t>
            </w:r>
          </w:p>
        </w:tc>
        <w:tc>
          <w:tcPr>
            <w:tcW w:w="638" w:type="pct"/>
            <w:tcMar>
              <w:left w:w="85" w:type="dxa"/>
              <w:right w:w="85" w:type="dxa"/>
            </w:tcMar>
            <w:vAlign w:val="center"/>
          </w:tcPr>
          <w:p w14:paraId="6F9722C6"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3</w:t>
            </w:r>
          </w:p>
        </w:tc>
      </w:tr>
      <w:tr w:rsidR="00D22FA6" w:rsidRPr="00D22FA6" w14:paraId="3924C4E6" w14:textId="77777777" w:rsidTr="00D22FA6">
        <w:trPr>
          <w:trHeight w:val="284"/>
        </w:trPr>
        <w:tc>
          <w:tcPr>
            <w:tcW w:w="5000" w:type="pct"/>
            <w:gridSpan w:val="3"/>
            <w:tcMar>
              <w:left w:w="85" w:type="dxa"/>
              <w:right w:w="85" w:type="dxa"/>
            </w:tcMar>
            <w:vAlign w:val="center"/>
          </w:tcPr>
          <w:p w14:paraId="5B6E7FAC" w14:textId="77777777" w:rsidR="00D22FA6" w:rsidRPr="00D22FA6" w:rsidRDefault="00D22FA6" w:rsidP="0029215B">
            <w:pPr>
              <w:widowControl/>
              <w:autoSpaceDE/>
              <w:autoSpaceDN/>
              <w:jc w:val="center"/>
              <w:rPr>
                <w:rFonts w:eastAsia="Calibri"/>
                <w:i/>
                <w:iCs/>
                <w:sz w:val="24"/>
                <w:szCs w:val="24"/>
              </w:rPr>
            </w:pPr>
            <w:r w:rsidRPr="00D22FA6">
              <w:rPr>
                <w:rFonts w:eastAsia="Calibri"/>
                <w:i/>
                <w:iCs/>
                <w:sz w:val="24"/>
                <w:szCs w:val="24"/>
              </w:rPr>
              <w:lastRenderedPageBreak/>
              <w:t>Выступление с результатом проекта (коммуникативные универсальные учебные действия)</w:t>
            </w:r>
          </w:p>
        </w:tc>
      </w:tr>
      <w:tr w:rsidR="00D22FA6" w:rsidRPr="00D22FA6" w14:paraId="78FFD535" w14:textId="77777777" w:rsidTr="00D22FA6">
        <w:trPr>
          <w:trHeight w:val="284"/>
        </w:trPr>
        <w:tc>
          <w:tcPr>
            <w:tcW w:w="3750" w:type="pct"/>
            <w:tcMar>
              <w:left w:w="85" w:type="dxa"/>
              <w:right w:w="85" w:type="dxa"/>
            </w:tcMar>
          </w:tcPr>
          <w:p w14:paraId="52A2761C"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Ясное и четкое изложение целей, основного содержания и выводов проекта; сопровождение рассказа показом презентации или иным способом с привлечением ИКТ. Быстрые и четкие ответы на вопросы аудитории. Аргументированное участие в дискуссии по теме проекта.</w:t>
            </w:r>
          </w:p>
        </w:tc>
        <w:tc>
          <w:tcPr>
            <w:tcW w:w="612" w:type="pct"/>
            <w:tcMar>
              <w:left w:w="85" w:type="dxa"/>
              <w:right w:w="85" w:type="dxa"/>
            </w:tcMar>
            <w:vAlign w:val="center"/>
          </w:tcPr>
          <w:p w14:paraId="3D99DFBF"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85–100</w:t>
            </w:r>
          </w:p>
        </w:tc>
        <w:tc>
          <w:tcPr>
            <w:tcW w:w="638" w:type="pct"/>
            <w:tcMar>
              <w:left w:w="85" w:type="dxa"/>
              <w:right w:w="85" w:type="dxa"/>
            </w:tcMar>
            <w:vAlign w:val="center"/>
          </w:tcPr>
          <w:p w14:paraId="5329787A"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5</w:t>
            </w:r>
          </w:p>
        </w:tc>
      </w:tr>
      <w:tr w:rsidR="00D22FA6" w:rsidRPr="00D22FA6" w14:paraId="45B7E745" w14:textId="77777777" w:rsidTr="00D22FA6">
        <w:trPr>
          <w:trHeight w:val="284"/>
        </w:trPr>
        <w:tc>
          <w:tcPr>
            <w:tcW w:w="3750" w:type="pct"/>
            <w:tcMar>
              <w:left w:w="85" w:type="dxa"/>
              <w:right w:w="85" w:type="dxa"/>
            </w:tcMar>
          </w:tcPr>
          <w:p w14:paraId="09A339E2"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Ясное и четкое изложение целей, основного содержания и выводов проекта; сопровождение рассказа показом презентации или иным способом с привлечением ИКТ. Ответы на вопросы аудитории после их уточнения. Трудности для подбора аргументов при участии в дискуссии по теме проекта.</w:t>
            </w:r>
          </w:p>
        </w:tc>
        <w:tc>
          <w:tcPr>
            <w:tcW w:w="612" w:type="pct"/>
            <w:tcMar>
              <w:left w:w="85" w:type="dxa"/>
              <w:right w:w="85" w:type="dxa"/>
            </w:tcMar>
            <w:vAlign w:val="center"/>
          </w:tcPr>
          <w:p w14:paraId="55F04EAB"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65–84</w:t>
            </w:r>
          </w:p>
        </w:tc>
        <w:tc>
          <w:tcPr>
            <w:tcW w:w="638" w:type="pct"/>
            <w:tcMar>
              <w:left w:w="85" w:type="dxa"/>
              <w:right w:w="85" w:type="dxa"/>
            </w:tcMar>
            <w:vAlign w:val="center"/>
          </w:tcPr>
          <w:p w14:paraId="7F06DF77"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4</w:t>
            </w:r>
          </w:p>
        </w:tc>
      </w:tr>
      <w:tr w:rsidR="00D22FA6" w:rsidRPr="00D22FA6" w14:paraId="54938D95" w14:textId="77777777" w:rsidTr="00D22FA6">
        <w:trPr>
          <w:trHeight w:val="284"/>
        </w:trPr>
        <w:tc>
          <w:tcPr>
            <w:tcW w:w="3750" w:type="pct"/>
            <w:tcMar>
              <w:left w:w="85" w:type="dxa"/>
              <w:right w:w="85" w:type="dxa"/>
            </w:tcMar>
          </w:tcPr>
          <w:p w14:paraId="3B301277"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Целостное выступление по результатам проекта, но содержащее речевые ошибки, неумение иллюстрировать свой рассказ презентацией. Проблемы при понимании вопросов аудитории. Растерянность при возникновении дискуссии, неумение аргументировать свою точку зрения.</w:t>
            </w:r>
          </w:p>
        </w:tc>
        <w:tc>
          <w:tcPr>
            <w:tcW w:w="612" w:type="pct"/>
            <w:tcMar>
              <w:left w:w="85" w:type="dxa"/>
              <w:right w:w="85" w:type="dxa"/>
            </w:tcMar>
            <w:vAlign w:val="center"/>
          </w:tcPr>
          <w:p w14:paraId="3E413540"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50–64</w:t>
            </w:r>
          </w:p>
        </w:tc>
        <w:tc>
          <w:tcPr>
            <w:tcW w:w="638" w:type="pct"/>
            <w:tcMar>
              <w:left w:w="85" w:type="dxa"/>
              <w:right w:w="85" w:type="dxa"/>
            </w:tcMar>
            <w:vAlign w:val="center"/>
          </w:tcPr>
          <w:p w14:paraId="66A49FCE"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3</w:t>
            </w:r>
          </w:p>
        </w:tc>
      </w:tr>
      <w:tr w:rsidR="00D22FA6" w:rsidRPr="00D22FA6" w14:paraId="37C7F320" w14:textId="77777777" w:rsidTr="00D22FA6">
        <w:trPr>
          <w:trHeight w:val="284"/>
        </w:trPr>
        <w:tc>
          <w:tcPr>
            <w:tcW w:w="3750" w:type="pct"/>
            <w:tcMar>
              <w:left w:w="85" w:type="dxa"/>
              <w:right w:w="85" w:type="dxa"/>
            </w:tcMar>
            <w:vAlign w:val="center"/>
          </w:tcPr>
          <w:p w14:paraId="3BAB6E9C" w14:textId="77777777" w:rsidR="00D22FA6" w:rsidRPr="00D22FA6" w:rsidRDefault="00D22FA6" w:rsidP="0029215B">
            <w:pPr>
              <w:widowControl/>
              <w:autoSpaceDE/>
              <w:autoSpaceDN/>
              <w:jc w:val="both"/>
              <w:rPr>
                <w:rFonts w:eastAsia="Calibri"/>
                <w:sz w:val="24"/>
                <w:szCs w:val="24"/>
              </w:rPr>
            </w:pPr>
            <w:r w:rsidRPr="00D22FA6">
              <w:rPr>
                <w:rFonts w:eastAsia="Calibri"/>
                <w:sz w:val="24"/>
                <w:szCs w:val="24"/>
              </w:rPr>
              <w:t>Задание не выполнено.</w:t>
            </w:r>
          </w:p>
        </w:tc>
        <w:tc>
          <w:tcPr>
            <w:tcW w:w="612" w:type="pct"/>
            <w:tcMar>
              <w:left w:w="85" w:type="dxa"/>
              <w:right w:w="85" w:type="dxa"/>
            </w:tcMar>
            <w:vAlign w:val="center"/>
          </w:tcPr>
          <w:p w14:paraId="3ABF3C93"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0</w:t>
            </w:r>
          </w:p>
        </w:tc>
        <w:tc>
          <w:tcPr>
            <w:tcW w:w="638" w:type="pct"/>
            <w:tcMar>
              <w:left w:w="85" w:type="dxa"/>
              <w:right w:w="85" w:type="dxa"/>
            </w:tcMar>
            <w:vAlign w:val="center"/>
          </w:tcPr>
          <w:p w14:paraId="5583AE70" w14:textId="77777777" w:rsidR="00D22FA6" w:rsidRPr="00D22FA6" w:rsidRDefault="00D22FA6" w:rsidP="0029215B">
            <w:pPr>
              <w:widowControl/>
              <w:autoSpaceDE/>
              <w:autoSpaceDN/>
              <w:jc w:val="center"/>
              <w:rPr>
                <w:rFonts w:eastAsia="Calibri"/>
                <w:sz w:val="24"/>
                <w:szCs w:val="24"/>
              </w:rPr>
            </w:pPr>
            <w:r w:rsidRPr="00D22FA6">
              <w:rPr>
                <w:rFonts w:eastAsia="Calibri"/>
                <w:sz w:val="24"/>
                <w:szCs w:val="24"/>
              </w:rPr>
              <w:t>2</w:t>
            </w:r>
          </w:p>
        </w:tc>
      </w:tr>
    </w:tbl>
    <w:p w14:paraId="0CC6F6CF" w14:textId="77777777" w:rsidR="00D22FA6" w:rsidRPr="00D22FA6" w:rsidRDefault="00D22FA6" w:rsidP="0029215B">
      <w:pPr>
        <w:widowControl/>
        <w:tabs>
          <w:tab w:val="left" w:pos="857"/>
        </w:tabs>
        <w:autoSpaceDE/>
        <w:autoSpaceDN/>
        <w:ind w:firstLine="284"/>
        <w:jc w:val="both"/>
        <w:rPr>
          <w:rFonts w:eastAsiaTheme="minorHAnsi"/>
          <w:sz w:val="24"/>
          <w:szCs w:val="24"/>
        </w:rPr>
      </w:pPr>
    </w:p>
    <w:p w14:paraId="47F7110E" w14:textId="77777777" w:rsidR="00D22FA6" w:rsidRPr="00D22FA6" w:rsidRDefault="00D22FA6" w:rsidP="0029215B">
      <w:pPr>
        <w:widowControl/>
        <w:autoSpaceDE/>
        <w:autoSpaceDN/>
        <w:ind w:firstLine="284"/>
        <w:jc w:val="center"/>
        <w:rPr>
          <w:rFonts w:eastAsia="Calibri"/>
          <w:i/>
          <w:sz w:val="24"/>
          <w:szCs w:val="24"/>
        </w:rPr>
      </w:pPr>
      <w:r w:rsidRPr="00D22FA6">
        <w:rPr>
          <w:rFonts w:eastAsia="Calibri"/>
          <w:i/>
          <w:sz w:val="24"/>
          <w:szCs w:val="24"/>
        </w:rPr>
        <w:t xml:space="preserve">Классификация ошибок </w:t>
      </w:r>
    </w:p>
    <w:p w14:paraId="6C562637"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xml:space="preserve">Ошибка (грубая/негрубая) – ошибки встречаются в устном и письменном языке учащихся. Это разные типы нарушений речевой нормы при выполнении учебной задачи. Все орфографические ошибки считаются грубыми, пунктуационные ошибки приравниваются к орфографическим; негрубая – это ошибка, не имеющая существенного значения для характеристики грамотности. </w:t>
      </w:r>
    </w:p>
    <w:p w14:paraId="40050DE8"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К негрубым относят следующие ошибки:</w:t>
      </w:r>
    </w:p>
    <w:p w14:paraId="1CF355ED"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в исключениях из всех правил;</w:t>
      </w:r>
    </w:p>
    <w:p w14:paraId="3E341401"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в написании прописной буквы в сложных именах (если тема не изучается);</w:t>
      </w:r>
    </w:p>
    <w:p w14:paraId="6EF038F6"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в случаях написания вместе и отдельно префиксов в наречиях, образованных от существительных с предлогами (если тема не изучается);</w:t>
      </w:r>
    </w:p>
    <w:p w14:paraId="10C623F7"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в случаях, когда вместо одного знака поставлен другой;</w:t>
      </w:r>
    </w:p>
    <w:p w14:paraId="1C5E721B"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в случаях, требующих разрешения (если тема не изучается);</w:t>
      </w:r>
    </w:p>
    <w:p w14:paraId="6E4C3233"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в пропуске одного из соединяемых знаков препинания или в нарушении их последовательности;</w:t>
      </w:r>
    </w:p>
    <w:p w14:paraId="7C2EB7CC"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в замене букв иностранного алфавита буквами родного языка (русского, молдавского, украинского);</w:t>
      </w:r>
    </w:p>
    <w:p w14:paraId="274E1542" w14:textId="77777777" w:rsidR="00D22FA6" w:rsidRPr="00D22FA6" w:rsidRDefault="00D22FA6" w:rsidP="0029215B">
      <w:pPr>
        <w:widowControl/>
        <w:autoSpaceDE/>
        <w:autoSpaceDN/>
        <w:ind w:firstLine="284"/>
        <w:jc w:val="both"/>
        <w:rPr>
          <w:rFonts w:eastAsiaTheme="minorHAnsi"/>
          <w:sz w:val="24"/>
          <w:szCs w:val="24"/>
        </w:rPr>
      </w:pPr>
      <w:r w:rsidRPr="00D22FA6">
        <w:rPr>
          <w:rFonts w:eastAsiaTheme="minorHAnsi"/>
          <w:sz w:val="24"/>
          <w:szCs w:val="24"/>
        </w:rPr>
        <w:t xml:space="preserve">– недочет – это нарушение рекомендаций, связанных с понятием хорошей, коммуникативно-целесообразной речи. </w:t>
      </w:r>
    </w:p>
    <w:p w14:paraId="76DCA3B3" w14:textId="79923A19" w:rsidR="00D22FA6" w:rsidRDefault="00D22FA6" w:rsidP="0029215B">
      <w:pPr>
        <w:widowControl/>
        <w:tabs>
          <w:tab w:val="left" w:pos="284"/>
        </w:tabs>
        <w:autoSpaceDE/>
        <w:autoSpaceDN/>
        <w:ind w:firstLine="284"/>
        <w:jc w:val="center"/>
        <w:rPr>
          <w:rFonts w:eastAsiaTheme="minorHAnsi"/>
          <w:sz w:val="24"/>
          <w:szCs w:val="24"/>
        </w:rPr>
      </w:pPr>
    </w:p>
    <w:p w14:paraId="79CBC8F7" w14:textId="19E99D8D" w:rsidR="00D22FA6" w:rsidRDefault="00D22FA6" w:rsidP="0029215B">
      <w:pPr>
        <w:widowControl/>
        <w:tabs>
          <w:tab w:val="left" w:pos="284"/>
        </w:tabs>
        <w:autoSpaceDE/>
        <w:autoSpaceDN/>
        <w:ind w:firstLine="284"/>
        <w:jc w:val="center"/>
        <w:rPr>
          <w:rFonts w:eastAsiaTheme="minorHAnsi"/>
          <w:sz w:val="24"/>
          <w:szCs w:val="24"/>
        </w:rPr>
      </w:pPr>
    </w:p>
    <w:p w14:paraId="324DDA67" w14:textId="6FC07363" w:rsidR="00D22FA6" w:rsidRDefault="00D22FA6" w:rsidP="0029215B">
      <w:pPr>
        <w:widowControl/>
        <w:tabs>
          <w:tab w:val="left" w:pos="284"/>
        </w:tabs>
        <w:autoSpaceDE/>
        <w:autoSpaceDN/>
        <w:ind w:firstLine="284"/>
        <w:jc w:val="center"/>
        <w:rPr>
          <w:rFonts w:eastAsiaTheme="minorHAnsi"/>
          <w:sz w:val="24"/>
          <w:szCs w:val="24"/>
        </w:rPr>
      </w:pPr>
    </w:p>
    <w:p w14:paraId="4517923A" w14:textId="34519F40" w:rsidR="00D22FA6" w:rsidRDefault="00D22FA6" w:rsidP="0029215B">
      <w:pPr>
        <w:widowControl/>
        <w:tabs>
          <w:tab w:val="left" w:pos="284"/>
        </w:tabs>
        <w:autoSpaceDE/>
        <w:autoSpaceDN/>
        <w:ind w:firstLine="284"/>
        <w:jc w:val="center"/>
        <w:rPr>
          <w:rFonts w:eastAsiaTheme="minorHAnsi"/>
          <w:sz w:val="24"/>
          <w:szCs w:val="24"/>
        </w:rPr>
      </w:pPr>
    </w:p>
    <w:p w14:paraId="3A572E78" w14:textId="3D9E91BA" w:rsidR="00D22FA6" w:rsidRDefault="00D22FA6" w:rsidP="0029215B">
      <w:pPr>
        <w:widowControl/>
        <w:tabs>
          <w:tab w:val="left" w:pos="284"/>
        </w:tabs>
        <w:autoSpaceDE/>
        <w:autoSpaceDN/>
        <w:ind w:firstLine="284"/>
        <w:jc w:val="center"/>
        <w:rPr>
          <w:rFonts w:eastAsiaTheme="minorHAnsi"/>
          <w:sz w:val="24"/>
          <w:szCs w:val="24"/>
        </w:rPr>
      </w:pPr>
    </w:p>
    <w:p w14:paraId="07496823" w14:textId="262CB8D8" w:rsidR="00D22FA6" w:rsidRDefault="00D22FA6" w:rsidP="0029215B">
      <w:pPr>
        <w:widowControl/>
        <w:tabs>
          <w:tab w:val="left" w:pos="284"/>
        </w:tabs>
        <w:autoSpaceDE/>
        <w:autoSpaceDN/>
        <w:ind w:firstLine="284"/>
        <w:jc w:val="center"/>
        <w:rPr>
          <w:rFonts w:eastAsiaTheme="minorHAnsi"/>
          <w:sz w:val="24"/>
          <w:szCs w:val="24"/>
        </w:rPr>
      </w:pPr>
    </w:p>
    <w:p w14:paraId="1CBBFDCE" w14:textId="73047850" w:rsidR="00D22FA6" w:rsidRDefault="00D22FA6" w:rsidP="0029215B">
      <w:pPr>
        <w:widowControl/>
        <w:tabs>
          <w:tab w:val="left" w:pos="284"/>
        </w:tabs>
        <w:autoSpaceDE/>
        <w:autoSpaceDN/>
        <w:ind w:firstLine="284"/>
        <w:jc w:val="center"/>
        <w:rPr>
          <w:rFonts w:eastAsiaTheme="minorHAnsi"/>
          <w:sz w:val="24"/>
          <w:szCs w:val="24"/>
        </w:rPr>
      </w:pPr>
    </w:p>
    <w:p w14:paraId="0D8882E9" w14:textId="4912E336" w:rsidR="00D22FA6" w:rsidRDefault="00D22FA6" w:rsidP="0029215B">
      <w:pPr>
        <w:widowControl/>
        <w:tabs>
          <w:tab w:val="left" w:pos="284"/>
        </w:tabs>
        <w:autoSpaceDE/>
        <w:autoSpaceDN/>
        <w:ind w:firstLine="284"/>
        <w:jc w:val="center"/>
        <w:rPr>
          <w:rFonts w:eastAsiaTheme="minorHAnsi"/>
          <w:sz w:val="24"/>
          <w:szCs w:val="24"/>
        </w:rPr>
      </w:pPr>
    </w:p>
    <w:p w14:paraId="74A35BCA" w14:textId="3A055808" w:rsidR="00D22FA6" w:rsidRDefault="00D22FA6" w:rsidP="0029215B">
      <w:pPr>
        <w:widowControl/>
        <w:tabs>
          <w:tab w:val="left" w:pos="284"/>
        </w:tabs>
        <w:autoSpaceDE/>
        <w:autoSpaceDN/>
        <w:ind w:firstLine="284"/>
        <w:jc w:val="center"/>
        <w:rPr>
          <w:rFonts w:eastAsiaTheme="minorHAnsi"/>
          <w:sz w:val="24"/>
          <w:szCs w:val="24"/>
        </w:rPr>
      </w:pPr>
    </w:p>
    <w:p w14:paraId="7A0F0A49" w14:textId="2E0A9B7D" w:rsidR="00D22FA6" w:rsidRDefault="00D22FA6" w:rsidP="0029215B">
      <w:pPr>
        <w:widowControl/>
        <w:tabs>
          <w:tab w:val="left" w:pos="284"/>
        </w:tabs>
        <w:autoSpaceDE/>
        <w:autoSpaceDN/>
        <w:ind w:firstLine="284"/>
        <w:jc w:val="center"/>
        <w:rPr>
          <w:rFonts w:eastAsiaTheme="minorHAnsi"/>
          <w:sz w:val="24"/>
          <w:szCs w:val="24"/>
        </w:rPr>
      </w:pPr>
    </w:p>
    <w:p w14:paraId="67FBE5BF" w14:textId="45A9BA56" w:rsidR="00D22FA6" w:rsidRDefault="00D22FA6" w:rsidP="0029215B">
      <w:pPr>
        <w:widowControl/>
        <w:tabs>
          <w:tab w:val="left" w:pos="284"/>
        </w:tabs>
        <w:autoSpaceDE/>
        <w:autoSpaceDN/>
        <w:ind w:firstLine="284"/>
        <w:jc w:val="center"/>
        <w:rPr>
          <w:rFonts w:eastAsiaTheme="minorHAnsi"/>
          <w:sz w:val="24"/>
          <w:szCs w:val="24"/>
        </w:rPr>
      </w:pPr>
    </w:p>
    <w:p w14:paraId="7A704AC5" w14:textId="529F2D7C" w:rsidR="00B03352" w:rsidRPr="00B03352" w:rsidRDefault="00940349" w:rsidP="0029215B">
      <w:pPr>
        <w:widowControl/>
        <w:autoSpaceDE/>
        <w:autoSpaceDN/>
        <w:ind w:left="4956"/>
        <w:rPr>
          <w:rFonts w:eastAsia="Calibri"/>
          <w:sz w:val="24"/>
          <w:szCs w:val="24"/>
          <w:lang w:eastAsia="ru-RU"/>
        </w:rPr>
      </w:pPr>
      <w:r w:rsidRPr="00B03352">
        <w:rPr>
          <w:rFonts w:eastAsia="Calibri"/>
          <w:sz w:val="24"/>
          <w:szCs w:val="24"/>
          <w:lang w:eastAsia="ru-RU"/>
        </w:rPr>
        <w:lastRenderedPageBreak/>
        <w:t xml:space="preserve">Приложение № </w:t>
      </w:r>
      <w:r w:rsidR="00144CA2">
        <w:rPr>
          <w:rFonts w:eastAsia="Calibri"/>
          <w:sz w:val="24"/>
          <w:szCs w:val="24"/>
          <w:lang w:eastAsia="ru-RU"/>
        </w:rPr>
        <w:t>20</w:t>
      </w:r>
    </w:p>
    <w:p w14:paraId="5200B4DC" w14:textId="4E0394CD" w:rsidR="00940349" w:rsidRPr="00B03352" w:rsidRDefault="00940349" w:rsidP="0029215B">
      <w:pPr>
        <w:widowControl/>
        <w:autoSpaceDE/>
        <w:autoSpaceDN/>
        <w:ind w:left="4956"/>
        <w:rPr>
          <w:rFonts w:eastAsia="Calibri"/>
          <w:sz w:val="24"/>
          <w:szCs w:val="24"/>
        </w:rPr>
      </w:pPr>
      <w:r w:rsidRPr="00B03352">
        <w:rPr>
          <w:rFonts w:eastAsia="Calibri"/>
          <w:sz w:val="24"/>
          <w:szCs w:val="24"/>
          <w:lang w:eastAsia="ru-RU"/>
        </w:rPr>
        <w:t xml:space="preserve"> к </w:t>
      </w:r>
      <w:r w:rsidRPr="00B03352">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00273CCF" w14:textId="77777777" w:rsidR="00940349" w:rsidRPr="00940349" w:rsidRDefault="00940349" w:rsidP="0029215B">
      <w:pPr>
        <w:widowControl/>
        <w:tabs>
          <w:tab w:val="left" w:pos="6946"/>
        </w:tabs>
        <w:autoSpaceDE/>
        <w:autoSpaceDN/>
        <w:ind w:left="8925"/>
        <w:jc w:val="right"/>
        <w:rPr>
          <w:sz w:val="24"/>
          <w:szCs w:val="24"/>
          <w:lang w:eastAsia="ru-RU"/>
        </w:rPr>
      </w:pPr>
    </w:p>
    <w:p w14:paraId="7C547F5A" w14:textId="77777777" w:rsidR="00940349" w:rsidRPr="00940349" w:rsidRDefault="00940349" w:rsidP="0029215B">
      <w:pPr>
        <w:widowControl/>
        <w:autoSpaceDE/>
        <w:autoSpaceDN/>
        <w:ind w:firstLine="284"/>
        <w:jc w:val="center"/>
        <w:rPr>
          <w:rFonts w:eastAsiaTheme="minorHAnsi"/>
          <w:b/>
          <w:sz w:val="24"/>
          <w:szCs w:val="24"/>
        </w:rPr>
      </w:pPr>
      <w:r w:rsidRPr="00940349">
        <w:rPr>
          <w:rFonts w:eastAsiaTheme="minorHAnsi"/>
          <w:b/>
          <w:sz w:val="24"/>
          <w:szCs w:val="24"/>
        </w:rPr>
        <w:t>Критерии оценивания предметных результатов</w:t>
      </w:r>
      <w:r w:rsidRPr="00940349">
        <w:rPr>
          <w:rFonts w:eastAsiaTheme="minorHAnsi"/>
          <w:b/>
          <w:sz w:val="24"/>
          <w:szCs w:val="24"/>
        </w:rPr>
        <w:br/>
        <w:t>по учебному предмету «Математика» для обучающихся 5–11 классов</w:t>
      </w:r>
    </w:p>
    <w:p w14:paraId="50A69BB4" w14:textId="77777777" w:rsidR="00940349" w:rsidRPr="00940349" w:rsidRDefault="00940349" w:rsidP="0029215B">
      <w:pPr>
        <w:widowControl/>
        <w:autoSpaceDE/>
        <w:autoSpaceDN/>
        <w:ind w:firstLine="284"/>
        <w:jc w:val="center"/>
        <w:rPr>
          <w:rFonts w:eastAsiaTheme="minorHAnsi"/>
          <w:sz w:val="24"/>
          <w:szCs w:val="24"/>
        </w:rPr>
      </w:pPr>
    </w:p>
    <w:p w14:paraId="22B021EF" w14:textId="77777777" w:rsidR="00940349" w:rsidRPr="00940349" w:rsidRDefault="00940349" w:rsidP="0029215B">
      <w:pPr>
        <w:widowControl/>
        <w:tabs>
          <w:tab w:val="left" w:pos="1134"/>
        </w:tabs>
        <w:autoSpaceDE/>
        <w:autoSpaceDN/>
        <w:ind w:firstLine="284"/>
        <w:jc w:val="both"/>
        <w:rPr>
          <w:rFonts w:eastAsiaTheme="minorHAnsi"/>
          <w:b/>
          <w:sz w:val="24"/>
          <w:szCs w:val="24"/>
        </w:rPr>
      </w:pPr>
      <w:r w:rsidRPr="00940349">
        <w:rPr>
          <w:rFonts w:eastAsiaTheme="minorHAnsi"/>
          <w:b/>
          <w:sz w:val="24"/>
          <w:szCs w:val="24"/>
        </w:rPr>
        <w:t>1. Устный контроль</w:t>
      </w:r>
      <w:r w:rsidRPr="00940349">
        <w:rPr>
          <w:rFonts w:eastAsiaTheme="minorHAnsi"/>
          <w:sz w:val="24"/>
          <w:szCs w:val="24"/>
        </w:rPr>
        <w:t xml:space="preserve"> – устный счет, устный опрос, доказательство теорем. </w:t>
      </w:r>
    </w:p>
    <w:p w14:paraId="5A12839F" w14:textId="77777777" w:rsidR="00940349" w:rsidRPr="00940349" w:rsidRDefault="00940349" w:rsidP="0029215B">
      <w:pPr>
        <w:widowControl/>
        <w:tabs>
          <w:tab w:val="left" w:pos="1134"/>
        </w:tabs>
        <w:autoSpaceDE/>
        <w:autoSpaceDN/>
        <w:ind w:firstLine="284"/>
        <w:jc w:val="both"/>
        <w:rPr>
          <w:rFonts w:eastAsiaTheme="minorHAnsi"/>
          <w:b/>
          <w:sz w:val="24"/>
          <w:szCs w:val="24"/>
        </w:rPr>
      </w:pPr>
      <w:r w:rsidRPr="00940349">
        <w:rPr>
          <w:rFonts w:eastAsiaTheme="minorHAnsi"/>
          <w:b/>
          <w:sz w:val="24"/>
          <w:szCs w:val="24"/>
        </w:rPr>
        <w:t>а) устный счет</w:t>
      </w:r>
    </w:p>
    <w:p w14:paraId="135054A3"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 xml:space="preserve">Особенности – </w:t>
      </w:r>
      <w:hyperlink r:id="rId8" w:tooltip="Математика" w:history="1">
        <w:r w:rsidRPr="00940349">
          <w:rPr>
            <w:rFonts w:eastAsiaTheme="minorHAnsi"/>
            <w:sz w:val="24"/>
            <w:szCs w:val="24"/>
          </w:rPr>
          <w:t>математические</w:t>
        </w:r>
      </w:hyperlink>
      <w:r w:rsidRPr="00940349">
        <w:rPr>
          <w:rFonts w:eastAsiaTheme="minorHAnsi"/>
          <w:sz w:val="24"/>
          <w:szCs w:val="24"/>
        </w:rPr>
        <w:t xml:space="preserve"> </w:t>
      </w:r>
      <w:hyperlink r:id="rId9" w:tooltip="Вычисление" w:history="1">
        <w:r w:rsidRPr="00940349">
          <w:rPr>
            <w:rFonts w:eastAsiaTheme="minorHAnsi"/>
            <w:sz w:val="24"/>
            <w:szCs w:val="24"/>
          </w:rPr>
          <w:t>вычисления</w:t>
        </w:r>
      </w:hyperlink>
      <w:r w:rsidRPr="00940349">
        <w:rPr>
          <w:rFonts w:eastAsiaTheme="minorHAnsi"/>
          <w:sz w:val="24"/>
          <w:szCs w:val="24"/>
        </w:rPr>
        <w:t xml:space="preserve">, осуществляемые </w:t>
      </w:r>
      <w:hyperlink r:id="rId10" w:tooltip="Человек разумный" w:history="1">
        <w:r w:rsidRPr="00940349">
          <w:rPr>
            <w:rFonts w:eastAsiaTheme="minorHAnsi"/>
            <w:sz w:val="24"/>
            <w:szCs w:val="24"/>
          </w:rPr>
          <w:t>человеком</w:t>
        </w:r>
      </w:hyperlink>
      <w:r w:rsidRPr="00940349">
        <w:rPr>
          <w:rFonts w:eastAsiaTheme="minorHAnsi"/>
          <w:sz w:val="24"/>
          <w:szCs w:val="24"/>
        </w:rPr>
        <w:t xml:space="preserve"> без помощи дополнительных устройств (</w:t>
      </w:r>
      <w:hyperlink r:id="rId11" w:tooltip="Компьютер" w:history="1">
        <w:r w:rsidRPr="00940349">
          <w:rPr>
            <w:rFonts w:eastAsiaTheme="minorHAnsi"/>
            <w:sz w:val="24"/>
            <w:szCs w:val="24"/>
          </w:rPr>
          <w:t>компьютер</w:t>
        </w:r>
      </w:hyperlink>
      <w:r w:rsidRPr="00940349">
        <w:rPr>
          <w:rFonts w:eastAsiaTheme="minorHAnsi"/>
          <w:sz w:val="24"/>
          <w:szCs w:val="24"/>
        </w:rPr>
        <w:t xml:space="preserve">, </w:t>
      </w:r>
      <w:hyperlink r:id="rId12" w:tooltip="Калькулятор" w:history="1">
        <w:r w:rsidRPr="00940349">
          <w:rPr>
            <w:rFonts w:eastAsiaTheme="minorHAnsi"/>
            <w:sz w:val="24"/>
            <w:szCs w:val="24"/>
          </w:rPr>
          <w:t>калькулятор</w:t>
        </w:r>
      </w:hyperlink>
      <w:r w:rsidRPr="00940349">
        <w:rPr>
          <w:rFonts w:eastAsiaTheme="minorHAnsi"/>
          <w:sz w:val="24"/>
          <w:szCs w:val="24"/>
        </w:rPr>
        <w:t xml:space="preserve">, </w:t>
      </w:r>
      <w:hyperlink r:id="rId13" w:tooltip="Счёты" w:history="1">
        <w:r w:rsidRPr="00940349">
          <w:rPr>
            <w:rFonts w:eastAsiaTheme="minorHAnsi"/>
            <w:sz w:val="24"/>
            <w:szCs w:val="24"/>
          </w:rPr>
          <w:t>счеты</w:t>
        </w:r>
      </w:hyperlink>
      <w:r w:rsidRPr="00940349">
        <w:rPr>
          <w:rFonts w:eastAsiaTheme="minorHAnsi"/>
          <w:sz w:val="24"/>
          <w:szCs w:val="24"/>
        </w:rPr>
        <w:t xml:space="preserve"> и т.п.) и приспособлений (</w:t>
      </w:r>
      <w:hyperlink r:id="rId14" w:tooltip="Ручка (канцелярия)" w:history="1">
        <w:r w:rsidRPr="00940349">
          <w:rPr>
            <w:rFonts w:eastAsiaTheme="minorHAnsi"/>
            <w:sz w:val="24"/>
            <w:szCs w:val="24"/>
          </w:rPr>
          <w:t>ручка</w:t>
        </w:r>
      </w:hyperlink>
      <w:r w:rsidRPr="00940349">
        <w:rPr>
          <w:rFonts w:eastAsiaTheme="minorHAnsi"/>
          <w:sz w:val="24"/>
          <w:szCs w:val="24"/>
        </w:rPr>
        <w:t xml:space="preserve">, </w:t>
      </w:r>
      <w:hyperlink r:id="rId15" w:tooltip="Карандаш" w:history="1">
        <w:r w:rsidRPr="00940349">
          <w:rPr>
            <w:rFonts w:eastAsiaTheme="minorHAnsi"/>
            <w:sz w:val="24"/>
            <w:szCs w:val="24"/>
          </w:rPr>
          <w:t>карандаш</w:t>
        </w:r>
      </w:hyperlink>
      <w:r w:rsidRPr="00940349">
        <w:rPr>
          <w:rFonts w:eastAsiaTheme="minorHAnsi"/>
          <w:sz w:val="24"/>
          <w:szCs w:val="24"/>
        </w:rPr>
        <w:t xml:space="preserve">, </w:t>
      </w:r>
      <w:hyperlink r:id="rId16" w:tooltip="Бумага" w:history="1">
        <w:r w:rsidRPr="00940349">
          <w:rPr>
            <w:rFonts w:eastAsiaTheme="minorHAnsi"/>
            <w:sz w:val="24"/>
            <w:szCs w:val="24"/>
          </w:rPr>
          <w:t>бумага</w:t>
        </w:r>
      </w:hyperlink>
      <w:r w:rsidRPr="00940349">
        <w:rPr>
          <w:rFonts w:eastAsiaTheme="minorHAnsi"/>
          <w:sz w:val="24"/>
          <w:szCs w:val="24"/>
        </w:rPr>
        <w:t xml:space="preserve"> и т.п.).</w:t>
      </w:r>
    </w:p>
    <w:p w14:paraId="0BCBBDF2"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b/>
          <w:sz w:val="24"/>
          <w:szCs w:val="24"/>
        </w:rPr>
        <w:t>Критерии оценивания</w:t>
      </w:r>
      <w:r w:rsidRPr="00940349">
        <w:rPr>
          <w:rFonts w:eastAsiaTheme="minorHAnsi"/>
          <w:sz w:val="24"/>
          <w:szCs w:val="24"/>
        </w:rPr>
        <w:t xml:space="preserve"> </w:t>
      </w:r>
      <w:r w:rsidRPr="00940349">
        <w:rPr>
          <w:rFonts w:eastAsiaTheme="minorHAnsi"/>
          <w:b/>
          <w:sz w:val="24"/>
          <w:szCs w:val="24"/>
        </w:rPr>
        <w:t>результатов выполнения устного счета:</w:t>
      </w:r>
    </w:p>
    <w:p w14:paraId="2242A064"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 xml:space="preserve">– </w:t>
      </w:r>
      <w:r w:rsidRPr="00940349">
        <w:rPr>
          <w:rFonts w:eastAsiaTheme="minorHAnsi"/>
          <w:i/>
          <w:sz w:val="24"/>
          <w:szCs w:val="24"/>
        </w:rPr>
        <w:t>оценка</w:t>
      </w:r>
      <w:r w:rsidRPr="00940349">
        <w:rPr>
          <w:rFonts w:eastAsiaTheme="minorHAnsi"/>
          <w:sz w:val="24"/>
          <w:szCs w:val="24"/>
        </w:rPr>
        <w:t xml:space="preserve"> «5» – 1 ошибка;</w:t>
      </w:r>
    </w:p>
    <w:p w14:paraId="710FEDFF"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 xml:space="preserve">– </w:t>
      </w:r>
      <w:r w:rsidRPr="00940349">
        <w:rPr>
          <w:rFonts w:eastAsiaTheme="minorHAnsi"/>
          <w:i/>
          <w:sz w:val="24"/>
          <w:szCs w:val="24"/>
        </w:rPr>
        <w:t>оценка</w:t>
      </w:r>
      <w:r w:rsidRPr="00940349">
        <w:rPr>
          <w:rFonts w:eastAsiaTheme="minorHAnsi"/>
          <w:sz w:val="24"/>
          <w:szCs w:val="24"/>
        </w:rPr>
        <w:t xml:space="preserve"> «4» – 2–3 ошибки;</w:t>
      </w:r>
    </w:p>
    <w:p w14:paraId="0B2A4F65"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 xml:space="preserve">– </w:t>
      </w:r>
      <w:r w:rsidRPr="00940349">
        <w:rPr>
          <w:rFonts w:eastAsiaTheme="minorHAnsi"/>
          <w:i/>
          <w:sz w:val="24"/>
          <w:szCs w:val="24"/>
        </w:rPr>
        <w:t>оценка</w:t>
      </w:r>
      <w:r w:rsidRPr="00940349">
        <w:rPr>
          <w:rFonts w:eastAsiaTheme="minorHAnsi"/>
          <w:sz w:val="24"/>
          <w:szCs w:val="24"/>
        </w:rPr>
        <w:t xml:space="preserve"> «3» – 4–5 ошибки;</w:t>
      </w:r>
    </w:p>
    <w:p w14:paraId="71347DA0"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 xml:space="preserve">– </w:t>
      </w:r>
      <w:r w:rsidRPr="00940349">
        <w:rPr>
          <w:rFonts w:eastAsiaTheme="minorHAnsi"/>
          <w:i/>
          <w:sz w:val="24"/>
          <w:szCs w:val="24"/>
        </w:rPr>
        <w:t>оценка</w:t>
      </w:r>
      <w:r w:rsidRPr="00940349">
        <w:rPr>
          <w:rFonts w:eastAsiaTheme="minorHAnsi"/>
          <w:sz w:val="24"/>
          <w:szCs w:val="24"/>
        </w:rPr>
        <w:t xml:space="preserve"> «2» – более 5 ошибок.</w:t>
      </w:r>
    </w:p>
    <w:p w14:paraId="05C45C37" w14:textId="77777777" w:rsidR="00940349" w:rsidRPr="00940349" w:rsidRDefault="00940349" w:rsidP="0029215B">
      <w:pPr>
        <w:widowControl/>
        <w:autoSpaceDE/>
        <w:autoSpaceDN/>
        <w:ind w:firstLine="284"/>
        <w:jc w:val="both"/>
        <w:rPr>
          <w:rFonts w:eastAsiaTheme="minorHAnsi"/>
          <w:b/>
          <w:sz w:val="24"/>
          <w:szCs w:val="24"/>
        </w:rPr>
      </w:pPr>
      <w:r w:rsidRPr="00940349">
        <w:rPr>
          <w:rFonts w:eastAsiaTheme="minorHAnsi"/>
          <w:b/>
          <w:sz w:val="24"/>
          <w:szCs w:val="24"/>
        </w:rPr>
        <w:t>б) устный опрос</w:t>
      </w:r>
    </w:p>
    <w:p w14:paraId="59124B79"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 xml:space="preserve">Особенности </w:t>
      </w:r>
      <w:r w:rsidRPr="00940349">
        <w:rPr>
          <w:rFonts w:eastAsiaTheme="minorHAnsi"/>
          <w:sz w:val="24"/>
          <w:szCs w:val="24"/>
          <w:shd w:val="clear" w:color="auto" w:fill="FFFFFF"/>
        </w:rPr>
        <w:t>– развитие речи обучающегося, умения пользоваться математическими терминами, держаться перед аудиторией.</w:t>
      </w:r>
    </w:p>
    <w:p w14:paraId="2DE64237" w14:textId="77777777" w:rsidR="00940349" w:rsidRPr="00940349" w:rsidRDefault="00940349" w:rsidP="0029215B">
      <w:pPr>
        <w:widowControl/>
        <w:autoSpaceDE/>
        <w:autoSpaceDN/>
        <w:ind w:firstLine="284"/>
        <w:jc w:val="right"/>
        <w:rPr>
          <w:rFonts w:eastAsiaTheme="minorHAnsi"/>
          <w:sz w:val="24"/>
          <w:szCs w:val="24"/>
        </w:rPr>
      </w:pPr>
      <w:r w:rsidRPr="00940349">
        <w:rPr>
          <w:rFonts w:eastAsiaTheme="minorHAnsi"/>
          <w:sz w:val="24"/>
          <w:szCs w:val="24"/>
        </w:rPr>
        <w:t>Таблица №1</w:t>
      </w:r>
    </w:p>
    <w:p w14:paraId="758708FA" w14:textId="77777777" w:rsidR="00940349" w:rsidRPr="00940349" w:rsidRDefault="00940349" w:rsidP="0029215B">
      <w:pPr>
        <w:widowControl/>
        <w:autoSpaceDE/>
        <w:autoSpaceDN/>
        <w:ind w:firstLine="284"/>
        <w:jc w:val="center"/>
        <w:rPr>
          <w:rFonts w:eastAsiaTheme="minorHAnsi"/>
          <w:i/>
          <w:sz w:val="24"/>
          <w:szCs w:val="24"/>
        </w:rPr>
      </w:pPr>
      <w:r w:rsidRPr="00940349">
        <w:rPr>
          <w:rFonts w:eastAsiaTheme="minorHAnsi"/>
          <w:i/>
          <w:sz w:val="24"/>
          <w:szCs w:val="24"/>
        </w:rPr>
        <w:t>Критерии оценивания устного опроса</w:t>
      </w:r>
    </w:p>
    <w:p w14:paraId="58704638" w14:textId="77777777" w:rsidR="00940349" w:rsidRPr="00940349" w:rsidRDefault="00940349" w:rsidP="0029215B">
      <w:pPr>
        <w:widowControl/>
        <w:autoSpaceDE/>
        <w:autoSpaceDN/>
        <w:ind w:firstLine="284"/>
        <w:jc w:val="center"/>
        <w:rPr>
          <w:rFonts w:eastAsiaTheme="minorHAnsi"/>
          <w:i/>
          <w:sz w:val="24"/>
          <w:szCs w:val="24"/>
        </w:rPr>
      </w:pPr>
    </w:p>
    <w:tbl>
      <w:tblPr>
        <w:tblStyle w:val="200"/>
        <w:tblW w:w="7938" w:type="dxa"/>
        <w:tblInd w:w="816" w:type="dxa"/>
        <w:tblLook w:val="04A0" w:firstRow="1" w:lastRow="0" w:firstColumn="1" w:lastColumn="0" w:noHBand="0" w:noVBand="1"/>
      </w:tblPr>
      <w:tblGrid>
        <w:gridCol w:w="1197"/>
        <w:gridCol w:w="6741"/>
      </w:tblGrid>
      <w:tr w:rsidR="00940349" w:rsidRPr="00940349" w14:paraId="30E2139A" w14:textId="77777777" w:rsidTr="00E81FA7">
        <w:tc>
          <w:tcPr>
            <w:tcW w:w="1134" w:type="dxa"/>
            <w:hideMark/>
          </w:tcPr>
          <w:p w14:paraId="6642C5A8" w14:textId="77777777" w:rsidR="00940349" w:rsidRPr="00940349" w:rsidRDefault="00940349" w:rsidP="0029215B">
            <w:pPr>
              <w:widowControl/>
              <w:autoSpaceDE/>
              <w:autoSpaceDN/>
              <w:jc w:val="center"/>
              <w:rPr>
                <w:rFonts w:eastAsia="Calibri"/>
                <w:bCs/>
                <w:i/>
                <w:sz w:val="24"/>
                <w:szCs w:val="24"/>
              </w:rPr>
            </w:pPr>
            <w:r w:rsidRPr="00940349">
              <w:rPr>
                <w:rFonts w:eastAsia="Calibri"/>
                <w:sz w:val="24"/>
                <w:szCs w:val="24"/>
              </w:rPr>
              <w:t>Оценка</w:t>
            </w:r>
          </w:p>
        </w:tc>
        <w:tc>
          <w:tcPr>
            <w:tcW w:w="6388" w:type="dxa"/>
            <w:hideMark/>
          </w:tcPr>
          <w:p w14:paraId="2AA5ACC7" w14:textId="77777777" w:rsidR="00940349" w:rsidRPr="00940349" w:rsidRDefault="00940349" w:rsidP="0029215B">
            <w:pPr>
              <w:widowControl/>
              <w:autoSpaceDE/>
              <w:autoSpaceDN/>
              <w:jc w:val="center"/>
              <w:rPr>
                <w:rFonts w:eastAsia="Calibri"/>
                <w:bCs/>
                <w:i/>
                <w:sz w:val="24"/>
                <w:szCs w:val="24"/>
              </w:rPr>
            </w:pPr>
            <w:r w:rsidRPr="00940349">
              <w:rPr>
                <w:rFonts w:eastAsia="Calibri"/>
                <w:sz w:val="24"/>
                <w:szCs w:val="24"/>
              </w:rPr>
              <w:t>Критерии</w:t>
            </w:r>
          </w:p>
        </w:tc>
      </w:tr>
      <w:tr w:rsidR="00940349" w:rsidRPr="00940349" w14:paraId="532CE30A" w14:textId="77777777" w:rsidTr="00E81FA7">
        <w:tc>
          <w:tcPr>
            <w:tcW w:w="1134" w:type="dxa"/>
          </w:tcPr>
          <w:p w14:paraId="6C16D575"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«5»</w:t>
            </w:r>
          </w:p>
        </w:tc>
        <w:tc>
          <w:tcPr>
            <w:tcW w:w="6388" w:type="dxa"/>
          </w:tcPr>
          <w:p w14:paraId="4307D387"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Обучающийся:</w:t>
            </w:r>
          </w:p>
          <w:p w14:paraId="1E4ABCC9"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полно раскрыл содержание материала в объеме, предусмотренном программой и учебником, изложил материал грамотным языком в определенной логической последовательности, точно используя математическую терминологию и символику;</w:t>
            </w:r>
          </w:p>
          <w:p w14:paraId="34391D39"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правильно выполнил рисунки, чертежи, графики, сопутствующие ответу;</w:t>
            </w:r>
          </w:p>
          <w:p w14:paraId="0E22E203"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14:paraId="6B453972"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продемонстрировал усвоение ранее изученных сопутствующих вопросов, сформированность и устойчивость используемых при отработке умений и навыков;</w:t>
            </w:r>
          </w:p>
          <w:p w14:paraId="59B9B8A2"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самостоятельно подтвердил ответ конкретными примерами;  самостоятельно проанализировал и обобщил теоретический материал; - свободно установил межпредметные (на основе ранее приобретенных знаний) и внутрипредметные связи; уверенно и безошибочно применил полученные знания в решении новых, ранее не встречавшихся задач; рационально использовал наглядные пособия, справочные материалы, учебник, дополнительную литературу, первоисточники; применил упорядоченную систему условных обозначений при ведении записей, сопровождающих ответ;</w:t>
            </w:r>
          </w:p>
          <w:p w14:paraId="44ED002F" w14:textId="77777777" w:rsidR="00940349" w:rsidRPr="00940349" w:rsidRDefault="00940349" w:rsidP="0029215B">
            <w:pPr>
              <w:widowControl/>
              <w:autoSpaceDE/>
              <w:autoSpaceDN/>
              <w:jc w:val="both"/>
              <w:rPr>
                <w:rFonts w:eastAsia="Calibri"/>
                <w:sz w:val="24"/>
                <w:szCs w:val="24"/>
              </w:rPr>
            </w:pPr>
            <w:r w:rsidRPr="00940349">
              <w:rPr>
                <w:rFonts w:eastAsiaTheme="minorHAnsi"/>
                <w:sz w:val="24"/>
                <w:szCs w:val="24"/>
              </w:rPr>
              <w:t xml:space="preserve">- отвечал самостоятельно без наводящих вопросов учителя. </w:t>
            </w:r>
            <w:r w:rsidRPr="00940349">
              <w:rPr>
                <w:rFonts w:eastAsiaTheme="minorHAnsi"/>
                <w:sz w:val="24"/>
                <w:szCs w:val="24"/>
              </w:rPr>
              <w:lastRenderedPageBreak/>
              <w:t>Возможны одна-две неточности при освещении второстепенных вопросов или в выкладках, которые ученик легко исправил по замечанию учителя.</w:t>
            </w:r>
          </w:p>
        </w:tc>
      </w:tr>
      <w:tr w:rsidR="00940349" w:rsidRPr="00940349" w14:paraId="21BE2765" w14:textId="77777777" w:rsidTr="00E81FA7">
        <w:tc>
          <w:tcPr>
            <w:tcW w:w="1134" w:type="dxa"/>
          </w:tcPr>
          <w:p w14:paraId="7C0ED9E9"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lastRenderedPageBreak/>
              <w:t>«4»</w:t>
            </w:r>
          </w:p>
        </w:tc>
        <w:tc>
          <w:tcPr>
            <w:tcW w:w="6388" w:type="dxa"/>
          </w:tcPr>
          <w:p w14:paraId="60CAB355"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Ответ оценивается оценкой «4», если он удовлетворяет в основном требованиям на оценку «5», но при этом имеет один из недостатков:</w:t>
            </w:r>
          </w:p>
          <w:p w14:paraId="5B4EAF1A"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xml:space="preserve"> - в изложении допущены небольшие пробелы, не исказившие математическое содержание ответа;</w:t>
            </w:r>
          </w:p>
          <w:p w14:paraId="74A04F82"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xml:space="preserve"> - допущены один–два недочета при освещении основного содержания ответа, исправленные по замечанию учителя;</w:t>
            </w:r>
          </w:p>
          <w:p w14:paraId="451730FA"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допущены ошибка или более двух недочетов при освещении второстепенных вопросов или в выкладках, легко исправленные по замечанию учителя.</w:t>
            </w:r>
          </w:p>
          <w:p w14:paraId="25BEBF50"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То есть обучающийся показывает знание всего изученного учебного материала; дает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недочетов в использовании терминологии учебного предмета, которые может исправить самостоятельно; анализирует и обобщает теоретический материал; соблюдает основные правила культуры устной речи; применяет упорядоченную систему условных обозначений при ведении записей, сопровождающих ответ.</w:t>
            </w:r>
          </w:p>
        </w:tc>
      </w:tr>
      <w:tr w:rsidR="00940349" w:rsidRPr="00940349" w14:paraId="370C2CB2" w14:textId="77777777" w:rsidTr="00E81FA7">
        <w:tc>
          <w:tcPr>
            <w:tcW w:w="1134" w:type="dxa"/>
          </w:tcPr>
          <w:p w14:paraId="16FA2489"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«3»</w:t>
            </w:r>
          </w:p>
        </w:tc>
        <w:tc>
          <w:tcPr>
            <w:tcW w:w="6388" w:type="dxa"/>
          </w:tcPr>
          <w:p w14:paraId="15586341"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Обучающийся:</w:t>
            </w:r>
          </w:p>
          <w:p w14:paraId="7AE47306"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w:t>
            </w:r>
          </w:p>
          <w:p w14:paraId="291DB926"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w:t>
            </w:r>
          </w:p>
          <w:p w14:paraId="7454A5F7"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6E6FF9A7"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при знании теоретического материала выявлена недостаточная сформированность основных умений и навыков;</w:t>
            </w:r>
          </w:p>
          <w:p w14:paraId="58C95E7F"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показывает недостаточную сформированность отдельных знаний и умений; выводы и обобщения аргументирует слабо, допускает в них ошибки; затрудняется при анализе и обобщении учебного материала;</w:t>
            </w:r>
          </w:p>
          <w:p w14:paraId="403B1E74" w14:textId="77777777" w:rsidR="00940349" w:rsidRPr="00940349" w:rsidRDefault="00940349" w:rsidP="0029215B">
            <w:pPr>
              <w:widowControl/>
              <w:autoSpaceDE/>
              <w:autoSpaceDN/>
              <w:jc w:val="both"/>
              <w:rPr>
                <w:rFonts w:eastAsia="Calibri"/>
                <w:sz w:val="24"/>
                <w:szCs w:val="24"/>
              </w:rPr>
            </w:pPr>
            <w:r w:rsidRPr="00940349">
              <w:rPr>
                <w:rFonts w:eastAsiaTheme="minorHAnsi"/>
                <w:sz w:val="24"/>
                <w:szCs w:val="24"/>
              </w:rPr>
              <w:t>- дает неполные ответы на вопросы учителя или воспроизводит содержание ранее прочитанного учебного текста, слабо связанного с заданным вопросом; использует неупорядоченную систему условных обозначений при ведении записей, сопровождающих ответ.</w:t>
            </w:r>
          </w:p>
        </w:tc>
      </w:tr>
      <w:tr w:rsidR="00940349" w:rsidRPr="00940349" w14:paraId="539CAB75" w14:textId="77777777" w:rsidTr="00E81FA7">
        <w:tc>
          <w:tcPr>
            <w:tcW w:w="1134" w:type="dxa"/>
          </w:tcPr>
          <w:p w14:paraId="691B795C"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«2»</w:t>
            </w:r>
          </w:p>
        </w:tc>
        <w:tc>
          <w:tcPr>
            <w:tcW w:w="6388" w:type="dxa"/>
          </w:tcPr>
          <w:p w14:paraId="5E0BB050"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Обучающийся:</w:t>
            </w:r>
          </w:p>
          <w:p w14:paraId="0177CA81"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xml:space="preserve">- не раскрыл основное содержание учебного материала в пределах поставленных вопросов; не умеет применять </w:t>
            </w:r>
            <w:r w:rsidRPr="00940349">
              <w:rPr>
                <w:rFonts w:eastAsiaTheme="minorHAnsi"/>
                <w:sz w:val="24"/>
                <w:szCs w:val="24"/>
              </w:rPr>
              <w:lastRenderedPageBreak/>
              <w:t>имеющиеся знания к решению конкретных вопросов и задач по образцу;</w:t>
            </w:r>
          </w:p>
          <w:p w14:paraId="6BA05761"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обнаружил незнание или непонимание большей или наиболее важной части учебного материала;</w:t>
            </w:r>
          </w:p>
          <w:p w14:paraId="01451E01"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допускает в ответе более двух грубых ошибок,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tc>
      </w:tr>
      <w:tr w:rsidR="00940349" w:rsidRPr="00940349" w14:paraId="20F487DD" w14:textId="77777777" w:rsidTr="00E81FA7">
        <w:tc>
          <w:tcPr>
            <w:tcW w:w="1134" w:type="dxa"/>
          </w:tcPr>
          <w:p w14:paraId="3C6A8FF5"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lastRenderedPageBreak/>
              <w:t>«1»</w:t>
            </w:r>
          </w:p>
        </w:tc>
        <w:tc>
          <w:tcPr>
            <w:tcW w:w="6388" w:type="dxa"/>
          </w:tcPr>
          <w:p w14:paraId="5F2170E2" w14:textId="77777777" w:rsidR="00940349" w:rsidRPr="00940349" w:rsidRDefault="00940349" w:rsidP="0029215B">
            <w:pPr>
              <w:widowControl/>
              <w:shd w:val="clear" w:color="auto" w:fill="FFFFFF"/>
              <w:adjustRightInd w:val="0"/>
              <w:jc w:val="both"/>
              <w:rPr>
                <w:rFonts w:eastAsia="Calibri"/>
                <w:sz w:val="24"/>
                <w:szCs w:val="24"/>
              </w:rPr>
            </w:pPr>
            <w:r w:rsidRPr="00940349">
              <w:rPr>
                <w:rFonts w:eastAsiaTheme="minorHAnsi"/>
                <w:bCs/>
                <w:sz w:val="24"/>
                <w:szCs w:val="24"/>
              </w:rPr>
              <w:t>Обучающийся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w:t>
            </w:r>
          </w:p>
        </w:tc>
      </w:tr>
    </w:tbl>
    <w:p w14:paraId="600CE321" w14:textId="77777777" w:rsidR="00940349" w:rsidRPr="00940349" w:rsidRDefault="00940349" w:rsidP="0029215B">
      <w:pPr>
        <w:widowControl/>
        <w:autoSpaceDE/>
        <w:autoSpaceDN/>
        <w:ind w:firstLine="284"/>
        <w:jc w:val="both"/>
        <w:rPr>
          <w:rFonts w:eastAsiaTheme="minorHAnsi"/>
          <w:b/>
          <w:sz w:val="24"/>
          <w:szCs w:val="24"/>
        </w:rPr>
      </w:pPr>
    </w:p>
    <w:p w14:paraId="69724B84" w14:textId="77777777" w:rsidR="00940349" w:rsidRPr="00940349" w:rsidRDefault="00940349" w:rsidP="0029215B">
      <w:pPr>
        <w:widowControl/>
        <w:autoSpaceDE/>
        <w:autoSpaceDN/>
        <w:ind w:firstLine="284"/>
        <w:jc w:val="both"/>
        <w:rPr>
          <w:rFonts w:eastAsiaTheme="minorHAnsi"/>
          <w:b/>
          <w:sz w:val="24"/>
          <w:szCs w:val="24"/>
        </w:rPr>
      </w:pPr>
      <w:r w:rsidRPr="00940349">
        <w:rPr>
          <w:rFonts w:eastAsiaTheme="minorHAnsi"/>
          <w:b/>
          <w:sz w:val="24"/>
          <w:szCs w:val="24"/>
        </w:rPr>
        <w:t>в) доказательство теоремы</w:t>
      </w:r>
    </w:p>
    <w:p w14:paraId="60C801AF"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Особенности – процесс обоснования истинности утверждения, обеспечивающий усвоение учащимися теоретических знаний по курсу математики; осознанности, глубины и устойчивости знаний, а также развитие мыслительной деятельности учащихся.</w:t>
      </w:r>
    </w:p>
    <w:p w14:paraId="73F584A4" w14:textId="77777777" w:rsidR="00940349" w:rsidRPr="00940349" w:rsidRDefault="00940349" w:rsidP="0029215B">
      <w:pPr>
        <w:widowControl/>
        <w:autoSpaceDE/>
        <w:autoSpaceDN/>
        <w:ind w:firstLine="284"/>
        <w:jc w:val="right"/>
        <w:rPr>
          <w:rFonts w:eastAsiaTheme="minorHAnsi"/>
          <w:sz w:val="24"/>
          <w:szCs w:val="24"/>
        </w:rPr>
      </w:pPr>
    </w:p>
    <w:p w14:paraId="2CEE8143" w14:textId="77777777" w:rsidR="00940349" w:rsidRPr="00940349" w:rsidRDefault="00940349" w:rsidP="0029215B">
      <w:pPr>
        <w:widowControl/>
        <w:autoSpaceDE/>
        <w:autoSpaceDN/>
        <w:ind w:firstLine="284"/>
        <w:jc w:val="right"/>
        <w:rPr>
          <w:rFonts w:eastAsiaTheme="minorHAnsi"/>
          <w:sz w:val="24"/>
          <w:szCs w:val="24"/>
        </w:rPr>
      </w:pPr>
      <w:r w:rsidRPr="00940349">
        <w:rPr>
          <w:rFonts w:eastAsiaTheme="minorHAnsi"/>
          <w:sz w:val="24"/>
          <w:szCs w:val="24"/>
        </w:rPr>
        <w:t>Таблица №2</w:t>
      </w:r>
    </w:p>
    <w:p w14:paraId="54E1C094" w14:textId="77777777" w:rsidR="00940349" w:rsidRPr="00940349" w:rsidRDefault="00940349" w:rsidP="0029215B">
      <w:pPr>
        <w:widowControl/>
        <w:autoSpaceDE/>
        <w:autoSpaceDN/>
        <w:ind w:firstLine="284"/>
        <w:jc w:val="center"/>
        <w:rPr>
          <w:rFonts w:eastAsiaTheme="minorHAnsi"/>
          <w:i/>
          <w:sz w:val="24"/>
          <w:szCs w:val="24"/>
        </w:rPr>
      </w:pPr>
      <w:r w:rsidRPr="00940349">
        <w:rPr>
          <w:rFonts w:eastAsiaTheme="minorHAnsi"/>
          <w:i/>
          <w:sz w:val="24"/>
          <w:szCs w:val="24"/>
        </w:rPr>
        <w:t>Критерии оценивания доказательства теоремы</w:t>
      </w:r>
    </w:p>
    <w:p w14:paraId="73A5D46A" w14:textId="77777777" w:rsidR="00940349" w:rsidRPr="00940349" w:rsidRDefault="00940349" w:rsidP="0029215B">
      <w:pPr>
        <w:widowControl/>
        <w:autoSpaceDE/>
        <w:autoSpaceDN/>
        <w:ind w:firstLine="284"/>
        <w:jc w:val="center"/>
        <w:rPr>
          <w:rFonts w:eastAsiaTheme="minorHAnsi"/>
          <w:i/>
          <w:sz w:val="24"/>
          <w:szCs w:val="24"/>
        </w:rPr>
      </w:pPr>
    </w:p>
    <w:tbl>
      <w:tblPr>
        <w:tblStyle w:val="28"/>
        <w:tblW w:w="7938" w:type="dxa"/>
        <w:tblInd w:w="816" w:type="dxa"/>
        <w:tblLook w:val="04A0" w:firstRow="1" w:lastRow="0" w:firstColumn="1" w:lastColumn="0" w:noHBand="0" w:noVBand="1"/>
      </w:tblPr>
      <w:tblGrid>
        <w:gridCol w:w="1197"/>
        <w:gridCol w:w="6741"/>
      </w:tblGrid>
      <w:tr w:rsidR="00940349" w:rsidRPr="00940349" w14:paraId="1918AC2D" w14:textId="77777777" w:rsidTr="00E81FA7">
        <w:tc>
          <w:tcPr>
            <w:tcW w:w="1134" w:type="dxa"/>
            <w:hideMark/>
          </w:tcPr>
          <w:p w14:paraId="3BD2E0DE" w14:textId="77777777" w:rsidR="00940349" w:rsidRPr="00940349" w:rsidRDefault="00940349" w:rsidP="0029215B">
            <w:pPr>
              <w:widowControl/>
              <w:autoSpaceDE/>
              <w:autoSpaceDN/>
              <w:jc w:val="center"/>
              <w:rPr>
                <w:rFonts w:eastAsiaTheme="minorHAnsi"/>
                <w:sz w:val="24"/>
                <w:szCs w:val="24"/>
              </w:rPr>
            </w:pPr>
            <w:r w:rsidRPr="00940349">
              <w:rPr>
                <w:rFonts w:eastAsiaTheme="minorHAnsi"/>
                <w:sz w:val="24"/>
                <w:szCs w:val="24"/>
              </w:rPr>
              <w:t>Оценка</w:t>
            </w:r>
          </w:p>
        </w:tc>
        <w:tc>
          <w:tcPr>
            <w:tcW w:w="6388" w:type="dxa"/>
            <w:hideMark/>
          </w:tcPr>
          <w:p w14:paraId="24096FF4" w14:textId="77777777" w:rsidR="00940349" w:rsidRPr="00940349" w:rsidRDefault="00940349" w:rsidP="0029215B">
            <w:pPr>
              <w:widowControl/>
              <w:autoSpaceDE/>
              <w:autoSpaceDN/>
              <w:jc w:val="center"/>
              <w:rPr>
                <w:rFonts w:eastAsiaTheme="minorHAnsi"/>
                <w:sz w:val="24"/>
                <w:szCs w:val="24"/>
              </w:rPr>
            </w:pPr>
            <w:r w:rsidRPr="00940349">
              <w:rPr>
                <w:rFonts w:eastAsiaTheme="minorHAnsi"/>
                <w:sz w:val="24"/>
                <w:szCs w:val="24"/>
              </w:rPr>
              <w:t>Критерии</w:t>
            </w:r>
          </w:p>
        </w:tc>
      </w:tr>
      <w:tr w:rsidR="00940349" w:rsidRPr="00940349" w14:paraId="1E35A82A" w14:textId="77777777" w:rsidTr="00E81FA7">
        <w:tc>
          <w:tcPr>
            <w:tcW w:w="1134" w:type="dxa"/>
          </w:tcPr>
          <w:p w14:paraId="6291E73A" w14:textId="77777777" w:rsidR="00940349" w:rsidRPr="00940349" w:rsidRDefault="00940349" w:rsidP="0029215B">
            <w:pPr>
              <w:widowControl/>
              <w:autoSpaceDE/>
              <w:autoSpaceDN/>
              <w:jc w:val="center"/>
              <w:rPr>
                <w:rFonts w:eastAsiaTheme="minorHAnsi"/>
                <w:sz w:val="24"/>
                <w:szCs w:val="24"/>
              </w:rPr>
            </w:pPr>
            <w:r w:rsidRPr="00940349">
              <w:rPr>
                <w:rFonts w:eastAsiaTheme="minorHAnsi"/>
                <w:sz w:val="24"/>
                <w:szCs w:val="24"/>
              </w:rPr>
              <w:t>«5»</w:t>
            </w:r>
          </w:p>
        </w:tc>
        <w:tc>
          <w:tcPr>
            <w:tcW w:w="6388" w:type="dxa"/>
          </w:tcPr>
          <w:p w14:paraId="126094B5"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Обучающийся корректно воспроизвел чертеж, приведенный в учебнике, некоторые трудные моменты смог объяснить одноклассникам, отвечая на их вопросы, рассмотрел теорему для частного случая, адаптируя заданное доказательство. Он пояснил, как данная теорема проявляется или может быть использована в реальной практической ситуации, привлекал для этого дополнительные теоретические соображения. Обучающийся действует самостоятельно в сложных учебных и внеучебных ситуациях.</w:t>
            </w:r>
          </w:p>
        </w:tc>
      </w:tr>
      <w:tr w:rsidR="00940349" w:rsidRPr="00940349" w14:paraId="1E5F1595" w14:textId="77777777" w:rsidTr="00E81FA7">
        <w:tc>
          <w:tcPr>
            <w:tcW w:w="1134" w:type="dxa"/>
          </w:tcPr>
          <w:p w14:paraId="0B8126E2" w14:textId="77777777" w:rsidR="00940349" w:rsidRPr="00940349" w:rsidRDefault="00940349" w:rsidP="0029215B">
            <w:pPr>
              <w:widowControl/>
              <w:autoSpaceDE/>
              <w:autoSpaceDN/>
              <w:jc w:val="center"/>
              <w:rPr>
                <w:rFonts w:eastAsiaTheme="minorHAnsi"/>
                <w:sz w:val="24"/>
                <w:szCs w:val="24"/>
              </w:rPr>
            </w:pPr>
            <w:r w:rsidRPr="00940349">
              <w:rPr>
                <w:rFonts w:eastAsiaTheme="minorHAnsi"/>
                <w:sz w:val="24"/>
                <w:szCs w:val="24"/>
              </w:rPr>
              <w:t>«4»</w:t>
            </w:r>
          </w:p>
        </w:tc>
        <w:tc>
          <w:tcPr>
            <w:tcW w:w="6388" w:type="dxa"/>
          </w:tcPr>
          <w:p w14:paraId="74BD547C"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Обучающийся корректно воспроизвел чертеж, приведенный в учебнике, рассмотрел различные возможные конфигурации и случаи, воспроизвел доказательство в соответствии с логикой, данной в учебнике. Он смог воспроизвести доказательство с измененными буквенными обозначениями и чертежом, некоторые моменты доказательства пояснил своими словами, корректно и адекватно используя изученную терминологию, сформулировал следствия, смог привести пример применения теоремы при решении стандартной задачи. Обучающийся действует самостоятельно в широком спектре типовых, комплексных и измененных учебных ситуаций.</w:t>
            </w:r>
          </w:p>
        </w:tc>
      </w:tr>
      <w:tr w:rsidR="00940349" w:rsidRPr="00940349" w14:paraId="447433B2" w14:textId="77777777" w:rsidTr="00E81FA7">
        <w:tc>
          <w:tcPr>
            <w:tcW w:w="1134" w:type="dxa"/>
          </w:tcPr>
          <w:p w14:paraId="40CBA469" w14:textId="77777777" w:rsidR="00940349" w:rsidRPr="00940349" w:rsidRDefault="00940349" w:rsidP="0029215B">
            <w:pPr>
              <w:widowControl/>
              <w:autoSpaceDE/>
              <w:autoSpaceDN/>
              <w:jc w:val="center"/>
              <w:rPr>
                <w:rFonts w:eastAsiaTheme="minorHAnsi"/>
                <w:sz w:val="24"/>
                <w:szCs w:val="24"/>
              </w:rPr>
            </w:pPr>
            <w:r w:rsidRPr="00940349">
              <w:rPr>
                <w:rFonts w:eastAsiaTheme="minorHAnsi"/>
                <w:sz w:val="24"/>
                <w:szCs w:val="24"/>
              </w:rPr>
              <w:t>«3»</w:t>
            </w:r>
          </w:p>
        </w:tc>
        <w:tc>
          <w:tcPr>
            <w:tcW w:w="6388" w:type="dxa"/>
          </w:tcPr>
          <w:p w14:paraId="38350A89" w14:textId="77777777" w:rsidR="00940349" w:rsidRDefault="00940349" w:rsidP="0029215B">
            <w:pPr>
              <w:widowControl/>
              <w:autoSpaceDE/>
              <w:autoSpaceDN/>
              <w:jc w:val="both"/>
              <w:rPr>
                <w:rFonts w:eastAsiaTheme="minorHAnsi"/>
                <w:sz w:val="24"/>
                <w:szCs w:val="24"/>
              </w:rPr>
            </w:pPr>
            <w:r w:rsidRPr="00940349">
              <w:rPr>
                <w:rFonts w:eastAsiaTheme="minorHAnsi"/>
                <w:sz w:val="24"/>
                <w:szCs w:val="24"/>
              </w:rPr>
              <w:t>Обучающийся выполнил чертеж и воспроизвел доказательство, следуя заданной логике, возможно, допуская некоторые неточности и логические пропуски, но исправляя их с помощью учителя, не допускал существенных ошибок в формулировках. Он затруднился ответить на вопросы, но показал общее понимание теоремы, ее места в общей системе, смог привести пример применения теоремы при решении типовой простой задачи только с помощью учителя. Он действует самостоятельно в простых типовых учебных ситуациях.</w:t>
            </w:r>
          </w:p>
          <w:p w14:paraId="5F6F1B39" w14:textId="3DD890BA" w:rsidR="005863F1" w:rsidRPr="00940349" w:rsidRDefault="005863F1" w:rsidP="0029215B">
            <w:pPr>
              <w:widowControl/>
              <w:autoSpaceDE/>
              <w:autoSpaceDN/>
              <w:jc w:val="both"/>
              <w:rPr>
                <w:rFonts w:eastAsiaTheme="minorHAnsi"/>
                <w:sz w:val="24"/>
                <w:szCs w:val="24"/>
              </w:rPr>
            </w:pPr>
          </w:p>
        </w:tc>
      </w:tr>
      <w:tr w:rsidR="00940349" w:rsidRPr="00940349" w14:paraId="07B43DBE" w14:textId="77777777" w:rsidTr="00E81FA7">
        <w:tc>
          <w:tcPr>
            <w:tcW w:w="1134" w:type="dxa"/>
          </w:tcPr>
          <w:p w14:paraId="38F01346" w14:textId="77777777" w:rsidR="00940349" w:rsidRPr="00940349" w:rsidRDefault="00940349" w:rsidP="0029215B">
            <w:pPr>
              <w:widowControl/>
              <w:autoSpaceDE/>
              <w:autoSpaceDN/>
              <w:jc w:val="center"/>
              <w:rPr>
                <w:rFonts w:eastAsiaTheme="minorHAnsi"/>
                <w:sz w:val="24"/>
                <w:szCs w:val="24"/>
              </w:rPr>
            </w:pPr>
            <w:r w:rsidRPr="00940349">
              <w:rPr>
                <w:rFonts w:eastAsiaTheme="minorHAnsi"/>
                <w:sz w:val="24"/>
                <w:szCs w:val="24"/>
              </w:rPr>
              <w:lastRenderedPageBreak/>
              <w:t>«2»</w:t>
            </w:r>
          </w:p>
        </w:tc>
        <w:tc>
          <w:tcPr>
            <w:tcW w:w="6388" w:type="dxa"/>
          </w:tcPr>
          <w:p w14:paraId="6D203593"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Обучающийся некорректно воспроизвел чертеж, приведенный в учебнике, изложил доказательство в неполном соответствии с текстом в учебнике. Запнувшись в ходе пересказа, не смог продолжить, начал изложение сначала, с трудом довел доказательство до конца. Не может ответить по чертежу на вопросы уточняющего характера, не может дать пояснения своими словами. Он испытывает серьезные затруднения в типовой ситуации.</w:t>
            </w:r>
          </w:p>
        </w:tc>
      </w:tr>
    </w:tbl>
    <w:p w14:paraId="28B166E2" w14:textId="77777777" w:rsidR="00940349" w:rsidRPr="00940349" w:rsidRDefault="00940349" w:rsidP="0029215B">
      <w:pPr>
        <w:widowControl/>
        <w:autoSpaceDE/>
        <w:autoSpaceDN/>
        <w:ind w:firstLine="284"/>
        <w:jc w:val="both"/>
        <w:rPr>
          <w:rFonts w:eastAsiaTheme="minorHAnsi"/>
          <w:sz w:val="24"/>
          <w:szCs w:val="24"/>
        </w:rPr>
      </w:pPr>
    </w:p>
    <w:p w14:paraId="38C4C32B" w14:textId="77777777" w:rsidR="00940349" w:rsidRPr="00940349" w:rsidRDefault="00940349" w:rsidP="0029215B">
      <w:pPr>
        <w:widowControl/>
        <w:tabs>
          <w:tab w:val="left" w:pos="284"/>
        </w:tabs>
        <w:autoSpaceDE/>
        <w:autoSpaceDN/>
        <w:ind w:firstLine="284"/>
        <w:jc w:val="both"/>
        <w:rPr>
          <w:rFonts w:eastAsiaTheme="minorHAnsi"/>
          <w:b/>
          <w:sz w:val="24"/>
          <w:szCs w:val="24"/>
        </w:rPr>
      </w:pPr>
      <w:r w:rsidRPr="00940349">
        <w:rPr>
          <w:rFonts w:eastAsiaTheme="minorHAnsi"/>
          <w:b/>
          <w:sz w:val="24"/>
          <w:szCs w:val="24"/>
        </w:rPr>
        <w:t>2. Письменный контроль</w:t>
      </w:r>
    </w:p>
    <w:p w14:paraId="6F802501"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 xml:space="preserve">Письменный контроль включает такие виды работ, как математический диктант, тест, проверочные и самостоятельные работы, комбинированная работа, работа по решению текстовых задач, </w:t>
      </w:r>
      <w:r w:rsidRPr="00940349">
        <w:rPr>
          <w:rFonts w:eastAsiaTheme="minorHAnsi"/>
          <w:bCs/>
          <w:sz w:val="24"/>
          <w:szCs w:val="24"/>
        </w:rPr>
        <w:t>работа по выполнению вычислительных заданий и алгебраических преобразований, контрольная работа</w:t>
      </w:r>
      <w:r w:rsidRPr="00940349">
        <w:rPr>
          <w:rFonts w:eastAsiaTheme="minorHAnsi"/>
          <w:sz w:val="24"/>
          <w:szCs w:val="24"/>
        </w:rPr>
        <w:t>.</w:t>
      </w:r>
    </w:p>
    <w:p w14:paraId="22189625" w14:textId="77777777" w:rsidR="00940349" w:rsidRPr="00940349" w:rsidRDefault="00940349" w:rsidP="0029215B">
      <w:pPr>
        <w:widowControl/>
        <w:autoSpaceDE/>
        <w:autoSpaceDN/>
        <w:ind w:firstLine="284"/>
        <w:jc w:val="both"/>
        <w:rPr>
          <w:rFonts w:eastAsiaTheme="minorHAnsi"/>
          <w:b/>
          <w:sz w:val="24"/>
          <w:szCs w:val="24"/>
        </w:rPr>
      </w:pPr>
      <w:r w:rsidRPr="00940349">
        <w:rPr>
          <w:rFonts w:eastAsiaTheme="minorHAnsi"/>
          <w:b/>
          <w:sz w:val="24"/>
          <w:szCs w:val="24"/>
        </w:rPr>
        <w:t>а) математический диктант</w:t>
      </w:r>
    </w:p>
    <w:p w14:paraId="2444C9CF"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Математические диктанты позволяют проверить большой по объему материал за короткий срок, своевременно выявить пробелы в знаниях учащихся и скорректировать цели и задачи обучения. В ходе написания диктантов учащиеся развивают умение воспринимать условия заданий на слух, записывать словесные выражения языком математических формул или реализовывать их в геометрических построениях, пошагово отрабатывают способы решения задач.</w:t>
      </w:r>
    </w:p>
    <w:p w14:paraId="7DFEBECC" w14:textId="77777777" w:rsidR="00940349" w:rsidRPr="00940349" w:rsidRDefault="00940349" w:rsidP="0029215B">
      <w:pPr>
        <w:widowControl/>
        <w:autoSpaceDE/>
        <w:autoSpaceDN/>
        <w:ind w:firstLine="284"/>
        <w:jc w:val="right"/>
        <w:rPr>
          <w:rFonts w:eastAsiaTheme="minorHAnsi"/>
          <w:sz w:val="24"/>
          <w:szCs w:val="24"/>
        </w:rPr>
      </w:pPr>
      <w:r w:rsidRPr="00940349">
        <w:rPr>
          <w:rFonts w:eastAsiaTheme="minorHAnsi"/>
          <w:sz w:val="24"/>
          <w:szCs w:val="24"/>
        </w:rPr>
        <w:t>Таблица №3</w:t>
      </w:r>
    </w:p>
    <w:p w14:paraId="30EA8595" w14:textId="77777777" w:rsidR="00940349" w:rsidRPr="00940349" w:rsidRDefault="00940349" w:rsidP="0029215B">
      <w:pPr>
        <w:widowControl/>
        <w:autoSpaceDE/>
        <w:autoSpaceDN/>
        <w:ind w:firstLine="284"/>
        <w:jc w:val="center"/>
        <w:rPr>
          <w:rFonts w:eastAsiaTheme="minorHAnsi"/>
          <w:i/>
          <w:sz w:val="24"/>
          <w:szCs w:val="24"/>
        </w:rPr>
      </w:pPr>
      <w:r w:rsidRPr="00940349">
        <w:rPr>
          <w:rFonts w:eastAsiaTheme="minorHAnsi"/>
          <w:i/>
          <w:sz w:val="24"/>
          <w:szCs w:val="24"/>
        </w:rPr>
        <w:t>Критерии оценивания математического диктанта</w:t>
      </w:r>
    </w:p>
    <w:p w14:paraId="30136724" w14:textId="77777777" w:rsidR="00940349" w:rsidRPr="00940349" w:rsidRDefault="00940349" w:rsidP="0029215B">
      <w:pPr>
        <w:widowControl/>
        <w:autoSpaceDE/>
        <w:autoSpaceDN/>
        <w:ind w:firstLine="284"/>
        <w:jc w:val="both"/>
        <w:rPr>
          <w:rFonts w:eastAsiaTheme="minorHAnsi"/>
          <w:b/>
          <w:sz w:val="24"/>
          <w:szCs w:val="24"/>
        </w:rPr>
      </w:pPr>
    </w:p>
    <w:tbl>
      <w:tblPr>
        <w:tblStyle w:val="34"/>
        <w:tblW w:w="5670" w:type="dxa"/>
        <w:tblInd w:w="170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90"/>
        <w:gridCol w:w="4580"/>
      </w:tblGrid>
      <w:tr w:rsidR="00940349" w:rsidRPr="00940349" w14:paraId="2F5CD60A" w14:textId="77777777" w:rsidTr="00E81FA7">
        <w:tc>
          <w:tcPr>
            <w:tcW w:w="1134" w:type="dxa"/>
          </w:tcPr>
          <w:p w14:paraId="7368AAE3" w14:textId="77777777" w:rsidR="00940349" w:rsidRPr="00940349" w:rsidRDefault="00940349" w:rsidP="0029215B">
            <w:pPr>
              <w:widowControl/>
              <w:autoSpaceDE/>
              <w:autoSpaceDN/>
              <w:jc w:val="center"/>
              <w:rPr>
                <w:rFonts w:eastAsiaTheme="minorEastAsia"/>
                <w:sz w:val="24"/>
                <w:szCs w:val="24"/>
              </w:rPr>
            </w:pPr>
            <w:r w:rsidRPr="00940349">
              <w:rPr>
                <w:rFonts w:eastAsiaTheme="minorEastAsia"/>
                <w:sz w:val="24"/>
                <w:szCs w:val="24"/>
              </w:rPr>
              <w:t>Оценка</w:t>
            </w:r>
          </w:p>
        </w:tc>
        <w:tc>
          <w:tcPr>
            <w:tcW w:w="5873" w:type="dxa"/>
          </w:tcPr>
          <w:p w14:paraId="1170CC5D" w14:textId="77777777" w:rsidR="00940349" w:rsidRPr="00940349" w:rsidRDefault="00940349" w:rsidP="0029215B">
            <w:pPr>
              <w:widowControl/>
              <w:autoSpaceDE/>
              <w:autoSpaceDN/>
              <w:jc w:val="center"/>
              <w:rPr>
                <w:rFonts w:eastAsiaTheme="minorEastAsia"/>
                <w:sz w:val="24"/>
                <w:szCs w:val="24"/>
              </w:rPr>
            </w:pPr>
            <w:r w:rsidRPr="00940349">
              <w:rPr>
                <w:rFonts w:eastAsiaTheme="minorEastAsia"/>
                <w:sz w:val="24"/>
                <w:szCs w:val="24"/>
              </w:rPr>
              <w:t>Процент верно решенных заданий</w:t>
            </w:r>
          </w:p>
        </w:tc>
      </w:tr>
      <w:tr w:rsidR="00940349" w:rsidRPr="00940349" w14:paraId="6B418D8C" w14:textId="77777777" w:rsidTr="00E81FA7">
        <w:trPr>
          <w:trHeight w:val="178"/>
        </w:trPr>
        <w:tc>
          <w:tcPr>
            <w:tcW w:w="1134" w:type="dxa"/>
          </w:tcPr>
          <w:p w14:paraId="178C17B3" w14:textId="77777777" w:rsidR="00940349" w:rsidRPr="00940349" w:rsidRDefault="00940349" w:rsidP="0029215B">
            <w:pPr>
              <w:widowControl/>
              <w:autoSpaceDE/>
              <w:autoSpaceDN/>
              <w:jc w:val="center"/>
              <w:rPr>
                <w:rFonts w:eastAsiaTheme="minorEastAsia"/>
                <w:sz w:val="24"/>
                <w:szCs w:val="24"/>
              </w:rPr>
            </w:pPr>
            <w:r w:rsidRPr="00940349">
              <w:rPr>
                <w:rFonts w:eastAsiaTheme="minorEastAsia"/>
                <w:sz w:val="24"/>
                <w:szCs w:val="24"/>
              </w:rPr>
              <w:t>«5»</w:t>
            </w:r>
          </w:p>
        </w:tc>
        <w:tc>
          <w:tcPr>
            <w:tcW w:w="5873" w:type="dxa"/>
          </w:tcPr>
          <w:p w14:paraId="7475EE3D" w14:textId="77777777" w:rsidR="00940349" w:rsidRPr="00940349" w:rsidRDefault="00940349" w:rsidP="0029215B">
            <w:pPr>
              <w:widowControl/>
              <w:autoSpaceDE/>
              <w:autoSpaceDN/>
              <w:jc w:val="center"/>
              <w:rPr>
                <w:rFonts w:eastAsiaTheme="minorEastAsia"/>
                <w:sz w:val="24"/>
                <w:szCs w:val="24"/>
              </w:rPr>
            </w:pPr>
            <w:r w:rsidRPr="00940349">
              <w:rPr>
                <w:rFonts w:eastAsiaTheme="minorEastAsia"/>
                <w:sz w:val="24"/>
                <w:szCs w:val="24"/>
              </w:rPr>
              <w:t>85–100 %</w:t>
            </w:r>
          </w:p>
        </w:tc>
      </w:tr>
      <w:tr w:rsidR="00940349" w:rsidRPr="00940349" w14:paraId="11BE349E" w14:textId="77777777" w:rsidTr="00E81FA7">
        <w:tc>
          <w:tcPr>
            <w:tcW w:w="1134" w:type="dxa"/>
          </w:tcPr>
          <w:p w14:paraId="4CE02992" w14:textId="77777777" w:rsidR="00940349" w:rsidRPr="00940349" w:rsidRDefault="00940349" w:rsidP="0029215B">
            <w:pPr>
              <w:widowControl/>
              <w:autoSpaceDE/>
              <w:autoSpaceDN/>
              <w:jc w:val="center"/>
              <w:rPr>
                <w:rFonts w:eastAsiaTheme="minorEastAsia"/>
                <w:sz w:val="24"/>
                <w:szCs w:val="24"/>
              </w:rPr>
            </w:pPr>
            <w:r w:rsidRPr="00940349">
              <w:rPr>
                <w:rFonts w:eastAsiaTheme="minorEastAsia"/>
                <w:sz w:val="24"/>
                <w:szCs w:val="24"/>
              </w:rPr>
              <w:t>«4»</w:t>
            </w:r>
          </w:p>
        </w:tc>
        <w:tc>
          <w:tcPr>
            <w:tcW w:w="5873" w:type="dxa"/>
          </w:tcPr>
          <w:p w14:paraId="4EA7ADAA" w14:textId="77777777" w:rsidR="00940349" w:rsidRPr="00940349" w:rsidRDefault="00940349" w:rsidP="0029215B">
            <w:pPr>
              <w:widowControl/>
              <w:autoSpaceDE/>
              <w:autoSpaceDN/>
              <w:jc w:val="center"/>
              <w:rPr>
                <w:rFonts w:eastAsiaTheme="minorEastAsia"/>
                <w:sz w:val="24"/>
                <w:szCs w:val="24"/>
              </w:rPr>
            </w:pPr>
            <w:r w:rsidRPr="00940349">
              <w:rPr>
                <w:rFonts w:eastAsiaTheme="minorEastAsia"/>
                <w:sz w:val="24"/>
                <w:szCs w:val="24"/>
              </w:rPr>
              <w:t>65–84 %</w:t>
            </w:r>
          </w:p>
        </w:tc>
      </w:tr>
      <w:tr w:rsidR="00940349" w:rsidRPr="00940349" w14:paraId="10BC284A" w14:textId="77777777" w:rsidTr="00E81FA7">
        <w:tc>
          <w:tcPr>
            <w:tcW w:w="1134" w:type="dxa"/>
          </w:tcPr>
          <w:p w14:paraId="48F54D6A" w14:textId="77777777" w:rsidR="00940349" w:rsidRPr="00940349" w:rsidRDefault="00940349" w:rsidP="0029215B">
            <w:pPr>
              <w:widowControl/>
              <w:autoSpaceDE/>
              <w:autoSpaceDN/>
              <w:jc w:val="center"/>
              <w:rPr>
                <w:rFonts w:eastAsiaTheme="minorEastAsia"/>
                <w:sz w:val="24"/>
                <w:szCs w:val="24"/>
              </w:rPr>
            </w:pPr>
            <w:r w:rsidRPr="00940349">
              <w:rPr>
                <w:rFonts w:eastAsiaTheme="minorEastAsia"/>
                <w:sz w:val="24"/>
                <w:szCs w:val="24"/>
              </w:rPr>
              <w:t>«3»</w:t>
            </w:r>
          </w:p>
        </w:tc>
        <w:tc>
          <w:tcPr>
            <w:tcW w:w="5873" w:type="dxa"/>
          </w:tcPr>
          <w:p w14:paraId="05A7C84F" w14:textId="77777777" w:rsidR="00940349" w:rsidRPr="00940349" w:rsidRDefault="00940349" w:rsidP="0029215B">
            <w:pPr>
              <w:widowControl/>
              <w:autoSpaceDE/>
              <w:autoSpaceDN/>
              <w:jc w:val="center"/>
              <w:rPr>
                <w:rFonts w:eastAsiaTheme="minorEastAsia"/>
                <w:sz w:val="24"/>
                <w:szCs w:val="24"/>
              </w:rPr>
            </w:pPr>
            <w:r w:rsidRPr="00940349">
              <w:rPr>
                <w:rFonts w:eastAsiaTheme="minorEastAsia"/>
                <w:sz w:val="24"/>
                <w:szCs w:val="24"/>
              </w:rPr>
              <w:t>35–64 %</w:t>
            </w:r>
          </w:p>
        </w:tc>
      </w:tr>
      <w:tr w:rsidR="00940349" w:rsidRPr="00940349" w14:paraId="74CB03B6" w14:textId="77777777" w:rsidTr="00E81FA7">
        <w:tc>
          <w:tcPr>
            <w:tcW w:w="1134" w:type="dxa"/>
          </w:tcPr>
          <w:p w14:paraId="1D624B18" w14:textId="77777777" w:rsidR="00940349" w:rsidRPr="00940349" w:rsidRDefault="00940349" w:rsidP="0029215B">
            <w:pPr>
              <w:widowControl/>
              <w:autoSpaceDE/>
              <w:autoSpaceDN/>
              <w:jc w:val="center"/>
              <w:rPr>
                <w:rFonts w:eastAsiaTheme="minorEastAsia"/>
                <w:sz w:val="24"/>
                <w:szCs w:val="24"/>
              </w:rPr>
            </w:pPr>
            <w:r w:rsidRPr="00940349">
              <w:rPr>
                <w:rFonts w:eastAsiaTheme="minorEastAsia"/>
                <w:sz w:val="24"/>
                <w:szCs w:val="24"/>
              </w:rPr>
              <w:t>«2»</w:t>
            </w:r>
          </w:p>
        </w:tc>
        <w:tc>
          <w:tcPr>
            <w:tcW w:w="5670" w:type="dxa"/>
          </w:tcPr>
          <w:p w14:paraId="5EE791A3" w14:textId="77777777" w:rsidR="00940349" w:rsidRPr="00940349" w:rsidRDefault="00940349" w:rsidP="0029215B">
            <w:pPr>
              <w:widowControl/>
              <w:autoSpaceDE/>
              <w:autoSpaceDN/>
              <w:jc w:val="center"/>
              <w:rPr>
                <w:rFonts w:eastAsiaTheme="minorEastAsia"/>
                <w:sz w:val="24"/>
                <w:szCs w:val="24"/>
              </w:rPr>
            </w:pPr>
            <w:r w:rsidRPr="00940349">
              <w:rPr>
                <w:rFonts w:eastAsiaTheme="minorEastAsia"/>
                <w:sz w:val="24"/>
                <w:szCs w:val="24"/>
              </w:rPr>
              <w:t>менее 35 %</w:t>
            </w:r>
          </w:p>
        </w:tc>
      </w:tr>
    </w:tbl>
    <w:p w14:paraId="2B5A53BB" w14:textId="77777777" w:rsidR="00940349" w:rsidRPr="00940349" w:rsidRDefault="00940349" w:rsidP="0029215B">
      <w:pPr>
        <w:widowControl/>
        <w:autoSpaceDE/>
        <w:autoSpaceDN/>
        <w:ind w:firstLine="284"/>
        <w:jc w:val="both"/>
        <w:rPr>
          <w:rFonts w:eastAsiaTheme="minorHAnsi"/>
          <w:b/>
          <w:sz w:val="24"/>
          <w:szCs w:val="24"/>
        </w:rPr>
      </w:pPr>
    </w:p>
    <w:p w14:paraId="434AF517" w14:textId="77777777" w:rsidR="00940349" w:rsidRPr="00940349" w:rsidRDefault="00940349" w:rsidP="0029215B">
      <w:pPr>
        <w:widowControl/>
        <w:autoSpaceDE/>
        <w:autoSpaceDN/>
        <w:ind w:firstLine="284"/>
        <w:jc w:val="both"/>
        <w:rPr>
          <w:rFonts w:eastAsiaTheme="minorHAnsi"/>
          <w:b/>
          <w:sz w:val="24"/>
          <w:szCs w:val="24"/>
        </w:rPr>
      </w:pPr>
      <w:r w:rsidRPr="00940349">
        <w:rPr>
          <w:rFonts w:eastAsiaTheme="minorHAnsi"/>
          <w:b/>
          <w:sz w:val="24"/>
          <w:szCs w:val="24"/>
        </w:rPr>
        <w:t>б) тестирование</w:t>
      </w:r>
    </w:p>
    <w:p w14:paraId="2DA94A20" w14:textId="77777777" w:rsidR="00940349" w:rsidRPr="00940349" w:rsidRDefault="00940349" w:rsidP="0029215B">
      <w:pPr>
        <w:widowControl/>
        <w:autoSpaceDE/>
        <w:autoSpaceDN/>
        <w:ind w:firstLine="284"/>
        <w:jc w:val="right"/>
        <w:rPr>
          <w:rFonts w:eastAsiaTheme="minorHAnsi"/>
          <w:sz w:val="24"/>
          <w:szCs w:val="24"/>
        </w:rPr>
      </w:pPr>
      <w:r w:rsidRPr="00940349">
        <w:rPr>
          <w:rFonts w:eastAsiaTheme="minorHAnsi"/>
          <w:sz w:val="24"/>
          <w:szCs w:val="24"/>
        </w:rPr>
        <w:t>Таблица №4</w:t>
      </w:r>
    </w:p>
    <w:p w14:paraId="528D6E23" w14:textId="77777777" w:rsidR="00940349" w:rsidRPr="00940349" w:rsidRDefault="00940349" w:rsidP="0029215B">
      <w:pPr>
        <w:widowControl/>
        <w:autoSpaceDE/>
        <w:autoSpaceDN/>
        <w:ind w:firstLine="284"/>
        <w:jc w:val="center"/>
        <w:rPr>
          <w:rFonts w:eastAsiaTheme="minorHAnsi"/>
          <w:i/>
          <w:sz w:val="24"/>
          <w:szCs w:val="24"/>
        </w:rPr>
      </w:pPr>
    </w:p>
    <w:p w14:paraId="16C71D9E" w14:textId="77777777" w:rsidR="00940349" w:rsidRPr="00940349" w:rsidRDefault="00940349" w:rsidP="0029215B">
      <w:pPr>
        <w:widowControl/>
        <w:autoSpaceDE/>
        <w:autoSpaceDN/>
        <w:ind w:firstLine="284"/>
        <w:jc w:val="center"/>
        <w:rPr>
          <w:rFonts w:eastAsiaTheme="minorHAnsi"/>
          <w:i/>
          <w:sz w:val="24"/>
          <w:szCs w:val="24"/>
        </w:rPr>
      </w:pPr>
      <w:r w:rsidRPr="00940349">
        <w:rPr>
          <w:rFonts w:eastAsiaTheme="minorHAnsi"/>
          <w:i/>
          <w:sz w:val="24"/>
          <w:szCs w:val="24"/>
        </w:rPr>
        <w:t>Критерии оценивания при изучении дисциплины на базовом уровне</w:t>
      </w:r>
    </w:p>
    <w:p w14:paraId="6FC7F543" w14:textId="77777777" w:rsidR="00940349" w:rsidRPr="00940349" w:rsidRDefault="00940349" w:rsidP="0029215B">
      <w:pPr>
        <w:widowControl/>
        <w:autoSpaceDE/>
        <w:autoSpaceDN/>
        <w:ind w:firstLine="284"/>
        <w:jc w:val="center"/>
        <w:rPr>
          <w:rFonts w:eastAsiaTheme="minorHAnsi"/>
          <w:i/>
          <w:sz w:val="24"/>
          <w:szCs w:val="24"/>
        </w:rPr>
      </w:pPr>
    </w:p>
    <w:tbl>
      <w:tblPr>
        <w:tblStyle w:val="34"/>
        <w:tblW w:w="5670" w:type="dxa"/>
        <w:tblInd w:w="170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111"/>
        <w:gridCol w:w="4559"/>
      </w:tblGrid>
      <w:tr w:rsidR="00940349" w:rsidRPr="00940349" w14:paraId="6CC12B89" w14:textId="77777777" w:rsidTr="00E81FA7">
        <w:tc>
          <w:tcPr>
            <w:tcW w:w="1134" w:type="dxa"/>
          </w:tcPr>
          <w:p w14:paraId="6518F463" w14:textId="77777777" w:rsidR="00940349" w:rsidRPr="00940349" w:rsidRDefault="00940349" w:rsidP="0029215B">
            <w:pPr>
              <w:widowControl/>
              <w:autoSpaceDE/>
              <w:autoSpaceDN/>
              <w:jc w:val="center"/>
              <w:rPr>
                <w:rFonts w:eastAsiaTheme="minorEastAsia"/>
                <w:sz w:val="24"/>
                <w:szCs w:val="24"/>
              </w:rPr>
            </w:pPr>
            <w:r w:rsidRPr="00940349">
              <w:rPr>
                <w:rFonts w:eastAsiaTheme="minorEastAsia"/>
                <w:sz w:val="24"/>
                <w:szCs w:val="24"/>
              </w:rPr>
              <w:t>Оценка</w:t>
            </w:r>
          </w:p>
        </w:tc>
        <w:tc>
          <w:tcPr>
            <w:tcW w:w="5139" w:type="dxa"/>
          </w:tcPr>
          <w:p w14:paraId="09646D48" w14:textId="77777777" w:rsidR="00940349" w:rsidRPr="00940349" w:rsidRDefault="00940349" w:rsidP="0029215B">
            <w:pPr>
              <w:widowControl/>
              <w:autoSpaceDE/>
              <w:autoSpaceDN/>
              <w:jc w:val="center"/>
              <w:rPr>
                <w:rFonts w:eastAsiaTheme="minorEastAsia"/>
                <w:sz w:val="24"/>
                <w:szCs w:val="24"/>
              </w:rPr>
            </w:pPr>
            <w:r w:rsidRPr="00940349">
              <w:rPr>
                <w:rFonts w:eastAsiaTheme="minorEastAsia"/>
                <w:sz w:val="24"/>
                <w:szCs w:val="24"/>
              </w:rPr>
              <w:t>Процент верных ответов</w:t>
            </w:r>
          </w:p>
        </w:tc>
      </w:tr>
      <w:tr w:rsidR="00940349" w:rsidRPr="00940349" w14:paraId="27558535" w14:textId="77777777" w:rsidTr="00E81FA7">
        <w:trPr>
          <w:trHeight w:val="263"/>
        </w:trPr>
        <w:tc>
          <w:tcPr>
            <w:tcW w:w="1134" w:type="dxa"/>
          </w:tcPr>
          <w:p w14:paraId="49B01271" w14:textId="77777777" w:rsidR="00940349" w:rsidRPr="00940349" w:rsidRDefault="00940349" w:rsidP="0029215B">
            <w:pPr>
              <w:widowControl/>
              <w:autoSpaceDE/>
              <w:autoSpaceDN/>
              <w:ind w:firstLine="1"/>
              <w:jc w:val="center"/>
              <w:rPr>
                <w:rFonts w:eastAsiaTheme="minorEastAsia"/>
                <w:sz w:val="24"/>
                <w:szCs w:val="24"/>
              </w:rPr>
            </w:pPr>
            <w:r w:rsidRPr="00940349">
              <w:rPr>
                <w:rFonts w:eastAsiaTheme="minorEastAsia"/>
                <w:sz w:val="24"/>
                <w:szCs w:val="24"/>
              </w:rPr>
              <w:t>«5»</w:t>
            </w:r>
          </w:p>
        </w:tc>
        <w:tc>
          <w:tcPr>
            <w:tcW w:w="5139" w:type="dxa"/>
          </w:tcPr>
          <w:p w14:paraId="02C053A5" w14:textId="77777777" w:rsidR="00940349" w:rsidRPr="00940349" w:rsidRDefault="00940349" w:rsidP="0029215B">
            <w:pPr>
              <w:widowControl/>
              <w:tabs>
                <w:tab w:val="left" w:pos="907"/>
              </w:tabs>
              <w:adjustRightInd w:val="0"/>
              <w:ind w:firstLine="284"/>
              <w:jc w:val="center"/>
              <w:rPr>
                <w:rFonts w:eastAsiaTheme="minorEastAsia"/>
                <w:sz w:val="24"/>
                <w:szCs w:val="24"/>
              </w:rPr>
            </w:pPr>
            <w:r w:rsidRPr="00940349">
              <w:rPr>
                <w:rFonts w:eastAsiaTheme="minorEastAsia"/>
                <w:sz w:val="24"/>
                <w:szCs w:val="24"/>
              </w:rPr>
              <w:t>85–100 %</w:t>
            </w:r>
          </w:p>
        </w:tc>
      </w:tr>
      <w:tr w:rsidR="00940349" w:rsidRPr="00940349" w14:paraId="34EC98D4" w14:textId="77777777" w:rsidTr="00E81FA7">
        <w:tc>
          <w:tcPr>
            <w:tcW w:w="1134" w:type="dxa"/>
          </w:tcPr>
          <w:p w14:paraId="16E418CD" w14:textId="77777777" w:rsidR="00940349" w:rsidRPr="00940349" w:rsidRDefault="00940349" w:rsidP="0029215B">
            <w:pPr>
              <w:widowControl/>
              <w:autoSpaceDE/>
              <w:autoSpaceDN/>
              <w:ind w:firstLine="1"/>
              <w:jc w:val="center"/>
              <w:rPr>
                <w:rFonts w:eastAsiaTheme="minorEastAsia"/>
                <w:sz w:val="24"/>
                <w:szCs w:val="24"/>
              </w:rPr>
            </w:pPr>
            <w:r w:rsidRPr="00940349">
              <w:rPr>
                <w:rFonts w:eastAsiaTheme="minorEastAsia"/>
                <w:sz w:val="24"/>
                <w:szCs w:val="24"/>
              </w:rPr>
              <w:t>«4»</w:t>
            </w:r>
          </w:p>
        </w:tc>
        <w:tc>
          <w:tcPr>
            <w:tcW w:w="5139" w:type="dxa"/>
          </w:tcPr>
          <w:p w14:paraId="47983315" w14:textId="77777777" w:rsidR="00940349" w:rsidRPr="00940349" w:rsidRDefault="00940349" w:rsidP="0029215B">
            <w:pPr>
              <w:widowControl/>
              <w:tabs>
                <w:tab w:val="left" w:pos="907"/>
              </w:tabs>
              <w:adjustRightInd w:val="0"/>
              <w:ind w:firstLine="284"/>
              <w:jc w:val="center"/>
              <w:rPr>
                <w:rFonts w:eastAsiaTheme="minorEastAsia"/>
                <w:sz w:val="24"/>
                <w:szCs w:val="24"/>
              </w:rPr>
            </w:pPr>
            <w:r w:rsidRPr="00940349">
              <w:rPr>
                <w:rFonts w:eastAsiaTheme="minorEastAsia"/>
                <w:sz w:val="24"/>
                <w:szCs w:val="24"/>
              </w:rPr>
              <w:t>70–84 %</w:t>
            </w:r>
          </w:p>
        </w:tc>
      </w:tr>
      <w:tr w:rsidR="00940349" w:rsidRPr="00940349" w14:paraId="44CA5DC6" w14:textId="77777777" w:rsidTr="00E81FA7">
        <w:tc>
          <w:tcPr>
            <w:tcW w:w="1134" w:type="dxa"/>
          </w:tcPr>
          <w:p w14:paraId="73AFBB94" w14:textId="77777777" w:rsidR="00940349" w:rsidRPr="00940349" w:rsidRDefault="00940349" w:rsidP="0029215B">
            <w:pPr>
              <w:widowControl/>
              <w:autoSpaceDE/>
              <w:autoSpaceDN/>
              <w:ind w:firstLine="1"/>
              <w:jc w:val="center"/>
              <w:rPr>
                <w:rFonts w:eastAsiaTheme="minorEastAsia"/>
                <w:sz w:val="24"/>
                <w:szCs w:val="24"/>
              </w:rPr>
            </w:pPr>
            <w:r w:rsidRPr="00940349">
              <w:rPr>
                <w:rFonts w:eastAsiaTheme="minorEastAsia"/>
                <w:sz w:val="24"/>
                <w:szCs w:val="24"/>
              </w:rPr>
              <w:t>«3»</w:t>
            </w:r>
          </w:p>
        </w:tc>
        <w:tc>
          <w:tcPr>
            <w:tcW w:w="5139" w:type="dxa"/>
          </w:tcPr>
          <w:p w14:paraId="37BC104E" w14:textId="77777777" w:rsidR="00940349" w:rsidRPr="00940349" w:rsidRDefault="00940349" w:rsidP="0029215B">
            <w:pPr>
              <w:widowControl/>
              <w:tabs>
                <w:tab w:val="left" w:pos="907"/>
              </w:tabs>
              <w:adjustRightInd w:val="0"/>
              <w:ind w:firstLine="284"/>
              <w:jc w:val="center"/>
              <w:rPr>
                <w:rFonts w:eastAsiaTheme="minorEastAsia"/>
                <w:sz w:val="24"/>
                <w:szCs w:val="24"/>
              </w:rPr>
            </w:pPr>
            <w:r w:rsidRPr="00940349">
              <w:rPr>
                <w:rFonts w:eastAsiaTheme="minorEastAsia"/>
                <w:sz w:val="24"/>
                <w:szCs w:val="24"/>
              </w:rPr>
              <w:t>50–69 %</w:t>
            </w:r>
          </w:p>
        </w:tc>
      </w:tr>
      <w:tr w:rsidR="00940349" w:rsidRPr="00940349" w14:paraId="51FA3036" w14:textId="77777777" w:rsidTr="00E81FA7">
        <w:tc>
          <w:tcPr>
            <w:tcW w:w="1134" w:type="dxa"/>
          </w:tcPr>
          <w:p w14:paraId="227C3BD0" w14:textId="77777777" w:rsidR="00940349" w:rsidRPr="00940349" w:rsidRDefault="00940349" w:rsidP="0029215B">
            <w:pPr>
              <w:widowControl/>
              <w:autoSpaceDE/>
              <w:autoSpaceDN/>
              <w:ind w:firstLine="1"/>
              <w:jc w:val="center"/>
              <w:rPr>
                <w:rFonts w:eastAsiaTheme="minorEastAsia"/>
                <w:sz w:val="24"/>
                <w:szCs w:val="24"/>
              </w:rPr>
            </w:pPr>
            <w:r w:rsidRPr="00940349">
              <w:rPr>
                <w:rFonts w:eastAsiaTheme="minorEastAsia"/>
                <w:sz w:val="24"/>
                <w:szCs w:val="24"/>
              </w:rPr>
              <w:t>«2»</w:t>
            </w:r>
          </w:p>
        </w:tc>
        <w:tc>
          <w:tcPr>
            <w:tcW w:w="5139" w:type="dxa"/>
          </w:tcPr>
          <w:p w14:paraId="130F6DF6" w14:textId="77777777" w:rsidR="00940349" w:rsidRPr="00940349" w:rsidRDefault="00940349" w:rsidP="0029215B">
            <w:pPr>
              <w:widowControl/>
              <w:tabs>
                <w:tab w:val="left" w:pos="907"/>
              </w:tabs>
              <w:autoSpaceDE/>
              <w:autoSpaceDN/>
              <w:ind w:firstLine="284"/>
              <w:jc w:val="center"/>
              <w:rPr>
                <w:rFonts w:eastAsiaTheme="minorEastAsia"/>
                <w:sz w:val="24"/>
                <w:szCs w:val="24"/>
              </w:rPr>
            </w:pPr>
            <w:r w:rsidRPr="00940349">
              <w:rPr>
                <w:rFonts w:eastAsiaTheme="minorEastAsia"/>
                <w:sz w:val="24"/>
                <w:szCs w:val="24"/>
              </w:rPr>
              <w:t>менее 50 %</w:t>
            </w:r>
          </w:p>
        </w:tc>
      </w:tr>
    </w:tbl>
    <w:p w14:paraId="06186A27" w14:textId="77777777" w:rsidR="00940349" w:rsidRPr="00940349" w:rsidRDefault="00940349" w:rsidP="0029215B">
      <w:pPr>
        <w:widowControl/>
        <w:autoSpaceDE/>
        <w:autoSpaceDN/>
        <w:ind w:firstLine="284"/>
        <w:jc w:val="right"/>
        <w:rPr>
          <w:rFonts w:eastAsiaTheme="minorHAnsi"/>
          <w:sz w:val="24"/>
          <w:szCs w:val="24"/>
        </w:rPr>
      </w:pPr>
      <w:r w:rsidRPr="00940349">
        <w:rPr>
          <w:rFonts w:eastAsiaTheme="minorHAnsi"/>
          <w:sz w:val="24"/>
          <w:szCs w:val="24"/>
        </w:rPr>
        <w:t>Таблица №5</w:t>
      </w:r>
    </w:p>
    <w:p w14:paraId="71AD082C" w14:textId="77777777" w:rsidR="00940349" w:rsidRPr="00940349" w:rsidRDefault="00940349" w:rsidP="0029215B">
      <w:pPr>
        <w:widowControl/>
        <w:autoSpaceDE/>
        <w:autoSpaceDN/>
        <w:ind w:firstLine="284"/>
        <w:jc w:val="center"/>
        <w:rPr>
          <w:rFonts w:eastAsiaTheme="minorHAnsi"/>
          <w:i/>
          <w:sz w:val="24"/>
          <w:szCs w:val="24"/>
        </w:rPr>
      </w:pPr>
    </w:p>
    <w:p w14:paraId="161F6E0F" w14:textId="77777777" w:rsidR="00940349" w:rsidRPr="00940349" w:rsidRDefault="00940349" w:rsidP="0029215B">
      <w:pPr>
        <w:widowControl/>
        <w:autoSpaceDE/>
        <w:autoSpaceDN/>
        <w:ind w:firstLine="284"/>
        <w:jc w:val="center"/>
        <w:rPr>
          <w:rFonts w:eastAsiaTheme="minorHAnsi"/>
          <w:i/>
          <w:sz w:val="24"/>
          <w:szCs w:val="24"/>
        </w:rPr>
      </w:pPr>
      <w:r w:rsidRPr="00940349">
        <w:rPr>
          <w:rFonts w:eastAsiaTheme="minorHAnsi"/>
          <w:i/>
          <w:sz w:val="24"/>
          <w:szCs w:val="24"/>
        </w:rPr>
        <w:t>Критерии оценивания при изучении дисциплины на углубленном уровне:</w:t>
      </w:r>
    </w:p>
    <w:p w14:paraId="4ECDE27B" w14:textId="77777777" w:rsidR="00940349" w:rsidRPr="00940349" w:rsidRDefault="00940349" w:rsidP="0029215B">
      <w:pPr>
        <w:widowControl/>
        <w:autoSpaceDE/>
        <w:autoSpaceDN/>
        <w:ind w:firstLine="284"/>
        <w:jc w:val="both"/>
        <w:rPr>
          <w:rFonts w:eastAsiaTheme="minorHAnsi"/>
          <w:i/>
          <w:sz w:val="24"/>
          <w:szCs w:val="24"/>
        </w:rPr>
      </w:pPr>
    </w:p>
    <w:tbl>
      <w:tblPr>
        <w:tblStyle w:val="34"/>
        <w:tblW w:w="5670" w:type="dxa"/>
        <w:tblInd w:w="170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111"/>
        <w:gridCol w:w="4559"/>
      </w:tblGrid>
      <w:tr w:rsidR="00940349" w:rsidRPr="00940349" w14:paraId="39DFFECB" w14:textId="77777777" w:rsidTr="00E81FA7">
        <w:tc>
          <w:tcPr>
            <w:tcW w:w="1134" w:type="dxa"/>
          </w:tcPr>
          <w:p w14:paraId="4B7668E4" w14:textId="77777777" w:rsidR="00940349" w:rsidRPr="00940349" w:rsidRDefault="00940349" w:rsidP="0029215B">
            <w:pPr>
              <w:widowControl/>
              <w:autoSpaceDE/>
              <w:autoSpaceDN/>
              <w:jc w:val="center"/>
              <w:rPr>
                <w:rFonts w:eastAsiaTheme="minorEastAsia"/>
                <w:sz w:val="24"/>
                <w:szCs w:val="24"/>
              </w:rPr>
            </w:pPr>
            <w:r w:rsidRPr="00940349">
              <w:rPr>
                <w:rFonts w:eastAsiaTheme="minorEastAsia"/>
                <w:sz w:val="24"/>
                <w:szCs w:val="24"/>
              </w:rPr>
              <w:t>Оценка</w:t>
            </w:r>
          </w:p>
        </w:tc>
        <w:tc>
          <w:tcPr>
            <w:tcW w:w="5139" w:type="dxa"/>
          </w:tcPr>
          <w:p w14:paraId="18A2D55D" w14:textId="77777777" w:rsidR="00940349" w:rsidRPr="00940349" w:rsidRDefault="00940349" w:rsidP="0029215B">
            <w:pPr>
              <w:widowControl/>
              <w:autoSpaceDE/>
              <w:autoSpaceDN/>
              <w:jc w:val="center"/>
              <w:rPr>
                <w:rFonts w:eastAsiaTheme="minorEastAsia"/>
                <w:sz w:val="24"/>
                <w:szCs w:val="24"/>
              </w:rPr>
            </w:pPr>
            <w:r w:rsidRPr="00940349">
              <w:rPr>
                <w:rFonts w:eastAsiaTheme="minorEastAsia"/>
                <w:sz w:val="24"/>
                <w:szCs w:val="24"/>
              </w:rPr>
              <w:t>Процент верных ответов</w:t>
            </w:r>
          </w:p>
        </w:tc>
      </w:tr>
      <w:tr w:rsidR="00940349" w:rsidRPr="00940349" w14:paraId="3157CA1C" w14:textId="77777777" w:rsidTr="00E81FA7">
        <w:trPr>
          <w:trHeight w:val="296"/>
        </w:trPr>
        <w:tc>
          <w:tcPr>
            <w:tcW w:w="1134" w:type="dxa"/>
          </w:tcPr>
          <w:p w14:paraId="613E7973" w14:textId="77777777" w:rsidR="00940349" w:rsidRPr="00940349" w:rsidRDefault="00940349" w:rsidP="0029215B">
            <w:pPr>
              <w:widowControl/>
              <w:autoSpaceDE/>
              <w:autoSpaceDN/>
              <w:ind w:firstLine="1"/>
              <w:jc w:val="center"/>
              <w:rPr>
                <w:rFonts w:eastAsiaTheme="minorEastAsia"/>
                <w:sz w:val="24"/>
                <w:szCs w:val="24"/>
              </w:rPr>
            </w:pPr>
            <w:r w:rsidRPr="00940349">
              <w:rPr>
                <w:rFonts w:eastAsiaTheme="minorEastAsia"/>
                <w:sz w:val="24"/>
                <w:szCs w:val="24"/>
              </w:rPr>
              <w:t>«5»</w:t>
            </w:r>
          </w:p>
        </w:tc>
        <w:tc>
          <w:tcPr>
            <w:tcW w:w="5139" w:type="dxa"/>
          </w:tcPr>
          <w:p w14:paraId="34C62A76" w14:textId="77777777" w:rsidR="00940349" w:rsidRPr="00940349" w:rsidRDefault="00940349" w:rsidP="0029215B">
            <w:pPr>
              <w:widowControl/>
              <w:tabs>
                <w:tab w:val="left" w:pos="907"/>
              </w:tabs>
              <w:adjustRightInd w:val="0"/>
              <w:ind w:firstLine="284"/>
              <w:jc w:val="center"/>
              <w:rPr>
                <w:rFonts w:eastAsiaTheme="minorEastAsia"/>
                <w:sz w:val="24"/>
                <w:szCs w:val="24"/>
              </w:rPr>
            </w:pPr>
            <w:r w:rsidRPr="00940349">
              <w:rPr>
                <w:rFonts w:eastAsiaTheme="minorEastAsia"/>
                <w:sz w:val="24"/>
                <w:szCs w:val="24"/>
              </w:rPr>
              <w:t>90 до 100 %</w:t>
            </w:r>
          </w:p>
        </w:tc>
      </w:tr>
      <w:tr w:rsidR="00940349" w:rsidRPr="00940349" w14:paraId="580E1783" w14:textId="77777777" w:rsidTr="00E81FA7">
        <w:tc>
          <w:tcPr>
            <w:tcW w:w="1134" w:type="dxa"/>
          </w:tcPr>
          <w:p w14:paraId="0FF15477" w14:textId="77777777" w:rsidR="00940349" w:rsidRPr="00940349" w:rsidRDefault="00940349" w:rsidP="0029215B">
            <w:pPr>
              <w:widowControl/>
              <w:autoSpaceDE/>
              <w:autoSpaceDN/>
              <w:ind w:firstLine="1"/>
              <w:jc w:val="center"/>
              <w:rPr>
                <w:rFonts w:eastAsiaTheme="minorEastAsia"/>
                <w:sz w:val="24"/>
                <w:szCs w:val="24"/>
              </w:rPr>
            </w:pPr>
            <w:r w:rsidRPr="00940349">
              <w:rPr>
                <w:rFonts w:eastAsiaTheme="minorEastAsia"/>
                <w:sz w:val="24"/>
                <w:szCs w:val="24"/>
              </w:rPr>
              <w:t>«4»</w:t>
            </w:r>
          </w:p>
        </w:tc>
        <w:tc>
          <w:tcPr>
            <w:tcW w:w="5139" w:type="dxa"/>
          </w:tcPr>
          <w:p w14:paraId="384206DD" w14:textId="77777777" w:rsidR="00940349" w:rsidRPr="00940349" w:rsidRDefault="00940349" w:rsidP="0029215B">
            <w:pPr>
              <w:widowControl/>
              <w:tabs>
                <w:tab w:val="left" w:pos="907"/>
              </w:tabs>
              <w:adjustRightInd w:val="0"/>
              <w:ind w:firstLine="284"/>
              <w:jc w:val="center"/>
              <w:rPr>
                <w:rFonts w:eastAsiaTheme="minorEastAsia"/>
                <w:sz w:val="24"/>
                <w:szCs w:val="24"/>
              </w:rPr>
            </w:pPr>
            <w:r w:rsidRPr="00940349">
              <w:rPr>
                <w:rFonts w:eastAsiaTheme="minorEastAsia"/>
                <w:sz w:val="24"/>
                <w:szCs w:val="24"/>
              </w:rPr>
              <w:t>75 до 89 %</w:t>
            </w:r>
          </w:p>
        </w:tc>
      </w:tr>
      <w:tr w:rsidR="00940349" w:rsidRPr="00940349" w14:paraId="057BE2B1" w14:textId="77777777" w:rsidTr="00E81FA7">
        <w:tc>
          <w:tcPr>
            <w:tcW w:w="1134" w:type="dxa"/>
          </w:tcPr>
          <w:p w14:paraId="2FA8E484" w14:textId="77777777" w:rsidR="00940349" w:rsidRPr="00940349" w:rsidRDefault="00940349" w:rsidP="0029215B">
            <w:pPr>
              <w:widowControl/>
              <w:autoSpaceDE/>
              <w:autoSpaceDN/>
              <w:ind w:firstLine="1"/>
              <w:jc w:val="center"/>
              <w:rPr>
                <w:rFonts w:eastAsiaTheme="minorEastAsia"/>
                <w:sz w:val="24"/>
                <w:szCs w:val="24"/>
              </w:rPr>
            </w:pPr>
            <w:r w:rsidRPr="00940349">
              <w:rPr>
                <w:rFonts w:eastAsiaTheme="minorEastAsia"/>
                <w:sz w:val="24"/>
                <w:szCs w:val="24"/>
              </w:rPr>
              <w:t>«3»</w:t>
            </w:r>
          </w:p>
        </w:tc>
        <w:tc>
          <w:tcPr>
            <w:tcW w:w="5139" w:type="dxa"/>
          </w:tcPr>
          <w:p w14:paraId="7D537351" w14:textId="77777777" w:rsidR="00940349" w:rsidRPr="00940349" w:rsidRDefault="00940349" w:rsidP="0029215B">
            <w:pPr>
              <w:widowControl/>
              <w:tabs>
                <w:tab w:val="left" w:pos="907"/>
              </w:tabs>
              <w:adjustRightInd w:val="0"/>
              <w:ind w:firstLine="284"/>
              <w:jc w:val="center"/>
              <w:rPr>
                <w:rFonts w:eastAsiaTheme="minorEastAsia"/>
                <w:sz w:val="24"/>
                <w:szCs w:val="24"/>
              </w:rPr>
            </w:pPr>
            <w:r w:rsidRPr="00940349">
              <w:rPr>
                <w:rFonts w:eastAsiaTheme="minorEastAsia"/>
                <w:sz w:val="24"/>
                <w:szCs w:val="24"/>
              </w:rPr>
              <w:t>50 до 74 %</w:t>
            </w:r>
          </w:p>
        </w:tc>
      </w:tr>
      <w:tr w:rsidR="00940349" w:rsidRPr="00940349" w14:paraId="4046CD24" w14:textId="77777777" w:rsidTr="00E81FA7">
        <w:tc>
          <w:tcPr>
            <w:tcW w:w="1134" w:type="dxa"/>
          </w:tcPr>
          <w:p w14:paraId="7CB441F1" w14:textId="77777777" w:rsidR="00940349" w:rsidRPr="00940349" w:rsidRDefault="00940349" w:rsidP="0029215B">
            <w:pPr>
              <w:widowControl/>
              <w:autoSpaceDE/>
              <w:autoSpaceDN/>
              <w:ind w:firstLine="1"/>
              <w:jc w:val="center"/>
              <w:rPr>
                <w:rFonts w:eastAsiaTheme="minorEastAsia"/>
                <w:sz w:val="24"/>
                <w:szCs w:val="24"/>
              </w:rPr>
            </w:pPr>
            <w:r w:rsidRPr="00940349">
              <w:rPr>
                <w:rFonts w:eastAsiaTheme="minorEastAsia"/>
                <w:sz w:val="24"/>
                <w:szCs w:val="24"/>
              </w:rPr>
              <w:t>«2»</w:t>
            </w:r>
          </w:p>
        </w:tc>
        <w:tc>
          <w:tcPr>
            <w:tcW w:w="5139" w:type="dxa"/>
          </w:tcPr>
          <w:p w14:paraId="2A52A9BF" w14:textId="77777777" w:rsidR="00940349" w:rsidRPr="00940349" w:rsidRDefault="00940349" w:rsidP="0029215B">
            <w:pPr>
              <w:widowControl/>
              <w:tabs>
                <w:tab w:val="left" w:pos="907"/>
              </w:tabs>
              <w:adjustRightInd w:val="0"/>
              <w:ind w:firstLine="284"/>
              <w:jc w:val="center"/>
              <w:rPr>
                <w:rFonts w:eastAsiaTheme="minorEastAsia"/>
                <w:sz w:val="24"/>
                <w:szCs w:val="24"/>
              </w:rPr>
            </w:pPr>
            <w:r w:rsidRPr="00940349">
              <w:rPr>
                <w:rFonts w:eastAsiaTheme="minorEastAsia"/>
                <w:sz w:val="24"/>
                <w:szCs w:val="24"/>
              </w:rPr>
              <w:t>менее 50 %</w:t>
            </w:r>
          </w:p>
        </w:tc>
      </w:tr>
    </w:tbl>
    <w:p w14:paraId="7738C63A" w14:textId="77777777" w:rsidR="00940349" w:rsidRPr="00940349" w:rsidRDefault="00940349" w:rsidP="0029215B">
      <w:pPr>
        <w:widowControl/>
        <w:autoSpaceDE/>
        <w:autoSpaceDN/>
        <w:ind w:firstLine="284"/>
        <w:jc w:val="both"/>
        <w:rPr>
          <w:rFonts w:eastAsiaTheme="minorHAnsi"/>
          <w:b/>
          <w:sz w:val="24"/>
          <w:szCs w:val="24"/>
        </w:rPr>
      </w:pPr>
    </w:p>
    <w:p w14:paraId="58198B57" w14:textId="77777777" w:rsidR="00940349" w:rsidRPr="00940349" w:rsidRDefault="00940349" w:rsidP="0029215B">
      <w:pPr>
        <w:widowControl/>
        <w:autoSpaceDE/>
        <w:autoSpaceDN/>
        <w:ind w:firstLine="284"/>
        <w:jc w:val="both"/>
        <w:rPr>
          <w:rFonts w:eastAsiaTheme="minorHAnsi"/>
          <w:b/>
          <w:sz w:val="24"/>
          <w:szCs w:val="24"/>
        </w:rPr>
      </w:pPr>
    </w:p>
    <w:p w14:paraId="67037493" w14:textId="77777777" w:rsidR="00940349" w:rsidRPr="00940349" w:rsidRDefault="00940349" w:rsidP="0029215B">
      <w:pPr>
        <w:widowControl/>
        <w:autoSpaceDE/>
        <w:autoSpaceDN/>
        <w:ind w:firstLine="284"/>
        <w:jc w:val="both"/>
        <w:rPr>
          <w:rFonts w:eastAsiaTheme="minorHAnsi"/>
          <w:b/>
          <w:bCs/>
          <w:sz w:val="24"/>
          <w:szCs w:val="24"/>
        </w:rPr>
      </w:pPr>
      <w:r w:rsidRPr="00940349">
        <w:rPr>
          <w:rFonts w:eastAsiaTheme="minorHAnsi"/>
          <w:b/>
          <w:sz w:val="24"/>
          <w:szCs w:val="24"/>
        </w:rPr>
        <w:t>в) п</w:t>
      </w:r>
      <w:r w:rsidRPr="00940349">
        <w:rPr>
          <w:rFonts w:eastAsiaTheme="minorHAnsi"/>
          <w:b/>
          <w:bCs/>
          <w:sz w:val="24"/>
          <w:szCs w:val="24"/>
        </w:rPr>
        <w:t>роверочная и самостоятельная работа</w:t>
      </w:r>
    </w:p>
    <w:p w14:paraId="0A9C21CB" w14:textId="77777777" w:rsidR="00940349" w:rsidRPr="00940349" w:rsidRDefault="00940349" w:rsidP="0029215B">
      <w:pPr>
        <w:widowControl/>
        <w:autoSpaceDE/>
        <w:autoSpaceDN/>
        <w:ind w:firstLine="284"/>
        <w:jc w:val="right"/>
        <w:rPr>
          <w:rFonts w:eastAsiaTheme="minorHAnsi"/>
          <w:sz w:val="24"/>
          <w:szCs w:val="24"/>
        </w:rPr>
      </w:pPr>
      <w:r w:rsidRPr="00940349">
        <w:rPr>
          <w:rFonts w:eastAsiaTheme="minorHAnsi"/>
          <w:sz w:val="24"/>
          <w:szCs w:val="24"/>
        </w:rPr>
        <w:lastRenderedPageBreak/>
        <w:t>Таблица № 6</w:t>
      </w:r>
    </w:p>
    <w:p w14:paraId="22C91BED" w14:textId="77777777" w:rsidR="00940349" w:rsidRPr="00940349" w:rsidRDefault="00940349" w:rsidP="0029215B">
      <w:pPr>
        <w:widowControl/>
        <w:autoSpaceDE/>
        <w:autoSpaceDN/>
        <w:ind w:firstLine="284"/>
        <w:jc w:val="center"/>
        <w:rPr>
          <w:rFonts w:eastAsiaTheme="minorHAnsi"/>
          <w:i/>
          <w:sz w:val="24"/>
          <w:szCs w:val="24"/>
          <w:shd w:val="clear" w:color="auto" w:fill="FFFFFF"/>
        </w:rPr>
      </w:pPr>
      <w:r w:rsidRPr="00940349">
        <w:rPr>
          <w:rFonts w:eastAsiaTheme="minorHAnsi"/>
          <w:i/>
          <w:sz w:val="24"/>
          <w:szCs w:val="24"/>
        </w:rPr>
        <w:t>Критерии оценивания самостоятельной работы</w:t>
      </w:r>
    </w:p>
    <w:p w14:paraId="184108E6" w14:textId="77777777" w:rsidR="00940349" w:rsidRPr="00940349" w:rsidRDefault="00940349" w:rsidP="0029215B">
      <w:pPr>
        <w:widowControl/>
        <w:adjustRightInd w:val="0"/>
        <w:ind w:firstLine="284"/>
        <w:jc w:val="both"/>
        <w:rPr>
          <w:rFonts w:eastAsiaTheme="minorHAnsi"/>
          <w:i/>
          <w:sz w:val="24"/>
          <w:szCs w:val="24"/>
        </w:rPr>
      </w:pPr>
    </w:p>
    <w:tbl>
      <w:tblPr>
        <w:tblStyle w:val="42"/>
        <w:tblW w:w="7938" w:type="dxa"/>
        <w:tblInd w:w="816" w:type="dxa"/>
        <w:tblLook w:val="04A0" w:firstRow="1" w:lastRow="0" w:firstColumn="1" w:lastColumn="0" w:noHBand="0" w:noVBand="1"/>
      </w:tblPr>
      <w:tblGrid>
        <w:gridCol w:w="1550"/>
        <w:gridCol w:w="6388"/>
      </w:tblGrid>
      <w:tr w:rsidR="00940349" w:rsidRPr="00940349" w14:paraId="51FBEAC2" w14:textId="77777777" w:rsidTr="00E81FA7">
        <w:tc>
          <w:tcPr>
            <w:tcW w:w="1134" w:type="dxa"/>
            <w:hideMark/>
          </w:tcPr>
          <w:p w14:paraId="11FF2311" w14:textId="77777777" w:rsidR="00940349" w:rsidRPr="00940349" w:rsidRDefault="00940349" w:rsidP="0029215B">
            <w:pPr>
              <w:widowControl/>
              <w:autoSpaceDE/>
              <w:autoSpaceDN/>
              <w:jc w:val="center"/>
              <w:rPr>
                <w:rFonts w:eastAsia="Calibri"/>
                <w:bCs/>
                <w:i/>
                <w:sz w:val="24"/>
                <w:szCs w:val="24"/>
              </w:rPr>
            </w:pPr>
            <w:r w:rsidRPr="00940349">
              <w:rPr>
                <w:rFonts w:eastAsia="Calibri"/>
                <w:sz w:val="24"/>
                <w:szCs w:val="24"/>
              </w:rPr>
              <w:t>Оценка</w:t>
            </w:r>
          </w:p>
        </w:tc>
        <w:tc>
          <w:tcPr>
            <w:tcW w:w="4673" w:type="dxa"/>
            <w:hideMark/>
          </w:tcPr>
          <w:p w14:paraId="03F10FE8" w14:textId="77777777" w:rsidR="00940349" w:rsidRPr="00940349" w:rsidRDefault="00940349" w:rsidP="0029215B">
            <w:pPr>
              <w:widowControl/>
              <w:autoSpaceDE/>
              <w:autoSpaceDN/>
              <w:ind w:firstLine="284"/>
              <w:jc w:val="center"/>
              <w:rPr>
                <w:rFonts w:eastAsia="Calibri"/>
                <w:bCs/>
                <w:i/>
                <w:sz w:val="24"/>
                <w:szCs w:val="24"/>
              </w:rPr>
            </w:pPr>
            <w:r w:rsidRPr="00940349">
              <w:rPr>
                <w:rFonts w:eastAsia="Calibri"/>
                <w:sz w:val="24"/>
                <w:szCs w:val="24"/>
              </w:rPr>
              <w:t>Критерии</w:t>
            </w:r>
          </w:p>
        </w:tc>
      </w:tr>
      <w:tr w:rsidR="00940349" w:rsidRPr="00940349" w14:paraId="55666163" w14:textId="77777777" w:rsidTr="00E81FA7">
        <w:tc>
          <w:tcPr>
            <w:tcW w:w="1134" w:type="dxa"/>
          </w:tcPr>
          <w:p w14:paraId="4869E626"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«5»</w:t>
            </w:r>
          </w:p>
        </w:tc>
        <w:tc>
          <w:tcPr>
            <w:tcW w:w="4673" w:type="dxa"/>
          </w:tcPr>
          <w:p w14:paraId="21AF1932"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Работа выполнена полностью; в логических рассуждениях и обосновании решения нет пробелов и ошибок; в решении нет математических ошибок (возможна одна неточность, описка, не являющаяся следствием незнания или непонимания учебного материала).</w:t>
            </w:r>
          </w:p>
        </w:tc>
      </w:tr>
      <w:tr w:rsidR="00940349" w:rsidRPr="00940349" w14:paraId="6AF49530" w14:textId="77777777" w:rsidTr="00E81FA7">
        <w:tc>
          <w:tcPr>
            <w:tcW w:w="1134" w:type="dxa"/>
          </w:tcPr>
          <w:p w14:paraId="53B30514"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«4»</w:t>
            </w:r>
          </w:p>
        </w:tc>
        <w:tc>
          <w:tcPr>
            <w:tcW w:w="4673" w:type="dxa"/>
          </w:tcPr>
          <w:p w14:paraId="15D6C29C"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Работа выполнена полностью, но обоснования шагов решения недостаточны (если умение обосновывать рассуждения не являлось специальным объектом проверки); 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tc>
      </w:tr>
      <w:tr w:rsidR="00940349" w:rsidRPr="00940349" w14:paraId="23592568" w14:textId="77777777" w:rsidTr="00E81FA7">
        <w:tc>
          <w:tcPr>
            <w:tcW w:w="1134" w:type="dxa"/>
          </w:tcPr>
          <w:p w14:paraId="440C4D52"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«3»</w:t>
            </w:r>
          </w:p>
        </w:tc>
        <w:tc>
          <w:tcPr>
            <w:tcW w:w="4673" w:type="dxa"/>
          </w:tcPr>
          <w:p w14:paraId="26FF186F"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w:t>
            </w:r>
          </w:p>
        </w:tc>
      </w:tr>
      <w:tr w:rsidR="00940349" w:rsidRPr="00940349" w14:paraId="2490587A" w14:textId="77777777" w:rsidTr="00E81FA7">
        <w:tc>
          <w:tcPr>
            <w:tcW w:w="1134" w:type="dxa"/>
          </w:tcPr>
          <w:p w14:paraId="2DFCBA69"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«2»</w:t>
            </w:r>
          </w:p>
        </w:tc>
        <w:tc>
          <w:tcPr>
            <w:tcW w:w="4673" w:type="dxa"/>
          </w:tcPr>
          <w:p w14:paraId="53880764"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Допущены существенные ошибки, показавшие, что учащийся не владеет обязательными умениями по данной теме в полной мере.</w:t>
            </w:r>
          </w:p>
        </w:tc>
      </w:tr>
      <w:tr w:rsidR="00940349" w:rsidRPr="00940349" w14:paraId="74C561EB" w14:textId="77777777" w:rsidTr="00E81FA7">
        <w:tc>
          <w:tcPr>
            <w:tcW w:w="1134" w:type="dxa"/>
          </w:tcPr>
          <w:p w14:paraId="509F0F4B"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«1»</w:t>
            </w:r>
          </w:p>
        </w:tc>
        <w:tc>
          <w:tcPr>
            <w:tcW w:w="4673" w:type="dxa"/>
          </w:tcPr>
          <w:p w14:paraId="011A9B53"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Работа показала полное отсутствие у учащегося обязательных знаний и умений по проверяемой теме или значительная часть работы выполнена несамостоятельно.</w:t>
            </w:r>
          </w:p>
        </w:tc>
      </w:tr>
    </w:tbl>
    <w:p w14:paraId="534A5900"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i/>
          <w:sz w:val="24"/>
          <w:szCs w:val="24"/>
        </w:rPr>
        <w:t>Примечание.</w:t>
      </w:r>
    </w:p>
    <w:p w14:paraId="66453847"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w:t>
      </w:r>
    </w:p>
    <w:p w14:paraId="088CEF7C"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 xml:space="preserve">При оценке повседневных обучающих работ по математике педагог руководствуется указанными нормами оценок, но учитывает степень самостоятельности выполнения работ учащимися, а также то, насколько закреплен вновь изучаемый материал с применением ранее изученных и </w:t>
      </w:r>
      <w:r w:rsidRPr="00940349">
        <w:rPr>
          <w:rFonts w:eastAsiaTheme="minorHAnsi"/>
          <w:i/>
          <w:iCs/>
          <w:sz w:val="24"/>
          <w:szCs w:val="24"/>
        </w:rPr>
        <w:t xml:space="preserve">хорошо закрепленных </w:t>
      </w:r>
      <w:r w:rsidRPr="00940349">
        <w:rPr>
          <w:rFonts w:eastAsiaTheme="minorHAnsi"/>
          <w:sz w:val="24"/>
          <w:szCs w:val="24"/>
        </w:rPr>
        <w:t xml:space="preserve">знаний, оцениваются </w:t>
      </w:r>
      <w:r w:rsidRPr="00940349">
        <w:rPr>
          <w:rFonts w:eastAsiaTheme="minorHAnsi"/>
          <w:i/>
          <w:iCs/>
          <w:sz w:val="24"/>
          <w:szCs w:val="24"/>
        </w:rPr>
        <w:t xml:space="preserve">так же, </w:t>
      </w:r>
      <w:r w:rsidRPr="00940349">
        <w:rPr>
          <w:rFonts w:eastAsiaTheme="minorHAnsi"/>
          <w:sz w:val="24"/>
          <w:szCs w:val="24"/>
        </w:rPr>
        <w:t xml:space="preserve">как и </w:t>
      </w:r>
      <w:r w:rsidRPr="00940349">
        <w:rPr>
          <w:rFonts w:eastAsiaTheme="minorHAnsi"/>
          <w:i/>
          <w:iCs/>
          <w:sz w:val="24"/>
          <w:szCs w:val="24"/>
        </w:rPr>
        <w:t xml:space="preserve">контрольные </w:t>
      </w:r>
      <w:r w:rsidRPr="00940349">
        <w:rPr>
          <w:rFonts w:eastAsiaTheme="minorHAnsi"/>
          <w:sz w:val="24"/>
          <w:szCs w:val="24"/>
        </w:rPr>
        <w:t>работы.</w:t>
      </w:r>
    </w:p>
    <w:p w14:paraId="21CC2CE8" w14:textId="77777777" w:rsidR="00940349" w:rsidRPr="00940349" w:rsidRDefault="00940349" w:rsidP="0029215B">
      <w:pPr>
        <w:widowControl/>
        <w:adjustRightInd w:val="0"/>
        <w:ind w:firstLine="284"/>
        <w:jc w:val="both"/>
        <w:rPr>
          <w:rFonts w:eastAsiaTheme="minorHAnsi"/>
          <w:sz w:val="24"/>
          <w:szCs w:val="24"/>
        </w:rPr>
      </w:pPr>
      <w:r w:rsidRPr="00940349">
        <w:rPr>
          <w:rFonts w:eastAsiaTheme="minorHAnsi"/>
          <w:bCs/>
          <w:i/>
          <w:iCs/>
          <w:sz w:val="24"/>
          <w:szCs w:val="24"/>
        </w:rPr>
        <w:t xml:space="preserve">Обучающие </w:t>
      </w:r>
      <w:r w:rsidRPr="00940349">
        <w:rPr>
          <w:rFonts w:eastAsiaTheme="minorHAnsi"/>
          <w:sz w:val="24"/>
          <w:szCs w:val="24"/>
        </w:rPr>
        <w:t xml:space="preserve">письменные </w:t>
      </w:r>
      <w:r w:rsidRPr="00940349">
        <w:rPr>
          <w:rFonts w:eastAsiaTheme="minorHAnsi"/>
          <w:bCs/>
          <w:i/>
          <w:iCs/>
          <w:sz w:val="24"/>
          <w:szCs w:val="24"/>
        </w:rPr>
        <w:t xml:space="preserve">работы, </w:t>
      </w:r>
      <w:r w:rsidRPr="00940349">
        <w:rPr>
          <w:rFonts w:eastAsiaTheme="minorHAnsi"/>
          <w:sz w:val="24"/>
          <w:szCs w:val="24"/>
        </w:rPr>
        <w:t xml:space="preserve">выполненные вполне самостоятельно, на только что изученные и </w:t>
      </w:r>
      <w:r w:rsidRPr="00940349">
        <w:rPr>
          <w:rFonts w:eastAsiaTheme="minorHAnsi"/>
          <w:i/>
          <w:iCs/>
          <w:sz w:val="24"/>
          <w:szCs w:val="24"/>
        </w:rPr>
        <w:t xml:space="preserve">недостаточно закрепленные </w:t>
      </w:r>
      <w:r w:rsidRPr="00940349">
        <w:rPr>
          <w:rFonts w:eastAsiaTheme="minorHAnsi"/>
          <w:sz w:val="24"/>
          <w:szCs w:val="24"/>
        </w:rPr>
        <w:t xml:space="preserve">правила могут оцениваться </w:t>
      </w:r>
      <w:r w:rsidRPr="00940349">
        <w:rPr>
          <w:rFonts w:eastAsiaTheme="minorHAnsi"/>
          <w:i/>
          <w:iCs/>
          <w:sz w:val="24"/>
          <w:szCs w:val="24"/>
        </w:rPr>
        <w:t xml:space="preserve">на один балл выше, </w:t>
      </w:r>
      <w:r w:rsidRPr="00940349">
        <w:rPr>
          <w:rFonts w:eastAsiaTheme="minorHAnsi"/>
          <w:sz w:val="24"/>
          <w:szCs w:val="24"/>
        </w:rPr>
        <w:t xml:space="preserve">чем контрольные работы, но </w:t>
      </w:r>
      <w:r w:rsidRPr="00940349">
        <w:rPr>
          <w:rFonts w:eastAsiaTheme="minorHAnsi"/>
          <w:bCs/>
          <w:sz w:val="24"/>
          <w:szCs w:val="24"/>
        </w:rPr>
        <w:t>оценка</w:t>
      </w:r>
      <w:r w:rsidRPr="00940349">
        <w:rPr>
          <w:rFonts w:eastAsiaTheme="minorHAnsi"/>
          <w:sz w:val="24"/>
          <w:szCs w:val="24"/>
        </w:rPr>
        <w:t xml:space="preserve"> «5» и в этом случае выставляется только за </w:t>
      </w:r>
      <w:r w:rsidRPr="00940349">
        <w:rPr>
          <w:rFonts w:eastAsiaTheme="minorHAnsi"/>
          <w:i/>
          <w:iCs/>
          <w:sz w:val="24"/>
          <w:szCs w:val="24"/>
        </w:rPr>
        <w:t xml:space="preserve">безукоризненно </w:t>
      </w:r>
      <w:r w:rsidRPr="00940349">
        <w:rPr>
          <w:rFonts w:eastAsiaTheme="minorHAnsi"/>
          <w:sz w:val="24"/>
          <w:szCs w:val="24"/>
        </w:rPr>
        <w:t>выполненные работы.</w:t>
      </w:r>
    </w:p>
    <w:p w14:paraId="30E39759" w14:textId="77777777" w:rsidR="00940349" w:rsidRPr="00940349" w:rsidRDefault="00940349" w:rsidP="0029215B">
      <w:pPr>
        <w:widowControl/>
        <w:adjustRightInd w:val="0"/>
        <w:ind w:firstLine="284"/>
        <w:jc w:val="both"/>
        <w:rPr>
          <w:rFonts w:eastAsiaTheme="minorHAnsi"/>
          <w:sz w:val="24"/>
          <w:szCs w:val="24"/>
        </w:rPr>
      </w:pPr>
      <w:r w:rsidRPr="00940349">
        <w:rPr>
          <w:rFonts w:eastAsiaTheme="minorHAnsi"/>
          <w:bCs/>
          <w:i/>
          <w:iCs/>
          <w:sz w:val="24"/>
          <w:szCs w:val="24"/>
        </w:rPr>
        <w:t xml:space="preserve">Письменные работы, </w:t>
      </w:r>
      <w:r w:rsidRPr="00940349">
        <w:rPr>
          <w:rFonts w:eastAsiaTheme="minorHAnsi"/>
          <w:sz w:val="24"/>
          <w:szCs w:val="24"/>
        </w:rPr>
        <w:t xml:space="preserve">выполненные в классе </w:t>
      </w:r>
      <w:r w:rsidRPr="00940349">
        <w:rPr>
          <w:rFonts w:eastAsiaTheme="minorHAnsi"/>
          <w:i/>
          <w:iCs/>
          <w:sz w:val="24"/>
          <w:szCs w:val="24"/>
        </w:rPr>
        <w:t xml:space="preserve">с предварительным разбором </w:t>
      </w:r>
      <w:r w:rsidRPr="00940349">
        <w:rPr>
          <w:rFonts w:eastAsiaTheme="minorHAnsi"/>
          <w:sz w:val="24"/>
          <w:szCs w:val="24"/>
        </w:rPr>
        <w:t xml:space="preserve">их под руководством учителя, оцениваются </w:t>
      </w:r>
      <w:r w:rsidRPr="00940349">
        <w:rPr>
          <w:rFonts w:eastAsiaTheme="minorHAnsi"/>
          <w:i/>
          <w:iCs/>
          <w:sz w:val="24"/>
          <w:szCs w:val="24"/>
        </w:rPr>
        <w:t xml:space="preserve">на один балл ниже, </w:t>
      </w:r>
      <w:r w:rsidRPr="00940349">
        <w:rPr>
          <w:rFonts w:eastAsiaTheme="minorHAnsi"/>
          <w:sz w:val="24"/>
          <w:szCs w:val="24"/>
        </w:rPr>
        <w:t xml:space="preserve">чем это предусмотрено нормами оценки контрольных письменных работ. Но </w:t>
      </w:r>
      <w:r w:rsidRPr="00940349">
        <w:rPr>
          <w:rFonts w:eastAsiaTheme="minorHAnsi"/>
          <w:i/>
          <w:iCs/>
          <w:sz w:val="24"/>
          <w:szCs w:val="24"/>
        </w:rPr>
        <w:t xml:space="preserve">безукоризненно </w:t>
      </w:r>
      <w:r w:rsidRPr="00940349">
        <w:rPr>
          <w:rFonts w:eastAsiaTheme="minorHAnsi"/>
          <w:sz w:val="24"/>
          <w:szCs w:val="24"/>
        </w:rPr>
        <w:t>выполненная работа и в этом случае оценивается баллом «5».</w:t>
      </w:r>
    </w:p>
    <w:p w14:paraId="26320DB8" w14:textId="77777777" w:rsidR="00940349" w:rsidRPr="00940349" w:rsidRDefault="00940349" w:rsidP="0029215B">
      <w:pPr>
        <w:widowControl/>
        <w:autoSpaceDE/>
        <w:autoSpaceDN/>
        <w:ind w:firstLine="284"/>
        <w:jc w:val="both"/>
        <w:rPr>
          <w:rFonts w:eastAsiaTheme="minorHAnsi"/>
          <w:b/>
          <w:sz w:val="24"/>
          <w:szCs w:val="24"/>
        </w:rPr>
      </w:pPr>
      <w:r w:rsidRPr="00940349">
        <w:rPr>
          <w:rFonts w:eastAsiaTheme="minorHAnsi"/>
          <w:b/>
          <w:sz w:val="24"/>
          <w:szCs w:val="24"/>
        </w:rPr>
        <w:t>г) к</w:t>
      </w:r>
      <w:r w:rsidRPr="00940349">
        <w:rPr>
          <w:rFonts w:eastAsiaTheme="minorHAnsi"/>
          <w:b/>
          <w:bCs/>
          <w:sz w:val="24"/>
          <w:szCs w:val="24"/>
        </w:rPr>
        <w:t>омбинированная работа</w:t>
      </w:r>
    </w:p>
    <w:p w14:paraId="69452442"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Особенности – работа состоит из задач и примеров. В этом случае учитель/преподаватель сначала дает предварительную оценку каждой части работы, а затем общую, руководствуясь нижеприведенными критериями.</w:t>
      </w:r>
    </w:p>
    <w:p w14:paraId="1C8CDEB5" w14:textId="10E78043" w:rsidR="00940349" w:rsidRPr="00940349" w:rsidRDefault="00940349" w:rsidP="0029215B">
      <w:pPr>
        <w:widowControl/>
        <w:autoSpaceDE/>
        <w:autoSpaceDN/>
        <w:ind w:firstLine="284"/>
        <w:jc w:val="both"/>
        <w:rPr>
          <w:rFonts w:eastAsiaTheme="minorHAnsi"/>
          <w:i/>
          <w:sz w:val="24"/>
          <w:szCs w:val="24"/>
          <w:shd w:val="clear" w:color="auto" w:fill="FFFFFF"/>
        </w:rPr>
      </w:pPr>
      <w:r w:rsidRPr="00940349">
        <w:rPr>
          <w:rFonts w:eastAsiaTheme="minorHAnsi"/>
          <w:i/>
          <w:sz w:val="24"/>
          <w:szCs w:val="24"/>
        </w:rPr>
        <w:t>Критерии оценивания комбинированной работы</w:t>
      </w:r>
      <w:r w:rsidR="008D07EC">
        <w:rPr>
          <w:rFonts w:eastAsiaTheme="minorHAnsi"/>
          <w:i/>
          <w:sz w:val="24"/>
          <w:szCs w:val="24"/>
        </w:rPr>
        <w:t>:</w:t>
      </w:r>
    </w:p>
    <w:p w14:paraId="63487A5A" w14:textId="5BF17162" w:rsidR="00940349" w:rsidRPr="004323A7" w:rsidRDefault="008D07EC" w:rsidP="0029215B">
      <w:pPr>
        <w:ind w:firstLine="284"/>
        <w:jc w:val="both"/>
        <w:rPr>
          <w:rFonts w:eastAsiaTheme="minorHAnsi"/>
          <w:sz w:val="24"/>
          <w:szCs w:val="24"/>
        </w:rPr>
      </w:pPr>
      <w:r>
        <w:rPr>
          <w:rFonts w:eastAsiaTheme="minorHAnsi"/>
          <w:sz w:val="24"/>
          <w:szCs w:val="24"/>
        </w:rPr>
        <w:t xml:space="preserve">- </w:t>
      </w:r>
      <w:r w:rsidR="00940349" w:rsidRPr="004323A7">
        <w:rPr>
          <w:rFonts w:eastAsiaTheme="minorHAnsi"/>
          <w:sz w:val="24"/>
          <w:szCs w:val="24"/>
        </w:rPr>
        <w:t>если обе части работы оценены одинаково, то эта оценка должна быть общей для всей работы в целом;</w:t>
      </w:r>
    </w:p>
    <w:p w14:paraId="6E8ABC2A" w14:textId="4BCF0F13" w:rsidR="00940349" w:rsidRPr="004323A7" w:rsidRDefault="008D07EC" w:rsidP="0029215B">
      <w:pPr>
        <w:ind w:firstLine="284"/>
        <w:jc w:val="both"/>
        <w:rPr>
          <w:rFonts w:eastAsiaTheme="minorHAnsi"/>
          <w:sz w:val="24"/>
          <w:szCs w:val="24"/>
        </w:rPr>
      </w:pPr>
      <w:r>
        <w:rPr>
          <w:rFonts w:eastAsiaTheme="minorHAnsi"/>
          <w:sz w:val="24"/>
          <w:szCs w:val="24"/>
        </w:rPr>
        <w:t xml:space="preserve">- </w:t>
      </w:r>
      <w:r w:rsidR="00940349" w:rsidRPr="004323A7">
        <w:rPr>
          <w:rFonts w:eastAsiaTheme="minorHAnsi"/>
          <w:sz w:val="24"/>
          <w:szCs w:val="24"/>
        </w:rPr>
        <w:t xml:space="preserve">если оценки частей разнятся на один балл, например, даны оценки «5» и «4» или «4» и </w:t>
      </w:r>
      <w:r w:rsidR="00940349" w:rsidRPr="004323A7">
        <w:rPr>
          <w:rFonts w:eastAsiaTheme="minorHAnsi"/>
          <w:sz w:val="24"/>
          <w:szCs w:val="24"/>
        </w:rPr>
        <w:lastRenderedPageBreak/>
        <w:t>«3» и т.п., то за работу в целом, как правило, ставится низшая из двух оценок, но при этом учитывается значение каждой из частей работы;</w:t>
      </w:r>
    </w:p>
    <w:p w14:paraId="5B617F8F" w14:textId="58E05C57" w:rsidR="00940349" w:rsidRPr="004323A7" w:rsidRDefault="008D07EC" w:rsidP="0029215B">
      <w:pPr>
        <w:ind w:firstLine="284"/>
        <w:jc w:val="both"/>
        <w:rPr>
          <w:rFonts w:eastAsiaTheme="minorHAnsi"/>
          <w:sz w:val="24"/>
          <w:szCs w:val="24"/>
        </w:rPr>
      </w:pPr>
      <w:r>
        <w:rPr>
          <w:rFonts w:eastAsiaTheme="minorHAnsi"/>
          <w:sz w:val="24"/>
          <w:szCs w:val="24"/>
        </w:rPr>
        <w:t xml:space="preserve">- </w:t>
      </w:r>
      <w:r w:rsidR="00940349" w:rsidRPr="004323A7">
        <w:rPr>
          <w:rFonts w:eastAsiaTheme="minorHAnsi"/>
          <w:sz w:val="24"/>
          <w:szCs w:val="24"/>
        </w:rPr>
        <w:t xml:space="preserve">из двух данных оценок </w:t>
      </w:r>
      <w:r w:rsidR="004323A7">
        <w:rPr>
          <w:rFonts w:eastAsiaTheme="minorHAnsi"/>
          <w:sz w:val="24"/>
          <w:szCs w:val="24"/>
        </w:rPr>
        <w:t xml:space="preserve">ниже оценка </w:t>
      </w:r>
      <w:r w:rsidR="00940349" w:rsidRPr="004323A7">
        <w:rPr>
          <w:rFonts w:eastAsiaTheme="minorHAnsi"/>
          <w:sz w:val="24"/>
          <w:szCs w:val="24"/>
        </w:rPr>
        <w:t>ставится и в том случае, если одна часть работы оценена баллом «5», а другая – баллом «3», но в этом случае преподаватель может оценить такую работу в целом баллом «4» при условии, что оценка «5» поставлена за основную часть работы;</w:t>
      </w:r>
    </w:p>
    <w:p w14:paraId="466764CB" w14:textId="5E50D74C" w:rsidR="00940349" w:rsidRPr="004323A7" w:rsidRDefault="008D07EC" w:rsidP="0029215B">
      <w:pPr>
        <w:ind w:firstLine="284"/>
        <w:jc w:val="both"/>
        <w:rPr>
          <w:rFonts w:eastAsiaTheme="minorHAnsi"/>
          <w:sz w:val="24"/>
          <w:szCs w:val="24"/>
        </w:rPr>
      </w:pPr>
      <w:r>
        <w:rPr>
          <w:rFonts w:eastAsiaTheme="minorHAnsi"/>
          <w:sz w:val="24"/>
          <w:szCs w:val="24"/>
        </w:rPr>
        <w:t xml:space="preserve">- </w:t>
      </w:r>
      <w:r w:rsidR="00940349" w:rsidRPr="004323A7">
        <w:rPr>
          <w:rFonts w:eastAsiaTheme="minorHAnsi"/>
          <w:sz w:val="24"/>
          <w:szCs w:val="24"/>
        </w:rPr>
        <w:t>если одна из частей работы оценена баллом «5» или «4», а другая – баллом «2» или «1», то за всю работу в целом ставится балл «2», но преподаватель может оценить всю работу баллом «3» при условии, что высшая из двух данных оценок поставлена за основную часть работы.</w:t>
      </w:r>
    </w:p>
    <w:p w14:paraId="0792A368" w14:textId="77777777" w:rsidR="00940349" w:rsidRPr="00940349" w:rsidRDefault="00940349" w:rsidP="0029215B">
      <w:pPr>
        <w:widowControl/>
        <w:adjustRightInd w:val="0"/>
        <w:ind w:firstLine="284"/>
        <w:jc w:val="both"/>
        <w:rPr>
          <w:rFonts w:eastAsiaTheme="minorHAnsi"/>
          <w:i/>
          <w:iCs/>
          <w:sz w:val="24"/>
          <w:szCs w:val="24"/>
        </w:rPr>
      </w:pPr>
      <w:r w:rsidRPr="00940349">
        <w:rPr>
          <w:rFonts w:eastAsiaTheme="minorHAnsi"/>
          <w:i/>
          <w:iCs/>
          <w:sz w:val="24"/>
          <w:szCs w:val="24"/>
        </w:rPr>
        <w:t>Примечание.</w:t>
      </w:r>
    </w:p>
    <w:p w14:paraId="1F93703A" w14:textId="77777777" w:rsidR="00940349" w:rsidRPr="00940349" w:rsidRDefault="00940349" w:rsidP="0029215B">
      <w:pPr>
        <w:widowControl/>
        <w:adjustRightInd w:val="0"/>
        <w:ind w:firstLine="284"/>
        <w:jc w:val="both"/>
        <w:rPr>
          <w:rFonts w:eastAsiaTheme="minorHAnsi"/>
          <w:sz w:val="24"/>
          <w:szCs w:val="24"/>
        </w:rPr>
      </w:pPr>
      <w:r w:rsidRPr="00940349">
        <w:rPr>
          <w:rFonts w:eastAsiaTheme="minorHAnsi"/>
          <w:bCs/>
          <w:i/>
          <w:iCs/>
          <w:sz w:val="24"/>
          <w:szCs w:val="24"/>
        </w:rPr>
        <w:t>Основной</w:t>
      </w:r>
      <w:r w:rsidRPr="00940349">
        <w:rPr>
          <w:rFonts w:eastAsiaTheme="minorHAnsi"/>
          <w:bCs/>
          <w:iCs/>
          <w:sz w:val="24"/>
          <w:szCs w:val="24"/>
        </w:rPr>
        <w:t xml:space="preserve"> </w:t>
      </w:r>
      <w:r w:rsidRPr="00940349">
        <w:rPr>
          <w:rFonts w:eastAsiaTheme="minorHAnsi"/>
          <w:sz w:val="24"/>
          <w:szCs w:val="24"/>
        </w:rPr>
        <w:t>считается та часть работы, которая включает больший по объему или наиболее важный по значению материал по изучаемым темам программы.</w:t>
      </w:r>
    </w:p>
    <w:p w14:paraId="76451152" w14:textId="77777777" w:rsidR="00940349" w:rsidRPr="00940349" w:rsidRDefault="00940349" w:rsidP="0029215B">
      <w:pPr>
        <w:widowControl/>
        <w:autoSpaceDE/>
        <w:autoSpaceDN/>
        <w:ind w:firstLine="284"/>
        <w:jc w:val="both"/>
        <w:rPr>
          <w:rFonts w:eastAsiaTheme="minorHAnsi"/>
          <w:sz w:val="24"/>
          <w:szCs w:val="24"/>
        </w:rPr>
      </w:pPr>
      <w:r w:rsidRPr="008D07EC">
        <w:rPr>
          <w:rFonts w:eastAsiaTheme="minorHAnsi"/>
          <w:sz w:val="24"/>
          <w:szCs w:val="24"/>
        </w:rPr>
        <w:t xml:space="preserve">Вид </w:t>
      </w:r>
      <w:r w:rsidRPr="00940349">
        <w:rPr>
          <w:rFonts w:eastAsiaTheme="minorHAnsi"/>
          <w:sz w:val="24"/>
          <w:szCs w:val="24"/>
        </w:rPr>
        <w:t xml:space="preserve">– </w:t>
      </w:r>
      <w:r w:rsidRPr="00940349">
        <w:rPr>
          <w:rFonts w:eastAsiaTheme="minorHAnsi"/>
          <w:bCs/>
          <w:sz w:val="24"/>
          <w:szCs w:val="24"/>
        </w:rPr>
        <w:t>работа по решению текстовых задач.</w:t>
      </w:r>
    </w:p>
    <w:p w14:paraId="52B67617"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Особенности – работа может состоять из двух, трех и более задач.</w:t>
      </w:r>
    </w:p>
    <w:p w14:paraId="3CDD4193" w14:textId="1612D3B6" w:rsidR="00940349" w:rsidRPr="004323A7" w:rsidRDefault="00940349" w:rsidP="0029215B">
      <w:pPr>
        <w:pStyle w:val="af"/>
        <w:ind w:firstLine="284"/>
        <w:rPr>
          <w:rFonts w:eastAsiaTheme="minorHAnsi"/>
          <w:sz w:val="24"/>
          <w:szCs w:val="24"/>
        </w:rPr>
      </w:pPr>
      <w:r w:rsidRPr="004323A7">
        <w:rPr>
          <w:rFonts w:eastAsiaTheme="minorHAnsi"/>
          <w:i/>
          <w:sz w:val="24"/>
          <w:szCs w:val="24"/>
        </w:rPr>
        <w:t>Критерии оценивания</w:t>
      </w:r>
      <w:r w:rsidR="004323A7">
        <w:rPr>
          <w:rFonts w:eastAsiaTheme="minorHAnsi"/>
          <w:sz w:val="24"/>
          <w:szCs w:val="24"/>
        </w:rPr>
        <w:t>:</w:t>
      </w:r>
    </w:p>
    <w:p w14:paraId="0F29697D" w14:textId="77777777" w:rsidR="00940349" w:rsidRPr="004323A7" w:rsidRDefault="00940349" w:rsidP="0029215B">
      <w:pPr>
        <w:pStyle w:val="af"/>
        <w:ind w:firstLine="284"/>
        <w:rPr>
          <w:rFonts w:eastAsiaTheme="minorHAnsi"/>
          <w:sz w:val="24"/>
          <w:szCs w:val="24"/>
        </w:rPr>
      </w:pPr>
      <w:r w:rsidRPr="004323A7">
        <w:rPr>
          <w:rFonts w:eastAsiaTheme="minorHAnsi"/>
          <w:sz w:val="24"/>
          <w:szCs w:val="24"/>
        </w:rPr>
        <w:t>При оценке работ, состоящих только из двух задач (если обе задачи равнозначны):</w:t>
      </w:r>
    </w:p>
    <w:p w14:paraId="42C0A605" w14:textId="77777777" w:rsidR="00940349" w:rsidRPr="004323A7" w:rsidRDefault="00940349" w:rsidP="0029215B">
      <w:pPr>
        <w:pStyle w:val="af"/>
        <w:ind w:firstLine="284"/>
        <w:rPr>
          <w:rFonts w:eastAsiaTheme="minorHAnsi"/>
          <w:sz w:val="24"/>
          <w:szCs w:val="24"/>
        </w:rPr>
      </w:pPr>
      <w:r w:rsidRPr="004323A7">
        <w:rPr>
          <w:rFonts w:eastAsiaTheme="minorHAnsi"/>
          <w:i/>
          <w:sz w:val="24"/>
          <w:szCs w:val="24"/>
        </w:rPr>
        <w:t>оценка</w:t>
      </w:r>
      <w:r w:rsidRPr="004323A7">
        <w:rPr>
          <w:rFonts w:eastAsiaTheme="minorHAnsi"/>
          <w:sz w:val="24"/>
          <w:szCs w:val="24"/>
        </w:rPr>
        <w:t xml:space="preserve"> «5» ставится, если правильно решены обе задачи;</w:t>
      </w:r>
    </w:p>
    <w:p w14:paraId="73ADDDD6" w14:textId="77777777" w:rsidR="00940349" w:rsidRPr="004323A7" w:rsidRDefault="00940349" w:rsidP="0029215B">
      <w:pPr>
        <w:pStyle w:val="af"/>
        <w:ind w:firstLine="284"/>
        <w:rPr>
          <w:rFonts w:eastAsiaTheme="minorHAnsi"/>
          <w:sz w:val="24"/>
          <w:szCs w:val="24"/>
        </w:rPr>
      </w:pPr>
      <w:r w:rsidRPr="004323A7">
        <w:rPr>
          <w:rFonts w:eastAsiaTheme="minorHAnsi"/>
          <w:i/>
          <w:sz w:val="24"/>
          <w:szCs w:val="24"/>
        </w:rPr>
        <w:t xml:space="preserve">оценка </w:t>
      </w:r>
      <w:r w:rsidRPr="004323A7">
        <w:rPr>
          <w:rFonts w:eastAsiaTheme="minorHAnsi"/>
          <w:sz w:val="24"/>
          <w:szCs w:val="24"/>
        </w:rPr>
        <w:t>«4» ставится, если при правильном ходе решения обеих задач допущена 1 ошибка в вычислениях;</w:t>
      </w:r>
    </w:p>
    <w:p w14:paraId="70245AA4" w14:textId="77777777" w:rsidR="00940349" w:rsidRPr="004323A7" w:rsidRDefault="00940349" w:rsidP="0029215B">
      <w:pPr>
        <w:pStyle w:val="af"/>
        <w:ind w:firstLine="284"/>
        <w:rPr>
          <w:rFonts w:eastAsiaTheme="minorHAnsi"/>
          <w:sz w:val="24"/>
          <w:szCs w:val="24"/>
        </w:rPr>
      </w:pPr>
      <w:r w:rsidRPr="004323A7">
        <w:rPr>
          <w:rFonts w:eastAsiaTheme="minorHAnsi"/>
          <w:i/>
          <w:sz w:val="24"/>
          <w:szCs w:val="24"/>
        </w:rPr>
        <w:t>оценка</w:t>
      </w:r>
      <w:r w:rsidRPr="004323A7">
        <w:rPr>
          <w:rFonts w:eastAsiaTheme="minorHAnsi"/>
          <w:sz w:val="24"/>
          <w:szCs w:val="24"/>
        </w:rPr>
        <w:t xml:space="preserve"> «3» ставится, если:</w:t>
      </w:r>
    </w:p>
    <w:p w14:paraId="3DB6482E"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а) при правильном ходе решения обеих задач допущены 2–3 грубые ошибки;</w:t>
      </w:r>
    </w:p>
    <w:p w14:paraId="14FBD744"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б) если одна задача решена правильно, а в другой – ошибка в ходе решения;</w:t>
      </w:r>
    </w:p>
    <w:p w14:paraId="1C7E1B48" w14:textId="0EDF5C24" w:rsidR="00940349" w:rsidRPr="00940349" w:rsidRDefault="00940349" w:rsidP="0029215B">
      <w:pPr>
        <w:widowControl/>
        <w:autoSpaceDE/>
        <w:autoSpaceDN/>
        <w:ind w:firstLine="284"/>
        <w:jc w:val="both"/>
        <w:rPr>
          <w:rFonts w:eastAsiaTheme="minorHAnsi"/>
          <w:sz w:val="24"/>
          <w:szCs w:val="24"/>
        </w:rPr>
      </w:pPr>
      <w:r w:rsidRPr="004323A7">
        <w:rPr>
          <w:rFonts w:eastAsiaTheme="minorHAnsi"/>
          <w:bCs/>
          <w:i/>
          <w:sz w:val="24"/>
          <w:szCs w:val="24"/>
        </w:rPr>
        <w:t>оценка</w:t>
      </w:r>
      <w:r w:rsidRPr="00940349">
        <w:rPr>
          <w:rFonts w:eastAsiaTheme="minorHAnsi"/>
          <w:sz w:val="24"/>
          <w:szCs w:val="24"/>
        </w:rPr>
        <w:t xml:space="preserve"> «2» ставится, если в обеих задачах неверный ход решения. Если первая задача является, с точки зрения учителя, основной, а вторая – дополнительной, то оценка «3» может быть поставлена, если вторая задача не решена или решена ошибочно. Если не решена основная задача, то ставится оценка «2».</w:t>
      </w:r>
    </w:p>
    <w:p w14:paraId="2CE948E3" w14:textId="77777777" w:rsidR="00940349" w:rsidRPr="004323A7" w:rsidRDefault="00940349" w:rsidP="0029215B">
      <w:pPr>
        <w:pStyle w:val="af"/>
        <w:ind w:firstLine="284"/>
        <w:rPr>
          <w:rFonts w:eastAsiaTheme="minorHAnsi"/>
          <w:sz w:val="24"/>
          <w:szCs w:val="24"/>
        </w:rPr>
      </w:pPr>
      <w:r w:rsidRPr="004323A7">
        <w:rPr>
          <w:rFonts w:eastAsiaTheme="minorHAnsi"/>
          <w:sz w:val="24"/>
          <w:szCs w:val="24"/>
        </w:rPr>
        <w:t xml:space="preserve">При оценке работ, состоящих </w:t>
      </w:r>
      <w:r w:rsidRPr="008D07EC">
        <w:rPr>
          <w:rFonts w:eastAsiaTheme="minorHAnsi"/>
          <w:i/>
          <w:sz w:val="24"/>
          <w:szCs w:val="24"/>
        </w:rPr>
        <w:t>из трех задач</w:t>
      </w:r>
      <w:r w:rsidRPr="004323A7">
        <w:rPr>
          <w:rFonts w:eastAsiaTheme="minorHAnsi"/>
          <w:sz w:val="24"/>
          <w:szCs w:val="24"/>
        </w:rPr>
        <w:t>:</w:t>
      </w:r>
    </w:p>
    <w:p w14:paraId="0C9DFAFE" w14:textId="77777777" w:rsidR="00940349" w:rsidRPr="004323A7" w:rsidRDefault="00940349" w:rsidP="0029215B">
      <w:pPr>
        <w:pStyle w:val="af"/>
        <w:ind w:firstLine="284"/>
        <w:rPr>
          <w:rFonts w:eastAsiaTheme="minorHAnsi"/>
          <w:sz w:val="24"/>
          <w:szCs w:val="24"/>
        </w:rPr>
      </w:pPr>
      <w:r w:rsidRPr="004323A7">
        <w:rPr>
          <w:rFonts w:eastAsiaTheme="minorHAnsi"/>
          <w:i/>
          <w:sz w:val="24"/>
          <w:szCs w:val="24"/>
        </w:rPr>
        <w:t>оценка «5»</w:t>
      </w:r>
      <w:r w:rsidRPr="004323A7">
        <w:rPr>
          <w:rFonts w:eastAsiaTheme="minorHAnsi"/>
          <w:sz w:val="24"/>
          <w:szCs w:val="24"/>
        </w:rPr>
        <w:t xml:space="preserve"> ставится за правильное решение трех задач;</w:t>
      </w:r>
    </w:p>
    <w:p w14:paraId="23B2A38A" w14:textId="77777777" w:rsidR="00940349" w:rsidRPr="004323A7" w:rsidRDefault="00940349" w:rsidP="0029215B">
      <w:pPr>
        <w:pStyle w:val="af"/>
        <w:ind w:firstLine="284"/>
        <w:rPr>
          <w:rFonts w:eastAsiaTheme="minorHAnsi"/>
          <w:sz w:val="24"/>
          <w:szCs w:val="24"/>
        </w:rPr>
      </w:pPr>
      <w:r w:rsidRPr="004323A7">
        <w:rPr>
          <w:rFonts w:eastAsiaTheme="minorHAnsi"/>
          <w:i/>
          <w:sz w:val="24"/>
          <w:szCs w:val="24"/>
        </w:rPr>
        <w:t>оценка «4»</w:t>
      </w:r>
      <w:r w:rsidRPr="004323A7">
        <w:rPr>
          <w:rFonts w:eastAsiaTheme="minorHAnsi"/>
          <w:sz w:val="24"/>
          <w:szCs w:val="24"/>
        </w:rPr>
        <w:t xml:space="preserve"> ставится за правильное решение двух задач;</w:t>
      </w:r>
    </w:p>
    <w:p w14:paraId="1738A0A1" w14:textId="77777777" w:rsidR="00940349" w:rsidRPr="004323A7" w:rsidRDefault="00940349" w:rsidP="0029215B">
      <w:pPr>
        <w:pStyle w:val="af"/>
        <w:ind w:firstLine="284"/>
        <w:rPr>
          <w:rFonts w:eastAsiaTheme="minorHAnsi"/>
          <w:sz w:val="24"/>
          <w:szCs w:val="24"/>
        </w:rPr>
      </w:pPr>
      <w:r w:rsidRPr="004323A7">
        <w:rPr>
          <w:rFonts w:eastAsiaTheme="minorHAnsi"/>
          <w:i/>
          <w:sz w:val="24"/>
          <w:szCs w:val="24"/>
        </w:rPr>
        <w:t>оценка «3»</w:t>
      </w:r>
      <w:r w:rsidRPr="004323A7">
        <w:rPr>
          <w:rFonts w:eastAsiaTheme="minorHAnsi"/>
          <w:sz w:val="24"/>
          <w:szCs w:val="24"/>
        </w:rPr>
        <w:t xml:space="preserve"> ставится, если одна задача решена правильно полностью, а в других задачах допущена ошибка в вычислениях, либо решение незакончено, пропущено действие и др.;</w:t>
      </w:r>
    </w:p>
    <w:p w14:paraId="7276FC81" w14:textId="59A8552D" w:rsidR="00940349" w:rsidRPr="004323A7" w:rsidRDefault="00940349" w:rsidP="0029215B">
      <w:pPr>
        <w:pStyle w:val="af"/>
        <w:ind w:firstLine="284"/>
        <w:rPr>
          <w:rFonts w:eastAsiaTheme="minorHAnsi"/>
          <w:sz w:val="24"/>
          <w:szCs w:val="24"/>
        </w:rPr>
      </w:pPr>
      <w:r w:rsidRPr="004323A7">
        <w:rPr>
          <w:rFonts w:eastAsiaTheme="minorHAnsi"/>
          <w:i/>
          <w:sz w:val="24"/>
          <w:szCs w:val="24"/>
        </w:rPr>
        <w:t>оценка «2»</w:t>
      </w:r>
      <w:r w:rsidRPr="004323A7">
        <w:rPr>
          <w:rFonts w:eastAsiaTheme="minorHAnsi"/>
          <w:sz w:val="24"/>
          <w:szCs w:val="24"/>
        </w:rPr>
        <w:t xml:space="preserve"> ставится, если две задачи решены неправильно (и среди них более сложная), а «1» – все задания выполнены с ошибками.</w:t>
      </w:r>
    </w:p>
    <w:p w14:paraId="59C1CDA8" w14:textId="77777777" w:rsidR="00940349" w:rsidRPr="00940349" w:rsidRDefault="00940349" w:rsidP="0029215B">
      <w:pPr>
        <w:widowControl/>
        <w:autoSpaceDE/>
        <w:autoSpaceDN/>
        <w:ind w:firstLine="284"/>
        <w:jc w:val="both"/>
        <w:rPr>
          <w:rFonts w:eastAsiaTheme="minorHAnsi"/>
          <w:i/>
          <w:sz w:val="24"/>
          <w:szCs w:val="24"/>
        </w:rPr>
      </w:pPr>
      <w:r w:rsidRPr="00940349">
        <w:rPr>
          <w:rFonts w:eastAsiaTheme="minorHAnsi"/>
          <w:i/>
          <w:sz w:val="24"/>
          <w:szCs w:val="24"/>
        </w:rPr>
        <w:t>Примечание.</w:t>
      </w:r>
    </w:p>
    <w:p w14:paraId="7AFB9C57" w14:textId="77777777" w:rsidR="00940349" w:rsidRPr="00940349" w:rsidRDefault="00940349" w:rsidP="0029215B">
      <w:pPr>
        <w:widowControl/>
        <w:adjustRightInd w:val="0"/>
        <w:ind w:firstLine="284"/>
        <w:jc w:val="both"/>
        <w:rPr>
          <w:rFonts w:eastAsiaTheme="minorHAnsi"/>
          <w:sz w:val="24"/>
          <w:szCs w:val="24"/>
        </w:rPr>
      </w:pPr>
      <w:r w:rsidRPr="00940349">
        <w:rPr>
          <w:rFonts w:eastAsiaTheme="minorHAnsi"/>
          <w:sz w:val="24"/>
          <w:szCs w:val="24"/>
        </w:rPr>
        <w:t xml:space="preserve">1. Оценка «5» может быть поставлена, несмотря на наличие описки или недочета, если ученик дал оригинальное решение, свидетельствующее о его хорошем математическом развитии. </w:t>
      </w:r>
    </w:p>
    <w:p w14:paraId="21A9AE8B" w14:textId="77777777" w:rsidR="00940349" w:rsidRPr="00940349" w:rsidRDefault="00940349" w:rsidP="0029215B">
      <w:pPr>
        <w:widowControl/>
        <w:adjustRightInd w:val="0"/>
        <w:ind w:firstLine="284"/>
        <w:jc w:val="both"/>
        <w:rPr>
          <w:rFonts w:eastAsiaTheme="minorHAnsi"/>
          <w:sz w:val="24"/>
          <w:szCs w:val="24"/>
        </w:rPr>
      </w:pPr>
      <w:r w:rsidRPr="00940349">
        <w:rPr>
          <w:rFonts w:eastAsiaTheme="minorHAnsi"/>
          <w:sz w:val="24"/>
          <w:szCs w:val="24"/>
        </w:rPr>
        <w:t>2. Оценка «3» может быть выставлена ученику, выполнившему работу неполностью, если он безошибочно выполнил более половины объема всей работы.</w:t>
      </w:r>
    </w:p>
    <w:p w14:paraId="0599C492" w14:textId="77777777" w:rsidR="00940349" w:rsidRPr="00940349" w:rsidRDefault="00940349" w:rsidP="0029215B">
      <w:pPr>
        <w:widowControl/>
        <w:autoSpaceDE/>
        <w:autoSpaceDN/>
        <w:ind w:firstLine="284"/>
        <w:jc w:val="both"/>
        <w:rPr>
          <w:rFonts w:eastAsiaTheme="minorHAnsi"/>
          <w:sz w:val="24"/>
          <w:szCs w:val="24"/>
        </w:rPr>
      </w:pPr>
      <w:r w:rsidRPr="008D07EC">
        <w:rPr>
          <w:rFonts w:eastAsiaTheme="minorHAnsi"/>
          <w:b/>
          <w:sz w:val="24"/>
          <w:szCs w:val="24"/>
        </w:rPr>
        <w:t>Вид</w:t>
      </w:r>
      <w:r w:rsidRPr="00940349">
        <w:rPr>
          <w:rFonts w:eastAsiaTheme="minorHAnsi"/>
          <w:sz w:val="24"/>
          <w:szCs w:val="24"/>
        </w:rPr>
        <w:t xml:space="preserve"> – </w:t>
      </w:r>
      <w:r w:rsidRPr="00940349">
        <w:rPr>
          <w:rFonts w:eastAsiaTheme="minorHAnsi"/>
          <w:bCs/>
          <w:sz w:val="24"/>
          <w:szCs w:val="24"/>
        </w:rPr>
        <w:t>работа по выполнению вычислительных заданий и алгебраических преобразований.</w:t>
      </w:r>
    </w:p>
    <w:p w14:paraId="7716BFBF" w14:textId="77777777" w:rsidR="00940349" w:rsidRPr="00940349" w:rsidRDefault="00940349" w:rsidP="0029215B">
      <w:pPr>
        <w:widowControl/>
        <w:autoSpaceDE/>
        <w:autoSpaceDN/>
        <w:ind w:firstLine="284"/>
        <w:jc w:val="both"/>
        <w:rPr>
          <w:rFonts w:eastAsiaTheme="minorHAnsi"/>
          <w:sz w:val="24"/>
          <w:szCs w:val="24"/>
          <w:shd w:val="clear" w:color="auto" w:fill="FFFFFF"/>
        </w:rPr>
      </w:pPr>
      <w:r w:rsidRPr="00940349">
        <w:rPr>
          <w:rFonts w:eastAsiaTheme="minorHAnsi"/>
          <w:sz w:val="24"/>
          <w:szCs w:val="24"/>
        </w:rPr>
        <w:t xml:space="preserve">Особенности – </w:t>
      </w:r>
      <w:r w:rsidRPr="00940349">
        <w:rPr>
          <w:rFonts w:eastAsiaTheme="minorHAnsi"/>
          <w:sz w:val="24"/>
          <w:szCs w:val="24"/>
          <w:shd w:val="clear" w:color="auto" w:fill="FFFFFF"/>
        </w:rPr>
        <w:t>обучающийся должен демонстрировать овладение навыками устных, письменных, инструментальных вычислений, умениями моделировать реальные ситуации на математическом языке.</w:t>
      </w:r>
    </w:p>
    <w:p w14:paraId="72B0E26E" w14:textId="77777777" w:rsidR="00940349" w:rsidRPr="00940349" w:rsidRDefault="00940349" w:rsidP="0029215B">
      <w:pPr>
        <w:widowControl/>
        <w:autoSpaceDE/>
        <w:autoSpaceDN/>
        <w:ind w:firstLine="284"/>
        <w:jc w:val="right"/>
        <w:rPr>
          <w:rFonts w:eastAsiaTheme="minorHAnsi"/>
          <w:sz w:val="24"/>
          <w:szCs w:val="24"/>
        </w:rPr>
      </w:pPr>
      <w:r w:rsidRPr="00940349">
        <w:rPr>
          <w:rFonts w:eastAsiaTheme="minorHAnsi"/>
          <w:sz w:val="24"/>
          <w:szCs w:val="24"/>
        </w:rPr>
        <w:t>Таблица № 7</w:t>
      </w:r>
    </w:p>
    <w:p w14:paraId="1711F940" w14:textId="142D59F1" w:rsidR="00940349" w:rsidRPr="00940349" w:rsidRDefault="00940349" w:rsidP="0029215B">
      <w:pPr>
        <w:widowControl/>
        <w:autoSpaceDE/>
        <w:autoSpaceDN/>
        <w:ind w:firstLine="284"/>
        <w:jc w:val="center"/>
        <w:rPr>
          <w:rFonts w:eastAsiaTheme="minorHAnsi"/>
          <w:b/>
          <w:sz w:val="24"/>
          <w:szCs w:val="24"/>
          <w:shd w:val="clear" w:color="auto" w:fill="FFFFFF"/>
        </w:rPr>
      </w:pPr>
      <w:r w:rsidRPr="00940349">
        <w:rPr>
          <w:rFonts w:eastAsiaTheme="minorHAnsi"/>
          <w:i/>
          <w:sz w:val="24"/>
          <w:szCs w:val="24"/>
        </w:rPr>
        <w:t>Критерии оценивания</w:t>
      </w:r>
    </w:p>
    <w:tbl>
      <w:tblPr>
        <w:tblStyle w:val="52"/>
        <w:tblW w:w="7938" w:type="dxa"/>
        <w:tblInd w:w="816" w:type="dxa"/>
        <w:tblLook w:val="04A0" w:firstRow="1" w:lastRow="0" w:firstColumn="1" w:lastColumn="0" w:noHBand="0" w:noVBand="1"/>
      </w:tblPr>
      <w:tblGrid>
        <w:gridCol w:w="1197"/>
        <w:gridCol w:w="6741"/>
      </w:tblGrid>
      <w:tr w:rsidR="00940349" w:rsidRPr="00940349" w14:paraId="307FBCC9" w14:textId="77777777" w:rsidTr="00E81FA7">
        <w:tc>
          <w:tcPr>
            <w:tcW w:w="1134" w:type="dxa"/>
            <w:hideMark/>
          </w:tcPr>
          <w:p w14:paraId="2793D66E" w14:textId="77777777" w:rsidR="00940349" w:rsidRPr="00940349" w:rsidRDefault="00940349" w:rsidP="0029215B">
            <w:pPr>
              <w:widowControl/>
              <w:autoSpaceDE/>
              <w:autoSpaceDN/>
              <w:jc w:val="center"/>
              <w:rPr>
                <w:rFonts w:eastAsia="Calibri"/>
                <w:bCs/>
                <w:i/>
                <w:sz w:val="24"/>
                <w:szCs w:val="24"/>
              </w:rPr>
            </w:pPr>
            <w:r w:rsidRPr="00940349">
              <w:rPr>
                <w:rFonts w:eastAsia="Calibri"/>
                <w:sz w:val="24"/>
                <w:szCs w:val="24"/>
              </w:rPr>
              <w:t>Оценка</w:t>
            </w:r>
          </w:p>
        </w:tc>
        <w:tc>
          <w:tcPr>
            <w:tcW w:w="6388" w:type="dxa"/>
            <w:hideMark/>
          </w:tcPr>
          <w:p w14:paraId="6D960D0E" w14:textId="77777777" w:rsidR="00940349" w:rsidRPr="00940349" w:rsidRDefault="00940349" w:rsidP="0029215B">
            <w:pPr>
              <w:widowControl/>
              <w:autoSpaceDE/>
              <w:autoSpaceDN/>
              <w:jc w:val="center"/>
              <w:rPr>
                <w:rFonts w:eastAsia="Calibri"/>
                <w:bCs/>
                <w:i/>
                <w:sz w:val="24"/>
                <w:szCs w:val="24"/>
              </w:rPr>
            </w:pPr>
            <w:r w:rsidRPr="00940349">
              <w:rPr>
                <w:rFonts w:eastAsia="Calibri"/>
                <w:sz w:val="24"/>
                <w:szCs w:val="24"/>
              </w:rPr>
              <w:t>Критерии</w:t>
            </w:r>
          </w:p>
        </w:tc>
      </w:tr>
      <w:tr w:rsidR="00940349" w:rsidRPr="00940349" w14:paraId="1639504A" w14:textId="77777777" w:rsidTr="00E81FA7">
        <w:tc>
          <w:tcPr>
            <w:tcW w:w="1134" w:type="dxa"/>
          </w:tcPr>
          <w:p w14:paraId="2F7A37AC"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«5»</w:t>
            </w:r>
          </w:p>
        </w:tc>
        <w:tc>
          <w:tcPr>
            <w:tcW w:w="6388" w:type="dxa"/>
          </w:tcPr>
          <w:p w14:paraId="7EB6945A"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1) Решение всех примеров верное;</w:t>
            </w:r>
          </w:p>
          <w:p w14:paraId="3D663CDA"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xml:space="preserve">2) Все действия и преобразования выполнены правильно, без ошибок; все записи хода решения расположены последовательно, а также сделана проверка решения в тех </w:t>
            </w:r>
            <w:r w:rsidRPr="00940349">
              <w:rPr>
                <w:rFonts w:eastAsiaTheme="minorHAnsi"/>
                <w:sz w:val="24"/>
                <w:szCs w:val="24"/>
              </w:rPr>
              <w:lastRenderedPageBreak/>
              <w:t>случаях, когда это требуется.</w:t>
            </w:r>
          </w:p>
        </w:tc>
      </w:tr>
      <w:tr w:rsidR="00940349" w:rsidRPr="00940349" w14:paraId="220AB6C0" w14:textId="77777777" w:rsidTr="00E81FA7">
        <w:tc>
          <w:tcPr>
            <w:tcW w:w="1134" w:type="dxa"/>
          </w:tcPr>
          <w:p w14:paraId="2FC9D93C"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lastRenderedPageBreak/>
              <w:t>«4»</w:t>
            </w:r>
          </w:p>
        </w:tc>
        <w:tc>
          <w:tcPr>
            <w:tcW w:w="6388" w:type="dxa"/>
          </w:tcPr>
          <w:p w14:paraId="6D9FAF08"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Работу выполнена в основном правильно, но допущена одна (негрубая) ошибка или два–три недочета.</w:t>
            </w:r>
          </w:p>
        </w:tc>
      </w:tr>
      <w:tr w:rsidR="00940349" w:rsidRPr="00940349" w14:paraId="45705166" w14:textId="77777777" w:rsidTr="00E81FA7">
        <w:tc>
          <w:tcPr>
            <w:tcW w:w="1134" w:type="dxa"/>
          </w:tcPr>
          <w:p w14:paraId="1011AC82"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«3»</w:t>
            </w:r>
          </w:p>
        </w:tc>
        <w:tc>
          <w:tcPr>
            <w:tcW w:w="6388" w:type="dxa"/>
          </w:tcPr>
          <w:p w14:paraId="1113B904"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1) Одна грубая ошибка и не более одной негрубой ошибки;</w:t>
            </w:r>
          </w:p>
          <w:p w14:paraId="3CAD945D"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2) При наличии одной грубой ошибки и одного–двух недочетов;</w:t>
            </w:r>
          </w:p>
          <w:p w14:paraId="6A217951"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в) При отсутствии грубых ошибок, но при наличии от двух до четырех (негрубых) ошибок;</w:t>
            </w:r>
          </w:p>
          <w:p w14:paraId="213807D9"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г) При наличии двух негрубых ошибок или не более трех недочетов;</w:t>
            </w:r>
          </w:p>
          <w:p w14:paraId="7D91C720"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д) При отсутствии ошибок, но при наличии четырех и более недочетов;</w:t>
            </w:r>
          </w:p>
          <w:p w14:paraId="5C9118C6"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е) Верно выполнено более половины объема всей работы.</w:t>
            </w:r>
          </w:p>
        </w:tc>
      </w:tr>
      <w:tr w:rsidR="00940349" w:rsidRPr="00940349" w14:paraId="67196D92" w14:textId="77777777" w:rsidTr="00E81FA7">
        <w:tc>
          <w:tcPr>
            <w:tcW w:w="1134" w:type="dxa"/>
          </w:tcPr>
          <w:p w14:paraId="00EF9E5C"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«2»</w:t>
            </w:r>
          </w:p>
        </w:tc>
        <w:tc>
          <w:tcPr>
            <w:tcW w:w="6388" w:type="dxa"/>
          </w:tcPr>
          <w:p w14:paraId="039ADCE8" w14:textId="77777777" w:rsidR="00940349" w:rsidRPr="00940349" w:rsidRDefault="00940349" w:rsidP="0029215B">
            <w:pPr>
              <w:widowControl/>
              <w:autoSpaceDE/>
              <w:autoSpaceDN/>
              <w:jc w:val="both"/>
              <w:rPr>
                <w:rFonts w:eastAsia="Calibri"/>
                <w:sz w:val="24"/>
                <w:szCs w:val="24"/>
              </w:rPr>
            </w:pPr>
            <w:r w:rsidRPr="00940349">
              <w:rPr>
                <w:rFonts w:eastAsiaTheme="minorHAnsi"/>
                <w:sz w:val="24"/>
                <w:szCs w:val="24"/>
              </w:rPr>
              <w:t xml:space="preserve">Число ошибок превосходит норму, при которой может быть выставлена положительная оценка, или если правильно выполнено менее </w:t>
            </w:r>
            <w:r w:rsidRPr="00940349">
              <w:rPr>
                <w:rFonts w:eastAsiaTheme="minorHAnsi"/>
                <w:i/>
                <w:iCs/>
                <w:sz w:val="24"/>
                <w:szCs w:val="24"/>
              </w:rPr>
              <w:t>половины</w:t>
            </w:r>
            <w:r w:rsidRPr="00940349">
              <w:rPr>
                <w:rFonts w:eastAsiaTheme="minorHAnsi"/>
                <w:iCs/>
                <w:sz w:val="24"/>
                <w:szCs w:val="24"/>
              </w:rPr>
              <w:t xml:space="preserve"> </w:t>
            </w:r>
            <w:r w:rsidRPr="00940349">
              <w:rPr>
                <w:rFonts w:eastAsiaTheme="minorHAnsi"/>
                <w:sz w:val="24"/>
                <w:szCs w:val="24"/>
              </w:rPr>
              <w:t>всей работы.</w:t>
            </w:r>
          </w:p>
        </w:tc>
      </w:tr>
    </w:tbl>
    <w:p w14:paraId="558D75B4" w14:textId="77777777" w:rsidR="00940349" w:rsidRPr="00940349" w:rsidRDefault="00940349" w:rsidP="0029215B">
      <w:pPr>
        <w:widowControl/>
        <w:adjustRightInd w:val="0"/>
        <w:ind w:firstLine="284"/>
        <w:jc w:val="both"/>
        <w:rPr>
          <w:rFonts w:eastAsiaTheme="minorHAnsi"/>
          <w:i/>
          <w:iCs/>
          <w:sz w:val="24"/>
          <w:szCs w:val="24"/>
        </w:rPr>
      </w:pPr>
      <w:r w:rsidRPr="00940349">
        <w:rPr>
          <w:rFonts w:eastAsiaTheme="minorHAnsi"/>
          <w:i/>
          <w:iCs/>
          <w:sz w:val="24"/>
          <w:szCs w:val="24"/>
        </w:rPr>
        <w:t>Примечание.</w:t>
      </w:r>
    </w:p>
    <w:p w14:paraId="2EE9580D" w14:textId="77777777" w:rsidR="00940349" w:rsidRPr="00940349" w:rsidRDefault="00940349" w:rsidP="0029215B">
      <w:pPr>
        <w:widowControl/>
        <w:adjustRightInd w:val="0"/>
        <w:ind w:firstLine="284"/>
        <w:jc w:val="both"/>
        <w:rPr>
          <w:rFonts w:eastAsiaTheme="minorHAnsi"/>
          <w:sz w:val="24"/>
          <w:szCs w:val="24"/>
        </w:rPr>
      </w:pPr>
      <w:r w:rsidRPr="00940349">
        <w:rPr>
          <w:rFonts w:eastAsiaTheme="minorHAnsi"/>
          <w:bCs/>
          <w:sz w:val="24"/>
          <w:szCs w:val="24"/>
        </w:rPr>
        <w:t>Оценка</w:t>
      </w:r>
      <w:r w:rsidRPr="00940349">
        <w:rPr>
          <w:rFonts w:eastAsiaTheme="minorHAnsi"/>
          <w:sz w:val="24"/>
          <w:szCs w:val="24"/>
        </w:rPr>
        <w:t xml:space="preserve"> «5» может быть поставлена, несмотря на наличие одного–двух недочетов, если ученик дал оригинальное решение заданий, свидетельствующее о его хорошем математическом развитии.</w:t>
      </w:r>
    </w:p>
    <w:p w14:paraId="48E3C682" w14:textId="77777777" w:rsidR="00940349" w:rsidRPr="00940349" w:rsidRDefault="00940349" w:rsidP="0029215B">
      <w:pPr>
        <w:widowControl/>
        <w:autoSpaceDE/>
        <w:autoSpaceDN/>
        <w:ind w:firstLine="284"/>
        <w:jc w:val="both"/>
        <w:rPr>
          <w:rFonts w:eastAsiaTheme="minorHAnsi"/>
          <w:b/>
          <w:sz w:val="24"/>
          <w:szCs w:val="24"/>
        </w:rPr>
      </w:pPr>
      <w:r w:rsidRPr="00940349">
        <w:rPr>
          <w:rFonts w:eastAsiaTheme="minorHAnsi"/>
          <w:b/>
          <w:sz w:val="24"/>
          <w:szCs w:val="24"/>
        </w:rPr>
        <w:t>д) контрольная работа</w:t>
      </w:r>
    </w:p>
    <w:p w14:paraId="6543569F" w14:textId="77777777" w:rsidR="00940349" w:rsidRPr="00940349" w:rsidRDefault="00940349" w:rsidP="0029215B">
      <w:pPr>
        <w:widowControl/>
        <w:autoSpaceDE/>
        <w:autoSpaceDN/>
        <w:ind w:firstLine="284"/>
        <w:jc w:val="right"/>
        <w:rPr>
          <w:rFonts w:eastAsiaTheme="minorHAnsi"/>
          <w:sz w:val="24"/>
          <w:szCs w:val="24"/>
        </w:rPr>
      </w:pPr>
      <w:r w:rsidRPr="00940349">
        <w:rPr>
          <w:rFonts w:eastAsiaTheme="minorHAnsi"/>
          <w:sz w:val="24"/>
          <w:szCs w:val="24"/>
        </w:rPr>
        <w:t>Таблица № 8</w:t>
      </w:r>
    </w:p>
    <w:p w14:paraId="4CA0B7AF" w14:textId="2AE02AC0" w:rsidR="00940349" w:rsidRPr="00940349" w:rsidRDefault="00940349" w:rsidP="0029215B">
      <w:pPr>
        <w:widowControl/>
        <w:autoSpaceDE/>
        <w:autoSpaceDN/>
        <w:ind w:firstLine="284"/>
        <w:jc w:val="center"/>
        <w:rPr>
          <w:rFonts w:eastAsiaTheme="minorHAnsi"/>
          <w:b/>
          <w:sz w:val="24"/>
          <w:szCs w:val="24"/>
        </w:rPr>
      </w:pPr>
      <w:r w:rsidRPr="00940349">
        <w:rPr>
          <w:rFonts w:eastAsiaTheme="minorHAnsi"/>
          <w:i/>
          <w:sz w:val="24"/>
          <w:szCs w:val="24"/>
        </w:rPr>
        <w:t>Критерии оценивания контрольной работы</w:t>
      </w:r>
    </w:p>
    <w:tbl>
      <w:tblPr>
        <w:tblStyle w:val="62"/>
        <w:tblW w:w="7938" w:type="dxa"/>
        <w:tblInd w:w="816" w:type="dxa"/>
        <w:tblLook w:val="04A0" w:firstRow="1" w:lastRow="0" w:firstColumn="1" w:lastColumn="0" w:noHBand="0" w:noVBand="1"/>
      </w:tblPr>
      <w:tblGrid>
        <w:gridCol w:w="1197"/>
        <w:gridCol w:w="6741"/>
      </w:tblGrid>
      <w:tr w:rsidR="00940349" w:rsidRPr="00940349" w14:paraId="38B1BE53" w14:textId="77777777" w:rsidTr="00E81FA7">
        <w:tc>
          <w:tcPr>
            <w:tcW w:w="1134" w:type="dxa"/>
            <w:hideMark/>
          </w:tcPr>
          <w:p w14:paraId="4CB397DB" w14:textId="77777777" w:rsidR="00940349" w:rsidRPr="00940349" w:rsidRDefault="00940349" w:rsidP="0029215B">
            <w:pPr>
              <w:widowControl/>
              <w:autoSpaceDE/>
              <w:autoSpaceDN/>
              <w:jc w:val="center"/>
              <w:rPr>
                <w:rFonts w:eastAsiaTheme="minorHAnsi"/>
                <w:sz w:val="24"/>
                <w:szCs w:val="24"/>
              </w:rPr>
            </w:pPr>
            <w:r w:rsidRPr="00940349">
              <w:rPr>
                <w:rFonts w:eastAsiaTheme="minorHAnsi"/>
                <w:sz w:val="24"/>
                <w:szCs w:val="24"/>
              </w:rPr>
              <w:t>Оценка</w:t>
            </w:r>
          </w:p>
        </w:tc>
        <w:tc>
          <w:tcPr>
            <w:tcW w:w="6388" w:type="dxa"/>
            <w:hideMark/>
          </w:tcPr>
          <w:p w14:paraId="20D579E3" w14:textId="77777777" w:rsidR="00940349" w:rsidRPr="00940349" w:rsidRDefault="00940349" w:rsidP="0029215B">
            <w:pPr>
              <w:widowControl/>
              <w:autoSpaceDE/>
              <w:autoSpaceDN/>
              <w:ind w:firstLine="284"/>
              <w:jc w:val="center"/>
              <w:rPr>
                <w:rFonts w:eastAsiaTheme="minorHAnsi"/>
                <w:sz w:val="24"/>
                <w:szCs w:val="24"/>
              </w:rPr>
            </w:pPr>
            <w:r w:rsidRPr="00940349">
              <w:rPr>
                <w:rFonts w:eastAsiaTheme="minorHAnsi"/>
                <w:sz w:val="24"/>
                <w:szCs w:val="24"/>
              </w:rPr>
              <w:t>Критерии</w:t>
            </w:r>
          </w:p>
        </w:tc>
      </w:tr>
      <w:tr w:rsidR="00940349" w:rsidRPr="00940349" w14:paraId="2E54AE6A" w14:textId="77777777" w:rsidTr="00E81FA7">
        <w:tc>
          <w:tcPr>
            <w:tcW w:w="1134" w:type="dxa"/>
          </w:tcPr>
          <w:p w14:paraId="15DF4D39" w14:textId="77777777" w:rsidR="00940349" w:rsidRPr="00940349" w:rsidRDefault="00940349" w:rsidP="0029215B">
            <w:pPr>
              <w:widowControl/>
              <w:autoSpaceDE/>
              <w:autoSpaceDN/>
              <w:jc w:val="center"/>
              <w:rPr>
                <w:rFonts w:eastAsiaTheme="minorHAnsi"/>
                <w:sz w:val="24"/>
                <w:szCs w:val="24"/>
              </w:rPr>
            </w:pPr>
            <w:r w:rsidRPr="00940349">
              <w:rPr>
                <w:rFonts w:eastAsiaTheme="minorHAnsi"/>
                <w:sz w:val="24"/>
                <w:szCs w:val="24"/>
              </w:rPr>
              <w:t>«5»</w:t>
            </w:r>
          </w:p>
        </w:tc>
        <w:tc>
          <w:tcPr>
            <w:tcW w:w="6388" w:type="dxa"/>
          </w:tcPr>
          <w:p w14:paraId="32A239BB"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1) Работа выполнена полностью;</w:t>
            </w:r>
          </w:p>
          <w:p w14:paraId="148D935A"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2) В логических рассуждениях и обосновании решения нет пробелов и ошибок;</w:t>
            </w:r>
          </w:p>
          <w:p w14:paraId="165AA410"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3) В решении нет математических ошибок (возможна одна неточность, описка, которая не является следствием незнания или непонимания учебного материала).</w:t>
            </w:r>
          </w:p>
        </w:tc>
      </w:tr>
      <w:tr w:rsidR="00940349" w:rsidRPr="00940349" w14:paraId="26DB43A7" w14:textId="77777777" w:rsidTr="00E81FA7">
        <w:tc>
          <w:tcPr>
            <w:tcW w:w="1134" w:type="dxa"/>
          </w:tcPr>
          <w:p w14:paraId="01B3DF9E" w14:textId="77777777" w:rsidR="00940349" w:rsidRPr="00940349" w:rsidRDefault="00940349" w:rsidP="0029215B">
            <w:pPr>
              <w:widowControl/>
              <w:autoSpaceDE/>
              <w:autoSpaceDN/>
              <w:jc w:val="center"/>
              <w:rPr>
                <w:rFonts w:eastAsiaTheme="minorHAnsi"/>
                <w:sz w:val="24"/>
                <w:szCs w:val="24"/>
              </w:rPr>
            </w:pPr>
            <w:r w:rsidRPr="00940349">
              <w:rPr>
                <w:rFonts w:eastAsiaTheme="minorHAnsi"/>
                <w:sz w:val="24"/>
                <w:szCs w:val="24"/>
              </w:rPr>
              <w:t>«4»</w:t>
            </w:r>
          </w:p>
        </w:tc>
        <w:tc>
          <w:tcPr>
            <w:tcW w:w="6388" w:type="dxa"/>
          </w:tcPr>
          <w:p w14:paraId="6C967255"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1) 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14:paraId="62AD2116"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2) Допущены одна ошибка или есть два–три недочета в выкладках, рисунках, чертежах или графиках (если эти виды работ не являлись специальным объектом проверки).</w:t>
            </w:r>
          </w:p>
        </w:tc>
      </w:tr>
      <w:tr w:rsidR="00940349" w:rsidRPr="00940349" w14:paraId="21CB8A93" w14:textId="77777777" w:rsidTr="00E81FA7">
        <w:tc>
          <w:tcPr>
            <w:tcW w:w="1134" w:type="dxa"/>
          </w:tcPr>
          <w:p w14:paraId="44BF1E68" w14:textId="77777777" w:rsidR="00940349" w:rsidRPr="00940349" w:rsidRDefault="00940349" w:rsidP="0029215B">
            <w:pPr>
              <w:widowControl/>
              <w:autoSpaceDE/>
              <w:autoSpaceDN/>
              <w:jc w:val="center"/>
              <w:rPr>
                <w:rFonts w:eastAsiaTheme="minorHAnsi"/>
                <w:sz w:val="24"/>
                <w:szCs w:val="24"/>
              </w:rPr>
            </w:pPr>
            <w:r w:rsidRPr="00940349">
              <w:rPr>
                <w:rFonts w:eastAsiaTheme="minorHAnsi"/>
                <w:sz w:val="24"/>
                <w:szCs w:val="24"/>
              </w:rPr>
              <w:t>«3»</w:t>
            </w:r>
          </w:p>
        </w:tc>
        <w:tc>
          <w:tcPr>
            <w:tcW w:w="6388" w:type="dxa"/>
          </w:tcPr>
          <w:p w14:paraId="72FE5338"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Допущено более одной ошибки или более двух–трех недочетов в выкладках, чертежах или графиках, но обучающийся обладает обязательными умениями по проверяемой теме.</w:t>
            </w:r>
          </w:p>
        </w:tc>
      </w:tr>
      <w:tr w:rsidR="00940349" w:rsidRPr="00940349" w14:paraId="4A3D167B" w14:textId="77777777" w:rsidTr="00E81FA7">
        <w:tc>
          <w:tcPr>
            <w:tcW w:w="1134" w:type="dxa"/>
          </w:tcPr>
          <w:p w14:paraId="188FED5D" w14:textId="77777777" w:rsidR="00940349" w:rsidRPr="00940349" w:rsidRDefault="00940349" w:rsidP="0029215B">
            <w:pPr>
              <w:widowControl/>
              <w:autoSpaceDE/>
              <w:autoSpaceDN/>
              <w:jc w:val="center"/>
              <w:rPr>
                <w:rFonts w:eastAsiaTheme="minorHAnsi"/>
                <w:sz w:val="24"/>
                <w:szCs w:val="24"/>
              </w:rPr>
            </w:pPr>
            <w:r w:rsidRPr="00940349">
              <w:rPr>
                <w:rFonts w:eastAsiaTheme="minorHAnsi"/>
                <w:sz w:val="24"/>
                <w:szCs w:val="24"/>
              </w:rPr>
              <w:t>«2»</w:t>
            </w:r>
          </w:p>
        </w:tc>
        <w:tc>
          <w:tcPr>
            <w:tcW w:w="6388" w:type="dxa"/>
          </w:tcPr>
          <w:p w14:paraId="6491D8F5"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Допущены существенные ошибки, показавшие, что обучающийся не обладает обязательными умениями по данной теме в полной мере.</w:t>
            </w:r>
          </w:p>
        </w:tc>
      </w:tr>
    </w:tbl>
    <w:p w14:paraId="2494409B" w14:textId="77777777" w:rsidR="00940349" w:rsidRPr="00940349" w:rsidRDefault="00940349" w:rsidP="0029215B">
      <w:pPr>
        <w:widowControl/>
        <w:autoSpaceDE/>
        <w:autoSpaceDN/>
        <w:ind w:firstLine="284"/>
        <w:jc w:val="both"/>
        <w:rPr>
          <w:rFonts w:eastAsiaTheme="minorHAnsi"/>
          <w:i/>
          <w:sz w:val="24"/>
          <w:szCs w:val="24"/>
        </w:rPr>
      </w:pPr>
      <w:r w:rsidRPr="00940349">
        <w:rPr>
          <w:rFonts w:eastAsiaTheme="minorHAnsi"/>
          <w:i/>
          <w:iCs/>
          <w:sz w:val="24"/>
          <w:szCs w:val="24"/>
        </w:rPr>
        <w:t>Примечание.</w:t>
      </w:r>
    </w:p>
    <w:p w14:paraId="667F3E91"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14:paraId="3A902CB9" w14:textId="77777777" w:rsidR="00940349" w:rsidRPr="00940349" w:rsidRDefault="00940349" w:rsidP="0029215B">
      <w:pPr>
        <w:widowControl/>
        <w:adjustRightInd w:val="0"/>
        <w:ind w:firstLine="284"/>
        <w:jc w:val="both"/>
        <w:rPr>
          <w:rFonts w:eastAsiaTheme="minorHAnsi"/>
          <w:sz w:val="24"/>
          <w:szCs w:val="24"/>
        </w:rPr>
      </w:pPr>
      <w:r w:rsidRPr="00940349">
        <w:rPr>
          <w:rFonts w:eastAsiaTheme="minorHAnsi"/>
          <w:sz w:val="24"/>
          <w:szCs w:val="24"/>
        </w:rPr>
        <w:t xml:space="preserve">При оценке письменных работ по математике различают </w:t>
      </w:r>
      <w:r w:rsidRPr="00940349">
        <w:rPr>
          <w:rFonts w:eastAsiaTheme="minorHAnsi"/>
          <w:i/>
          <w:iCs/>
          <w:sz w:val="24"/>
          <w:szCs w:val="24"/>
        </w:rPr>
        <w:t>грубые ошибки, ошибки и недочеты</w:t>
      </w:r>
      <w:r w:rsidRPr="00940349">
        <w:rPr>
          <w:rFonts w:eastAsiaTheme="minorHAnsi"/>
          <w:iCs/>
          <w:sz w:val="24"/>
          <w:szCs w:val="24"/>
        </w:rPr>
        <w:t>.</w:t>
      </w:r>
    </w:p>
    <w:p w14:paraId="48108C33" w14:textId="77777777" w:rsidR="00940349" w:rsidRPr="00B03352" w:rsidRDefault="00940349" w:rsidP="0029215B">
      <w:pPr>
        <w:pStyle w:val="af"/>
        <w:ind w:firstLine="284"/>
        <w:jc w:val="both"/>
        <w:rPr>
          <w:rFonts w:eastAsiaTheme="minorHAnsi"/>
          <w:sz w:val="24"/>
          <w:szCs w:val="24"/>
        </w:rPr>
      </w:pPr>
      <w:r w:rsidRPr="00D2440B">
        <w:rPr>
          <w:rFonts w:eastAsiaTheme="minorHAnsi"/>
          <w:sz w:val="24"/>
          <w:szCs w:val="24"/>
        </w:rPr>
        <w:t>К</w:t>
      </w:r>
      <w:r w:rsidRPr="00B03352">
        <w:rPr>
          <w:rFonts w:eastAsiaTheme="minorHAnsi"/>
          <w:b/>
          <w:sz w:val="24"/>
          <w:szCs w:val="24"/>
        </w:rPr>
        <w:t xml:space="preserve"> грубым ошибкам</w:t>
      </w:r>
      <w:r w:rsidRPr="00B03352">
        <w:rPr>
          <w:rFonts w:eastAsiaTheme="minorHAnsi"/>
          <w:sz w:val="24"/>
          <w:szCs w:val="24"/>
        </w:rPr>
        <w:t xml:space="preserve"> относятся:</w:t>
      </w:r>
    </w:p>
    <w:p w14:paraId="3DDF55F2" w14:textId="67C7AFB1" w:rsidR="00940349" w:rsidRPr="00B03352" w:rsidRDefault="00940349" w:rsidP="0029215B">
      <w:pPr>
        <w:pStyle w:val="af"/>
        <w:ind w:firstLine="284"/>
        <w:jc w:val="both"/>
        <w:rPr>
          <w:rFonts w:eastAsiaTheme="minorHAnsi"/>
          <w:sz w:val="24"/>
          <w:szCs w:val="24"/>
        </w:rPr>
      </w:pPr>
      <w:r w:rsidRPr="00B03352">
        <w:rPr>
          <w:rFonts w:eastAsiaTheme="minorHAnsi"/>
          <w:sz w:val="24"/>
          <w:szCs w:val="24"/>
        </w:rPr>
        <w:lastRenderedPageBreak/>
        <w:t> </w:t>
      </w:r>
      <w:r w:rsidR="00B03352">
        <w:rPr>
          <w:rFonts w:eastAsiaTheme="minorHAnsi"/>
          <w:sz w:val="24"/>
          <w:szCs w:val="24"/>
        </w:rPr>
        <w:t>-</w:t>
      </w:r>
      <w:r w:rsidR="00D2440B">
        <w:rPr>
          <w:rFonts w:eastAsiaTheme="minorHAnsi"/>
          <w:sz w:val="24"/>
          <w:szCs w:val="24"/>
        </w:rPr>
        <w:t xml:space="preserve"> </w:t>
      </w:r>
      <w:r w:rsidRPr="00B03352">
        <w:rPr>
          <w:rFonts w:eastAsiaTheme="minorHAnsi"/>
          <w:sz w:val="24"/>
          <w:szCs w:val="24"/>
        </w:rPr>
        <w:t>ошибки, которые обнаруживают незнание учащимися формул, правил, основных свойств, теорем и неумение их применять;</w:t>
      </w:r>
    </w:p>
    <w:p w14:paraId="3BF10173" w14:textId="67D9EB6E" w:rsidR="00940349" w:rsidRPr="00B03352" w:rsidRDefault="00D2440B" w:rsidP="0029215B">
      <w:pPr>
        <w:pStyle w:val="af"/>
        <w:ind w:firstLine="284"/>
        <w:jc w:val="both"/>
        <w:rPr>
          <w:rFonts w:eastAsiaTheme="minorHAnsi"/>
          <w:sz w:val="24"/>
          <w:szCs w:val="24"/>
        </w:rPr>
      </w:pPr>
      <w:r>
        <w:rPr>
          <w:rFonts w:eastAsiaTheme="minorHAnsi"/>
          <w:sz w:val="24"/>
          <w:szCs w:val="24"/>
        </w:rPr>
        <w:t>-</w:t>
      </w:r>
      <w:r w:rsidR="00940349" w:rsidRPr="00B03352">
        <w:rPr>
          <w:rFonts w:eastAsiaTheme="minorHAnsi"/>
          <w:sz w:val="24"/>
          <w:szCs w:val="24"/>
        </w:rPr>
        <w:t> незнание приемов решения задач, рассматриваемых в учебниках, а также вычислительные ошибки, если они не являются опиской;</w:t>
      </w:r>
    </w:p>
    <w:p w14:paraId="27D17F22" w14:textId="72ABFF6D"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потеря корня или сохранение в ответе постороннего корня;</w:t>
      </w:r>
    </w:p>
    <w:p w14:paraId="2B06F379" w14:textId="1EB53626" w:rsidR="00940349" w:rsidRPr="00B03352" w:rsidRDefault="00D2440B" w:rsidP="0029215B">
      <w:pPr>
        <w:pStyle w:val="af"/>
        <w:ind w:firstLine="284"/>
        <w:jc w:val="both"/>
        <w:rPr>
          <w:rFonts w:eastAsiaTheme="minorHAnsi"/>
          <w:sz w:val="24"/>
          <w:szCs w:val="24"/>
        </w:rPr>
      </w:pPr>
      <w:r>
        <w:rPr>
          <w:rFonts w:eastAsiaTheme="minorHAnsi"/>
          <w:sz w:val="24"/>
          <w:szCs w:val="24"/>
        </w:rPr>
        <w:t>-</w:t>
      </w:r>
      <w:r w:rsidR="00940349" w:rsidRPr="00B03352">
        <w:rPr>
          <w:rFonts w:eastAsiaTheme="minorHAnsi"/>
          <w:sz w:val="24"/>
          <w:szCs w:val="24"/>
        </w:rPr>
        <w:t xml:space="preserve"> отбрасывание без объяснений одного из них и равнозначные им;</w:t>
      </w:r>
    </w:p>
    <w:p w14:paraId="44B744AB" w14:textId="4B72E88A"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вычислительные ошибки в примерах и задачах;</w:t>
      </w:r>
    </w:p>
    <w:p w14:paraId="45D23A8C" w14:textId="124FDE5C"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ошибки на незнание порядка выполнения арифметических действий в числовом выражении со скобками или без скобок;</w:t>
      </w:r>
    </w:p>
    <w:p w14:paraId="2D1CF250" w14:textId="1D123C4D"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неправильное решение задачи (пропуск действия, неправильный выбор действий, невыполнение вычислений, лишние действия, неправильный ход решения задач, неправильное пояснение или постановка вопроса к действию);</w:t>
      </w:r>
    </w:p>
    <w:p w14:paraId="4A88BEA7" w14:textId="5FA01762"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 решенная до конца задача или пример;</w:t>
      </w:r>
    </w:p>
    <w:p w14:paraId="7B06F377" w14:textId="1BADFA66"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невыполненное задание;</w:t>
      </w:r>
    </w:p>
    <w:p w14:paraId="54B72486" w14:textId="7C6BCED4"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14:paraId="1101121B" w14:textId="4EEA888F"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неправильный выбор действий, операций;</w:t>
      </w:r>
    </w:p>
    <w:p w14:paraId="71205F16" w14:textId="1685C55F"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неверные вычисления в случае, когда цель задания – проверка вычислительных умений и навыков;</w:t>
      </w:r>
    </w:p>
    <w:p w14:paraId="01ECC190" w14:textId="24F184D0"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неправильное решение уравнения и неравенства;</w:t>
      </w:r>
    </w:p>
    <w:p w14:paraId="72CA5A72" w14:textId="6080D4FC"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пропуск части математических выкладок, действий, операций, существенно влияющих на получение правильного ответа;</w:t>
      </w:r>
    </w:p>
    <w:p w14:paraId="57FCBCE7" w14:textId="4977B4F1"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несоответствие пояснительного текста, ответа задания, наименования величин выполненным действиям и полученным результатам;</w:t>
      </w:r>
    </w:p>
    <w:p w14:paraId="15E7D3A5" w14:textId="106562E3"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несоответствие выполненных измерений и геометрических построений заданным параметрам;</w:t>
      </w:r>
    </w:p>
    <w:p w14:paraId="79AF1FBA" w14:textId="1C8F5012"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14:paraId="4E612B04" w14:textId="40FF7F75"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незнание наименований единиц измерения;</w:t>
      </w:r>
    </w:p>
    <w:p w14:paraId="00BC0974" w14:textId="24C978D5"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неумение выделить в ответе главное;</w:t>
      </w:r>
    </w:p>
    <w:p w14:paraId="48C3682E" w14:textId="602D483D"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неумение применять знания, алгоритмы для решения задач;</w:t>
      </w:r>
    </w:p>
    <w:p w14:paraId="0B8079AB" w14:textId="4439233A"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неумение делать выводы и обобщения;</w:t>
      </w:r>
    </w:p>
    <w:p w14:paraId="5AC8429A" w14:textId="5F094475"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неумение читать и строить графики;</w:t>
      </w:r>
    </w:p>
    <w:p w14:paraId="4FAFF199" w14:textId="019414EC"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неумение пользоваться первоисточниками, учебником и справочниками;</w:t>
      </w:r>
    </w:p>
    <w:p w14:paraId="2BD46AC0" w14:textId="28F36219"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потеря корня или сохранение постороннего корня;</w:t>
      </w:r>
    </w:p>
    <w:p w14:paraId="0F101E5F" w14:textId="1C07340C"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отбрасывание без объяснений одного из них;</w:t>
      </w:r>
    </w:p>
    <w:p w14:paraId="7869D516" w14:textId="5B6482F7"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вычислительные ошибки, если они не являются опиской;</w:t>
      </w:r>
    </w:p>
    <w:p w14:paraId="0F209E23" w14:textId="3A0134AE"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логические ошибки.</w:t>
      </w:r>
    </w:p>
    <w:p w14:paraId="715F62FA" w14:textId="77777777" w:rsidR="00940349" w:rsidRPr="00B03352" w:rsidRDefault="00940349" w:rsidP="0029215B">
      <w:pPr>
        <w:pStyle w:val="af"/>
        <w:ind w:firstLine="284"/>
        <w:jc w:val="both"/>
        <w:rPr>
          <w:rFonts w:eastAsiaTheme="minorHAnsi"/>
          <w:sz w:val="24"/>
          <w:szCs w:val="24"/>
        </w:rPr>
      </w:pPr>
      <w:r w:rsidRPr="00D2440B">
        <w:rPr>
          <w:rFonts w:eastAsiaTheme="minorHAnsi"/>
          <w:sz w:val="24"/>
          <w:szCs w:val="24"/>
        </w:rPr>
        <w:t>К</w:t>
      </w:r>
      <w:r w:rsidRPr="00D2440B">
        <w:rPr>
          <w:rFonts w:eastAsiaTheme="minorHAnsi"/>
          <w:b/>
          <w:sz w:val="24"/>
          <w:szCs w:val="24"/>
        </w:rPr>
        <w:t xml:space="preserve"> негрубым ошибкам</w:t>
      </w:r>
      <w:r w:rsidRPr="00B03352">
        <w:rPr>
          <w:rFonts w:eastAsiaTheme="minorHAnsi"/>
          <w:sz w:val="24"/>
          <w:szCs w:val="24"/>
        </w:rPr>
        <w:t xml:space="preserve"> относятся:</w:t>
      </w:r>
    </w:p>
    <w:p w14:paraId="73650ED9" w14:textId="5B4ECB6E"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нерациональный прием вычислений;</w:t>
      </w:r>
    </w:p>
    <w:p w14:paraId="06F788C1" w14:textId="78DF1B17"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неправильная постановка вопроса к действию при решении задачи;</w:t>
      </w:r>
    </w:p>
    <w:p w14:paraId="61461992" w14:textId="221F4349"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неверно сформулированный ответ задачи;</w:t>
      </w:r>
    </w:p>
    <w:p w14:paraId="594FDE7D" w14:textId="2464F9CC"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неправильное списывание данных (чисел, знаков);</w:t>
      </w:r>
    </w:p>
    <w:p w14:paraId="68174331" w14:textId="50CFDC61"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недоведение до конца преобразований;</w:t>
      </w:r>
    </w:p>
    <w:p w14:paraId="5F798A36" w14:textId="514643D6"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неточность формулировок, определений, понятий, теорий, вызванная неполнотой охвата основных признаков определяемого понятия или заменой одного–двух из этих признаков второстепенными;</w:t>
      </w:r>
    </w:p>
    <w:p w14:paraId="54B82A88" w14:textId="0FA55757"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при правильном выполнении задания неумение дать соответствующие объяснения;</w:t>
      </w:r>
    </w:p>
    <w:p w14:paraId="38449958" w14:textId="55145BFA"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неточность графика;</w:t>
      </w:r>
    </w:p>
    <w:p w14:paraId="3ABB9B10" w14:textId="09196894"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 xml:space="preserve">нерациональный метод решения задачи или недостаточно продуманный план ответа </w:t>
      </w:r>
      <w:r w:rsidR="00940349" w:rsidRPr="00B03352">
        <w:rPr>
          <w:rFonts w:eastAsiaTheme="minorHAnsi"/>
          <w:sz w:val="24"/>
          <w:szCs w:val="24"/>
        </w:rPr>
        <w:lastRenderedPageBreak/>
        <w:t>(нарушение логики, подмена отдельных основных вопросов второстепенными);</w:t>
      </w:r>
    </w:p>
    <w:p w14:paraId="4A388356" w14:textId="2ECDB8AE"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нерациональные методы работы со справочной и другой литературой.</w:t>
      </w:r>
    </w:p>
    <w:p w14:paraId="751361DD" w14:textId="77777777" w:rsidR="00940349" w:rsidRPr="00B03352" w:rsidRDefault="00940349" w:rsidP="0029215B">
      <w:pPr>
        <w:pStyle w:val="af"/>
        <w:ind w:firstLine="284"/>
        <w:jc w:val="both"/>
        <w:rPr>
          <w:rFonts w:eastAsiaTheme="minorHAnsi"/>
          <w:sz w:val="24"/>
          <w:szCs w:val="24"/>
        </w:rPr>
      </w:pPr>
      <w:r w:rsidRPr="00D2440B">
        <w:rPr>
          <w:rFonts w:eastAsiaTheme="minorHAnsi"/>
          <w:sz w:val="24"/>
          <w:szCs w:val="24"/>
        </w:rPr>
        <w:t>К</w:t>
      </w:r>
      <w:r w:rsidRPr="00D2440B">
        <w:rPr>
          <w:rFonts w:eastAsiaTheme="minorHAnsi"/>
          <w:b/>
          <w:sz w:val="24"/>
          <w:szCs w:val="24"/>
        </w:rPr>
        <w:t xml:space="preserve"> недочетам</w:t>
      </w:r>
      <w:r w:rsidRPr="00B03352">
        <w:rPr>
          <w:rFonts w:eastAsiaTheme="minorHAnsi"/>
          <w:sz w:val="24"/>
          <w:szCs w:val="24"/>
        </w:rPr>
        <w:t xml:space="preserve"> относятся:</w:t>
      </w:r>
    </w:p>
    <w:p w14:paraId="039E6382" w14:textId="13CF6938" w:rsidR="00940349" w:rsidRPr="00B03352" w:rsidRDefault="00D2440B" w:rsidP="0029215B">
      <w:pPr>
        <w:pStyle w:val="af"/>
        <w:ind w:firstLine="284"/>
        <w:jc w:val="both"/>
        <w:rPr>
          <w:rFonts w:eastAsiaTheme="minorHAnsi"/>
          <w:sz w:val="24"/>
          <w:szCs w:val="24"/>
        </w:rPr>
      </w:pPr>
      <w:r>
        <w:rPr>
          <w:rFonts w:eastAsiaTheme="minorHAnsi"/>
          <w:sz w:val="24"/>
          <w:szCs w:val="24"/>
        </w:rPr>
        <w:t>-</w:t>
      </w:r>
      <w:r w:rsidR="00940349" w:rsidRPr="00B03352">
        <w:rPr>
          <w:rFonts w:eastAsiaTheme="minorHAnsi"/>
          <w:sz w:val="24"/>
          <w:szCs w:val="24"/>
        </w:rPr>
        <w:t xml:space="preserve"> описки, недостаточность или отсутствие пояснений, обоснований в решениях;</w:t>
      </w:r>
    </w:p>
    <w:p w14:paraId="6E5C2E64" w14:textId="77777777" w:rsidR="00940349" w:rsidRPr="00B03352" w:rsidRDefault="00940349" w:rsidP="0029215B">
      <w:pPr>
        <w:pStyle w:val="af"/>
        <w:ind w:firstLine="284"/>
        <w:jc w:val="both"/>
        <w:rPr>
          <w:rFonts w:eastAsiaTheme="minorHAnsi"/>
          <w:sz w:val="24"/>
          <w:szCs w:val="24"/>
        </w:rPr>
      </w:pPr>
      <w:r w:rsidRPr="00B03352">
        <w:rPr>
          <w:rFonts w:eastAsiaTheme="minorHAnsi"/>
          <w:sz w:val="24"/>
          <w:szCs w:val="24"/>
        </w:rPr>
        <w:t>неправильное списывание данных (чисел, знаков, обозначений, величин);</w:t>
      </w:r>
    </w:p>
    <w:p w14:paraId="616CAD0F" w14:textId="2532A68E"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ошибки в записях математических терминов, символов при оформлении математических выкладок;</w:t>
      </w:r>
    </w:p>
    <w:p w14:paraId="213806AC" w14:textId="232C6A08"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неверные вычисления в случае, когда цель задания не связана с проверкой вычислительных умений и навыков;</w:t>
      </w:r>
    </w:p>
    <w:p w14:paraId="7D64AF60" w14:textId="79EC8394"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наличие записи действий;</w:t>
      </w:r>
    </w:p>
    <w:p w14:paraId="1AA8ED3D" w14:textId="0180BA55"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при правильном ответе неумение само</w:t>
      </w:r>
      <w:r w:rsidR="00940349" w:rsidRPr="00B03352">
        <w:rPr>
          <w:rFonts w:eastAsiaTheme="minorHAnsi"/>
          <w:sz w:val="24"/>
          <w:szCs w:val="24"/>
        </w:rPr>
        <w:softHyphen/>
        <w:t>стоятельно или полно обосновать и проиллюстрировать его;</w:t>
      </w:r>
    </w:p>
    <w:p w14:paraId="5DA1FE45" w14:textId="42790234"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неправильная постановка вопроса к действию при решении задачи;</w:t>
      </w:r>
    </w:p>
    <w:p w14:paraId="2AA4975A" w14:textId="37566EFE"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неправильное произношение математических терминов;</w:t>
      </w:r>
    </w:p>
    <w:p w14:paraId="074F1BF5" w14:textId="09ECCD02"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отсутствие ответа к заданию или ошибки в записи ответа;</w:t>
      </w:r>
    </w:p>
    <w:p w14:paraId="00F04BB1" w14:textId="5C818B2F" w:rsidR="00940349" w:rsidRPr="00B03352" w:rsidRDefault="00D2440B" w:rsidP="0029215B">
      <w:pPr>
        <w:pStyle w:val="af"/>
        <w:ind w:firstLine="284"/>
        <w:jc w:val="both"/>
        <w:rPr>
          <w:rFonts w:eastAsiaTheme="minorHAnsi"/>
          <w:sz w:val="24"/>
          <w:szCs w:val="24"/>
        </w:rPr>
      </w:pPr>
      <w:r>
        <w:rPr>
          <w:rFonts w:eastAsiaTheme="minorHAnsi"/>
          <w:sz w:val="24"/>
          <w:szCs w:val="24"/>
        </w:rPr>
        <w:t xml:space="preserve">- </w:t>
      </w:r>
      <w:r w:rsidR="00940349" w:rsidRPr="00B03352">
        <w:rPr>
          <w:rFonts w:eastAsiaTheme="minorHAnsi"/>
          <w:sz w:val="24"/>
          <w:szCs w:val="24"/>
        </w:rPr>
        <w:t>небрежное выполнение записей, чертежей, схем, графиков.</w:t>
      </w:r>
    </w:p>
    <w:p w14:paraId="1D9475EF" w14:textId="77777777" w:rsidR="00940349" w:rsidRPr="00B03352" w:rsidRDefault="00940349" w:rsidP="0029215B">
      <w:pPr>
        <w:pStyle w:val="af"/>
        <w:ind w:firstLine="284"/>
        <w:jc w:val="both"/>
        <w:rPr>
          <w:rFonts w:eastAsiaTheme="minorHAnsi"/>
          <w:sz w:val="24"/>
          <w:szCs w:val="24"/>
        </w:rPr>
      </w:pPr>
      <w:r w:rsidRPr="00B03352">
        <w:rPr>
          <w:rFonts w:eastAsiaTheme="minorHAnsi"/>
          <w:sz w:val="24"/>
          <w:szCs w:val="24"/>
        </w:rPr>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14:paraId="637D00E1" w14:textId="77777777" w:rsidR="00940349" w:rsidRPr="00940349" w:rsidRDefault="00940349" w:rsidP="0029215B">
      <w:pPr>
        <w:widowControl/>
        <w:autoSpaceDE/>
        <w:autoSpaceDN/>
        <w:ind w:firstLine="284"/>
        <w:jc w:val="both"/>
        <w:rPr>
          <w:rFonts w:eastAsiaTheme="minorHAnsi"/>
          <w:b/>
          <w:sz w:val="24"/>
          <w:szCs w:val="24"/>
        </w:rPr>
      </w:pPr>
      <w:r w:rsidRPr="00940349">
        <w:rPr>
          <w:rFonts w:eastAsiaTheme="minorHAnsi"/>
          <w:b/>
          <w:sz w:val="24"/>
          <w:szCs w:val="24"/>
        </w:rPr>
        <w:t>3. Практический контроль</w:t>
      </w:r>
    </w:p>
    <w:p w14:paraId="4D979FC7"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Практический контроль предполагает оценку</w:t>
      </w:r>
      <w:r w:rsidRPr="00940349">
        <w:rPr>
          <w:rFonts w:eastAsiaTheme="minorHAnsi"/>
          <w:b/>
          <w:sz w:val="24"/>
          <w:szCs w:val="24"/>
        </w:rPr>
        <w:t xml:space="preserve"> </w:t>
      </w:r>
      <w:r w:rsidRPr="00940349">
        <w:rPr>
          <w:rFonts w:eastAsiaTheme="minorHAnsi"/>
          <w:sz w:val="24"/>
          <w:szCs w:val="24"/>
        </w:rPr>
        <w:t xml:space="preserve">функциональной (математической) грамотности, т.е. способность проводить математические рассуждения и формулировать, применять, интерпретировать математику для решения проблем в разнообразных контекстах реального мира. </w:t>
      </w:r>
    </w:p>
    <w:p w14:paraId="4CD963F8" w14:textId="77777777" w:rsidR="00940349" w:rsidRPr="00940349" w:rsidRDefault="00940349" w:rsidP="0029215B">
      <w:pPr>
        <w:widowControl/>
        <w:autoSpaceDE/>
        <w:autoSpaceDN/>
        <w:ind w:firstLine="284"/>
        <w:jc w:val="right"/>
        <w:rPr>
          <w:rFonts w:eastAsiaTheme="minorHAnsi"/>
          <w:sz w:val="24"/>
          <w:szCs w:val="24"/>
        </w:rPr>
      </w:pPr>
      <w:r w:rsidRPr="00940349">
        <w:rPr>
          <w:rFonts w:eastAsiaTheme="minorHAnsi"/>
          <w:sz w:val="24"/>
          <w:szCs w:val="24"/>
        </w:rPr>
        <w:t>Таблица № 9</w:t>
      </w:r>
    </w:p>
    <w:p w14:paraId="4ADCF04B" w14:textId="77777777" w:rsidR="00940349" w:rsidRPr="00940349" w:rsidRDefault="00940349" w:rsidP="0029215B">
      <w:pPr>
        <w:widowControl/>
        <w:adjustRightInd w:val="0"/>
        <w:ind w:firstLine="284"/>
        <w:jc w:val="center"/>
        <w:rPr>
          <w:rFonts w:eastAsiaTheme="minorHAnsi"/>
          <w:i/>
          <w:sz w:val="24"/>
          <w:szCs w:val="24"/>
        </w:rPr>
      </w:pPr>
      <w:r w:rsidRPr="00940349">
        <w:rPr>
          <w:rFonts w:eastAsiaTheme="minorHAnsi"/>
          <w:i/>
          <w:sz w:val="24"/>
          <w:szCs w:val="24"/>
        </w:rPr>
        <w:t>Критерии оценивания математической грамотности</w:t>
      </w:r>
    </w:p>
    <w:tbl>
      <w:tblPr>
        <w:tblStyle w:val="71"/>
        <w:tblW w:w="7938" w:type="dxa"/>
        <w:tblInd w:w="816" w:type="dxa"/>
        <w:tblLook w:val="04A0" w:firstRow="1" w:lastRow="0" w:firstColumn="1" w:lastColumn="0" w:noHBand="0" w:noVBand="1"/>
      </w:tblPr>
      <w:tblGrid>
        <w:gridCol w:w="1197"/>
        <w:gridCol w:w="6741"/>
      </w:tblGrid>
      <w:tr w:rsidR="00940349" w:rsidRPr="00940349" w14:paraId="23315D7A" w14:textId="77777777" w:rsidTr="00E81FA7">
        <w:tc>
          <w:tcPr>
            <w:tcW w:w="1134" w:type="dxa"/>
            <w:hideMark/>
          </w:tcPr>
          <w:p w14:paraId="18FB46DD" w14:textId="77777777" w:rsidR="00940349" w:rsidRPr="00940349" w:rsidRDefault="00940349" w:rsidP="0029215B">
            <w:pPr>
              <w:widowControl/>
              <w:autoSpaceDE/>
              <w:autoSpaceDN/>
              <w:jc w:val="center"/>
              <w:rPr>
                <w:rFonts w:eastAsiaTheme="minorHAnsi"/>
                <w:sz w:val="24"/>
                <w:szCs w:val="24"/>
              </w:rPr>
            </w:pPr>
            <w:r w:rsidRPr="00940349">
              <w:rPr>
                <w:rFonts w:eastAsiaTheme="minorHAnsi"/>
                <w:sz w:val="24"/>
                <w:szCs w:val="24"/>
              </w:rPr>
              <w:t>Оценка</w:t>
            </w:r>
          </w:p>
        </w:tc>
        <w:tc>
          <w:tcPr>
            <w:tcW w:w="6388" w:type="dxa"/>
            <w:hideMark/>
          </w:tcPr>
          <w:p w14:paraId="7ADA490C" w14:textId="77777777" w:rsidR="00940349" w:rsidRPr="00940349" w:rsidRDefault="00940349" w:rsidP="0029215B">
            <w:pPr>
              <w:widowControl/>
              <w:autoSpaceDE/>
              <w:autoSpaceDN/>
              <w:ind w:firstLine="284"/>
              <w:jc w:val="center"/>
              <w:rPr>
                <w:rFonts w:eastAsiaTheme="minorHAnsi"/>
                <w:sz w:val="24"/>
                <w:szCs w:val="24"/>
              </w:rPr>
            </w:pPr>
            <w:r w:rsidRPr="00940349">
              <w:rPr>
                <w:rFonts w:eastAsiaTheme="minorHAnsi"/>
                <w:sz w:val="24"/>
                <w:szCs w:val="24"/>
              </w:rPr>
              <w:t>Критерии</w:t>
            </w:r>
          </w:p>
        </w:tc>
      </w:tr>
      <w:tr w:rsidR="00940349" w:rsidRPr="00940349" w14:paraId="1A654FD4" w14:textId="77777777" w:rsidTr="00E81FA7">
        <w:tc>
          <w:tcPr>
            <w:tcW w:w="1134" w:type="dxa"/>
          </w:tcPr>
          <w:p w14:paraId="37DBDE92" w14:textId="77777777" w:rsidR="00940349" w:rsidRPr="00940349" w:rsidRDefault="00940349" w:rsidP="0029215B">
            <w:pPr>
              <w:widowControl/>
              <w:autoSpaceDE/>
              <w:autoSpaceDN/>
              <w:jc w:val="center"/>
              <w:rPr>
                <w:rFonts w:eastAsiaTheme="minorHAnsi"/>
                <w:sz w:val="24"/>
                <w:szCs w:val="24"/>
              </w:rPr>
            </w:pPr>
            <w:r w:rsidRPr="00940349">
              <w:rPr>
                <w:rFonts w:eastAsiaTheme="minorHAnsi"/>
                <w:sz w:val="24"/>
                <w:szCs w:val="24"/>
              </w:rPr>
              <w:t>«5»</w:t>
            </w:r>
          </w:p>
        </w:tc>
        <w:tc>
          <w:tcPr>
            <w:tcW w:w="6388" w:type="dxa"/>
          </w:tcPr>
          <w:p w14:paraId="08F66B4C"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Обучающийся:</w:t>
            </w:r>
          </w:p>
          <w:p w14:paraId="707EF76E"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может осмыслить, обобщить и использовать информацию, полученную им на основе исследования и моделирования сложных проблемных ситуаций, и может использовать свои знания в нетипичных контекстах;</w:t>
            </w:r>
          </w:p>
          <w:p w14:paraId="51E73956"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может связывать и использовать информацию из разных источников, представленную в различной форме, и свободно преобразовывать и переходить от одной формы к другой;</w:t>
            </w:r>
          </w:p>
          <w:p w14:paraId="2E8F742E"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может применять интуицию и понимание наряду с владением математическими символами, операциями и зависимостями для разработки новых подходов и стратегий к разрешению новых проблемных ситуаций;</w:t>
            </w:r>
          </w:p>
          <w:p w14:paraId="5068DDAE"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может размышлять над своими действиями, формулировать и точно и ясно комментировать свои действия и размышления относительно своих находок, интерпретации, и аргументов и объяснять, почему они были использованы в данной ситуации;</w:t>
            </w:r>
          </w:p>
          <w:p w14:paraId="620D354D"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может создавать и работать с моделями сложных проблемных ситуаций, распознавать их ограничения и устанавливать соответствующие допущения;</w:t>
            </w:r>
          </w:p>
          <w:p w14:paraId="2FC2A3B0"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может работать целенаправленно, используя хорошо развитые умения размышлять и рассуждать, адекватные, связанные между собой формы представления информации, описания с помощью символов и формального языка и интуицию, отвечающие этим ситуациям;</w:t>
            </w:r>
          </w:p>
          <w:p w14:paraId="590E732C"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xml:space="preserve">- может формулировать и излагать свою интерпретацию и </w:t>
            </w:r>
            <w:r w:rsidRPr="00940349">
              <w:rPr>
                <w:rFonts w:eastAsiaTheme="minorHAnsi"/>
                <w:sz w:val="24"/>
                <w:szCs w:val="24"/>
              </w:rPr>
              <w:lastRenderedPageBreak/>
              <w:t>рассуждения.</w:t>
            </w:r>
          </w:p>
        </w:tc>
      </w:tr>
      <w:tr w:rsidR="00940349" w:rsidRPr="00940349" w14:paraId="6F94B453" w14:textId="77777777" w:rsidTr="00E81FA7">
        <w:tc>
          <w:tcPr>
            <w:tcW w:w="1134" w:type="dxa"/>
          </w:tcPr>
          <w:p w14:paraId="3BB4409F" w14:textId="77777777" w:rsidR="00940349" w:rsidRPr="00940349" w:rsidRDefault="00940349" w:rsidP="0029215B">
            <w:pPr>
              <w:widowControl/>
              <w:autoSpaceDE/>
              <w:autoSpaceDN/>
              <w:jc w:val="center"/>
              <w:rPr>
                <w:rFonts w:eastAsiaTheme="minorHAnsi"/>
                <w:sz w:val="24"/>
                <w:szCs w:val="24"/>
              </w:rPr>
            </w:pPr>
            <w:r w:rsidRPr="00940349">
              <w:rPr>
                <w:rFonts w:eastAsiaTheme="minorHAnsi"/>
                <w:sz w:val="24"/>
                <w:szCs w:val="24"/>
              </w:rPr>
              <w:lastRenderedPageBreak/>
              <w:t>«4»</w:t>
            </w:r>
          </w:p>
        </w:tc>
        <w:tc>
          <w:tcPr>
            <w:tcW w:w="6388" w:type="dxa"/>
          </w:tcPr>
          <w:p w14:paraId="0D1FEDFB"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Обучающийся:</w:t>
            </w:r>
          </w:p>
          <w:p w14:paraId="1CF95DF9"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способен эффективно работать с четко определенными (детальными) моделями сложных конкретных ситуаций;</w:t>
            </w:r>
          </w:p>
          <w:p w14:paraId="2596DE3E"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может выбрать и интегрировать информацию, представленную в различной форме, включая математические символы, и связывать ее напрямую с различными аспектами предложенных реальных ситуаций;</w:t>
            </w:r>
          </w:p>
          <w:p w14:paraId="27D8C0A0"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может использовать ограниченный диапазон своих умений;</w:t>
            </w:r>
          </w:p>
          <w:p w14:paraId="41627445"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может рассуждать, проявляя некоторую интуицию, в простых ситуациях;</w:t>
            </w:r>
          </w:p>
          <w:p w14:paraId="7913531B"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может сформулировать и изложить свои объяснения и аргументы, опираясь на свою интерпретацию, доводы и действия;</w:t>
            </w:r>
          </w:p>
          <w:p w14:paraId="75681D0E"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способен выполнять четко описанные процедуры, включая и те процедуры, которые могут требовать принятия решения на каждом последующем шаге;</w:t>
            </w:r>
          </w:p>
          <w:p w14:paraId="362F91CE"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способен интерпретировать и использовать представления, основанные на различных информационных источниках, и проводить прямые рассуждения на этой основе;</w:t>
            </w:r>
          </w:p>
          <w:p w14:paraId="59F95F14"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демонстрирует некоторую способность справляться с процентами, обыкновенными и десятичными дробями, работать с пропорциональными зависимостями;</w:t>
            </w:r>
          </w:p>
          <w:p w14:paraId="4EC17AE6"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способен проводить элементарную интерпретацию полученных результатов и рассуждения.</w:t>
            </w:r>
          </w:p>
        </w:tc>
      </w:tr>
      <w:tr w:rsidR="00940349" w:rsidRPr="00940349" w14:paraId="5C532C21" w14:textId="77777777" w:rsidTr="00E81FA7">
        <w:tc>
          <w:tcPr>
            <w:tcW w:w="1134" w:type="dxa"/>
          </w:tcPr>
          <w:p w14:paraId="36D6CE23" w14:textId="77777777" w:rsidR="00940349" w:rsidRPr="00940349" w:rsidRDefault="00940349" w:rsidP="0029215B">
            <w:pPr>
              <w:widowControl/>
              <w:autoSpaceDE/>
              <w:autoSpaceDN/>
              <w:jc w:val="center"/>
              <w:rPr>
                <w:rFonts w:eastAsiaTheme="minorHAnsi"/>
                <w:sz w:val="24"/>
                <w:szCs w:val="24"/>
              </w:rPr>
            </w:pPr>
            <w:r w:rsidRPr="00940349">
              <w:rPr>
                <w:rFonts w:eastAsiaTheme="minorHAnsi"/>
                <w:sz w:val="24"/>
                <w:szCs w:val="24"/>
              </w:rPr>
              <w:t>«3»</w:t>
            </w:r>
          </w:p>
        </w:tc>
        <w:tc>
          <w:tcPr>
            <w:tcW w:w="6388" w:type="dxa"/>
          </w:tcPr>
          <w:p w14:paraId="69AEE376"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Обучающийся:</w:t>
            </w:r>
          </w:p>
          <w:p w14:paraId="75592265"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может интерпретировать и распознать в контекстах такие ситуации, где требуется сделать не более чем прямой вывод;</w:t>
            </w:r>
          </w:p>
          <w:p w14:paraId="7789788B"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способен извлечь нужную информацию из единственного источника и использовать информацию, представленную в единственной форме;</w:t>
            </w:r>
          </w:p>
          <w:p w14:paraId="6FE27670"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может применять стандартные алгоритмы, формулы, процедуры, соглашения или правила для решения проблем, в которых приходится иметь дело с натуральными числами;</w:t>
            </w:r>
          </w:p>
          <w:p w14:paraId="5DE68FF6"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способен грамотно интерпретировать полученные результаты;</w:t>
            </w:r>
          </w:p>
          <w:p w14:paraId="712DB225"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способен ответить на вопросы в знакомых контекстах, когда представлена вся необходимая информация и вопросы ясно сформулированы;</w:t>
            </w:r>
          </w:p>
          <w:p w14:paraId="01183739"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способен распознать нужную информацию и выполнить стандартные процедуры в соответствии с прямыми указаниями в четко определенных ситуациях;</w:t>
            </w:r>
          </w:p>
          <w:p w14:paraId="190B29E6"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может выполнить действия, которые почти всегда очевидны и явно следуют из описания предложенной ситуации.</w:t>
            </w:r>
          </w:p>
        </w:tc>
      </w:tr>
      <w:tr w:rsidR="00940349" w:rsidRPr="00940349" w14:paraId="12EE35F3" w14:textId="77777777" w:rsidTr="00E81FA7">
        <w:tc>
          <w:tcPr>
            <w:tcW w:w="1134" w:type="dxa"/>
          </w:tcPr>
          <w:p w14:paraId="7DD0CF94" w14:textId="77777777" w:rsidR="00940349" w:rsidRPr="00940349" w:rsidRDefault="00940349" w:rsidP="0029215B">
            <w:pPr>
              <w:widowControl/>
              <w:autoSpaceDE/>
              <w:autoSpaceDN/>
              <w:jc w:val="center"/>
              <w:rPr>
                <w:rFonts w:eastAsiaTheme="minorHAnsi"/>
                <w:sz w:val="24"/>
                <w:szCs w:val="24"/>
              </w:rPr>
            </w:pPr>
            <w:r w:rsidRPr="00940349">
              <w:rPr>
                <w:rFonts w:eastAsiaTheme="minorHAnsi"/>
                <w:sz w:val="24"/>
                <w:szCs w:val="24"/>
              </w:rPr>
              <w:t>«2»</w:t>
            </w:r>
          </w:p>
        </w:tc>
        <w:tc>
          <w:tcPr>
            <w:tcW w:w="6388" w:type="dxa"/>
          </w:tcPr>
          <w:p w14:paraId="4EB86457"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Обучающийся способен выполнить очень прямые и простые математические задания, например, найти единственное значение на четко оформленной диаграмме или в таблице, где надписи на диаграммах или столбцах и строках таблицы полностью соответствуют словам, приведенным в описании ситуации и в вопросах к ней.</w:t>
            </w:r>
          </w:p>
        </w:tc>
      </w:tr>
    </w:tbl>
    <w:p w14:paraId="50818B96" w14:textId="77777777" w:rsidR="00E331C8" w:rsidRDefault="00E331C8" w:rsidP="0029215B">
      <w:pPr>
        <w:widowControl/>
        <w:autoSpaceDE/>
        <w:autoSpaceDN/>
        <w:ind w:firstLine="284"/>
        <w:jc w:val="both"/>
        <w:rPr>
          <w:rFonts w:eastAsiaTheme="minorHAnsi"/>
          <w:i/>
          <w:iCs/>
          <w:sz w:val="24"/>
          <w:szCs w:val="24"/>
        </w:rPr>
      </w:pPr>
    </w:p>
    <w:p w14:paraId="579864AC" w14:textId="7832D0CF" w:rsidR="00940349" w:rsidRPr="00940349" w:rsidRDefault="00940349" w:rsidP="0029215B">
      <w:pPr>
        <w:widowControl/>
        <w:autoSpaceDE/>
        <w:autoSpaceDN/>
        <w:ind w:firstLine="284"/>
        <w:jc w:val="both"/>
        <w:rPr>
          <w:rFonts w:eastAsiaTheme="minorHAnsi"/>
          <w:i/>
          <w:iCs/>
          <w:sz w:val="24"/>
          <w:szCs w:val="24"/>
        </w:rPr>
      </w:pPr>
      <w:r w:rsidRPr="00940349">
        <w:rPr>
          <w:rFonts w:eastAsiaTheme="minorHAnsi"/>
          <w:i/>
          <w:iCs/>
          <w:sz w:val="24"/>
          <w:szCs w:val="24"/>
        </w:rPr>
        <w:t>Примечание.</w:t>
      </w:r>
    </w:p>
    <w:p w14:paraId="0C5AF992"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lastRenderedPageBreak/>
        <w:t>Критерии выбора должны быть ясны учащимся, зависимость между диаграммой или таблицей и аспектами контекста очевидна, а для выполнения арифметических вычислений с натуральными числами даны четкие указания.</w:t>
      </w:r>
    </w:p>
    <w:p w14:paraId="19251CC6" w14:textId="77777777" w:rsidR="00940349" w:rsidRPr="00940349" w:rsidRDefault="00940349" w:rsidP="0029215B">
      <w:pPr>
        <w:widowControl/>
        <w:autoSpaceDE/>
        <w:autoSpaceDN/>
        <w:ind w:firstLine="284"/>
        <w:jc w:val="both"/>
        <w:rPr>
          <w:rFonts w:eastAsiaTheme="minorHAnsi"/>
          <w:sz w:val="24"/>
          <w:szCs w:val="24"/>
        </w:rPr>
      </w:pPr>
    </w:p>
    <w:p w14:paraId="3FCD9D63" w14:textId="77777777" w:rsidR="00940349" w:rsidRPr="00940349" w:rsidRDefault="00940349" w:rsidP="0029215B">
      <w:pPr>
        <w:widowControl/>
        <w:autoSpaceDE/>
        <w:autoSpaceDN/>
        <w:ind w:firstLine="284"/>
        <w:jc w:val="both"/>
        <w:rPr>
          <w:rFonts w:eastAsiaTheme="minorHAnsi"/>
          <w:b/>
          <w:sz w:val="24"/>
          <w:szCs w:val="24"/>
        </w:rPr>
      </w:pPr>
      <w:r w:rsidRPr="00940349">
        <w:rPr>
          <w:rFonts w:eastAsiaTheme="minorHAnsi"/>
          <w:b/>
          <w:sz w:val="24"/>
          <w:szCs w:val="24"/>
        </w:rPr>
        <w:t>4. Комбинированный контроль</w:t>
      </w:r>
    </w:p>
    <w:p w14:paraId="4E1BC76A" w14:textId="77777777" w:rsidR="00940349" w:rsidRPr="00940349" w:rsidRDefault="00940349" w:rsidP="0029215B">
      <w:pPr>
        <w:widowControl/>
        <w:autoSpaceDE/>
        <w:autoSpaceDN/>
        <w:ind w:firstLine="284"/>
        <w:jc w:val="both"/>
        <w:rPr>
          <w:rFonts w:eastAsiaTheme="minorHAnsi"/>
          <w:bCs/>
          <w:sz w:val="24"/>
          <w:szCs w:val="24"/>
        </w:rPr>
      </w:pPr>
      <w:r w:rsidRPr="00940349">
        <w:rPr>
          <w:rFonts w:eastAsiaTheme="minorHAnsi"/>
          <w:sz w:val="24"/>
          <w:szCs w:val="24"/>
        </w:rPr>
        <w:t>В рамках комбинированного контроля рассматривается</w:t>
      </w:r>
      <w:r w:rsidRPr="00940349">
        <w:rPr>
          <w:rFonts w:eastAsiaTheme="minorHAnsi"/>
          <w:b/>
          <w:sz w:val="24"/>
          <w:szCs w:val="24"/>
        </w:rPr>
        <w:t xml:space="preserve"> </w:t>
      </w:r>
      <w:r w:rsidRPr="00940349">
        <w:rPr>
          <w:rFonts w:eastAsiaTheme="minorHAnsi"/>
          <w:sz w:val="24"/>
          <w:szCs w:val="24"/>
        </w:rPr>
        <w:t xml:space="preserve">учебный проект или учебное </w:t>
      </w:r>
      <w:r w:rsidRPr="00940349">
        <w:rPr>
          <w:rFonts w:eastAsiaTheme="minorHAnsi"/>
          <w:bCs/>
          <w:sz w:val="24"/>
          <w:szCs w:val="24"/>
        </w:rPr>
        <w:t>исследование, позволяющие организовать образовательный процесс, используя технологию проектирования.</w:t>
      </w:r>
    </w:p>
    <w:p w14:paraId="1ABE0F4B" w14:textId="77777777" w:rsidR="00940349" w:rsidRPr="00940349" w:rsidRDefault="00940349" w:rsidP="0029215B">
      <w:pPr>
        <w:ind w:firstLine="284"/>
        <w:jc w:val="both"/>
        <w:rPr>
          <w:rFonts w:eastAsiaTheme="minorHAnsi"/>
          <w:sz w:val="24"/>
          <w:szCs w:val="24"/>
        </w:rPr>
      </w:pPr>
      <w:r w:rsidRPr="00940349">
        <w:rPr>
          <w:rFonts w:eastAsiaTheme="minorHAnsi"/>
          <w:sz w:val="24"/>
          <w:szCs w:val="24"/>
        </w:rPr>
        <w:t>Учащийся умеет:</w:t>
      </w:r>
    </w:p>
    <w:p w14:paraId="085D654D" w14:textId="1560BA91" w:rsidR="00940349" w:rsidRPr="00940349" w:rsidRDefault="00940349" w:rsidP="0029215B">
      <w:pPr>
        <w:ind w:firstLine="284"/>
        <w:jc w:val="both"/>
        <w:rPr>
          <w:rFonts w:eastAsiaTheme="minorHAnsi"/>
          <w:sz w:val="24"/>
          <w:szCs w:val="24"/>
        </w:rPr>
      </w:pPr>
      <w:r>
        <w:rPr>
          <w:rFonts w:eastAsiaTheme="minorHAnsi"/>
          <w:sz w:val="24"/>
          <w:szCs w:val="24"/>
        </w:rPr>
        <w:t xml:space="preserve">1. </w:t>
      </w:r>
      <w:r w:rsidRPr="00940349">
        <w:rPr>
          <w:rFonts w:eastAsiaTheme="minorHAnsi"/>
          <w:sz w:val="24"/>
          <w:szCs w:val="24"/>
        </w:rPr>
        <w:t>Выделять объект и предмет исследования.</w:t>
      </w:r>
    </w:p>
    <w:p w14:paraId="0203DF2B" w14:textId="1DCC2751" w:rsidR="00940349" w:rsidRPr="00940349" w:rsidRDefault="00940349" w:rsidP="0029215B">
      <w:pPr>
        <w:ind w:firstLine="284"/>
        <w:jc w:val="both"/>
        <w:rPr>
          <w:rFonts w:eastAsiaTheme="minorHAnsi"/>
          <w:sz w:val="24"/>
          <w:szCs w:val="24"/>
        </w:rPr>
      </w:pPr>
      <w:r>
        <w:rPr>
          <w:rFonts w:eastAsiaTheme="minorHAnsi"/>
          <w:sz w:val="24"/>
          <w:szCs w:val="24"/>
        </w:rPr>
        <w:t xml:space="preserve">2. </w:t>
      </w:r>
      <w:r w:rsidRPr="00940349">
        <w:rPr>
          <w:rFonts w:eastAsiaTheme="minorHAnsi"/>
          <w:sz w:val="24"/>
          <w:szCs w:val="24"/>
        </w:rPr>
        <w:t>Задавать направление и выстраивать логику исследования.</w:t>
      </w:r>
    </w:p>
    <w:p w14:paraId="69951DD4" w14:textId="4EE42546" w:rsidR="00940349" w:rsidRPr="00940349" w:rsidRDefault="00940349" w:rsidP="0029215B">
      <w:pPr>
        <w:ind w:firstLine="284"/>
        <w:jc w:val="both"/>
        <w:rPr>
          <w:rFonts w:eastAsiaTheme="minorHAnsi"/>
          <w:sz w:val="24"/>
          <w:szCs w:val="24"/>
        </w:rPr>
      </w:pPr>
      <w:r>
        <w:rPr>
          <w:rFonts w:eastAsiaTheme="minorHAnsi"/>
          <w:sz w:val="24"/>
          <w:szCs w:val="24"/>
        </w:rPr>
        <w:t xml:space="preserve">3. </w:t>
      </w:r>
      <w:r w:rsidRPr="00940349">
        <w:rPr>
          <w:rFonts w:eastAsiaTheme="minorHAnsi"/>
          <w:sz w:val="24"/>
          <w:szCs w:val="24"/>
        </w:rPr>
        <w:t>Определять проблему и конкретизировать задачи исследования, планировать эксперимент при его необходимости.</w:t>
      </w:r>
    </w:p>
    <w:p w14:paraId="18A64A7A" w14:textId="19CB1218" w:rsidR="00940349" w:rsidRPr="00940349" w:rsidRDefault="00940349" w:rsidP="0029215B">
      <w:pPr>
        <w:ind w:firstLine="284"/>
        <w:jc w:val="both"/>
        <w:rPr>
          <w:rFonts w:eastAsiaTheme="minorHAnsi"/>
          <w:sz w:val="24"/>
          <w:szCs w:val="24"/>
        </w:rPr>
      </w:pPr>
      <w:r>
        <w:rPr>
          <w:rFonts w:eastAsiaTheme="minorHAnsi"/>
          <w:sz w:val="24"/>
          <w:szCs w:val="24"/>
        </w:rPr>
        <w:t xml:space="preserve">4. </w:t>
      </w:r>
      <w:r w:rsidRPr="00940349">
        <w:rPr>
          <w:rFonts w:eastAsiaTheme="minorHAnsi"/>
          <w:sz w:val="24"/>
          <w:szCs w:val="24"/>
        </w:rPr>
        <w:t>Конструировать систему учебных задач, обеспечивающих решение проблемы; владеет приемами построения математических моделей.</w:t>
      </w:r>
    </w:p>
    <w:p w14:paraId="3E83E97C" w14:textId="34BFA540" w:rsidR="00940349" w:rsidRPr="00940349" w:rsidRDefault="00940349" w:rsidP="0029215B">
      <w:pPr>
        <w:ind w:firstLine="284"/>
        <w:jc w:val="both"/>
        <w:rPr>
          <w:rFonts w:eastAsiaTheme="minorHAnsi"/>
          <w:sz w:val="24"/>
          <w:szCs w:val="24"/>
        </w:rPr>
      </w:pPr>
      <w:r>
        <w:rPr>
          <w:rFonts w:eastAsiaTheme="minorHAnsi"/>
          <w:sz w:val="24"/>
          <w:szCs w:val="24"/>
        </w:rPr>
        <w:t xml:space="preserve">5. </w:t>
      </w:r>
      <w:r w:rsidRPr="00940349">
        <w:rPr>
          <w:rFonts w:eastAsiaTheme="minorHAnsi"/>
          <w:sz w:val="24"/>
          <w:szCs w:val="24"/>
        </w:rPr>
        <w:t>Отбирать подходящие для решения учебных задач математические знания, умения, навыки, а также средства организации математического эксперимента (при его необходимости).</w:t>
      </w:r>
    </w:p>
    <w:p w14:paraId="65A1189B" w14:textId="4123E46D" w:rsidR="00940349" w:rsidRPr="00940349" w:rsidRDefault="00940349" w:rsidP="0029215B">
      <w:pPr>
        <w:ind w:firstLine="284"/>
        <w:jc w:val="both"/>
        <w:rPr>
          <w:rFonts w:eastAsiaTheme="minorHAnsi"/>
          <w:sz w:val="24"/>
          <w:szCs w:val="24"/>
        </w:rPr>
      </w:pPr>
      <w:r>
        <w:rPr>
          <w:rFonts w:eastAsiaTheme="minorHAnsi"/>
          <w:sz w:val="24"/>
          <w:szCs w:val="24"/>
        </w:rPr>
        <w:t xml:space="preserve">6. </w:t>
      </w:r>
      <w:r w:rsidRPr="00940349">
        <w:rPr>
          <w:rFonts w:eastAsiaTheme="minorHAnsi"/>
          <w:sz w:val="24"/>
          <w:szCs w:val="24"/>
        </w:rPr>
        <w:t>Обнаруживать дефицит знаний, значимых для содержания исследования, и находить и осваивать недостающую информацию.</w:t>
      </w:r>
    </w:p>
    <w:p w14:paraId="7039D4FD" w14:textId="5D1E1D41" w:rsidR="00940349" w:rsidRPr="00940349" w:rsidRDefault="00940349" w:rsidP="0029215B">
      <w:pPr>
        <w:ind w:firstLine="284"/>
        <w:jc w:val="both"/>
        <w:rPr>
          <w:rFonts w:eastAsiaTheme="minorHAnsi"/>
          <w:sz w:val="24"/>
          <w:szCs w:val="24"/>
        </w:rPr>
      </w:pPr>
      <w:r>
        <w:rPr>
          <w:rFonts w:eastAsiaTheme="minorHAnsi"/>
          <w:sz w:val="24"/>
          <w:szCs w:val="24"/>
        </w:rPr>
        <w:t xml:space="preserve">7. </w:t>
      </w:r>
      <w:r w:rsidRPr="00940349">
        <w:rPr>
          <w:rFonts w:eastAsiaTheme="minorHAnsi"/>
          <w:sz w:val="24"/>
          <w:szCs w:val="24"/>
        </w:rPr>
        <w:t>Осознанно использовать математический инструментарий для решения сформулированных учебных задач.</w:t>
      </w:r>
    </w:p>
    <w:p w14:paraId="75ACD037" w14:textId="11D4CA2E" w:rsidR="00940349" w:rsidRPr="00940349" w:rsidRDefault="00940349" w:rsidP="0029215B">
      <w:pPr>
        <w:ind w:firstLine="284"/>
        <w:jc w:val="both"/>
        <w:rPr>
          <w:rFonts w:eastAsiaTheme="minorHAnsi"/>
          <w:sz w:val="24"/>
          <w:szCs w:val="24"/>
        </w:rPr>
      </w:pPr>
      <w:r>
        <w:rPr>
          <w:rFonts w:eastAsiaTheme="minorHAnsi"/>
          <w:sz w:val="24"/>
          <w:szCs w:val="24"/>
        </w:rPr>
        <w:t xml:space="preserve">8. </w:t>
      </w:r>
      <w:r w:rsidRPr="00940349">
        <w:rPr>
          <w:rFonts w:eastAsiaTheme="minorHAnsi"/>
          <w:sz w:val="24"/>
          <w:szCs w:val="24"/>
        </w:rPr>
        <w:t>На основе результатов решения учебных задач генерировать решение проблемы, уточняя при необходимости ее формулировку.</w:t>
      </w:r>
    </w:p>
    <w:p w14:paraId="01BCB3D0" w14:textId="302D1E9C" w:rsidR="00940349" w:rsidRPr="00940349" w:rsidRDefault="00940349" w:rsidP="0029215B">
      <w:pPr>
        <w:ind w:firstLine="284"/>
        <w:jc w:val="both"/>
        <w:rPr>
          <w:rFonts w:eastAsiaTheme="minorHAnsi"/>
          <w:sz w:val="24"/>
          <w:szCs w:val="24"/>
        </w:rPr>
      </w:pPr>
      <w:r>
        <w:rPr>
          <w:rFonts w:eastAsiaTheme="minorHAnsi"/>
          <w:sz w:val="24"/>
          <w:szCs w:val="24"/>
        </w:rPr>
        <w:t xml:space="preserve">9. </w:t>
      </w:r>
      <w:r w:rsidRPr="00940349">
        <w:rPr>
          <w:rFonts w:eastAsiaTheme="minorHAnsi"/>
          <w:sz w:val="24"/>
          <w:szCs w:val="24"/>
        </w:rPr>
        <w:t>Интерпретировать полученные результаты исследования, формулировать выводы, составлять аннотацию проведенного исследования; намечать возможные направления продолжения исследования.</w:t>
      </w:r>
    </w:p>
    <w:p w14:paraId="3F4AE058" w14:textId="641EB137" w:rsidR="00940349" w:rsidRPr="00940349" w:rsidRDefault="00940349" w:rsidP="0029215B">
      <w:pPr>
        <w:ind w:firstLine="284"/>
        <w:jc w:val="both"/>
        <w:rPr>
          <w:rFonts w:eastAsiaTheme="minorHAnsi"/>
          <w:sz w:val="24"/>
          <w:szCs w:val="24"/>
        </w:rPr>
      </w:pPr>
      <w:r>
        <w:rPr>
          <w:rFonts w:eastAsiaTheme="minorHAnsi"/>
          <w:sz w:val="24"/>
          <w:szCs w:val="24"/>
        </w:rPr>
        <w:t xml:space="preserve">10. </w:t>
      </w:r>
      <w:r w:rsidRPr="00940349">
        <w:rPr>
          <w:rFonts w:eastAsiaTheme="minorHAnsi"/>
          <w:sz w:val="24"/>
          <w:szCs w:val="24"/>
        </w:rPr>
        <w:t>Излагать результаты исследования в виде связного, математически грамотного текста с соблюдением языковых норм.</w:t>
      </w:r>
    </w:p>
    <w:p w14:paraId="368D6923" w14:textId="77777777" w:rsidR="00940349" w:rsidRPr="00940349" w:rsidRDefault="00940349" w:rsidP="0029215B">
      <w:pPr>
        <w:widowControl/>
        <w:autoSpaceDE/>
        <w:autoSpaceDN/>
        <w:ind w:firstLine="284"/>
        <w:jc w:val="right"/>
        <w:rPr>
          <w:rFonts w:eastAsiaTheme="minorHAnsi"/>
          <w:sz w:val="24"/>
          <w:szCs w:val="24"/>
        </w:rPr>
      </w:pPr>
    </w:p>
    <w:p w14:paraId="6A073409" w14:textId="77777777" w:rsidR="00940349" w:rsidRPr="00940349" w:rsidRDefault="00940349" w:rsidP="0029215B">
      <w:pPr>
        <w:widowControl/>
        <w:autoSpaceDE/>
        <w:autoSpaceDN/>
        <w:ind w:firstLine="284"/>
        <w:jc w:val="right"/>
        <w:rPr>
          <w:rFonts w:eastAsiaTheme="minorHAnsi"/>
          <w:sz w:val="24"/>
          <w:szCs w:val="24"/>
        </w:rPr>
      </w:pPr>
      <w:r w:rsidRPr="00940349">
        <w:rPr>
          <w:rFonts w:eastAsiaTheme="minorHAnsi"/>
          <w:sz w:val="24"/>
          <w:szCs w:val="24"/>
        </w:rPr>
        <w:t>Таблица № 10</w:t>
      </w:r>
    </w:p>
    <w:p w14:paraId="6F499463" w14:textId="77777777" w:rsidR="00871B8C" w:rsidRDefault="00871B8C" w:rsidP="0029215B">
      <w:pPr>
        <w:widowControl/>
        <w:autoSpaceDE/>
        <w:autoSpaceDN/>
        <w:ind w:firstLine="284"/>
        <w:jc w:val="center"/>
        <w:rPr>
          <w:rFonts w:eastAsiaTheme="minorHAnsi"/>
          <w:i/>
          <w:sz w:val="24"/>
          <w:szCs w:val="24"/>
        </w:rPr>
      </w:pPr>
    </w:p>
    <w:p w14:paraId="6BF92F40" w14:textId="33C031F7" w:rsidR="00940349" w:rsidRPr="00940349" w:rsidRDefault="00940349" w:rsidP="0029215B">
      <w:pPr>
        <w:widowControl/>
        <w:autoSpaceDE/>
        <w:autoSpaceDN/>
        <w:ind w:firstLine="284"/>
        <w:jc w:val="center"/>
        <w:rPr>
          <w:rFonts w:eastAsiaTheme="minorHAnsi"/>
          <w:i/>
          <w:sz w:val="24"/>
          <w:szCs w:val="24"/>
        </w:rPr>
      </w:pPr>
      <w:r w:rsidRPr="00940349">
        <w:rPr>
          <w:rFonts w:eastAsiaTheme="minorHAnsi"/>
          <w:i/>
          <w:sz w:val="24"/>
          <w:szCs w:val="24"/>
        </w:rPr>
        <w:t>Критерии оценивания учебного проекта или учебного исследования</w:t>
      </w:r>
    </w:p>
    <w:p w14:paraId="5196959F" w14:textId="77777777" w:rsidR="00940349" w:rsidRPr="00940349" w:rsidRDefault="00940349" w:rsidP="0029215B">
      <w:pPr>
        <w:widowControl/>
        <w:tabs>
          <w:tab w:val="left" w:pos="907"/>
        </w:tabs>
        <w:adjustRightInd w:val="0"/>
        <w:ind w:firstLine="284"/>
        <w:jc w:val="both"/>
        <w:rPr>
          <w:rFonts w:eastAsiaTheme="minorHAnsi"/>
          <w:sz w:val="24"/>
          <w:szCs w:val="24"/>
        </w:rPr>
      </w:pPr>
    </w:p>
    <w:tbl>
      <w:tblPr>
        <w:tblStyle w:val="34"/>
        <w:tblW w:w="5670" w:type="dxa"/>
        <w:tblInd w:w="170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104"/>
        <w:gridCol w:w="4566"/>
      </w:tblGrid>
      <w:tr w:rsidR="00940349" w:rsidRPr="00940349" w14:paraId="6A4C8163" w14:textId="77777777" w:rsidTr="00E81FA7">
        <w:tc>
          <w:tcPr>
            <w:tcW w:w="1134" w:type="dxa"/>
          </w:tcPr>
          <w:p w14:paraId="18F6D9D8" w14:textId="77777777" w:rsidR="00940349" w:rsidRPr="00940349" w:rsidRDefault="00940349" w:rsidP="0029215B">
            <w:pPr>
              <w:widowControl/>
              <w:autoSpaceDE/>
              <w:autoSpaceDN/>
              <w:ind w:firstLine="1"/>
              <w:jc w:val="center"/>
              <w:rPr>
                <w:rFonts w:eastAsiaTheme="minorEastAsia"/>
                <w:sz w:val="24"/>
                <w:szCs w:val="24"/>
              </w:rPr>
            </w:pPr>
            <w:r w:rsidRPr="00940349">
              <w:rPr>
                <w:rFonts w:eastAsiaTheme="minorEastAsia"/>
                <w:sz w:val="24"/>
                <w:szCs w:val="24"/>
              </w:rPr>
              <w:t>Оценка</w:t>
            </w:r>
          </w:p>
        </w:tc>
        <w:tc>
          <w:tcPr>
            <w:tcW w:w="5139" w:type="dxa"/>
          </w:tcPr>
          <w:p w14:paraId="510FE838" w14:textId="77777777" w:rsidR="00940349" w:rsidRPr="00940349" w:rsidRDefault="00940349" w:rsidP="0029215B">
            <w:pPr>
              <w:widowControl/>
              <w:autoSpaceDE/>
              <w:autoSpaceDN/>
              <w:ind w:firstLine="1"/>
              <w:jc w:val="center"/>
              <w:rPr>
                <w:rFonts w:eastAsiaTheme="minorEastAsia"/>
                <w:sz w:val="24"/>
                <w:szCs w:val="24"/>
              </w:rPr>
            </w:pPr>
            <w:r w:rsidRPr="00940349">
              <w:rPr>
                <w:rFonts w:eastAsiaTheme="minorEastAsia"/>
                <w:sz w:val="24"/>
                <w:szCs w:val="24"/>
              </w:rPr>
              <w:t>Процент  демонстрируемых умений</w:t>
            </w:r>
          </w:p>
        </w:tc>
      </w:tr>
      <w:tr w:rsidR="00940349" w:rsidRPr="00940349" w14:paraId="2C29858B" w14:textId="77777777" w:rsidTr="00E81FA7">
        <w:trPr>
          <w:trHeight w:val="207"/>
        </w:trPr>
        <w:tc>
          <w:tcPr>
            <w:tcW w:w="1134" w:type="dxa"/>
          </w:tcPr>
          <w:p w14:paraId="140C9307" w14:textId="77777777" w:rsidR="00940349" w:rsidRPr="00940349" w:rsidRDefault="00940349" w:rsidP="0029215B">
            <w:pPr>
              <w:widowControl/>
              <w:autoSpaceDE/>
              <w:autoSpaceDN/>
              <w:ind w:firstLine="1"/>
              <w:jc w:val="center"/>
              <w:rPr>
                <w:rFonts w:eastAsiaTheme="minorEastAsia"/>
                <w:sz w:val="24"/>
                <w:szCs w:val="24"/>
              </w:rPr>
            </w:pPr>
            <w:r w:rsidRPr="00940349">
              <w:rPr>
                <w:rFonts w:eastAsiaTheme="minorEastAsia"/>
                <w:sz w:val="24"/>
                <w:szCs w:val="24"/>
              </w:rPr>
              <w:t>«5»</w:t>
            </w:r>
          </w:p>
        </w:tc>
        <w:tc>
          <w:tcPr>
            <w:tcW w:w="5139" w:type="dxa"/>
          </w:tcPr>
          <w:p w14:paraId="417121C6" w14:textId="77777777" w:rsidR="00940349" w:rsidRPr="00940349" w:rsidRDefault="00940349" w:rsidP="0029215B">
            <w:pPr>
              <w:widowControl/>
              <w:tabs>
                <w:tab w:val="left" w:pos="907"/>
              </w:tabs>
              <w:adjustRightInd w:val="0"/>
              <w:ind w:firstLine="284"/>
              <w:jc w:val="center"/>
              <w:rPr>
                <w:rFonts w:eastAsiaTheme="minorEastAsia"/>
                <w:sz w:val="24"/>
                <w:szCs w:val="24"/>
              </w:rPr>
            </w:pPr>
            <w:r w:rsidRPr="00940349">
              <w:rPr>
                <w:rFonts w:eastAsiaTheme="minorEastAsia"/>
                <w:sz w:val="24"/>
                <w:szCs w:val="24"/>
              </w:rPr>
              <w:t>90 до 100 %</w:t>
            </w:r>
          </w:p>
        </w:tc>
      </w:tr>
      <w:tr w:rsidR="00940349" w:rsidRPr="00940349" w14:paraId="1F8D48F4" w14:textId="77777777" w:rsidTr="00E81FA7">
        <w:tc>
          <w:tcPr>
            <w:tcW w:w="1134" w:type="dxa"/>
          </w:tcPr>
          <w:p w14:paraId="4FF4EC74" w14:textId="77777777" w:rsidR="00940349" w:rsidRPr="00940349" w:rsidRDefault="00940349" w:rsidP="0029215B">
            <w:pPr>
              <w:widowControl/>
              <w:autoSpaceDE/>
              <w:autoSpaceDN/>
              <w:ind w:firstLine="1"/>
              <w:jc w:val="center"/>
              <w:rPr>
                <w:rFonts w:eastAsiaTheme="minorEastAsia"/>
                <w:sz w:val="24"/>
                <w:szCs w:val="24"/>
              </w:rPr>
            </w:pPr>
            <w:r w:rsidRPr="00940349">
              <w:rPr>
                <w:rFonts w:eastAsiaTheme="minorEastAsia"/>
                <w:sz w:val="24"/>
                <w:szCs w:val="24"/>
              </w:rPr>
              <w:t>«4»</w:t>
            </w:r>
          </w:p>
        </w:tc>
        <w:tc>
          <w:tcPr>
            <w:tcW w:w="5139" w:type="dxa"/>
          </w:tcPr>
          <w:p w14:paraId="021FF882" w14:textId="77777777" w:rsidR="00940349" w:rsidRPr="00940349" w:rsidRDefault="00940349" w:rsidP="0029215B">
            <w:pPr>
              <w:widowControl/>
              <w:tabs>
                <w:tab w:val="left" w:pos="907"/>
              </w:tabs>
              <w:adjustRightInd w:val="0"/>
              <w:ind w:firstLine="284"/>
              <w:jc w:val="center"/>
              <w:rPr>
                <w:rFonts w:eastAsiaTheme="minorEastAsia"/>
                <w:sz w:val="24"/>
                <w:szCs w:val="24"/>
              </w:rPr>
            </w:pPr>
            <w:r w:rsidRPr="00940349">
              <w:rPr>
                <w:rFonts w:eastAsiaTheme="minorEastAsia"/>
                <w:sz w:val="24"/>
                <w:szCs w:val="24"/>
              </w:rPr>
              <w:t>75 до 89 %</w:t>
            </w:r>
          </w:p>
        </w:tc>
      </w:tr>
      <w:tr w:rsidR="00940349" w:rsidRPr="00940349" w14:paraId="6FEC1B7E" w14:textId="77777777" w:rsidTr="00E81FA7">
        <w:tc>
          <w:tcPr>
            <w:tcW w:w="1134" w:type="dxa"/>
          </w:tcPr>
          <w:p w14:paraId="0A347530" w14:textId="77777777" w:rsidR="00940349" w:rsidRPr="00940349" w:rsidRDefault="00940349" w:rsidP="0029215B">
            <w:pPr>
              <w:widowControl/>
              <w:autoSpaceDE/>
              <w:autoSpaceDN/>
              <w:ind w:firstLine="1"/>
              <w:jc w:val="center"/>
              <w:rPr>
                <w:rFonts w:eastAsiaTheme="minorEastAsia"/>
                <w:sz w:val="24"/>
                <w:szCs w:val="24"/>
              </w:rPr>
            </w:pPr>
            <w:r w:rsidRPr="00940349">
              <w:rPr>
                <w:rFonts w:eastAsiaTheme="minorEastAsia"/>
                <w:sz w:val="24"/>
                <w:szCs w:val="24"/>
              </w:rPr>
              <w:t>«3»</w:t>
            </w:r>
          </w:p>
        </w:tc>
        <w:tc>
          <w:tcPr>
            <w:tcW w:w="5139" w:type="dxa"/>
          </w:tcPr>
          <w:p w14:paraId="198073ED" w14:textId="77777777" w:rsidR="00940349" w:rsidRPr="00940349" w:rsidRDefault="00940349" w:rsidP="0029215B">
            <w:pPr>
              <w:widowControl/>
              <w:tabs>
                <w:tab w:val="left" w:pos="907"/>
              </w:tabs>
              <w:adjustRightInd w:val="0"/>
              <w:ind w:firstLine="284"/>
              <w:jc w:val="center"/>
              <w:rPr>
                <w:rFonts w:eastAsiaTheme="minorEastAsia"/>
                <w:sz w:val="24"/>
                <w:szCs w:val="24"/>
              </w:rPr>
            </w:pPr>
            <w:r w:rsidRPr="00940349">
              <w:rPr>
                <w:rFonts w:eastAsiaTheme="minorEastAsia"/>
                <w:sz w:val="24"/>
                <w:szCs w:val="24"/>
              </w:rPr>
              <w:t>50 до 74 %</w:t>
            </w:r>
          </w:p>
        </w:tc>
      </w:tr>
      <w:tr w:rsidR="00940349" w:rsidRPr="00940349" w14:paraId="14E5FABE" w14:textId="77777777" w:rsidTr="00E81FA7">
        <w:tc>
          <w:tcPr>
            <w:tcW w:w="1134" w:type="dxa"/>
          </w:tcPr>
          <w:p w14:paraId="4FE7AD27" w14:textId="77777777" w:rsidR="00940349" w:rsidRPr="00940349" w:rsidRDefault="00940349" w:rsidP="0029215B">
            <w:pPr>
              <w:widowControl/>
              <w:autoSpaceDE/>
              <w:autoSpaceDN/>
              <w:ind w:firstLine="1"/>
              <w:jc w:val="center"/>
              <w:rPr>
                <w:rFonts w:eastAsiaTheme="minorEastAsia"/>
                <w:sz w:val="24"/>
                <w:szCs w:val="24"/>
              </w:rPr>
            </w:pPr>
            <w:r w:rsidRPr="00940349">
              <w:rPr>
                <w:rFonts w:eastAsiaTheme="minorEastAsia"/>
                <w:sz w:val="24"/>
                <w:szCs w:val="24"/>
              </w:rPr>
              <w:t>«2»</w:t>
            </w:r>
          </w:p>
        </w:tc>
        <w:tc>
          <w:tcPr>
            <w:tcW w:w="5139" w:type="dxa"/>
          </w:tcPr>
          <w:p w14:paraId="05EA9F17" w14:textId="77777777" w:rsidR="00940349" w:rsidRPr="00940349" w:rsidRDefault="00940349" w:rsidP="0029215B">
            <w:pPr>
              <w:widowControl/>
              <w:tabs>
                <w:tab w:val="left" w:pos="907"/>
              </w:tabs>
              <w:adjustRightInd w:val="0"/>
              <w:ind w:firstLine="284"/>
              <w:jc w:val="center"/>
              <w:rPr>
                <w:rFonts w:eastAsiaTheme="minorEastAsia"/>
                <w:sz w:val="24"/>
                <w:szCs w:val="24"/>
              </w:rPr>
            </w:pPr>
            <w:r w:rsidRPr="00940349">
              <w:rPr>
                <w:rFonts w:eastAsiaTheme="minorEastAsia"/>
                <w:sz w:val="24"/>
                <w:szCs w:val="24"/>
              </w:rPr>
              <w:t>менее 50 %</w:t>
            </w:r>
          </w:p>
        </w:tc>
      </w:tr>
    </w:tbl>
    <w:p w14:paraId="55D10624" w14:textId="77777777" w:rsidR="00940349" w:rsidRPr="00940349" w:rsidRDefault="00940349" w:rsidP="0029215B">
      <w:pPr>
        <w:widowControl/>
        <w:adjustRightInd w:val="0"/>
        <w:ind w:firstLine="284"/>
        <w:jc w:val="both"/>
        <w:rPr>
          <w:rFonts w:eastAsiaTheme="minorHAnsi"/>
          <w:sz w:val="24"/>
          <w:szCs w:val="24"/>
        </w:rPr>
      </w:pPr>
    </w:p>
    <w:p w14:paraId="5D8D44A1" w14:textId="0F8EC170" w:rsidR="00D22FA6" w:rsidRDefault="00D22FA6" w:rsidP="0029215B">
      <w:pPr>
        <w:widowControl/>
        <w:tabs>
          <w:tab w:val="left" w:pos="284"/>
        </w:tabs>
        <w:autoSpaceDE/>
        <w:autoSpaceDN/>
        <w:ind w:firstLine="284"/>
        <w:jc w:val="center"/>
        <w:rPr>
          <w:rFonts w:eastAsiaTheme="minorHAnsi"/>
          <w:sz w:val="24"/>
          <w:szCs w:val="24"/>
        </w:rPr>
      </w:pPr>
    </w:p>
    <w:p w14:paraId="729F9D35" w14:textId="705EEAF2" w:rsidR="00D22FA6" w:rsidRDefault="00D22FA6" w:rsidP="0029215B">
      <w:pPr>
        <w:widowControl/>
        <w:tabs>
          <w:tab w:val="left" w:pos="284"/>
        </w:tabs>
        <w:autoSpaceDE/>
        <w:autoSpaceDN/>
        <w:ind w:firstLine="284"/>
        <w:jc w:val="center"/>
        <w:rPr>
          <w:rFonts w:eastAsiaTheme="minorHAnsi"/>
          <w:sz w:val="24"/>
          <w:szCs w:val="24"/>
        </w:rPr>
      </w:pPr>
    </w:p>
    <w:p w14:paraId="046826F3" w14:textId="2AAAF472" w:rsidR="00D22FA6" w:rsidRDefault="00D22FA6" w:rsidP="0029215B">
      <w:pPr>
        <w:widowControl/>
        <w:tabs>
          <w:tab w:val="left" w:pos="284"/>
        </w:tabs>
        <w:autoSpaceDE/>
        <w:autoSpaceDN/>
        <w:ind w:firstLine="284"/>
        <w:jc w:val="center"/>
        <w:rPr>
          <w:rFonts w:eastAsiaTheme="minorHAnsi"/>
          <w:sz w:val="24"/>
          <w:szCs w:val="24"/>
        </w:rPr>
      </w:pPr>
    </w:p>
    <w:p w14:paraId="7B708DC8" w14:textId="3FA0DC6B" w:rsidR="00D22FA6" w:rsidRDefault="00D22FA6" w:rsidP="0029215B">
      <w:pPr>
        <w:widowControl/>
        <w:tabs>
          <w:tab w:val="left" w:pos="284"/>
        </w:tabs>
        <w:autoSpaceDE/>
        <w:autoSpaceDN/>
        <w:ind w:firstLine="284"/>
        <w:jc w:val="center"/>
        <w:rPr>
          <w:rFonts w:eastAsiaTheme="minorHAnsi"/>
          <w:sz w:val="24"/>
          <w:szCs w:val="24"/>
        </w:rPr>
      </w:pPr>
    </w:p>
    <w:p w14:paraId="1934BDB4" w14:textId="77777777" w:rsidR="00144CA2" w:rsidRDefault="00144CA2" w:rsidP="0029215B">
      <w:pPr>
        <w:widowControl/>
        <w:tabs>
          <w:tab w:val="left" w:pos="284"/>
        </w:tabs>
        <w:autoSpaceDE/>
        <w:autoSpaceDN/>
        <w:ind w:firstLine="284"/>
        <w:jc w:val="center"/>
        <w:rPr>
          <w:rFonts w:eastAsiaTheme="minorHAnsi"/>
          <w:sz w:val="24"/>
          <w:szCs w:val="24"/>
        </w:rPr>
      </w:pPr>
    </w:p>
    <w:p w14:paraId="0E59F5F8" w14:textId="2C3DE4F1" w:rsidR="00D22FA6" w:rsidRDefault="00D22FA6" w:rsidP="0029215B">
      <w:pPr>
        <w:widowControl/>
        <w:tabs>
          <w:tab w:val="left" w:pos="284"/>
        </w:tabs>
        <w:autoSpaceDE/>
        <w:autoSpaceDN/>
        <w:ind w:firstLine="284"/>
        <w:jc w:val="center"/>
        <w:rPr>
          <w:rFonts w:eastAsiaTheme="minorHAnsi"/>
          <w:sz w:val="24"/>
          <w:szCs w:val="24"/>
        </w:rPr>
      </w:pPr>
    </w:p>
    <w:p w14:paraId="5D84ADB7" w14:textId="46094037" w:rsidR="00D22FA6" w:rsidRDefault="00D22FA6" w:rsidP="0029215B">
      <w:pPr>
        <w:widowControl/>
        <w:tabs>
          <w:tab w:val="left" w:pos="284"/>
        </w:tabs>
        <w:autoSpaceDE/>
        <w:autoSpaceDN/>
        <w:ind w:firstLine="284"/>
        <w:jc w:val="center"/>
        <w:rPr>
          <w:rFonts w:eastAsiaTheme="minorHAnsi"/>
          <w:sz w:val="24"/>
          <w:szCs w:val="24"/>
        </w:rPr>
      </w:pPr>
    </w:p>
    <w:p w14:paraId="6BF145AF" w14:textId="648FDAE8" w:rsidR="00D22FA6" w:rsidRDefault="00D22FA6" w:rsidP="0029215B">
      <w:pPr>
        <w:widowControl/>
        <w:tabs>
          <w:tab w:val="left" w:pos="284"/>
        </w:tabs>
        <w:autoSpaceDE/>
        <w:autoSpaceDN/>
        <w:ind w:firstLine="284"/>
        <w:jc w:val="center"/>
        <w:rPr>
          <w:rFonts w:eastAsiaTheme="minorHAnsi"/>
          <w:sz w:val="24"/>
          <w:szCs w:val="24"/>
        </w:rPr>
      </w:pPr>
    </w:p>
    <w:p w14:paraId="7DCDD8F5" w14:textId="0C4A1C2C" w:rsidR="009B7149" w:rsidRDefault="009B7149" w:rsidP="0029215B">
      <w:pPr>
        <w:widowControl/>
        <w:tabs>
          <w:tab w:val="left" w:pos="284"/>
        </w:tabs>
        <w:autoSpaceDE/>
        <w:autoSpaceDN/>
        <w:ind w:firstLine="284"/>
        <w:jc w:val="center"/>
        <w:rPr>
          <w:rFonts w:eastAsiaTheme="minorHAnsi"/>
          <w:sz w:val="24"/>
          <w:szCs w:val="24"/>
        </w:rPr>
      </w:pPr>
    </w:p>
    <w:p w14:paraId="122769D4" w14:textId="24A39498" w:rsidR="009B7149" w:rsidRDefault="009B7149" w:rsidP="0029215B">
      <w:pPr>
        <w:widowControl/>
        <w:tabs>
          <w:tab w:val="left" w:pos="284"/>
        </w:tabs>
        <w:autoSpaceDE/>
        <w:autoSpaceDN/>
        <w:ind w:firstLine="284"/>
        <w:jc w:val="center"/>
        <w:rPr>
          <w:rFonts w:eastAsiaTheme="minorHAnsi"/>
          <w:sz w:val="24"/>
          <w:szCs w:val="24"/>
        </w:rPr>
      </w:pPr>
    </w:p>
    <w:p w14:paraId="32884DE8" w14:textId="5624B818" w:rsidR="009B7149" w:rsidRDefault="009B7149" w:rsidP="0029215B">
      <w:pPr>
        <w:widowControl/>
        <w:tabs>
          <w:tab w:val="left" w:pos="284"/>
        </w:tabs>
        <w:autoSpaceDE/>
        <w:autoSpaceDN/>
        <w:ind w:firstLine="284"/>
        <w:jc w:val="center"/>
        <w:rPr>
          <w:rFonts w:eastAsiaTheme="minorHAnsi"/>
          <w:sz w:val="24"/>
          <w:szCs w:val="24"/>
        </w:rPr>
      </w:pPr>
    </w:p>
    <w:p w14:paraId="59B749CF" w14:textId="77777777" w:rsidR="009B7149" w:rsidRDefault="009B7149" w:rsidP="0029215B">
      <w:pPr>
        <w:widowControl/>
        <w:tabs>
          <w:tab w:val="left" w:pos="284"/>
        </w:tabs>
        <w:autoSpaceDE/>
        <w:autoSpaceDN/>
        <w:ind w:firstLine="284"/>
        <w:jc w:val="center"/>
        <w:rPr>
          <w:rFonts w:eastAsiaTheme="minorHAnsi"/>
          <w:sz w:val="24"/>
          <w:szCs w:val="24"/>
        </w:rPr>
      </w:pPr>
    </w:p>
    <w:p w14:paraId="6D4853EA" w14:textId="1C415298" w:rsidR="00D30609" w:rsidRPr="00D30609" w:rsidRDefault="00940349" w:rsidP="0029215B">
      <w:pPr>
        <w:widowControl/>
        <w:autoSpaceDE/>
        <w:autoSpaceDN/>
        <w:ind w:left="4956"/>
        <w:rPr>
          <w:rFonts w:eastAsia="Calibri"/>
          <w:sz w:val="24"/>
          <w:szCs w:val="24"/>
          <w:lang w:eastAsia="ru-RU"/>
        </w:rPr>
      </w:pPr>
      <w:r w:rsidRPr="00D30609">
        <w:rPr>
          <w:rFonts w:eastAsia="Calibri"/>
          <w:sz w:val="24"/>
          <w:szCs w:val="24"/>
          <w:lang w:eastAsia="ru-RU"/>
        </w:rPr>
        <w:lastRenderedPageBreak/>
        <w:t xml:space="preserve">Приложение № </w:t>
      </w:r>
      <w:r w:rsidR="00CC2269">
        <w:rPr>
          <w:rFonts w:eastAsia="Calibri"/>
          <w:sz w:val="24"/>
          <w:szCs w:val="24"/>
          <w:lang w:eastAsia="ru-RU"/>
        </w:rPr>
        <w:t>2</w:t>
      </w:r>
      <w:r w:rsidR="00144CA2">
        <w:rPr>
          <w:rFonts w:eastAsia="Calibri"/>
          <w:sz w:val="24"/>
          <w:szCs w:val="24"/>
          <w:lang w:eastAsia="ru-RU"/>
        </w:rPr>
        <w:t>1</w:t>
      </w:r>
    </w:p>
    <w:p w14:paraId="3EA00280" w14:textId="570B7304" w:rsidR="00940349" w:rsidRPr="00940349" w:rsidRDefault="00940349" w:rsidP="0029215B">
      <w:pPr>
        <w:widowControl/>
        <w:autoSpaceDE/>
        <w:autoSpaceDN/>
        <w:ind w:left="4956"/>
        <w:rPr>
          <w:rFonts w:eastAsia="Calibri"/>
          <w:sz w:val="24"/>
          <w:szCs w:val="24"/>
        </w:rPr>
      </w:pPr>
      <w:r w:rsidRPr="00940349">
        <w:rPr>
          <w:rFonts w:eastAsia="Calibri"/>
          <w:sz w:val="24"/>
          <w:szCs w:val="24"/>
          <w:lang w:eastAsia="ru-RU"/>
        </w:rPr>
        <w:t xml:space="preserve"> к </w:t>
      </w:r>
      <w:r w:rsidRPr="00940349">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1B8CAC03" w14:textId="77777777" w:rsidR="00940349" w:rsidRPr="00940349" w:rsidRDefault="00940349" w:rsidP="0029215B">
      <w:pPr>
        <w:widowControl/>
        <w:tabs>
          <w:tab w:val="left" w:pos="6946"/>
        </w:tabs>
        <w:autoSpaceDE/>
        <w:autoSpaceDN/>
        <w:ind w:left="8925"/>
        <w:jc w:val="right"/>
        <w:rPr>
          <w:sz w:val="24"/>
          <w:szCs w:val="24"/>
          <w:lang w:eastAsia="ru-RU"/>
        </w:rPr>
      </w:pPr>
    </w:p>
    <w:p w14:paraId="7EAFBBD0" w14:textId="77777777" w:rsidR="00940349" w:rsidRPr="00940349" w:rsidRDefault="00940349" w:rsidP="0029215B">
      <w:pPr>
        <w:widowControl/>
        <w:autoSpaceDE/>
        <w:autoSpaceDN/>
        <w:ind w:firstLine="284"/>
        <w:jc w:val="center"/>
        <w:rPr>
          <w:rFonts w:eastAsiaTheme="minorHAnsi"/>
          <w:b/>
          <w:sz w:val="24"/>
          <w:szCs w:val="24"/>
        </w:rPr>
      </w:pPr>
      <w:r w:rsidRPr="00940349">
        <w:rPr>
          <w:rFonts w:eastAsiaTheme="minorHAnsi"/>
          <w:b/>
          <w:sz w:val="24"/>
          <w:szCs w:val="24"/>
        </w:rPr>
        <w:t>Критерии оценивания предметных результатов</w:t>
      </w:r>
      <w:r w:rsidRPr="00940349">
        <w:rPr>
          <w:rFonts w:eastAsiaTheme="minorHAnsi"/>
          <w:b/>
          <w:sz w:val="24"/>
          <w:szCs w:val="24"/>
        </w:rPr>
        <w:br/>
        <w:t>по учебному предмету «Информатика» для обучающихся 8–11 классов</w:t>
      </w:r>
    </w:p>
    <w:p w14:paraId="36C51AC4" w14:textId="77777777" w:rsidR="00940349" w:rsidRPr="00940349" w:rsidRDefault="00940349" w:rsidP="0029215B">
      <w:pPr>
        <w:widowControl/>
        <w:autoSpaceDE/>
        <w:autoSpaceDN/>
        <w:ind w:firstLine="284"/>
        <w:jc w:val="both"/>
        <w:rPr>
          <w:rFonts w:eastAsiaTheme="minorHAnsi"/>
          <w:sz w:val="24"/>
          <w:szCs w:val="24"/>
        </w:rPr>
      </w:pPr>
    </w:p>
    <w:p w14:paraId="42A0A2F3" w14:textId="77777777" w:rsidR="00940349" w:rsidRPr="00940349" w:rsidRDefault="00940349" w:rsidP="0029215B">
      <w:pPr>
        <w:widowControl/>
        <w:tabs>
          <w:tab w:val="left" w:pos="1134"/>
        </w:tabs>
        <w:autoSpaceDE/>
        <w:autoSpaceDN/>
        <w:ind w:firstLine="284"/>
        <w:jc w:val="both"/>
        <w:rPr>
          <w:rFonts w:eastAsiaTheme="minorHAnsi"/>
          <w:b/>
          <w:sz w:val="24"/>
          <w:szCs w:val="24"/>
        </w:rPr>
      </w:pPr>
      <w:r w:rsidRPr="00940349">
        <w:rPr>
          <w:rFonts w:eastAsiaTheme="minorHAnsi"/>
          <w:b/>
          <w:sz w:val="24"/>
          <w:szCs w:val="24"/>
        </w:rPr>
        <w:t>1.Устный контроль</w:t>
      </w:r>
    </w:p>
    <w:p w14:paraId="279824A3" w14:textId="77777777" w:rsidR="00940349" w:rsidRPr="00940349" w:rsidRDefault="00940349" w:rsidP="0029215B">
      <w:pPr>
        <w:widowControl/>
        <w:autoSpaceDE/>
        <w:autoSpaceDN/>
        <w:ind w:firstLine="284"/>
        <w:jc w:val="both"/>
        <w:rPr>
          <w:rFonts w:eastAsiaTheme="minorHAnsi"/>
          <w:b/>
          <w:sz w:val="24"/>
          <w:szCs w:val="24"/>
        </w:rPr>
      </w:pPr>
      <w:r w:rsidRPr="00940349">
        <w:rPr>
          <w:rFonts w:eastAsiaTheme="minorHAnsi"/>
          <w:b/>
          <w:sz w:val="24"/>
          <w:szCs w:val="24"/>
        </w:rPr>
        <w:t>а) устный индивидуальный опрос, содержащий</w:t>
      </w:r>
      <w:r w:rsidRPr="00940349">
        <w:rPr>
          <w:rFonts w:eastAsiaTheme="minorHAnsi"/>
          <w:b/>
          <w:bCs/>
          <w:sz w:val="24"/>
          <w:szCs w:val="24"/>
        </w:rPr>
        <w:t xml:space="preserve"> один вопрос</w:t>
      </w:r>
    </w:p>
    <w:p w14:paraId="12C24B52" w14:textId="77777777" w:rsidR="00940349" w:rsidRPr="00940349" w:rsidRDefault="00940349" w:rsidP="0029215B">
      <w:pPr>
        <w:widowControl/>
        <w:tabs>
          <w:tab w:val="left" w:pos="709"/>
          <w:tab w:val="left" w:pos="993"/>
        </w:tabs>
        <w:autoSpaceDE/>
        <w:autoSpaceDN/>
        <w:ind w:firstLine="284"/>
        <w:jc w:val="both"/>
        <w:rPr>
          <w:rFonts w:eastAsiaTheme="minorHAnsi"/>
          <w:sz w:val="24"/>
          <w:szCs w:val="24"/>
        </w:rPr>
      </w:pPr>
      <w:r w:rsidRPr="00940349">
        <w:rPr>
          <w:rFonts w:eastAsiaTheme="minorHAnsi"/>
          <w:bCs/>
          <w:sz w:val="24"/>
          <w:szCs w:val="24"/>
        </w:rPr>
        <w:t>Устный индивидуальный опрос</w:t>
      </w:r>
      <w:r w:rsidRPr="00940349">
        <w:rPr>
          <w:rFonts w:eastAsiaTheme="minorHAnsi"/>
          <w:sz w:val="24"/>
          <w:szCs w:val="24"/>
        </w:rPr>
        <w:t xml:space="preserve"> позволяет выявить правильность ответа по содержанию, его последовательность, самостоятельность суждений и выводов, степень развития логического мышления, культуру речи учащихся.</w:t>
      </w:r>
    </w:p>
    <w:p w14:paraId="42D054EB" w14:textId="77777777" w:rsidR="00940349" w:rsidRPr="00940349" w:rsidRDefault="00940349" w:rsidP="0029215B">
      <w:pPr>
        <w:widowControl/>
        <w:autoSpaceDE/>
        <w:autoSpaceDN/>
        <w:ind w:firstLine="284"/>
        <w:jc w:val="right"/>
        <w:rPr>
          <w:rFonts w:eastAsiaTheme="minorHAnsi"/>
          <w:sz w:val="24"/>
          <w:szCs w:val="24"/>
        </w:rPr>
      </w:pPr>
      <w:r w:rsidRPr="00940349">
        <w:rPr>
          <w:rFonts w:eastAsiaTheme="minorHAnsi"/>
          <w:sz w:val="24"/>
          <w:szCs w:val="24"/>
        </w:rPr>
        <w:t>Таблица №1</w:t>
      </w:r>
    </w:p>
    <w:p w14:paraId="4D5683D4" w14:textId="77777777" w:rsidR="00940349" w:rsidRPr="00940349" w:rsidRDefault="00940349" w:rsidP="0029215B">
      <w:pPr>
        <w:widowControl/>
        <w:autoSpaceDE/>
        <w:autoSpaceDN/>
        <w:ind w:firstLine="284"/>
        <w:jc w:val="center"/>
        <w:rPr>
          <w:rFonts w:eastAsiaTheme="minorHAnsi"/>
          <w:bCs/>
          <w:i/>
          <w:sz w:val="24"/>
          <w:szCs w:val="24"/>
        </w:rPr>
      </w:pPr>
      <w:r w:rsidRPr="00940349">
        <w:rPr>
          <w:rFonts w:eastAsiaTheme="minorHAnsi"/>
          <w:i/>
          <w:sz w:val="24"/>
          <w:szCs w:val="24"/>
        </w:rPr>
        <w:t>Критерии оценивания у</w:t>
      </w:r>
      <w:r w:rsidRPr="00940349">
        <w:rPr>
          <w:rFonts w:eastAsiaTheme="minorHAnsi"/>
          <w:bCs/>
          <w:i/>
          <w:sz w:val="24"/>
          <w:szCs w:val="24"/>
        </w:rPr>
        <w:t>стного ответа на один вопрос</w:t>
      </w:r>
    </w:p>
    <w:p w14:paraId="0B0C284C" w14:textId="77777777" w:rsidR="00940349" w:rsidRPr="00940349" w:rsidRDefault="00940349" w:rsidP="0029215B">
      <w:pPr>
        <w:widowControl/>
        <w:autoSpaceDE/>
        <w:autoSpaceDN/>
        <w:ind w:firstLine="284"/>
        <w:jc w:val="center"/>
        <w:rPr>
          <w:rFonts w:eastAsiaTheme="minorHAnsi"/>
          <w:i/>
          <w:sz w:val="24"/>
          <w:szCs w:val="24"/>
        </w:rPr>
      </w:pPr>
    </w:p>
    <w:tbl>
      <w:tblPr>
        <w:tblStyle w:val="29"/>
        <w:tblW w:w="7938" w:type="dxa"/>
        <w:tblInd w:w="816" w:type="dxa"/>
        <w:tblLook w:val="04A0" w:firstRow="1" w:lastRow="0" w:firstColumn="1" w:lastColumn="0" w:noHBand="0" w:noVBand="1"/>
      </w:tblPr>
      <w:tblGrid>
        <w:gridCol w:w="1550"/>
        <w:gridCol w:w="6388"/>
      </w:tblGrid>
      <w:tr w:rsidR="00940349" w:rsidRPr="00940349" w14:paraId="6A09AC2D" w14:textId="77777777" w:rsidTr="00E81FA7">
        <w:tc>
          <w:tcPr>
            <w:tcW w:w="1134" w:type="dxa"/>
            <w:hideMark/>
          </w:tcPr>
          <w:p w14:paraId="6C729BA3" w14:textId="77777777" w:rsidR="00940349" w:rsidRPr="00940349" w:rsidRDefault="00940349" w:rsidP="0029215B">
            <w:pPr>
              <w:widowControl/>
              <w:autoSpaceDE/>
              <w:autoSpaceDN/>
              <w:jc w:val="center"/>
              <w:rPr>
                <w:rFonts w:eastAsia="Calibri"/>
                <w:bCs/>
                <w:i/>
                <w:sz w:val="24"/>
                <w:szCs w:val="24"/>
              </w:rPr>
            </w:pPr>
            <w:r w:rsidRPr="00940349">
              <w:rPr>
                <w:rFonts w:eastAsia="Calibri"/>
                <w:sz w:val="24"/>
                <w:szCs w:val="24"/>
              </w:rPr>
              <w:t>Оценка</w:t>
            </w:r>
          </w:p>
        </w:tc>
        <w:tc>
          <w:tcPr>
            <w:tcW w:w="4673" w:type="dxa"/>
            <w:hideMark/>
          </w:tcPr>
          <w:p w14:paraId="03C9A69E" w14:textId="77777777" w:rsidR="00940349" w:rsidRPr="00940349" w:rsidRDefault="00940349" w:rsidP="0029215B">
            <w:pPr>
              <w:widowControl/>
              <w:autoSpaceDE/>
              <w:autoSpaceDN/>
              <w:jc w:val="center"/>
              <w:rPr>
                <w:rFonts w:eastAsia="Calibri"/>
                <w:bCs/>
                <w:i/>
                <w:sz w:val="24"/>
                <w:szCs w:val="24"/>
              </w:rPr>
            </w:pPr>
            <w:r w:rsidRPr="00940349">
              <w:rPr>
                <w:rFonts w:eastAsia="Calibri"/>
                <w:sz w:val="24"/>
                <w:szCs w:val="24"/>
              </w:rPr>
              <w:t>Критерии</w:t>
            </w:r>
          </w:p>
        </w:tc>
      </w:tr>
      <w:tr w:rsidR="00940349" w:rsidRPr="00940349" w14:paraId="6730A302" w14:textId="77777777" w:rsidTr="00E81FA7">
        <w:tc>
          <w:tcPr>
            <w:tcW w:w="1134" w:type="dxa"/>
          </w:tcPr>
          <w:p w14:paraId="101F1DB5"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«5»</w:t>
            </w:r>
          </w:p>
        </w:tc>
        <w:tc>
          <w:tcPr>
            <w:tcW w:w="4673" w:type="dxa"/>
          </w:tcPr>
          <w:p w14:paraId="14C356B0" w14:textId="77777777" w:rsidR="00940349" w:rsidRPr="00940349" w:rsidRDefault="00940349" w:rsidP="0029215B">
            <w:pPr>
              <w:widowControl/>
              <w:autoSpaceDE/>
              <w:autoSpaceDN/>
              <w:rPr>
                <w:rFonts w:eastAsiaTheme="minorHAnsi"/>
                <w:sz w:val="24"/>
                <w:szCs w:val="24"/>
              </w:rPr>
            </w:pPr>
            <w:r w:rsidRPr="00940349">
              <w:rPr>
                <w:rFonts w:eastAsiaTheme="minorHAnsi"/>
                <w:sz w:val="24"/>
                <w:szCs w:val="24"/>
              </w:rPr>
              <w:t>Обучающийся:</w:t>
            </w:r>
          </w:p>
          <w:p w14:paraId="24E15EAD"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полно раскрыл содержание материала в объеме, предусмотренном программой;</w:t>
            </w:r>
          </w:p>
          <w:p w14:paraId="74F9EA49" w14:textId="77777777" w:rsidR="00940349" w:rsidRPr="00940349" w:rsidRDefault="00940349" w:rsidP="0029215B">
            <w:pPr>
              <w:widowControl/>
              <w:tabs>
                <w:tab w:val="left" w:pos="851"/>
              </w:tabs>
              <w:autoSpaceDE/>
              <w:autoSpaceDN/>
              <w:jc w:val="both"/>
              <w:rPr>
                <w:rFonts w:eastAsiaTheme="minorHAnsi"/>
                <w:sz w:val="24"/>
                <w:szCs w:val="24"/>
              </w:rPr>
            </w:pPr>
            <w:r w:rsidRPr="00940349">
              <w:rPr>
                <w:rFonts w:eastAsiaTheme="minorHAnsi"/>
                <w:sz w:val="24"/>
                <w:szCs w:val="24"/>
              </w:rPr>
              <w:t>– изложил материал грамотным языком в определенной логической последовательности, точно используя терминологию информатики как учебной дисциплины;</w:t>
            </w:r>
          </w:p>
          <w:p w14:paraId="329DF1C0"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правильно выполнил рисунки, схемы, сопутствующие ответу;</w:t>
            </w:r>
          </w:p>
          <w:p w14:paraId="705016B5"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показал умение иллюстрировать теоретические положения конкретными примерами;</w:t>
            </w:r>
          </w:p>
          <w:p w14:paraId="4B84144A" w14:textId="77777777" w:rsidR="00940349" w:rsidRPr="00940349" w:rsidRDefault="00940349" w:rsidP="0029215B">
            <w:pPr>
              <w:widowControl/>
              <w:tabs>
                <w:tab w:val="left" w:pos="851"/>
              </w:tabs>
              <w:autoSpaceDE/>
              <w:autoSpaceDN/>
              <w:jc w:val="both"/>
              <w:rPr>
                <w:rFonts w:eastAsiaTheme="minorHAnsi"/>
                <w:sz w:val="24"/>
                <w:szCs w:val="24"/>
              </w:rPr>
            </w:pPr>
            <w:r w:rsidRPr="00940349">
              <w:rPr>
                <w:rFonts w:eastAsiaTheme="minorHAnsi"/>
                <w:sz w:val="24"/>
                <w:szCs w:val="24"/>
              </w:rPr>
              <w:t>– продемонстрировал усвоение ранее изученных сопутствующих вопросов, сформированность и устойчивость используемых при ответе умений и навыков;</w:t>
            </w:r>
          </w:p>
          <w:p w14:paraId="250B4283" w14:textId="77777777" w:rsidR="00940349" w:rsidRPr="00940349" w:rsidRDefault="00940349" w:rsidP="0029215B">
            <w:pPr>
              <w:widowControl/>
              <w:autoSpaceDE/>
              <w:autoSpaceDN/>
              <w:rPr>
                <w:rFonts w:eastAsiaTheme="minorHAnsi"/>
                <w:sz w:val="24"/>
                <w:szCs w:val="24"/>
              </w:rPr>
            </w:pPr>
            <w:r w:rsidRPr="00940349">
              <w:rPr>
                <w:rFonts w:eastAsiaTheme="minorHAnsi"/>
                <w:sz w:val="24"/>
                <w:szCs w:val="24"/>
              </w:rPr>
              <w:t>– отвечал самостоятельно без наводящих вопросов учителя;</w:t>
            </w:r>
          </w:p>
          <w:p w14:paraId="3C035715" w14:textId="77777777" w:rsidR="00940349" w:rsidRPr="00940349" w:rsidRDefault="00940349" w:rsidP="0029215B">
            <w:pPr>
              <w:widowControl/>
              <w:autoSpaceDE/>
              <w:autoSpaceDN/>
              <w:jc w:val="both"/>
              <w:rPr>
                <w:rFonts w:eastAsia="Calibri"/>
                <w:sz w:val="24"/>
                <w:szCs w:val="24"/>
              </w:rPr>
            </w:pPr>
            <w:r w:rsidRPr="00940349">
              <w:rPr>
                <w:rFonts w:eastAsiaTheme="minorHAnsi"/>
                <w:sz w:val="24"/>
                <w:szCs w:val="24"/>
              </w:rPr>
              <w:t>– возможны 1–2 неточности при освещении второстепенных вопросов или выкладках, которые ученик легко исправил по замечанию учителя.</w:t>
            </w:r>
          </w:p>
        </w:tc>
      </w:tr>
      <w:tr w:rsidR="00940349" w:rsidRPr="00940349" w14:paraId="49EAA12C" w14:textId="77777777" w:rsidTr="00E81FA7">
        <w:tc>
          <w:tcPr>
            <w:tcW w:w="1134" w:type="dxa"/>
          </w:tcPr>
          <w:p w14:paraId="4FEA7086"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«4»</w:t>
            </w:r>
          </w:p>
        </w:tc>
        <w:tc>
          <w:tcPr>
            <w:tcW w:w="4673" w:type="dxa"/>
          </w:tcPr>
          <w:p w14:paraId="6FEB94A0"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Ответ удовлетворяет в основном требованиям на отметку «5», но при этом имеет один из недостатков:</w:t>
            </w:r>
          </w:p>
          <w:p w14:paraId="3BB1B70F"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допущены 1–2 недочета при освещении основного содержания ответа, исправленные по замечанию учителя;</w:t>
            </w:r>
          </w:p>
          <w:p w14:paraId="2BC89AE2" w14:textId="77777777" w:rsidR="00940349" w:rsidRPr="00940349" w:rsidRDefault="00940349" w:rsidP="0029215B">
            <w:pPr>
              <w:widowControl/>
              <w:autoSpaceDE/>
              <w:autoSpaceDN/>
              <w:jc w:val="both"/>
              <w:rPr>
                <w:rFonts w:eastAsia="Calibri"/>
                <w:sz w:val="24"/>
                <w:szCs w:val="24"/>
              </w:rPr>
            </w:pPr>
            <w:r w:rsidRPr="00940349">
              <w:rPr>
                <w:rFonts w:eastAsiaTheme="minorHAnsi"/>
                <w:sz w:val="24"/>
                <w:szCs w:val="24"/>
              </w:rPr>
              <w:t>– допущены ошибка или более 2-х недочетов при освещении второстепенных вопросов или в выкладках, легко исправленные по замечанию учителя.</w:t>
            </w:r>
          </w:p>
        </w:tc>
      </w:tr>
      <w:tr w:rsidR="00940349" w:rsidRPr="00940349" w14:paraId="78492D95" w14:textId="77777777" w:rsidTr="00E81FA7">
        <w:tc>
          <w:tcPr>
            <w:tcW w:w="1134" w:type="dxa"/>
          </w:tcPr>
          <w:p w14:paraId="4936035A"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«3»</w:t>
            </w:r>
          </w:p>
        </w:tc>
        <w:tc>
          <w:tcPr>
            <w:tcW w:w="4673" w:type="dxa"/>
          </w:tcPr>
          <w:p w14:paraId="382B82E4" w14:textId="77777777" w:rsidR="00940349" w:rsidRPr="00940349" w:rsidRDefault="00940349" w:rsidP="0029215B">
            <w:pPr>
              <w:widowControl/>
              <w:autoSpaceDE/>
              <w:autoSpaceDN/>
              <w:rPr>
                <w:rFonts w:eastAsia="Calibri"/>
                <w:sz w:val="24"/>
                <w:szCs w:val="24"/>
              </w:rPr>
            </w:pPr>
            <w:r w:rsidRPr="00940349">
              <w:rPr>
                <w:rFonts w:eastAsiaTheme="minorHAnsi"/>
                <w:sz w:val="24"/>
                <w:szCs w:val="24"/>
              </w:rPr>
              <w:t>Обучающимся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настоящей программой.</w:t>
            </w:r>
          </w:p>
        </w:tc>
      </w:tr>
      <w:tr w:rsidR="00940349" w:rsidRPr="00940349" w14:paraId="2F82A278" w14:textId="77777777" w:rsidTr="00E81FA7">
        <w:tc>
          <w:tcPr>
            <w:tcW w:w="1134" w:type="dxa"/>
          </w:tcPr>
          <w:p w14:paraId="2A669548"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«2»</w:t>
            </w:r>
          </w:p>
        </w:tc>
        <w:tc>
          <w:tcPr>
            <w:tcW w:w="4673" w:type="dxa"/>
          </w:tcPr>
          <w:p w14:paraId="3C79B137" w14:textId="77777777" w:rsidR="00940349" w:rsidRPr="00940349" w:rsidRDefault="00940349" w:rsidP="0029215B">
            <w:pPr>
              <w:widowControl/>
              <w:autoSpaceDE/>
              <w:autoSpaceDN/>
              <w:rPr>
                <w:rFonts w:eastAsiaTheme="minorHAnsi"/>
                <w:sz w:val="24"/>
                <w:szCs w:val="24"/>
              </w:rPr>
            </w:pPr>
            <w:r w:rsidRPr="00940349">
              <w:rPr>
                <w:rFonts w:eastAsiaTheme="minorHAnsi"/>
                <w:sz w:val="24"/>
                <w:szCs w:val="24"/>
              </w:rPr>
              <w:t>Обучающимся:</w:t>
            </w:r>
          </w:p>
          <w:p w14:paraId="23905E74" w14:textId="77777777" w:rsidR="00940349" w:rsidRPr="00940349" w:rsidRDefault="00940349" w:rsidP="0029215B">
            <w:pPr>
              <w:widowControl/>
              <w:autoSpaceDE/>
              <w:autoSpaceDN/>
              <w:rPr>
                <w:rFonts w:eastAsiaTheme="minorHAnsi"/>
                <w:sz w:val="24"/>
                <w:szCs w:val="24"/>
              </w:rPr>
            </w:pPr>
            <w:r w:rsidRPr="00940349">
              <w:rPr>
                <w:rFonts w:eastAsiaTheme="minorHAnsi"/>
                <w:sz w:val="24"/>
                <w:szCs w:val="24"/>
              </w:rPr>
              <w:t>– не раскрыто основное содержание учебного материала;</w:t>
            </w:r>
          </w:p>
          <w:p w14:paraId="748448F3"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обнаружено незнание или неполное понимание учеником большей или наиболее важной части учебного материала;</w:t>
            </w:r>
          </w:p>
          <w:p w14:paraId="11EF970E" w14:textId="77777777" w:rsidR="00940349" w:rsidRPr="00940349" w:rsidRDefault="00940349" w:rsidP="0029215B">
            <w:pPr>
              <w:widowControl/>
              <w:autoSpaceDE/>
              <w:autoSpaceDN/>
              <w:jc w:val="both"/>
              <w:rPr>
                <w:rFonts w:eastAsia="Calibri"/>
                <w:sz w:val="24"/>
                <w:szCs w:val="24"/>
              </w:rPr>
            </w:pPr>
            <w:r w:rsidRPr="00940349">
              <w:rPr>
                <w:rFonts w:eastAsiaTheme="minorHAnsi"/>
                <w:sz w:val="24"/>
                <w:szCs w:val="24"/>
              </w:rPr>
              <w:lastRenderedPageBreak/>
              <w:t>– допущены ошибки в определении понятий, при использовании специальной терминологии, в рисунках, схемах, в выкладках, которые не исправлены после нескольких наводящих вопросов учителя.</w:t>
            </w:r>
          </w:p>
        </w:tc>
      </w:tr>
      <w:tr w:rsidR="00940349" w:rsidRPr="00940349" w14:paraId="14075AF5" w14:textId="77777777" w:rsidTr="00E81FA7">
        <w:tc>
          <w:tcPr>
            <w:tcW w:w="1134" w:type="dxa"/>
          </w:tcPr>
          <w:p w14:paraId="419F99C7"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lastRenderedPageBreak/>
              <w:t>«1»</w:t>
            </w:r>
          </w:p>
        </w:tc>
        <w:tc>
          <w:tcPr>
            <w:tcW w:w="4673" w:type="dxa"/>
          </w:tcPr>
          <w:p w14:paraId="22DB4C60" w14:textId="77777777" w:rsidR="00940349" w:rsidRPr="00940349" w:rsidRDefault="00940349" w:rsidP="0029215B">
            <w:pPr>
              <w:widowControl/>
              <w:autoSpaceDE/>
              <w:autoSpaceDN/>
              <w:rPr>
                <w:rFonts w:eastAsiaTheme="minorHAnsi"/>
                <w:sz w:val="24"/>
                <w:szCs w:val="24"/>
              </w:rPr>
            </w:pPr>
            <w:r w:rsidRPr="00940349">
              <w:rPr>
                <w:rFonts w:eastAsiaTheme="minorHAnsi"/>
                <w:sz w:val="24"/>
                <w:szCs w:val="24"/>
              </w:rPr>
              <w:t>Обучающийся:</w:t>
            </w:r>
          </w:p>
          <w:p w14:paraId="520DB3A0" w14:textId="77777777" w:rsidR="00940349" w:rsidRPr="00940349" w:rsidRDefault="00940349" w:rsidP="0029215B">
            <w:pPr>
              <w:widowControl/>
              <w:autoSpaceDE/>
              <w:autoSpaceDN/>
              <w:rPr>
                <w:rFonts w:eastAsiaTheme="minorHAnsi"/>
                <w:sz w:val="24"/>
                <w:szCs w:val="24"/>
              </w:rPr>
            </w:pPr>
            <w:r w:rsidRPr="00940349">
              <w:rPr>
                <w:rFonts w:eastAsiaTheme="minorHAnsi"/>
                <w:sz w:val="24"/>
                <w:szCs w:val="24"/>
              </w:rPr>
              <w:t>– обнаружил полное незнание и непонимание изучаемого учебного материала;</w:t>
            </w:r>
          </w:p>
          <w:p w14:paraId="72B0D62A" w14:textId="77777777" w:rsidR="00940349" w:rsidRPr="00940349" w:rsidRDefault="00940349" w:rsidP="0029215B">
            <w:pPr>
              <w:widowControl/>
              <w:autoSpaceDE/>
              <w:autoSpaceDN/>
              <w:jc w:val="both"/>
              <w:rPr>
                <w:rFonts w:eastAsiaTheme="minorHAnsi"/>
                <w:sz w:val="24"/>
                <w:szCs w:val="24"/>
              </w:rPr>
            </w:pPr>
            <w:r w:rsidRPr="00940349">
              <w:rPr>
                <w:rFonts w:eastAsiaTheme="minorHAnsi"/>
                <w:sz w:val="24"/>
                <w:szCs w:val="24"/>
              </w:rPr>
              <w:t>– не смог ответить ни на один из поставленных вопросов по изучаемому материалу;</w:t>
            </w:r>
          </w:p>
          <w:p w14:paraId="05150FAF" w14:textId="77777777" w:rsidR="00940349" w:rsidRPr="00940349" w:rsidRDefault="00940349" w:rsidP="0029215B">
            <w:pPr>
              <w:widowControl/>
              <w:autoSpaceDE/>
              <w:autoSpaceDN/>
              <w:rPr>
                <w:rFonts w:eastAsia="Calibri"/>
                <w:sz w:val="24"/>
                <w:szCs w:val="24"/>
              </w:rPr>
            </w:pPr>
            <w:r w:rsidRPr="00940349">
              <w:rPr>
                <w:rFonts w:eastAsiaTheme="minorHAnsi"/>
                <w:sz w:val="24"/>
                <w:szCs w:val="24"/>
              </w:rPr>
              <w:t>– отказался отвечать на вопросы учителя.</w:t>
            </w:r>
          </w:p>
        </w:tc>
      </w:tr>
    </w:tbl>
    <w:p w14:paraId="79392D2F" w14:textId="77777777" w:rsidR="00940349" w:rsidRPr="00940349" w:rsidRDefault="00940349" w:rsidP="0029215B">
      <w:pPr>
        <w:widowControl/>
        <w:autoSpaceDE/>
        <w:autoSpaceDN/>
        <w:ind w:firstLine="284"/>
        <w:rPr>
          <w:rFonts w:eastAsiaTheme="minorHAnsi"/>
          <w:b/>
          <w:i/>
          <w:sz w:val="24"/>
          <w:szCs w:val="24"/>
        </w:rPr>
      </w:pPr>
    </w:p>
    <w:p w14:paraId="21876F85" w14:textId="77777777" w:rsidR="00940349" w:rsidRPr="00940349" w:rsidRDefault="00940349" w:rsidP="0029215B">
      <w:pPr>
        <w:widowControl/>
        <w:autoSpaceDE/>
        <w:autoSpaceDN/>
        <w:ind w:firstLine="284"/>
        <w:rPr>
          <w:rFonts w:eastAsiaTheme="minorHAnsi"/>
          <w:b/>
          <w:sz w:val="24"/>
          <w:szCs w:val="24"/>
        </w:rPr>
      </w:pPr>
      <w:r w:rsidRPr="00940349">
        <w:rPr>
          <w:rFonts w:eastAsiaTheme="minorHAnsi"/>
          <w:b/>
          <w:sz w:val="24"/>
          <w:szCs w:val="24"/>
        </w:rPr>
        <w:t>б) устный индивидуальный опрос с использованием системы вопросов</w:t>
      </w:r>
    </w:p>
    <w:p w14:paraId="63CDF624"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 xml:space="preserve">Устный индивидуальный опрос с использованием системы вопросов позволяет: систематизировать и уточнить знания обучающихся на определенном этапе обучения; определить </w:t>
      </w:r>
      <w:r w:rsidRPr="00940349">
        <w:rPr>
          <w:rFonts w:eastAsia="Calibri"/>
          <w:sz w:val="24"/>
          <w:szCs w:val="24"/>
        </w:rPr>
        <w:t>способность рассуждать, высказывать свое мнение, аргументированно строить ответ.</w:t>
      </w:r>
    </w:p>
    <w:p w14:paraId="6F689F16"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К нему заранее готовятся критерии получения баллов и перевод набранных баллов в отметку. Критерии получения баллов и перевод набранных баллов в оценку всегда указываются в инструкции перед заданием. Обучающиеся должны понимать критерии накопления баллов и правила их перевода в оценку. Например, можно использовать в одном опросе 5 вопросов-заданий по 1 баллу за каждый правильный ответ или 10 вопросов-заданий по 1 баллу за два правильных ответа. Тогда обучающимся очевидна полученная оценка по количеству набранных баллов.</w:t>
      </w:r>
    </w:p>
    <w:p w14:paraId="1BAC114C" w14:textId="77777777" w:rsidR="00940349" w:rsidRPr="00940349" w:rsidRDefault="00940349" w:rsidP="0029215B">
      <w:pPr>
        <w:widowControl/>
        <w:autoSpaceDE/>
        <w:autoSpaceDN/>
        <w:ind w:firstLine="284"/>
        <w:jc w:val="both"/>
        <w:rPr>
          <w:rFonts w:eastAsiaTheme="minorHAnsi"/>
          <w:sz w:val="24"/>
          <w:szCs w:val="24"/>
        </w:rPr>
      </w:pPr>
      <w:bookmarkStart w:id="10" w:name="_Hlk160361088"/>
    </w:p>
    <w:bookmarkEnd w:id="10"/>
    <w:p w14:paraId="33203F4A" w14:textId="77777777" w:rsidR="00940349" w:rsidRPr="00940349" w:rsidRDefault="00940349" w:rsidP="0029215B">
      <w:pPr>
        <w:widowControl/>
        <w:tabs>
          <w:tab w:val="left" w:pos="1134"/>
        </w:tabs>
        <w:autoSpaceDE/>
        <w:autoSpaceDN/>
        <w:ind w:firstLine="284"/>
        <w:jc w:val="both"/>
        <w:rPr>
          <w:rFonts w:eastAsiaTheme="minorHAnsi"/>
          <w:sz w:val="24"/>
          <w:szCs w:val="24"/>
        </w:rPr>
      </w:pPr>
      <w:r w:rsidRPr="00940349">
        <w:rPr>
          <w:rFonts w:eastAsiaTheme="minorHAnsi"/>
          <w:b/>
          <w:sz w:val="24"/>
          <w:szCs w:val="24"/>
        </w:rPr>
        <w:t>2. Письменный контроль</w:t>
      </w:r>
    </w:p>
    <w:p w14:paraId="7728D9F0"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Письменный контроль – оперативный контроль процесса усвоения предметных знаний, формирования умений и навыков, оценка динамики индивидуальных образовательных достижений и управление этими процессами</w:t>
      </w:r>
      <w:bookmarkStart w:id="11" w:name="_Hlk160557411"/>
      <w:r w:rsidRPr="00940349">
        <w:rPr>
          <w:rFonts w:eastAsiaTheme="minorHAnsi"/>
          <w:sz w:val="24"/>
          <w:szCs w:val="24"/>
        </w:rPr>
        <w:t xml:space="preserve">. </w:t>
      </w:r>
      <w:bookmarkEnd w:id="11"/>
    </w:p>
    <w:p w14:paraId="753DC724" w14:textId="77777777" w:rsidR="00940349" w:rsidRPr="00940349" w:rsidRDefault="00940349" w:rsidP="0029215B">
      <w:pPr>
        <w:widowControl/>
        <w:tabs>
          <w:tab w:val="left" w:pos="1304"/>
        </w:tabs>
        <w:autoSpaceDE/>
        <w:autoSpaceDN/>
        <w:ind w:firstLine="284"/>
        <w:jc w:val="both"/>
        <w:rPr>
          <w:rFonts w:eastAsiaTheme="minorHAnsi"/>
          <w:b/>
          <w:sz w:val="24"/>
          <w:szCs w:val="24"/>
        </w:rPr>
      </w:pPr>
      <w:r w:rsidRPr="00940349">
        <w:rPr>
          <w:rFonts w:eastAsiaTheme="minorHAnsi"/>
          <w:b/>
          <w:sz w:val="24"/>
          <w:szCs w:val="24"/>
        </w:rPr>
        <w:t>а) письменная проверочная работа</w:t>
      </w:r>
    </w:p>
    <w:p w14:paraId="5E0DB320" w14:textId="77777777" w:rsidR="00940349" w:rsidRPr="00940349" w:rsidRDefault="00940349" w:rsidP="0029215B">
      <w:pPr>
        <w:widowControl/>
        <w:autoSpaceDE/>
        <w:autoSpaceDN/>
        <w:ind w:firstLine="284"/>
        <w:jc w:val="right"/>
        <w:rPr>
          <w:rFonts w:eastAsiaTheme="minorHAnsi"/>
          <w:sz w:val="24"/>
          <w:szCs w:val="24"/>
        </w:rPr>
      </w:pPr>
      <w:r w:rsidRPr="00940349">
        <w:rPr>
          <w:rFonts w:eastAsiaTheme="minorHAnsi"/>
          <w:sz w:val="24"/>
          <w:szCs w:val="24"/>
        </w:rPr>
        <w:t>Таблица №2</w:t>
      </w:r>
    </w:p>
    <w:p w14:paraId="4E9DC6FD" w14:textId="77777777" w:rsidR="00940349" w:rsidRPr="00940349" w:rsidRDefault="00940349" w:rsidP="0029215B">
      <w:pPr>
        <w:widowControl/>
        <w:tabs>
          <w:tab w:val="left" w:pos="993"/>
        </w:tabs>
        <w:autoSpaceDE/>
        <w:autoSpaceDN/>
        <w:ind w:firstLine="284"/>
        <w:jc w:val="center"/>
        <w:rPr>
          <w:rFonts w:eastAsiaTheme="minorHAnsi"/>
          <w:i/>
          <w:sz w:val="24"/>
          <w:szCs w:val="24"/>
          <w:shd w:val="clear" w:color="auto" w:fill="FFFFFF"/>
        </w:rPr>
      </w:pPr>
      <w:r w:rsidRPr="00940349">
        <w:rPr>
          <w:rFonts w:eastAsiaTheme="minorHAnsi"/>
          <w:i/>
          <w:sz w:val="24"/>
          <w:szCs w:val="24"/>
          <w:shd w:val="clear" w:color="auto" w:fill="FFFFFF"/>
        </w:rPr>
        <w:t>Критерии оценивания письменной проверочной работы</w:t>
      </w:r>
    </w:p>
    <w:p w14:paraId="15E7B520" w14:textId="77777777" w:rsidR="00940349" w:rsidRPr="00940349" w:rsidRDefault="00940349" w:rsidP="0029215B">
      <w:pPr>
        <w:widowControl/>
        <w:tabs>
          <w:tab w:val="left" w:pos="993"/>
        </w:tabs>
        <w:autoSpaceDE/>
        <w:autoSpaceDN/>
        <w:ind w:firstLine="284"/>
        <w:jc w:val="both"/>
        <w:rPr>
          <w:rFonts w:eastAsiaTheme="minorHAnsi"/>
          <w:b/>
          <w:sz w:val="24"/>
          <w:szCs w:val="24"/>
          <w:shd w:val="clear" w:color="auto" w:fill="FFFFFF"/>
        </w:rPr>
      </w:pPr>
    </w:p>
    <w:tbl>
      <w:tblPr>
        <w:tblStyle w:val="29"/>
        <w:tblW w:w="7938" w:type="dxa"/>
        <w:tblInd w:w="816" w:type="dxa"/>
        <w:tblLook w:val="04A0" w:firstRow="1" w:lastRow="0" w:firstColumn="1" w:lastColumn="0" w:noHBand="0" w:noVBand="1"/>
      </w:tblPr>
      <w:tblGrid>
        <w:gridCol w:w="1550"/>
        <w:gridCol w:w="6388"/>
      </w:tblGrid>
      <w:tr w:rsidR="00940349" w:rsidRPr="00940349" w14:paraId="5C3BCDA0" w14:textId="77777777" w:rsidTr="00E81FA7">
        <w:tc>
          <w:tcPr>
            <w:tcW w:w="1134" w:type="dxa"/>
            <w:hideMark/>
          </w:tcPr>
          <w:p w14:paraId="751C3E99" w14:textId="77777777" w:rsidR="00940349" w:rsidRPr="00940349" w:rsidRDefault="00940349" w:rsidP="0029215B">
            <w:pPr>
              <w:widowControl/>
              <w:autoSpaceDE/>
              <w:autoSpaceDN/>
              <w:jc w:val="center"/>
              <w:rPr>
                <w:rFonts w:eastAsia="Calibri"/>
                <w:bCs/>
                <w:i/>
                <w:sz w:val="24"/>
                <w:szCs w:val="24"/>
              </w:rPr>
            </w:pPr>
            <w:r w:rsidRPr="00940349">
              <w:rPr>
                <w:rFonts w:eastAsia="Calibri"/>
                <w:sz w:val="24"/>
                <w:szCs w:val="24"/>
              </w:rPr>
              <w:t>Оценка</w:t>
            </w:r>
          </w:p>
        </w:tc>
        <w:tc>
          <w:tcPr>
            <w:tcW w:w="4673" w:type="dxa"/>
            <w:hideMark/>
          </w:tcPr>
          <w:p w14:paraId="579A79B4" w14:textId="77777777" w:rsidR="00940349" w:rsidRPr="00940349" w:rsidRDefault="00940349" w:rsidP="0029215B">
            <w:pPr>
              <w:widowControl/>
              <w:autoSpaceDE/>
              <w:autoSpaceDN/>
              <w:jc w:val="center"/>
              <w:rPr>
                <w:rFonts w:eastAsia="Calibri"/>
                <w:bCs/>
                <w:i/>
                <w:sz w:val="24"/>
                <w:szCs w:val="24"/>
              </w:rPr>
            </w:pPr>
            <w:r w:rsidRPr="00940349">
              <w:rPr>
                <w:rFonts w:eastAsia="Calibri"/>
                <w:sz w:val="24"/>
                <w:szCs w:val="24"/>
              </w:rPr>
              <w:t>Критерии</w:t>
            </w:r>
          </w:p>
        </w:tc>
      </w:tr>
      <w:tr w:rsidR="00940349" w:rsidRPr="00940349" w14:paraId="14779949" w14:textId="77777777" w:rsidTr="00E81FA7">
        <w:tc>
          <w:tcPr>
            <w:tcW w:w="1134" w:type="dxa"/>
          </w:tcPr>
          <w:p w14:paraId="7D4C47CA"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«5»</w:t>
            </w:r>
          </w:p>
        </w:tc>
        <w:tc>
          <w:tcPr>
            <w:tcW w:w="4673" w:type="dxa"/>
          </w:tcPr>
          <w:p w14:paraId="726B1A53" w14:textId="77777777" w:rsidR="00940349" w:rsidRPr="00940349" w:rsidRDefault="00940349" w:rsidP="0029215B">
            <w:pPr>
              <w:widowControl/>
              <w:autoSpaceDE/>
              <w:autoSpaceDN/>
              <w:rPr>
                <w:rFonts w:eastAsiaTheme="minorHAnsi"/>
                <w:sz w:val="24"/>
                <w:szCs w:val="24"/>
              </w:rPr>
            </w:pPr>
            <w:r w:rsidRPr="00940349">
              <w:rPr>
                <w:rFonts w:eastAsiaTheme="minorHAnsi"/>
                <w:sz w:val="24"/>
                <w:szCs w:val="24"/>
              </w:rPr>
              <w:t>Обучающийся:</w:t>
            </w:r>
          </w:p>
          <w:p w14:paraId="11DDCB6E" w14:textId="77777777" w:rsidR="00940349" w:rsidRPr="00940349" w:rsidRDefault="00940349" w:rsidP="0029215B">
            <w:pPr>
              <w:widowControl/>
              <w:autoSpaceDE/>
              <w:autoSpaceDN/>
              <w:jc w:val="both"/>
              <w:rPr>
                <w:rFonts w:eastAsia="Calibri"/>
                <w:sz w:val="24"/>
                <w:szCs w:val="24"/>
              </w:rPr>
            </w:pPr>
            <w:r w:rsidRPr="00940349">
              <w:rPr>
                <w:rFonts w:eastAsia="Calibri"/>
                <w:sz w:val="24"/>
                <w:szCs w:val="24"/>
              </w:rPr>
              <w:t>– выполнил работу самостоятельно без ошибок, допустил не более одного недочета;</w:t>
            </w:r>
          </w:p>
          <w:p w14:paraId="04D1F662" w14:textId="77777777" w:rsidR="00940349" w:rsidRPr="00940349" w:rsidRDefault="00940349" w:rsidP="0029215B">
            <w:pPr>
              <w:widowControl/>
              <w:autoSpaceDE/>
              <w:autoSpaceDN/>
              <w:jc w:val="both"/>
              <w:rPr>
                <w:rFonts w:eastAsia="Calibri"/>
                <w:sz w:val="24"/>
                <w:szCs w:val="24"/>
              </w:rPr>
            </w:pPr>
            <w:r w:rsidRPr="00940349">
              <w:rPr>
                <w:rFonts w:eastAsia="Calibri"/>
                <w:sz w:val="24"/>
                <w:szCs w:val="24"/>
              </w:rPr>
              <w:t>– демонстрирует понимание способов и видов учебной деятельности по созданию информационного продукта: программного кода, графического изображения, компьютерной модели и др.;</w:t>
            </w:r>
          </w:p>
          <w:p w14:paraId="05E5C2A8" w14:textId="77777777" w:rsidR="00940349" w:rsidRPr="00940349" w:rsidRDefault="00940349" w:rsidP="0029215B">
            <w:pPr>
              <w:widowControl/>
              <w:autoSpaceDE/>
              <w:autoSpaceDN/>
              <w:jc w:val="both"/>
              <w:rPr>
                <w:rFonts w:eastAsia="Calibri"/>
                <w:sz w:val="24"/>
                <w:szCs w:val="24"/>
              </w:rPr>
            </w:pPr>
            <w:r w:rsidRPr="00940349">
              <w:rPr>
                <w:rFonts w:eastAsia="Calibri"/>
                <w:sz w:val="24"/>
                <w:szCs w:val="24"/>
              </w:rPr>
              <w:t>– владеет терминологией и может прокомментировать этапы своей деятельности и полученный результат. Например, (при изучении темы «Основы алгоритмизации и программирования» дает развернутые комментарии о действиях алгоритма, операторах в программе, возможных типах операндов и т.п.);</w:t>
            </w:r>
          </w:p>
          <w:p w14:paraId="5A694B38" w14:textId="77777777" w:rsidR="00940349" w:rsidRPr="00940349" w:rsidRDefault="00940349" w:rsidP="0029215B">
            <w:pPr>
              <w:widowControl/>
              <w:autoSpaceDE/>
              <w:autoSpaceDN/>
              <w:jc w:val="both"/>
              <w:rPr>
                <w:rFonts w:eastAsia="Calibri"/>
                <w:sz w:val="24"/>
                <w:szCs w:val="24"/>
              </w:rPr>
            </w:pPr>
            <w:r w:rsidRPr="00940349">
              <w:rPr>
                <w:rFonts w:eastAsia="Calibri"/>
                <w:sz w:val="24"/>
                <w:szCs w:val="24"/>
              </w:rPr>
              <w:t>– может предложить другой способ деятельности или алгоритм выполнения задания.</w:t>
            </w:r>
          </w:p>
        </w:tc>
      </w:tr>
      <w:tr w:rsidR="00940349" w:rsidRPr="00940349" w14:paraId="7D2191A0" w14:textId="77777777" w:rsidTr="00E81FA7">
        <w:tc>
          <w:tcPr>
            <w:tcW w:w="1134" w:type="dxa"/>
          </w:tcPr>
          <w:p w14:paraId="4B403540"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«4»</w:t>
            </w:r>
          </w:p>
        </w:tc>
        <w:tc>
          <w:tcPr>
            <w:tcW w:w="4673" w:type="dxa"/>
          </w:tcPr>
          <w:p w14:paraId="7947A6C6" w14:textId="77777777" w:rsidR="00940349" w:rsidRPr="00940349" w:rsidRDefault="00940349" w:rsidP="0029215B">
            <w:pPr>
              <w:widowControl/>
              <w:autoSpaceDE/>
              <w:autoSpaceDN/>
              <w:rPr>
                <w:rFonts w:eastAsiaTheme="minorHAnsi"/>
                <w:sz w:val="24"/>
                <w:szCs w:val="24"/>
              </w:rPr>
            </w:pPr>
            <w:r w:rsidRPr="00940349">
              <w:rPr>
                <w:rFonts w:eastAsiaTheme="minorHAnsi"/>
                <w:sz w:val="24"/>
                <w:szCs w:val="24"/>
              </w:rPr>
              <w:t>Обучающийся:</w:t>
            </w:r>
          </w:p>
          <w:p w14:paraId="4CD5E18E" w14:textId="77777777" w:rsidR="00940349" w:rsidRPr="00940349" w:rsidRDefault="00940349" w:rsidP="0029215B">
            <w:pPr>
              <w:widowControl/>
              <w:autoSpaceDE/>
              <w:autoSpaceDN/>
              <w:jc w:val="both"/>
              <w:rPr>
                <w:rFonts w:eastAsia="Calibri"/>
                <w:sz w:val="24"/>
                <w:szCs w:val="24"/>
              </w:rPr>
            </w:pPr>
            <w:r w:rsidRPr="00940349">
              <w:rPr>
                <w:rFonts w:eastAsia="Calibri"/>
                <w:sz w:val="24"/>
                <w:szCs w:val="24"/>
              </w:rPr>
              <w:t>– выполнил работу полностью, но допустил в ней не более двух (для простых задач) и трех (для сложных задач) недочетов;</w:t>
            </w:r>
          </w:p>
          <w:p w14:paraId="443AE684" w14:textId="77777777" w:rsidR="00940349" w:rsidRPr="00940349" w:rsidRDefault="00940349" w:rsidP="0029215B">
            <w:pPr>
              <w:widowControl/>
              <w:autoSpaceDE/>
              <w:autoSpaceDN/>
              <w:jc w:val="both"/>
              <w:rPr>
                <w:rFonts w:eastAsia="Calibri"/>
                <w:sz w:val="24"/>
                <w:szCs w:val="24"/>
              </w:rPr>
            </w:pPr>
            <w:r w:rsidRPr="00940349">
              <w:rPr>
                <w:rFonts w:eastAsia="Calibri"/>
                <w:sz w:val="24"/>
                <w:szCs w:val="24"/>
              </w:rPr>
              <w:lastRenderedPageBreak/>
              <w:t>– демонстрирует понимание способов и видов учебной деятельности по созданию информационного продукта: программного кода, графического изображения, компьютерной модели, текстового документа и др.;</w:t>
            </w:r>
          </w:p>
          <w:p w14:paraId="22AA3F4E" w14:textId="77777777" w:rsidR="00940349" w:rsidRPr="00940349" w:rsidRDefault="00940349" w:rsidP="0029215B">
            <w:pPr>
              <w:widowControl/>
              <w:autoSpaceDE/>
              <w:autoSpaceDN/>
              <w:jc w:val="both"/>
              <w:rPr>
                <w:rFonts w:eastAsia="Calibri"/>
                <w:sz w:val="24"/>
                <w:szCs w:val="24"/>
              </w:rPr>
            </w:pPr>
            <w:r w:rsidRPr="00940349">
              <w:rPr>
                <w:rFonts w:eastAsia="Calibri"/>
                <w:sz w:val="24"/>
                <w:szCs w:val="24"/>
              </w:rPr>
              <w:t>– может прокомментировать этапы своей деятельности и полученный результат. Например, при изучении темы «Обработка текстовой информации» дает комментарии о выполненных действиях при форматировании документа: установление и изменение междустрочного интервала (интерлиньяжа) и т.п.;</w:t>
            </w:r>
          </w:p>
          <w:p w14:paraId="784B55A5" w14:textId="77777777" w:rsidR="00940349" w:rsidRPr="00940349" w:rsidRDefault="00940349" w:rsidP="0029215B">
            <w:pPr>
              <w:widowControl/>
              <w:autoSpaceDE/>
              <w:autoSpaceDN/>
              <w:jc w:val="both"/>
              <w:rPr>
                <w:rFonts w:eastAsia="Calibri"/>
                <w:sz w:val="24"/>
                <w:szCs w:val="24"/>
              </w:rPr>
            </w:pPr>
            <w:r w:rsidRPr="00940349">
              <w:rPr>
                <w:rFonts w:eastAsia="Calibri"/>
                <w:sz w:val="24"/>
                <w:szCs w:val="24"/>
              </w:rPr>
              <w:t>– затрудняется предложить другой способ деятельности или алгоритм выполнения задания.</w:t>
            </w:r>
          </w:p>
        </w:tc>
      </w:tr>
      <w:tr w:rsidR="00940349" w:rsidRPr="00940349" w14:paraId="0B24446A" w14:textId="77777777" w:rsidTr="00E81FA7">
        <w:tc>
          <w:tcPr>
            <w:tcW w:w="1134" w:type="dxa"/>
          </w:tcPr>
          <w:p w14:paraId="0BDC9C8B"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lastRenderedPageBreak/>
              <w:t>«3»</w:t>
            </w:r>
          </w:p>
        </w:tc>
        <w:tc>
          <w:tcPr>
            <w:tcW w:w="4673" w:type="dxa"/>
          </w:tcPr>
          <w:p w14:paraId="296E25E3" w14:textId="77777777" w:rsidR="00940349" w:rsidRPr="00940349" w:rsidRDefault="00940349" w:rsidP="0029215B">
            <w:pPr>
              <w:widowControl/>
              <w:autoSpaceDE/>
              <w:autoSpaceDN/>
              <w:rPr>
                <w:rFonts w:eastAsiaTheme="minorHAnsi"/>
                <w:sz w:val="24"/>
                <w:szCs w:val="24"/>
              </w:rPr>
            </w:pPr>
            <w:r w:rsidRPr="00940349">
              <w:rPr>
                <w:rFonts w:eastAsiaTheme="minorHAnsi"/>
                <w:sz w:val="24"/>
                <w:szCs w:val="24"/>
              </w:rPr>
              <w:t>Обучающийся:</w:t>
            </w:r>
          </w:p>
          <w:p w14:paraId="01B04172" w14:textId="77777777" w:rsidR="00940349" w:rsidRPr="00940349" w:rsidRDefault="00940349" w:rsidP="0029215B">
            <w:pPr>
              <w:widowControl/>
              <w:tabs>
                <w:tab w:val="left" w:pos="936"/>
              </w:tabs>
              <w:autoSpaceDE/>
              <w:autoSpaceDN/>
              <w:jc w:val="both"/>
              <w:rPr>
                <w:rFonts w:eastAsia="Calibri"/>
                <w:sz w:val="24"/>
                <w:szCs w:val="24"/>
              </w:rPr>
            </w:pPr>
            <w:r w:rsidRPr="00940349">
              <w:rPr>
                <w:rFonts w:eastAsia="Calibri"/>
                <w:sz w:val="24"/>
                <w:szCs w:val="24"/>
              </w:rPr>
              <w:t>– правильно выполнил более 50 % всех заданий и при этом демонстрирует общее понимание способов и видов учебной деятельности по созданию информационного продукта: программного кода, графического изображения, компьютерной модели, текстового документа и др.;</w:t>
            </w:r>
          </w:p>
          <w:p w14:paraId="61CB6CEE" w14:textId="77777777" w:rsidR="00940349" w:rsidRPr="00940349" w:rsidRDefault="00940349" w:rsidP="0029215B">
            <w:pPr>
              <w:widowControl/>
              <w:tabs>
                <w:tab w:val="left" w:pos="936"/>
              </w:tabs>
              <w:autoSpaceDE/>
              <w:autoSpaceDN/>
              <w:jc w:val="both"/>
              <w:rPr>
                <w:rFonts w:eastAsia="Calibri"/>
                <w:sz w:val="24"/>
                <w:szCs w:val="24"/>
              </w:rPr>
            </w:pPr>
            <w:r w:rsidRPr="00940349">
              <w:rPr>
                <w:rFonts w:eastAsia="Calibri"/>
                <w:sz w:val="24"/>
                <w:szCs w:val="24"/>
              </w:rPr>
              <w:t>– может прокомментировать некоторые этапы своей деятельности и полученный результат;</w:t>
            </w:r>
          </w:p>
          <w:p w14:paraId="3FB7D99D" w14:textId="3D9425B1" w:rsidR="00940349" w:rsidRPr="00940349" w:rsidRDefault="00940349" w:rsidP="0029215B">
            <w:pPr>
              <w:widowControl/>
              <w:tabs>
                <w:tab w:val="left" w:pos="936"/>
              </w:tabs>
              <w:autoSpaceDE/>
              <w:autoSpaceDN/>
              <w:jc w:val="both"/>
              <w:rPr>
                <w:rFonts w:eastAsia="Calibri"/>
                <w:sz w:val="24"/>
                <w:szCs w:val="24"/>
              </w:rPr>
            </w:pPr>
            <w:r w:rsidRPr="00940349">
              <w:rPr>
                <w:rFonts w:eastAsia="Calibri"/>
                <w:sz w:val="24"/>
                <w:szCs w:val="24"/>
              </w:rPr>
              <w:t>– при условии выполнения всей работы допустил: для простых задач – одну грубую ошибку или более четырех недочетов; для сложных задач - две грубые ошибки или более восьми недочетов (сложным считается задание, которое естественным образом разбивается на несколько частей при его выполнении).</w:t>
            </w:r>
          </w:p>
        </w:tc>
      </w:tr>
      <w:tr w:rsidR="00940349" w:rsidRPr="00940349" w14:paraId="2136C8F9" w14:textId="77777777" w:rsidTr="00E81FA7">
        <w:tc>
          <w:tcPr>
            <w:tcW w:w="1134" w:type="dxa"/>
          </w:tcPr>
          <w:p w14:paraId="09614AF6"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«2»</w:t>
            </w:r>
          </w:p>
        </w:tc>
        <w:tc>
          <w:tcPr>
            <w:tcW w:w="4673" w:type="dxa"/>
          </w:tcPr>
          <w:p w14:paraId="74857889" w14:textId="77777777" w:rsidR="00940349" w:rsidRPr="00940349" w:rsidRDefault="00940349" w:rsidP="0029215B">
            <w:pPr>
              <w:widowControl/>
              <w:autoSpaceDE/>
              <w:autoSpaceDN/>
              <w:rPr>
                <w:rFonts w:eastAsiaTheme="minorHAnsi"/>
                <w:sz w:val="24"/>
                <w:szCs w:val="24"/>
              </w:rPr>
            </w:pPr>
            <w:r w:rsidRPr="00940349">
              <w:rPr>
                <w:rFonts w:eastAsiaTheme="minorHAnsi"/>
                <w:sz w:val="24"/>
                <w:szCs w:val="24"/>
              </w:rPr>
              <w:t>Обучающийся:</w:t>
            </w:r>
          </w:p>
          <w:p w14:paraId="3F6E1050" w14:textId="77777777" w:rsidR="00940349" w:rsidRPr="00940349" w:rsidRDefault="00940349" w:rsidP="0029215B">
            <w:pPr>
              <w:widowControl/>
              <w:tabs>
                <w:tab w:val="left" w:pos="936"/>
              </w:tabs>
              <w:autoSpaceDE/>
              <w:autoSpaceDN/>
              <w:jc w:val="both"/>
              <w:rPr>
                <w:rFonts w:eastAsia="Calibri"/>
                <w:sz w:val="24"/>
                <w:szCs w:val="24"/>
              </w:rPr>
            </w:pPr>
            <w:r w:rsidRPr="00940349">
              <w:rPr>
                <w:rFonts w:eastAsia="Calibri"/>
                <w:sz w:val="24"/>
                <w:szCs w:val="24"/>
              </w:rPr>
              <w:t>– допустил число ошибок и недочетов, превышающее норму, при которой может быть выставлена отметка «3»;</w:t>
            </w:r>
          </w:p>
          <w:p w14:paraId="7C74A04E" w14:textId="77777777" w:rsidR="00940349" w:rsidRPr="00940349" w:rsidRDefault="00940349" w:rsidP="0029215B">
            <w:pPr>
              <w:widowControl/>
              <w:tabs>
                <w:tab w:val="left" w:pos="936"/>
              </w:tabs>
              <w:autoSpaceDE/>
              <w:autoSpaceDN/>
              <w:jc w:val="both"/>
              <w:rPr>
                <w:rFonts w:eastAsia="Calibri"/>
                <w:sz w:val="24"/>
                <w:szCs w:val="24"/>
              </w:rPr>
            </w:pPr>
            <w:r w:rsidRPr="00940349">
              <w:rPr>
                <w:rFonts w:eastAsia="Calibri"/>
                <w:sz w:val="24"/>
                <w:szCs w:val="24"/>
              </w:rPr>
              <w:t>– правильно выполнил не более 10 % всех заданий.</w:t>
            </w:r>
          </w:p>
        </w:tc>
      </w:tr>
      <w:tr w:rsidR="00940349" w:rsidRPr="00940349" w14:paraId="7B5FBD7F" w14:textId="77777777" w:rsidTr="00E81FA7">
        <w:tc>
          <w:tcPr>
            <w:tcW w:w="1134" w:type="dxa"/>
          </w:tcPr>
          <w:p w14:paraId="4DC8BD04"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«1»</w:t>
            </w:r>
          </w:p>
        </w:tc>
        <w:tc>
          <w:tcPr>
            <w:tcW w:w="4673" w:type="dxa"/>
          </w:tcPr>
          <w:p w14:paraId="385A4D99" w14:textId="7C6FEF93" w:rsidR="00940349" w:rsidRPr="00940349" w:rsidRDefault="00940349" w:rsidP="0029215B">
            <w:pPr>
              <w:widowControl/>
              <w:autoSpaceDE/>
              <w:autoSpaceDN/>
              <w:rPr>
                <w:rFonts w:eastAsia="Calibri"/>
                <w:sz w:val="24"/>
                <w:szCs w:val="24"/>
              </w:rPr>
            </w:pPr>
            <w:r w:rsidRPr="00940349">
              <w:rPr>
                <w:rFonts w:eastAsiaTheme="minorHAnsi"/>
                <w:sz w:val="24"/>
                <w:szCs w:val="24"/>
              </w:rPr>
              <w:t xml:space="preserve">Обучающийся </w:t>
            </w:r>
            <w:r w:rsidRPr="00940349">
              <w:rPr>
                <w:rFonts w:eastAsia="Calibri"/>
                <w:sz w:val="24"/>
                <w:szCs w:val="24"/>
              </w:rPr>
              <w:t>не приступил к выполнению работы.</w:t>
            </w:r>
          </w:p>
        </w:tc>
      </w:tr>
    </w:tbl>
    <w:p w14:paraId="22F5A5F4" w14:textId="77777777" w:rsidR="00940349" w:rsidRPr="00940349" w:rsidRDefault="00940349" w:rsidP="0029215B">
      <w:pPr>
        <w:widowControl/>
        <w:autoSpaceDE/>
        <w:autoSpaceDN/>
        <w:ind w:firstLine="284"/>
        <w:jc w:val="both"/>
        <w:rPr>
          <w:rFonts w:eastAsiaTheme="minorHAnsi"/>
          <w:sz w:val="24"/>
          <w:szCs w:val="24"/>
        </w:rPr>
      </w:pPr>
    </w:p>
    <w:p w14:paraId="21D5854A" w14:textId="59BB441D" w:rsidR="00C311E3" w:rsidRPr="00C311E3" w:rsidRDefault="00C311E3" w:rsidP="0029215B">
      <w:pPr>
        <w:widowControl/>
        <w:tabs>
          <w:tab w:val="left" w:pos="993"/>
        </w:tabs>
        <w:autoSpaceDE/>
        <w:autoSpaceDN/>
        <w:ind w:firstLine="284"/>
        <w:jc w:val="both"/>
        <w:rPr>
          <w:rFonts w:eastAsiaTheme="minorHAnsi"/>
          <w:i/>
          <w:sz w:val="24"/>
          <w:szCs w:val="24"/>
        </w:rPr>
      </w:pPr>
      <w:r w:rsidRPr="00C311E3">
        <w:rPr>
          <w:rFonts w:eastAsiaTheme="minorHAnsi"/>
          <w:i/>
          <w:sz w:val="24"/>
          <w:szCs w:val="24"/>
        </w:rPr>
        <w:t xml:space="preserve">Примечание. </w:t>
      </w:r>
      <w:r w:rsidRPr="00940349">
        <w:rPr>
          <w:rFonts w:eastAsiaTheme="minorHAnsi"/>
          <w:sz w:val="24"/>
          <w:szCs w:val="24"/>
        </w:rPr>
        <w:t xml:space="preserve">При </w:t>
      </w:r>
      <w:r w:rsidRPr="00C311E3">
        <w:rPr>
          <w:rFonts w:eastAsiaTheme="minorHAnsi"/>
          <w:sz w:val="24"/>
          <w:szCs w:val="24"/>
          <w:shd w:val="clear" w:color="auto" w:fill="FFFFFF"/>
        </w:rPr>
        <w:t>оценивании</w:t>
      </w:r>
      <w:r w:rsidRPr="00940349">
        <w:rPr>
          <w:rFonts w:eastAsiaTheme="minorHAnsi"/>
          <w:sz w:val="24"/>
          <w:szCs w:val="24"/>
        </w:rPr>
        <w:t xml:space="preserve"> выполнения письменной рабо</w:t>
      </w:r>
      <w:r w:rsidRPr="00940349">
        <w:rPr>
          <w:rFonts w:eastAsiaTheme="minorHAnsi"/>
          <w:sz w:val="24"/>
          <w:szCs w:val="24"/>
        </w:rPr>
        <w:softHyphen/>
        <w:t>ты также необходимо учитывать требования единого орфографического режима.</w:t>
      </w:r>
    </w:p>
    <w:p w14:paraId="44EC3C03" w14:textId="67617BC1" w:rsidR="00940349" w:rsidRPr="00940349" w:rsidRDefault="00940349" w:rsidP="0029215B">
      <w:pPr>
        <w:widowControl/>
        <w:tabs>
          <w:tab w:val="left" w:pos="993"/>
        </w:tabs>
        <w:autoSpaceDE/>
        <w:autoSpaceDN/>
        <w:ind w:firstLine="284"/>
        <w:jc w:val="both"/>
        <w:rPr>
          <w:rFonts w:eastAsiaTheme="minorHAnsi"/>
          <w:b/>
          <w:sz w:val="24"/>
          <w:szCs w:val="24"/>
        </w:rPr>
      </w:pPr>
      <w:r w:rsidRPr="00940349">
        <w:rPr>
          <w:rFonts w:eastAsiaTheme="minorHAnsi"/>
          <w:b/>
          <w:sz w:val="24"/>
          <w:szCs w:val="24"/>
        </w:rPr>
        <w:t>б) письменный опрос</w:t>
      </w:r>
    </w:p>
    <w:p w14:paraId="35C705AC" w14:textId="77777777" w:rsidR="00940349" w:rsidRPr="00940349" w:rsidRDefault="00940349" w:rsidP="0029215B">
      <w:pPr>
        <w:widowControl/>
        <w:tabs>
          <w:tab w:val="left" w:pos="993"/>
        </w:tabs>
        <w:autoSpaceDE/>
        <w:autoSpaceDN/>
        <w:ind w:firstLine="284"/>
        <w:jc w:val="both"/>
        <w:rPr>
          <w:rFonts w:eastAsiaTheme="minorHAnsi"/>
          <w:sz w:val="24"/>
          <w:szCs w:val="24"/>
        </w:rPr>
      </w:pPr>
      <w:r w:rsidRPr="00940349">
        <w:rPr>
          <w:rFonts w:eastAsiaTheme="minorHAnsi"/>
          <w:sz w:val="24"/>
          <w:szCs w:val="24"/>
        </w:rPr>
        <w:t>Письменный опрос может использоваться на уроке многократно, после каждого нового блока по изучаемой теме.</w:t>
      </w:r>
    </w:p>
    <w:p w14:paraId="2F31755F" w14:textId="77777777" w:rsidR="00940349" w:rsidRPr="00940349" w:rsidRDefault="00940349" w:rsidP="0029215B">
      <w:pPr>
        <w:widowControl/>
        <w:autoSpaceDE/>
        <w:autoSpaceDN/>
        <w:ind w:firstLine="284"/>
        <w:jc w:val="both"/>
        <w:rPr>
          <w:rFonts w:eastAsiaTheme="minorHAnsi"/>
          <w:bCs/>
          <w:sz w:val="24"/>
          <w:szCs w:val="24"/>
        </w:rPr>
      </w:pPr>
      <w:bookmarkStart w:id="12" w:name="_Hlk160394283"/>
      <w:bookmarkStart w:id="13" w:name="_Hlk160447567"/>
      <w:r w:rsidRPr="00940349">
        <w:rPr>
          <w:rFonts w:eastAsiaTheme="minorHAnsi"/>
          <w:b/>
          <w:sz w:val="24"/>
          <w:szCs w:val="24"/>
        </w:rPr>
        <w:t>Критерии оценивания</w:t>
      </w:r>
      <w:r w:rsidRPr="00940349">
        <w:rPr>
          <w:rFonts w:eastAsiaTheme="minorHAnsi"/>
          <w:sz w:val="24"/>
          <w:szCs w:val="24"/>
        </w:rPr>
        <w:t xml:space="preserve">, </w:t>
      </w:r>
      <w:bookmarkEnd w:id="12"/>
      <w:r w:rsidRPr="00940349">
        <w:rPr>
          <w:rFonts w:eastAsiaTheme="minorHAnsi"/>
          <w:bCs/>
          <w:sz w:val="24"/>
          <w:szCs w:val="24"/>
        </w:rPr>
        <w:t>получения баллов и перевод набранных баллов в оценку готовятся педагогом заранее, как при устном опросе</w:t>
      </w:r>
      <w:bookmarkEnd w:id="13"/>
      <w:r w:rsidRPr="00940349">
        <w:rPr>
          <w:rFonts w:eastAsiaTheme="minorHAnsi"/>
          <w:bCs/>
          <w:sz w:val="24"/>
          <w:szCs w:val="24"/>
        </w:rPr>
        <w:t xml:space="preserve">. Критерии получения баллов и перевод набранных баллов в оценку всегда указываются в инструкции перед заданием(-ями). Обучающиеся должны понимать критерии накопления баллов и правила их перевода в оценку. </w:t>
      </w:r>
      <w:r w:rsidRPr="00940349">
        <w:rPr>
          <w:rFonts w:eastAsiaTheme="minorHAnsi"/>
          <w:sz w:val="24"/>
          <w:szCs w:val="24"/>
        </w:rPr>
        <w:t xml:space="preserve">Например, можно использовать в одном письменном опросе 5 вопросов-заданий. </w:t>
      </w:r>
    </w:p>
    <w:p w14:paraId="177087D8" w14:textId="77777777" w:rsidR="00940349" w:rsidRPr="00940349" w:rsidRDefault="00940349" w:rsidP="0029215B">
      <w:pPr>
        <w:widowControl/>
        <w:autoSpaceDE/>
        <w:autoSpaceDN/>
        <w:ind w:firstLine="284"/>
        <w:jc w:val="both"/>
        <w:rPr>
          <w:rFonts w:eastAsia="Calibri"/>
          <w:sz w:val="24"/>
          <w:szCs w:val="24"/>
          <w:shd w:val="clear" w:color="auto" w:fill="FFFFFF"/>
        </w:rPr>
      </w:pPr>
      <w:r w:rsidRPr="00940349">
        <w:rPr>
          <w:rFonts w:eastAsia="Calibri"/>
          <w:sz w:val="24"/>
          <w:szCs w:val="24"/>
          <w:shd w:val="clear" w:color="auto" w:fill="FFFFFF"/>
        </w:rPr>
        <w:t>Время выполнения задания – 5 минут. Исправления исключаются. За каждый правильный ответ можно получить 1 балл, баллы суммируются. Отметка «5» – за 5 набранных баллов, отметка «4» – за 4 набранных балла, отметка «3» – за 3 набранных балла. Результат менее трех набранных баллов говорит о необходимости повторного выполнения аналогичной работы.</w:t>
      </w:r>
    </w:p>
    <w:p w14:paraId="53182423" w14:textId="77777777" w:rsidR="00940349" w:rsidRPr="00940349" w:rsidRDefault="00940349" w:rsidP="0029215B">
      <w:pPr>
        <w:widowControl/>
        <w:autoSpaceDE/>
        <w:autoSpaceDN/>
        <w:ind w:firstLine="284"/>
        <w:rPr>
          <w:rFonts w:eastAsiaTheme="minorHAnsi"/>
          <w:b/>
          <w:sz w:val="24"/>
          <w:szCs w:val="24"/>
        </w:rPr>
      </w:pPr>
      <w:r w:rsidRPr="00940349">
        <w:rPr>
          <w:rFonts w:eastAsiaTheme="minorHAnsi"/>
          <w:b/>
          <w:sz w:val="24"/>
          <w:szCs w:val="24"/>
        </w:rPr>
        <w:t>в) тестирование</w:t>
      </w:r>
    </w:p>
    <w:p w14:paraId="602F352B"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Тестовые задания позволяют достаточно точно и объективно при минимальной</w:t>
      </w:r>
      <w:r w:rsidRPr="00940349">
        <w:rPr>
          <w:rFonts w:eastAsiaTheme="minorHAnsi"/>
          <w:sz w:val="24"/>
          <w:szCs w:val="24"/>
          <w:u w:val="single"/>
        </w:rPr>
        <w:t xml:space="preserve"> </w:t>
      </w:r>
      <w:r w:rsidRPr="00940349">
        <w:rPr>
          <w:rFonts w:eastAsiaTheme="minorHAnsi"/>
          <w:sz w:val="24"/>
          <w:szCs w:val="24"/>
        </w:rPr>
        <w:t xml:space="preserve">затрате времени получить общую картину уровня достижений учащихся класса по конкретной теме. Формы тестовых заданий: с выбором правильного варианта ответа из нескольких </w:t>
      </w:r>
      <w:r w:rsidRPr="00940349">
        <w:rPr>
          <w:rFonts w:eastAsiaTheme="minorHAnsi"/>
          <w:sz w:val="24"/>
          <w:szCs w:val="24"/>
        </w:rPr>
        <w:lastRenderedPageBreak/>
        <w:t xml:space="preserve">предложенных; с открытым ответом; на установление соответствия; на установление правильной последовательности. </w:t>
      </w:r>
    </w:p>
    <w:p w14:paraId="0E17A664"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b/>
          <w:sz w:val="24"/>
          <w:szCs w:val="24"/>
        </w:rPr>
        <w:t>Критерии оценивания теста</w:t>
      </w:r>
    </w:p>
    <w:p w14:paraId="3C56EFCB"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Подход к оценке результатов тестирования:</w:t>
      </w:r>
    </w:p>
    <w:p w14:paraId="6E3A11B0"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 xml:space="preserve">– </w:t>
      </w:r>
      <w:bookmarkStart w:id="14" w:name="_Hlk160384887"/>
      <w:r w:rsidRPr="00940349">
        <w:rPr>
          <w:rFonts w:eastAsiaTheme="minorHAnsi"/>
          <w:sz w:val="24"/>
          <w:szCs w:val="24"/>
        </w:rPr>
        <w:t xml:space="preserve">при правильном выполнении </w:t>
      </w:r>
      <w:bookmarkEnd w:id="14"/>
      <w:r w:rsidRPr="00940349">
        <w:rPr>
          <w:rFonts w:eastAsiaTheme="minorHAnsi"/>
          <w:sz w:val="24"/>
          <w:szCs w:val="24"/>
        </w:rPr>
        <w:t>50–64 % заданий теста выставляется отметка «3»;</w:t>
      </w:r>
    </w:p>
    <w:p w14:paraId="44C59010"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 при правильном выполнении 65–84 % заданий теста выставляется отметка «4»;</w:t>
      </w:r>
    </w:p>
    <w:p w14:paraId="6A348ADB" w14:textId="77777777" w:rsidR="00940349" w:rsidRPr="00940349" w:rsidRDefault="00940349" w:rsidP="0029215B">
      <w:pPr>
        <w:widowControl/>
        <w:autoSpaceDE/>
        <w:autoSpaceDN/>
        <w:ind w:firstLine="284"/>
        <w:jc w:val="both"/>
        <w:rPr>
          <w:rFonts w:eastAsiaTheme="minorHAnsi"/>
          <w:sz w:val="24"/>
          <w:szCs w:val="24"/>
        </w:rPr>
      </w:pPr>
      <w:r w:rsidRPr="00940349">
        <w:rPr>
          <w:rFonts w:eastAsiaTheme="minorHAnsi"/>
          <w:sz w:val="24"/>
          <w:szCs w:val="24"/>
        </w:rPr>
        <w:t>– при правильном выполнении 85–100 % заданий выставляется отметка «5».</w:t>
      </w:r>
    </w:p>
    <w:p w14:paraId="7CBFD39D" w14:textId="77777777" w:rsidR="00940349" w:rsidRPr="00940349" w:rsidRDefault="00940349" w:rsidP="0029215B">
      <w:pPr>
        <w:widowControl/>
        <w:autoSpaceDE/>
        <w:autoSpaceDN/>
        <w:ind w:firstLine="284"/>
        <w:rPr>
          <w:rFonts w:eastAsiaTheme="minorHAnsi"/>
          <w:b/>
          <w:sz w:val="24"/>
          <w:szCs w:val="24"/>
        </w:rPr>
      </w:pPr>
      <w:r w:rsidRPr="00940349">
        <w:rPr>
          <w:rFonts w:eastAsiaTheme="minorHAnsi"/>
          <w:b/>
          <w:sz w:val="24"/>
          <w:szCs w:val="24"/>
        </w:rPr>
        <w:t>г) диктант</w:t>
      </w:r>
    </w:p>
    <w:p w14:paraId="662628FE" w14:textId="77777777" w:rsidR="00940349" w:rsidRPr="00940349" w:rsidRDefault="00940349" w:rsidP="0029215B">
      <w:pPr>
        <w:widowControl/>
        <w:autoSpaceDE/>
        <w:autoSpaceDN/>
        <w:ind w:firstLine="284"/>
        <w:jc w:val="both"/>
        <w:rPr>
          <w:rFonts w:eastAsia="Calibri"/>
          <w:sz w:val="24"/>
          <w:szCs w:val="24"/>
        </w:rPr>
      </w:pPr>
      <w:r w:rsidRPr="00940349">
        <w:rPr>
          <w:sz w:val="24"/>
          <w:szCs w:val="24"/>
          <w:lang w:eastAsia="ru-RU"/>
        </w:rPr>
        <w:t xml:space="preserve">Диктант используется как форма опроса для </w:t>
      </w:r>
      <w:r w:rsidRPr="00940349">
        <w:rPr>
          <w:rFonts w:eastAsia="Calibri"/>
          <w:sz w:val="24"/>
          <w:szCs w:val="24"/>
        </w:rPr>
        <w:t>подготовки учащихся к освоению нового материала, обобщению и систематизации пройденного, отработке навыков и умений при выполнении элементарных операций.</w:t>
      </w:r>
      <w:r w:rsidRPr="00940349">
        <w:rPr>
          <w:sz w:val="24"/>
          <w:szCs w:val="24"/>
          <w:lang w:eastAsia="ru-RU"/>
        </w:rPr>
        <w:t xml:space="preserve"> </w:t>
      </w:r>
      <w:bookmarkStart w:id="15" w:name="_Hlk160387584"/>
      <w:r w:rsidRPr="00940349">
        <w:rPr>
          <w:sz w:val="24"/>
          <w:szCs w:val="24"/>
          <w:lang w:eastAsia="ru-RU"/>
        </w:rPr>
        <w:t xml:space="preserve">Он </w:t>
      </w:r>
      <w:r w:rsidRPr="00940349">
        <w:rPr>
          <w:rFonts w:eastAsia="Calibri"/>
          <w:sz w:val="24"/>
          <w:szCs w:val="24"/>
        </w:rPr>
        <w:t>представляет собой перечень вопросов, которые могут диктоваться преподавателем через определенный интервал времени, демонстрироваться через медиапроектор и др.</w:t>
      </w:r>
    </w:p>
    <w:p w14:paraId="60FF74F5" w14:textId="77777777" w:rsidR="00940349" w:rsidRPr="00940349" w:rsidRDefault="00940349" w:rsidP="0029215B">
      <w:pPr>
        <w:widowControl/>
        <w:autoSpaceDE/>
        <w:autoSpaceDN/>
        <w:ind w:firstLine="284"/>
        <w:jc w:val="both"/>
        <w:rPr>
          <w:sz w:val="24"/>
          <w:szCs w:val="24"/>
          <w:lang w:eastAsia="ru-RU"/>
        </w:rPr>
      </w:pPr>
      <w:r w:rsidRPr="00940349">
        <w:rPr>
          <w:sz w:val="24"/>
          <w:szCs w:val="24"/>
          <w:lang w:eastAsia="ru-RU"/>
        </w:rPr>
        <w:t>Диктант обычно проводится в самом начале урока. Текст вопросов простой, легко воспринимаемый на слух, требующий краткого ответа. Пауза между следующими друг за другом вопросами должна быть достаточной для записи ответов учащимися. Диктант нацеливает ученика слушать и слышать, что впоследствии положительно отражается на формировании грамотной речи учащихся.</w:t>
      </w:r>
    </w:p>
    <w:bookmarkEnd w:id="15"/>
    <w:p w14:paraId="4336CF4B" w14:textId="77777777" w:rsidR="00940349" w:rsidRPr="00940349" w:rsidRDefault="00940349" w:rsidP="0029215B">
      <w:pPr>
        <w:widowControl/>
        <w:autoSpaceDE/>
        <w:autoSpaceDN/>
        <w:ind w:firstLine="284"/>
        <w:jc w:val="both"/>
        <w:rPr>
          <w:sz w:val="24"/>
          <w:szCs w:val="24"/>
          <w:lang w:eastAsia="ru-RU"/>
        </w:rPr>
      </w:pPr>
      <w:r w:rsidRPr="00940349">
        <w:rPr>
          <w:sz w:val="24"/>
          <w:szCs w:val="24"/>
          <w:lang w:eastAsia="ru-RU"/>
        </w:rPr>
        <w:t>В ходе цифрового диктанта учитель читает высказывание, если учащийся считает его истинным, он пишет цифру 1, если нет – 0. Ответы группируются, например, тройками чисел 110, которые можно быстро проверить.</w:t>
      </w:r>
    </w:p>
    <w:p w14:paraId="28BB467E" w14:textId="77777777" w:rsidR="00940349" w:rsidRPr="00940349" w:rsidRDefault="00940349" w:rsidP="0029215B">
      <w:pPr>
        <w:widowControl/>
        <w:shd w:val="clear" w:color="auto" w:fill="FFFFFF"/>
        <w:autoSpaceDE/>
        <w:autoSpaceDN/>
        <w:ind w:firstLine="284"/>
        <w:jc w:val="both"/>
        <w:rPr>
          <w:sz w:val="24"/>
          <w:szCs w:val="24"/>
          <w:lang w:eastAsia="ru-RU"/>
        </w:rPr>
      </w:pPr>
      <w:r w:rsidRPr="00940349">
        <w:rPr>
          <w:sz w:val="24"/>
          <w:szCs w:val="24"/>
          <w:lang w:eastAsia="ru-RU"/>
        </w:rPr>
        <w:t>В графическом диктанте утверждение «да» изображается отрезком, «нет» изображается уголком. В результате получается некоторая графическая последовательность, которую легко проверить.</w:t>
      </w:r>
    </w:p>
    <w:p w14:paraId="338C05DF" w14:textId="77777777" w:rsidR="00940349" w:rsidRPr="00940349" w:rsidRDefault="00940349" w:rsidP="0029215B">
      <w:pPr>
        <w:widowControl/>
        <w:shd w:val="clear" w:color="auto" w:fill="FFFFFF"/>
        <w:autoSpaceDE/>
        <w:autoSpaceDN/>
        <w:ind w:firstLine="284"/>
        <w:jc w:val="both"/>
        <w:rPr>
          <w:sz w:val="24"/>
          <w:szCs w:val="24"/>
          <w:lang w:eastAsia="ru-RU"/>
        </w:rPr>
      </w:pPr>
      <w:r w:rsidRPr="00940349">
        <w:rPr>
          <w:b/>
          <w:sz w:val="24"/>
          <w:szCs w:val="24"/>
          <w:lang w:eastAsia="ru-RU"/>
        </w:rPr>
        <w:t>Критерии оценивания диктанта</w:t>
      </w:r>
      <w:r w:rsidRPr="00940349">
        <w:rPr>
          <w:sz w:val="24"/>
          <w:szCs w:val="24"/>
          <w:lang w:eastAsia="ru-RU"/>
        </w:rPr>
        <w:t xml:space="preserve"> педагог определяет заранее.</w:t>
      </w:r>
    </w:p>
    <w:p w14:paraId="1DCA1B66" w14:textId="77777777" w:rsidR="00940349" w:rsidRPr="00940349" w:rsidRDefault="00940349" w:rsidP="0029215B">
      <w:pPr>
        <w:widowControl/>
        <w:shd w:val="clear" w:color="auto" w:fill="FFFFFF"/>
        <w:autoSpaceDE/>
        <w:autoSpaceDN/>
        <w:ind w:firstLine="284"/>
        <w:jc w:val="both"/>
        <w:rPr>
          <w:sz w:val="24"/>
          <w:szCs w:val="24"/>
          <w:lang w:eastAsia="ru-RU"/>
        </w:rPr>
      </w:pPr>
      <w:r w:rsidRPr="00940349">
        <w:rPr>
          <w:i/>
          <w:sz w:val="24"/>
          <w:szCs w:val="24"/>
          <w:lang w:eastAsia="ru-RU"/>
        </w:rPr>
        <w:t>Пример графического диктанта по информатике на тему</w:t>
      </w:r>
      <w:r w:rsidRPr="00940349">
        <w:rPr>
          <w:sz w:val="24"/>
          <w:szCs w:val="24"/>
          <w:lang w:eastAsia="ru-RU"/>
        </w:rPr>
        <w:t xml:space="preserve"> «Устройства ввода и вывода информации».</w:t>
      </w:r>
    </w:p>
    <w:p w14:paraId="6D89D44B" w14:textId="77777777" w:rsidR="00940349" w:rsidRPr="00940349" w:rsidRDefault="00940349" w:rsidP="0029215B">
      <w:pPr>
        <w:widowControl/>
        <w:shd w:val="clear" w:color="auto" w:fill="FFFFFF"/>
        <w:autoSpaceDE/>
        <w:autoSpaceDN/>
        <w:ind w:firstLine="284"/>
        <w:jc w:val="both"/>
        <w:rPr>
          <w:sz w:val="24"/>
          <w:szCs w:val="24"/>
          <w:lang w:eastAsia="ru-RU"/>
        </w:rPr>
      </w:pPr>
      <w:r w:rsidRPr="00940349">
        <w:rPr>
          <w:sz w:val="24"/>
          <w:szCs w:val="24"/>
          <w:lang w:eastAsia="ru-RU"/>
        </w:rPr>
        <w:t>Если прочитанное утверждение истинно – «да», нарисуйте знак «+», а если ложно – «нет», нарисуйте знак минус «–».</w:t>
      </w:r>
    </w:p>
    <w:p w14:paraId="5BA242F2" w14:textId="77777777" w:rsidR="00940349" w:rsidRPr="00940349" w:rsidRDefault="00940349" w:rsidP="0029215B">
      <w:pPr>
        <w:widowControl/>
        <w:shd w:val="clear" w:color="auto" w:fill="FFFFFF"/>
        <w:autoSpaceDE/>
        <w:autoSpaceDN/>
        <w:ind w:firstLine="284"/>
        <w:jc w:val="both"/>
        <w:rPr>
          <w:sz w:val="24"/>
          <w:szCs w:val="24"/>
          <w:lang w:eastAsia="ru-RU"/>
        </w:rPr>
      </w:pPr>
      <w:r w:rsidRPr="00940349">
        <w:rPr>
          <w:sz w:val="24"/>
          <w:szCs w:val="24"/>
          <w:lang w:eastAsia="ru-RU"/>
        </w:rPr>
        <w:t>1. Клавиатура относится к устройствам ввода информации.</w:t>
      </w:r>
    </w:p>
    <w:p w14:paraId="7AEF27EF" w14:textId="77777777" w:rsidR="00940349" w:rsidRPr="00940349" w:rsidRDefault="00940349" w:rsidP="0029215B">
      <w:pPr>
        <w:widowControl/>
        <w:shd w:val="clear" w:color="auto" w:fill="FFFFFF"/>
        <w:autoSpaceDE/>
        <w:autoSpaceDN/>
        <w:ind w:firstLine="284"/>
        <w:jc w:val="both"/>
        <w:rPr>
          <w:sz w:val="24"/>
          <w:szCs w:val="24"/>
          <w:lang w:eastAsia="ru-RU"/>
        </w:rPr>
      </w:pPr>
      <w:r w:rsidRPr="00940349">
        <w:rPr>
          <w:sz w:val="24"/>
          <w:szCs w:val="24"/>
          <w:lang w:eastAsia="ru-RU"/>
        </w:rPr>
        <w:t>2. Курсор – это мигающая черточка, отмечающая место ввода информации.</w:t>
      </w:r>
    </w:p>
    <w:p w14:paraId="43DBFCDA" w14:textId="77777777" w:rsidR="00940349" w:rsidRPr="00940349" w:rsidRDefault="00940349" w:rsidP="0029215B">
      <w:pPr>
        <w:widowControl/>
        <w:shd w:val="clear" w:color="auto" w:fill="FFFFFF"/>
        <w:autoSpaceDE/>
        <w:autoSpaceDN/>
        <w:ind w:firstLine="284"/>
        <w:jc w:val="both"/>
        <w:rPr>
          <w:sz w:val="24"/>
          <w:szCs w:val="24"/>
          <w:lang w:eastAsia="ru-RU"/>
        </w:rPr>
      </w:pPr>
      <w:r w:rsidRPr="00940349">
        <w:rPr>
          <w:sz w:val="24"/>
          <w:szCs w:val="24"/>
          <w:lang w:eastAsia="ru-RU"/>
        </w:rPr>
        <w:t>3. Сканер – это устройство вывода информации.</w:t>
      </w:r>
    </w:p>
    <w:p w14:paraId="698008F1" w14:textId="77777777" w:rsidR="00940349" w:rsidRPr="00940349" w:rsidRDefault="00940349" w:rsidP="0029215B">
      <w:pPr>
        <w:widowControl/>
        <w:shd w:val="clear" w:color="auto" w:fill="FFFFFF"/>
        <w:autoSpaceDE/>
        <w:autoSpaceDN/>
        <w:ind w:firstLine="284"/>
        <w:jc w:val="both"/>
        <w:rPr>
          <w:sz w:val="24"/>
          <w:szCs w:val="24"/>
          <w:lang w:eastAsia="ru-RU"/>
        </w:rPr>
      </w:pPr>
      <w:r w:rsidRPr="00940349">
        <w:rPr>
          <w:sz w:val="24"/>
          <w:szCs w:val="24"/>
          <w:lang w:eastAsia="ru-RU"/>
        </w:rPr>
        <w:t>4. Основное свойство жесткого диска – переносить информацию.</w:t>
      </w:r>
    </w:p>
    <w:p w14:paraId="6FE3E5E8" w14:textId="77777777" w:rsidR="00940349" w:rsidRPr="00940349" w:rsidRDefault="00940349" w:rsidP="0029215B">
      <w:pPr>
        <w:widowControl/>
        <w:shd w:val="clear" w:color="auto" w:fill="FFFFFF"/>
        <w:autoSpaceDE/>
        <w:autoSpaceDN/>
        <w:ind w:firstLine="284"/>
        <w:jc w:val="both"/>
        <w:rPr>
          <w:sz w:val="24"/>
          <w:szCs w:val="24"/>
          <w:lang w:eastAsia="ru-RU"/>
        </w:rPr>
      </w:pPr>
      <w:r w:rsidRPr="00940349">
        <w:rPr>
          <w:sz w:val="24"/>
          <w:szCs w:val="24"/>
          <w:lang w:eastAsia="ru-RU"/>
        </w:rPr>
        <w:t>5. Для визуального воспроизведения текстовой и графической информации используют монитор.</w:t>
      </w:r>
    </w:p>
    <w:p w14:paraId="14F7E5C0" w14:textId="77777777" w:rsidR="00940349" w:rsidRPr="00940349" w:rsidRDefault="00940349" w:rsidP="0029215B">
      <w:pPr>
        <w:widowControl/>
        <w:shd w:val="clear" w:color="auto" w:fill="FFFFFF"/>
        <w:autoSpaceDE/>
        <w:autoSpaceDN/>
        <w:ind w:firstLine="284"/>
        <w:jc w:val="both"/>
        <w:rPr>
          <w:sz w:val="24"/>
          <w:szCs w:val="24"/>
          <w:lang w:eastAsia="ru-RU"/>
        </w:rPr>
      </w:pPr>
      <w:r w:rsidRPr="00940349">
        <w:rPr>
          <w:sz w:val="24"/>
          <w:szCs w:val="24"/>
          <w:lang w:eastAsia="ru-RU"/>
        </w:rPr>
        <w:t>6. Для хранения данных в компьютере служит процессор.</w:t>
      </w:r>
    </w:p>
    <w:p w14:paraId="0535C2F5" w14:textId="77777777" w:rsidR="00940349" w:rsidRPr="00940349" w:rsidRDefault="00940349" w:rsidP="0029215B">
      <w:pPr>
        <w:widowControl/>
        <w:shd w:val="clear" w:color="auto" w:fill="FFFFFF"/>
        <w:autoSpaceDE/>
        <w:autoSpaceDN/>
        <w:ind w:firstLine="284"/>
        <w:jc w:val="both"/>
        <w:rPr>
          <w:sz w:val="24"/>
          <w:szCs w:val="24"/>
          <w:lang w:eastAsia="ru-RU"/>
        </w:rPr>
      </w:pPr>
      <w:r w:rsidRPr="00940349">
        <w:rPr>
          <w:sz w:val="24"/>
          <w:szCs w:val="24"/>
          <w:lang w:eastAsia="ru-RU"/>
        </w:rPr>
        <w:t>7. Флешка предназначена для обработки текстовой, графической и звуковой информации.</w:t>
      </w:r>
    </w:p>
    <w:p w14:paraId="7A84DA10" w14:textId="77777777" w:rsidR="00940349" w:rsidRPr="00940349" w:rsidRDefault="00940349" w:rsidP="0029215B">
      <w:pPr>
        <w:widowControl/>
        <w:shd w:val="clear" w:color="auto" w:fill="FFFFFF"/>
        <w:autoSpaceDE/>
        <w:autoSpaceDN/>
        <w:ind w:firstLine="284"/>
        <w:jc w:val="both"/>
        <w:rPr>
          <w:sz w:val="24"/>
          <w:szCs w:val="24"/>
          <w:lang w:eastAsia="ru-RU"/>
        </w:rPr>
      </w:pPr>
      <w:r w:rsidRPr="00940349">
        <w:rPr>
          <w:sz w:val="24"/>
          <w:szCs w:val="24"/>
          <w:lang w:eastAsia="ru-RU"/>
        </w:rPr>
        <w:t>8. Для печати фотографий используют принтер.</w:t>
      </w:r>
    </w:p>
    <w:p w14:paraId="55AE8655" w14:textId="77777777" w:rsidR="00940349" w:rsidRPr="00940349" w:rsidRDefault="00940349" w:rsidP="0029215B">
      <w:pPr>
        <w:widowControl/>
        <w:shd w:val="clear" w:color="auto" w:fill="FFFFFF"/>
        <w:autoSpaceDE/>
        <w:autoSpaceDN/>
        <w:ind w:firstLine="284"/>
        <w:jc w:val="both"/>
        <w:rPr>
          <w:sz w:val="24"/>
          <w:szCs w:val="24"/>
          <w:lang w:eastAsia="ru-RU"/>
        </w:rPr>
      </w:pPr>
      <w:r w:rsidRPr="00940349">
        <w:rPr>
          <w:sz w:val="24"/>
          <w:szCs w:val="24"/>
          <w:lang w:eastAsia="ru-RU"/>
        </w:rPr>
        <w:t>9. Мышка используется для ввода в компьютер звуковой информации.</w:t>
      </w:r>
    </w:p>
    <w:p w14:paraId="236441B9" w14:textId="77777777" w:rsidR="00940349" w:rsidRPr="00940349" w:rsidRDefault="00940349" w:rsidP="0029215B">
      <w:pPr>
        <w:widowControl/>
        <w:shd w:val="clear" w:color="auto" w:fill="FFFFFF"/>
        <w:autoSpaceDE/>
        <w:autoSpaceDN/>
        <w:ind w:firstLine="284"/>
        <w:jc w:val="both"/>
        <w:rPr>
          <w:spacing w:val="-4"/>
          <w:sz w:val="24"/>
          <w:szCs w:val="24"/>
          <w:lang w:eastAsia="ru-RU"/>
        </w:rPr>
      </w:pPr>
      <w:r w:rsidRPr="00940349">
        <w:rPr>
          <w:spacing w:val="-4"/>
          <w:sz w:val="24"/>
          <w:szCs w:val="24"/>
          <w:lang w:eastAsia="ru-RU"/>
        </w:rPr>
        <w:t xml:space="preserve">Для проверки диктанта используется графический эталон верного ответа: </w:t>
      </w:r>
      <w:r w:rsidRPr="00940349">
        <w:rPr>
          <w:b/>
          <w:bCs/>
          <w:spacing w:val="-4"/>
          <w:sz w:val="24"/>
          <w:szCs w:val="24"/>
          <w:lang w:eastAsia="ru-RU"/>
        </w:rPr>
        <w:t>+ + – – + – – + –</w:t>
      </w:r>
    </w:p>
    <w:p w14:paraId="583A1DB0" w14:textId="77777777" w:rsidR="00940349" w:rsidRPr="00940349" w:rsidRDefault="00940349" w:rsidP="0029215B">
      <w:pPr>
        <w:widowControl/>
        <w:autoSpaceDE/>
        <w:autoSpaceDN/>
        <w:ind w:firstLine="284"/>
        <w:jc w:val="both"/>
        <w:rPr>
          <w:rFonts w:eastAsiaTheme="minorHAnsi"/>
          <w:sz w:val="24"/>
          <w:szCs w:val="24"/>
        </w:rPr>
      </w:pPr>
      <w:r w:rsidRPr="00940349">
        <w:rPr>
          <w:rFonts w:eastAsia="Calibri"/>
          <w:sz w:val="24"/>
          <w:szCs w:val="24"/>
        </w:rPr>
        <w:t>Оценка</w:t>
      </w:r>
      <w:r w:rsidRPr="00940349">
        <w:rPr>
          <w:rFonts w:eastAsiaTheme="minorHAnsi"/>
          <w:sz w:val="24"/>
          <w:szCs w:val="24"/>
        </w:rPr>
        <w:t xml:space="preserve"> «5» ставится, если графическая последовательность учащегося соответствует эталону верного ответа. В случае 1–2 ошибок выставляется </w:t>
      </w:r>
      <w:r w:rsidRPr="00940349">
        <w:rPr>
          <w:rFonts w:eastAsia="Calibri"/>
          <w:sz w:val="24"/>
          <w:szCs w:val="24"/>
        </w:rPr>
        <w:t>оценка</w:t>
      </w:r>
      <w:r w:rsidRPr="00940349">
        <w:rPr>
          <w:rFonts w:eastAsiaTheme="minorHAnsi"/>
          <w:sz w:val="24"/>
          <w:szCs w:val="24"/>
        </w:rPr>
        <w:t xml:space="preserve"> «4», в случае 3–4 ошибок выставляется </w:t>
      </w:r>
      <w:r w:rsidRPr="00940349">
        <w:rPr>
          <w:rFonts w:eastAsia="Calibri"/>
          <w:sz w:val="24"/>
          <w:szCs w:val="24"/>
        </w:rPr>
        <w:t>оценка</w:t>
      </w:r>
      <w:r w:rsidRPr="00940349">
        <w:rPr>
          <w:rFonts w:eastAsiaTheme="minorHAnsi"/>
          <w:sz w:val="24"/>
          <w:szCs w:val="24"/>
        </w:rPr>
        <w:t xml:space="preserve"> «3».</w:t>
      </w:r>
    </w:p>
    <w:p w14:paraId="4891CDB7" w14:textId="77777777" w:rsidR="00940349" w:rsidRPr="00940349" w:rsidRDefault="00940349" w:rsidP="0029215B">
      <w:pPr>
        <w:widowControl/>
        <w:autoSpaceDE/>
        <w:autoSpaceDN/>
        <w:ind w:firstLine="284"/>
        <w:jc w:val="both"/>
        <w:rPr>
          <w:rFonts w:eastAsiaTheme="minorHAnsi"/>
          <w:b/>
          <w:sz w:val="24"/>
          <w:szCs w:val="24"/>
        </w:rPr>
      </w:pPr>
      <w:bookmarkStart w:id="16" w:name="_Hlk160713722"/>
      <w:bookmarkStart w:id="17" w:name="_Hlk160712548"/>
      <w:r w:rsidRPr="00940349">
        <w:rPr>
          <w:rFonts w:eastAsiaTheme="minorHAnsi"/>
          <w:b/>
          <w:sz w:val="24"/>
          <w:szCs w:val="24"/>
        </w:rPr>
        <w:t xml:space="preserve">д) </w:t>
      </w:r>
      <w:r w:rsidRPr="00940349">
        <w:rPr>
          <w:rFonts w:eastAsia="Calibri"/>
          <w:b/>
          <w:sz w:val="24"/>
          <w:szCs w:val="24"/>
        </w:rPr>
        <w:t>информационные и расчетные предметные задачи</w:t>
      </w:r>
      <w:bookmarkEnd w:id="16"/>
      <w:bookmarkEnd w:id="17"/>
    </w:p>
    <w:p w14:paraId="1C8DCB16" w14:textId="77777777" w:rsidR="00940349" w:rsidRPr="00940349" w:rsidRDefault="00940349" w:rsidP="0029215B">
      <w:pPr>
        <w:widowControl/>
        <w:tabs>
          <w:tab w:val="left" w:pos="993"/>
        </w:tabs>
        <w:autoSpaceDE/>
        <w:autoSpaceDN/>
        <w:ind w:firstLine="284"/>
        <w:jc w:val="both"/>
        <w:rPr>
          <w:rFonts w:eastAsiaTheme="minorHAnsi"/>
          <w:sz w:val="24"/>
          <w:szCs w:val="24"/>
        </w:rPr>
      </w:pPr>
      <w:r w:rsidRPr="00940349">
        <w:rPr>
          <w:rFonts w:eastAsiaTheme="minorHAnsi"/>
          <w:sz w:val="24"/>
          <w:szCs w:val="24"/>
        </w:rPr>
        <w:t>Решение информационной или расчетной предметной задачи позволяет определить уровень предметных компетенций учащегося.</w:t>
      </w:r>
    </w:p>
    <w:p w14:paraId="06B4CA29" w14:textId="77777777" w:rsidR="00940349" w:rsidRPr="00940349" w:rsidRDefault="00940349" w:rsidP="0029215B">
      <w:pPr>
        <w:widowControl/>
        <w:autoSpaceDE/>
        <w:autoSpaceDN/>
        <w:ind w:firstLine="284"/>
        <w:jc w:val="both"/>
        <w:rPr>
          <w:bCs/>
          <w:sz w:val="24"/>
          <w:szCs w:val="24"/>
          <w:lang w:eastAsia="ru-RU"/>
        </w:rPr>
      </w:pPr>
      <w:r w:rsidRPr="00940349">
        <w:rPr>
          <w:bCs/>
          <w:i/>
          <w:sz w:val="24"/>
          <w:szCs w:val="24"/>
          <w:lang w:eastAsia="ru-RU"/>
        </w:rPr>
        <w:t>Критерии оценивания</w:t>
      </w:r>
      <w:r w:rsidRPr="00940349">
        <w:rPr>
          <w:bCs/>
          <w:sz w:val="24"/>
          <w:szCs w:val="24"/>
          <w:lang w:eastAsia="ru-RU"/>
        </w:rPr>
        <w:t xml:space="preserve"> умений решать информационную или расчетную предметную задачу:</w:t>
      </w:r>
    </w:p>
    <w:p w14:paraId="60BC3F17" w14:textId="77777777" w:rsidR="00940349" w:rsidRPr="00940349" w:rsidRDefault="00940349" w:rsidP="0029215B">
      <w:pPr>
        <w:widowControl/>
        <w:autoSpaceDE/>
        <w:autoSpaceDN/>
        <w:ind w:firstLine="284"/>
        <w:jc w:val="both"/>
        <w:rPr>
          <w:sz w:val="24"/>
          <w:szCs w:val="24"/>
          <w:lang w:eastAsia="ru-RU"/>
        </w:rPr>
      </w:pPr>
      <w:r w:rsidRPr="00940349">
        <w:rPr>
          <w:i/>
          <w:sz w:val="24"/>
          <w:szCs w:val="24"/>
          <w:lang w:eastAsia="ru-RU"/>
        </w:rPr>
        <w:t>а) </w:t>
      </w:r>
      <w:r w:rsidRPr="00940349">
        <w:rPr>
          <w:rFonts w:eastAsia="Calibri"/>
          <w:i/>
          <w:sz w:val="24"/>
          <w:szCs w:val="24"/>
        </w:rPr>
        <w:t>оценка</w:t>
      </w:r>
      <w:r w:rsidRPr="00940349">
        <w:rPr>
          <w:i/>
          <w:sz w:val="24"/>
          <w:szCs w:val="24"/>
          <w:lang w:eastAsia="ru-RU"/>
        </w:rPr>
        <w:t xml:space="preserve"> «5»</w:t>
      </w:r>
      <w:r w:rsidRPr="00940349">
        <w:rPr>
          <w:sz w:val="24"/>
          <w:szCs w:val="24"/>
          <w:lang w:eastAsia="ru-RU"/>
        </w:rPr>
        <w:t>, если в логическом рассуждении и решении нет ошибок, задача решена рациональным способом;</w:t>
      </w:r>
    </w:p>
    <w:p w14:paraId="30CD380A" w14:textId="77777777" w:rsidR="00940349" w:rsidRPr="00940349" w:rsidRDefault="00940349" w:rsidP="0029215B">
      <w:pPr>
        <w:widowControl/>
        <w:autoSpaceDE/>
        <w:autoSpaceDN/>
        <w:ind w:firstLine="284"/>
        <w:jc w:val="both"/>
        <w:rPr>
          <w:sz w:val="24"/>
          <w:szCs w:val="24"/>
          <w:lang w:eastAsia="ru-RU"/>
        </w:rPr>
      </w:pPr>
      <w:r w:rsidRPr="00940349">
        <w:rPr>
          <w:i/>
          <w:sz w:val="24"/>
          <w:szCs w:val="24"/>
          <w:lang w:eastAsia="ru-RU"/>
        </w:rPr>
        <w:lastRenderedPageBreak/>
        <w:t>б) </w:t>
      </w:r>
      <w:r w:rsidRPr="00940349">
        <w:rPr>
          <w:rFonts w:eastAsia="Calibri"/>
          <w:i/>
          <w:sz w:val="24"/>
          <w:szCs w:val="24"/>
        </w:rPr>
        <w:t>оценка</w:t>
      </w:r>
      <w:r w:rsidRPr="00940349">
        <w:rPr>
          <w:i/>
          <w:sz w:val="24"/>
          <w:szCs w:val="24"/>
          <w:lang w:eastAsia="ru-RU"/>
        </w:rPr>
        <w:t xml:space="preserve"> «4»</w:t>
      </w:r>
      <w:r w:rsidRPr="00940349">
        <w:rPr>
          <w:sz w:val="24"/>
          <w:szCs w:val="24"/>
          <w:lang w:eastAsia="ru-RU"/>
        </w:rPr>
        <w:t>, если в логическом рассуждении и решении нет существенных ошибок, но задача решена нерациональным способом или допущено не более</w:t>
      </w:r>
      <w:r w:rsidRPr="00940349">
        <w:rPr>
          <w:sz w:val="24"/>
          <w:szCs w:val="24"/>
          <w:lang w:eastAsia="ru-RU"/>
        </w:rPr>
        <w:br/>
        <w:t>2-х несущественных ошибок;</w:t>
      </w:r>
    </w:p>
    <w:p w14:paraId="4BEB9393" w14:textId="77777777" w:rsidR="00940349" w:rsidRPr="00940349" w:rsidRDefault="00940349" w:rsidP="0029215B">
      <w:pPr>
        <w:widowControl/>
        <w:autoSpaceDE/>
        <w:autoSpaceDN/>
        <w:ind w:firstLine="284"/>
        <w:jc w:val="both"/>
        <w:rPr>
          <w:sz w:val="24"/>
          <w:szCs w:val="24"/>
          <w:lang w:eastAsia="ru-RU"/>
        </w:rPr>
      </w:pPr>
      <w:r w:rsidRPr="00940349">
        <w:rPr>
          <w:i/>
          <w:sz w:val="24"/>
          <w:szCs w:val="24"/>
          <w:lang w:eastAsia="ru-RU"/>
        </w:rPr>
        <w:t>в) </w:t>
      </w:r>
      <w:r w:rsidRPr="00940349">
        <w:rPr>
          <w:rFonts w:eastAsia="Calibri"/>
          <w:i/>
          <w:sz w:val="24"/>
          <w:szCs w:val="24"/>
        </w:rPr>
        <w:t>оценка</w:t>
      </w:r>
      <w:r w:rsidRPr="00940349">
        <w:rPr>
          <w:i/>
          <w:sz w:val="24"/>
          <w:szCs w:val="24"/>
          <w:lang w:eastAsia="ru-RU"/>
        </w:rPr>
        <w:t xml:space="preserve"> «3»</w:t>
      </w:r>
      <w:r w:rsidRPr="00940349">
        <w:rPr>
          <w:sz w:val="24"/>
          <w:szCs w:val="24"/>
          <w:lang w:eastAsia="ru-RU"/>
        </w:rPr>
        <w:t>, если в логическом рассуждении нет существенных ошибок, но допущена существенная ошибка в математических расчетах;</w:t>
      </w:r>
    </w:p>
    <w:p w14:paraId="2789543B" w14:textId="77777777" w:rsidR="00940349" w:rsidRPr="00940349" w:rsidRDefault="00940349" w:rsidP="0029215B">
      <w:pPr>
        <w:widowControl/>
        <w:autoSpaceDE/>
        <w:autoSpaceDN/>
        <w:ind w:firstLine="284"/>
        <w:jc w:val="both"/>
        <w:rPr>
          <w:sz w:val="24"/>
          <w:szCs w:val="24"/>
          <w:lang w:eastAsia="ru-RU"/>
        </w:rPr>
      </w:pPr>
      <w:r w:rsidRPr="00940349">
        <w:rPr>
          <w:i/>
          <w:sz w:val="24"/>
          <w:szCs w:val="24"/>
          <w:lang w:eastAsia="ru-RU"/>
        </w:rPr>
        <w:t>г) </w:t>
      </w:r>
      <w:r w:rsidRPr="00940349">
        <w:rPr>
          <w:rFonts w:eastAsia="Calibri"/>
          <w:i/>
          <w:sz w:val="24"/>
          <w:szCs w:val="24"/>
        </w:rPr>
        <w:t>оценка</w:t>
      </w:r>
      <w:r w:rsidRPr="00940349">
        <w:rPr>
          <w:i/>
          <w:sz w:val="24"/>
          <w:szCs w:val="24"/>
          <w:lang w:eastAsia="ru-RU"/>
        </w:rPr>
        <w:t xml:space="preserve"> «2»</w:t>
      </w:r>
      <w:r w:rsidRPr="00940349">
        <w:rPr>
          <w:sz w:val="24"/>
          <w:szCs w:val="24"/>
          <w:lang w:eastAsia="ru-RU"/>
        </w:rPr>
        <w:t>, если</w:t>
      </w:r>
      <w:r w:rsidRPr="00940349">
        <w:rPr>
          <w:bCs/>
          <w:sz w:val="24"/>
          <w:szCs w:val="24"/>
          <w:lang w:eastAsia="ru-RU"/>
        </w:rPr>
        <w:t xml:space="preserve"> </w:t>
      </w:r>
      <w:r w:rsidRPr="00940349">
        <w:rPr>
          <w:sz w:val="24"/>
          <w:szCs w:val="24"/>
          <w:lang w:eastAsia="ru-RU"/>
        </w:rPr>
        <w:t>имеются существенные ошибки в логическом рассуждении и в решении;</w:t>
      </w:r>
    </w:p>
    <w:p w14:paraId="5A712F80" w14:textId="77777777" w:rsidR="00940349" w:rsidRPr="00940349" w:rsidRDefault="00940349" w:rsidP="0029215B">
      <w:pPr>
        <w:widowControl/>
        <w:autoSpaceDE/>
        <w:autoSpaceDN/>
        <w:ind w:firstLine="284"/>
        <w:jc w:val="both"/>
        <w:rPr>
          <w:rFonts w:eastAsia="Calibri"/>
          <w:sz w:val="24"/>
          <w:szCs w:val="24"/>
        </w:rPr>
      </w:pPr>
      <w:r w:rsidRPr="00940349">
        <w:rPr>
          <w:rFonts w:eastAsia="Calibri"/>
          <w:i/>
          <w:sz w:val="24"/>
          <w:szCs w:val="24"/>
        </w:rPr>
        <w:t>д) оценка «1»</w:t>
      </w:r>
      <w:r w:rsidRPr="00940349">
        <w:rPr>
          <w:rFonts w:eastAsia="Calibri"/>
          <w:sz w:val="24"/>
          <w:szCs w:val="24"/>
        </w:rPr>
        <w:t>, если ученик не приступил к решению задачи.</w:t>
      </w:r>
    </w:p>
    <w:p w14:paraId="43383A0F" w14:textId="77777777" w:rsidR="00940349" w:rsidRPr="00940349" w:rsidRDefault="00940349" w:rsidP="0029215B">
      <w:pPr>
        <w:widowControl/>
        <w:autoSpaceDE/>
        <w:autoSpaceDN/>
        <w:ind w:firstLine="284"/>
        <w:jc w:val="both"/>
        <w:rPr>
          <w:rFonts w:eastAsia="Calibri"/>
          <w:b/>
          <w:sz w:val="24"/>
          <w:szCs w:val="24"/>
        </w:rPr>
      </w:pPr>
      <w:bookmarkStart w:id="18" w:name="_Hlk160638628"/>
      <w:r w:rsidRPr="00940349">
        <w:rPr>
          <w:rFonts w:eastAsia="Calibri"/>
          <w:b/>
          <w:sz w:val="24"/>
          <w:szCs w:val="24"/>
        </w:rPr>
        <w:t>е) составление блок-схем и написание алгоритмов</w:t>
      </w:r>
      <w:bookmarkEnd w:id="18"/>
      <w:r w:rsidRPr="00940349">
        <w:rPr>
          <w:rFonts w:eastAsia="Calibri"/>
          <w:b/>
          <w:sz w:val="24"/>
          <w:szCs w:val="24"/>
        </w:rPr>
        <w:t xml:space="preserve"> (программ)</w:t>
      </w:r>
    </w:p>
    <w:p w14:paraId="5F183541" w14:textId="77777777" w:rsidR="00940349" w:rsidRPr="00940349" w:rsidRDefault="00940349" w:rsidP="0029215B">
      <w:pPr>
        <w:widowControl/>
        <w:autoSpaceDE/>
        <w:autoSpaceDN/>
        <w:ind w:firstLine="284"/>
        <w:jc w:val="both"/>
        <w:rPr>
          <w:rFonts w:eastAsia="Calibri"/>
          <w:sz w:val="24"/>
          <w:szCs w:val="24"/>
        </w:rPr>
      </w:pPr>
      <w:r w:rsidRPr="00940349">
        <w:rPr>
          <w:rFonts w:eastAsia="Calibri"/>
          <w:sz w:val="24"/>
          <w:szCs w:val="24"/>
        </w:rPr>
        <w:t xml:space="preserve">Составление блок-схем и написание алгоритмов (программ) позволяет </w:t>
      </w:r>
      <w:r w:rsidRPr="00940349">
        <w:rPr>
          <w:rFonts w:eastAsia="Calibri"/>
          <w:bCs/>
          <w:sz w:val="24"/>
          <w:szCs w:val="24"/>
        </w:rPr>
        <w:t xml:space="preserve">определить уровень </w:t>
      </w:r>
      <w:r w:rsidRPr="00940349">
        <w:rPr>
          <w:rFonts w:eastAsia="Calibri"/>
          <w:sz w:val="24"/>
          <w:szCs w:val="24"/>
        </w:rPr>
        <w:t>сформированности алгоритмической культуры и владения умениями записи на изучаемом языке программирования.</w:t>
      </w:r>
    </w:p>
    <w:p w14:paraId="3EBFD65B" w14:textId="77777777" w:rsidR="00940349" w:rsidRPr="00940349" w:rsidRDefault="00940349" w:rsidP="0029215B">
      <w:pPr>
        <w:widowControl/>
        <w:autoSpaceDE/>
        <w:autoSpaceDN/>
        <w:ind w:firstLine="284"/>
        <w:jc w:val="right"/>
        <w:rPr>
          <w:rFonts w:eastAsiaTheme="minorHAnsi"/>
          <w:sz w:val="24"/>
          <w:szCs w:val="24"/>
        </w:rPr>
      </w:pPr>
      <w:r w:rsidRPr="00940349">
        <w:rPr>
          <w:rFonts w:eastAsiaTheme="minorHAnsi"/>
          <w:sz w:val="24"/>
          <w:szCs w:val="24"/>
        </w:rPr>
        <w:t>Таблица №3</w:t>
      </w:r>
    </w:p>
    <w:p w14:paraId="608F2F6F" w14:textId="77777777" w:rsidR="00940349" w:rsidRPr="00940349" w:rsidRDefault="00940349" w:rsidP="0029215B">
      <w:pPr>
        <w:widowControl/>
        <w:autoSpaceDE/>
        <w:autoSpaceDN/>
        <w:ind w:firstLine="284"/>
        <w:jc w:val="center"/>
        <w:rPr>
          <w:rFonts w:eastAsia="Calibri"/>
          <w:i/>
          <w:sz w:val="24"/>
          <w:szCs w:val="24"/>
        </w:rPr>
      </w:pPr>
    </w:p>
    <w:p w14:paraId="701B8F03" w14:textId="77777777" w:rsidR="00940349" w:rsidRPr="00940349" w:rsidRDefault="00940349" w:rsidP="0029215B">
      <w:pPr>
        <w:widowControl/>
        <w:autoSpaceDE/>
        <w:autoSpaceDN/>
        <w:ind w:firstLine="284"/>
        <w:jc w:val="center"/>
        <w:rPr>
          <w:rFonts w:eastAsia="Calibri"/>
          <w:i/>
          <w:sz w:val="24"/>
          <w:szCs w:val="24"/>
        </w:rPr>
      </w:pPr>
      <w:r w:rsidRPr="00940349">
        <w:rPr>
          <w:rFonts w:eastAsia="Calibri"/>
          <w:i/>
          <w:sz w:val="24"/>
          <w:szCs w:val="24"/>
        </w:rPr>
        <w:t>Критерии оценивания работ по составлению блок-схемы, алгоритма</w:t>
      </w:r>
    </w:p>
    <w:p w14:paraId="6C4A5030" w14:textId="77777777" w:rsidR="00940349" w:rsidRPr="00940349" w:rsidRDefault="00940349" w:rsidP="0029215B">
      <w:pPr>
        <w:widowControl/>
        <w:autoSpaceDE/>
        <w:autoSpaceDN/>
        <w:ind w:firstLine="284"/>
        <w:jc w:val="center"/>
        <w:rPr>
          <w:rFonts w:eastAsia="Calibri"/>
          <w:i/>
          <w:sz w:val="24"/>
          <w:szCs w:val="24"/>
        </w:rPr>
      </w:pPr>
    </w:p>
    <w:tbl>
      <w:tblPr>
        <w:tblStyle w:val="112"/>
        <w:tblW w:w="7938" w:type="dxa"/>
        <w:tblInd w:w="816" w:type="dxa"/>
        <w:tblLook w:val="04A0" w:firstRow="1" w:lastRow="0" w:firstColumn="1" w:lastColumn="0" w:noHBand="0" w:noVBand="1"/>
      </w:tblPr>
      <w:tblGrid>
        <w:gridCol w:w="1550"/>
        <w:gridCol w:w="6388"/>
      </w:tblGrid>
      <w:tr w:rsidR="00940349" w:rsidRPr="00940349" w14:paraId="1A6F4732" w14:textId="77777777" w:rsidTr="00E81FA7">
        <w:tc>
          <w:tcPr>
            <w:tcW w:w="1134" w:type="dxa"/>
            <w:hideMark/>
          </w:tcPr>
          <w:p w14:paraId="79F32311" w14:textId="77777777" w:rsidR="00940349" w:rsidRPr="00940349" w:rsidRDefault="00940349" w:rsidP="0029215B">
            <w:pPr>
              <w:widowControl/>
              <w:autoSpaceDE/>
              <w:autoSpaceDN/>
              <w:jc w:val="center"/>
              <w:rPr>
                <w:rFonts w:eastAsia="Calibri"/>
                <w:bCs/>
                <w:i/>
                <w:sz w:val="24"/>
                <w:szCs w:val="24"/>
              </w:rPr>
            </w:pPr>
            <w:r w:rsidRPr="00940349">
              <w:rPr>
                <w:rFonts w:eastAsia="Calibri"/>
                <w:sz w:val="24"/>
                <w:szCs w:val="24"/>
              </w:rPr>
              <w:t>Оценка</w:t>
            </w:r>
          </w:p>
        </w:tc>
        <w:tc>
          <w:tcPr>
            <w:tcW w:w="4673" w:type="dxa"/>
            <w:hideMark/>
          </w:tcPr>
          <w:p w14:paraId="7F953716" w14:textId="77777777" w:rsidR="00940349" w:rsidRPr="00940349" w:rsidRDefault="00940349" w:rsidP="0029215B">
            <w:pPr>
              <w:widowControl/>
              <w:autoSpaceDE/>
              <w:autoSpaceDN/>
              <w:jc w:val="center"/>
              <w:rPr>
                <w:rFonts w:eastAsia="Calibri"/>
                <w:bCs/>
                <w:i/>
                <w:sz w:val="24"/>
                <w:szCs w:val="24"/>
              </w:rPr>
            </w:pPr>
            <w:r w:rsidRPr="00940349">
              <w:rPr>
                <w:rFonts w:eastAsia="Calibri"/>
                <w:sz w:val="24"/>
                <w:szCs w:val="24"/>
              </w:rPr>
              <w:t>Критерии</w:t>
            </w:r>
          </w:p>
        </w:tc>
      </w:tr>
      <w:tr w:rsidR="00940349" w:rsidRPr="00940349" w14:paraId="3E751978" w14:textId="77777777" w:rsidTr="00E81FA7">
        <w:tc>
          <w:tcPr>
            <w:tcW w:w="1134" w:type="dxa"/>
          </w:tcPr>
          <w:p w14:paraId="3A0B1AE9"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«5»</w:t>
            </w:r>
          </w:p>
        </w:tc>
        <w:tc>
          <w:tcPr>
            <w:tcW w:w="4673" w:type="dxa"/>
          </w:tcPr>
          <w:p w14:paraId="57143D00" w14:textId="77777777" w:rsidR="00940349" w:rsidRPr="00940349" w:rsidRDefault="00940349" w:rsidP="0029215B">
            <w:pPr>
              <w:widowControl/>
              <w:autoSpaceDE/>
              <w:autoSpaceDN/>
              <w:jc w:val="both"/>
              <w:rPr>
                <w:rFonts w:eastAsia="Calibri"/>
                <w:sz w:val="24"/>
                <w:szCs w:val="24"/>
              </w:rPr>
            </w:pPr>
            <w:r w:rsidRPr="00940349">
              <w:rPr>
                <w:rFonts w:eastAsia="Calibri"/>
                <w:sz w:val="24"/>
                <w:szCs w:val="24"/>
              </w:rPr>
              <w:t>Блок-схема, алгоритм составлены логически правильно; правильно оформлены входные и выходные данные; нет ошибок в использовании структурных элементов схемы и алгоритма; обучающийся без ошибок читает блок-схему, алгоритм.</w:t>
            </w:r>
          </w:p>
        </w:tc>
      </w:tr>
      <w:tr w:rsidR="00940349" w:rsidRPr="00940349" w14:paraId="47E9DF09" w14:textId="77777777" w:rsidTr="00E81FA7">
        <w:tc>
          <w:tcPr>
            <w:tcW w:w="1134" w:type="dxa"/>
          </w:tcPr>
          <w:p w14:paraId="2D5EDCB9"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«4»</w:t>
            </w:r>
          </w:p>
        </w:tc>
        <w:tc>
          <w:tcPr>
            <w:tcW w:w="4673" w:type="dxa"/>
          </w:tcPr>
          <w:p w14:paraId="2B466DAA" w14:textId="77777777" w:rsidR="00940349" w:rsidRPr="00940349" w:rsidRDefault="00940349" w:rsidP="0029215B">
            <w:pPr>
              <w:widowControl/>
              <w:autoSpaceDE/>
              <w:autoSpaceDN/>
              <w:jc w:val="both"/>
              <w:rPr>
                <w:rFonts w:eastAsia="Calibri"/>
                <w:sz w:val="24"/>
                <w:szCs w:val="24"/>
              </w:rPr>
            </w:pPr>
            <w:r w:rsidRPr="00940349">
              <w:rPr>
                <w:rFonts w:eastAsia="Calibri"/>
                <w:sz w:val="24"/>
                <w:szCs w:val="24"/>
              </w:rPr>
              <w:t>Блок-схема, алгоритм составлены логически правильно, но могут быть допущены 1–2 ошибки или 2–3 недочета.</w:t>
            </w:r>
          </w:p>
        </w:tc>
      </w:tr>
      <w:tr w:rsidR="00940349" w:rsidRPr="00940349" w14:paraId="57BCADE3" w14:textId="77777777" w:rsidTr="00E81FA7">
        <w:tc>
          <w:tcPr>
            <w:tcW w:w="1134" w:type="dxa"/>
          </w:tcPr>
          <w:p w14:paraId="721E32A9"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«3»</w:t>
            </w:r>
          </w:p>
        </w:tc>
        <w:tc>
          <w:tcPr>
            <w:tcW w:w="4673" w:type="dxa"/>
          </w:tcPr>
          <w:p w14:paraId="0B8A67CC" w14:textId="77777777" w:rsidR="00940349" w:rsidRPr="00940349" w:rsidRDefault="00940349" w:rsidP="0029215B">
            <w:pPr>
              <w:widowControl/>
              <w:autoSpaceDE/>
              <w:autoSpaceDN/>
              <w:jc w:val="both"/>
              <w:rPr>
                <w:rFonts w:eastAsia="Calibri"/>
                <w:sz w:val="24"/>
                <w:szCs w:val="24"/>
              </w:rPr>
            </w:pPr>
            <w:r w:rsidRPr="00940349">
              <w:rPr>
                <w:rFonts w:eastAsia="Calibri"/>
                <w:sz w:val="24"/>
                <w:szCs w:val="24"/>
              </w:rPr>
              <w:t>Допущены ошибки в алгоритме, неправильно используются структурные элементы блок-схемы; в объяснении алгоритма, блок-схемы обучающийся испытывал затруднения, которые были исправлены с помощью учителя.</w:t>
            </w:r>
          </w:p>
        </w:tc>
      </w:tr>
      <w:tr w:rsidR="00940349" w:rsidRPr="00940349" w14:paraId="2B9169BF" w14:textId="77777777" w:rsidTr="00E81FA7">
        <w:tc>
          <w:tcPr>
            <w:tcW w:w="1134" w:type="dxa"/>
          </w:tcPr>
          <w:p w14:paraId="7C67C0D1"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«2»</w:t>
            </w:r>
          </w:p>
        </w:tc>
        <w:tc>
          <w:tcPr>
            <w:tcW w:w="4673" w:type="dxa"/>
          </w:tcPr>
          <w:p w14:paraId="335D0C96" w14:textId="77777777" w:rsidR="00940349" w:rsidRPr="00940349" w:rsidRDefault="00940349" w:rsidP="0029215B">
            <w:pPr>
              <w:widowControl/>
              <w:autoSpaceDE/>
              <w:autoSpaceDN/>
              <w:jc w:val="both"/>
              <w:rPr>
                <w:rFonts w:eastAsia="Calibri"/>
                <w:sz w:val="24"/>
                <w:szCs w:val="24"/>
              </w:rPr>
            </w:pPr>
            <w:r w:rsidRPr="00940349">
              <w:rPr>
                <w:rFonts w:eastAsia="Calibri"/>
                <w:sz w:val="24"/>
                <w:szCs w:val="24"/>
              </w:rPr>
              <w:t>Допущены существенные ошибки в оформлении алгоритма, блок-схемы; обучающийся не владеет основными правилами оформления алгоритма, блок-схемы; допущены грубые ошибки в алгоритме решения, которые обучающийся не может исправить даже с помощью наводящих вопросов учителя.</w:t>
            </w:r>
          </w:p>
          <w:p w14:paraId="13B8974F" w14:textId="77777777" w:rsidR="00940349" w:rsidRPr="00940349" w:rsidRDefault="00940349" w:rsidP="0029215B">
            <w:pPr>
              <w:widowControl/>
              <w:autoSpaceDE/>
              <w:autoSpaceDN/>
              <w:rPr>
                <w:rFonts w:eastAsia="Calibri"/>
                <w:sz w:val="24"/>
                <w:szCs w:val="24"/>
              </w:rPr>
            </w:pPr>
          </w:p>
        </w:tc>
      </w:tr>
      <w:tr w:rsidR="00940349" w:rsidRPr="00940349" w14:paraId="105579DA" w14:textId="77777777" w:rsidTr="00E81FA7">
        <w:tc>
          <w:tcPr>
            <w:tcW w:w="1134" w:type="dxa"/>
          </w:tcPr>
          <w:p w14:paraId="04929922"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«1»</w:t>
            </w:r>
          </w:p>
        </w:tc>
        <w:tc>
          <w:tcPr>
            <w:tcW w:w="4673" w:type="dxa"/>
          </w:tcPr>
          <w:p w14:paraId="0709718A" w14:textId="77777777" w:rsidR="00940349" w:rsidRPr="00940349" w:rsidRDefault="00940349" w:rsidP="0029215B">
            <w:pPr>
              <w:widowControl/>
              <w:autoSpaceDE/>
              <w:autoSpaceDN/>
              <w:jc w:val="both"/>
              <w:rPr>
                <w:rFonts w:eastAsia="Calibri"/>
                <w:sz w:val="24"/>
                <w:szCs w:val="24"/>
              </w:rPr>
            </w:pPr>
            <w:r w:rsidRPr="00940349">
              <w:rPr>
                <w:rFonts w:eastAsia="Calibri"/>
                <w:sz w:val="24"/>
                <w:szCs w:val="24"/>
              </w:rPr>
              <w:t>Обучающийся показывает полное незнание алгоритмических конструкций и структурных элементов блок схемы.</w:t>
            </w:r>
          </w:p>
        </w:tc>
      </w:tr>
    </w:tbl>
    <w:p w14:paraId="3A3054F2" w14:textId="77777777" w:rsidR="00940349" w:rsidRPr="00940349" w:rsidRDefault="00940349" w:rsidP="0029215B">
      <w:pPr>
        <w:widowControl/>
        <w:autoSpaceDE/>
        <w:autoSpaceDN/>
        <w:ind w:firstLine="284"/>
        <w:jc w:val="both"/>
        <w:rPr>
          <w:rFonts w:eastAsiaTheme="minorHAnsi"/>
          <w:b/>
          <w:sz w:val="24"/>
          <w:szCs w:val="24"/>
        </w:rPr>
      </w:pPr>
    </w:p>
    <w:p w14:paraId="6B379CF5" w14:textId="77777777" w:rsidR="00940349" w:rsidRPr="00940349" w:rsidRDefault="00940349" w:rsidP="0029215B">
      <w:pPr>
        <w:widowControl/>
        <w:autoSpaceDE/>
        <w:autoSpaceDN/>
        <w:ind w:firstLine="284"/>
        <w:jc w:val="both"/>
        <w:rPr>
          <w:rFonts w:eastAsiaTheme="minorHAnsi"/>
          <w:b/>
          <w:sz w:val="24"/>
          <w:szCs w:val="24"/>
        </w:rPr>
      </w:pPr>
      <w:r w:rsidRPr="00940349">
        <w:rPr>
          <w:rFonts w:eastAsiaTheme="minorHAnsi"/>
          <w:b/>
          <w:sz w:val="24"/>
          <w:szCs w:val="24"/>
        </w:rPr>
        <w:t>ж) реферат</w:t>
      </w:r>
    </w:p>
    <w:p w14:paraId="4F8D4310" w14:textId="77777777" w:rsidR="00940349" w:rsidRPr="00940349" w:rsidRDefault="00940349" w:rsidP="0029215B">
      <w:pPr>
        <w:widowControl/>
        <w:autoSpaceDE/>
        <w:autoSpaceDN/>
        <w:ind w:firstLine="284"/>
        <w:jc w:val="right"/>
        <w:rPr>
          <w:rFonts w:eastAsiaTheme="minorHAnsi"/>
          <w:sz w:val="24"/>
          <w:szCs w:val="24"/>
        </w:rPr>
      </w:pPr>
      <w:r w:rsidRPr="00940349">
        <w:rPr>
          <w:rFonts w:eastAsiaTheme="minorHAnsi"/>
          <w:sz w:val="24"/>
          <w:szCs w:val="24"/>
        </w:rPr>
        <w:t>Таблица №4</w:t>
      </w:r>
    </w:p>
    <w:p w14:paraId="7952918E" w14:textId="77777777" w:rsidR="00940349" w:rsidRPr="00940349" w:rsidRDefault="00940349" w:rsidP="0029215B">
      <w:pPr>
        <w:widowControl/>
        <w:shd w:val="clear" w:color="auto" w:fill="FFFFFF"/>
        <w:tabs>
          <w:tab w:val="left" w:pos="567"/>
        </w:tabs>
        <w:autoSpaceDE/>
        <w:autoSpaceDN/>
        <w:ind w:firstLine="284"/>
        <w:jc w:val="center"/>
        <w:rPr>
          <w:rFonts w:eastAsiaTheme="minorHAnsi"/>
          <w:bCs/>
          <w:i/>
          <w:sz w:val="24"/>
          <w:szCs w:val="24"/>
        </w:rPr>
      </w:pPr>
      <w:r w:rsidRPr="00940349">
        <w:rPr>
          <w:rFonts w:eastAsiaTheme="minorHAnsi"/>
          <w:i/>
          <w:sz w:val="24"/>
          <w:szCs w:val="24"/>
        </w:rPr>
        <w:t>Критерии</w:t>
      </w:r>
      <w:r w:rsidRPr="00940349">
        <w:rPr>
          <w:rFonts w:eastAsiaTheme="minorHAnsi"/>
          <w:bCs/>
          <w:i/>
          <w:sz w:val="24"/>
          <w:szCs w:val="24"/>
        </w:rPr>
        <w:t xml:space="preserve"> оценивания реферата</w:t>
      </w:r>
    </w:p>
    <w:p w14:paraId="6FA6DF22" w14:textId="77777777" w:rsidR="00940349" w:rsidRPr="00940349" w:rsidRDefault="00940349" w:rsidP="0029215B">
      <w:pPr>
        <w:widowControl/>
        <w:shd w:val="clear" w:color="auto" w:fill="FFFFFF"/>
        <w:tabs>
          <w:tab w:val="left" w:pos="567"/>
        </w:tabs>
        <w:autoSpaceDE/>
        <w:autoSpaceDN/>
        <w:ind w:firstLine="284"/>
        <w:jc w:val="both"/>
        <w:rPr>
          <w:rFonts w:eastAsia="Calibri"/>
          <w:b/>
          <w:i/>
          <w:sz w:val="24"/>
          <w:szCs w:val="24"/>
        </w:rPr>
      </w:pPr>
    </w:p>
    <w:tbl>
      <w:tblPr>
        <w:tblStyle w:val="2100"/>
        <w:tblW w:w="7938" w:type="dxa"/>
        <w:tblInd w:w="816" w:type="dxa"/>
        <w:tblLook w:val="04A0" w:firstRow="1" w:lastRow="0" w:firstColumn="1" w:lastColumn="0" w:noHBand="0" w:noVBand="1"/>
      </w:tblPr>
      <w:tblGrid>
        <w:gridCol w:w="1550"/>
        <w:gridCol w:w="6388"/>
      </w:tblGrid>
      <w:tr w:rsidR="00940349" w:rsidRPr="00940349" w14:paraId="5194FCAC" w14:textId="77777777" w:rsidTr="00E81FA7">
        <w:tc>
          <w:tcPr>
            <w:tcW w:w="1134" w:type="dxa"/>
            <w:hideMark/>
          </w:tcPr>
          <w:p w14:paraId="6FCB0094" w14:textId="77777777" w:rsidR="00940349" w:rsidRPr="00940349" w:rsidRDefault="00940349" w:rsidP="0029215B">
            <w:pPr>
              <w:widowControl/>
              <w:autoSpaceDE/>
              <w:autoSpaceDN/>
              <w:jc w:val="center"/>
              <w:rPr>
                <w:rFonts w:eastAsia="Calibri"/>
                <w:bCs/>
                <w:i/>
                <w:sz w:val="24"/>
                <w:szCs w:val="24"/>
              </w:rPr>
            </w:pPr>
            <w:r w:rsidRPr="00940349">
              <w:rPr>
                <w:rFonts w:eastAsia="Calibri"/>
                <w:sz w:val="24"/>
                <w:szCs w:val="24"/>
              </w:rPr>
              <w:t>Оценка</w:t>
            </w:r>
          </w:p>
        </w:tc>
        <w:tc>
          <w:tcPr>
            <w:tcW w:w="4673" w:type="dxa"/>
            <w:hideMark/>
          </w:tcPr>
          <w:p w14:paraId="59E216E4" w14:textId="77777777" w:rsidR="00940349" w:rsidRPr="00940349" w:rsidRDefault="00940349" w:rsidP="0029215B">
            <w:pPr>
              <w:widowControl/>
              <w:autoSpaceDE/>
              <w:autoSpaceDN/>
              <w:jc w:val="center"/>
              <w:rPr>
                <w:rFonts w:eastAsia="Calibri"/>
                <w:bCs/>
                <w:i/>
                <w:sz w:val="24"/>
                <w:szCs w:val="24"/>
              </w:rPr>
            </w:pPr>
            <w:r w:rsidRPr="00940349">
              <w:rPr>
                <w:rFonts w:eastAsia="Calibri"/>
                <w:sz w:val="24"/>
                <w:szCs w:val="24"/>
              </w:rPr>
              <w:t>Критерии</w:t>
            </w:r>
          </w:p>
        </w:tc>
      </w:tr>
      <w:tr w:rsidR="00940349" w:rsidRPr="00940349" w14:paraId="5A1233C2" w14:textId="77777777" w:rsidTr="00E81FA7">
        <w:tc>
          <w:tcPr>
            <w:tcW w:w="1134" w:type="dxa"/>
          </w:tcPr>
          <w:p w14:paraId="5BAE3623"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«5»</w:t>
            </w:r>
          </w:p>
        </w:tc>
        <w:tc>
          <w:tcPr>
            <w:tcW w:w="4673" w:type="dxa"/>
          </w:tcPr>
          <w:p w14:paraId="455FCCE2" w14:textId="77777777" w:rsidR="00940349" w:rsidRPr="00940349" w:rsidRDefault="00940349" w:rsidP="0029215B">
            <w:pPr>
              <w:widowControl/>
              <w:shd w:val="clear" w:color="auto" w:fill="FFFFFF"/>
              <w:autoSpaceDE/>
              <w:autoSpaceDN/>
              <w:jc w:val="both"/>
              <w:rPr>
                <w:rFonts w:eastAsiaTheme="minorHAnsi"/>
                <w:sz w:val="24"/>
                <w:szCs w:val="24"/>
              </w:rPr>
            </w:pPr>
            <w:r w:rsidRPr="00940349">
              <w:rPr>
                <w:rFonts w:eastAsiaTheme="minorHAnsi"/>
                <w:iCs/>
                <w:sz w:val="24"/>
                <w:szCs w:val="24"/>
              </w:rPr>
              <w:t>– с</w:t>
            </w:r>
            <w:r w:rsidRPr="00940349">
              <w:rPr>
                <w:rFonts w:eastAsiaTheme="minorHAnsi"/>
                <w:sz w:val="24"/>
                <w:szCs w:val="24"/>
              </w:rPr>
              <w:t>одержание реферата соответствует теме;</w:t>
            </w:r>
          </w:p>
          <w:p w14:paraId="0743D0B9" w14:textId="77777777" w:rsidR="00940349" w:rsidRPr="00940349" w:rsidRDefault="00940349" w:rsidP="0029215B">
            <w:pPr>
              <w:widowControl/>
              <w:shd w:val="clear" w:color="auto" w:fill="FFFFFF"/>
              <w:autoSpaceDE/>
              <w:autoSpaceDN/>
              <w:jc w:val="both"/>
              <w:rPr>
                <w:rFonts w:eastAsiaTheme="minorHAnsi"/>
                <w:sz w:val="24"/>
                <w:szCs w:val="24"/>
              </w:rPr>
            </w:pPr>
            <w:r w:rsidRPr="00940349">
              <w:rPr>
                <w:rFonts w:eastAsiaTheme="minorHAnsi"/>
                <w:sz w:val="24"/>
                <w:szCs w:val="24"/>
              </w:rPr>
              <w:t>– тема раскрыта полностью;</w:t>
            </w:r>
          </w:p>
          <w:p w14:paraId="4FAAFBC8" w14:textId="77777777" w:rsidR="00940349" w:rsidRPr="00940349" w:rsidRDefault="00940349" w:rsidP="0029215B">
            <w:pPr>
              <w:widowControl/>
              <w:shd w:val="clear" w:color="auto" w:fill="FFFFFF"/>
              <w:autoSpaceDE/>
              <w:autoSpaceDN/>
              <w:jc w:val="both"/>
              <w:rPr>
                <w:rFonts w:eastAsiaTheme="minorHAnsi"/>
                <w:sz w:val="24"/>
                <w:szCs w:val="24"/>
              </w:rPr>
            </w:pPr>
            <w:r w:rsidRPr="00940349">
              <w:rPr>
                <w:rFonts w:eastAsiaTheme="minorHAnsi"/>
                <w:sz w:val="24"/>
                <w:szCs w:val="24"/>
              </w:rPr>
              <w:t>– оформление реферата соответствует принятым стандартам;</w:t>
            </w:r>
          </w:p>
          <w:p w14:paraId="6D8A18CC" w14:textId="77777777" w:rsidR="00940349" w:rsidRPr="00940349" w:rsidRDefault="00940349" w:rsidP="0029215B">
            <w:pPr>
              <w:widowControl/>
              <w:shd w:val="clear" w:color="auto" w:fill="FFFFFF"/>
              <w:autoSpaceDE/>
              <w:autoSpaceDN/>
              <w:jc w:val="both"/>
              <w:rPr>
                <w:rFonts w:eastAsiaTheme="minorHAnsi"/>
                <w:sz w:val="24"/>
                <w:szCs w:val="24"/>
              </w:rPr>
            </w:pPr>
            <w:r w:rsidRPr="00940349">
              <w:rPr>
                <w:rFonts w:eastAsiaTheme="minorHAnsi"/>
                <w:sz w:val="24"/>
                <w:szCs w:val="24"/>
              </w:rPr>
              <w:t>– при работе над рефератом автор использовал современную литературу;</w:t>
            </w:r>
          </w:p>
          <w:p w14:paraId="65E62E96" w14:textId="77777777" w:rsidR="00940349" w:rsidRPr="00940349" w:rsidRDefault="00940349" w:rsidP="0029215B">
            <w:pPr>
              <w:widowControl/>
              <w:shd w:val="clear" w:color="auto" w:fill="FFFFFF"/>
              <w:autoSpaceDE/>
              <w:autoSpaceDN/>
              <w:jc w:val="both"/>
              <w:rPr>
                <w:rFonts w:eastAsiaTheme="minorHAnsi"/>
                <w:sz w:val="24"/>
                <w:szCs w:val="24"/>
              </w:rPr>
            </w:pPr>
            <w:r w:rsidRPr="00940349">
              <w:rPr>
                <w:rFonts w:eastAsiaTheme="minorHAnsi"/>
                <w:sz w:val="24"/>
                <w:szCs w:val="24"/>
              </w:rPr>
              <w:t xml:space="preserve">– в реферате отражена практическая работа автора по </w:t>
            </w:r>
            <w:r w:rsidRPr="00940349">
              <w:rPr>
                <w:rFonts w:eastAsiaTheme="minorHAnsi"/>
                <w:sz w:val="24"/>
                <w:szCs w:val="24"/>
              </w:rPr>
              <w:lastRenderedPageBreak/>
              <w:t>данной теме;</w:t>
            </w:r>
          </w:p>
          <w:p w14:paraId="4A9620A9" w14:textId="77777777" w:rsidR="00940349" w:rsidRPr="00940349" w:rsidRDefault="00940349" w:rsidP="0029215B">
            <w:pPr>
              <w:widowControl/>
              <w:shd w:val="clear" w:color="auto" w:fill="FFFFFF"/>
              <w:autoSpaceDE/>
              <w:autoSpaceDN/>
              <w:jc w:val="both"/>
              <w:rPr>
                <w:rFonts w:eastAsiaTheme="minorHAnsi"/>
                <w:sz w:val="24"/>
                <w:szCs w:val="24"/>
              </w:rPr>
            </w:pPr>
            <w:r w:rsidRPr="00940349">
              <w:rPr>
                <w:rFonts w:eastAsiaTheme="minorHAnsi"/>
                <w:sz w:val="24"/>
                <w:szCs w:val="24"/>
              </w:rPr>
              <w:t>– в ходе презентации реферата автор не допускает ошибок, но допускает оговорки по невнимательности, которые легко исправляет по требованию учителя;</w:t>
            </w:r>
          </w:p>
          <w:p w14:paraId="7C6FCA02" w14:textId="77777777" w:rsidR="00940349" w:rsidRPr="00940349" w:rsidRDefault="00940349" w:rsidP="0029215B">
            <w:pPr>
              <w:widowControl/>
              <w:shd w:val="clear" w:color="auto" w:fill="FFFFFF"/>
              <w:autoSpaceDE/>
              <w:autoSpaceDN/>
              <w:rPr>
                <w:rFonts w:eastAsiaTheme="minorHAnsi"/>
                <w:sz w:val="24"/>
                <w:szCs w:val="24"/>
              </w:rPr>
            </w:pPr>
            <w:r w:rsidRPr="00940349">
              <w:rPr>
                <w:rFonts w:eastAsiaTheme="minorHAnsi"/>
                <w:sz w:val="24"/>
                <w:szCs w:val="24"/>
              </w:rPr>
              <w:t>– его выступление логично, последовательно, технически грамотно;</w:t>
            </w:r>
          </w:p>
          <w:p w14:paraId="67A5AE07" w14:textId="77777777" w:rsidR="00940349" w:rsidRPr="00940349" w:rsidRDefault="00940349" w:rsidP="0029215B">
            <w:pPr>
              <w:widowControl/>
              <w:shd w:val="clear" w:color="auto" w:fill="FFFFFF"/>
              <w:autoSpaceDE/>
              <w:autoSpaceDN/>
              <w:rPr>
                <w:rFonts w:eastAsia="Calibri"/>
                <w:sz w:val="24"/>
                <w:szCs w:val="24"/>
              </w:rPr>
            </w:pPr>
            <w:r w:rsidRPr="00940349">
              <w:rPr>
                <w:rFonts w:eastAsiaTheme="minorHAnsi"/>
                <w:sz w:val="24"/>
                <w:szCs w:val="24"/>
              </w:rPr>
              <w:t>– на дополнительные вопросы даются правильные ответы;</w:t>
            </w:r>
          </w:p>
        </w:tc>
      </w:tr>
      <w:tr w:rsidR="00940349" w:rsidRPr="00940349" w14:paraId="253B12A2" w14:textId="77777777" w:rsidTr="00E81FA7">
        <w:tc>
          <w:tcPr>
            <w:tcW w:w="1134" w:type="dxa"/>
          </w:tcPr>
          <w:p w14:paraId="075884ED"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lastRenderedPageBreak/>
              <w:t>«4»</w:t>
            </w:r>
          </w:p>
        </w:tc>
        <w:tc>
          <w:tcPr>
            <w:tcW w:w="4673" w:type="dxa"/>
          </w:tcPr>
          <w:p w14:paraId="69F03DB4" w14:textId="77777777" w:rsidR="00940349" w:rsidRPr="00940349" w:rsidRDefault="00940349" w:rsidP="0029215B">
            <w:pPr>
              <w:widowControl/>
              <w:shd w:val="clear" w:color="auto" w:fill="FFFFFF"/>
              <w:autoSpaceDE/>
              <w:autoSpaceDN/>
              <w:rPr>
                <w:rFonts w:eastAsiaTheme="minorHAnsi"/>
                <w:sz w:val="24"/>
                <w:szCs w:val="24"/>
              </w:rPr>
            </w:pPr>
            <w:r w:rsidRPr="00940349">
              <w:rPr>
                <w:rFonts w:eastAsiaTheme="minorHAnsi"/>
                <w:iCs/>
                <w:sz w:val="24"/>
                <w:szCs w:val="24"/>
              </w:rPr>
              <w:t>– с</w:t>
            </w:r>
            <w:r w:rsidRPr="00940349">
              <w:rPr>
                <w:rFonts w:eastAsiaTheme="minorHAnsi"/>
                <w:sz w:val="24"/>
                <w:szCs w:val="24"/>
              </w:rPr>
              <w:t>одержание реферата соответствует теме;</w:t>
            </w:r>
          </w:p>
          <w:p w14:paraId="407C18C7" w14:textId="77777777" w:rsidR="00940349" w:rsidRPr="00940349" w:rsidRDefault="00940349" w:rsidP="0029215B">
            <w:pPr>
              <w:widowControl/>
              <w:shd w:val="clear" w:color="auto" w:fill="FFFFFF"/>
              <w:autoSpaceDE/>
              <w:autoSpaceDN/>
              <w:rPr>
                <w:rFonts w:eastAsiaTheme="minorHAnsi"/>
                <w:sz w:val="24"/>
                <w:szCs w:val="24"/>
              </w:rPr>
            </w:pPr>
            <w:r w:rsidRPr="00940349">
              <w:rPr>
                <w:rFonts w:eastAsiaTheme="minorHAnsi"/>
                <w:sz w:val="24"/>
                <w:szCs w:val="24"/>
              </w:rPr>
              <w:t>– тема раскрыта полностью;</w:t>
            </w:r>
          </w:p>
          <w:p w14:paraId="73CF63D4" w14:textId="77777777" w:rsidR="00940349" w:rsidRPr="00940349" w:rsidRDefault="00940349" w:rsidP="0029215B">
            <w:pPr>
              <w:widowControl/>
              <w:shd w:val="clear" w:color="auto" w:fill="FFFFFF"/>
              <w:autoSpaceDE/>
              <w:autoSpaceDN/>
              <w:rPr>
                <w:rFonts w:eastAsiaTheme="minorHAnsi"/>
                <w:sz w:val="24"/>
                <w:szCs w:val="24"/>
              </w:rPr>
            </w:pPr>
            <w:r w:rsidRPr="00940349">
              <w:rPr>
                <w:rFonts w:eastAsiaTheme="minorHAnsi"/>
                <w:sz w:val="24"/>
                <w:szCs w:val="24"/>
              </w:rPr>
              <w:t>– оформление реферата соответствует принятым стандартам;</w:t>
            </w:r>
          </w:p>
          <w:p w14:paraId="7635BE8A" w14:textId="77777777" w:rsidR="00940349" w:rsidRPr="00940349" w:rsidRDefault="00940349" w:rsidP="0029215B">
            <w:pPr>
              <w:widowControl/>
              <w:shd w:val="clear" w:color="auto" w:fill="FFFFFF"/>
              <w:autoSpaceDE/>
              <w:autoSpaceDN/>
              <w:rPr>
                <w:rFonts w:eastAsiaTheme="minorHAnsi"/>
                <w:sz w:val="24"/>
                <w:szCs w:val="24"/>
              </w:rPr>
            </w:pPr>
            <w:r w:rsidRPr="00940349">
              <w:rPr>
                <w:rFonts w:eastAsiaTheme="minorHAnsi"/>
                <w:sz w:val="24"/>
                <w:szCs w:val="24"/>
              </w:rPr>
              <w:t>– при работе над рефератом автор использовал современную литературу;</w:t>
            </w:r>
          </w:p>
          <w:p w14:paraId="06DB9E29" w14:textId="77777777" w:rsidR="00940349" w:rsidRPr="00940349" w:rsidRDefault="00940349" w:rsidP="0029215B">
            <w:pPr>
              <w:widowControl/>
              <w:shd w:val="clear" w:color="auto" w:fill="FFFFFF"/>
              <w:autoSpaceDE/>
              <w:autoSpaceDN/>
              <w:rPr>
                <w:rFonts w:eastAsiaTheme="minorHAnsi"/>
                <w:sz w:val="24"/>
                <w:szCs w:val="24"/>
              </w:rPr>
            </w:pPr>
            <w:r w:rsidRPr="00940349">
              <w:rPr>
                <w:rFonts w:eastAsiaTheme="minorHAnsi"/>
                <w:sz w:val="24"/>
                <w:szCs w:val="24"/>
              </w:rPr>
              <w:t>– в реферате отражена практическая работа автора по данной теме;</w:t>
            </w:r>
          </w:p>
          <w:p w14:paraId="324F3F45" w14:textId="77777777" w:rsidR="00940349" w:rsidRPr="00940349" w:rsidRDefault="00940349" w:rsidP="0029215B">
            <w:pPr>
              <w:widowControl/>
              <w:shd w:val="clear" w:color="auto" w:fill="FFFFFF"/>
              <w:autoSpaceDE/>
              <w:autoSpaceDN/>
              <w:jc w:val="both"/>
              <w:rPr>
                <w:rFonts w:eastAsia="Calibri"/>
                <w:sz w:val="24"/>
                <w:szCs w:val="24"/>
              </w:rPr>
            </w:pPr>
            <w:r w:rsidRPr="00940349">
              <w:rPr>
                <w:rFonts w:eastAsiaTheme="minorHAnsi"/>
                <w:sz w:val="24"/>
                <w:szCs w:val="24"/>
              </w:rPr>
              <w:t>– в ходе презентации реферата автор допускает одну ошибку или 2–3 недочета, допускает неполноту ответа, которые исправляет только с помощью учителя;</w:t>
            </w:r>
          </w:p>
        </w:tc>
      </w:tr>
      <w:tr w:rsidR="00940349" w:rsidRPr="00940349" w14:paraId="451AC3E3" w14:textId="77777777" w:rsidTr="00E81FA7">
        <w:tc>
          <w:tcPr>
            <w:tcW w:w="1134" w:type="dxa"/>
          </w:tcPr>
          <w:p w14:paraId="66469F26"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«3»</w:t>
            </w:r>
          </w:p>
        </w:tc>
        <w:tc>
          <w:tcPr>
            <w:tcW w:w="4673" w:type="dxa"/>
          </w:tcPr>
          <w:p w14:paraId="3E546DE4" w14:textId="77777777" w:rsidR="00940349" w:rsidRPr="00940349" w:rsidRDefault="00940349" w:rsidP="0029215B">
            <w:pPr>
              <w:widowControl/>
              <w:shd w:val="clear" w:color="auto" w:fill="FFFFFF"/>
              <w:autoSpaceDE/>
              <w:autoSpaceDN/>
              <w:rPr>
                <w:rFonts w:eastAsiaTheme="minorHAnsi"/>
                <w:sz w:val="24"/>
                <w:szCs w:val="24"/>
              </w:rPr>
            </w:pPr>
            <w:r w:rsidRPr="00940349">
              <w:rPr>
                <w:rFonts w:eastAsiaTheme="minorHAnsi"/>
                <w:iCs/>
                <w:sz w:val="24"/>
                <w:szCs w:val="24"/>
              </w:rPr>
              <w:t>– с</w:t>
            </w:r>
            <w:r w:rsidRPr="00940349">
              <w:rPr>
                <w:rFonts w:eastAsiaTheme="minorHAnsi"/>
                <w:sz w:val="24"/>
                <w:szCs w:val="24"/>
              </w:rPr>
              <w:t>одержание реферата не полностью соответствует теме;</w:t>
            </w:r>
          </w:p>
          <w:p w14:paraId="48088BAF" w14:textId="77777777" w:rsidR="00940349" w:rsidRPr="00940349" w:rsidRDefault="00940349" w:rsidP="0029215B">
            <w:pPr>
              <w:widowControl/>
              <w:shd w:val="clear" w:color="auto" w:fill="FFFFFF"/>
              <w:autoSpaceDE/>
              <w:autoSpaceDN/>
              <w:rPr>
                <w:rFonts w:eastAsiaTheme="minorHAnsi"/>
                <w:sz w:val="24"/>
                <w:szCs w:val="24"/>
              </w:rPr>
            </w:pPr>
            <w:r w:rsidRPr="00940349">
              <w:rPr>
                <w:rFonts w:eastAsiaTheme="minorHAnsi"/>
                <w:sz w:val="24"/>
                <w:szCs w:val="24"/>
              </w:rPr>
              <w:t>– тема раскрыта недостаточно полно;</w:t>
            </w:r>
          </w:p>
          <w:p w14:paraId="0AE399D6" w14:textId="77777777" w:rsidR="00940349" w:rsidRPr="00940349" w:rsidRDefault="00940349" w:rsidP="0029215B">
            <w:pPr>
              <w:widowControl/>
              <w:shd w:val="clear" w:color="auto" w:fill="FFFFFF"/>
              <w:autoSpaceDE/>
              <w:autoSpaceDN/>
              <w:rPr>
                <w:rFonts w:eastAsiaTheme="minorHAnsi"/>
                <w:sz w:val="24"/>
                <w:szCs w:val="24"/>
              </w:rPr>
            </w:pPr>
            <w:r w:rsidRPr="00940349">
              <w:rPr>
                <w:rFonts w:eastAsiaTheme="minorHAnsi"/>
                <w:sz w:val="24"/>
                <w:szCs w:val="24"/>
              </w:rPr>
              <w:t>– в оформлении реферата допущены ошибки;</w:t>
            </w:r>
          </w:p>
          <w:p w14:paraId="58915160" w14:textId="77777777" w:rsidR="00940349" w:rsidRPr="00940349" w:rsidRDefault="00940349" w:rsidP="0029215B">
            <w:pPr>
              <w:widowControl/>
              <w:shd w:val="clear" w:color="auto" w:fill="FFFFFF"/>
              <w:autoSpaceDE/>
              <w:autoSpaceDN/>
              <w:rPr>
                <w:rFonts w:eastAsiaTheme="minorHAnsi"/>
                <w:sz w:val="24"/>
                <w:szCs w:val="24"/>
              </w:rPr>
            </w:pPr>
            <w:r w:rsidRPr="00940349">
              <w:rPr>
                <w:rFonts w:eastAsiaTheme="minorHAnsi"/>
                <w:sz w:val="24"/>
                <w:szCs w:val="24"/>
              </w:rPr>
              <w:t>– литература, используемая автором при работе над рефератом, устарела;</w:t>
            </w:r>
          </w:p>
          <w:p w14:paraId="59EBB746" w14:textId="77777777" w:rsidR="00940349" w:rsidRPr="00940349" w:rsidRDefault="00940349" w:rsidP="0029215B">
            <w:pPr>
              <w:widowControl/>
              <w:shd w:val="clear" w:color="auto" w:fill="FFFFFF"/>
              <w:autoSpaceDE/>
              <w:autoSpaceDN/>
              <w:rPr>
                <w:rFonts w:eastAsiaTheme="minorHAnsi"/>
                <w:sz w:val="24"/>
                <w:szCs w:val="24"/>
              </w:rPr>
            </w:pPr>
            <w:r w:rsidRPr="00940349">
              <w:rPr>
                <w:rFonts w:eastAsiaTheme="minorHAnsi"/>
                <w:sz w:val="24"/>
                <w:szCs w:val="24"/>
              </w:rPr>
              <w:t>– в реферате не отражена практическая работа автора по данной теме;</w:t>
            </w:r>
          </w:p>
          <w:p w14:paraId="42E2EBBF" w14:textId="77777777" w:rsidR="00940349" w:rsidRPr="00940349" w:rsidRDefault="00940349" w:rsidP="0029215B">
            <w:pPr>
              <w:widowControl/>
              <w:shd w:val="clear" w:color="auto" w:fill="FFFFFF"/>
              <w:autoSpaceDE/>
              <w:autoSpaceDN/>
              <w:rPr>
                <w:rFonts w:eastAsiaTheme="minorHAnsi"/>
                <w:sz w:val="24"/>
                <w:szCs w:val="24"/>
              </w:rPr>
            </w:pPr>
            <w:r w:rsidRPr="00940349">
              <w:rPr>
                <w:rFonts w:eastAsiaTheme="minorHAnsi"/>
                <w:sz w:val="24"/>
                <w:szCs w:val="24"/>
              </w:rPr>
              <w:t>– в ходе презентации реферата автором допускаются 2–3 ошибки;</w:t>
            </w:r>
          </w:p>
          <w:p w14:paraId="167AC6C5" w14:textId="77777777" w:rsidR="00940349" w:rsidRPr="00940349" w:rsidRDefault="00940349" w:rsidP="0029215B">
            <w:pPr>
              <w:widowControl/>
              <w:shd w:val="clear" w:color="auto" w:fill="FFFFFF"/>
              <w:autoSpaceDE/>
              <w:autoSpaceDN/>
              <w:jc w:val="both"/>
              <w:rPr>
                <w:rFonts w:eastAsiaTheme="minorHAnsi"/>
                <w:sz w:val="24"/>
                <w:szCs w:val="24"/>
              </w:rPr>
            </w:pPr>
            <w:r w:rsidRPr="00940349">
              <w:rPr>
                <w:rFonts w:eastAsiaTheme="minorHAnsi"/>
                <w:sz w:val="24"/>
                <w:szCs w:val="24"/>
              </w:rPr>
              <w:t>– его выступление неполно, построено несвязно, но выявляет общее понимание работы;</w:t>
            </w:r>
          </w:p>
          <w:p w14:paraId="7F2838DF" w14:textId="77777777" w:rsidR="00940349" w:rsidRPr="00940349" w:rsidRDefault="00940349" w:rsidP="0029215B">
            <w:pPr>
              <w:widowControl/>
              <w:shd w:val="clear" w:color="auto" w:fill="FFFFFF"/>
              <w:autoSpaceDE/>
              <w:autoSpaceDN/>
              <w:jc w:val="both"/>
              <w:rPr>
                <w:rFonts w:eastAsia="Calibri"/>
                <w:sz w:val="24"/>
                <w:szCs w:val="24"/>
              </w:rPr>
            </w:pPr>
            <w:r w:rsidRPr="00940349">
              <w:rPr>
                <w:rFonts w:eastAsiaTheme="minorHAnsi"/>
                <w:sz w:val="24"/>
                <w:szCs w:val="24"/>
              </w:rPr>
              <w:t>– при ответе на дополнительные вопросы допускаются ошибки, ответ неуверенный, требует постоянной помощи учителя;</w:t>
            </w:r>
          </w:p>
        </w:tc>
      </w:tr>
      <w:tr w:rsidR="00940349" w:rsidRPr="00940349" w14:paraId="3039D580" w14:textId="77777777" w:rsidTr="00E81FA7">
        <w:tc>
          <w:tcPr>
            <w:tcW w:w="1134" w:type="dxa"/>
          </w:tcPr>
          <w:p w14:paraId="2ED9C57D"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«2»</w:t>
            </w:r>
          </w:p>
        </w:tc>
        <w:tc>
          <w:tcPr>
            <w:tcW w:w="4673" w:type="dxa"/>
          </w:tcPr>
          <w:p w14:paraId="737A2712" w14:textId="77777777" w:rsidR="00940349" w:rsidRPr="00940349" w:rsidRDefault="00940349" w:rsidP="0029215B">
            <w:pPr>
              <w:widowControl/>
              <w:shd w:val="clear" w:color="auto" w:fill="FFFFFF"/>
              <w:autoSpaceDE/>
              <w:autoSpaceDN/>
              <w:rPr>
                <w:rFonts w:eastAsia="Calibri"/>
                <w:sz w:val="24"/>
                <w:szCs w:val="24"/>
              </w:rPr>
            </w:pPr>
            <w:r w:rsidRPr="00940349">
              <w:rPr>
                <w:rFonts w:eastAsiaTheme="minorHAnsi"/>
                <w:iCs/>
                <w:sz w:val="24"/>
                <w:szCs w:val="24"/>
              </w:rPr>
              <w:t>с</w:t>
            </w:r>
            <w:r w:rsidRPr="00940349">
              <w:rPr>
                <w:rFonts w:eastAsiaTheme="minorHAnsi"/>
                <w:sz w:val="24"/>
                <w:szCs w:val="24"/>
              </w:rPr>
              <w:t>одержание реферата не соответствует теме;</w:t>
            </w:r>
          </w:p>
        </w:tc>
      </w:tr>
      <w:tr w:rsidR="00940349" w:rsidRPr="00940349" w14:paraId="2BA0F3E6" w14:textId="77777777" w:rsidTr="00E81FA7">
        <w:tc>
          <w:tcPr>
            <w:tcW w:w="1134" w:type="dxa"/>
          </w:tcPr>
          <w:p w14:paraId="35C061FF"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«1»</w:t>
            </w:r>
          </w:p>
        </w:tc>
        <w:tc>
          <w:tcPr>
            <w:tcW w:w="4673" w:type="dxa"/>
          </w:tcPr>
          <w:p w14:paraId="307C4CF4" w14:textId="77777777" w:rsidR="00940349" w:rsidRPr="00940349" w:rsidRDefault="00940349" w:rsidP="0029215B">
            <w:pPr>
              <w:widowControl/>
              <w:shd w:val="clear" w:color="auto" w:fill="FFFFFF"/>
              <w:autoSpaceDE/>
              <w:autoSpaceDN/>
              <w:jc w:val="both"/>
              <w:rPr>
                <w:rFonts w:eastAsia="Calibri"/>
                <w:sz w:val="24"/>
                <w:szCs w:val="24"/>
              </w:rPr>
            </w:pPr>
            <w:r w:rsidRPr="00940349">
              <w:rPr>
                <w:rFonts w:eastAsiaTheme="minorHAnsi"/>
                <w:iCs/>
                <w:sz w:val="24"/>
                <w:szCs w:val="24"/>
              </w:rPr>
              <w:t>обучающийся</w:t>
            </w:r>
            <w:r w:rsidRPr="00940349">
              <w:rPr>
                <w:rFonts w:eastAsiaTheme="minorHAnsi"/>
                <w:sz w:val="24"/>
                <w:szCs w:val="24"/>
              </w:rPr>
              <w:t xml:space="preserve"> не представил рефератную работу, соответствующую выбранной теме.</w:t>
            </w:r>
          </w:p>
        </w:tc>
      </w:tr>
    </w:tbl>
    <w:p w14:paraId="58B98E6D" w14:textId="77777777" w:rsidR="00940349" w:rsidRPr="00940349" w:rsidRDefault="00940349" w:rsidP="0029215B">
      <w:pPr>
        <w:widowControl/>
        <w:shd w:val="clear" w:color="auto" w:fill="FFFFFF"/>
        <w:autoSpaceDE/>
        <w:autoSpaceDN/>
        <w:ind w:firstLine="284"/>
        <w:jc w:val="both"/>
        <w:rPr>
          <w:rFonts w:ascii="Open Sans" w:hAnsi="Open Sans" w:cs="Open Sans"/>
          <w:sz w:val="24"/>
          <w:szCs w:val="24"/>
          <w:lang w:eastAsia="ru-RU"/>
        </w:rPr>
      </w:pPr>
    </w:p>
    <w:p w14:paraId="6199DD90" w14:textId="77777777" w:rsidR="00940349" w:rsidRPr="00940349" w:rsidRDefault="00940349" w:rsidP="0029215B">
      <w:pPr>
        <w:widowControl/>
        <w:autoSpaceDE/>
        <w:autoSpaceDN/>
        <w:ind w:firstLine="284"/>
        <w:jc w:val="both"/>
        <w:rPr>
          <w:rFonts w:eastAsiaTheme="minorHAnsi"/>
          <w:b/>
          <w:sz w:val="24"/>
          <w:szCs w:val="24"/>
        </w:rPr>
      </w:pPr>
      <w:r w:rsidRPr="00940349">
        <w:rPr>
          <w:rFonts w:eastAsiaTheme="minorHAnsi"/>
          <w:b/>
          <w:sz w:val="24"/>
          <w:szCs w:val="24"/>
        </w:rPr>
        <w:t>3. Практический контроль</w:t>
      </w:r>
    </w:p>
    <w:p w14:paraId="66D5C1B7" w14:textId="77777777" w:rsidR="00940349" w:rsidRPr="00940349" w:rsidRDefault="00940349" w:rsidP="0029215B">
      <w:pPr>
        <w:widowControl/>
        <w:autoSpaceDE/>
        <w:autoSpaceDN/>
        <w:ind w:firstLine="284"/>
        <w:jc w:val="both"/>
        <w:rPr>
          <w:rFonts w:eastAsiaTheme="minorHAnsi"/>
          <w:bCs/>
          <w:sz w:val="24"/>
          <w:szCs w:val="24"/>
        </w:rPr>
      </w:pPr>
      <w:r w:rsidRPr="00940349">
        <w:rPr>
          <w:rFonts w:eastAsiaTheme="minorHAnsi"/>
          <w:b/>
          <w:sz w:val="24"/>
          <w:szCs w:val="24"/>
        </w:rPr>
        <w:t>Практический контроль</w:t>
      </w:r>
      <w:r w:rsidRPr="00940349">
        <w:rPr>
          <w:rFonts w:eastAsiaTheme="minorHAnsi"/>
          <w:sz w:val="24"/>
          <w:szCs w:val="24"/>
        </w:rPr>
        <w:t xml:space="preserve"> – оперативный контроль процесса усвоения предметных знаний, формирования умений и навыков, оценка динамики индивидуальных образовательных достижений (индивидуального прогресса) и управление этими процессами.</w:t>
      </w:r>
    </w:p>
    <w:p w14:paraId="3175729B" w14:textId="77777777" w:rsidR="00940349" w:rsidRPr="00940349" w:rsidRDefault="00940349" w:rsidP="0029215B">
      <w:pPr>
        <w:widowControl/>
        <w:tabs>
          <w:tab w:val="left" w:pos="993"/>
        </w:tabs>
        <w:autoSpaceDE/>
        <w:autoSpaceDN/>
        <w:ind w:firstLine="284"/>
        <w:jc w:val="both"/>
        <w:rPr>
          <w:rFonts w:eastAsiaTheme="minorHAnsi"/>
          <w:bCs/>
          <w:sz w:val="24"/>
          <w:szCs w:val="24"/>
        </w:rPr>
      </w:pPr>
      <w:r w:rsidRPr="00940349">
        <w:rPr>
          <w:rFonts w:eastAsiaTheme="minorHAnsi"/>
          <w:bCs/>
          <w:sz w:val="24"/>
          <w:szCs w:val="24"/>
        </w:rPr>
        <w:t xml:space="preserve">Задания по программированию позволяют определить уровень </w:t>
      </w:r>
      <w:r w:rsidRPr="00940349">
        <w:rPr>
          <w:rFonts w:eastAsia="Calibri"/>
          <w:sz w:val="24"/>
          <w:szCs w:val="24"/>
          <w:shd w:val="clear" w:color="auto" w:fill="FFFFFF"/>
        </w:rPr>
        <w:t>сформированности алгоритмической культуры и владения умениями записи на изучаемом языке программирования, отладки и выполнения полученной программы в используемой среде программирования</w:t>
      </w:r>
      <w:r w:rsidRPr="00940349">
        <w:rPr>
          <w:rFonts w:eastAsiaTheme="minorHAnsi"/>
          <w:bCs/>
          <w:sz w:val="24"/>
          <w:szCs w:val="24"/>
        </w:rPr>
        <w:t>.</w:t>
      </w:r>
    </w:p>
    <w:p w14:paraId="01BA7815" w14:textId="550DF60D" w:rsidR="00940349" w:rsidRPr="00940349" w:rsidRDefault="00940349" w:rsidP="0029215B">
      <w:pPr>
        <w:widowControl/>
        <w:autoSpaceDE/>
        <w:autoSpaceDN/>
        <w:ind w:firstLine="284"/>
        <w:jc w:val="right"/>
        <w:rPr>
          <w:rFonts w:eastAsiaTheme="minorHAnsi"/>
          <w:sz w:val="24"/>
          <w:szCs w:val="24"/>
        </w:rPr>
      </w:pPr>
      <w:r w:rsidRPr="00940349">
        <w:rPr>
          <w:rFonts w:eastAsiaTheme="minorHAnsi"/>
          <w:sz w:val="24"/>
          <w:szCs w:val="24"/>
        </w:rPr>
        <w:t>Таблица №5</w:t>
      </w:r>
    </w:p>
    <w:p w14:paraId="58762591" w14:textId="7BE6A84C" w:rsidR="00940349" w:rsidRPr="00940349" w:rsidRDefault="00940349" w:rsidP="0029215B">
      <w:pPr>
        <w:widowControl/>
        <w:autoSpaceDE/>
        <w:autoSpaceDN/>
        <w:ind w:firstLine="284"/>
        <w:jc w:val="center"/>
        <w:rPr>
          <w:rFonts w:eastAsiaTheme="minorHAnsi"/>
          <w:i/>
          <w:sz w:val="24"/>
          <w:szCs w:val="24"/>
        </w:rPr>
      </w:pPr>
      <w:r w:rsidRPr="00940349">
        <w:rPr>
          <w:rFonts w:eastAsiaTheme="minorHAnsi"/>
          <w:i/>
          <w:sz w:val="24"/>
          <w:szCs w:val="24"/>
        </w:rPr>
        <w:t>Критерии оценивания работ по программированию</w:t>
      </w:r>
    </w:p>
    <w:tbl>
      <w:tblPr>
        <w:tblStyle w:val="35"/>
        <w:tblW w:w="7938" w:type="dxa"/>
        <w:tblInd w:w="816" w:type="dxa"/>
        <w:tblLook w:val="04A0" w:firstRow="1" w:lastRow="0" w:firstColumn="1" w:lastColumn="0" w:noHBand="0" w:noVBand="1"/>
      </w:tblPr>
      <w:tblGrid>
        <w:gridCol w:w="1550"/>
        <w:gridCol w:w="6388"/>
      </w:tblGrid>
      <w:tr w:rsidR="00940349" w:rsidRPr="00940349" w14:paraId="25907733" w14:textId="77777777" w:rsidTr="00E81FA7">
        <w:tc>
          <w:tcPr>
            <w:tcW w:w="1134" w:type="dxa"/>
            <w:hideMark/>
          </w:tcPr>
          <w:p w14:paraId="478C18EC" w14:textId="77777777" w:rsidR="00940349" w:rsidRPr="00940349" w:rsidRDefault="00940349" w:rsidP="0029215B">
            <w:pPr>
              <w:widowControl/>
              <w:autoSpaceDE/>
              <w:autoSpaceDN/>
              <w:jc w:val="center"/>
              <w:rPr>
                <w:rFonts w:eastAsia="Calibri"/>
                <w:bCs/>
                <w:i/>
                <w:sz w:val="24"/>
                <w:szCs w:val="24"/>
              </w:rPr>
            </w:pPr>
            <w:r w:rsidRPr="00940349">
              <w:rPr>
                <w:rFonts w:eastAsia="Calibri"/>
                <w:sz w:val="24"/>
                <w:szCs w:val="24"/>
              </w:rPr>
              <w:t>Оценка</w:t>
            </w:r>
          </w:p>
        </w:tc>
        <w:tc>
          <w:tcPr>
            <w:tcW w:w="4673" w:type="dxa"/>
            <w:hideMark/>
          </w:tcPr>
          <w:p w14:paraId="64A4E921" w14:textId="77777777" w:rsidR="00940349" w:rsidRPr="00940349" w:rsidRDefault="00940349" w:rsidP="0029215B">
            <w:pPr>
              <w:widowControl/>
              <w:autoSpaceDE/>
              <w:autoSpaceDN/>
              <w:jc w:val="center"/>
              <w:rPr>
                <w:rFonts w:eastAsia="Calibri"/>
                <w:bCs/>
                <w:i/>
                <w:sz w:val="24"/>
                <w:szCs w:val="24"/>
              </w:rPr>
            </w:pPr>
            <w:r w:rsidRPr="00940349">
              <w:rPr>
                <w:rFonts w:eastAsia="Calibri"/>
                <w:sz w:val="24"/>
                <w:szCs w:val="24"/>
              </w:rPr>
              <w:t>Критерии</w:t>
            </w:r>
          </w:p>
        </w:tc>
      </w:tr>
      <w:tr w:rsidR="00940349" w:rsidRPr="00940349" w14:paraId="7137B0F9" w14:textId="77777777" w:rsidTr="00E81FA7">
        <w:tc>
          <w:tcPr>
            <w:tcW w:w="1134" w:type="dxa"/>
          </w:tcPr>
          <w:p w14:paraId="32399BB2"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«5»</w:t>
            </w:r>
          </w:p>
        </w:tc>
        <w:tc>
          <w:tcPr>
            <w:tcW w:w="4673" w:type="dxa"/>
          </w:tcPr>
          <w:p w14:paraId="6716D008" w14:textId="77777777" w:rsidR="00940349" w:rsidRPr="00940349" w:rsidRDefault="00940349" w:rsidP="0029215B">
            <w:pPr>
              <w:widowControl/>
              <w:autoSpaceDE/>
              <w:autoSpaceDN/>
              <w:jc w:val="both"/>
              <w:rPr>
                <w:rFonts w:eastAsia="Calibri"/>
                <w:sz w:val="24"/>
                <w:szCs w:val="24"/>
              </w:rPr>
            </w:pPr>
            <w:r w:rsidRPr="00940349">
              <w:rPr>
                <w:rFonts w:eastAsiaTheme="minorHAnsi"/>
                <w:sz w:val="24"/>
                <w:szCs w:val="24"/>
              </w:rPr>
              <w:t>Составлена программа для решения задачи (допускаются 1–2 синтаксические ошибки), логических ошибок в программе нет; при тестировании программы на компьютере получены верные результаты.</w:t>
            </w:r>
          </w:p>
        </w:tc>
      </w:tr>
      <w:tr w:rsidR="00940349" w:rsidRPr="00940349" w14:paraId="1EA21A15" w14:textId="77777777" w:rsidTr="00E81FA7">
        <w:tc>
          <w:tcPr>
            <w:tcW w:w="1134" w:type="dxa"/>
          </w:tcPr>
          <w:p w14:paraId="008D3A25"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lastRenderedPageBreak/>
              <w:t>«4»</w:t>
            </w:r>
          </w:p>
        </w:tc>
        <w:tc>
          <w:tcPr>
            <w:tcW w:w="4673" w:type="dxa"/>
          </w:tcPr>
          <w:p w14:paraId="44FC5051" w14:textId="77777777" w:rsidR="00940349" w:rsidRPr="00940349" w:rsidRDefault="00940349" w:rsidP="0029215B">
            <w:pPr>
              <w:widowControl/>
              <w:autoSpaceDE/>
              <w:autoSpaceDN/>
              <w:jc w:val="both"/>
              <w:rPr>
                <w:rFonts w:eastAsia="Calibri"/>
                <w:sz w:val="24"/>
                <w:szCs w:val="24"/>
              </w:rPr>
            </w:pPr>
            <w:r w:rsidRPr="00940349">
              <w:rPr>
                <w:rFonts w:eastAsiaTheme="minorHAnsi"/>
                <w:sz w:val="24"/>
                <w:szCs w:val="24"/>
              </w:rPr>
              <w:t>Составлена программа для решения задачи (допускаются 3–4 синтаксические ошибки), логических ошибок в программе нет, получены не все верные результаты при тестировании программы.</w:t>
            </w:r>
          </w:p>
        </w:tc>
      </w:tr>
      <w:tr w:rsidR="00940349" w:rsidRPr="00940349" w14:paraId="44CF79DF" w14:textId="77777777" w:rsidTr="00E81FA7">
        <w:tc>
          <w:tcPr>
            <w:tcW w:w="1134" w:type="dxa"/>
          </w:tcPr>
          <w:p w14:paraId="4BCF50B9"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«3»</w:t>
            </w:r>
          </w:p>
        </w:tc>
        <w:tc>
          <w:tcPr>
            <w:tcW w:w="4673" w:type="dxa"/>
          </w:tcPr>
          <w:p w14:paraId="6B58B2C7" w14:textId="77777777" w:rsidR="00940349" w:rsidRPr="00940349" w:rsidRDefault="00940349" w:rsidP="0029215B">
            <w:pPr>
              <w:widowControl/>
              <w:autoSpaceDE/>
              <w:autoSpaceDN/>
              <w:jc w:val="both"/>
              <w:rPr>
                <w:rFonts w:eastAsia="Calibri"/>
                <w:sz w:val="24"/>
                <w:szCs w:val="24"/>
              </w:rPr>
            </w:pPr>
            <w:r w:rsidRPr="00940349">
              <w:rPr>
                <w:rFonts w:eastAsiaTheme="minorHAnsi"/>
                <w:sz w:val="24"/>
                <w:szCs w:val="24"/>
              </w:rPr>
              <w:t>Составлена программа для решения задачи (допускаются 3–4 синтаксические ошибки), есть логическая ошибка в программе или при тестировании получены неверные результаты.</w:t>
            </w:r>
          </w:p>
        </w:tc>
      </w:tr>
      <w:tr w:rsidR="00940349" w:rsidRPr="00940349" w14:paraId="64BBEAFB" w14:textId="77777777" w:rsidTr="00E81FA7">
        <w:tc>
          <w:tcPr>
            <w:tcW w:w="1134" w:type="dxa"/>
          </w:tcPr>
          <w:p w14:paraId="66834A55"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«2»</w:t>
            </w:r>
          </w:p>
        </w:tc>
        <w:tc>
          <w:tcPr>
            <w:tcW w:w="4673" w:type="dxa"/>
          </w:tcPr>
          <w:p w14:paraId="55C7956A" w14:textId="77777777" w:rsidR="00940349" w:rsidRPr="00940349" w:rsidRDefault="00940349" w:rsidP="0029215B">
            <w:pPr>
              <w:widowControl/>
              <w:autoSpaceDE/>
              <w:autoSpaceDN/>
              <w:jc w:val="both"/>
              <w:rPr>
                <w:rFonts w:eastAsia="Calibri"/>
                <w:sz w:val="24"/>
                <w:szCs w:val="24"/>
              </w:rPr>
            </w:pPr>
            <w:r w:rsidRPr="00940349">
              <w:rPr>
                <w:rFonts w:eastAsiaTheme="minorHAnsi"/>
                <w:sz w:val="24"/>
                <w:szCs w:val="24"/>
              </w:rPr>
              <w:t>Составлена программа, в которой допущены существенные ошибки, показавшие, что учащийся не владеет обязательными знаниями по данной теме.</w:t>
            </w:r>
          </w:p>
        </w:tc>
      </w:tr>
      <w:tr w:rsidR="00940349" w:rsidRPr="00940349" w14:paraId="07621B3F" w14:textId="77777777" w:rsidTr="00E81FA7">
        <w:tc>
          <w:tcPr>
            <w:tcW w:w="1134" w:type="dxa"/>
          </w:tcPr>
          <w:p w14:paraId="18329978" w14:textId="77777777" w:rsidR="00940349" w:rsidRPr="00940349" w:rsidRDefault="00940349" w:rsidP="0029215B">
            <w:pPr>
              <w:widowControl/>
              <w:autoSpaceDE/>
              <w:autoSpaceDN/>
              <w:jc w:val="center"/>
              <w:rPr>
                <w:rFonts w:eastAsia="Calibri"/>
                <w:sz w:val="24"/>
                <w:szCs w:val="24"/>
              </w:rPr>
            </w:pPr>
            <w:r w:rsidRPr="00940349">
              <w:rPr>
                <w:rFonts w:eastAsia="Calibri"/>
                <w:sz w:val="24"/>
                <w:szCs w:val="24"/>
              </w:rPr>
              <w:t>«1»</w:t>
            </w:r>
          </w:p>
        </w:tc>
        <w:tc>
          <w:tcPr>
            <w:tcW w:w="4673" w:type="dxa"/>
          </w:tcPr>
          <w:p w14:paraId="683654DA" w14:textId="77777777" w:rsidR="00940349" w:rsidRPr="00940349" w:rsidRDefault="00940349" w:rsidP="0029215B">
            <w:pPr>
              <w:widowControl/>
              <w:autoSpaceDE/>
              <w:autoSpaceDN/>
              <w:jc w:val="both"/>
              <w:rPr>
                <w:rFonts w:eastAsia="Calibri"/>
                <w:sz w:val="24"/>
                <w:szCs w:val="24"/>
              </w:rPr>
            </w:pPr>
            <w:r w:rsidRPr="00940349">
              <w:rPr>
                <w:rFonts w:eastAsiaTheme="minorHAnsi"/>
                <w:sz w:val="24"/>
                <w:szCs w:val="24"/>
              </w:rPr>
              <w:t>В тексте программы допущены грубые ошибки, показавшие, что учащийся обнаружил полное незнание и непонимание изучаемого учебного материала или программа не представлена.</w:t>
            </w:r>
          </w:p>
        </w:tc>
      </w:tr>
    </w:tbl>
    <w:p w14:paraId="59BBF084" w14:textId="77777777" w:rsidR="00940349" w:rsidRPr="00940349" w:rsidRDefault="00940349" w:rsidP="0029215B">
      <w:pPr>
        <w:widowControl/>
        <w:adjustRightInd w:val="0"/>
        <w:ind w:firstLine="284"/>
        <w:jc w:val="both"/>
        <w:rPr>
          <w:rFonts w:eastAsiaTheme="minorHAnsi"/>
          <w:i/>
          <w:sz w:val="24"/>
          <w:szCs w:val="24"/>
          <w:u w:val="single"/>
        </w:rPr>
      </w:pPr>
      <w:r w:rsidRPr="00940349">
        <w:rPr>
          <w:rFonts w:eastAsiaTheme="minorHAnsi"/>
          <w:i/>
          <w:sz w:val="24"/>
          <w:szCs w:val="24"/>
          <w:u w:val="single"/>
        </w:rPr>
        <w:t>Примечание:</w:t>
      </w:r>
    </w:p>
    <w:p w14:paraId="1A06CD60" w14:textId="77777777" w:rsidR="00940349" w:rsidRPr="00940349" w:rsidRDefault="00940349" w:rsidP="0029215B">
      <w:pPr>
        <w:widowControl/>
        <w:adjustRightInd w:val="0"/>
        <w:ind w:firstLine="284"/>
        <w:jc w:val="both"/>
        <w:rPr>
          <w:rFonts w:eastAsiaTheme="minorHAnsi"/>
          <w:sz w:val="24"/>
          <w:szCs w:val="24"/>
        </w:rPr>
      </w:pPr>
      <w:r w:rsidRPr="00940349">
        <w:rPr>
          <w:rFonts w:eastAsiaTheme="minorHAnsi"/>
          <w:sz w:val="24"/>
          <w:szCs w:val="24"/>
        </w:rPr>
        <w:t>– </w:t>
      </w:r>
      <w:r w:rsidRPr="00940349">
        <w:rPr>
          <w:rFonts w:eastAsiaTheme="minorHAnsi"/>
          <w:bCs/>
          <w:i/>
          <w:sz w:val="24"/>
          <w:szCs w:val="24"/>
        </w:rPr>
        <w:t>грубая ошибка</w:t>
      </w:r>
      <w:r w:rsidRPr="00940349">
        <w:rPr>
          <w:rFonts w:eastAsiaTheme="minorHAnsi"/>
          <w:i/>
          <w:sz w:val="24"/>
          <w:szCs w:val="24"/>
        </w:rPr>
        <w:t xml:space="preserve"> </w:t>
      </w:r>
      <w:r w:rsidRPr="00940349">
        <w:rPr>
          <w:rFonts w:eastAsiaTheme="minorHAnsi"/>
          <w:sz w:val="24"/>
          <w:szCs w:val="24"/>
        </w:rPr>
        <w:t>– полностью искажено смысловое значение понятия, определения. К грубым ошибкам относятся ошибки, которые приводят к неправильному результату выполнения задания, связанному с недостаточным овладением учащимся знаниями и умениями, определяемыми учебной программой. Все остальные ошибки являются негрубыми. Если при выполнении практического задания допущена грубая ошибка только в одной из нескольких аналогичных ситуаций, ее следует считать негрубой;</w:t>
      </w:r>
    </w:p>
    <w:p w14:paraId="1201920D" w14:textId="77777777" w:rsidR="00940349" w:rsidRPr="00940349" w:rsidRDefault="00940349" w:rsidP="0029215B">
      <w:pPr>
        <w:widowControl/>
        <w:adjustRightInd w:val="0"/>
        <w:ind w:firstLine="284"/>
        <w:jc w:val="both"/>
        <w:rPr>
          <w:rFonts w:eastAsiaTheme="minorHAnsi"/>
          <w:sz w:val="24"/>
          <w:szCs w:val="24"/>
        </w:rPr>
      </w:pPr>
      <w:r w:rsidRPr="00940349">
        <w:rPr>
          <w:rFonts w:eastAsiaTheme="minorHAnsi"/>
          <w:sz w:val="24"/>
          <w:szCs w:val="24"/>
        </w:rPr>
        <w:t>– </w:t>
      </w:r>
      <w:r w:rsidRPr="00940349">
        <w:rPr>
          <w:rFonts w:eastAsiaTheme="minorHAnsi"/>
          <w:bCs/>
          <w:i/>
          <w:sz w:val="24"/>
          <w:szCs w:val="24"/>
        </w:rPr>
        <w:t>погрешность</w:t>
      </w:r>
      <w:r w:rsidRPr="00940349">
        <w:rPr>
          <w:rFonts w:eastAsiaTheme="minorHAnsi"/>
          <w:sz w:val="24"/>
          <w:szCs w:val="24"/>
        </w:rPr>
        <w:t xml:space="preserve"> отражает неточные формулировки, свидетельствующие о нечетком представлении рассматриваемого объекта;</w:t>
      </w:r>
    </w:p>
    <w:p w14:paraId="614CBCB6" w14:textId="77777777" w:rsidR="00940349" w:rsidRPr="00940349" w:rsidRDefault="00940349" w:rsidP="0029215B">
      <w:pPr>
        <w:widowControl/>
        <w:adjustRightInd w:val="0"/>
        <w:ind w:firstLine="284"/>
        <w:jc w:val="both"/>
        <w:rPr>
          <w:rFonts w:eastAsiaTheme="minorHAnsi"/>
          <w:sz w:val="24"/>
          <w:szCs w:val="24"/>
        </w:rPr>
      </w:pPr>
      <w:r w:rsidRPr="00940349">
        <w:rPr>
          <w:rFonts w:eastAsiaTheme="minorHAnsi"/>
          <w:sz w:val="24"/>
          <w:szCs w:val="24"/>
        </w:rPr>
        <w:t>– </w:t>
      </w:r>
      <w:r w:rsidRPr="00940349">
        <w:rPr>
          <w:rFonts w:eastAsiaTheme="minorHAnsi"/>
          <w:bCs/>
          <w:i/>
          <w:sz w:val="24"/>
          <w:szCs w:val="24"/>
        </w:rPr>
        <w:t>недочет</w:t>
      </w:r>
      <w:r w:rsidRPr="00940349">
        <w:rPr>
          <w:rFonts w:eastAsiaTheme="minorHAnsi"/>
          <w:sz w:val="24"/>
          <w:szCs w:val="24"/>
        </w:rPr>
        <w:t xml:space="preserve"> – неправильное представление об объекте, не влияющего кардинально на знания, определенные программой обучения;</w:t>
      </w:r>
    </w:p>
    <w:p w14:paraId="57F0709A" w14:textId="77777777" w:rsidR="00940349" w:rsidRPr="00940349" w:rsidRDefault="00940349" w:rsidP="0029215B">
      <w:pPr>
        <w:widowControl/>
        <w:adjustRightInd w:val="0"/>
        <w:ind w:firstLine="284"/>
        <w:jc w:val="both"/>
        <w:rPr>
          <w:rFonts w:eastAsiaTheme="minorHAnsi"/>
          <w:sz w:val="24"/>
          <w:szCs w:val="24"/>
        </w:rPr>
      </w:pPr>
      <w:r w:rsidRPr="00940349">
        <w:rPr>
          <w:rFonts w:eastAsiaTheme="minorHAnsi"/>
          <w:sz w:val="24"/>
          <w:szCs w:val="24"/>
        </w:rPr>
        <w:t>– </w:t>
      </w:r>
      <w:r w:rsidRPr="00940349">
        <w:rPr>
          <w:rFonts w:eastAsiaTheme="minorHAnsi"/>
          <w:bCs/>
          <w:i/>
          <w:sz w:val="24"/>
          <w:szCs w:val="24"/>
        </w:rPr>
        <w:t>мелкие погрешности</w:t>
      </w:r>
      <w:r w:rsidRPr="00940349">
        <w:rPr>
          <w:rFonts w:eastAsiaTheme="minorHAnsi"/>
          <w:sz w:val="24"/>
          <w:szCs w:val="24"/>
        </w:rPr>
        <w:t xml:space="preserve"> – неточности в устной и письменной речи, не искажающие смысла ответа или решения, случайные описки и т.п.;</w:t>
      </w:r>
    </w:p>
    <w:p w14:paraId="3E1C9FA8" w14:textId="77777777" w:rsidR="00940349" w:rsidRPr="00940349" w:rsidRDefault="00940349" w:rsidP="0029215B">
      <w:pPr>
        <w:widowControl/>
        <w:adjustRightInd w:val="0"/>
        <w:ind w:firstLine="284"/>
        <w:jc w:val="both"/>
        <w:rPr>
          <w:rFonts w:eastAsiaTheme="minorHAnsi"/>
          <w:sz w:val="24"/>
          <w:szCs w:val="24"/>
        </w:rPr>
      </w:pPr>
      <w:r w:rsidRPr="00940349">
        <w:rPr>
          <w:rFonts w:eastAsiaTheme="minorHAnsi"/>
          <w:sz w:val="24"/>
          <w:szCs w:val="24"/>
        </w:rPr>
        <w:t>– </w:t>
      </w:r>
      <w:r w:rsidRPr="00940349">
        <w:rPr>
          <w:rFonts w:eastAsiaTheme="minorHAnsi"/>
          <w:bCs/>
          <w:i/>
          <w:sz w:val="24"/>
          <w:szCs w:val="24"/>
        </w:rPr>
        <w:t>помощь педагога</w:t>
      </w:r>
      <w:r w:rsidRPr="00940349">
        <w:rPr>
          <w:rFonts w:eastAsiaTheme="minorHAnsi"/>
          <w:sz w:val="24"/>
          <w:szCs w:val="24"/>
        </w:rPr>
        <w:t xml:space="preserve"> в устранении ошибок выражается в указании педагогом на конкретную ошибку без анализа причины ее возникновения (появления). Ошибка считается самостоятельно устраненной учащимся, если он находит и устраняет ошибку после указания педагога на ее наличие;</w:t>
      </w:r>
    </w:p>
    <w:p w14:paraId="6B25D675" w14:textId="77777777" w:rsidR="00940349" w:rsidRPr="00940349" w:rsidRDefault="00940349" w:rsidP="0029215B">
      <w:pPr>
        <w:widowControl/>
        <w:adjustRightInd w:val="0"/>
        <w:ind w:firstLine="284"/>
        <w:jc w:val="both"/>
        <w:rPr>
          <w:rFonts w:eastAsiaTheme="minorHAnsi"/>
          <w:sz w:val="24"/>
          <w:szCs w:val="24"/>
        </w:rPr>
      </w:pPr>
      <w:r w:rsidRPr="00940349">
        <w:rPr>
          <w:rFonts w:eastAsiaTheme="minorHAnsi"/>
          <w:sz w:val="24"/>
          <w:szCs w:val="24"/>
        </w:rPr>
        <w:t>– </w:t>
      </w:r>
      <w:r w:rsidRPr="00940349">
        <w:rPr>
          <w:rFonts w:eastAsiaTheme="minorHAnsi"/>
          <w:bCs/>
          <w:i/>
          <w:sz w:val="24"/>
          <w:szCs w:val="24"/>
        </w:rPr>
        <w:t>знакомая ситуация</w:t>
      </w:r>
      <w:r w:rsidRPr="00940349">
        <w:rPr>
          <w:rFonts w:eastAsiaTheme="minorHAnsi"/>
          <w:bCs/>
          <w:sz w:val="24"/>
          <w:szCs w:val="24"/>
        </w:rPr>
        <w:t xml:space="preserve"> – </w:t>
      </w:r>
      <w:r w:rsidRPr="00940349">
        <w:rPr>
          <w:rFonts w:eastAsiaTheme="minorHAnsi"/>
          <w:sz w:val="24"/>
          <w:szCs w:val="24"/>
        </w:rPr>
        <w:t>ситуация, аналогичная рассмотренной педагогом на уроке (предыдущих уроках) вместе с учащимися;</w:t>
      </w:r>
    </w:p>
    <w:p w14:paraId="25A12BF5" w14:textId="77777777" w:rsidR="00940349" w:rsidRPr="00940349" w:rsidRDefault="00940349" w:rsidP="0029215B">
      <w:pPr>
        <w:widowControl/>
        <w:adjustRightInd w:val="0"/>
        <w:ind w:firstLine="284"/>
        <w:jc w:val="both"/>
        <w:rPr>
          <w:rFonts w:eastAsiaTheme="minorHAnsi"/>
          <w:sz w:val="24"/>
          <w:szCs w:val="24"/>
        </w:rPr>
      </w:pPr>
      <w:r w:rsidRPr="00940349">
        <w:rPr>
          <w:rFonts w:eastAsiaTheme="minorHAnsi"/>
          <w:sz w:val="24"/>
          <w:szCs w:val="24"/>
        </w:rPr>
        <w:t>– </w:t>
      </w:r>
      <w:r w:rsidRPr="00940349">
        <w:rPr>
          <w:rFonts w:eastAsiaTheme="minorHAnsi"/>
          <w:bCs/>
          <w:i/>
          <w:sz w:val="24"/>
          <w:szCs w:val="24"/>
        </w:rPr>
        <w:t>частично измененная ситуация</w:t>
      </w:r>
      <w:r w:rsidRPr="00940349">
        <w:rPr>
          <w:rFonts w:eastAsiaTheme="minorHAnsi"/>
          <w:sz w:val="24"/>
          <w:szCs w:val="24"/>
        </w:rPr>
        <w:t xml:space="preserve"> – ситуация, аналогичная рассмотренной ранее, но требующая дополнительного анализа ее учащимся;</w:t>
      </w:r>
    </w:p>
    <w:p w14:paraId="33202DBF" w14:textId="77777777" w:rsidR="00940349" w:rsidRPr="00940349" w:rsidRDefault="00940349" w:rsidP="0029215B">
      <w:pPr>
        <w:widowControl/>
        <w:adjustRightInd w:val="0"/>
        <w:ind w:firstLine="284"/>
        <w:jc w:val="both"/>
        <w:rPr>
          <w:rFonts w:eastAsiaTheme="minorHAnsi"/>
          <w:sz w:val="24"/>
          <w:szCs w:val="24"/>
        </w:rPr>
      </w:pPr>
      <w:r w:rsidRPr="00940349">
        <w:rPr>
          <w:rFonts w:eastAsiaTheme="minorHAnsi"/>
          <w:sz w:val="24"/>
          <w:szCs w:val="24"/>
        </w:rPr>
        <w:t>– </w:t>
      </w:r>
      <w:r w:rsidRPr="00940349">
        <w:rPr>
          <w:rFonts w:eastAsiaTheme="minorHAnsi"/>
          <w:bCs/>
          <w:i/>
          <w:sz w:val="24"/>
          <w:szCs w:val="24"/>
        </w:rPr>
        <w:t>незнакомая ситуация</w:t>
      </w:r>
      <w:r w:rsidRPr="00940349">
        <w:rPr>
          <w:rFonts w:eastAsiaTheme="minorHAnsi"/>
          <w:sz w:val="24"/>
          <w:szCs w:val="24"/>
        </w:rPr>
        <w:t xml:space="preserve"> – ситуация, ранее не рассматриваемая, для анализа которой учащемуся достаточно знаний и умений в соответствии с учебной программой.</w:t>
      </w:r>
    </w:p>
    <w:p w14:paraId="7487C6C2" w14:textId="77777777" w:rsidR="00940349" w:rsidRPr="00940349" w:rsidRDefault="00940349" w:rsidP="0029215B">
      <w:pPr>
        <w:widowControl/>
        <w:autoSpaceDE/>
        <w:autoSpaceDN/>
        <w:ind w:firstLine="284"/>
        <w:jc w:val="both"/>
        <w:rPr>
          <w:rFonts w:eastAsiaTheme="minorHAnsi"/>
          <w:sz w:val="24"/>
          <w:szCs w:val="24"/>
        </w:rPr>
      </w:pPr>
    </w:p>
    <w:p w14:paraId="17E10088" w14:textId="77777777" w:rsidR="00940349" w:rsidRPr="00940349" w:rsidRDefault="00940349" w:rsidP="0029215B">
      <w:pPr>
        <w:widowControl/>
        <w:adjustRightInd w:val="0"/>
        <w:ind w:firstLine="284"/>
        <w:jc w:val="both"/>
        <w:rPr>
          <w:rFonts w:eastAsiaTheme="minorHAnsi"/>
          <w:i/>
          <w:sz w:val="24"/>
          <w:szCs w:val="24"/>
        </w:rPr>
      </w:pPr>
    </w:p>
    <w:p w14:paraId="410C9CE5" w14:textId="1BEBC44D" w:rsidR="00940349" w:rsidRDefault="00940349" w:rsidP="0029215B">
      <w:pPr>
        <w:widowControl/>
        <w:tabs>
          <w:tab w:val="left" w:pos="284"/>
        </w:tabs>
        <w:autoSpaceDE/>
        <w:autoSpaceDN/>
        <w:ind w:firstLine="284"/>
        <w:jc w:val="center"/>
        <w:rPr>
          <w:rFonts w:eastAsiaTheme="minorHAnsi"/>
          <w:sz w:val="24"/>
          <w:szCs w:val="24"/>
        </w:rPr>
      </w:pPr>
    </w:p>
    <w:p w14:paraId="3ED67FE9" w14:textId="45F5E17D" w:rsidR="00940349" w:rsidRDefault="00940349" w:rsidP="0029215B">
      <w:pPr>
        <w:widowControl/>
        <w:tabs>
          <w:tab w:val="left" w:pos="284"/>
        </w:tabs>
        <w:autoSpaceDE/>
        <w:autoSpaceDN/>
        <w:ind w:firstLine="284"/>
        <w:jc w:val="center"/>
        <w:rPr>
          <w:rFonts w:eastAsiaTheme="minorHAnsi"/>
          <w:sz w:val="24"/>
          <w:szCs w:val="24"/>
        </w:rPr>
      </w:pPr>
    </w:p>
    <w:p w14:paraId="04D85C12" w14:textId="7B50C1FA" w:rsidR="00940349" w:rsidRDefault="00940349" w:rsidP="0029215B">
      <w:pPr>
        <w:widowControl/>
        <w:tabs>
          <w:tab w:val="left" w:pos="284"/>
        </w:tabs>
        <w:autoSpaceDE/>
        <w:autoSpaceDN/>
        <w:ind w:firstLine="284"/>
        <w:jc w:val="center"/>
        <w:rPr>
          <w:rFonts w:eastAsiaTheme="minorHAnsi"/>
          <w:sz w:val="24"/>
          <w:szCs w:val="24"/>
        </w:rPr>
      </w:pPr>
    </w:p>
    <w:p w14:paraId="642E90CC" w14:textId="5AD37853" w:rsidR="00940349" w:rsidRDefault="00940349" w:rsidP="0029215B">
      <w:pPr>
        <w:widowControl/>
        <w:tabs>
          <w:tab w:val="left" w:pos="284"/>
        </w:tabs>
        <w:autoSpaceDE/>
        <w:autoSpaceDN/>
        <w:ind w:firstLine="284"/>
        <w:jc w:val="center"/>
        <w:rPr>
          <w:rFonts w:eastAsiaTheme="minorHAnsi"/>
          <w:sz w:val="24"/>
          <w:szCs w:val="24"/>
        </w:rPr>
      </w:pPr>
    </w:p>
    <w:p w14:paraId="7DBBE6C9" w14:textId="2C9196AC" w:rsidR="0020589B" w:rsidRDefault="0020589B" w:rsidP="0029215B">
      <w:pPr>
        <w:widowControl/>
        <w:tabs>
          <w:tab w:val="left" w:pos="284"/>
        </w:tabs>
        <w:autoSpaceDE/>
        <w:autoSpaceDN/>
        <w:ind w:firstLine="284"/>
        <w:jc w:val="center"/>
        <w:rPr>
          <w:rFonts w:eastAsiaTheme="minorHAnsi"/>
          <w:sz w:val="24"/>
          <w:szCs w:val="24"/>
        </w:rPr>
      </w:pPr>
    </w:p>
    <w:p w14:paraId="684DFC74" w14:textId="12DAE248" w:rsidR="0020589B" w:rsidRDefault="0020589B" w:rsidP="0029215B">
      <w:pPr>
        <w:widowControl/>
        <w:tabs>
          <w:tab w:val="left" w:pos="284"/>
        </w:tabs>
        <w:autoSpaceDE/>
        <w:autoSpaceDN/>
        <w:ind w:firstLine="284"/>
        <w:jc w:val="center"/>
        <w:rPr>
          <w:rFonts w:eastAsiaTheme="minorHAnsi"/>
          <w:sz w:val="24"/>
          <w:szCs w:val="24"/>
        </w:rPr>
      </w:pPr>
    </w:p>
    <w:p w14:paraId="7227AC76" w14:textId="77100F91" w:rsidR="0020589B" w:rsidRDefault="0020589B" w:rsidP="0029215B">
      <w:pPr>
        <w:widowControl/>
        <w:tabs>
          <w:tab w:val="left" w:pos="284"/>
        </w:tabs>
        <w:autoSpaceDE/>
        <w:autoSpaceDN/>
        <w:ind w:firstLine="284"/>
        <w:jc w:val="center"/>
        <w:rPr>
          <w:rFonts w:eastAsiaTheme="minorHAnsi"/>
          <w:sz w:val="24"/>
          <w:szCs w:val="24"/>
        </w:rPr>
      </w:pPr>
    </w:p>
    <w:p w14:paraId="3E3232AD" w14:textId="26CEDA36" w:rsidR="0020589B" w:rsidRDefault="0020589B" w:rsidP="0029215B">
      <w:pPr>
        <w:widowControl/>
        <w:tabs>
          <w:tab w:val="left" w:pos="284"/>
        </w:tabs>
        <w:autoSpaceDE/>
        <w:autoSpaceDN/>
        <w:ind w:firstLine="284"/>
        <w:jc w:val="center"/>
        <w:rPr>
          <w:rFonts w:eastAsiaTheme="minorHAnsi"/>
          <w:sz w:val="24"/>
          <w:szCs w:val="24"/>
        </w:rPr>
      </w:pPr>
    </w:p>
    <w:p w14:paraId="68960868" w14:textId="5ECD5FDC" w:rsidR="0020589B" w:rsidRDefault="0020589B" w:rsidP="0029215B">
      <w:pPr>
        <w:widowControl/>
        <w:tabs>
          <w:tab w:val="left" w:pos="284"/>
        </w:tabs>
        <w:autoSpaceDE/>
        <w:autoSpaceDN/>
        <w:ind w:firstLine="284"/>
        <w:jc w:val="center"/>
        <w:rPr>
          <w:rFonts w:eastAsiaTheme="minorHAnsi"/>
          <w:sz w:val="24"/>
          <w:szCs w:val="24"/>
        </w:rPr>
      </w:pPr>
    </w:p>
    <w:p w14:paraId="07E37236" w14:textId="3BA13BB0" w:rsidR="0020589B" w:rsidRDefault="0020589B" w:rsidP="0029215B">
      <w:pPr>
        <w:widowControl/>
        <w:tabs>
          <w:tab w:val="left" w:pos="284"/>
        </w:tabs>
        <w:autoSpaceDE/>
        <w:autoSpaceDN/>
        <w:ind w:firstLine="284"/>
        <w:jc w:val="center"/>
        <w:rPr>
          <w:rFonts w:eastAsiaTheme="minorHAnsi"/>
          <w:sz w:val="24"/>
          <w:szCs w:val="24"/>
        </w:rPr>
      </w:pPr>
    </w:p>
    <w:p w14:paraId="337BA003" w14:textId="28B65B19" w:rsidR="0020589B" w:rsidRDefault="0020589B" w:rsidP="0029215B">
      <w:pPr>
        <w:widowControl/>
        <w:tabs>
          <w:tab w:val="left" w:pos="284"/>
        </w:tabs>
        <w:autoSpaceDE/>
        <w:autoSpaceDN/>
        <w:ind w:firstLine="284"/>
        <w:jc w:val="center"/>
        <w:rPr>
          <w:rFonts w:eastAsiaTheme="minorHAnsi"/>
          <w:sz w:val="24"/>
          <w:szCs w:val="24"/>
        </w:rPr>
      </w:pPr>
    </w:p>
    <w:p w14:paraId="76D196E9" w14:textId="77777777" w:rsidR="0020589B" w:rsidRDefault="0020589B" w:rsidP="0029215B">
      <w:pPr>
        <w:widowControl/>
        <w:tabs>
          <w:tab w:val="left" w:pos="284"/>
        </w:tabs>
        <w:autoSpaceDE/>
        <w:autoSpaceDN/>
        <w:ind w:firstLine="284"/>
        <w:jc w:val="center"/>
        <w:rPr>
          <w:rFonts w:eastAsiaTheme="minorHAnsi"/>
          <w:sz w:val="24"/>
          <w:szCs w:val="24"/>
        </w:rPr>
      </w:pPr>
    </w:p>
    <w:p w14:paraId="4B15847B" w14:textId="54BD5285" w:rsidR="00D30609" w:rsidRPr="00D30609" w:rsidRDefault="00977D8D" w:rsidP="0029215B">
      <w:pPr>
        <w:widowControl/>
        <w:autoSpaceDE/>
        <w:autoSpaceDN/>
        <w:ind w:left="4956"/>
        <w:rPr>
          <w:rFonts w:eastAsia="Calibri"/>
          <w:sz w:val="24"/>
          <w:szCs w:val="24"/>
          <w:lang w:eastAsia="ru-RU"/>
        </w:rPr>
      </w:pPr>
      <w:r w:rsidRPr="00D30609">
        <w:rPr>
          <w:rFonts w:eastAsia="Calibri"/>
          <w:sz w:val="24"/>
          <w:szCs w:val="24"/>
          <w:lang w:eastAsia="ru-RU"/>
        </w:rPr>
        <w:lastRenderedPageBreak/>
        <w:t xml:space="preserve">Приложение № </w:t>
      </w:r>
      <w:r w:rsidR="00D30609" w:rsidRPr="00D30609">
        <w:rPr>
          <w:rFonts w:eastAsia="Calibri"/>
          <w:sz w:val="24"/>
          <w:szCs w:val="24"/>
          <w:lang w:eastAsia="ru-RU"/>
        </w:rPr>
        <w:t>2</w:t>
      </w:r>
      <w:r w:rsidR="00144CA2">
        <w:rPr>
          <w:rFonts w:eastAsia="Calibri"/>
          <w:sz w:val="24"/>
          <w:szCs w:val="24"/>
          <w:lang w:eastAsia="ru-RU"/>
        </w:rPr>
        <w:t>2</w:t>
      </w:r>
    </w:p>
    <w:p w14:paraId="3051FD30" w14:textId="357E587D" w:rsidR="00977D8D" w:rsidRPr="00D30609" w:rsidRDefault="00977D8D" w:rsidP="0029215B">
      <w:pPr>
        <w:widowControl/>
        <w:autoSpaceDE/>
        <w:autoSpaceDN/>
        <w:ind w:left="4956"/>
        <w:rPr>
          <w:rFonts w:eastAsia="Calibri"/>
          <w:sz w:val="24"/>
          <w:szCs w:val="24"/>
        </w:rPr>
      </w:pPr>
      <w:r w:rsidRPr="00D30609">
        <w:rPr>
          <w:rFonts w:eastAsia="Calibri"/>
          <w:sz w:val="24"/>
          <w:szCs w:val="24"/>
          <w:lang w:eastAsia="ru-RU"/>
        </w:rPr>
        <w:t xml:space="preserve"> к </w:t>
      </w:r>
      <w:r w:rsidRPr="00D30609">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546AF746" w14:textId="77777777" w:rsidR="00977D8D" w:rsidRPr="00977D8D" w:rsidRDefault="00977D8D" w:rsidP="0029215B">
      <w:pPr>
        <w:widowControl/>
        <w:tabs>
          <w:tab w:val="left" w:pos="6946"/>
        </w:tabs>
        <w:autoSpaceDE/>
        <w:autoSpaceDN/>
        <w:ind w:left="8925"/>
        <w:jc w:val="right"/>
        <w:rPr>
          <w:sz w:val="24"/>
          <w:szCs w:val="24"/>
          <w:lang w:eastAsia="ru-RU"/>
        </w:rPr>
      </w:pPr>
    </w:p>
    <w:p w14:paraId="6F9A4EEA" w14:textId="77777777" w:rsidR="00D30609" w:rsidRDefault="00977D8D" w:rsidP="0029215B">
      <w:pPr>
        <w:widowControl/>
        <w:autoSpaceDE/>
        <w:autoSpaceDN/>
        <w:ind w:firstLine="284"/>
        <w:jc w:val="center"/>
        <w:rPr>
          <w:rFonts w:eastAsiaTheme="minorHAnsi"/>
          <w:b/>
          <w:sz w:val="24"/>
          <w:szCs w:val="24"/>
        </w:rPr>
      </w:pPr>
      <w:r w:rsidRPr="00977D8D">
        <w:rPr>
          <w:rFonts w:eastAsiaTheme="minorHAnsi"/>
          <w:b/>
          <w:sz w:val="24"/>
          <w:szCs w:val="24"/>
        </w:rPr>
        <w:t>Критерии оценивания предметных результатов</w:t>
      </w:r>
      <w:r w:rsidRPr="00977D8D">
        <w:rPr>
          <w:rFonts w:eastAsiaTheme="minorHAnsi"/>
          <w:b/>
          <w:sz w:val="24"/>
          <w:szCs w:val="24"/>
        </w:rPr>
        <w:br/>
        <w:t>по учебным предметам «История» для обучающихся 5–11 классов</w:t>
      </w:r>
      <w:r w:rsidRPr="00977D8D">
        <w:rPr>
          <w:rFonts w:eastAsiaTheme="minorHAnsi"/>
          <w:b/>
          <w:sz w:val="24"/>
          <w:szCs w:val="24"/>
        </w:rPr>
        <w:br/>
        <w:t xml:space="preserve">и «История Приднестровской Молдавской Республики» </w:t>
      </w:r>
    </w:p>
    <w:p w14:paraId="269D144B" w14:textId="1388510E" w:rsidR="00977D8D" w:rsidRPr="00977D8D" w:rsidRDefault="00977D8D" w:rsidP="0029215B">
      <w:pPr>
        <w:widowControl/>
        <w:autoSpaceDE/>
        <w:autoSpaceDN/>
        <w:ind w:firstLine="284"/>
        <w:jc w:val="center"/>
        <w:rPr>
          <w:rFonts w:eastAsiaTheme="minorHAnsi"/>
          <w:b/>
          <w:sz w:val="24"/>
          <w:szCs w:val="24"/>
        </w:rPr>
      </w:pPr>
      <w:r w:rsidRPr="00977D8D">
        <w:rPr>
          <w:rFonts w:eastAsiaTheme="minorHAnsi"/>
          <w:b/>
          <w:sz w:val="24"/>
          <w:szCs w:val="24"/>
        </w:rPr>
        <w:t>для обучающихся 10–11 классов</w:t>
      </w:r>
    </w:p>
    <w:p w14:paraId="73204F3E" w14:textId="77777777" w:rsidR="00977D8D" w:rsidRPr="00977D8D" w:rsidRDefault="00977D8D" w:rsidP="0029215B">
      <w:pPr>
        <w:widowControl/>
        <w:autoSpaceDE/>
        <w:autoSpaceDN/>
        <w:ind w:firstLine="284"/>
        <w:jc w:val="center"/>
        <w:rPr>
          <w:rFonts w:eastAsiaTheme="minorHAnsi"/>
          <w:sz w:val="24"/>
          <w:szCs w:val="24"/>
        </w:rPr>
      </w:pPr>
    </w:p>
    <w:p w14:paraId="398D0119" w14:textId="77777777" w:rsidR="00977D8D" w:rsidRPr="00977D8D" w:rsidRDefault="00977D8D" w:rsidP="0029215B">
      <w:pPr>
        <w:widowControl/>
        <w:tabs>
          <w:tab w:val="left" w:pos="1134"/>
        </w:tabs>
        <w:autoSpaceDE/>
        <w:autoSpaceDN/>
        <w:ind w:firstLine="284"/>
        <w:jc w:val="both"/>
        <w:rPr>
          <w:rFonts w:eastAsiaTheme="minorHAnsi"/>
          <w:b/>
          <w:sz w:val="24"/>
          <w:szCs w:val="24"/>
        </w:rPr>
      </w:pPr>
      <w:r w:rsidRPr="00977D8D">
        <w:rPr>
          <w:rFonts w:eastAsiaTheme="minorHAnsi"/>
          <w:b/>
          <w:sz w:val="24"/>
          <w:szCs w:val="24"/>
        </w:rPr>
        <w:t>1. Устный контроль</w:t>
      </w:r>
    </w:p>
    <w:p w14:paraId="716FF46B" w14:textId="77777777" w:rsidR="00977D8D" w:rsidRPr="00977D8D" w:rsidRDefault="00977D8D" w:rsidP="0029215B">
      <w:pPr>
        <w:widowControl/>
        <w:autoSpaceDE/>
        <w:autoSpaceDN/>
        <w:ind w:firstLine="284"/>
        <w:jc w:val="both"/>
        <w:rPr>
          <w:rFonts w:eastAsiaTheme="minorHAnsi"/>
          <w:b/>
          <w:sz w:val="24"/>
          <w:szCs w:val="24"/>
        </w:rPr>
      </w:pPr>
      <w:r w:rsidRPr="00977D8D">
        <w:rPr>
          <w:rFonts w:eastAsiaTheme="minorHAnsi"/>
          <w:b/>
          <w:sz w:val="24"/>
          <w:szCs w:val="24"/>
        </w:rPr>
        <w:t>а) устный опрос/работа по карточкам/работа с вопросами параграфа (дополнительного материала)</w:t>
      </w:r>
    </w:p>
    <w:p w14:paraId="6F00B2FD"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Строится на основе комплекса вопросов (не более 5) по изученному материалу.</w:t>
      </w:r>
    </w:p>
    <w:p w14:paraId="08DF9983" w14:textId="77777777" w:rsidR="00977D8D" w:rsidRPr="00977D8D" w:rsidRDefault="00977D8D" w:rsidP="0029215B">
      <w:pPr>
        <w:widowControl/>
        <w:autoSpaceDE/>
        <w:autoSpaceDN/>
        <w:ind w:firstLine="284"/>
        <w:jc w:val="both"/>
        <w:rPr>
          <w:rFonts w:eastAsiaTheme="minorHAnsi"/>
          <w:i/>
          <w:sz w:val="24"/>
          <w:szCs w:val="24"/>
        </w:rPr>
      </w:pPr>
      <w:r w:rsidRPr="00977D8D">
        <w:rPr>
          <w:rFonts w:eastAsiaTheme="minorHAnsi"/>
          <w:i/>
          <w:sz w:val="24"/>
          <w:szCs w:val="24"/>
        </w:rPr>
        <w:t>Критерии оценивания:</w:t>
      </w:r>
    </w:p>
    <w:p w14:paraId="0510E4F9"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демонстрация фактических и теоретических знаний при ответе на поставленные вопросы;</w:t>
      </w:r>
    </w:p>
    <w:p w14:paraId="742CE8A4"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логично, развернуто отвечать на устный вопрос;</w:t>
      </w:r>
    </w:p>
    <w:p w14:paraId="79E5C0A7"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соотносить исторические события, процессы, определять их место в историческом развитии страны и мира;</w:t>
      </w:r>
    </w:p>
    <w:p w14:paraId="7E1CC837"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анализировать, сравнивать, обобщать факты прошлого и современности, руководствуясь принципом историзма;</w:t>
      </w:r>
    </w:p>
    <w:p w14:paraId="3139E86F"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14:paraId="1596A6F2"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сопоставлять различные точки зрения на исторические события, обосновывать свое мнение;</w:t>
      </w:r>
    </w:p>
    <w:p w14:paraId="4F8F435E"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грамотно использовать исторические термины; при подготовке к ответу преобразовывать информацию в схемы, опорные конспекты.</w:t>
      </w:r>
    </w:p>
    <w:p w14:paraId="4618427E" w14:textId="77777777" w:rsidR="00977D8D" w:rsidRPr="00977D8D" w:rsidRDefault="00977D8D" w:rsidP="0029215B">
      <w:pPr>
        <w:widowControl/>
        <w:tabs>
          <w:tab w:val="left" w:pos="284"/>
        </w:tabs>
        <w:autoSpaceDE/>
        <w:autoSpaceDN/>
        <w:jc w:val="right"/>
        <w:rPr>
          <w:rFonts w:eastAsia="Calibri"/>
          <w:bCs/>
          <w:sz w:val="24"/>
          <w:szCs w:val="24"/>
        </w:rPr>
      </w:pPr>
      <w:r w:rsidRPr="00977D8D">
        <w:rPr>
          <w:rFonts w:eastAsia="Calibri"/>
          <w:bCs/>
          <w:sz w:val="24"/>
          <w:szCs w:val="24"/>
        </w:rPr>
        <w:t xml:space="preserve">                                                                                                                                   Таблица №1</w:t>
      </w:r>
    </w:p>
    <w:p w14:paraId="2BBBB158" w14:textId="77777777" w:rsidR="00977D8D" w:rsidRPr="00977D8D" w:rsidRDefault="00977D8D" w:rsidP="0029215B">
      <w:pPr>
        <w:widowControl/>
        <w:tabs>
          <w:tab w:val="left" w:pos="284"/>
        </w:tabs>
        <w:autoSpaceDE/>
        <w:autoSpaceDN/>
        <w:jc w:val="center"/>
        <w:rPr>
          <w:rFonts w:eastAsia="Calibri"/>
          <w:bCs/>
          <w:i/>
          <w:sz w:val="24"/>
          <w:szCs w:val="24"/>
        </w:rPr>
      </w:pPr>
      <w:r w:rsidRPr="00977D8D">
        <w:rPr>
          <w:rFonts w:eastAsia="Calibri"/>
          <w:bCs/>
          <w:i/>
          <w:sz w:val="24"/>
          <w:szCs w:val="24"/>
        </w:rPr>
        <w:t>Критерии оценивания устных ответов обучающихся</w:t>
      </w:r>
    </w:p>
    <w:p w14:paraId="5A8F4114" w14:textId="77777777" w:rsidR="00977D8D" w:rsidRPr="00977D8D" w:rsidRDefault="00977D8D" w:rsidP="0029215B">
      <w:pPr>
        <w:widowControl/>
        <w:autoSpaceDE/>
        <w:autoSpaceDN/>
        <w:ind w:firstLine="284"/>
        <w:jc w:val="both"/>
        <w:rPr>
          <w:rFonts w:eastAsiaTheme="minorHAnsi"/>
          <w:sz w:val="24"/>
          <w:szCs w:val="24"/>
        </w:rPr>
      </w:pPr>
    </w:p>
    <w:tbl>
      <w:tblPr>
        <w:tblStyle w:val="aa"/>
        <w:tblW w:w="7938" w:type="dxa"/>
        <w:tblInd w:w="816" w:type="dxa"/>
        <w:tblLook w:val="04A0" w:firstRow="1" w:lastRow="0" w:firstColumn="1" w:lastColumn="0" w:noHBand="0" w:noVBand="1"/>
      </w:tblPr>
      <w:tblGrid>
        <w:gridCol w:w="1197"/>
        <w:gridCol w:w="6741"/>
      </w:tblGrid>
      <w:tr w:rsidR="00977D8D" w:rsidRPr="00977D8D" w14:paraId="1AF5CAD8" w14:textId="77777777" w:rsidTr="00E81FA7">
        <w:tc>
          <w:tcPr>
            <w:tcW w:w="1134" w:type="dxa"/>
            <w:hideMark/>
          </w:tcPr>
          <w:p w14:paraId="44C07A60"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Оценка</w:t>
            </w:r>
          </w:p>
        </w:tc>
        <w:tc>
          <w:tcPr>
            <w:tcW w:w="6388" w:type="dxa"/>
            <w:hideMark/>
          </w:tcPr>
          <w:p w14:paraId="2723941C"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Критерии</w:t>
            </w:r>
          </w:p>
        </w:tc>
      </w:tr>
      <w:tr w:rsidR="00977D8D" w:rsidRPr="00977D8D" w14:paraId="3EC99156" w14:textId="77777777" w:rsidTr="00E81FA7">
        <w:tc>
          <w:tcPr>
            <w:tcW w:w="1134" w:type="dxa"/>
          </w:tcPr>
          <w:p w14:paraId="62737DAF"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«5»</w:t>
            </w:r>
          </w:p>
        </w:tc>
        <w:tc>
          <w:tcPr>
            <w:tcW w:w="6388" w:type="dxa"/>
          </w:tcPr>
          <w:p w14:paraId="03A98BC7"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Обучающийся: </w:t>
            </w:r>
          </w:p>
          <w:p w14:paraId="1A6405AC"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 раскрыл содержание материала в объёме, предусмотренном программой; </w:t>
            </w:r>
          </w:p>
          <w:p w14:paraId="0A3A49B1"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 изложил материал грамотным языком в определённой логической последовательности, точно используя терминологию, факты и аргументы, даты, определения и др.; </w:t>
            </w:r>
          </w:p>
          <w:p w14:paraId="7929B33C"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 показал умения иллюстрировать теоретические положения конкретными примерами, различными данными (карты, иллюстрации, диаграммы и т. д.), применял их при выполнении задания в новой учебной ситуации; </w:t>
            </w:r>
          </w:p>
          <w:p w14:paraId="4FCDFDE1"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 продемонстрировал усвоение ранее изученных вопросов, сформированность и устойчивость используемых умений и навыков; </w:t>
            </w:r>
          </w:p>
          <w:p w14:paraId="2C918EF6"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 отвечал самостоятельно, без наводящих вопросов учителя. Возможны одна-две погрешности, неточности при освещении второстепенных вопросов или несущественные ошибки, которые ученик легко исправил после замечания учителя. </w:t>
            </w:r>
          </w:p>
          <w:p w14:paraId="67262E42"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lastRenderedPageBreak/>
              <w:t xml:space="preserve"> Такая же отметка ставится за краткий точный ответ на особенно сложный вопрос или за подробное дополнение и исправление ответа другого ученика, особенно в ходе групповой работы, участия в проектной деятельности, семинаре и т. д.</w:t>
            </w:r>
          </w:p>
        </w:tc>
      </w:tr>
      <w:tr w:rsidR="00977D8D" w:rsidRPr="00977D8D" w14:paraId="12D45042" w14:textId="77777777" w:rsidTr="00E81FA7">
        <w:tc>
          <w:tcPr>
            <w:tcW w:w="1134" w:type="dxa"/>
          </w:tcPr>
          <w:p w14:paraId="55D977A4"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lastRenderedPageBreak/>
              <w:t>«4»</w:t>
            </w:r>
          </w:p>
        </w:tc>
        <w:tc>
          <w:tcPr>
            <w:tcW w:w="6388" w:type="dxa"/>
          </w:tcPr>
          <w:p w14:paraId="12CFC1E5"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Ответ удовлетворяет в основном требованиям на оценку «5», но при этом имеет один из недостатков: </w:t>
            </w:r>
          </w:p>
          <w:p w14:paraId="474E3692"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в изложении допущены незначительные пробелы, не исказившие содержание ответа;</w:t>
            </w:r>
          </w:p>
          <w:p w14:paraId="1E906AB7"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 применялись не все требуемые теоретические знания, умения; </w:t>
            </w:r>
          </w:p>
          <w:p w14:paraId="255AA2A2"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 допущены несущественная ошибка, один-два недочёта при освещении основного содержания ответа, исправленные после замечания учителя; </w:t>
            </w:r>
          </w:p>
          <w:p w14:paraId="211DE484"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допущены несущественная ошибка или более двух недочётов при освещении второстепенных вопросов или в суждениях, легко исправленных по замечанию учителя.</w:t>
            </w:r>
          </w:p>
        </w:tc>
      </w:tr>
      <w:tr w:rsidR="00977D8D" w:rsidRPr="00977D8D" w14:paraId="36FB0E05" w14:textId="77777777" w:rsidTr="00E81FA7">
        <w:tc>
          <w:tcPr>
            <w:tcW w:w="1134" w:type="dxa"/>
          </w:tcPr>
          <w:p w14:paraId="76179F35"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«3»</w:t>
            </w:r>
          </w:p>
        </w:tc>
        <w:tc>
          <w:tcPr>
            <w:tcW w:w="6388" w:type="dxa"/>
          </w:tcPr>
          <w:p w14:paraId="0343AD0B"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В одном из следующих случаев: </w:t>
            </w:r>
          </w:p>
          <w:p w14:paraId="56522AFA"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w:t>
            </w:r>
          </w:p>
          <w:p w14:paraId="2947AA91"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 имелись затруднения или допущены ошибки в определении понятий, использовании терминологии, исправленные после нескольких наводящих вопросов учителя; </w:t>
            </w:r>
          </w:p>
          <w:p w14:paraId="3D673CD1"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 изложение материала было недостаточно самостоятельным (простой пересказ учебника), несистематизированным, аргументация слабая, речь бедная; </w:t>
            </w:r>
          </w:p>
          <w:p w14:paraId="3C94E3FC"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 материал частично усвоен, но умения не проявлены в полной мере, ученик не справился с применением знаний при выполнении задания в новой ситуации. </w:t>
            </w:r>
          </w:p>
        </w:tc>
      </w:tr>
      <w:tr w:rsidR="00977D8D" w:rsidRPr="00977D8D" w14:paraId="2873A8C9" w14:textId="77777777" w:rsidTr="00E81FA7">
        <w:tc>
          <w:tcPr>
            <w:tcW w:w="1134" w:type="dxa"/>
          </w:tcPr>
          <w:p w14:paraId="585596A1"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«2»</w:t>
            </w:r>
          </w:p>
        </w:tc>
        <w:tc>
          <w:tcPr>
            <w:tcW w:w="6388" w:type="dxa"/>
          </w:tcPr>
          <w:p w14:paraId="66807CE5"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В следующих случаях: </w:t>
            </w:r>
          </w:p>
          <w:p w14:paraId="6A44584C"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 не раскрыто главное содержание учебного материала; </w:t>
            </w:r>
          </w:p>
          <w:p w14:paraId="5AFC4628"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 обнаружено незнание или непонимание учеником большей или наиболее важной части учебного материала; </w:t>
            </w:r>
          </w:p>
          <w:p w14:paraId="1B1C519D"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w:t>
            </w:r>
          </w:p>
        </w:tc>
      </w:tr>
    </w:tbl>
    <w:p w14:paraId="781EFC0F" w14:textId="77777777" w:rsidR="00977D8D" w:rsidRPr="00977D8D" w:rsidRDefault="00977D8D" w:rsidP="0029215B">
      <w:pPr>
        <w:widowControl/>
        <w:autoSpaceDE/>
        <w:autoSpaceDN/>
        <w:ind w:firstLine="284"/>
        <w:rPr>
          <w:rFonts w:eastAsia="Calibri"/>
          <w:sz w:val="24"/>
          <w:szCs w:val="24"/>
        </w:rPr>
      </w:pPr>
    </w:p>
    <w:p w14:paraId="57B8D1DF" w14:textId="77777777" w:rsidR="00977D8D" w:rsidRPr="00977D8D" w:rsidRDefault="00977D8D" w:rsidP="0029215B">
      <w:pPr>
        <w:widowControl/>
        <w:autoSpaceDE/>
        <w:autoSpaceDN/>
        <w:ind w:firstLine="284"/>
        <w:jc w:val="both"/>
        <w:rPr>
          <w:rFonts w:eastAsiaTheme="minorHAnsi"/>
          <w:b/>
          <w:sz w:val="24"/>
          <w:szCs w:val="24"/>
        </w:rPr>
      </w:pPr>
      <w:r w:rsidRPr="00977D8D">
        <w:rPr>
          <w:rFonts w:eastAsiaTheme="minorHAnsi"/>
          <w:b/>
          <w:sz w:val="24"/>
          <w:szCs w:val="24"/>
        </w:rPr>
        <w:t>б) работа с исторической картой</w:t>
      </w:r>
    </w:p>
    <w:p w14:paraId="68582CC1" w14:textId="77777777" w:rsidR="00977D8D" w:rsidRPr="00977D8D" w:rsidRDefault="00977D8D" w:rsidP="0029215B">
      <w:pPr>
        <w:widowControl/>
        <w:autoSpaceDE/>
        <w:autoSpaceDN/>
        <w:ind w:firstLine="284"/>
        <w:jc w:val="both"/>
        <w:rPr>
          <w:rFonts w:eastAsia="Calibri"/>
          <w:bCs/>
          <w:i/>
          <w:sz w:val="24"/>
          <w:szCs w:val="24"/>
        </w:rPr>
      </w:pPr>
    </w:p>
    <w:p w14:paraId="19B9D2AA" w14:textId="77777777" w:rsidR="00977D8D" w:rsidRPr="00977D8D" w:rsidRDefault="00977D8D" w:rsidP="0029215B">
      <w:pPr>
        <w:widowControl/>
        <w:autoSpaceDE/>
        <w:autoSpaceDN/>
        <w:jc w:val="center"/>
        <w:rPr>
          <w:rFonts w:eastAsia="Calibri"/>
          <w:bCs/>
          <w:i/>
          <w:sz w:val="24"/>
          <w:szCs w:val="24"/>
        </w:rPr>
      </w:pPr>
      <w:r w:rsidRPr="00977D8D">
        <w:rPr>
          <w:rFonts w:eastAsia="Calibri"/>
          <w:bCs/>
          <w:i/>
          <w:sz w:val="24"/>
          <w:szCs w:val="24"/>
        </w:rPr>
        <w:t>Критерии оценки работы с исторической и контурной картами</w:t>
      </w:r>
    </w:p>
    <w:p w14:paraId="08D3827A" w14:textId="77777777" w:rsidR="00977D8D" w:rsidRPr="00977D8D" w:rsidRDefault="00977D8D" w:rsidP="0029215B">
      <w:pPr>
        <w:widowControl/>
        <w:autoSpaceDE/>
        <w:autoSpaceDN/>
        <w:ind w:firstLine="284"/>
        <w:jc w:val="right"/>
        <w:rPr>
          <w:rFonts w:eastAsia="Calibri"/>
          <w:iCs/>
          <w:sz w:val="24"/>
          <w:szCs w:val="24"/>
        </w:rPr>
      </w:pPr>
      <w:r w:rsidRPr="00977D8D">
        <w:rPr>
          <w:rFonts w:eastAsia="Calibri"/>
          <w:iCs/>
          <w:sz w:val="24"/>
          <w:szCs w:val="24"/>
        </w:rPr>
        <w:t>Таблица №2</w:t>
      </w:r>
    </w:p>
    <w:p w14:paraId="35413712" w14:textId="77777777" w:rsidR="00977D8D" w:rsidRPr="00977D8D" w:rsidRDefault="00977D8D" w:rsidP="0029215B">
      <w:pPr>
        <w:widowControl/>
        <w:autoSpaceDE/>
        <w:autoSpaceDN/>
        <w:ind w:firstLine="284"/>
        <w:jc w:val="center"/>
        <w:rPr>
          <w:rFonts w:eastAsia="Calibri"/>
          <w:b/>
          <w:bCs/>
          <w:sz w:val="24"/>
          <w:szCs w:val="24"/>
        </w:rPr>
      </w:pPr>
      <w:r w:rsidRPr="00977D8D">
        <w:rPr>
          <w:rFonts w:eastAsia="Calibri"/>
          <w:b/>
          <w:bCs/>
          <w:sz w:val="24"/>
          <w:szCs w:val="24"/>
        </w:rPr>
        <w:t>5–6 классы</w:t>
      </w:r>
    </w:p>
    <w:tbl>
      <w:tblPr>
        <w:tblStyle w:val="aa"/>
        <w:tblW w:w="8165" w:type="dxa"/>
        <w:tblInd w:w="690" w:type="dxa"/>
        <w:tblLook w:val="04A0" w:firstRow="1" w:lastRow="0" w:firstColumn="1" w:lastColumn="0" w:noHBand="0" w:noVBand="1"/>
      </w:tblPr>
      <w:tblGrid>
        <w:gridCol w:w="1148"/>
        <w:gridCol w:w="1148"/>
        <w:gridCol w:w="5869"/>
      </w:tblGrid>
      <w:tr w:rsidR="00977D8D" w:rsidRPr="00977D8D" w14:paraId="07649B85" w14:textId="77777777" w:rsidTr="00E81FA7">
        <w:trPr>
          <w:trHeight w:val="336"/>
        </w:trPr>
        <w:tc>
          <w:tcPr>
            <w:tcW w:w="1134" w:type="dxa"/>
            <w:vAlign w:val="center"/>
          </w:tcPr>
          <w:p w14:paraId="21EA8296"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Оценка</w:t>
            </w:r>
          </w:p>
        </w:tc>
        <w:tc>
          <w:tcPr>
            <w:tcW w:w="1134" w:type="dxa"/>
            <w:vAlign w:val="center"/>
          </w:tcPr>
          <w:p w14:paraId="3CA06E30"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Процент</w:t>
            </w:r>
          </w:p>
        </w:tc>
        <w:tc>
          <w:tcPr>
            <w:tcW w:w="5796" w:type="dxa"/>
            <w:vAlign w:val="center"/>
          </w:tcPr>
          <w:p w14:paraId="71AFFC07"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Критерии</w:t>
            </w:r>
          </w:p>
        </w:tc>
      </w:tr>
      <w:tr w:rsidR="00977D8D" w:rsidRPr="00977D8D" w14:paraId="7788FC48" w14:textId="77777777" w:rsidTr="00E81FA7">
        <w:tc>
          <w:tcPr>
            <w:tcW w:w="1134" w:type="dxa"/>
          </w:tcPr>
          <w:p w14:paraId="39AF0446"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5</w:t>
            </w:r>
          </w:p>
        </w:tc>
        <w:tc>
          <w:tcPr>
            <w:tcW w:w="1134" w:type="dxa"/>
          </w:tcPr>
          <w:p w14:paraId="0A43CBCC"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85–100</w:t>
            </w:r>
          </w:p>
        </w:tc>
        <w:tc>
          <w:tcPr>
            <w:tcW w:w="5796" w:type="dxa"/>
          </w:tcPr>
          <w:p w14:paraId="65EE06D5" w14:textId="619757C3" w:rsidR="00977D8D" w:rsidRPr="00977D8D" w:rsidRDefault="00977D8D" w:rsidP="0029215B">
            <w:pPr>
              <w:widowControl/>
              <w:autoSpaceDE/>
              <w:autoSpaceDN/>
              <w:jc w:val="both"/>
              <w:rPr>
                <w:rFonts w:eastAsia="Calibri"/>
                <w:sz w:val="24"/>
                <w:szCs w:val="24"/>
              </w:rPr>
            </w:pPr>
            <w:r w:rsidRPr="00977D8D">
              <w:rPr>
                <w:rFonts w:eastAsia="Calibri"/>
                <w:sz w:val="24"/>
                <w:szCs w:val="24"/>
              </w:rPr>
              <w:t xml:space="preserve">Обучающийся читает легенду карты; правильно описывает расположение стран (государств), используя соответствующую терминологию; при устном ответе опирается на историческую карту; правильно и в полном объеме выполняет задания по контурной карте с опорой на атлас, учебный текст: </w:t>
            </w:r>
            <w:r w:rsidRPr="00977D8D">
              <w:rPr>
                <w:rFonts w:eastAsia="Calibri"/>
                <w:sz w:val="24"/>
                <w:szCs w:val="24"/>
              </w:rPr>
              <w:lastRenderedPageBreak/>
              <w:t>обозначает основные географические объекты, применяет условные обозначения, заданные памяткой, и/или выполняет дополнительные задания учителя по контурной карте</w:t>
            </w:r>
            <w:r w:rsidR="0020589B">
              <w:rPr>
                <w:rFonts w:eastAsia="Calibri"/>
                <w:sz w:val="24"/>
                <w:szCs w:val="24"/>
              </w:rPr>
              <w:t>.</w:t>
            </w:r>
          </w:p>
        </w:tc>
      </w:tr>
      <w:tr w:rsidR="00977D8D" w:rsidRPr="00977D8D" w14:paraId="244A9D1C" w14:textId="77777777" w:rsidTr="00E81FA7">
        <w:tc>
          <w:tcPr>
            <w:tcW w:w="1134" w:type="dxa"/>
          </w:tcPr>
          <w:p w14:paraId="5D434D5E"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lastRenderedPageBreak/>
              <w:t>4</w:t>
            </w:r>
          </w:p>
        </w:tc>
        <w:tc>
          <w:tcPr>
            <w:tcW w:w="1134" w:type="dxa"/>
          </w:tcPr>
          <w:p w14:paraId="79FBE8AF"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65–84</w:t>
            </w:r>
          </w:p>
        </w:tc>
        <w:tc>
          <w:tcPr>
            <w:tcW w:w="5796" w:type="dxa"/>
          </w:tcPr>
          <w:p w14:paraId="501A8419" w14:textId="060EBC12" w:rsidR="00977D8D" w:rsidRPr="00977D8D" w:rsidRDefault="00977D8D" w:rsidP="0029215B">
            <w:pPr>
              <w:widowControl/>
              <w:autoSpaceDE/>
              <w:autoSpaceDN/>
              <w:jc w:val="both"/>
              <w:rPr>
                <w:rFonts w:eastAsia="Calibri"/>
                <w:sz w:val="24"/>
                <w:szCs w:val="24"/>
              </w:rPr>
            </w:pPr>
            <w:r w:rsidRPr="00977D8D">
              <w:rPr>
                <w:rFonts w:eastAsia="Calibri"/>
                <w:sz w:val="24"/>
                <w:szCs w:val="24"/>
              </w:rPr>
              <w:t>Обучающийся допускает неточности при чтении легенды карты; правильно описывает расположение стран (государств), используя соответствующую терминологию; выполняет задания контурной карты с опорой на атлас, учебный текст, обозначает основные географические объекты, применяет условные обозначения, заданные памяткой, но есть неточности</w:t>
            </w:r>
            <w:r w:rsidR="0020589B">
              <w:rPr>
                <w:rFonts w:eastAsia="Calibri"/>
                <w:sz w:val="24"/>
                <w:szCs w:val="24"/>
              </w:rPr>
              <w:t>.</w:t>
            </w:r>
          </w:p>
        </w:tc>
      </w:tr>
      <w:tr w:rsidR="00977D8D" w:rsidRPr="00977D8D" w14:paraId="0B1A0714" w14:textId="77777777" w:rsidTr="00E81FA7">
        <w:tc>
          <w:tcPr>
            <w:tcW w:w="1134" w:type="dxa"/>
          </w:tcPr>
          <w:p w14:paraId="5D79EF78"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3</w:t>
            </w:r>
          </w:p>
        </w:tc>
        <w:tc>
          <w:tcPr>
            <w:tcW w:w="1134" w:type="dxa"/>
          </w:tcPr>
          <w:p w14:paraId="29E4C68E"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50–64</w:t>
            </w:r>
          </w:p>
        </w:tc>
        <w:tc>
          <w:tcPr>
            <w:tcW w:w="5796" w:type="dxa"/>
          </w:tcPr>
          <w:p w14:paraId="48A20802" w14:textId="4559A120" w:rsidR="0020589B" w:rsidRPr="00977D8D" w:rsidRDefault="00977D8D" w:rsidP="0029215B">
            <w:pPr>
              <w:widowControl/>
              <w:autoSpaceDE/>
              <w:autoSpaceDN/>
              <w:jc w:val="both"/>
              <w:rPr>
                <w:rFonts w:eastAsia="Calibri"/>
                <w:sz w:val="24"/>
                <w:szCs w:val="24"/>
              </w:rPr>
            </w:pPr>
            <w:r w:rsidRPr="00977D8D">
              <w:rPr>
                <w:rFonts w:eastAsia="Calibri"/>
                <w:sz w:val="24"/>
                <w:szCs w:val="24"/>
              </w:rPr>
              <w:t>Обучающийся выполняет больше половины заданий контурной карты с опорой на атлас, при этом допускает ошибки при чтении легенды карты; не соотносит историческую информацию с картой; использует условные обозначения, заданные памяткой, но они не показаны в легенде</w:t>
            </w:r>
            <w:r w:rsidR="0020589B">
              <w:rPr>
                <w:rFonts w:eastAsia="Calibri"/>
                <w:sz w:val="24"/>
                <w:szCs w:val="24"/>
              </w:rPr>
              <w:t>.</w:t>
            </w:r>
          </w:p>
        </w:tc>
      </w:tr>
      <w:tr w:rsidR="00977D8D" w:rsidRPr="00977D8D" w14:paraId="484274A4" w14:textId="77777777" w:rsidTr="00E81FA7">
        <w:tc>
          <w:tcPr>
            <w:tcW w:w="1134" w:type="dxa"/>
          </w:tcPr>
          <w:p w14:paraId="008E2F49"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2</w:t>
            </w:r>
          </w:p>
        </w:tc>
        <w:tc>
          <w:tcPr>
            <w:tcW w:w="1134" w:type="dxa"/>
          </w:tcPr>
          <w:p w14:paraId="69B8ACA7"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Ниже 50</w:t>
            </w:r>
          </w:p>
        </w:tc>
        <w:tc>
          <w:tcPr>
            <w:tcW w:w="5796" w:type="dxa"/>
          </w:tcPr>
          <w:p w14:paraId="6CC47827" w14:textId="31508E12" w:rsidR="00977D8D" w:rsidRPr="00977D8D" w:rsidRDefault="00977D8D" w:rsidP="0029215B">
            <w:pPr>
              <w:widowControl/>
              <w:autoSpaceDE/>
              <w:autoSpaceDN/>
              <w:jc w:val="both"/>
              <w:rPr>
                <w:rFonts w:eastAsia="Calibri"/>
                <w:sz w:val="24"/>
                <w:szCs w:val="24"/>
              </w:rPr>
            </w:pPr>
            <w:r w:rsidRPr="00977D8D">
              <w:rPr>
                <w:rFonts w:eastAsia="Calibri"/>
                <w:sz w:val="24"/>
                <w:szCs w:val="24"/>
              </w:rPr>
              <w:t>Цвета и объекты исторического атласа перенесены на контурную карту, задания контурной карты не выполнены; выполнено меньше половины заданий, нет условных обозначений; задания не выполнены</w:t>
            </w:r>
            <w:r w:rsidR="0020589B">
              <w:rPr>
                <w:rFonts w:eastAsia="Calibri"/>
                <w:sz w:val="24"/>
                <w:szCs w:val="24"/>
              </w:rPr>
              <w:t>.</w:t>
            </w:r>
          </w:p>
        </w:tc>
      </w:tr>
    </w:tbl>
    <w:p w14:paraId="388196D0" w14:textId="77777777" w:rsidR="00977D8D" w:rsidRPr="00977D8D" w:rsidRDefault="00977D8D" w:rsidP="0029215B">
      <w:pPr>
        <w:widowControl/>
        <w:autoSpaceDE/>
        <w:autoSpaceDN/>
        <w:ind w:firstLine="284"/>
        <w:jc w:val="right"/>
        <w:rPr>
          <w:rFonts w:eastAsia="Calibri"/>
          <w:iCs/>
          <w:sz w:val="24"/>
          <w:szCs w:val="24"/>
        </w:rPr>
      </w:pPr>
    </w:p>
    <w:p w14:paraId="5E837E3B" w14:textId="77777777" w:rsidR="00977D8D" w:rsidRPr="00977D8D" w:rsidRDefault="00977D8D" w:rsidP="0029215B">
      <w:pPr>
        <w:widowControl/>
        <w:autoSpaceDE/>
        <w:autoSpaceDN/>
        <w:ind w:firstLine="284"/>
        <w:jc w:val="right"/>
        <w:rPr>
          <w:rFonts w:eastAsia="Calibri"/>
          <w:iCs/>
          <w:sz w:val="24"/>
          <w:szCs w:val="24"/>
        </w:rPr>
      </w:pPr>
      <w:r w:rsidRPr="00977D8D">
        <w:rPr>
          <w:rFonts w:eastAsia="Calibri"/>
          <w:iCs/>
          <w:sz w:val="24"/>
          <w:szCs w:val="24"/>
        </w:rPr>
        <w:t>Таблица №3</w:t>
      </w:r>
    </w:p>
    <w:p w14:paraId="758E8103" w14:textId="77777777" w:rsidR="00977D8D" w:rsidRPr="00977D8D" w:rsidRDefault="00977D8D" w:rsidP="0029215B">
      <w:pPr>
        <w:widowControl/>
        <w:autoSpaceDE/>
        <w:autoSpaceDN/>
        <w:ind w:firstLine="284"/>
        <w:jc w:val="center"/>
        <w:rPr>
          <w:rFonts w:eastAsia="Calibri"/>
          <w:b/>
          <w:bCs/>
          <w:sz w:val="24"/>
          <w:szCs w:val="24"/>
        </w:rPr>
      </w:pPr>
      <w:r w:rsidRPr="00977D8D">
        <w:rPr>
          <w:rFonts w:eastAsia="Calibri"/>
          <w:b/>
          <w:bCs/>
          <w:sz w:val="24"/>
          <w:szCs w:val="24"/>
        </w:rPr>
        <w:t>7–8 классы</w:t>
      </w:r>
    </w:p>
    <w:tbl>
      <w:tblPr>
        <w:tblStyle w:val="aa"/>
        <w:tblW w:w="8165" w:type="dxa"/>
        <w:tblInd w:w="704" w:type="dxa"/>
        <w:tblLook w:val="04A0" w:firstRow="1" w:lastRow="0" w:firstColumn="1" w:lastColumn="0" w:noHBand="0" w:noVBand="1"/>
      </w:tblPr>
      <w:tblGrid>
        <w:gridCol w:w="1123"/>
        <w:gridCol w:w="1131"/>
        <w:gridCol w:w="5911"/>
      </w:tblGrid>
      <w:tr w:rsidR="00977D8D" w:rsidRPr="00977D8D" w14:paraId="651116AF" w14:textId="77777777" w:rsidTr="00E81FA7">
        <w:tc>
          <w:tcPr>
            <w:tcW w:w="1134" w:type="dxa"/>
          </w:tcPr>
          <w:p w14:paraId="76F83949"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Оценка</w:t>
            </w:r>
          </w:p>
        </w:tc>
        <w:tc>
          <w:tcPr>
            <w:tcW w:w="1134" w:type="dxa"/>
            <w:vAlign w:val="center"/>
          </w:tcPr>
          <w:p w14:paraId="2BBAA69F"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Процент</w:t>
            </w:r>
          </w:p>
        </w:tc>
        <w:tc>
          <w:tcPr>
            <w:tcW w:w="6201" w:type="dxa"/>
            <w:vAlign w:val="center"/>
          </w:tcPr>
          <w:p w14:paraId="3296FA67"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Критерии</w:t>
            </w:r>
          </w:p>
        </w:tc>
      </w:tr>
      <w:tr w:rsidR="00977D8D" w:rsidRPr="00977D8D" w14:paraId="2A2FCC13" w14:textId="77777777" w:rsidTr="00E81FA7">
        <w:tc>
          <w:tcPr>
            <w:tcW w:w="1134" w:type="dxa"/>
          </w:tcPr>
          <w:p w14:paraId="5BA02C89"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5</w:t>
            </w:r>
          </w:p>
        </w:tc>
        <w:tc>
          <w:tcPr>
            <w:tcW w:w="1134" w:type="dxa"/>
          </w:tcPr>
          <w:p w14:paraId="2AD9725E"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85–100</w:t>
            </w:r>
          </w:p>
        </w:tc>
        <w:tc>
          <w:tcPr>
            <w:tcW w:w="6201" w:type="dxa"/>
          </w:tcPr>
          <w:p w14:paraId="73053785"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Обучающийся проводит атрибуцию исторической карты/схемы, используя обозначенную на ней информацию; при устном ответе опирается на историческую карту, раскрывает сущность исторических процессов и явлений (войн, восстаний, революций и др.); применяет умение работать с исторической картой при подготовке сообщений по тематическим докладам, учебно-исследовательским проектам; правильно и в полном объеме выполняет задания по контурной карте с опорой на атлас и учебный текст: обозначает основные географические объекты, применяет условные обозначения и/или выполняет дополнительные задания учителя по контурной карте, и/или выполняет познавательные задания на основе контурной карты.</w:t>
            </w:r>
          </w:p>
        </w:tc>
      </w:tr>
      <w:tr w:rsidR="00977D8D" w:rsidRPr="00977D8D" w14:paraId="1D3477AC" w14:textId="77777777" w:rsidTr="00E81FA7">
        <w:tc>
          <w:tcPr>
            <w:tcW w:w="1134" w:type="dxa"/>
          </w:tcPr>
          <w:p w14:paraId="06B4B7F8"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4</w:t>
            </w:r>
          </w:p>
        </w:tc>
        <w:tc>
          <w:tcPr>
            <w:tcW w:w="1134" w:type="dxa"/>
          </w:tcPr>
          <w:p w14:paraId="5E024802"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65–84</w:t>
            </w:r>
          </w:p>
        </w:tc>
        <w:tc>
          <w:tcPr>
            <w:tcW w:w="6201" w:type="dxa"/>
          </w:tcPr>
          <w:p w14:paraId="1891674B"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 xml:space="preserve">Обучающийся проводит атрибуцию исторической карты/схемы, используя обозначенную на ней информацию; при устном ответе опирается на историческую карту, раскрывает сущность исторических процессов и явлений (войн, восстаний, революций и др.); применяет умение работать с исторической картой при подготовке сообщений по тематическим докладам, учебно-исследовательским проектам; правильно и в полном объеме выполняет задания по контурной карте с опорой на атлас и учебный текст: обозначает основные географические объекты, допускает неточности в условных </w:t>
            </w:r>
            <w:r w:rsidRPr="00977D8D">
              <w:rPr>
                <w:rFonts w:eastAsia="Calibri"/>
                <w:sz w:val="24"/>
                <w:szCs w:val="24"/>
              </w:rPr>
              <w:lastRenderedPageBreak/>
              <w:t>обозначениях.</w:t>
            </w:r>
          </w:p>
        </w:tc>
      </w:tr>
      <w:tr w:rsidR="00977D8D" w:rsidRPr="00977D8D" w14:paraId="5CF477DE" w14:textId="77777777" w:rsidTr="00E81FA7">
        <w:tc>
          <w:tcPr>
            <w:tcW w:w="1134" w:type="dxa"/>
          </w:tcPr>
          <w:p w14:paraId="00DFC9A5"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lastRenderedPageBreak/>
              <w:t>3</w:t>
            </w:r>
          </w:p>
        </w:tc>
        <w:tc>
          <w:tcPr>
            <w:tcW w:w="1134" w:type="dxa"/>
          </w:tcPr>
          <w:p w14:paraId="24476F59"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50–64</w:t>
            </w:r>
          </w:p>
        </w:tc>
        <w:tc>
          <w:tcPr>
            <w:tcW w:w="6201" w:type="dxa"/>
          </w:tcPr>
          <w:p w14:paraId="638769D8"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Обучающийся допускает ошибки при чтении легенды карты, искажающие смысл исторической информации; при устном ответе показывает отдельные объекты; выполняет больше половины заданий контурной карты с опорой на атлас, использует условные обозначения, но они не показаны в легенде.</w:t>
            </w:r>
          </w:p>
        </w:tc>
      </w:tr>
      <w:tr w:rsidR="00977D8D" w:rsidRPr="00977D8D" w14:paraId="7AD35966" w14:textId="77777777" w:rsidTr="00E81FA7">
        <w:tc>
          <w:tcPr>
            <w:tcW w:w="1134" w:type="dxa"/>
          </w:tcPr>
          <w:p w14:paraId="29A7737D"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2</w:t>
            </w:r>
          </w:p>
        </w:tc>
        <w:tc>
          <w:tcPr>
            <w:tcW w:w="1134" w:type="dxa"/>
          </w:tcPr>
          <w:p w14:paraId="18065535"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Ниже 50</w:t>
            </w:r>
          </w:p>
        </w:tc>
        <w:tc>
          <w:tcPr>
            <w:tcW w:w="6201" w:type="dxa"/>
          </w:tcPr>
          <w:p w14:paraId="45FFA114"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Цвета и объекты исторического атласа перенесены на контурную карту, задания контурной карты не выполнены; выполнено меньше половины заданий, нет условных обозначений; задания не выполнены.</w:t>
            </w:r>
          </w:p>
        </w:tc>
      </w:tr>
    </w:tbl>
    <w:p w14:paraId="191995CB" w14:textId="77777777" w:rsidR="00977D8D" w:rsidRPr="00977D8D" w:rsidRDefault="00977D8D" w:rsidP="0029215B">
      <w:pPr>
        <w:widowControl/>
        <w:autoSpaceDE/>
        <w:autoSpaceDN/>
        <w:ind w:firstLine="284"/>
        <w:jc w:val="right"/>
        <w:rPr>
          <w:rFonts w:eastAsia="Calibri"/>
          <w:iCs/>
          <w:sz w:val="24"/>
          <w:szCs w:val="24"/>
        </w:rPr>
      </w:pPr>
    </w:p>
    <w:p w14:paraId="05944A6A" w14:textId="77777777" w:rsidR="00977D8D" w:rsidRPr="00977D8D" w:rsidRDefault="00977D8D" w:rsidP="0029215B">
      <w:pPr>
        <w:widowControl/>
        <w:autoSpaceDE/>
        <w:autoSpaceDN/>
        <w:ind w:firstLine="284"/>
        <w:jc w:val="right"/>
        <w:rPr>
          <w:rFonts w:eastAsia="Calibri"/>
          <w:iCs/>
          <w:sz w:val="24"/>
          <w:szCs w:val="24"/>
        </w:rPr>
      </w:pPr>
      <w:r w:rsidRPr="00977D8D">
        <w:rPr>
          <w:rFonts w:eastAsia="Calibri"/>
          <w:iCs/>
          <w:sz w:val="24"/>
          <w:szCs w:val="24"/>
        </w:rPr>
        <w:t>Таблица №4</w:t>
      </w:r>
    </w:p>
    <w:p w14:paraId="24F78ACB" w14:textId="77777777" w:rsidR="00977D8D" w:rsidRPr="00977D8D" w:rsidRDefault="00977D8D" w:rsidP="0029215B">
      <w:pPr>
        <w:widowControl/>
        <w:autoSpaceDE/>
        <w:autoSpaceDN/>
        <w:ind w:firstLine="284"/>
        <w:jc w:val="center"/>
        <w:rPr>
          <w:rFonts w:eastAsia="Calibri"/>
          <w:b/>
          <w:bCs/>
          <w:sz w:val="24"/>
          <w:szCs w:val="24"/>
        </w:rPr>
      </w:pPr>
      <w:r w:rsidRPr="00977D8D">
        <w:rPr>
          <w:rFonts w:eastAsia="Calibri"/>
          <w:b/>
          <w:bCs/>
          <w:sz w:val="24"/>
          <w:szCs w:val="24"/>
        </w:rPr>
        <w:t>9–11 классы</w:t>
      </w:r>
    </w:p>
    <w:tbl>
      <w:tblPr>
        <w:tblStyle w:val="aa"/>
        <w:tblW w:w="8165" w:type="dxa"/>
        <w:tblInd w:w="704" w:type="dxa"/>
        <w:tblLook w:val="04A0" w:firstRow="1" w:lastRow="0" w:firstColumn="1" w:lastColumn="0" w:noHBand="0" w:noVBand="1"/>
      </w:tblPr>
      <w:tblGrid>
        <w:gridCol w:w="1148"/>
        <w:gridCol w:w="1148"/>
        <w:gridCol w:w="5869"/>
      </w:tblGrid>
      <w:tr w:rsidR="00977D8D" w:rsidRPr="00977D8D" w14:paraId="7CD6D10C" w14:textId="77777777" w:rsidTr="00E81FA7">
        <w:tc>
          <w:tcPr>
            <w:tcW w:w="1134" w:type="dxa"/>
            <w:vAlign w:val="center"/>
          </w:tcPr>
          <w:p w14:paraId="47944FC2"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Оценка</w:t>
            </w:r>
          </w:p>
        </w:tc>
        <w:tc>
          <w:tcPr>
            <w:tcW w:w="1134" w:type="dxa"/>
          </w:tcPr>
          <w:p w14:paraId="1FC4A04B"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Процент</w:t>
            </w:r>
          </w:p>
        </w:tc>
        <w:tc>
          <w:tcPr>
            <w:tcW w:w="5796" w:type="dxa"/>
            <w:vAlign w:val="center"/>
          </w:tcPr>
          <w:p w14:paraId="5546166A"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Критерии</w:t>
            </w:r>
          </w:p>
        </w:tc>
      </w:tr>
      <w:tr w:rsidR="00977D8D" w:rsidRPr="00977D8D" w14:paraId="06E1930F" w14:textId="77777777" w:rsidTr="00E81FA7">
        <w:tc>
          <w:tcPr>
            <w:tcW w:w="1134" w:type="dxa"/>
          </w:tcPr>
          <w:p w14:paraId="581EB2D1"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5</w:t>
            </w:r>
          </w:p>
        </w:tc>
        <w:tc>
          <w:tcPr>
            <w:tcW w:w="1134" w:type="dxa"/>
          </w:tcPr>
          <w:p w14:paraId="2CBEE6B3"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85–100</w:t>
            </w:r>
          </w:p>
        </w:tc>
        <w:tc>
          <w:tcPr>
            <w:tcW w:w="5796" w:type="dxa"/>
          </w:tcPr>
          <w:p w14:paraId="32A534A6"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Обучающийся проводит атрибуцию исторической карты/схемы, используя обозначенную на ней информацию; привлекает данные карты при ответе на вопросы; соотносит информацию тематических и общих (обзорных) исторических карт; сопоставляет, анализирует информацию, представленную на двух или более тематических (обзорных) исторических картах/схемах, делает выводы; узнает, показывает на карте/схеме и называет объекты, обозначенные условными знаками,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выполняет задания контурной карты с опорой на атлас, используя условные обозначения; выполняет познавательные задания, основанные на фрагменте контурной карты, без привлечения атласа; выполняет дополнительные задания учителя по контурной карте; использует картографические умения при подготовке творческих работ (рефератов, докладов, учебных проектов).</w:t>
            </w:r>
          </w:p>
        </w:tc>
      </w:tr>
      <w:tr w:rsidR="00977D8D" w:rsidRPr="00977D8D" w14:paraId="7F4ACB4A" w14:textId="77777777" w:rsidTr="00E81FA7">
        <w:tc>
          <w:tcPr>
            <w:tcW w:w="1134" w:type="dxa"/>
          </w:tcPr>
          <w:p w14:paraId="16D35642"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4</w:t>
            </w:r>
          </w:p>
        </w:tc>
        <w:tc>
          <w:tcPr>
            <w:tcW w:w="1134" w:type="dxa"/>
          </w:tcPr>
          <w:p w14:paraId="44A0D11B"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65–84</w:t>
            </w:r>
          </w:p>
        </w:tc>
        <w:tc>
          <w:tcPr>
            <w:tcW w:w="5796" w:type="dxa"/>
          </w:tcPr>
          <w:p w14:paraId="6882DC50"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 xml:space="preserve">Обучающийся проводит атрибуцию исторической карты/схемы, используя обозначенную на ней информацию; привлекает данные карты при ответе на вопросы; соотносит информацию тематических и общих (обзорных) исторических карт, допускает неточности; сопоставляет, анализирует информацию, представленную на двух или более тематических (обзорных) исторических картах/схемах, делает выводы; узнает, показывает на карте/схеме и называет объекты, обозначенные условными знаками,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выполняет задания контурной карты с опорой на атлас, используя условные обозначения; выполняет познавательные </w:t>
            </w:r>
            <w:r w:rsidRPr="00977D8D">
              <w:rPr>
                <w:rFonts w:eastAsia="Calibri"/>
                <w:sz w:val="24"/>
                <w:szCs w:val="24"/>
              </w:rPr>
              <w:lastRenderedPageBreak/>
              <w:t>задания, основанные на фрагменте контурной карты, без привлечения атласа; выполняет дополнительные задания учителя по контурной карте.</w:t>
            </w:r>
          </w:p>
        </w:tc>
      </w:tr>
      <w:tr w:rsidR="00977D8D" w:rsidRPr="00977D8D" w14:paraId="5C164B44" w14:textId="77777777" w:rsidTr="00E81FA7">
        <w:tc>
          <w:tcPr>
            <w:tcW w:w="1134" w:type="dxa"/>
          </w:tcPr>
          <w:p w14:paraId="7365DB1A"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lastRenderedPageBreak/>
              <w:t>3</w:t>
            </w:r>
          </w:p>
        </w:tc>
        <w:tc>
          <w:tcPr>
            <w:tcW w:w="1134" w:type="dxa"/>
          </w:tcPr>
          <w:p w14:paraId="25937327"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50–64</w:t>
            </w:r>
          </w:p>
        </w:tc>
        <w:tc>
          <w:tcPr>
            <w:tcW w:w="5796" w:type="dxa"/>
          </w:tcPr>
          <w:p w14:paraId="24B558A4"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Обучающийся допускает ошибки при чтении легенды карты, искажающие смысл исторической информации; при устном ответе показывает отдельные объекты; выполняет больше половины заданий контурной карты с опорой на атлас, использует условные обозначения, но они не показаны в легенде.</w:t>
            </w:r>
          </w:p>
        </w:tc>
      </w:tr>
      <w:tr w:rsidR="00977D8D" w:rsidRPr="00977D8D" w14:paraId="33058C46" w14:textId="77777777" w:rsidTr="00E81FA7">
        <w:tc>
          <w:tcPr>
            <w:tcW w:w="1134" w:type="dxa"/>
          </w:tcPr>
          <w:p w14:paraId="5E5258AD"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2</w:t>
            </w:r>
          </w:p>
        </w:tc>
        <w:tc>
          <w:tcPr>
            <w:tcW w:w="1134" w:type="dxa"/>
          </w:tcPr>
          <w:p w14:paraId="1820D10C"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Ниже 50</w:t>
            </w:r>
          </w:p>
        </w:tc>
        <w:tc>
          <w:tcPr>
            <w:tcW w:w="5796" w:type="dxa"/>
          </w:tcPr>
          <w:p w14:paraId="3E0077ED"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Цвета и объекты исторического атласа перенесены на контурную карту, задания контурной карты не выполнены; выполнено меньше половины заданий, нет условных обозначений; задания не выполнены.</w:t>
            </w:r>
          </w:p>
        </w:tc>
      </w:tr>
    </w:tbl>
    <w:p w14:paraId="76E336B6" w14:textId="77777777" w:rsidR="00977D8D" w:rsidRPr="00977D8D" w:rsidRDefault="00977D8D" w:rsidP="0029215B">
      <w:pPr>
        <w:widowControl/>
        <w:autoSpaceDE/>
        <w:autoSpaceDN/>
        <w:ind w:firstLine="284"/>
        <w:jc w:val="both"/>
        <w:rPr>
          <w:rFonts w:eastAsiaTheme="minorHAnsi"/>
          <w:sz w:val="24"/>
          <w:szCs w:val="24"/>
        </w:rPr>
      </w:pPr>
    </w:p>
    <w:p w14:paraId="05B6E9CB" w14:textId="77777777" w:rsidR="00977D8D" w:rsidRPr="00977D8D" w:rsidRDefault="00977D8D" w:rsidP="0029215B">
      <w:pPr>
        <w:widowControl/>
        <w:autoSpaceDE/>
        <w:autoSpaceDN/>
        <w:ind w:firstLine="284"/>
        <w:jc w:val="both"/>
        <w:rPr>
          <w:rFonts w:eastAsiaTheme="minorHAnsi"/>
          <w:b/>
          <w:sz w:val="24"/>
          <w:szCs w:val="24"/>
        </w:rPr>
      </w:pPr>
      <w:r w:rsidRPr="00977D8D">
        <w:rPr>
          <w:rFonts w:eastAsiaTheme="minorHAnsi"/>
          <w:b/>
          <w:sz w:val="24"/>
          <w:szCs w:val="24"/>
        </w:rPr>
        <w:t>в) работа с историческим источником</w:t>
      </w:r>
    </w:p>
    <w:p w14:paraId="5533C605" w14:textId="77777777" w:rsidR="00977D8D" w:rsidRPr="00977D8D" w:rsidRDefault="00977D8D" w:rsidP="0029215B">
      <w:pPr>
        <w:widowControl/>
        <w:autoSpaceDE/>
        <w:autoSpaceDN/>
        <w:ind w:firstLine="284"/>
        <w:jc w:val="center"/>
        <w:rPr>
          <w:rFonts w:eastAsia="Calibri"/>
          <w:bCs/>
          <w:i/>
          <w:sz w:val="24"/>
          <w:szCs w:val="24"/>
        </w:rPr>
      </w:pPr>
      <w:r w:rsidRPr="00977D8D">
        <w:rPr>
          <w:rFonts w:eastAsia="Calibri"/>
          <w:bCs/>
          <w:i/>
          <w:sz w:val="24"/>
          <w:szCs w:val="24"/>
        </w:rPr>
        <w:t>Критерии оценки работы с историческим источником</w:t>
      </w:r>
    </w:p>
    <w:p w14:paraId="3E408D47" w14:textId="77777777" w:rsidR="00977D8D" w:rsidRPr="00977D8D" w:rsidRDefault="00977D8D" w:rsidP="0029215B">
      <w:pPr>
        <w:widowControl/>
        <w:autoSpaceDE/>
        <w:autoSpaceDN/>
        <w:ind w:firstLine="284"/>
        <w:jc w:val="right"/>
        <w:rPr>
          <w:rFonts w:eastAsia="Calibri"/>
          <w:iCs/>
          <w:sz w:val="24"/>
          <w:szCs w:val="24"/>
        </w:rPr>
      </w:pPr>
      <w:r w:rsidRPr="00977D8D">
        <w:rPr>
          <w:rFonts w:eastAsia="Calibri"/>
          <w:iCs/>
          <w:sz w:val="24"/>
          <w:szCs w:val="24"/>
        </w:rPr>
        <w:t>Таблица №5</w:t>
      </w:r>
    </w:p>
    <w:p w14:paraId="4D78A001" w14:textId="77777777" w:rsidR="00977D8D" w:rsidRPr="00977D8D" w:rsidRDefault="00977D8D" w:rsidP="0029215B">
      <w:pPr>
        <w:widowControl/>
        <w:tabs>
          <w:tab w:val="left" w:pos="1860"/>
        </w:tabs>
        <w:autoSpaceDE/>
        <w:autoSpaceDN/>
        <w:ind w:firstLine="284"/>
        <w:jc w:val="center"/>
        <w:rPr>
          <w:rFonts w:eastAsia="Calibri"/>
          <w:b/>
          <w:bCs/>
          <w:sz w:val="24"/>
          <w:szCs w:val="24"/>
        </w:rPr>
      </w:pPr>
      <w:r w:rsidRPr="00977D8D">
        <w:rPr>
          <w:rFonts w:eastAsia="Calibri"/>
          <w:b/>
          <w:bCs/>
          <w:sz w:val="24"/>
          <w:szCs w:val="24"/>
        </w:rPr>
        <w:t>5–6 классы</w:t>
      </w:r>
    </w:p>
    <w:tbl>
      <w:tblPr>
        <w:tblStyle w:val="aa"/>
        <w:tblW w:w="8165" w:type="dxa"/>
        <w:tblInd w:w="704" w:type="dxa"/>
        <w:tblLook w:val="04A0" w:firstRow="1" w:lastRow="0" w:firstColumn="1" w:lastColumn="0" w:noHBand="0" w:noVBand="1"/>
      </w:tblPr>
      <w:tblGrid>
        <w:gridCol w:w="1124"/>
        <w:gridCol w:w="1132"/>
        <w:gridCol w:w="5909"/>
      </w:tblGrid>
      <w:tr w:rsidR="00977D8D" w:rsidRPr="00977D8D" w14:paraId="74DE8584" w14:textId="77777777" w:rsidTr="00E81FA7">
        <w:tc>
          <w:tcPr>
            <w:tcW w:w="1134" w:type="dxa"/>
            <w:vAlign w:val="center"/>
          </w:tcPr>
          <w:p w14:paraId="279F1D95"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Оценка</w:t>
            </w:r>
          </w:p>
        </w:tc>
        <w:tc>
          <w:tcPr>
            <w:tcW w:w="1134" w:type="dxa"/>
            <w:vAlign w:val="center"/>
          </w:tcPr>
          <w:p w14:paraId="1E3EA117"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Процент</w:t>
            </w:r>
          </w:p>
        </w:tc>
        <w:tc>
          <w:tcPr>
            <w:tcW w:w="6166" w:type="dxa"/>
            <w:vAlign w:val="center"/>
          </w:tcPr>
          <w:p w14:paraId="63B6BF87"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Критерии</w:t>
            </w:r>
          </w:p>
        </w:tc>
      </w:tr>
      <w:tr w:rsidR="00977D8D" w:rsidRPr="00977D8D" w14:paraId="5FC9395C" w14:textId="77777777" w:rsidTr="00E81FA7">
        <w:tc>
          <w:tcPr>
            <w:tcW w:w="1134" w:type="dxa"/>
          </w:tcPr>
          <w:p w14:paraId="17B5133D"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5</w:t>
            </w:r>
          </w:p>
        </w:tc>
        <w:tc>
          <w:tcPr>
            <w:tcW w:w="1134" w:type="dxa"/>
          </w:tcPr>
          <w:p w14:paraId="18AFCF6C"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85–100</w:t>
            </w:r>
          </w:p>
        </w:tc>
        <w:tc>
          <w:tcPr>
            <w:tcW w:w="6166" w:type="dxa"/>
          </w:tcPr>
          <w:p w14:paraId="2BB527EB"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Обучающийся определяет тип источника, место, время (дату) его появления; значение содержащейся в нем информации; объясняет значение исторических понятий и терминов; умеет различать типы исторических источников при изучении событий (явлений, процессов); умеет искать, анализировать, сопоставлять и оценивать информацию в источнике и учебном тексте; умеет использовать вещественные источники для иллюстрации социально-экономических явлений изучаемого периода, характеристики быта, особенностей культуры, составления краткого описания событий (явлений, процессов) региональной истории (истории родного края) и др.; умеет отвечать на вопросы по содержанию исторического источника и составлять по образцу на его основе план, таблицу, схему.</w:t>
            </w:r>
          </w:p>
        </w:tc>
      </w:tr>
      <w:tr w:rsidR="00977D8D" w:rsidRPr="00977D8D" w14:paraId="00B838C4" w14:textId="77777777" w:rsidTr="00E81FA7">
        <w:tc>
          <w:tcPr>
            <w:tcW w:w="1134" w:type="dxa"/>
          </w:tcPr>
          <w:p w14:paraId="45AA7A34"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4</w:t>
            </w:r>
          </w:p>
        </w:tc>
        <w:tc>
          <w:tcPr>
            <w:tcW w:w="1134" w:type="dxa"/>
          </w:tcPr>
          <w:p w14:paraId="381EF96E"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65–84</w:t>
            </w:r>
          </w:p>
        </w:tc>
        <w:tc>
          <w:tcPr>
            <w:tcW w:w="6166" w:type="dxa"/>
          </w:tcPr>
          <w:p w14:paraId="1753B0F4"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Обучающийся определяет тип источника, место, время (дату) его появления; значение содержащейся в нем информации; объясняет значение исторических понятий и терминов; умеет различать типы исторических источников при изучении событий (явлений, процессов); умеет использовать вещественные источники для иллюстрации социально-экономических явлений изучаемого периода, характеристики быта, особенностей культуры, составления краткого описания событий (явлений, процессов) региональной истории (истории родного края) и др.; умеет отвечать на вопросы по содержанию исторического источника и составлять по образцу на его основе план, таблицу, схему.</w:t>
            </w:r>
          </w:p>
        </w:tc>
      </w:tr>
      <w:tr w:rsidR="00977D8D" w:rsidRPr="00977D8D" w14:paraId="531AE248" w14:textId="77777777" w:rsidTr="00E81FA7">
        <w:tc>
          <w:tcPr>
            <w:tcW w:w="1134" w:type="dxa"/>
          </w:tcPr>
          <w:p w14:paraId="36666C8E"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3</w:t>
            </w:r>
          </w:p>
        </w:tc>
        <w:tc>
          <w:tcPr>
            <w:tcW w:w="1134" w:type="dxa"/>
          </w:tcPr>
          <w:p w14:paraId="125F43A7"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50–64</w:t>
            </w:r>
          </w:p>
        </w:tc>
        <w:tc>
          <w:tcPr>
            <w:tcW w:w="6166" w:type="dxa"/>
          </w:tcPr>
          <w:p w14:paraId="6BB32838"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 xml:space="preserve">Обучающийся определяет тип источника; объясняет значение исторических понятий и терминов с опорой </w:t>
            </w:r>
            <w:r w:rsidRPr="00977D8D">
              <w:rPr>
                <w:rFonts w:eastAsia="Calibri"/>
                <w:sz w:val="24"/>
                <w:szCs w:val="24"/>
              </w:rPr>
              <w:lastRenderedPageBreak/>
              <w:t>на учебный текст и словари; умеет различать типы исторических источников при изучении событий (явлений, процессов); умеет отвечать на отдельные вопросы по содержанию исторического источника и составлять по образцу на его основе план, таблицу, схему.</w:t>
            </w:r>
          </w:p>
        </w:tc>
      </w:tr>
      <w:tr w:rsidR="00977D8D" w:rsidRPr="00977D8D" w14:paraId="40811FD9" w14:textId="77777777" w:rsidTr="00E81FA7">
        <w:tc>
          <w:tcPr>
            <w:tcW w:w="1134" w:type="dxa"/>
          </w:tcPr>
          <w:p w14:paraId="4967BA66"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lastRenderedPageBreak/>
              <w:t>2</w:t>
            </w:r>
          </w:p>
        </w:tc>
        <w:tc>
          <w:tcPr>
            <w:tcW w:w="1134" w:type="dxa"/>
          </w:tcPr>
          <w:p w14:paraId="2B66B785"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Ниже 50</w:t>
            </w:r>
          </w:p>
        </w:tc>
        <w:tc>
          <w:tcPr>
            <w:tcW w:w="6166" w:type="dxa"/>
          </w:tcPr>
          <w:p w14:paraId="1E9B2257"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Обучающийся не указал тип источника; пересказал текст источника без его комментирования; дал ответ/составил схему или таблицу не в контексте задания.</w:t>
            </w:r>
          </w:p>
        </w:tc>
      </w:tr>
    </w:tbl>
    <w:p w14:paraId="34AFA32C" w14:textId="77777777" w:rsidR="00977D8D" w:rsidRPr="00977D8D" w:rsidRDefault="00977D8D" w:rsidP="0029215B">
      <w:pPr>
        <w:widowControl/>
        <w:autoSpaceDE/>
        <w:autoSpaceDN/>
        <w:ind w:firstLine="284"/>
        <w:jc w:val="right"/>
        <w:rPr>
          <w:rFonts w:eastAsia="Calibri"/>
          <w:iCs/>
          <w:sz w:val="24"/>
          <w:szCs w:val="24"/>
        </w:rPr>
      </w:pPr>
    </w:p>
    <w:p w14:paraId="51139292" w14:textId="77777777" w:rsidR="00977D8D" w:rsidRPr="00977D8D" w:rsidRDefault="00977D8D" w:rsidP="0029215B">
      <w:pPr>
        <w:widowControl/>
        <w:autoSpaceDE/>
        <w:autoSpaceDN/>
        <w:ind w:firstLine="284"/>
        <w:jc w:val="right"/>
        <w:rPr>
          <w:rFonts w:eastAsia="Calibri"/>
          <w:sz w:val="24"/>
          <w:szCs w:val="24"/>
        </w:rPr>
      </w:pPr>
      <w:r w:rsidRPr="00977D8D">
        <w:rPr>
          <w:rFonts w:eastAsia="Calibri"/>
          <w:iCs/>
          <w:sz w:val="24"/>
          <w:szCs w:val="24"/>
        </w:rPr>
        <w:t>Таблица №6</w:t>
      </w:r>
    </w:p>
    <w:p w14:paraId="76EABEBB" w14:textId="77777777" w:rsidR="00977D8D" w:rsidRPr="00977D8D" w:rsidRDefault="00977D8D" w:rsidP="0029215B">
      <w:pPr>
        <w:widowControl/>
        <w:tabs>
          <w:tab w:val="left" w:pos="1860"/>
        </w:tabs>
        <w:autoSpaceDE/>
        <w:autoSpaceDN/>
        <w:ind w:firstLine="284"/>
        <w:jc w:val="center"/>
        <w:rPr>
          <w:rFonts w:eastAsia="Calibri"/>
          <w:b/>
          <w:bCs/>
          <w:sz w:val="24"/>
          <w:szCs w:val="24"/>
        </w:rPr>
      </w:pPr>
      <w:r w:rsidRPr="00977D8D">
        <w:rPr>
          <w:rFonts w:eastAsia="Calibri"/>
          <w:b/>
          <w:bCs/>
          <w:sz w:val="24"/>
          <w:szCs w:val="24"/>
        </w:rPr>
        <w:t>7–8 классы</w:t>
      </w:r>
    </w:p>
    <w:tbl>
      <w:tblPr>
        <w:tblStyle w:val="aa"/>
        <w:tblW w:w="8165" w:type="dxa"/>
        <w:tblInd w:w="704" w:type="dxa"/>
        <w:tblLook w:val="04A0" w:firstRow="1" w:lastRow="0" w:firstColumn="1" w:lastColumn="0" w:noHBand="0" w:noVBand="1"/>
      </w:tblPr>
      <w:tblGrid>
        <w:gridCol w:w="1119"/>
        <w:gridCol w:w="1131"/>
        <w:gridCol w:w="5915"/>
      </w:tblGrid>
      <w:tr w:rsidR="00977D8D" w:rsidRPr="00977D8D" w14:paraId="30509548" w14:textId="77777777" w:rsidTr="00E81FA7">
        <w:tc>
          <w:tcPr>
            <w:tcW w:w="1134" w:type="dxa"/>
            <w:vAlign w:val="center"/>
          </w:tcPr>
          <w:p w14:paraId="26A40804"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Оценка</w:t>
            </w:r>
          </w:p>
        </w:tc>
        <w:tc>
          <w:tcPr>
            <w:tcW w:w="1134" w:type="dxa"/>
            <w:vAlign w:val="center"/>
          </w:tcPr>
          <w:p w14:paraId="7DD4537F"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Процент</w:t>
            </w:r>
          </w:p>
        </w:tc>
        <w:tc>
          <w:tcPr>
            <w:tcW w:w="6183" w:type="dxa"/>
            <w:vAlign w:val="center"/>
          </w:tcPr>
          <w:p w14:paraId="55942B5E" w14:textId="77777777" w:rsidR="00977D8D" w:rsidRPr="00977D8D" w:rsidRDefault="00977D8D" w:rsidP="0029215B">
            <w:pPr>
              <w:widowControl/>
              <w:autoSpaceDE/>
              <w:autoSpaceDN/>
              <w:jc w:val="center"/>
              <w:rPr>
                <w:rFonts w:eastAsia="Calibri"/>
                <w:b/>
                <w:bCs/>
                <w:sz w:val="24"/>
                <w:szCs w:val="24"/>
              </w:rPr>
            </w:pPr>
            <w:r w:rsidRPr="00977D8D">
              <w:rPr>
                <w:rFonts w:eastAsia="Calibri"/>
                <w:bCs/>
                <w:sz w:val="24"/>
                <w:szCs w:val="24"/>
              </w:rPr>
              <w:t>Критерии</w:t>
            </w:r>
          </w:p>
        </w:tc>
      </w:tr>
      <w:tr w:rsidR="00977D8D" w:rsidRPr="00977D8D" w14:paraId="3E87813F" w14:textId="77777777" w:rsidTr="00E81FA7">
        <w:tc>
          <w:tcPr>
            <w:tcW w:w="1134" w:type="dxa"/>
          </w:tcPr>
          <w:p w14:paraId="1E7BC6B9"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5</w:t>
            </w:r>
          </w:p>
        </w:tc>
        <w:tc>
          <w:tcPr>
            <w:tcW w:w="1134" w:type="dxa"/>
          </w:tcPr>
          <w:p w14:paraId="0D835956"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85–100</w:t>
            </w:r>
          </w:p>
        </w:tc>
        <w:tc>
          <w:tcPr>
            <w:tcW w:w="6183" w:type="dxa"/>
          </w:tcPr>
          <w:p w14:paraId="0306FF94"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Обучающийся проводит атрибуцию письменного исторического источника (определяет его авторство, время и место создания, события, явления, процессы, о которых идет речь, и др.); в тексте исторического источника отбирает факты, которые могут быть использованы для подтверждения/опровержения заданной точки зрения; анализирует позицию автора документа и участников событий (процессов), описываемых в письменном историческом источнике; осуществляет комментированное чтение исторического источника; отвечает на вопросы по содержанию исторического источника и составляет на его основе план, таблицу, схему; привлекает дополнительную информацию для пояснения терминов, используемых в письменном историческом источнике; соотносит содержание исторического источника с учебным текстом при изучении событий (явлений, процессов); умеет искать и анализировать содержащуюся в различных источниках информацию о событиях и явлениях прошлого и настоящего; самостоятельно составляет план рассказа и рассказывает об исторических событиях, процессах, явлениях, используя информацию, представленную в исторических источниках различного вида; использует контекстную информацию для описания событий (процессов, явлений), представленных в письменном историческом источнике; определяет в тексте источника основную и второстепенную информацию; анализирует позицию автора документа и участников событий (процессов), описываемых в письменном историческом источнике; привлекает информацию источников при работе с учебными проектами.</w:t>
            </w:r>
          </w:p>
        </w:tc>
      </w:tr>
      <w:tr w:rsidR="00977D8D" w:rsidRPr="00977D8D" w14:paraId="5F3B8CFD" w14:textId="77777777" w:rsidTr="00E81FA7">
        <w:tc>
          <w:tcPr>
            <w:tcW w:w="1134" w:type="dxa"/>
          </w:tcPr>
          <w:p w14:paraId="6F76155E"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4</w:t>
            </w:r>
          </w:p>
        </w:tc>
        <w:tc>
          <w:tcPr>
            <w:tcW w:w="1134" w:type="dxa"/>
          </w:tcPr>
          <w:p w14:paraId="201EB2EF"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65–84</w:t>
            </w:r>
          </w:p>
        </w:tc>
        <w:tc>
          <w:tcPr>
            <w:tcW w:w="6183" w:type="dxa"/>
          </w:tcPr>
          <w:p w14:paraId="54C330FF"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 xml:space="preserve">Обучающийся проводит атрибуцию письменного исторического источника (определяет его авторство, время и место создания, события, явления, процессы, о которых идет речь, и др.); в тексте исторического источника отбирает факты, которые могут быть использованы для подтверждения/опровержения </w:t>
            </w:r>
            <w:r w:rsidRPr="00977D8D">
              <w:rPr>
                <w:rFonts w:eastAsia="Calibri"/>
                <w:sz w:val="24"/>
                <w:szCs w:val="24"/>
              </w:rPr>
              <w:lastRenderedPageBreak/>
              <w:t>заданной точки зрения; осуществляет комментированное чтение исторического источника; отвечает на вопросы по содержанию исторического источника и составляет на его основе план, таблицу, схему; привлекает дополнительную информацию для пояснения терминов, используемых в письменном историческом источнике; соотносит содержание исторического источника с учебным текстом при изучении событий (явлений, процессов); умеет искать и анализировать содержащуюся в различных источниках информацию о событиях и явлениях прошлого и настоящего; самостоятельно составляет план рассказа и рассказывает об исторических событиях, процессах, явлениях, используя информацию, представленную в исторических источниках различного вида; определяет в тексте источника основную и второстепенную информацию; анализирует позицию автора документа и участников событий (процессов), описываемых в письменном историческом источнике; привлекает информацию источников при работе с учебными проектами.</w:t>
            </w:r>
          </w:p>
        </w:tc>
      </w:tr>
      <w:tr w:rsidR="00977D8D" w:rsidRPr="00977D8D" w14:paraId="5FC5C6EC" w14:textId="77777777" w:rsidTr="00E81FA7">
        <w:tc>
          <w:tcPr>
            <w:tcW w:w="1134" w:type="dxa"/>
          </w:tcPr>
          <w:p w14:paraId="0A9CA466"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lastRenderedPageBreak/>
              <w:t>3</w:t>
            </w:r>
          </w:p>
        </w:tc>
        <w:tc>
          <w:tcPr>
            <w:tcW w:w="1134" w:type="dxa"/>
          </w:tcPr>
          <w:p w14:paraId="365B9268"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50–64</w:t>
            </w:r>
          </w:p>
        </w:tc>
        <w:tc>
          <w:tcPr>
            <w:tcW w:w="6183" w:type="dxa"/>
          </w:tcPr>
          <w:p w14:paraId="720C5FD8"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Обучающийся проводит атрибуцию письменного исторического источника (определяет его авторство, время и место создания, события, явления, процессы, о которых идет речь, и др.); в тексте исторического источника отбирает факты, которые могут быть использованы для подтверждения/опровержения заданной точки зрения; осуществляет комментированное чтение исторического источника; отвечает на вопросы по содержанию исторического источника, при помощи учителя составляет на его основе план, таблицу, схему; соотносит содержание исторического источника с учебным текстом при изучении событий (явлений, процессов).</w:t>
            </w:r>
          </w:p>
        </w:tc>
      </w:tr>
      <w:tr w:rsidR="00977D8D" w:rsidRPr="00977D8D" w14:paraId="627A09CB" w14:textId="77777777" w:rsidTr="00E81FA7">
        <w:tc>
          <w:tcPr>
            <w:tcW w:w="1134" w:type="dxa"/>
          </w:tcPr>
          <w:p w14:paraId="416D237A"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2</w:t>
            </w:r>
          </w:p>
        </w:tc>
        <w:tc>
          <w:tcPr>
            <w:tcW w:w="1134" w:type="dxa"/>
          </w:tcPr>
          <w:p w14:paraId="12F6CDB3"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Ниже 50</w:t>
            </w:r>
          </w:p>
        </w:tc>
        <w:tc>
          <w:tcPr>
            <w:tcW w:w="6183" w:type="dxa"/>
          </w:tcPr>
          <w:p w14:paraId="213DFF5B"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Обучающийся затрудняется с атрибуцией письменного исторического источника (неправильно определяет его авторство, время и место создания, события, явления, процессы, о которых идет речь, и др.); затрудняется выбрать в тексте исторического источника факты, которые могут быть использованы для подтверждения/опровержения заданной точки зрения; не отвечает на вопросы по содержанию исторического источника, не может составить на основе источника план, таблицу, схему.</w:t>
            </w:r>
          </w:p>
        </w:tc>
      </w:tr>
    </w:tbl>
    <w:p w14:paraId="7ED69260" w14:textId="77777777" w:rsidR="00977D8D" w:rsidRPr="00977D8D" w:rsidRDefault="00977D8D" w:rsidP="0029215B">
      <w:pPr>
        <w:widowControl/>
        <w:autoSpaceDE/>
        <w:autoSpaceDN/>
        <w:ind w:firstLine="284"/>
        <w:jc w:val="right"/>
        <w:rPr>
          <w:rFonts w:eastAsia="Calibri"/>
          <w:iCs/>
          <w:sz w:val="24"/>
          <w:szCs w:val="24"/>
        </w:rPr>
      </w:pPr>
    </w:p>
    <w:p w14:paraId="08BA60B8" w14:textId="77777777" w:rsidR="00977D8D" w:rsidRPr="00977D8D" w:rsidRDefault="00977D8D" w:rsidP="0029215B">
      <w:pPr>
        <w:widowControl/>
        <w:autoSpaceDE/>
        <w:autoSpaceDN/>
        <w:ind w:firstLine="284"/>
        <w:jc w:val="right"/>
        <w:rPr>
          <w:rFonts w:eastAsia="Calibri"/>
          <w:sz w:val="24"/>
          <w:szCs w:val="24"/>
        </w:rPr>
      </w:pPr>
      <w:r w:rsidRPr="00977D8D">
        <w:rPr>
          <w:rFonts w:eastAsia="Calibri"/>
          <w:iCs/>
          <w:sz w:val="24"/>
          <w:szCs w:val="24"/>
        </w:rPr>
        <w:t>Таблица №7</w:t>
      </w:r>
    </w:p>
    <w:p w14:paraId="711D1F6C" w14:textId="77777777" w:rsidR="00977D8D" w:rsidRPr="00977D8D" w:rsidRDefault="00977D8D" w:rsidP="0029215B">
      <w:pPr>
        <w:widowControl/>
        <w:tabs>
          <w:tab w:val="left" w:pos="1860"/>
        </w:tabs>
        <w:autoSpaceDE/>
        <w:autoSpaceDN/>
        <w:ind w:firstLine="284"/>
        <w:jc w:val="center"/>
        <w:rPr>
          <w:rFonts w:eastAsia="Calibri"/>
          <w:b/>
          <w:bCs/>
          <w:sz w:val="24"/>
          <w:szCs w:val="24"/>
        </w:rPr>
      </w:pPr>
      <w:r w:rsidRPr="00977D8D">
        <w:rPr>
          <w:rFonts w:eastAsia="Calibri"/>
          <w:b/>
          <w:bCs/>
          <w:sz w:val="24"/>
          <w:szCs w:val="24"/>
        </w:rPr>
        <w:t>9–11 классы</w:t>
      </w:r>
    </w:p>
    <w:tbl>
      <w:tblPr>
        <w:tblStyle w:val="aa"/>
        <w:tblW w:w="8165" w:type="dxa"/>
        <w:tblInd w:w="704" w:type="dxa"/>
        <w:tblLook w:val="04A0" w:firstRow="1" w:lastRow="0" w:firstColumn="1" w:lastColumn="0" w:noHBand="0" w:noVBand="1"/>
      </w:tblPr>
      <w:tblGrid>
        <w:gridCol w:w="1148"/>
        <w:gridCol w:w="1148"/>
        <w:gridCol w:w="5869"/>
      </w:tblGrid>
      <w:tr w:rsidR="00977D8D" w:rsidRPr="00977D8D" w14:paraId="518B037A" w14:textId="77777777" w:rsidTr="00E81FA7">
        <w:tc>
          <w:tcPr>
            <w:tcW w:w="1134" w:type="dxa"/>
            <w:vAlign w:val="center"/>
          </w:tcPr>
          <w:p w14:paraId="054B755D"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Оценка</w:t>
            </w:r>
          </w:p>
        </w:tc>
        <w:tc>
          <w:tcPr>
            <w:tcW w:w="1134" w:type="dxa"/>
            <w:vAlign w:val="center"/>
          </w:tcPr>
          <w:p w14:paraId="3AE21F77"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Процент</w:t>
            </w:r>
          </w:p>
        </w:tc>
        <w:tc>
          <w:tcPr>
            <w:tcW w:w="5796" w:type="dxa"/>
            <w:vAlign w:val="center"/>
          </w:tcPr>
          <w:p w14:paraId="0FDDF84B" w14:textId="77777777" w:rsidR="00977D8D" w:rsidRPr="00977D8D" w:rsidRDefault="00977D8D" w:rsidP="0029215B">
            <w:pPr>
              <w:widowControl/>
              <w:autoSpaceDE/>
              <w:autoSpaceDN/>
              <w:jc w:val="center"/>
              <w:rPr>
                <w:rFonts w:eastAsia="Calibri"/>
                <w:bCs/>
                <w:sz w:val="24"/>
                <w:szCs w:val="24"/>
              </w:rPr>
            </w:pPr>
            <w:r w:rsidRPr="00977D8D">
              <w:rPr>
                <w:rFonts w:eastAsia="Calibri"/>
                <w:bCs/>
                <w:sz w:val="24"/>
                <w:szCs w:val="24"/>
              </w:rPr>
              <w:t>Критерии</w:t>
            </w:r>
          </w:p>
        </w:tc>
      </w:tr>
      <w:tr w:rsidR="00977D8D" w:rsidRPr="00977D8D" w14:paraId="1EFDF90E" w14:textId="77777777" w:rsidTr="00E81FA7">
        <w:tc>
          <w:tcPr>
            <w:tcW w:w="1134" w:type="dxa"/>
          </w:tcPr>
          <w:p w14:paraId="5D113BEE"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5</w:t>
            </w:r>
          </w:p>
        </w:tc>
        <w:tc>
          <w:tcPr>
            <w:tcW w:w="1134" w:type="dxa"/>
          </w:tcPr>
          <w:p w14:paraId="793506C7"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85–100</w:t>
            </w:r>
          </w:p>
        </w:tc>
        <w:tc>
          <w:tcPr>
            <w:tcW w:w="5796" w:type="dxa"/>
          </w:tcPr>
          <w:p w14:paraId="02520106"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 xml:space="preserve">Обучающийся проводит атрибуцию письменного исторического источника (определяет его авторство, время и место создания, события, явления, процессы, о которых идет речь, и др.); анализирует текст </w:t>
            </w:r>
            <w:r w:rsidRPr="00977D8D">
              <w:rPr>
                <w:rFonts w:eastAsia="Calibri"/>
                <w:sz w:val="24"/>
                <w:szCs w:val="24"/>
              </w:rPr>
              <w:lastRenderedPageBreak/>
              <w:t>исторического источника с точки зрения его темы, цели, основной мысли, основной и дополнительной информации; определяет на основе информации, представленной в письменном историческом источнике, характерные признаки описываемых событий (явлений, процессов); определяет смысловые связи отдельных положений исторического источника; самостоятельно представляет историческую информацию, полученную на основе анализа различных источников, в виде таблиц, графиков, схем, диаграмм; самостоятельно составляет план рассказа и рассказывает об исторических событиях, процессах, явлениях, используя информацию, представленную в исторических источниках различного вида; сопоставляет информацию, представленную в виде условно-графической наглядности, иллюстративных источников информации, статистических таблиц, с информацией письменных исторических источников, делает выводы; аргументирует свою позицию по исторической проблеме с опорой на источники; привлекает ряд источников при работе над учебным проектом.</w:t>
            </w:r>
          </w:p>
        </w:tc>
      </w:tr>
      <w:tr w:rsidR="00977D8D" w:rsidRPr="00977D8D" w14:paraId="17742E19" w14:textId="77777777" w:rsidTr="00E81FA7">
        <w:tc>
          <w:tcPr>
            <w:tcW w:w="1134" w:type="dxa"/>
          </w:tcPr>
          <w:p w14:paraId="10485892"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lastRenderedPageBreak/>
              <w:t>4</w:t>
            </w:r>
          </w:p>
        </w:tc>
        <w:tc>
          <w:tcPr>
            <w:tcW w:w="1134" w:type="dxa"/>
          </w:tcPr>
          <w:p w14:paraId="427A9249"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65–84</w:t>
            </w:r>
          </w:p>
        </w:tc>
        <w:tc>
          <w:tcPr>
            <w:tcW w:w="5796" w:type="dxa"/>
          </w:tcPr>
          <w:p w14:paraId="734ACBAA"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Обучающийся проводит атрибуцию письменного исторического источника (определяет его авторство, время и место создания, события, явления, процессы, о которых идет речь, и др.); анализирует текст исторического источника с точки зрения его темы, цели, основной мысли, основной и дополнительной информации; определяет на основе информации, представленной в письменном историческом источнике, характерные признаки описываемых событий (явлений, процессов); определяет смысловые связи отдельных положений исторического источника; самостоятельно представляет историческую информацию, полученную на основе анализа различных источников, в виде таблиц, графиков, схем, диаграмм; самостоятельно составляет план рассказа и рассказывает об исторических событиях, процессах, явлениях, используя информацию, представленную в исторических источниках различного вида; привлекает отдельные источники при работе над учебным проектом.</w:t>
            </w:r>
          </w:p>
        </w:tc>
      </w:tr>
      <w:tr w:rsidR="00977D8D" w:rsidRPr="00977D8D" w14:paraId="78606D6F" w14:textId="77777777" w:rsidTr="00E81FA7">
        <w:tc>
          <w:tcPr>
            <w:tcW w:w="1134" w:type="dxa"/>
          </w:tcPr>
          <w:p w14:paraId="5F1939F1"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3</w:t>
            </w:r>
          </w:p>
        </w:tc>
        <w:tc>
          <w:tcPr>
            <w:tcW w:w="1134" w:type="dxa"/>
          </w:tcPr>
          <w:p w14:paraId="65D0A99E"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50–64</w:t>
            </w:r>
          </w:p>
        </w:tc>
        <w:tc>
          <w:tcPr>
            <w:tcW w:w="5796" w:type="dxa"/>
          </w:tcPr>
          <w:p w14:paraId="1107EECA"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 xml:space="preserve">Обучающийся проводит атрибуцию письменного исторического источника (определяет его авторство, время и место создания, события, явления, процессы, о которых идет речь, и др.); определяет смысловые связи отдельных положений исторического источника; с опорой на учебный текст или с помощью учителя представляет историческую информацию, полученную на основе анализа различных источников, в виде таблиц, графиков, схем, диаграмм; составляет </w:t>
            </w:r>
            <w:r w:rsidRPr="00977D8D">
              <w:rPr>
                <w:rFonts w:eastAsia="Calibri"/>
                <w:sz w:val="24"/>
                <w:szCs w:val="24"/>
              </w:rPr>
              <w:lastRenderedPageBreak/>
              <w:t>план рассказа и рассказывает об исторических событиях, процессах, явлениях, используя информацию, представленную в исторических источниках различного вида.</w:t>
            </w:r>
          </w:p>
        </w:tc>
      </w:tr>
      <w:tr w:rsidR="00977D8D" w:rsidRPr="00977D8D" w14:paraId="0D7FC231" w14:textId="77777777" w:rsidTr="00E81FA7">
        <w:tc>
          <w:tcPr>
            <w:tcW w:w="1134" w:type="dxa"/>
          </w:tcPr>
          <w:p w14:paraId="2653220E"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lastRenderedPageBreak/>
              <w:t>2</w:t>
            </w:r>
          </w:p>
        </w:tc>
        <w:tc>
          <w:tcPr>
            <w:tcW w:w="1134" w:type="dxa"/>
          </w:tcPr>
          <w:p w14:paraId="5E4E27C2" w14:textId="77777777" w:rsidR="00977D8D" w:rsidRPr="00977D8D" w:rsidRDefault="00977D8D" w:rsidP="0029215B">
            <w:pPr>
              <w:widowControl/>
              <w:autoSpaceDE/>
              <w:autoSpaceDN/>
              <w:jc w:val="center"/>
              <w:rPr>
                <w:rFonts w:eastAsia="Calibri"/>
                <w:sz w:val="24"/>
                <w:szCs w:val="24"/>
              </w:rPr>
            </w:pPr>
            <w:r w:rsidRPr="00977D8D">
              <w:rPr>
                <w:rFonts w:eastAsia="Calibri"/>
                <w:sz w:val="24"/>
                <w:szCs w:val="24"/>
              </w:rPr>
              <w:t>Ниже 50</w:t>
            </w:r>
          </w:p>
        </w:tc>
        <w:tc>
          <w:tcPr>
            <w:tcW w:w="5796" w:type="dxa"/>
          </w:tcPr>
          <w:p w14:paraId="775831E9" w14:textId="77777777" w:rsidR="00977D8D" w:rsidRPr="00977D8D" w:rsidRDefault="00977D8D" w:rsidP="0029215B">
            <w:pPr>
              <w:widowControl/>
              <w:autoSpaceDE/>
              <w:autoSpaceDN/>
              <w:jc w:val="both"/>
              <w:rPr>
                <w:rFonts w:eastAsia="Calibri"/>
                <w:sz w:val="24"/>
                <w:szCs w:val="24"/>
              </w:rPr>
            </w:pPr>
            <w:r w:rsidRPr="00977D8D">
              <w:rPr>
                <w:rFonts w:eastAsia="Calibri"/>
                <w:sz w:val="24"/>
                <w:szCs w:val="24"/>
              </w:rPr>
              <w:t>Обучающийся частично проводит атрибуцию письменного исторического источника (определяет либо его авторство, либо время и место создания, либо определяет события, явления, процессы, о которых идет речь, и др.); затрудняется с анализом текста исторического источника, затрудняется самостоятельно представлять историческую информацию, полученную на основе анализа различных источников, в виде таблиц, графиков, схем, диаграмм; затрудняется рассказывать об исторических событиях, процессах, явлениях, используя информацию, представленную в исторических источниках различного вида.</w:t>
            </w:r>
          </w:p>
        </w:tc>
      </w:tr>
    </w:tbl>
    <w:p w14:paraId="79497FBB" w14:textId="77777777" w:rsidR="00977D8D" w:rsidRPr="00977D8D" w:rsidRDefault="00977D8D" w:rsidP="0029215B">
      <w:pPr>
        <w:widowControl/>
        <w:autoSpaceDE/>
        <w:autoSpaceDN/>
        <w:ind w:firstLine="284"/>
        <w:jc w:val="both"/>
        <w:rPr>
          <w:rFonts w:eastAsia="Calibri"/>
          <w:bCs/>
          <w:sz w:val="24"/>
          <w:szCs w:val="24"/>
        </w:rPr>
      </w:pPr>
    </w:p>
    <w:p w14:paraId="13B6100A" w14:textId="77777777" w:rsidR="00977D8D" w:rsidRPr="00977D8D" w:rsidRDefault="00977D8D" w:rsidP="0029215B">
      <w:pPr>
        <w:widowControl/>
        <w:autoSpaceDE/>
        <w:autoSpaceDN/>
        <w:ind w:firstLine="284"/>
        <w:jc w:val="both"/>
        <w:rPr>
          <w:rFonts w:eastAsiaTheme="minorHAnsi"/>
          <w:b/>
          <w:sz w:val="24"/>
          <w:szCs w:val="24"/>
        </w:rPr>
      </w:pPr>
      <w:r w:rsidRPr="00977D8D">
        <w:rPr>
          <w:rFonts w:eastAsiaTheme="minorHAnsi"/>
          <w:b/>
          <w:sz w:val="24"/>
          <w:szCs w:val="24"/>
        </w:rPr>
        <w:t>г) работа с информацией, представленной в разных знаковых системах</w:t>
      </w:r>
    </w:p>
    <w:p w14:paraId="4A9200B6"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За данный вид заданий следует использовать критериально-балльное оценивание.</w:t>
      </w:r>
    </w:p>
    <w:p w14:paraId="5E321EFB" w14:textId="77777777" w:rsidR="00977D8D" w:rsidRPr="00977D8D" w:rsidRDefault="00977D8D" w:rsidP="0029215B">
      <w:pPr>
        <w:widowControl/>
        <w:autoSpaceDE/>
        <w:autoSpaceDN/>
        <w:ind w:firstLine="284"/>
        <w:jc w:val="both"/>
        <w:rPr>
          <w:rFonts w:eastAsiaTheme="minorHAnsi"/>
          <w:sz w:val="24"/>
          <w:szCs w:val="24"/>
        </w:rPr>
      </w:pPr>
    </w:p>
    <w:p w14:paraId="43DB6D5B" w14:textId="77777777" w:rsidR="00977D8D" w:rsidRPr="00977D8D" w:rsidRDefault="00977D8D" w:rsidP="0029215B">
      <w:pPr>
        <w:widowControl/>
        <w:autoSpaceDE/>
        <w:autoSpaceDN/>
        <w:ind w:firstLine="284"/>
        <w:jc w:val="right"/>
        <w:rPr>
          <w:rFonts w:eastAsiaTheme="minorHAnsi"/>
          <w:sz w:val="24"/>
          <w:szCs w:val="24"/>
        </w:rPr>
      </w:pPr>
      <w:r w:rsidRPr="00977D8D">
        <w:rPr>
          <w:rFonts w:eastAsiaTheme="minorHAnsi"/>
          <w:sz w:val="24"/>
          <w:szCs w:val="24"/>
        </w:rPr>
        <w:t>Таблица №8</w:t>
      </w:r>
    </w:p>
    <w:p w14:paraId="53FF24A8" w14:textId="77777777" w:rsidR="00977D8D" w:rsidRPr="00977D8D" w:rsidRDefault="00977D8D" w:rsidP="0029215B">
      <w:pPr>
        <w:widowControl/>
        <w:autoSpaceDE/>
        <w:autoSpaceDN/>
        <w:ind w:firstLine="284"/>
        <w:jc w:val="right"/>
        <w:rPr>
          <w:rFonts w:eastAsiaTheme="minorHAnsi"/>
          <w:sz w:val="24"/>
          <w:szCs w:val="24"/>
        </w:rPr>
      </w:pPr>
    </w:p>
    <w:tbl>
      <w:tblPr>
        <w:tblStyle w:val="aa"/>
        <w:tblW w:w="8165" w:type="dxa"/>
        <w:tblInd w:w="704" w:type="dxa"/>
        <w:tblLook w:val="04A0" w:firstRow="1" w:lastRow="0" w:firstColumn="1" w:lastColumn="0" w:noHBand="0" w:noVBand="1"/>
      </w:tblPr>
      <w:tblGrid>
        <w:gridCol w:w="6434"/>
        <w:gridCol w:w="1731"/>
      </w:tblGrid>
      <w:tr w:rsidR="00977D8D" w:rsidRPr="00977D8D" w14:paraId="21901130" w14:textId="77777777" w:rsidTr="00E81FA7">
        <w:tc>
          <w:tcPr>
            <w:tcW w:w="4047" w:type="pct"/>
          </w:tcPr>
          <w:p w14:paraId="7E2E30BF"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Критерии оценивания</w:t>
            </w:r>
          </w:p>
        </w:tc>
        <w:tc>
          <w:tcPr>
            <w:tcW w:w="953" w:type="pct"/>
          </w:tcPr>
          <w:p w14:paraId="4D1108EC"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Максимальное количество баллов</w:t>
            </w:r>
          </w:p>
        </w:tc>
      </w:tr>
      <w:tr w:rsidR="00977D8D" w:rsidRPr="00977D8D" w14:paraId="07958A8B" w14:textId="77777777" w:rsidTr="00E81FA7">
        <w:tc>
          <w:tcPr>
            <w:tcW w:w="4047" w:type="pct"/>
          </w:tcPr>
          <w:p w14:paraId="2EF034E8"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Извлечение исторических фактов из информации, представленной в разных знаковых системах (в виде иллюстраций, текстов, таблиц, схем, исторических карт и др.).</w:t>
            </w:r>
          </w:p>
        </w:tc>
        <w:tc>
          <w:tcPr>
            <w:tcW w:w="953" w:type="pct"/>
          </w:tcPr>
          <w:p w14:paraId="502A7349"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2</w:t>
            </w:r>
          </w:p>
        </w:tc>
      </w:tr>
      <w:tr w:rsidR="00977D8D" w:rsidRPr="00977D8D" w14:paraId="485C6FF2" w14:textId="77777777" w:rsidTr="00E81FA7">
        <w:tc>
          <w:tcPr>
            <w:tcW w:w="4047" w:type="pct"/>
          </w:tcPr>
          <w:p w14:paraId="0EF0B3DE"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Поиск информации в дополнительных источниках (научных статьях, энциклопедиях, электронных информационных системах).</w:t>
            </w:r>
          </w:p>
        </w:tc>
        <w:tc>
          <w:tcPr>
            <w:tcW w:w="953" w:type="pct"/>
          </w:tcPr>
          <w:p w14:paraId="4330F60F"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2</w:t>
            </w:r>
          </w:p>
        </w:tc>
      </w:tr>
      <w:tr w:rsidR="00977D8D" w:rsidRPr="00977D8D" w14:paraId="03F4AC2E" w14:textId="77777777" w:rsidTr="00E81FA7">
        <w:tc>
          <w:tcPr>
            <w:tcW w:w="4047" w:type="pct"/>
          </w:tcPr>
          <w:p w14:paraId="1D3F703B"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Анализ, сравнение, интерпретация информации, представленной в разных знаковых системах, о событиях, процессах, явлениях истории России, Приднестровья и мировой истории.</w:t>
            </w:r>
          </w:p>
        </w:tc>
        <w:tc>
          <w:tcPr>
            <w:tcW w:w="953" w:type="pct"/>
          </w:tcPr>
          <w:p w14:paraId="25C14EB1"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2</w:t>
            </w:r>
          </w:p>
        </w:tc>
      </w:tr>
      <w:tr w:rsidR="00977D8D" w:rsidRPr="00977D8D" w14:paraId="31473F56" w14:textId="77777777" w:rsidTr="00E81FA7">
        <w:tc>
          <w:tcPr>
            <w:tcW w:w="4047" w:type="pct"/>
          </w:tcPr>
          <w:p w14:paraId="5C7E05F3"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Способность представлять описание событий, явлений, процессов истории родного края, истории России и мировой истории и их участников.</w:t>
            </w:r>
          </w:p>
        </w:tc>
        <w:tc>
          <w:tcPr>
            <w:tcW w:w="953" w:type="pct"/>
          </w:tcPr>
          <w:p w14:paraId="69B71FAE"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2</w:t>
            </w:r>
          </w:p>
        </w:tc>
      </w:tr>
      <w:tr w:rsidR="00977D8D" w:rsidRPr="00977D8D" w14:paraId="41A23D38" w14:textId="77777777" w:rsidTr="00E81FA7">
        <w:tc>
          <w:tcPr>
            <w:tcW w:w="4047" w:type="pct"/>
          </w:tcPr>
          <w:p w14:paraId="15559A04"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Установление взаимосвязи событий, явлений, процессов прошлого и настоящего.</w:t>
            </w:r>
          </w:p>
        </w:tc>
        <w:tc>
          <w:tcPr>
            <w:tcW w:w="953" w:type="pct"/>
          </w:tcPr>
          <w:p w14:paraId="100241C8"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2</w:t>
            </w:r>
          </w:p>
        </w:tc>
      </w:tr>
      <w:tr w:rsidR="00977D8D" w:rsidRPr="00977D8D" w14:paraId="3A1B6906" w14:textId="77777777" w:rsidTr="00E81FA7">
        <w:tc>
          <w:tcPr>
            <w:tcW w:w="4047" w:type="pct"/>
          </w:tcPr>
          <w:p w14:paraId="08136397"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Отсутствие фактических ошибок.</w:t>
            </w:r>
          </w:p>
        </w:tc>
        <w:tc>
          <w:tcPr>
            <w:tcW w:w="953" w:type="pct"/>
          </w:tcPr>
          <w:p w14:paraId="6AE04DF4"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1</w:t>
            </w:r>
          </w:p>
        </w:tc>
      </w:tr>
    </w:tbl>
    <w:p w14:paraId="4898EDDC" w14:textId="77777777" w:rsidR="00977D8D" w:rsidRPr="00977D8D" w:rsidRDefault="00977D8D" w:rsidP="0029215B">
      <w:pPr>
        <w:widowControl/>
        <w:autoSpaceDE/>
        <w:autoSpaceDN/>
        <w:ind w:firstLine="284"/>
        <w:jc w:val="both"/>
        <w:rPr>
          <w:rFonts w:eastAsiaTheme="minorHAnsi"/>
          <w:b/>
          <w:sz w:val="24"/>
          <w:szCs w:val="24"/>
        </w:rPr>
      </w:pPr>
    </w:p>
    <w:p w14:paraId="2DE9F33B"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Оценки выставляются следующим образом:</w:t>
      </w:r>
    </w:p>
    <w:p w14:paraId="0324DDE7"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i/>
          <w:sz w:val="24"/>
          <w:szCs w:val="24"/>
        </w:rPr>
        <w:t>Оценка «5»</w:t>
      </w:r>
      <w:r w:rsidRPr="00977D8D">
        <w:rPr>
          <w:rFonts w:eastAsiaTheme="minorHAnsi"/>
          <w:sz w:val="24"/>
          <w:szCs w:val="24"/>
        </w:rPr>
        <w:t xml:space="preserve"> – 9-11 баллов;</w:t>
      </w:r>
    </w:p>
    <w:p w14:paraId="386194A0"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i/>
          <w:sz w:val="24"/>
          <w:szCs w:val="24"/>
        </w:rPr>
        <w:t>Оценка «4»</w:t>
      </w:r>
      <w:r w:rsidRPr="00977D8D">
        <w:rPr>
          <w:rFonts w:eastAsiaTheme="minorHAnsi"/>
          <w:sz w:val="24"/>
          <w:szCs w:val="24"/>
        </w:rPr>
        <w:t xml:space="preserve"> – 8-7 баллов;</w:t>
      </w:r>
    </w:p>
    <w:p w14:paraId="128F9054"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i/>
          <w:sz w:val="24"/>
          <w:szCs w:val="24"/>
        </w:rPr>
        <w:t>Оценка «3»</w:t>
      </w:r>
      <w:r w:rsidRPr="00977D8D">
        <w:rPr>
          <w:rFonts w:eastAsiaTheme="minorHAnsi"/>
          <w:sz w:val="24"/>
          <w:szCs w:val="24"/>
        </w:rPr>
        <w:t xml:space="preserve"> – 5-6 баллов;</w:t>
      </w:r>
    </w:p>
    <w:p w14:paraId="28A09499"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i/>
          <w:sz w:val="24"/>
          <w:szCs w:val="24"/>
        </w:rPr>
        <w:t>Оценка «2»</w:t>
      </w:r>
      <w:r w:rsidRPr="00977D8D">
        <w:rPr>
          <w:rFonts w:eastAsiaTheme="minorHAnsi"/>
          <w:sz w:val="24"/>
          <w:szCs w:val="24"/>
        </w:rPr>
        <w:t xml:space="preserve"> – 0-4 баллов.</w:t>
      </w:r>
    </w:p>
    <w:p w14:paraId="33718042" w14:textId="77777777" w:rsidR="00977D8D" w:rsidRPr="00977D8D" w:rsidRDefault="00977D8D" w:rsidP="0029215B">
      <w:pPr>
        <w:widowControl/>
        <w:autoSpaceDE/>
        <w:autoSpaceDN/>
        <w:ind w:firstLine="284"/>
        <w:jc w:val="both"/>
        <w:rPr>
          <w:rFonts w:eastAsiaTheme="minorHAnsi"/>
          <w:b/>
          <w:sz w:val="24"/>
          <w:szCs w:val="24"/>
        </w:rPr>
      </w:pPr>
      <w:r w:rsidRPr="00977D8D">
        <w:rPr>
          <w:rFonts w:eastAsiaTheme="minorHAnsi"/>
          <w:b/>
          <w:sz w:val="24"/>
          <w:szCs w:val="24"/>
        </w:rPr>
        <w:t>д) выступление с докладом/сообщением/рефератом</w:t>
      </w:r>
    </w:p>
    <w:p w14:paraId="2452332E"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За данный вид заданий следует использовать критериально-балльное оценивание.</w:t>
      </w:r>
    </w:p>
    <w:p w14:paraId="00821EF7" w14:textId="77777777" w:rsidR="00977D8D" w:rsidRPr="00977D8D" w:rsidRDefault="00977D8D" w:rsidP="0029215B">
      <w:pPr>
        <w:widowControl/>
        <w:autoSpaceDE/>
        <w:autoSpaceDN/>
        <w:ind w:firstLine="284"/>
        <w:jc w:val="both"/>
        <w:rPr>
          <w:rFonts w:eastAsiaTheme="minorHAnsi"/>
          <w:sz w:val="24"/>
          <w:szCs w:val="24"/>
        </w:rPr>
      </w:pPr>
    </w:p>
    <w:p w14:paraId="1AEAA680" w14:textId="77777777" w:rsidR="00977D8D" w:rsidRPr="00977D8D" w:rsidRDefault="00977D8D" w:rsidP="0029215B">
      <w:pPr>
        <w:widowControl/>
        <w:autoSpaceDE/>
        <w:autoSpaceDN/>
        <w:ind w:firstLine="284"/>
        <w:jc w:val="right"/>
        <w:rPr>
          <w:rFonts w:eastAsiaTheme="minorHAnsi"/>
          <w:sz w:val="24"/>
          <w:szCs w:val="24"/>
        </w:rPr>
      </w:pPr>
    </w:p>
    <w:p w14:paraId="6BC0726E" w14:textId="77777777" w:rsidR="00977D8D" w:rsidRPr="00977D8D" w:rsidRDefault="00977D8D" w:rsidP="0029215B">
      <w:pPr>
        <w:widowControl/>
        <w:autoSpaceDE/>
        <w:autoSpaceDN/>
        <w:ind w:firstLine="284"/>
        <w:jc w:val="right"/>
        <w:rPr>
          <w:rFonts w:eastAsiaTheme="minorHAnsi"/>
          <w:sz w:val="24"/>
          <w:szCs w:val="24"/>
        </w:rPr>
      </w:pPr>
      <w:r w:rsidRPr="00977D8D">
        <w:rPr>
          <w:rFonts w:eastAsiaTheme="minorHAnsi"/>
          <w:sz w:val="24"/>
          <w:szCs w:val="24"/>
        </w:rPr>
        <w:t>Таблица №9</w:t>
      </w:r>
    </w:p>
    <w:p w14:paraId="50F2CAF7" w14:textId="77777777" w:rsidR="00977D8D" w:rsidRPr="00977D8D" w:rsidRDefault="00977D8D" w:rsidP="0029215B">
      <w:pPr>
        <w:widowControl/>
        <w:autoSpaceDE/>
        <w:autoSpaceDN/>
        <w:ind w:firstLine="284"/>
        <w:jc w:val="right"/>
        <w:rPr>
          <w:rFonts w:eastAsiaTheme="minorHAnsi"/>
          <w:sz w:val="24"/>
          <w:szCs w:val="24"/>
        </w:rPr>
      </w:pPr>
    </w:p>
    <w:tbl>
      <w:tblPr>
        <w:tblStyle w:val="aa"/>
        <w:tblW w:w="8165" w:type="dxa"/>
        <w:tblInd w:w="704" w:type="dxa"/>
        <w:tblLook w:val="04A0" w:firstRow="1" w:lastRow="0" w:firstColumn="1" w:lastColumn="0" w:noHBand="0" w:noVBand="1"/>
      </w:tblPr>
      <w:tblGrid>
        <w:gridCol w:w="6434"/>
        <w:gridCol w:w="1731"/>
      </w:tblGrid>
      <w:tr w:rsidR="00977D8D" w:rsidRPr="00977D8D" w14:paraId="2E24D0D1" w14:textId="77777777" w:rsidTr="00E81FA7">
        <w:tc>
          <w:tcPr>
            <w:tcW w:w="6609" w:type="dxa"/>
          </w:tcPr>
          <w:p w14:paraId="0D6139E1"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Критерии оценивания</w:t>
            </w:r>
          </w:p>
        </w:tc>
        <w:tc>
          <w:tcPr>
            <w:tcW w:w="1531" w:type="dxa"/>
          </w:tcPr>
          <w:p w14:paraId="65F61F8A"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Максимальное количество баллов</w:t>
            </w:r>
          </w:p>
        </w:tc>
      </w:tr>
      <w:tr w:rsidR="00977D8D" w:rsidRPr="00977D8D" w14:paraId="73F32A47" w14:textId="77777777" w:rsidTr="00E81FA7">
        <w:tc>
          <w:tcPr>
            <w:tcW w:w="6609" w:type="dxa"/>
          </w:tcPr>
          <w:p w14:paraId="556BBA0A"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Глубина и полнота раскрытия темы</w:t>
            </w:r>
          </w:p>
        </w:tc>
        <w:tc>
          <w:tcPr>
            <w:tcW w:w="1531" w:type="dxa"/>
          </w:tcPr>
          <w:p w14:paraId="20CD02DA"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2</w:t>
            </w:r>
          </w:p>
        </w:tc>
      </w:tr>
      <w:tr w:rsidR="00977D8D" w:rsidRPr="00977D8D" w14:paraId="7207967A" w14:textId="77777777" w:rsidTr="00E81FA7">
        <w:tc>
          <w:tcPr>
            <w:tcW w:w="6609" w:type="dxa"/>
          </w:tcPr>
          <w:p w14:paraId="52A9D1C4"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Отсутствие фактических ошибок</w:t>
            </w:r>
          </w:p>
        </w:tc>
        <w:tc>
          <w:tcPr>
            <w:tcW w:w="1531" w:type="dxa"/>
          </w:tcPr>
          <w:p w14:paraId="57E11C4D"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2</w:t>
            </w:r>
          </w:p>
        </w:tc>
      </w:tr>
      <w:tr w:rsidR="00977D8D" w:rsidRPr="00977D8D" w14:paraId="66A84C94" w14:textId="77777777" w:rsidTr="00E81FA7">
        <w:tc>
          <w:tcPr>
            <w:tcW w:w="6609" w:type="dxa"/>
          </w:tcPr>
          <w:p w14:paraId="2824C4BA"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Логичность, аргументированность изложения и выводов</w:t>
            </w:r>
          </w:p>
        </w:tc>
        <w:tc>
          <w:tcPr>
            <w:tcW w:w="1531" w:type="dxa"/>
          </w:tcPr>
          <w:p w14:paraId="259BD788"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2</w:t>
            </w:r>
          </w:p>
        </w:tc>
      </w:tr>
      <w:tr w:rsidR="00977D8D" w:rsidRPr="00977D8D" w14:paraId="3B50B8AD" w14:textId="77777777" w:rsidTr="00E81FA7">
        <w:tc>
          <w:tcPr>
            <w:tcW w:w="6609" w:type="dxa"/>
          </w:tcPr>
          <w:p w14:paraId="618EB13D"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Структурная упорядоченность (наличие введения, основной части, заключения)</w:t>
            </w:r>
          </w:p>
        </w:tc>
        <w:tc>
          <w:tcPr>
            <w:tcW w:w="1531" w:type="dxa"/>
          </w:tcPr>
          <w:p w14:paraId="3A326B72"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2</w:t>
            </w:r>
          </w:p>
        </w:tc>
      </w:tr>
      <w:tr w:rsidR="00977D8D" w:rsidRPr="00977D8D" w14:paraId="759CD078" w14:textId="77777777" w:rsidTr="00E81FA7">
        <w:tc>
          <w:tcPr>
            <w:tcW w:w="6609" w:type="dxa"/>
          </w:tcPr>
          <w:p w14:paraId="22C98A88"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Оформление (наличие плана, списка литературы, правильное цитирование, сноски и т.д.), качество сопроводительных материалов</w:t>
            </w:r>
          </w:p>
        </w:tc>
        <w:tc>
          <w:tcPr>
            <w:tcW w:w="1531" w:type="dxa"/>
          </w:tcPr>
          <w:p w14:paraId="28D45A66"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2</w:t>
            </w:r>
          </w:p>
        </w:tc>
      </w:tr>
      <w:tr w:rsidR="00977D8D" w:rsidRPr="00977D8D" w14:paraId="1ABBAFFC" w14:textId="77777777" w:rsidTr="00E81FA7">
        <w:tc>
          <w:tcPr>
            <w:tcW w:w="6609" w:type="dxa"/>
          </w:tcPr>
          <w:p w14:paraId="1BF68E7F"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Личная позиция автора реферата, самостоятельность, оригинальность, обоснованность его суждений</w:t>
            </w:r>
          </w:p>
        </w:tc>
        <w:tc>
          <w:tcPr>
            <w:tcW w:w="1531" w:type="dxa"/>
          </w:tcPr>
          <w:p w14:paraId="5CC55E33"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2</w:t>
            </w:r>
          </w:p>
        </w:tc>
      </w:tr>
      <w:tr w:rsidR="00977D8D" w:rsidRPr="00977D8D" w14:paraId="54EF70DD" w14:textId="77777777" w:rsidTr="00E81FA7">
        <w:tc>
          <w:tcPr>
            <w:tcW w:w="6609" w:type="dxa"/>
          </w:tcPr>
          <w:p w14:paraId="2D5B07C7"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Стилистическая, языковая грамотность</w:t>
            </w:r>
          </w:p>
        </w:tc>
        <w:tc>
          <w:tcPr>
            <w:tcW w:w="1531" w:type="dxa"/>
          </w:tcPr>
          <w:p w14:paraId="18461DBC"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1</w:t>
            </w:r>
          </w:p>
        </w:tc>
      </w:tr>
    </w:tbl>
    <w:p w14:paraId="00C9B7A3" w14:textId="77777777" w:rsidR="00977D8D" w:rsidRPr="00977D8D" w:rsidRDefault="00977D8D" w:rsidP="0029215B">
      <w:pPr>
        <w:widowControl/>
        <w:autoSpaceDE/>
        <w:autoSpaceDN/>
        <w:ind w:firstLine="284"/>
        <w:jc w:val="both"/>
        <w:rPr>
          <w:rFonts w:eastAsiaTheme="minorHAnsi"/>
          <w:b/>
          <w:sz w:val="24"/>
          <w:szCs w:val="24"/>
        </w:rPr>
      </w:pPr>
    </w:p>
    <w:p w14:paraId="5596AA87"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Оценки выставляются следующим образом:</w:t>
      </w:r>
    </w:p>
    <w:p w14:paraId="1018CD5F"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i/>
          <w:sz w:val="24"/>
          <w:szCs w:val="24"/>
        </w:rPr>
        <w:t>Оценка «5»</w:t>
      </w:r>
      <w:r w:rsidRPr="00977D8D">
        <w:rPr>
          <w:rFonts w:eastAsiaTheme="minorHAnsi"/>
          <w:sz w:val="24"/>
          <w:szCs w:val="24"/>
        </w:rPr>
        <w:t xml:space="preserve"> – 11-13 баллов;</w:t>
      </w:r>
    </w:p>
    <w:p w14:paraId="228B69AA"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i/>
          <w:sz w:val="24"/>
          <w:szCs w:val="24"/>
        </w:rPr>
        <w:t>Оценка «4»</w:t>
      </w:r>
      <w:r w:rsidRPr="00977D8D">
        <w:rPr>
          <w:rFonts w:eastAsiaTheme="minorHAnsi"/>
          <w:sz w:val="24"/>
          <w:szCs w:val="24"/>
        </w:rPr>
        <w:t xml:space="preserve"> – 9-10 баллов;</w:t>
      </w:r>
    </w:p>
    <w:p w14:paraId="5961626B"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i/>
          <w:sz w:val="24"/>
          <w:szCs w:val="24"/>
        </w:rPr>
        <w:t>Оценка «3»</w:t>
      </w:r>
      <w:r w:rsidRPr="00977D8D">
        <w:rPr>
          <w:rFonts w:eastAsiaTheme="minorHAnsi"/>
          <w:sz w:val="24"/>
          <w:szCs w:val="24"/>
        </w:rPr>
        <w:t xml:space="preserve"> – 7-8 баллов;</w:t>
      </w:r>
    </w:p>
    <w:p w14:paraId="08097D8A"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i/>
          <w:sz w:val="24"/>
          <w:szCs w:val="24"/>
        </w:rPr>
        <w:t>Оценка «2»</w:t>
      </w:r>
      <w:r w:rsidRPr="00977D8D">
        <w:rPr>
          <w:rFonts w:eastAsiaTheme="minorHAnsi"/>
          <w:sz w:val="24"/>
          <w:szCs w:val="24"/>
        </w:rPr>
        <w:t xml:space="preserve"> – 0-6 баллов.</w:t>
      </w:r>
    </w:p>
    <w:p w14:paraId="6F21C25D" w14:textId="77777777" w:rsidR="00977D8D" w:rsidRPr="00977D8D" w:rsidRDefault="00977D8D" w:rsidP="0029215B">
      <w:pPr>
        <w:widowControl/>
        <w:autoSpaceDE/>
        <w:autoSpaceDN/>
        <w:ind w:firstLine="284"/>
        <w:jc w:val="both"/>
        <w:rPr>
          <w:rFonts w:eastAsiaTheme="minorHAnsi"/>
          <w:b/>
          <w:sz w:val="24"/>
          <w:szCs w:val="24"/>
        </w:rPr>
      </w:pPr>
      <w:r w:rsidRPr="00977D8D">
        <w:rPr>
          <w:rFonts w:eastAsiaTheme="minorHAnsi"/>
          <w:b/>
          <w:sz w:val="24"/>
          <w:szCs w:val="24"/>
        </w:rPr>
        <w:t>е) аргументация, объяснение дискуссионных/проблемных вопросов (9–11 классы)</w:t>
      </w:r>
    </w:p>
    <w:p w14:paraId="7D2A6291"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За данный вид заданий следует использовать критериально-балльное оценивание.</w:t>
      </w:r>
    </w:p>
    <w:p w14:paraId="5E144D62" w14:textId="77777777" w:rsidR="00977D8D" w:rsidRPr="00977D8D" w:rsidRDefault="00977D8D" w:rsidP="0029215B">
      <w:pPr>
        <w:widowControl/>
        <w:autoSpaceDE/>
        <w:autoSpaceDN/>
        <w:ind w:firstLine="284"/>
        <w:jc w:val="right"/>
        <w:rPr>
          <w:rFonts w:eastAsiaTheme="minorHAnsi"/>
          <w:sz w:val="24"/>
          <w:szCs w:val="24"/>
        </w:rPr>
      </w:pPr>
      <w:r w:rsidRPr="00977D8D">
        <w:rPr>
          <w:rFonts w:eastAsiaTheme="minorHAnsi"/>
          <w:sz w:val="24"/>
          <w:szCs w:val="24"/>
        </w:rPr>
        <w:t>Таблица №10</w:t>
      </w:r>
    </w:p>
    <w:p w14:paraId="4BE99A6B" w14:textId="77777777" w:rsidR="00977D8D" w:rsidRPr="00977D8D" w:rsidRDefault="00977D8D" w:rsidP="0029215B">
      <w:pPr>
        <w:widowControl/>
        <w:autoSpaceDE/>
        <w:autoSpaceDN/>
        <w:ind w:firstLine="284"/>
        <w:jc w:val="right"/>
        <w:rPr>
          <w:rFonts w:eastAsiaTheme="minorHAnsi"/>
          <w:sz w:val="24"/>
          <w:szCs w:val="24"/>
        </w:rPr>
      </w:pPr>
    </w:p>
    <w:tbl>
      <w:tblPr>
        <w:tblStyle w:val="aa"/>
        <w:tblW w:w="8165" w:type="dxa"/>
        <w:tblInd w:w="704" w:type="dxa"/>
        <w:tblLook w:val="04A0" w:firstRow="1" w:lastRow="0" w:firstColumn="1" w:lastColumn="0" w:noHBand="0" w:noVBand="1"/>
      </w:tblPr>
      <w:tblGrid>
        <w:gridCol w:w="6398"/>
        <w:gridCol w:w="1767"/>
      </w:tblGrid>
      <w:tr w:rsidR="00977D8D" w:rsidRPr="00977D8D" w14:paraId="2E2C50B2" w14:textId="77777777" w:rsidTr="00E81FA7">
        <w:tc>
          <w:tcPr>
            <w:tcW w:w="6398" w:type="dxa"/>
          </w:tcPr>
          <w:p w14:paraId="5BD5D156" w14:textId="77777777" w:rsidR="00977D8D" w:rsidRPr="00977D8D" w:rsidRDefault="00977D8D" w:rsidP="0029215B">
            <w:pPr>
              <w:widowControl/>
              <w:autoSpaceDE/>
              <w:autoSpaceDN/>
              <w:ind w:firstLine="284"/>
              <w:jc w:val="center"/>
              <w:rPr>
                <w:rFonts w:eastAsiaTheme="minorHAnsi"/>
                <w:sz w:val="24"/>
                <w:szCs w:val="24"/>
              </w:rPr>
            </w:pPr>
            <w:r w:rsidRPr="00977D8D">
              <w:rPr>
                <w:rFonts w:eastAsiaTheme="minorHAnsi"/>
                <w:sz w:val="24"/>
                <w:szCs w:val="24"/>
              </w:rPr>
              <w:t>Критерии оценивания</w:t>
            </w:r>
          </w:p>
        </w:tc>
        <w:tc>
          <w:tcPr>
            <w:tcW w:w="1767" w:type="dxa"/>
          </w:tcPr>
          <w:p w14:paraId="34CCC19C" w14:textId="77777777" w:rsidR="00977D8D" w:rsidRPr="00977D8D" w:rsidRDefault="00977D8D" w:rsidP="0029215B">
            <w:pPr>
              <w:widowControl/>
              <w:autoSpaceDE/>
              <w:autoSpaceDN/>
              <w:ind w:firstLine="284"/>
              <w:jc w:val="center"/>
              <w:rPr>
                <w:rFonts w:eastAsiaTheme="minorHAnsi"/>
                <w:sz w:val="24"/>
                <w:szCs w:val="24"/>
              </w:rPr>
            </w:pPr>
            <w:r w:rsidRPr="00977D8D">
              <w:rPr>
                <w:rFonts w:eastAsiaTheme="minorHAnsi"/>
                <w:sz w:val="24"/>
                <w:szCs w:val="24"/>
              </w:rPr>
              <w:t>Максимальное количество баллов</w:t>
            </w:r>
          </w:p>
        </w:tc>
      </w:tr>
      <w:tr w:rsidR="00977D8D" w:rsidRPr="00977D8D" w14:paraId="7A41C6DB" w14:textId="77777777" w:rsidTr="00E81FA7">
        <w:tc>
          <w:tcPr>
            <w:tcW w:w="6398" w:type="dxa"/>
          </w:tcPr>
          <w:p w14:paraId="75207A07"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Приведение аргументов/объяснений с использованием существенных версий и оценок, содержащихся в учебном тексте, трудах историков, текстах источников.</w:t>
            </w:r>
          </w:p>
        </w:tc>
        <w:tc>
          <w:tcPr>
            <w:tcW w:w="1767" w:type="dxa"/>
          </w:tcPr>
          <w:p w14:paraId="79F655AD"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2</w:t>
            </w:r>
          </w:p>
        </w:tc>
      </w:tr>
      <w:tr w:rsidR="00977D8D" w:rsidRPr="00977D8D" w14:paraId="44D2A026" w14:textId="77777777" w:rsidTr="00E81FA7">
        <w:tc>
          <w:tcPr>
            <w:tcW w:w="6398" w:type="dxa"/>
          </w:tcPr>
          <w:p w14:paraId="4876A6E2"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Самостоятельный выбор аргументов/объяснений для решения проблемных вопросов.</w:t>
            </w:r>
          </w:p>
        </w:tc>
        <w:tc>
          <w:tcPr>
            <w:tcW w:w="1767" w:type="dxa"/>
          </w:tcPr>
          <w:p w14:paraId="0AED1887" w14:textId="77777777" w:rsidR="00977D8D" w:rsidRPr="00977D8D" w:rsidRDefault="00977D8D" w:rsidP="0029215B">
            <w:pPr>
              <w:widowControl/>
              <w:autoSpaceDE/>
              <w:autoSpaceDN/>
              <w:ind w:firstLine="284"/>
              <w:jc w:val="center"/>
              <w:rPr>
                <w:rFonts w:eastAsiaTheme="minorHAnsi"/>
                <w:sz w:val="24"/>
                <w:szCs w:val="24"/>
              </w:rPr>
            </w:pPr>
            <w:r w:rsidRPr="00977D8D">
              <w:rPr>
                <w:rFonts w:eastAsiaTheme="minorHAnsi"/>
                <w:sz w:val="24"/>
                <w:szCs w:val="24"/>
              </w:rPr>
              <w:t>2</w:t>
            </w:r>
          </w:p>
        </w:tc>
      </w:tr>
      <w:tr w:rsidR="00977D8D" w:rsidRPr="00977D8D" w14:paraId="23AAC2F7" w14:textId="77777777" w:rsidTr="00E81FA7">
        <w:tc>
          <w:tcPr>
            <w:tcW w:w="6398" w:type="dxa"/>
          </w:tcPr>
          <w:p w14:paraId="5F56B8FB"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Формулирование выводов с использованием дедуктивных и индуктивных умозаключений, умозаключений по аналогии.</w:t>
            </w:r>
          </w:p>
        </w:tc>
        <w:tc>
          <w:tcPr>
            <w:tcW w:w="1767" w:type="dxa"/>
          </w:tcPr>
          <w:p w14:paraId="1D035398" w14:textId="77777777" w:rsidR="00977D8D" w:rsidRPr="00977D8D" w:rsidRDefault="00977D8D" w:rsidP="0029215B">
            <w:pPr>
              <w:widowControl/>
              <w:autoSpaceDE/>
              <w:autoSpaceDN/>
              <w:ind w:firstLine="284"/>
              <w:jc w:val="center"/>
              <w:rPr>
                <w:rFonts w:eastAsiaTheme="minorHAnsi"/>
                <w:sz w:val="24"/>
                <w:szCs w:val="24"/>
              </w:rPr>
            </w:pPr>
            <w:r w:rsidRPr="00977D8D">
              <w:rPr>
                <w:rFonts w:eastAsiaTheme="minorHAnsi"/>
                <w:sz w:val="24"/>
                <w:szCs w:val="24"/>
              </w:rPr>
              <w:t>2</w:t>
            </w:r>
          </w:p>
        </w:tc>
      </w:tr>
      <w:tr w:rsidR="00977D8D" w:rsidRPr="00977D8D" w14:paraId="2CE68E1B" w14:textId="77777777" w:rsidTr="00E81FA7">
        <w:tc>
          <w:tcPr>
            <w:tcW w:w="6398" w:type="dxa"/>
          </w:tcPr>
          <w:p w14:paraId="690641EA"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Объяснение взаимосвязей исторических явлений и процессов.</w:t>
            </w:r>
          </w:p>
        </w:tc>
        <w:tc>
          <w:tcPr>
            <w:tcW w:w="1767" w:type="dxa"/>
          </w:tcPr>
          <w:p w14:paraId="301B9316" w14:textId="77777777" w:rsidR="00977D8D" w:rsidRPr="00977D8D" w:rsidRDefault="00977D8D" w:rsidP="0029215B">
            <w:pPr>
              <w:widowControl/>
              <w:autoSpaceDE/>
              <w:autoSpaceDN/>
              <w:ind w:firstLine="284"/>
              <w:jc w:val="center"/>
              <w:rPr>
                <w:rFonts w:eastAsiaTheme="minorHAnsi"/>
                <w:sz w:val="24"/>
                <w:szCs w:val="24"/>
              </w:rPr>
            </w:pPr>
            <w:r w:rsidRPr="00977D8D">
              <w:rPr>
                <w:rFonts w:eastAsiaTheme="minorHAnsi"/>
                <w:sz w:val="24"/>
                <w:szCs w:val="24"/>
              </w:rPr>
              <w:t>2</w:t>
            </w:r>
          </w:p>
        </w:tc>
      </w:tr>
      <w:tr w:rsidR="00977D8D" w:rsidRPr="00977D8D" w14:paraId="1C54B736" w14:textId="77777777" w:rsidTr="00E81FA7">
        <w:tc>
          <w:tcPr>
            <w:tcW w:w="6398" w:type="dxa"/>
          </w:tcPr>
          <w:p w14:paraId="23E676DB"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Отсутствие логических ошибок при формулировании аргументов/объяснений.</w:t>
            </w:r>
          </w:p>
        </w:tc>
        <w:tc>
          <w:tcPr>
            <w:tcW w:w="1767" w:type="dxa"/>
          </w:tcPr>
          <w:p w14:paraId="5B6A6941" w14:textId="77777777" w:rsidR="00977D8D" w:rsidRPr="00977D8D" w:rsidRDefault="00977D8D" w:rsidP="0029215B">
            <w:pPr>
              <w:widowControl/>
              <w:autoSpaceDE/>
              <w:autoSpaceDN/>
              <w:ind w:firstLine="284"/>
              <w:jc w:val="center"/>
              <w:rPr>
                <w:rFonts w:eastAsiaTheme="minorHAnsi"/>
                <w:sz w:val="24"/>
                <w:szCs w:val="24"/>
              </w:rPr>
            </w:pPr>
            <w:r w:rsidRPr="00977D8D">
              <w:rPr>
                <w:rFonts w:eastAsiaTheme="minorHAnsi"/>
                <w:sz w:val="24"/>
                <w:szCs w:val="24"/>
              </w:rPr>
              <w:t>1</w:t>
            </w:r>
          </w:p>
        </w:tc>
      </w:tr>
    </w:tbl>
    <w:p w14:paraId="790548DD" w14:textId="77777777" w:rsidR="00977D8D" w:rsidRPr="00977D8D" w:rsidRDefault="00977D8D" w:rsidP="0029215B">
      <w:pPr>
        <w:widowControl/>
        <w:autoSpaceDE/>
        <w:autoSpaceDN/>
        <w:ind w:firstLine="284"/>
        <w:jc w:val="both"/>
        <w:rPr>
          <w:rFonts w:eastAsiaTheme="minorHAnsi"/>
          <w:b/>
          <w:sz w:val="24"/>
          <w:szCs w:val="24"/>
        </w:rPr>
      </w:pPr>
    </w:p>
    <w:p w14:paraId="5AC9339B"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Оценки выставляются следующим образом:</w:t>
      </w:r>
    </w:p>
    <w:p w14:paraId="73CD9BBF"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i/>
          <w:sz w:val="24"/>
          <w:szCs w:val="24"/>
        </w:rPr>
        <w:t>Оценка «5»</w:t>
      </w:r>
      <w:r w:rsidRPr="00977D8D">
        <w:rPr>
          <w:rFonts w:eastAsiaTheme="minorHAnsi"/>
          <w:sz w:val="24"/>
          <w:szCs w:val="24"/>
        </w:rPr>
        <w:t xml:space="preserve"> – 8-9 баллов;</w:t>
      </w:r>
    </w:p>
    <w:p w14:paraId="31DCD171"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i/>
          <w:sz w:val="24"/>
          <w:szCs w:val="24"/>
        </w:rPr>
        <w:t>Оценка «4»</w:t>
      </w:r>
      <w:r w:rsidRPr="00977D8D">
        <w:rPr>
          <w:rFonts w:eastAsiaTheme="minorHAnsi"/>
          <w:sz w:val="24"/>
          <w:szCs w:val="24"/>
        </w:rPr>
        <w:t xml:space="preserve"> – 6-7 баллов;</w:t>
      </w:r>
    </w:p>
    <w:p w14:paraId="7F5BBAFB"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i/>
          <w:sz w:val="24"/>
          <w:szCs w:val="24"/>
        </w:rPr>
        <w:t>Оценка «3»</w:t>
      </w:r>
      <w:r w:rsidRPr="00977D8D">
        <w:rPr>
          <w:rFonts w:eastAsiaTheme="minorHAnsi"/>
          <w:sz w:val="24"/>
          <w:szCs w:val="24"/>
        </w:rPr>
        <w:t xml:space="preserve"> – 4-5 баллов;</w:t>
      </w:r>
    </w:p>
    <w:p w14:paraId="7D2134B4"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i/>
          <w:sz w:val="24"/>
          <w:szCs w:val="24"/>
        </w:rPr>
        <w:t>Оценка «2»</w:t>
      </w:r>
      <w:r w:rsidRPr="00977D8D">
        <w:rPr>
          <w:rFonts w:eastAsiaTheme="minorHAnsi"/>
          <w:sz w:val="24"/>
          <w:szCs w:val="24"/>
        </w:rPr>
        <w:t xml:space="preserve"> – 0-3 баллов.</w:t>
      </w:r>
    </w:p>
    <w:p w14:paraId="7DEFD19A" w14:textId="77777777" w:rsidR="00977D8D" w:rsidRPr="00977D8D" w:rsidRDefault="00977D8D" w:rsidP="0029215B">
      <w:pPr>
        <w:widowControl/>
        <w:autoSpaceDE/>
        <w:autoSpaceDN/>
        <w:ind w:firstLine="284"/>
        <w:jc w:val="both"/>
        <w:rPr>
          <w:rFonts w:eastAsiaTheme="minorHAnsi"/>
          <w:sz w:val="24"/>
          <w:szCs w:val="24"/>
        </w:rPr>
      </w:pPr>
    </w:p>
    <w:p w14:paraId="7448F6A8" w14:textId="77777777" w:rsidR="00977D8D" w:rsidRPr="00977D8D" w:rsidRDefault="00977D8D" w:rsidP="0029215B">
      <w:pPr>
        <w:widowControl/>
        <w:tabs>
          <w:tab w:val="left" w:pos="1134"/>
        </w:tabs>
        <w:autoSpaceDE/>
        <w:autoSpaceDN/>
        <w:ind w:firstLine="284"/>
        <w:jc w:val="both"/>
        <w:rPr>
          <w:rFonts w:eastAsiaTheme="minorHAnsi"/>
          <w:b/>
          <w:sz w:val="24"/>
          <w:szCs w:val="24"/>
        </w:rPr>
      </w:pPr>
      <w:r w:rsidRPr="00977D8D">
        <w:rPr>
          <w:rFonts w:eastAsiaTheme="minorHAnsi"/>
          <w:b/>
          <w:sz w:val="24"/>
          <w:szCs w:val="24"/>
        </w:rPr>
        <w:t>2. Письменный контроль</w:t>
      </w:r>
    </w:p>
    <w:p w14:paraId="2E2B72A9"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lastRenderedPageBreak/>
        <w:t>Письменный контроль организуется на уроках истории в виде</w:t>
      </w:r>
      <w:r w:rsidRPr="00977D8D">
        <w:rPr>
          <w:rFonts w:eastAsiaTheme="minorHAnsi"/>
          <w:b/>
          <w:sz w:val="24"/>
          <w:szCs w:val="24"/>
        </w:rPr>
        <w:t xml:space="preserve"> </w:t>
      </w:r>
      <w:r w:rsidRPr="00977D8D">
        <w:rPr>
          <w:rFonts w:eastAsiaTheme="minorHAnsi"/>
          <w:sz w:val="24"/>
          <w:szCs w:val="24"/>
        </w:rPr>
        <w:t>письменной проверочной работы, тестирования, исторического диктанта, письменных ответов на вопросы, составления/заполнения планов, конспектов, таблиц, схем и др.</w:t>
      </w:r>
    </w:p>
    <w:p w14:paraId="53DA78F6" w14:textId="77777777" w:rsidR="00977D8D" w:rsidRPr="00977D8D" w:rsidRDefault="00977D8D" w:rsidP="0029215B">
      <w:pPr>
        <w:widowControl/>
        <w:tabs>
          <w:tab w:val="left" w:pos="1332"/>
        </w:tabs>
        <w:autoSpaceDE/>
        <w:autoSpaceDN/>
        <w:ind w:firstLine="284"/>
        <w:jc w:val="both"/>
        <w:rPr>
          <w:rFonts w:eastAsiaTheme="minorHAnsi"/>
          <w:b/>
          <w:bCs/>
          <w:sz w:val="24"/>
          <w:szCs w:val="24"/>
        </w:rPr>
      </w:pPr>
      <w:r w:rsidRPr="00977D8D">
        <w:rPr>
          <w:rFonts w:eastAsiaTheme="minorHAnsi"/>
          <w:b/>
          <w:bCs/>
          <w:sz w:val="24"/>
          <w:szCs w:val="24"/>
        </w:rPr>
        <w:t>а) срез/проверочная/самостоятельная работа</w:t>
      </w:r>
    </w:p>
    <w:p w14:paraId="7F5F5EB6" w14:textId="77777777" w:rsidR="00977D8D" w:rsidRPr="00977D8D" w:rsidRDefault="00977D8D" w:rsidP="0029215B">
      <w:pPr>
        <w:widowControl/>
        <w:tabs>
          <w:tab w:val="left" w:pos="1860"/>
        </w:tabs>
        <w:autoSpaceDE/>
        <w:autoSpaceDN/>
        <w:ind w:firstLine="284"/>
        <w:jc w:val="both"/>
        <w:rPr>
          <w:rFonts w:eastAsiaTheme="minorHAnsi"/>
          <w:bCs/>
          <w:sz w:val="24"/>
          <w:szCs w:val="24"/>
        </w:rPr>
      </w:pPr>
      <w:r w:rsidRPr="00977D8D">
        <w:rPr>
          <w:rFonts w:eastAsiaTheme="minorHAnsi"/>
          <w:b/>
          <w:bCs/>
          <w:sz w:val="24"/>
          <w:szCs w:val="24"/>
        </w:rPr>
        <w:t>Критерии оценки</w:t>
      </w:r>
      <w:r w:rsidRPr="00977D8D">
        <w:rPr>
          <w:rFonts w:eastAsiaTheme="minorHAnsi"/>
          <w:bCs/>
          <w:sz w:val="24"/>
          <w:szCs w:val="24"/>
        </w:rPr>
        <w:t xml:space="preserve"> письменной проверочной работы варьируются в зависимости от класса и темы.</w:t>
      </w:r>
    </w:p>
    <w:p w14:paraId="08C17B29" w14:textId="77777777" w:rsidR="00977D8D" w:rsidRPr="00977D8D" w:rsidRDefault="00977D8D" w:rsidP="0029215B">
      <w:pPr>
        <w:widowControl/>
        <w:tabs>
          <w:tab w:val="left" w:pos="1860"/>
        </w:tabs>
        <w:autoSpaceDE/>
        <w:autoSpaceDN/>
        <w:ind w:firstLine="284"/>
        <w:jc w:val="both"/>
        <w:rPr>
          <w:rFonts w:eastAsiaTheme="minorHAnsi"/>
          <w:i/>
          <w:sz w:val="24"/>
          <w:szCs w:val="24"/>
        </w:rPr>
      </w:pPr>
    </w:p>
    <w:p w14:paraId="019E7DEF" w14:textId="77777777" w:rsidR="00977D8D" w:rsidRPr="00977D8D" w:rsidRDefault="00977D8D" w:rsidP="0029215B">
      <w:pPr>
        <w:widowControl/>
        <w:tabs>
          <w:tab w:val="left" w:pos="1860"/>
        </w:tabs>
        <w:autoSpaceDE/>
        <w:autoSpaceDN/>
        <w:ind w:firstLine="284"/>
        <w:jc w:val="center"/>
        <w:rPr>
          <w:rFonts w:eastAsiaTheme="minorHAnsi"/>
          <w:bCs/>
          <w:sz w:val="24"/>
          <w:szCs w:val="24"/>
        </w:rPr>
      </w:pPr>
      <w:r w:rsidRPr="00977D8D">
        <w:rPr>
          <w:rFonts w:eastAsiaTheme="minorHAnsi"/>
          <w:sz w:val="24"/>
          <w:szCs w:val="24"/>
        </w:rPr>
        <w:t>Пример отбора различных элементов контроля</w:t>
      </w:r>
    </w:p>
    <w:p w14:paraId="3851E97B" w14:textId="77777777" w:rsidR="00977D8D" w:rsidRPr="00977D8D" w:rsidRDefault="00977D8D" w:rsidP="0029215B">
      <w:pPr>
        <w:widowControl/>
        <w:tabs>
          <w:tab w:val="left" w:pos="1860"/>
        </w:tabs>
        <w:autoSpaceDE/>
        <w:autoSpaceDN/>
        <w:ind w:firstLine="284"/>
        <w:jc w:val="right"/>
        <w:rPr>
          <w:rFonts w:eastAsiaTheme="minorHAnsi"/>
          <w:iCs/>
          <w:sz w:val="24"/>
          <w:szCs w:val="24"/>
        </w:rPr>
      </w:pPr>
      <w:r w:rsidRPr="00977D8D">
        <w:rPr>
          <w:rFonts w:eastAsiaTheme="minorHAnsi"/>
          <w:iCs/>
          <w:sz w:val="24"/>
          <w:szCs w:val="24"/>
        </w:rPr>
        <w:t>Таблица №11</w:t>
      </w:r>
    </w:p>
    <w:p w14:paraId="3976DB3E" w14:textId="77777777" w:rsidR="00977D8D" w:rsidRPr="00977D8D" w:rsidRDefault="00977D8D" w:rsidP="0029215B">
      <w:pPr>
        <w:widowControl/>
        <w:tabs>
          <w:tab w:val="left" w:pos="1860"/>
        </w:tabs>
        <w:autoSpaceDE/>
        <w:autoSpaceDN/>
        <w:ind w:firstLine="284"/>
        <w:jc w:val="right"/>
        <w:rPr>
          <w:rFonts w:eastAsiaTheme="minorHAnsi"/>
          <w:iCs/>
          <w:sz w:val="24"/>
          <w:szCs w:val="24"/>
        </w:rPr>
      </w:pPr>
    </w:p>
    <w:tbl>
      <w:tblPr>
        <w:tblStyle w:val="aa"/>
        <w:tblW w:w="8462" w:type="dxa"/>
        <w:tblInd w:w="448" w:type="dxa"/>
        <w:tblLook w:val="04A0" w:firstRow="1" w:lastRow="0" w:firstColumn="1" w:lastColumn="0" w:noHBand="0" w:noVBand="1"/>
      </w:tblPr>
      <w:tblGrid>
        <w:gridCol w:w="1132"/>
        <w:gridCol w:w="1133"/>
        <w:gridCol w:w="6197"/>
      </w:tblGrid>
      <w:tr w:rsidR="00977D8D" w:rsidRPr="00977D8D" w14:paraId="0F0BCC2A" w14:textId="77777777" w:rsidTr="00E81FA7">
        <w:tc>
          <w:tcPr>
            <w:tcW w:w="1134" w:type="dxa"/>
            <w:vAlign w:val="center"/>
          </w:tcPr>
          <w:p w14:paraId="1FC5AA60" w14:textId="77777777" w:rsidR="00977D8D" w:rsidRPr="00977D8D" w:rsidRDefault="00977D8D" w:rsidP="0029215B">
            <w:pPr>
              <w:widowControl/>
              <w:autoSpaceDE/>
              <w:autoSpaceDN/>
              <w:jc w:val="center"/>
              <w:rPr>
                <w:rFonts w:eastAsiaTheme="minorHAnsi"/>
                <w:bCs/>
                <w:sz w:val="24"/>
                <w:szCs w:val="24"/>
              </w:rPr>
            </w:pPr>
            <w:r w:rsidRPr="00977D8D">
              <w:rPr>
                <w:rFonts w:eastAsiaTheme="minorHAnsi"/>
                <w:bCs/>
                <w:sz w:val="24"/>
                <w:szCs w:val="24"/>
              </w:rPr>
              <w:t>Оценка</w:t>
            </w:r>
          </w:p>
        </w:tc>
        <w:tc>
          <w:tcPr>
            <w:tcW w:w="1134" w:type="dxa"/>
            <w:vAlign w:val="center"/>
          </w:tcPr>
          <w:p w14:paraId="7D25D7F9" w14:textId="77777777" w:rsidR="00977D8D" w:rsidRPr="00977D8D" w:rsidRDefault="00977D8D" w:rsidP="0029215B">
            <w:pPr>
              <w:widowControl/>
              <w:autoSpaceDE/>
              <w:autoSpaceDN/>
              <w:jc w:val="center"/>
              <w:rPr>
                <w:rFonts w:eastAsiaTheme="minorHAnsi"/>
                <w:bCs/>
                <w:sz w:val="24"/>
                <w:szCs w:val="24"/>
              </w:rPr>
            </w:pPr>
            <w:r w:rsidRPr="00977D8D">
              <w:rPr>
                <w:rFonts w:eastAsiaTheme="minorHAnsi"/>
                <w:bCs/>
                <w:sz w:val="24"/>
                <w:szCs w:val="24"/>
              </w:rPr>
              <w:t>Процент</w:t>
            </w:r>
          </w:p>
        </w:tc>
        <w:tc>
          <w:tcPr>
            <w:tcW w:w="6258" w:type="dxa"/>
          </w:tcPr>
          <w:p w14:paraId="2FDB6704" w14:textId="77777777" w:rsidR="00977D8D" w:rsidRPr="00977D8D" w:rsidRDefault="00977D8D" w:rsidP="0029215B">
            <w:pPr>
              <w:widowControl/>
              <w:autoSpaceDE/>
              <w:autoSpaceDN/>
              <w:jc w:val="center"/>
              <w:rPr>
                <w:rFonts w:eastAsiaTheme="minorHAnsi"/>
                <w:bCs/>
                <w:sz w:val="24"/>
                <w:szCs w:val="24"/>
              </w:rPr>
            </w:pPr>
            <w:r w:rsidRPr="00977D8D">
              <w:rPr>
                <w:rFonts w:eastAsiaTheme="minorHAnsi"/>
                <w:bCs/>
                <w:sz w:val="24"/>
                <w:szCs w:val="24"/>
              </w:rPr>
              <w:t>Элемент оценивания</w:t>
            </w:r>
          </w:p>
        </w:tc>
      </w:tr>
      <w:tr w:rsidR="00977D8D" w:rsidRPr="00977D8D" w14:paraId="62495FC8" w14:textId="77777777" w:rsidTr="00E81FA7">
        <w:tc>
          <w:tcPr>
            <w:tcW w:w="1134" w:type="dxa"/>
            <w:vAlign w:val="center"/>
          </w:tcPr>
          <w:p w14:paraId="52A41437"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5</w:t>
            </w:r>
          </w:p>
        </w:tc>
        <w:tc>
          <w:tcPr>
            <w:tcW w:w="1134" w:type="dxa"/>
            <w:vAlign w:val="center"/>
          </w:tcPr>
          <w:p w14:paraId="7BA85B37"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85–100</w:t>
            </w:r>
          </w:p>
        </w:tc>
        <w:tc>
          <w:tcPr>
            <w:tcW w:w="6258" w:type="dxa"/>
          </w:tcPr>
          <w:p w14:paraId="04C05A00"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Обучающийся выполнил все задания проверочной работы разного уровня сложности; ответы основаны на знании теоретического и фактического материала темы, раздела; ответы демонстрируют владение комплексом универсальных учебных действий</w:t>
            </w:r>
          </w:p>
        </w:tc>
      </w:tr>
      <w:tr w:rsidR="00977D8D" w:rsidRPr="00977D8D" w14:paraId="4A944D41" w14:textId="77777777" w:rsidTr="00E81FA7">
        <w:tc>
          <w:tcPr>
            <w:tcW w:w="1134" w:type="dxa"/>
            <w:vAlign w:val="center"/>
          </w:tcPr>
          <w:p w14:paraId="33EC54D2"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4</w:t>
            </w:r>
          </w:p>
        </w:tc>
        <w:tc>
          <w:tcPr>
            <w:tcW w:w="1134" w:type="dxa"/>
            <w:vAlign w:val="center"/>
          </w:tcPr>
          <w:p w14:paraId="0C7EDBFA"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65–84</w:t>
            </w:r>
          </w:p>
        </w:tc>
        <w:tc>
          <w:tcPr>
            <w:tcW w:w="6258" w:type="dxa"/>
          </w:tcPr>
          <w:p w14:paraId="79C9B792"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Обучающийся выполнил 80 % заданий проверочной работы разного уровня сложности; ответы основаны на знании теоретического и фактического материала темы, раздела; ответы демонстрируют владение комплексом универсальных учебных действий</w:t>
            </w:r>
          </w:p>
        </w:tc>
      </w:tr>
      <w:tr w:rsidR="00977D8D" w:rsidRPr="00977D8D" w14:paraId="00F49DB9" w14:textId="77777777" w:rsidTr="00E81FA7">
        <w:tc>
          <w:tcPr>
            <w:tcW w:w="1134" w:type="dxa"/>
            <w:vAlign w:val="center"/>
          </w:tcPr>
          <w:p w14:paraId="3664A223"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3</w:t>
            </w:r>
          </w:p>
        </w:tc>
        <w:tc>
          <w:tcPr>
            <w:tcW w:w="1134" w:type="dxa"/>
            <w:vAlign w:val="center"/>
          </w:tcPr>
          <w:p w14:paraId="4DACE54B"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50–64</w:t>
            </w:r>
          </w:p>
        </w:tc>
        <w:tc>
          <w:tcPr>
            <w:tcW w:w="6258" w:type="dxa"/>
          </w:tcPr>
          <w:p w14:paraId="7CE53A25"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Обучающийся выполнил более половины заданий проверочной работы; ответы основаны на понимании материала темы, раздела, знания являются фрагментарными; ответы показывают проблемы в формировании универсальных учебных действий</w:t>
            </w:r>
          </w:p>
        </w:tc>
      </w:tr>
      <w:tr w:rsidR="00977D8D" w:rsidRPr="00977D8D" w14:paraId="5AEF0923" w14:textId="77777777" w:rsidTr="00E81FA7">
        <w:tc>
          <w:tcPr>
            <w:tcW w:w="1134" w:type="dxa"/>
            <w:vAlign w:val="center"/>
          </w:tcPr>
          <w:p w14:paraId="4353747C"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2</w:t>
            </w:r>
          </w:p>
        </w:tc>
        <w:tc>
          <w:tcPr>
            <w:tcW w:w="1134" w:type="dxa"/>
            <w:vAlign w:val="center"/>
          </w:tcPr>
          <w:p w14:paraId="73A88E50"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Ниже 50</w:t>
            </w:r>
          </w:p>
        </w:tc>
        <w:tc>
          <w:tcPr>
            <w:tcW w:w="6258" w:type="dxa"/>
          </w:tcPr>
          <w:p w14:paraId="2468937E"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Обучающийся выполнил меньше половины заданий проверочной работы или не выполнил задания; ответы показывают незнание исторических фактов и теории, проблемы в формировании универсальных учебных действий</w:t>
            </w:r>
          </w:p>
        </w:tc>
      </w:tr>
    </w:tbl>
    <w:p w14:paraId="1F3E5EAE" w14:textId="77777777" w:rsidR="00977D8D" w:rsidRPr="00977D8D" w:rsidRDefault="00977D8D" w:rsidP="0029215B">
      <w:pPr>
        <w:widowControl/>
        <w:tabs>
          <w:tab w:val="left" w:pos="1860"/>
        </w:tabs>
        <w:autoSpaceDE/>
        <w:autoSpaceDN/>
        <w:jc w:val="both"/>
        <w:rPr>
          <w:rFonts w:eastAsiaTheme="minorHAnsi"/>
          <w:sz w:val="24"/>
          <w:szCs w:val="24"/>
        </w:rPr>
      </w:pPr>
    </w:p>
    <w:p w14:paraId="36C30052" w14:textId="77777777" w:rsidR="00977D8D" w:rsidRPr="00977D8D" w:rsidRDefault="00977D8D" w:rsidP="0029215B">
      <w:pPr>
        <w:widowControl/>
        <w:tabs>
          <w:tab w:val="left" w:pos="1332"/>
        </w:tabs>
        <w:autoSpaceDE/>
        <w:autoSpaceDN/>
        <w:ind w:firstLine="284"/>
        <w:jc w:val="both"/>
        <w:rPr>
          <w:rFonts w:eastAsiaTheme="minorHAnsi"/>
          <w:b/>
          <w:sz w:val="24"/>
          <w:szCs w:val="24"/>
        </w:rPr>
      </w:pPr>
      <w:r w:rsidRPr="00977D8D">
        <w:rPr>
          <w:rFonts w:eastAsiaTheme="minorHAnsi"/>
          <w:b/>
          <w:sz w:val="24"/>
          <w:szCs w:val="24"/>
        </w:rPr>
        <w:t>б) тестирование</w:t>
      </w:r>
    </w:p>
    <w:p w14:paraId="71F00BB9"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При проведении тестовой проверки учитель подбирает соответствующие задания с учетом содержательных компонентов темы и формируемых умений.</w:t>
      </w:r>
      <w:r w:rsidRPr="00977D8D">
        <w:rPr>
          <w:rFonts w:asciiTheme="minorHAnsi" w:eastAsiaTheme="minorHAnsi" w:hAnsiTheme="minorHAnsi" w:cstheme="minorBidi"/>
          <w:sz w:val="24"/>
          <w:szCs w:val="24"/>
        </w:rPr>
        <w:t xml:space="preserve"> </w:t>
      </w:r>
      <w:r w:rsidRPr="00977D8D">
        <w:rPr>
          <w:rFonts w:eastAsiaTheme="minorHAnsi"/>
          <w:sz w:val="24"/>
          <w:szCs w:val="24"/>
        </w:rPr>
        <w:t>Оценивание вопросов теста осуществляется с помощью системы баллов, которые переводятся в оценку.</w:t>
      </w:r>
    </w:p>
    <w:p w14:paraId="20FEB26B" w14:textId="77777777" w:rsidR="00977D8D" w:rsidRPr="00977D8D" w:rsidRDefault="00977D8D" w:rsidP="0029215B">
      <w:pPr>
        <w:widowControl/>
        <w:autoSpaceDE/>
        <w:autoSpaceDN/>
        <w:ind w:firstLine="284"/>
        <w:rPr>
          <w:rFonts w:eastAsiaTheme="minorHAnsi"/>
          <w:sz w:val="24"/>
          <w:szCs w:val="24"/>
        </w:rPr>
      </w:pPr>
      <w:r w:rsidRPr="00977D8D">
        <w:rPr>
          <w:rFonts w:eastAsiaTheme="minorHAnsi"/>
          <w:sz w:val="24"/>
          <w:szCs w:val="24"/>
        </w:rPr>
        <w:t>Пример такого отбора по теме «Всеобщая история. История Нового времени. XVIII в.» (8 класс).</w:t>
      </w:r>
    </w:p>
    <w:p w14:paraId="660F703C" w14:textId="77777777" w:rsidR="00977D8D" w:rsidRPr="00977D8D" w:rsidRDefault="00977D8D" w:rsidP="0029215B">
      <w:pPr>
        <w:widowControl/>
        <w:autoSpaceDE/>
        <w:autoSpaceDN/>
        <w:ind w:firstLine="284"/>
        <w:jc w:val="right"/>
        <w:rPr>
          <w:rFonts w:eastAsiaTheme="minorHAnsi"/>
          <w:sz w:val="24"/>
          <w:szCs w:val="24"/>
        </w:rPr>
      </w:pPr>
      <w:r w:rsidRPr="00977D8D">
        <w:rPr>
          <w:rFonts w:eastAsiaTheme="minorHAnsi"/>
          <w:sz w:val="24"/>
          <w:szCs w:val="24"/>
        </w:rPr>
        <w:t>Таблица №12</w:t>
      </w:r>
    </w:p>
    <w:p w14:paraId="7951A4EE" w14:textId="77777777" w:rsidR="00977D8D" w:rsidRPr="00977D8D" w:rsidRDefault="00977D8D" w:rsidP="0029215B">
      <w:pPr>
        <w:widowControl/>
        <w:autoSpaceDE/>
        <w:autoSpaceDN/>
        <w:ind w:firstLine="284"/>
        <w:jc w:val="right"/>
        <w:rPr>
          <w:rFonts w:eastAsiaTheme="minorHAnsi"/>
          <w:sz w:val="24"/>
          <w:szCs w:val="24"/>
        </w:rPr>
      </w:pP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2"/>
        <w:gridCol w:w="2640"/>
        <w:gridCol w:w="1726"/>
        <w:gridCol w:w="1535"/>
        <w:gridCol w:w="1692"/>
      </w:tblGrid>
      <w:tr w:rsidR="00977D8D" w:rsidRPr="00977D8D" w14:paraId="1A65550B" w14:textId="77777777" w:rsidTr="00E81FA7">
        <w:trPr>
          <w:trHeight w:val="340"/>
        </w:trPr>
        <w:tc>
          <w:tcPr>
            <w:tcW w:w="779" w:type="dxa"/>
            <w:tcMar>
              <w:left w:w="57" w:type="dxa"/>
              <w:right w:w="57" w:type="dxa"/>
            </w:tcMar>
            <w:vAlign w:val="center"/>
          </w:tcPr>
          <w:p w14:paraId="4C313752"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w:t>
            </w:r>
          </w:p>
          <w:p w14:paraId="17241E2E" w14:textId="77777777" w:rsidR="00977D8D" w:rsidRPr="00977D8D" w:rsidRDefault="00977D8D" w:rsidP="0029215B">
            <w:pPr>
              <w:widowControl/>
              <w:adjustRightInd w:val="0"/>
              <w:jc w:val="center"/>
              <w:rPr>
                <w:rFonts w:eastAsiaTheme="minorHAnsi"/>
                <w:sz w:val="24"/>
                <w:szCs w:val="24"/>
              </w:rPr>
            </w:pPr>
            <w:r w:rsidRPr="00977D8D">
              <w:rPr>
                <w:rFonts w:eastAsiaTheme="minorHAnsi"/>
                <w:iCs/>
                <w:sz w:val="24"/>
                <w:szCs w:val="24"/>
              </w:rPr>
              <w:t>задания</w:t>
            </w:r>
          </w:p>
        </w:tc>
        <w:tc>
          <w:tcPr>
            <w:tcW w:w="3193" w:type="dxa"/>
            <w:tcMar>
              <w:left w:w="57" w:type="dxa"/>
              <w:right w:w="57" w:type="dxa"/>
            </w:tcMar>
            <w:vAlign w:val="center"/>
          </w:tcPr>
          <w:p w14:paraId="5FA698EF" w14:textId="77777777" w:rsidR="00977D8D" w:rsidRPr="00977D8D" w:rsidRDefault="00977D8D" w:rsidP="0029215B">
            <w:pPr>
              <w:widowControl/>
              <w:adjustRightInd w:val="0"/>
              <w:jc w:val="center"/>
              <w:rPr>
                <w:rFonts w:eastAsiaTheme="minorHAnsi"/>
                <w:sz w:val="24"/>
                <w:szCs w:val="24"/>
              </w:rPr>
            </w:pPr>
            <w:r w:rsidRPr="00977D8D">
              <w:rPr>
                <w:rFonts w:eastAsiaTheme="minorHAnsi"/>
                <w:iCs/>
                <w:sz w:val="24"/>
                <w:szCs w:val="24"/>
              </w:rPr>
              <w:t>Проверяемые элементы содержания</w:t>
            </w:r>
          </w:p>
        </w:tc>
        <w:tc>
          <w:tcPr>
            <w:tcW w:w="1458" w:type="dxa"/>
            <w:tcMar>
              <w:left w:w="57" w:type="dxa"/>
              <w:right w:w="57" w:type="dxa"/>
            </w:tcMar>
            <w:vAlign w:val="center"/>
          </w:tcPr>
          <w:p w14:paraId="1545FAF1" w14:textId="77777777" w:rsidR="00977D8D" w:rsidRPr="00977D8D" w:rsidRDefault="00977D8D" w:rsidP="0029215B">
            <w:pPr>
              <w:widowControl/>
              <w:adjustRightInd w:val="0"/>
              <w:jc w:val="center"/>
              <w:rPr>
                <w:rFonts w:eastAsiaTheme="minorHAnsi"/>
                <w:sz w:val="24"/>
                <w:szCs w:val="24"/>
              </w:rPr>
            </w:pPr>
            <w:r w:rsidRPr="00977D8D">
              <w:rPr>
                <w:rFonts w:eastAsiaTheme="minorHAnsi"/>
                <w:iCs/>
                <w:sz w:val="24"/>
                <w:szCs w:val="24"/>
              </w:rPr>
              <w:t>Виды заданий</w:t>
            </w:r>
          </w:p>
        </w:tc>
        <w:tc>
          <w:tcPr>
            <w:tcW w:w="1134" w:type="dxa"/>
            <w:tcMar>
              <w:left w:w="57" w:type="dxa"/>
              <w:right w:w="57" w:type="dxa"/>
            </w:tcMar>
            <w:vAlign w:val="center"/>
          </w:tcPr>
          <w:p w14:paraId="38B8BB87"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 xml:space="preserve">Уровень сложности (базовый, повышенный, высокий – </w:t>
            </w:r>
          </w:p>
          <w:p w14:paraId="21FF0AED" w14:textId="77777777" w:rsidR="00977D8D" w:rsidRPr="00977D8D" w:rsidRDefault="00977D8D" w:rsidP="0029215B">
            <w:pPr>
              <w:widowControl/>
              <w:adjustRightInd w:val="0"/>
              <w:jc w:val="center"/>
              <w:rPr>
                <w:rFonts w:eastAsiaTheme="minorHAnsi"/>
                <w:sz w:val="24"/>
                <w:szCs w:val="24"/>
              </w:rPr>
            </w:pPr>
            <w:r w:rsidRPr="00977D8D">
              <w:rPr>
                <w:rFonts w:eastAsiaTheme="minorHAnsi"/>
                <w:iCs/>
                <w:sz w:val="24"/>
                <w:szCs w:val="24"/>
              </w:rPr>
              <w:t>Б, П, В)</w:t>
            </w:r>
          </w:p>
        </w:tc>
        <w:tc>
          <w:tcPr>
            <w:tcW w:w="1134" w:type="dxa"/>
            <w:tcMar>
              <w:left w:w="57" w:type="dxa"/>
              <w:right w:w="57" w:type="dxa"/>
            </w:tcMar>
            <w:vAlign w:val="center"/>
          </w:tcPr>
          <w:p w14:paraId="5052FA9E" w14:textId="77777777" w:rsidR="00977D8D" w:rsidRPr="00977D8D" w:rsidRDefault="00977D8D" w:rsidP="0029215B">
            <w:pPr>
              <w:widowControl/>
              <w:adjustRightInd w:val="0"/>
              <w:jc w:val="center"/>
              <w:rPr>
                <w:rFonts w:eastAsiaTheme="minorHAnsi"/>
                <w:sz w:val="24"/>
                <w:szCs w:val="24"/>
              </w:rPr>
            </w:pPr>
            <w:r w:rsidRPr="00977D8D">
              <w:rPr>
                <w:rFonts w:eastAsiaTheme="minorHAnsi"/>
                <w:iCs/>
                <w:sz w:val="24"/>
                <w:szCs w:val="24"/>
              </w:rPr>
              <w:t>Максимальный балл за выполнение задания</w:t>
            </w:r>
          </w:p>
        </w:tc>
      </w:tr>
      <w:tr w:rsidR="00977D8D" w:rsidRPr="00977D8D" w14:paraId="42E23E75" w14:textId="77777777" w:rsidTr="00E81FA7">
        <w:trPr>
          <w:trHeight w:val="340"/>
        </w:trPr>
        <w:tc>
          <w:tcPr>
            <w:tcW w:w="779" w:type="dxa"/>
            <w:tcBorders>
              <w:top w:val="single" w:sz="4" w:space="0" w:color="auto"/>
              <w:left w:val="single" w:sz="4" w:space="0" w:color="auto"/>
              <w:bottom w:val="single" w:sz="4" w:space="0" w:color="auto"/>
              <w:right w:val="single" w:sz="4" w:space="0" w:color="auto"/>
            </w:tcBorders>
            <w:tcMar>
              <w:left w:w="57" w:type="dxa"/>
              <w:right w:w="57" w:type="dxa"/>
            </w:tcMar>
          </w:tcPr>
          <w:p w14:paraId="3C7C5213"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1</w:t>
            </w:r>
          </w:p>
        </w:tc>
        <w:tc>
          <w:tcPr>
            <w:tcW w:w="3193" w:type="dxa"/>
            <w:tcBorders>
              <w:top w:val="single" w:sz="4" w:space="0" w:color="auto"/>
              <w:left w:val="single" w:sz="4" w:space="0" w:color="auto"/>
              <w:bottom w:val="single" w:sz="4" w:space="0" w:color="auto"/>
              <w:right w:val="single" w:sz="4" w:space="0" w:color="auto"/>
            </w:tcBorders>
            <w:tcMar>
              <w:left w:w="57" w:type="dxa"/>
              <w:right w:w="57" w:type="dxa"/>
            </w:tcMar>
          </w:tcPr>
          <w:p w14:paraId="08657CE5" w14:textId="77777777" w:rsidR="00977D8D" w:rsidRPr="00977D8D" w:rsidRDefault="00977D8D" w:rsidP="0029215B">
            <w:pPr>
              <w:widowControl/>
              <w:adjustRightInd w:val="0"/>
              <w:jc w:val="both"/>
              <w:rPr>
                <w:rFonts w:eastAsiaTheme="minorHAnsi"/>
                <w:iCs/>
                <w:sz w:val="24"/>
                <w:szCs w:val="24"/>
              </w:rPr>
            </w:pPr>
            <w:r w:rsidRPr="00977D8D">
              <w:rPr>
                <w:rFonts w:eastAsiaTheme="minorHAnsi"/>
                <w:iCs/>
                <w:sz w:val="24"/>
                <w:szCs w:val="24"/>
              </w:rPr>
              <w:t>Всеобщая история. История Нового времени. XVIII в.</w:t>
            </w:r>
          </w:p>
          <w:p w14:paraId="38751670" w14:textId="77777777" w:rsidR="00977D8D" w:rsidRPr="00977D8D" w:rsidRDefault="00977D8D" w:rsidP="0029215B">
            <w:pPr>
              <w:widowControl/>
              <w:adjustRightInd w:val="0"/>
              <w:jc w:val="both"/>
              <w:rPr>
                <w:rFonts w:eastAsiaTheme="minorHAnsi"/>
                <w:iCs/>
                <w:sz w:val="24"/>
                <w:szCs w:val="24"/>
              </w:rPr>
            </w:pPr>
            <w:r w:rsidRPr="00977D8D">
              <w:rPr>
                <w:rFonts w:eastAsiaTheme="minorHAnsi"/>
                <w:iCs/>
                <w:sz w:val="24"/>
                <w:szCs w:val="24"/>
              </w:rPr>
              <w:t>Знание дат</w:t>
            </w:r>
          </w:p>
        </w:tc>
        <w:tc>
          <w:tcPr>
            <w:tcW w:w="1458" w:type="dxa"/>
            <w:tcBorders>
              <w:top w:val="single" w:sz="4" w:space="0" w:color="auto"/>
              <w:left w:val="single" w:sz="4" w:space="0" w:color="auto"/>
              <w:bottom w:val="single" w:sz="4" w:space="0" w:color="auto"/>
              <w:right w:val="single" w:sz="4" w:space="0" w:color="auto"/>
            </w:tcBorders>
            <w:tcMar>
              <w:left w:w="57" w:type="dxa"/>
              <w:right w:w="57" w:type="dxa"/>
            </w:tcMar>
          </w:tcPr>
          <w:p w14:paraId="7EEA97D5" w14:textId="77777777" w:rsidR="00977D8D" w:rsidRPr="00977D8D" w:rsidRDefault="00977D8D" w:rsidP="0029215B">
            <w:pPr>
              <w:widowControl/>
              <w:adjustRightInd w:val="0"/>
              <w:rPr>
                <w:rFonts w:eastAsiaTheme="minorHAnsi"/>
                <w:iCs/>
                <w:sz w:val="24"/>
                <w:szCs w:val="24"/>
              </w:rPr>
            </w:pPr>
            <w:r w:rsidRPr="00977D8D">
              <w:rPr>
                <w:rFonts w:eastAsiaTheme="minorHAnsi"/>
                <w:iCs/>
                <w:sz w:val="24"/>
                <w:szCs w:val="24"/>
              </w:rPr>
              <w:t>Задание на установление соответствия</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CFBBB8"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Б</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6146B4"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2</w:t>
            </w:r>
          </w:p>
        </w:tc>
      </w:tr>
      <w:tr w:rsidR="00977D8D" w:rsidRPr="00977D8D" w14:paraId="26985109" w14:textId="77777777" w:rsidTr="00E81FA7">
        <w:trPr>
          <w:trHeight w:val="340"/>
        </w:trPr>
        <w:tc>
          <w:tcPr>
            <w:tcW w:w="779" w:type="dxa"/>
            <w:tcBorders>
              <w:top w:val="single" w:sz="4" w:space="0" w:color="auto"/>
              <w:left w:val="single" w:sz="4" w:space="0" w:color="auto"/>
              <w:bottom w:val="single" w:sz="4" w:space="0" w:color="auto"/>
              <w:right w:val="single" w:sz="4" w:space="0" w:color="auto"/>
            </w:tcBorders>
            <w:tcMar>
              <w:left w:w="57" w:type="dxa"/>
              <w:right w:w="57" w:type="dxa"/>
            </w:tcMar>
          </w:tcPr>
          <w:p w14:paraId="7C82EAE3"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lastRenderedPageBreak/>
              <w:t>2</w:t>
            </w:r>
          </w:p>
        </w:tc>
        <w:tc>
          <w:tcPr>
            <w:tcW w:w="3193" w:type="dxa"/>
            <w:tcBorders>
              <w:top w:val="single" w:sz="4" w:space="0" w:color="auto"/>
              <w:left w:val="single" w:sz="4" w:space="0" w:color="auto"/>
              <w:bottom w:val="single" w:sz="4" w:space="0" w:color="auto"/>
              <w:right w:val="single" w:sz="4" w:space="0" w:color="auto"/>
            </w:tcBorders>
            <w:tcMar>
              <w:left w:w="57" w:type="dxa"/>
              <w:right w:w="57" w:type="dxa"/>
            </w:tcMar>
          </w:tcPr>
          <w:p w14:paraId="457A053E" w14:textId="77777777" w:rsidR="00977D8D" w:rsidRPr="00977D8D" w:rsidRDefault="00977D8D" w:rsidP="0029215B">
            <w:pPr>
              <w:widowControl/>
              <w:adjustRightInd w:val="0"/>
              <w:jc w:val="both"/>
              <w:rPr>
                <w:rFonts w:eastAsiaTheme="minorHAnsi"/>
                <w:iCs/>
                <w:sz w:val="24"/>
                <w:szCs w:val="24"/>
              </w:rPr>
            </w:pPr>
            <w:r w:rsidRPr="00977D8D">
              <w:rPr>
                <w:rFonts w:eastAsiaTheme="minorHAnsi"/>
                <w:iCs/>
                <w:sz w:val="24"/>
                <w:szCs w:val="24"/>
              </w:rPr>
              <w:t>Всеобщая история. История Нового времени. XVIII в. Знание исторических деятелей</w:t>
            </w:r>
          </w:p>
        </w:tc>
        <w:tc>
          <w:tcPr>
            <w:tcW w:w="1458" w:type="dxa"/>
            <w:tcBorders>
              <w:top w:val="single" w:sz="4" w:space="0" w:color="auto"/>
              <w:left w:val="single" w:sz="4" w:space="0" w:color="auto"/>
              <w:bottom w:val="single" w:sz="4" w:space="0" w:color="auto"/>
              <w:right w:val="single" w:sz="4" w:space="0" w:color="auto"/>
            </w:tcBorders>
            <w:tcMar>
              <w:left w:w="57" w:type="dxa"/>
              <w:right w:w="57" w:type="dxa"/>
            </w:tcMar>
          </w:tcPr>
          <w:p w14:paraId="7528023F" w14:textId="77777777" w:rsidR="00977D8D" w:rsidRPr="00977D8D" w:rsidRDefault="00977D8D" w:rsidP="0029215B">
            <w:pPr>
              <w:widowControl/>
              <w:adjustRightInd w:val="0"/>
              <w:rPr>
                <w:rFonts w:eastAsiaTheme="minorHAnsi"/>
                <w:iCs/>
                <w:sz w:val="24"/>
                <w:szCs w:val="24"/>
              </w:rPr>
            </w:pPr>
            <w:r w:rsidRPr="00977D8D">
              <w:rPr>
                <w:rFonts w:eastAsiaTheme="minorHAnsi"/>
                <w:iCs/>
                <w:sz w:val="24"/>
                <w:szCs w:val="24"/>
              </w:rPr>
              <w:t>Задание на установление соответствия</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EB2C37"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Б</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0C013D"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2</w:t>
            </w:r>
          </w:p>
        </w:tc>
      </w:tr>
      <w:tr w:rsidR="00977D8D" w:rsidRPr="00977D8D" w14:paraId="0FDC16B5" w14:textId="77777777" w:rsidTr="00E81FA7">
        <w:trPr>
          <w:trHeight w:val="340"/>
        </w:trPr>
        <w:tc>
          <w:tcPr>
            <w:tcW w:w="779" w:type="dxa"/>
            <w:tcBorders>
              <w:top w:val="single" w:sz="4" w:space="0" w:color="auto"/>
              <w:left w:val="single" w:sz="4" w:space="0" w:color="auto"/>
              <w:bottom w:val="single" w:sz="4" w:space="0" w:color="auto"/>
              <w:right w:val="single" w:sz="4" w:space="0" w:color="auto"/>
            </w:tcBorders>
            <w:tcMar>
              <w:left w:w="57" w:type="dxa"/>
              <w:right w:w="57" w:type="dxa"/>
            </w:tcMar>
          </w:tcPr>
          <w:p w14:paraId="3C6991DF"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3</w:t>
            </w:r>
          </w:p>
        </w:tc>
        <w:tc>
          <w:tcPr>
            <w:tcW w:w="3193" w:type="dxa"/>
            <w:tcBorders>
              <w:top w:val="single" w:sz="4" w:space="0" w:color="auto"/>
              <w:left w:val="single" w:sz="4" w:space="0" w:color="auto"/>
              <w:bottom w:val="single" w:sz="4" w:space="0" w:color="auto"/>
              <w:right w:val="single" w:sz="4" w:space="0" w:color="auto"/>
            </w:tcBorders>
            <w:tcMar>
              <w:left w:w="57" w:type="dxa"/>
              <w:right w:w="57" w:type="dxa"/>
            </w:tcMar>
          </w:tcPr>
          <w:p w14:paraId="390DFC6B" w14:textId="77777777" w:rsidR="00977D8D" w:rsidRPr="00977D8D" w:rsidRDefault="00977D8D" w:rsidP="0029215B">
            <w:pPr>
              <w:widowControl/>
              <w:adjustRightInd w:val="0"/>
              <w:jc w:val="both"/>
              <w:rPr>
                <w:rFonts w:eastAsiaTheme="minorHAnsi"/>
                <w:iCs/>
                <w:sz w:val="24"/>
                <w:szCs w:val="24"/>
              </w:rPr>
            </w:pPr>
            <w:r w:rsidRPr="00977D8D">
              <w:rPr>
                <w:rFonts w:eastAsiaTheme="minorHAnsi"/>
                <w:iCs/>
                <w:sz w:val="24"/>
                <w:szCs w:val="24"/>
              </w:rPr>
              <w:t>Европейская культура в XVIII в. Культура стран Востока в XVIII в. Знание основных фактов, процессов, явлений истории и культуры зарубежных стран</w:t>
            </w:r>
          </w:p>
        </w:tc>
        <w:tc>
          <w:tcPr>
            <w:tcW w:w="1458" w:type="dxa"/>
            <w:tcBorders>
              <w:top w:val="single" w:sz="4" w:space="0" w:color="auto"/>
              <w:left w:val="single" w:sz="4" w:space="0" w:color="auto"/>
              <w:bottom w:val="single" w:sz="4" w:space="0" w:color="auto"/>
              <w:right w:val="single" w:sz="4" w:space="0" w:color="auto"/>
            </w:tcBorders>
            <w:tcMar>
              <w:left w:w="57" w:type="dxa"/>
              <w:right w:w="57" w:type="dxa"/>
            </w:tcMar>
          </w:tcPr>
          <w:p w14:paraId="689957A1" w14:textId="77777777" w:rsidR="00977D8D" w:rsidRPr="00977D8D" w:rsidRDefault="00977D8D" w:rsidP="0029215B">
            <w:pPr>
              <w:widowControl/>
              <w:adjustRightInd w:val="0"/>
              <w:rPr>
                <w:rFonts w:eastAsiaTheme="minorHAnsi"/>
                <w:iCs/>
                <w:sz w:val="24"/>
                <w:szCs w:val="24"/>
              </w:rPr>
            </w:pPr>
            <w:r w:rsidRPr="00977D8D">
              <w:rPr>
                <w:rFonts w:eastAsiaTheme="minorHAnsi"/>
                <w:iCs/>
                <w:sz w:val="24"/>
                <w:szCs w:val="24"/>
              </w:rPr>
              <w:t>Задание на установление соответствия</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C3B59F"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Б</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1B7173"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2</w:t>
            </w:r>
          </w:p>
        </w:tc>
      </w:tr>
      <w:tr w:rsidR="00977D8D" w:rsidRPr="00977D8D" w14:paraId="13F43F78" w14:textId="77777777" w:rsidTr="00E81FA7">
        <w:trPr>
          <w:trHeight w:val="340"/>
        </w:trPr>
        <w:tc>
          <w:tcPr>
            <w:tcW w:w="779" w:type="dxa"/>
            <w:tcBorders>
              <w:top w:val="single" w:sz="4" w:space="0" w:color="auto"/>
              <w:left w:val="single" w:sz="4" w:space="0" w:color="auto"/>
              <w:bottom w:val="single" w:sz="4" w:space="0" w:color="auto"/>
              <w:right w:val="single" w:sz="4" w:space="0" w:color="auto"/>
            </w:tcBorders>
            <w:tcMar>
              <w:left w:w="57" w:type="dxa"/>
              <w:right w:w="57" w:type="dxa"/>
            </w:tcMar>
          </w:tcPr>
          <w:p w14:paraId="095FCDA3"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4</w:t>
            </w:r>
          </w:p>
        </w:tc>
        <w:tc>
          <w:tcPr>
            <w:tcW w:w="3193" w:type="dxa"/>
            <w:tcBorders>
              <w:top w:val="single" w:sz="4" w:space="0" w:color="auto"/>
              <w:left w:val="single" w:sz="4" w:space="0" w:color="auto"/>
              <w:bottom w:val="single" w:sz="4" w:space="0" w:color="auto"/>
              <w:right w:val="single" w:sz="4" w:space="0" w:color="auto"/>
            </w:tcBorders>
            <w:tcMar>
              <w:left w:w="57" w:type="dxa"/>
              <w:right w:w="57" w:type="dxa"/>
            </w:tcMar>
          </w:tcPr>
          <w:p w14:paraId="3B609C50" w14:textId="77777777" w:rsidR="00977D8D" w:rsidRPr="00977D8D" w:rsidRDefault="00977D8D" w:rsidP="0029215B">
            <w:pPr>
              <w:widowControl/>
              <w:adjustRightInd w:val="0"/>
              <w:jc w:val="both"/>
              <w:rPr>
                <w:rFonts w:eastAsiaTheme="minorHAnsi"/>
                <w:iCs/>
                <w:sz w:val="24"/>
                <w:szCs w:val="24"/>
              </w:rPr>
            </w:pPr>
            <w:r w:rsidRPr="00977D8D">
              <w:rPr>
                <w:rFonts w:eastAsiaTheme="minorHAnsi"/>
                <w:iCs/>
                <w:sz w:val="24"/>
                <w:szCs w:val="24"/>
              </w:rPr>
              <w:t>Европейская культура в XVIII в. Культура стран Востока в XVIII в.</w:t>
            </w:r>
          </w:p>
          <w:p w14:paraId="04598873" w14:textId="77777777" w:rsidR="00977D8D" w:rsidRPr="00977D8D" w:rsidRDefault="00977D8D" w:rsidP="0029215B">
            <w:pPr>
              <w:widowControl/>
              <w:adjustRightInd w:val="0"/>
              <w:jc w:val="both"/>
              <w:rPr>
                <w:rFonts w:eastAsiaTheme="minorHAnsi"/>
                <w:iCs/>
                <w:sz w:val="24"/>
                <w:szCs w:val="24"/>
              </w:rPr>
            </w:pPr>
            <w:r w:rsidRPr="00977D8D">
              <w:rPr>
                <w:rFonts w:eastAsiaTheme="minorHAnsi"/>
                <w:iCs/>
                <w:sz w:val="24"/>
                <w:szCs w:val="24"/>
              </w:rPr>
              <w:t>Знание основных фактов, процессов, явлений истории культуры зарубежных стран</w:t>
            </w:r>
          </w:p>
        </w:tc>
        <w:tc>
          <w:tcPr>
            <w:tcW w:w="1458" w:type="dxa"/>
            <w:tcBorders>
              <w:top w:val="single" w:sz="4" w:space="0" w:color="auto"/>
              <w:left w:val="single" w:sz="4" w:space="0" w:color="auto"/>
              <w:bottom w:val="single" w:sz="4" w:space="0" w:color="auto"/>
              <w:right w:val="single" w:sz="4" w:space="0" w:color="auto"/>
            </w:tcBorders>
            <w:tcMar>
              <w:left w:w="57" w:type="dxa"/>
              <w:right w:w="57" w:type="dxa"/>
            </w:tcMar>
          </w:tcPr>
          <w:p w14:paraId="79D46004" w14:textId="77777777" w:rsidR="00977D8D" w:rsidRPr="00977D8D" w:rsidRDefault="00977D8D" w:rsidP="0029215B">
            <w:pPr>
              <w:widowControl/>
              <w:adjustRightInd w:val="0"/>
              <w:rPr>
                <w:rFonts w:eastAsiaTheme="minorHAnsi"/>
                <w:iCs/>
                <w:sz w:val="24"/>
                <w:szCs w:val="24"/>
              </w:rPr>
            </w:pPr>
            <w:r w:rsidRPr="00977D8D">
              <w:rPr>
                <w:rFonts w:eastAsiaTheme="minorHAnsi"/>
                <w:iCs/>
                <w:sz w:val="24"/>
                <w:szCs w:val="24"/>
              </w:rPr>
              <w:t>Задания на работу с изображениями</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747B27"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Б</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A57132"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1</w:t>
            </w:r>
          </w:p>
        </w:tc>
      </w:tr>
      <w:tr w:rsidR="00977D8D" w:rsidRPr="00977D8D" w14:paraId="18D2166C" w14:textId="77777777" w:rsidTr="00E81FA7">
        <w:trPr>
          <w:trHeight w:val="340"/>
        </w:trPr>
        <w:tc>
          <w:tcPr>
            <w:tcW w:w="779" w:type="dxa"/>
            <w:tcBorders>
              <w:top w:val="single" w:sz="4" w:space="0" w:color="auto"/>
              <w:left w:val="single" w:sz="4" w:space="0" w:color="auto"/>
              <w:bottom w:val="single" w:sz="4" w:space="0" w:color="auto"/>
              <w:right w:val="single" w:sz="4" w:space="0" w:color="auto"/>
            </w:tcBorders>
            <w:tcMar>
              <w:left w:w="57" w:type="dxa"/>
              <w:right w:w="57" w:type="dxa"/>
            </w:tcMar>
          </w:tcPr>
          <w:p w14:paraId="1C3389D4"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5</w:t>
            </w:r>
          </w:p>
        </w:tc>
        <w:tc>
          <w:tcPr>
            <w:tcW w:w="3193" w:type="dxa"/>
            <w:tcBorders>
              <w:top w:val="single" w:sz="4" w:space="0" w:color="auto"/>
              <w:left w:val="single" w:sz="4" w:space="0" w:color="auto"/>
              <w:bottom w:val="single" w:sz="4" w:space="0" w:color="auto"/>
              <w:right w:val="single" w:sz="4" w:space="0" w:color="auto"/>
            </w:tcBorders>
            <w:tcMar>
              <w:left w:w="57" w:type="dxa"/>
              <w:right w:w="57" w:type="dxa"/>
            </w:tcMar>
          </w:tcPr>
          <w:p w14:paraId="003B5C71" w14:textId="77777777" w:rsidR="00977D8D" w:rsidRPr="00977D8D" w:rsidRDefault="00977D8D" w:rsidP="0029215B">
            <w:pPr>
              <w:widowControl/>
              <w:adjustRightInd w:val="0"/>
              <w:jc w:val="both"/>
              <w:rPr>
                <w:rFonts w:eastAsiaTheme="minorHAnsi"/>
                <w:iCs/>
                <w:sz w:val="24"/>
                <w:szCs w:val="24"/>
              </w:rPr>
            </w:pPr>
            <w:r w:rsidRPr="00977D8D">
              <w:rPr>
                <w:rFonts w:eastAsiaTheme="minorHAnsi"/>
                <w:iCs/>
                <w:sz w:val="24"/>
                <w:szCs w:val="24"/>
              </w:rPr>
              <w:t>Международные отношения в XVIII в.</w:t>
            </w:r>
          </w:p>
        </w:tc>
        <w:tc>
          <w:tcPr>
            <w:tcW w:w="1458" w:type="dxa"/>
            <w:tcBorders>
              <w:top w:val="single" w:sz="4" w:space="0" w:color="auto"/>
              <w:left w:val="single" w:sz="4" w:space="0" w:color="auto"/>
              <w:bottom w:val="single" w:sz="4" w:space="0" w:color="auto"/>
              <w:right w:val="single" w:sz="4" w:space="0" w:color="auto"/>
            </w:tcBorders>
            <w:tcMar>
              <w:left w:w="57" w:type="dxa"/>
              <w:right w:w="57" w:type="dxa"/>
            </w:tcMar>
          </w:tcPr>
          <w:p w14:paraId="0056070A" w14:textId="77777777" w:rsidR="00977D8D" w:rsidRPr="00977D8D" w:rsidRDefault="00977D8D" w:rsidP="0029215B">
            <w:pPr>
              <w:widowControl/>
              <w:adjustRightInd w:val="0"/>
              <w:rPr>
                <w:rFonts w:eastAsiaTheme="minorHAnsi"/>
                <w:iCs/>
                <w:sz w:val="24"/>
                <w:szCs w:val="24"/>
              </w:rPr>
            </w:pPr>
            <w:r w:rsidRPr="00977D8D">
              <w:rPr>
                <w:rFonts w:eastAsiaTheme="minorHAnsi"/>
                <w:iCs/>
                <w:sz w:val="24"/>
                <w:szCs w:val="24"/>
              </w:rPr>
              <w:t>Работа с исторической картой (схемой)</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58AFA5"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Б</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57512E"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1</w:t>
            </w:r>
          </w:p>
        </w:tc>
      </w:tr>
      <w:tr w:rsidR="00977D8D" w:rsidRPr="00977D8D" w14:paraId="43212D75" w14:textId="77777777" w:rsidTr="00E81FA7">
        <w:trPr>
          <w:trHeight w:val="340"/>
        </w:trPr>
        <w:tc>
          <w:tcPr>
            <w:tcW w:w="779" w:type="dxa"/>
            <w:tcMar>
              <w:left w:w="57" w:type="dxa"/>
              <w:right w:w="57" w:type="dxa"/>
            </w:tcMar>
          </w:tcPr>
          <w:p w14:paraId="4EB2F65D"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6</w:t>
            </w:r>
          </w:p>
        </w:tc>
        <w:tc>
          <w:tcPr>
            <w:tcW w:w="3193" w:type="dxa"/>
            <w:tcMar>
              <w:left w:w="57" w:type="dxa"/>
              <w:right w:w="57" w:type="dxa"/>
            </w:tcMar>
          </w:tcPr>
          <w:p w14:paraId="42A2326A" w14:textId="77777777" w:rsidR="00977D8D" w:rsidRPr="00977D8D" w:rsidRDefault="00977D8D" w:rsidP="0029215B">
            <w:pPr>
              <w:widowControl/>
              <w:adjustRightInd w:val="0"/>
              <w:jc w:val="both"/>
              <w:rPr>
                <w:rFonts w:eastAsiaTheme="minorHAnsi"/>
                <w:sz w:val="24"/>
                <w:szCs w:val="24"/>
              </w:rPr>
            </w:pPr>
            <w:r w:rsidRPr="00977D8D">
              <w:rPr>
                <w:rFonts w:eastAsiaTheme="minorHAnsi"/>
                <w:sz w:val="24"/>
                <w:szCs w:val="24"/>
              </w:rPr>
              <w:t>Всеобщая история. История Нового времени. XVIII в.</w:t>
            </w:r>
          </w:p>
        </w:tc>
        <w:tc>
          <w:tcPr>
            <w:tcW w:w="1458" w:type="dxa"/>
            <w:tcMar>
              <w:left w:w="57" w:type="dxa"/>
              <w:right w:w="57" w:type="dxa"/>
            </w:tcMar>
          </w:tcPr>
          <w:p w14:paraId="6374E42C" w14:textId="77777777" w:rsidR="00977D8D" w:rsidRPr="00977D8D" w:rsidRDefault="00977D8D" w:rsidP="0029215B">
            <w:pPr>
              <w:widowControl/>
              <w:adjustRightInd w:val="0"/>
              <w:rPr>
                <w:rFonts w:eastAsiaTheme="minorHAnsi"/>
                <w:iCs/>
                <w:sz w:val="24"/>
                <w:szCs w:val="24"/>
              </w:rPr>
            </w:pPr>
            <w:r w:rsidRPr="00977D8D">
              <w:rPr>
                <w:rFonts w:eastAsiaTheme="minorHAnsi"/>
                <w:sz w:val="24"/>
                <w:szCs w:val="24"/>
              </w:rPr>
              <w:t>Задания на характеристику авторства, времени, обстоятельств и целей создания источника</w:t>
            </w:r>
          </w:p>
        </w:tc>
        <w:tc>
          <w:tcPr>
            <w:tcW w:w="1134" w:type="dxa"/>
            <w:tcMar>
              <w:left w:w="57" w:type="dxa"/>
              <w:right w:w="57" w:type="dxa"/>
            </w:tcMar>
            <w:vAlign w:val="center"/>
          </w:tcPr>
          <w:p w14:paraId="166259C2" w14:textId="77777777" w:rsidR="00977D8D" w:rsidRPr="00977D8D" w:rsidRDefault="00977D8D" w:rsidP="0029215B">
            <w:pPr>
              <w:widowControl/>
              <w:adjustRightInd w:val="0"/>
              <w:jc w:val="center"/>
              <w:rPr>
                <w:rFonts w:eastAsiaTheme="minorHAnsi"/>
                <w:sz w:val="24"/>
                <w:szCs w:val="24"/>
              </w:rPr>
            </w:pPr>
            <w:r w:rsidRPr="00977D8D">
              <w:rPr>
                <w:rFonts w:eastAsiaTheme="minorHAnsi"/>
                <w:sz w:val="24"/>
                <w:szCs w:val="24"/>
              </w:rPr>
              <w:t>П</w:t>
            </w:r>
          </w:p>
        </w:tc>
        <w:tc>
          <w:tcPr>
            <w:tcW w:w="1134" w:type="dxa"/>
            <w:tcMar>
              <w:left w:w="57" w:type="dxa"/>
              <w:right w:w="57" w:type="dxa"/>
            </w:tcMar>
            <w:vAlign w:val="center"/>
          </w:tcPr>
          <w:p w14:paraId="561A1EEC" w14:textId="77777777" w:rsidR="00977D8D" w:rsidRPr="00977D8D" w:rsidRDefault="00977D8D" w:rsidP="0029215B">
            <w:pPr>
              <w:widowControl/>
              <w:adjustRightInd w:val="0"/>
              <w:jc w:val="center"/>
              <w:rPr>
                <w:rFonts w:eastAsiaTheme="minorHAnsi"/>
                <w:sz w:val="24"/>
                <w:szCs w:val="24"/>
              </w:rPr>
            </w:pPr>
            <w:r w:rsidRPr="00977D8D">
              <w:rPr>
                <w:rFonts w:eastAsiaTheme="minorHAnsi"/>
                <w:sz w:val="24"/>
                <w:szCs w:val="24"/>
              </w:rPr>
              <w:t>2</w:t>
            </w:r>
          </w:p>
        </w:tc>
      </w:tr>
      <w:tr w:rsidR="00977D8D" w:rsidRPr="00977D8D" w14:paraId="13F0CC8E" w14:textId="77777777" w:rsidTr="00E81FA7">
        <w:trPr>
          <w:trHeight w:val="340"/>
        </w:trPr>
        <w:tc>
          <w:tcPr>
            <w:tcW w:w="779" w:type="dxa"/>
            <w:tcMar>
              <w:left w:w="57" w:type="dxa"/>
              <w:right w:w="57" w:type="dxa"/>
            </w:tcMar>
          </w:tcPr>
          <w:p w14:paraId="6AD9C6A8"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7</w:t>
            </w:r>
          </w:p>
        </w:tc>
        <w:tc>
          <w:tcPr>
            <w:tcW w:w="3193" w:type="dxa"/>
            <w:tcMar>
              <w:left w:w="57" w:type="dxa"/>
              <w:right w:w="57" w:type="dxa"/>
            </w:tcMar>
          </w:tcPr>
          <w:p w14:paraId="3FA6FD1D" w14:textId="77777777" w:rsidR="00977D8D" w:rsidRPr="00977D8D" w:rsidRDefault="00977D8D" w:rsidP="0029215B">
            <w:pPr>
              <w:widowControl/>
              <w:adjustRightInd w:val="0"/>
              <w:jc w:val="both"/>
              <w:rPr>
                <w:rFonts w:eastAsiaTheme="minorHAnsi"/>
                <w:sz w:val="24"/>
                <w:szCs w:val="24"/>
              </w:rPr>
            </w:pPr>
            <w:r w:rsidRPr="00977D8D">
              <w:rPr>
                <w:rFonts w:eastAsiaTheme="minorHAnsi"/>
                <w:sz w:val="24"/>
                <w:szCs w:val="24"/>
              </w:rPr>
              <w:t>Всеобщая история. История Нового времени. XVIII в. Систематизация исторической информации, представленной в различных знаковых системах</w:t>
            </w:r>
          </w:p>
        </w:tc>
        <w:tc>
          <w:tcPr>
            <w:tcW w:w="1458" w:type="dxa"/>
            <w:tcMar>
              <w:left w:w="57" w:type="dxa"/>
              <w:right w:w="57" w:type="dxa"/>
            </w:tcMar>
          </w:tcPr>
          <w:p w14:paraId="04491289" w14:textId="77777777" w:rsidR="00977D8D" w:rsidRPr="00977D8D" w:rsidRDefault="00977D8D" w:rsidP="0029215B">
            <w:pPr>
              <w:widowControl/>
              <w:adjustRightInd w:val="0"/>
              <w:rPr>
                <w:rFonts w:eastAsiaTheme="minorHAnsi"/>
                <w:sz w:val="24"/>
                <w:szCs w:val="24"/>
              </w:rPr>
            </w:pPr>
            <w:r w:rsidRPr="00977D8D">
              <w:rPr>
                <w:rFonts w:eastAsiaTheme="minorHAnsi"/>
                <w:sz w:val="24"/>
                <w:szCs w:val="24"/>
              </w:rPr>
              <w:t>Задания на работу со схемами, диаграммами, заполнение таблиц</w:t>
            </w:r>
          </w:p>
        </w:tc>
        <w:tc>
          <w:tcPr>
            <w:tcW w:w="1134" w:type="dxa"/>
            <w:tcMar>
              <w:left w:w="57" w:type="dxa"/>
              <w:right w:w="57" w:type="dxa"/>
            </w:tcMar>
            <w:vAlign w:val="center"/>
          </w:tcPr>
          <w:p w14:paraId="0258D2D0" w14:textId="77777777" w:rsidR="00977D8D" w:rsidRPr="00977D8D" w:rsidRDefault="00977D8D" w:rsidP="0029215B">
            <w:pPr>
              <w:widowControl/>
              <w:adjustRightInd w:val="0"/>
              <w:jc w:val="center"/>
              <w:rPr>
                <w:rFonts w:eastAsiaTheme="minorHAnsi"/>
                <w:sz w:val="24"/>
                <w:szCs w:val="24"/>
              </w:rPr>
            </w:pPr>
            <w:r w:rsidRPr="00977D8D">
              <w:rPr>
                <w:rFonts w:eastAsiaTheme="minorHAnsi"/>
                <w:sz w:val="24"/>
                <w:szCs w:val="24"/>
              </w:rPr>
              <w:t>П</w:t>
            </w:r>
          </w:p>
        </w:tc>
        <w:tc>
          <w:tcPr>
            <w:tcW w:w="1134" w:type="dxa"/>
            <w:tcMar>
              <w:left w:w="57" w:type="dxa"/>
              <w:right w:w="57" w:type="dxa"/>
            </w:tcMar>
            <w:vAlign w:val="center"/>
          </w:tcPr>
          <w:p w14:paraId="249C1C27" w14:textId="77777777" w:rsidR="00977D8D" w:rsidRPr="00977D8D" w:rsidRDefault="00977D8D" w:rsidP="0029215B">
            <w:pPr>
              <w:widowControl/>
              <w:adjustRightInd w:val="0"/>
              <w:jc w:val="center"/>
              <w:rPr>
                <w:rFonts w:eastAsiaTheme="minorHAnsi"/>
                <w:sz w:val="24"/>
                <w:szCs w:val="24"/>
              </w:rPr>
            </w:pPr>
            <w:r w:rsidRPr="00977D8D">
              <w:rPr>
                <w:rFonts w:eastAsiaTheme="minorHAnsi"/>
                <w:sz w:val="24"/>
                <w:szCs w:val="24"/>
              </w:rPr>
              <w:t>3</w:t>
            </w:r>
          </w:p>
        </w:tc>
      </w:tr>
      <w:tr w:rsidR="00977D8D" w:rsidRPr="00977D8D" w14:paraId="6CD30DE7" w14:textId="77777777" w:rsidTr="00E81FA7">
        <w:trPr>
          <w:trHeight w:val="340"/>
        </w:trPr>
        <w:tc>
          <w:tcPr>
            <w:tcW w:w="779" w:type="dxa"/>
            <w:tcMar>
              <w:left w:w="57" w:type="dxa"/>
              <w:right w:w="57" w:type="dxa"/>
            </w:tcMar>
          </w:tcPr>
          <w:p w14:paraId="17E41989" w14:textId="77777777" w:rsidR="00977D8D" w:rsidRPr="00977D8D" w:rsidRDefault="00977D8D" w:rsidP="0029215B">
            <w:pPr>
              <w:widowControl/>
              <w:adjustRightInd w:val="0"/>
              <w:jc w:val="center"/>
              <w:rPr>
                <w:rFonts w:eastAsiaTheme="minorHAnsi"/>
                <w:iCs/>
                <w:sz w:val="24"/>
                <w:szCs w:val="24"/>
              </w:rPr>
            </w:pPr>
            <w:r w:rsidRPr="00977D8D">
              <w:rPr>
                <w:rFonts w:eastAsiaTheme="minorHAnsi"/>
                <w:iCs/>
                <w:sz w:val="24"/>
                <w:szCs w:val="24"/>
              </w:rPr>
              <w:t>8</w:t>
            </w:r>
          </w:p>
        </w:tc>
        <w:tc>
          <w:tcPr>
            <w:tcW w:w="3193" w:type="dxa"/>
            <w:tcMar>
              <w:left w:w="57" w:type="dxa"/>
              <w:right w:w="57" w:type="dxa"/>
            </w:tcMar>
          </w:tcPr>
          <w:p w14:paraId="24B46E38" w14:textId="77777777" w:rsidR="00977D8D" w:rsidRPr="00977D8D" w:rsidRDefault="00977D8D" w:rsidP="0029215B">
            <w:pPr>
              <w:widowControl/>
              <w:adjustRightInd w:val="0"/>
              <w:jc w:val="both"/>
              <w:rPr>
                <w:rFonts w:eastAsiaTheme="minorHAnsi"/>
                <w:sz w:val="24"/>
                <w:szCs w:val="24"/>
              </w:rPr>
            </w:pPr>
            <w:r w:rsidRPr="00977D8D">
              <w:rPr>
                <w:rFonts w:eastAsiaTheme="minorHAnsi"/>
                <w:sz w:val="24"/>
                <w:szCs w:val="24"/>
              </w:rPr>
              <w:t>Век Просвещения.</w:t>
            </w:r>
          </w:p>
          <w:p w14:paraId="38F51ED4" w14:textId="77777777" w:rsidR="00977D8D" w:rsidRPr="00977D8D" w:rsidRDefault="00977D8D" w:rsidP="0029215B">
            <w:pPr>
              <w:widowControl/>
              <w:adjustRightInd w:val="0"/>
              <w:jc w:val="both"/>
              <w:rPr>
                <w:rFonts w:eastAsiaTheme="minorHAnsi"/>
                <w:sz w:val="24"/>
                <w:szCs w:val="24"/>
              </w:rPr>
            </w:pPr>
            <w:r w:rsidRPr="00977D8D">
              <w:rPr>
                <w:rFonts w:eastAsiaTheme="minorHAnsi"/>
                <w:sz w:val="24"/>
                <w:szCs w:val="24"/>
              </w:rPr>
              <w:t>Государства Европы в XVIII в. Британские колонии в Северной Америке: борьба за независимость. Французская революция</w:t>
            </w:r>
          </w:p>
        </w:tc>
        <w:tc>
          <w:tcPr>
            <w:tcW w:w="1458" w:type="dxa"/>
            <w:tcMar>
              <w:left w:w="57" w:type="dxa"/>
              <w:right w:w="57" w:type="dxa"/>
            </w:tcMar>
          </w:tcPr>
          <w:p w14:paraId="2EAC859B" w14:textId="77777777" w:rsidR="00977D8D" w:rsidRPr="00977D8D" w:rsidRDefault="00977D8D" w:rsidP="0029215B">
            <w:pPr>
              <w:widowControl/>
              <w:adjustRightInd w:val="0"/>
              <w:rPr>
                <w:rFonts w:eastAsiaTheme="minorHAnsi"/>
                <w:sz w:val="24"/>
                <w:szCs w:val="24"/>
              </w:rPr>
            </w:pPr>
            <w:r w:rsidRPr="00977D8D">
              <w:rPr>
                <w:rFonts w:eastAsiaTheme="minorHAnsi"/>
                <w:sz w:val="24"/>
                <w:szCs w:val="24"/>
              </w:rPr>
              <w:t>Задания на выявление умения использовать исторические сведения для аргументации</w:t>
            </w:r>
          </w:p>
        </w:tc>
        <w:tc>
          <w:tcPr>
            <w:tcW w:w="1134" w:type="dxa"/>
            <w:tcMar>
              <w:left w:w="57" w:type="dxa"/>
              <w:right w:w="57" w:type="dxa"/>
            </w:tcMar>
            <w:vAlign w:val="center"/>
          </w:tcPr>
          <w:p w14:paraId="2B8E55F0" w14:textId="77777777" w:rsidR="00977D8D" w:rsidRPr="00977D8D" w:rsidRDefault="00977D8D" w:rsidP="0029215B">
            <w:pPr>
              <w:widowControl/>
              <w:adjustRightInd w:val="0"/>
              <w:jc w:val="center"/>
              <w:rPr>
                <w:rFonts w:eastAsiaTheme="minorHAnsi"/>
                <w:sz w:val="24"/>
                <w:szCs w:val="24"/>
              </w:rPr>
            </w:pPr>
            <w:r w:rsidRPr="00977D8D">
              <w:rPr>
                <w:rFonts w:eastAsiaTheme="minorHAnsi"/>
                <w:sz w:val="24"/>
                <w:szCs w:val="24"/>
              </w:rPr>
              <w:t>В</w:t>
            </w:r>
          </w:p>
        </w:tc>
        <w:tc>
          <w:tcPr>
            <w:tcW w:w="1134" w:type="dxa"/>
            <w:tcMar>
              <w:left w:w="57" w:type="dxa"/>
              <w:right w:w="57" w:type="dxa"/>
            </w:tcMar>
            <w:vAlign w:val="center"/>
          </w:tcPr>
          <w:p w14:paraId="0E83AEBC" w14:textId="77777777" w:rsidR="00977D8D" w:rsidRPr="00977D8D" w:rsidRDefault="00977D8D" w:rsidP="0029215B">
            <w:pPr>
              <w:widowControl/>
              <w:adjustRightInd w:val="0"/>
              <w:jc w:val="center"/>
              <w:rPr>
                <w:rFonts w:eastAsiaTheme="minorHAnsi"/>
                <w:sz w:val="24"/>
                <w:szCs w:val="24"/>
              </w:rPr>
            </w:pPr>
            <w:r w:rsidRPr="00977D8D">
              <w:rPr>
                <w:rFonts w:eastAsiaTheme="minorHAnsi"/>
                <w:sz w:val="24"/>
                <w:szCs w:val="24"/>
              </w:rPr>
              <w:t>3</w:t>
            </w:r>
          </w:p>
        </w:tc>
      </w:tr>
    </w:tbl>
    <w:p w14:paraId="007C64E5" w14:textId="77777777" w:rsidR="00977D8D" w:rsidRPr="00977D8D" w:rsidRDefault="00977D8D" w:rsidP="0029215B">
      <w:pPr>
        <w:widowControl/>
        <w:tabs>
          <w:tab w:val="left" w:pos="1332"/>
        </w:tabs>
        <w:autoSpaceDE/>
        <w:autoSpaceDN/>
        <w:ind w:firstLine="284"/>
        <w:jc w:val="both"/>
        <w:rPr>
          <w:rFonts w:eastAsiaTheme="minorHAnsi"/>
          <w:b/>
          <w:sz w:val="24"/>
          <w:szCs w:val="24"/>
        </w:rPr>
      </w:pPr>
      <w:r w:rsidRPr="00977D8D">
        <w:rPr>
          <w:rFonts w:eastAsiaTheme="minorHAnsi"/>
          <w:b/>
          <w:sz w:val="24"/>
          <w:szCs w:val="24"/>
        </w:rPr>
        <w:t>в) исторический диктант</w:t>
      </w:r>
    </w:p>
    <w:p w14:paraId="3F37531F"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За данный вид заданий следует использовать критериально-балльное оценивание.</w:t>
      </w:r>
    </w:p>
    <w:p w14:paraId="1CD01EBA" w14:textId="77777777" w:rsidR="00CC2269" w:rsidRDefault="00CC2269" w:rsidP="0029215B">
      <w:pPr>
        <w:widowControl/>
        <w:autoSpaceDE/>
        <w:autoSpaceDN/>
        <w:ind w:firstLine="284"/>
        <w:jc w:val="right"/>
        <w:rPr>
          <w:rFonts w:eastAsiaTheme="minorHAnsi"/>
          <w:sz w:val="24"/>
          <w:szCs w:val="24"/>
        </w:rPr>
      </w:pPr>
    </w:p>
    <w:p w14:paraId="28AC9631" w14:textId="77777777" w:rsidR="00CC2269" w:rsidRDefault="00CC2269" w:rsidP="0029215B">
      <w:pPr>
        <w:widowControl/>
        <w:autoSpaceDE/>
        <w:autoSpaceDN/>
        <w:ind w:firstLine="284"/>
        <w:jc w:val="right"/>
        <w:rPr>
          <w:rFonts w:eastAsiaTheme="minorHAnsi"/>
          <w:sz w:val="24"/>
          <w:szCs w:val="24"/>
        </w:rPr>
      </w:pPr>
    </w:p>
    <w:p w14:paraId="758716CE" w14:textId="1592FCB2" w:rsidR="00977D8D" w:rsidRPr="00977D8D" w:rsidRDefault="00977D8D" w:rsidP="0029215B">
      <w:pPr>
        <w:widowControl/>
        <w:autoSpaceDE/>
        <w:autoSpaceDN/>
        <w:ind w:firstLine="284"/>
        <w:jc w:val="right"/>
        <w:rPr>
          <w:rFonts w:eastAsiaTheme="minorHAnsi"/>
          <w:sz w:val="24"/>
          <w:szCs w:val="24"/>
        </w:rPr>
      </w:pPr>
      <w:r w:rsidRPr="00977D8D">
        <w:rPr>
          <w:rFonts w:eastAsiaTheme="minorHAnsi"/>
          <w:sz w:val="24"/>
          <w:szCs w:val="24"/>
        </w:rPr>
        <w:t>Таблица №13</w:t>
      </w:r>
    </w:p>
    <w:p w14:paraId="5A82D2C6" w14:textId="77777777" w:rsidR="00977D8D" w:rsidRPr="00977D8D" w:rsidRDefault="00977D8D" w:rsidP="0029215B">
      <w:pPr>
        <w:widowControl/>
        <w:autoSpaceDE/>
        <w:autoSpaceDN/>
        <w:ind w:firstLine="284"/>
        <w:jc w:val="right"/>
        <w:rPr>
          <w:rFonts w:eastAsiaTheme="minorHAnsi"/>
          <w:sz w:val="24"/>
          <w:szCs w:val="24"/>
        </w:rPr>
      </w:pPr>
    </w:p>
    <w:tbl>
      <w:tblPr>
        <w:tblStyle w:val="aa"/>
        <w:tblW w:w="8505" w:type="dxa"/>
        <w:tblInd w:w="421" w:type="dxa"/>
        <w:tblLook w:val="04A0" w:firstRow="1" w:lastRow="0" w:firstColumn="1" w:lastColumn="0" w:noHBand="0" w:noVBand="1"/>
      </w:tblPr>
      <w:tblGrid>
        <w:gridCol w:w="4082"/>
        <w:gridCol w:w="4423"/>
      </w:tblGrid>
      <w:tr w:rsidR="00977D8D" w:rsidRPr="00977D8D" w14:paraId="175F44CD" w14:textId="77777777" w:rsidTr="00E81FA7">
        <w:tc>
          <w:tcPr>
            <w:tcW w:w="2400" w:type="pct"/>
          </w:tcPr>
          <w:p w14:paraId="67DCCC2C"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b/>
                <w:sz w:val="24"/>
                <w:szCs w:val="24"/>
              </w:rPr>
              <w:t>Примерные критерии оценивания</w:t>
            </w:r>
          </w:p>
        </w:tc>
        <w:tc>
          <w:tcPr>
            <w:tcW w:w="2600" w:type="pct"/>
          </w:tcPr>
          <w:p w14:paraId="1C919073"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b/>
                <w:sz w:val="24"/>
                <w:szCs w:val="24"/>
              </w:rPr>
              <w:t>Максимальное количество баллов</w:t>
            </w:r>
          </w:p>
        </w:tc>
      </w:tr>
      <w:tr w:rsidR="00977D8D" w:rsidRPr="00977D8D" w14:paraId="57166EE0" w14:textId="77777777" w:rsidTr="00E81FA7">
        <w:tc>
          <w:tcPr>
            <w:tcW w:w="2400" w:type="pct"/>
          </w:tcPr>
          <w:p w14:paraId="3CDF28B7"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Использование понятий, терминов, соответствующих изучаемому разделу, теме урока.</w:t>
            </w:r>
          </w:p>
        </w:tc>
        <w:tc>
          <w:tcPr>
            <w:tcW w:w="2600" w:type="pct"/>
          </w:tcPr>
          <w:p w14:paraId="5829CFD1"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По баллу за каждый термин</w:t>
            </w:r>
          </w:p>
        </w:tc>
      </w:tr>
      <w:tr w:rsidR="00977D8D" w:rsidRPr="00977D8D" w14:paraId="14499107" w14:textId="77777777" w:rsidTr="00E81FA7">
        <w:tc>
          <w:tcPr>
            <w:tcW w:w="2400" w:type="pct"/>
          </w:tcPr>
          <w:p w14:paraId="12A85B13"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Раскрытие смысла термина/понятия с использованием признаков.</w:t>
            </w:r>
          </w:p>
        </w:tc>
        <w:tc>
          <w:tcPr>
            <w:tcW w:w="2600" w:type="pct"/>
          </w:tcPr>
          <w:p w14:paraId="5FBA9741"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По 2 балла за каждый термин</w:t>
            </w:r>
          </w:p>
        </w:tc>
      </w:tr>
      <w:tr w:rsidR="00977D8D" w:rsidRPr="00977D8D" w14:paraId="2442EA99" w14:textId="77777777" w:rsidTr="00E81FA7">
        <w:tc>
          <w:tcPr>
            <w:tcW w:w="2400" w:type="pct"/>
          </w:tcPr>
          <w:p w14:paraId="654D690C" w14:textId="77777777" w:rsidR="00977D8D" w:rsidRPr="00977D8D" w:rsidRDefault="00977D8D" w:rsidP="0029215B">
            <w:pPr>
              <w:widowControl/>
              <w:autoSpaceDE/>
              <w:autoSpaceDN/>
              <w:jc w:val="both"/>
              <w:rPr>
                <w:rFonts w:eastAsiaTheme="minorHAnsi"/>
                <w:b/>
                <w:sz w:val="24"/>
                <w:szCs w:val="24"/>
              </w:rPr>
            </w:pPr>
            <w:r w:rsidRPr="00977D8D">
              <w:rPr>
                <w:rFonts w:eastAsiaTheme="minorHAnsi"/>
                <w:sz w:val="24"/>
                <w:szCs w:val="24"/>
              </w:rPr>
              <w:t>Классификация понятий по заданным критериям.</w:t>
            </w:r>
          </w:p>
        </w:tc>
        <w:tc>
          <w:tcPr>
            <w:tcW w:w="2600" w:type="pct"/>
          </w:tcPr>
          <w:p w14:paraId="65C3D157"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По 2 балла за каждый термин</w:t>
            </w:r>
          </w:p>
        </w:tc>
      </w:tr>
    </w:tbl>
    <w:p w14:paraId="362EA9F4" w14:textId="77777777" w:rsidR="00977D8D" w:rsidRPr="00977D8D" w:rsidRDefault="00977D8D" w:rsidP="0029215B">
      <w:pPr>
        <w:widowControl/>
        <w:autoSpaceDE/>
        <w:autoSpaceDN/>
        <w:ind w:firstLine="284"/>
        <w:jc w:val="both"/>
        <w:rPr>
          <w:rFonts w:eastAsiaTheme="minorHAnsi"/>
          <w:b/>
          <w:sz w:val="24"/>
          <w:szCs w:val="24"/>
        </w:rPr>
      </w:pPr>
    </w:p>
    <w:p w14:paraId="373ABC39"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Оценки выставляются следующим образом:</w:t>
      </w:r>
    </w:p>
    <w:p w14:paraId="6353B497"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i/>
          <w:sz w:val="24"/>
          <w:szCs w:val="24"/>
        </w:rPr>
        <w:t>Оценка «5»</w:t>
      </w:r>
      <w:r w:rsidRPr="00977D8D">
        <w:rPr>
          <w:rFonts w:eastAsiaTheme="minorHAnsi"/>
          <w:sz w:val="24"/>
          <w:szCs w:val="24"/>
        </w:rPr>
        <w:t xml:space="preserve"> – более 80% правильного выполнения;</w:t>
      </w:r>
    </w:p>
    <w:p w14:paraId="1D43F58D"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i/>
          <w:sz w:val="24"/>
          <w:szCs w:val="24"/>
        </w:rPr>
        <w:t>Оценка «4»</w:t>
      </w:r>
      <w:r w:rsidRPr="00977D8D">
        <w:rPr>
          <w:rFonts w:eastAsiaTheme="minorHAnsi"/>
          <w:sz w:val="24"/>
          <w:szCs w:val="24"/>
        </w:rPr>
        <w:t xml:space="preserve"> – 65-80 % правильного выполнения;</w:t>
      </w:r>
    </w:p>
    <w:p w14:paraId="532FDCE4"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i/>
          <w:sz w:val="24"/>
          <w:szCs w:val="24"/>
        </w:rPr>
        <w:t>Оценка «3»</w:t>
      </w:r>
      <w:r w:rsidRPr="00977D8D">
        <w:rPr>
          <w:rFonts w:eastAsiaTheme="minorHAnsi"/>
          <w:sz w:val="24"/>
          <w:szCs w:val="24"/>
        </w:rPr>
        <w:t xml:space="preserve"> – 50-65 %</w:t>
      </w:r>
      <w:r w:rsidRPr="00977D8D">
        <w:rPr>
          <w:rFonts w:asciiTheme="minorHAnsi" w:eastAsiaTheme="minorHAnsi" w:hAnsiTheme="minorHAnsi" w:cstheme="minorBidi"/>
          <w:sz w:val="24"/>
          <w:szCs w:val="24"/>
        </w:rPr>
        <w:t xml:space="preserve"> </w:t>
      </w:r>
      <w:r w:rsidRPr="00977D8D">
        <w:rPr>
          <w:rFonts w:eastAsiaTheme="minorHAnsi"/>
          <w:sz w:val="24"/>
          <w:szCs w:val="24"/>
        </w:rPr>
        <w:t>правильного выполнения;</w:t>
      </w:r>
    </w:p>
    <w:p w14:paraId="6E39F948"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i/>
          <w:sz w:val="24"/>
          <w:szCs w:val="24"/>
        </w:rPr>
        <w:t>Оценка «2»</w:t>
      </w:r>
      <w:r w:rsidRPr="00977D8D">
        <w:rPr>
          <w:rFonts w:eastAsiaTheme="minorHAnsi"/>
          <w:sz w:val="24"/>
          <w:szCs w:val="24"/>
        </w:rPr>
        <w:t xml:space="preserve"> – менее 50% правильного выполнения.</w:t>
      </w:r>
    </w:p>
    <w:p w14:paraId="411D32EC" w14:textId="77777777" w:rsidR="00977D8D" w:rsidRPr="00977D8D" w:rsidRDefault="00977D8D" w:rsidP="0029215B">
      <w:pPr>
        <w:widowControl/>
        <w:autoSpaceDE/>
        <w:autoSpaceDN/>
        <w:ind w:firstLine="284"/>
        <w:jc w:val="both"/>
        <w:rPr>
          <w:rFonts w:eastAsiaTheme="minorHAnsi"/>
          <w:sz w:val="24"/>
          <w:szCs w:val="24"/>
        </w:rPr>
      </w:pPr>
    </w:p>
    <w:p w14:paraId="183753A4" w14:textId="77777777" w:rsidR="00977D8D" w:rsidRPr="00977D8D" w:rsidRDefault="00977D8D" w:rsidP="0029215B">
      <w:pPr>
        <w:widowControl/>
        <w:autoSpaceDE/>
        <w:autoSpaceDN/>
        <w:ind w:firstLine="284"/>
        <w:jc w:val="both"/>
        <w:rPr>
          <w:rFonts w:eastAsiaTheme="minorHAnsi"/>
          <w:b/>
          <w:bCs/>
          <w:sz w:val="24"/>
          <w:szCs w:val="24"/>
        </w:rPr>
      </w:pPr>
      <w:bookmarkStart w:id="19" w:name="_Hlk161004867"/>
      <w:r w:rsidRPr="00977D8D">
        <w:rPr>
          <w:rFonts w:eastAsiaTheme="minorHAnsi"/>
          <w:b/>
          <w:bCs/>
          <w:sz w:val="24"/>
          <w:szCs w:val="24"/>
        </w:rPr>
        <w:t>3. Учебный проект</w:t>
      </w:r>
    </w:p>
    <w:p w14:paraId="1D906E22" w14:textId="77777777" w:rsidR="00977D8D" w:rsidRPr="00977D8D" w:rsidRDefault="00977D8D" w:rsidP="0029215B">
      <w:pPr>
        <w:widowControl/>
        <w:tabs>
          <w:tab w:val="left" w:pos="1860"/>
        </w:tabs>
        <w:autoSpaceDE/>
        <w:autoSpaceDN/>
        <w:ind w:firstLine="284"/>
        <w:jc w:val="both"/>
        <w:rPr>
          <w:rFonts w:eastAsiaTheme="minorHAnsi"/>
          <w:sz w:val="24"/>
          <w:szCs w:val="24"/>
        </w:rPr>
      </w:pPr>
      <w:r w:rsidRPr="00977D8D">
        <w:rPr>
          <w:rFonts w:eastAsiaTheme="minorHAnsi"/>
          <w:bCs/>
          <w:sz w:val="24"/>
          <w:szCs w:val="24"/>
        </w:rPr>
        <w:t>При оценке данного вида работы рекомендуется учитывать следующие критерии</w:t>
      </w:r>
      <w:r w:rsidRPr="00977D8D">
        <w:rPr>
          <w:rFonts w:eastAsiaTheme="minorHAnsi"/>
          <w:sz w:val="24"/>
          <w:szCs w:val="24"/>
        </w:rPr>
        <w:t xml:space="preserve"> </w:t>
      </w:r>
      <w:bookmarkEnd w:id="19"/>
    </w:p>
    <w:p w14:paraId="48DDC0A1" w14:textId="77777777" w:rsidR="00977D8D" w:rsidRPr="00977D8D" w:rsidRDefault="00977D8D" w:rsidP="0029215B">
      <w:pPr>
        <w:widowControl/>
        <w:tabs>
          <w:tab w:val="left" w:pos="1860"/>
        </w:tabs>
        <w:autoSpaceDE/>
        <w:autoSpaceDN/>
        <w:ind w:firstLine="284"/>
        <w:jc w:val="both"/>
        <w:rPr>
          <w:rFonts w:eastAsiaTheme="minorHAnsi"/>
          <w:sz w:val="24"/>
          <w:szCs w:val="24"/>
        </w:rPr>
      </w:pPr>
    </w:p>
    <w:p w14:paraId="1C0E8D9A" w14:textId="77777777" w:rsidR="00BC3632" w:rsidRPr="00977D8D" w:rsidRDefault="00BC3632" w:rsidP="0029215B">
      <w:pPr>
        <w:widowControl/>
        <w:tabs>
          <w:tab w:val="left" w:pos="1860"/>
        </w:tabs>
        <w:autoSpaceDE/>
        <w:autoSpaceDN/>
        <w:jc w:val="right"/>
        <w:rPr>
          <w:rFonts w:eastAsiaTheme="minorHAnsi"/>
          <w:iCs/>
          <w:sz w:val="24"/>
          <w:szCs w:val="24"/>
        </w:rPr>
      </w:pPr>
      <w:r w:rsidRPr="00977D8D">
        <w:rPr>
          <w:rFonts w:eastAsiaTheme="minorHAnsi"/>
          <w:iCs/>
          <w:sz w:val="24"/>
          <w:szCs w:val="24"/>
        </w:rPr>
        <w:t>Таблица №14</w:t>
      </w:r>
    </w:p>
    <w:p w14:paraId="7EE6A191" w14:textId="755B0F1B" w:rsidR="00977D8D" w:rsidRPr="00977D8D" w:rsidRDefault="00977D8D" w:rsidP="0029215B">
      <w:pPr>
        <w:widowControl/>
        <w:tabs>
          <w:tab w:val="left" w:pos="284"/>
        </w:tabs>
        <w:autoSpaceDE/>
        <w:autoSpaceDN/>
        <w:jc w:val="center"/>
        <w:rPr>
          <w:rFonts w:eastAsiaTheme="minorHAnsi"/>
          <w:iCs/>
          <w:sz w:val="24"/>
          <w:szCs w:val="24"/>
        </w:rPr>
      </w:pPr>
      <w:r w:rsidRPr="00977D8D">
        <w:rPr>
          <w:rFonts w:eastAsia="Calibri"/>
          <w:bCs/>
          <w:i/>
          <w:sz w:val="24"/>
          <w:szCs w:val="24"/>
        </w:rPr>
        <w:t>Критерии оценивания учебного проекта</w:t>
      </w:r>
    </w:p>
    <w:tbl>
      <w:tblPr>
        <w:tblStyle w:val="aa"/>
        <w:tblW w:w="4638" w:type="pct"/>
        <w:tblInd w:w="421" w:type="dxa"/>
        <w:tblLayout w:type="fixed"/>
        <w:tblLook w:val="04A0" w:firstRow="1" w:lastRow="0" w:firstColumn="1" w:lastColumn="0" w:noHBand="0" w:noVBand="1"/>
      </w:tblPr>
      <w:tblGrid>
        <w:gridCol w:w="1222"/>
        <w:gridCol w:w="1221"/>
        <w:gridCol w:w="6434"/>
      </w:tblGrid>
      <w:tr w:rsidR="00977D8D" w:rsidRPr="00977D8D" w14:paraId="769A6843" w14:textId="77777777" w:rsidTr="00E81FA7">
        <w:tc>
          <w:tcPr>
            <w:tcW w:w="688" w:type="pct"/>
          </w:tcPr>
          <w:p w14:paraId="70D142BD" w14:textId="77777777" w:rsidR="00977D8D" w:rsidRPr="00977D8D" w:rsidRDefault="00977D8D" w:rsidP="0029215B">
            <w:pPr>
              <w:widowControl/>
              <w:autoSpaceDE/>
              <w:autoSpaceDN/>
              <w:rPr>
                <w:rFonts w:eastAsiaTheme="minorHAnsi"/>
                <w:b/>
                <w:sz w:val="24"/>
                <w:szCs w:val="24"/>
              </w:rPr>
            </w:pPr>
            <w:r w:rsidRPr="00977D8D">
              <w:rPr>
                <w:rFonts w:eastAsiaTheme="minorHAnsi"/>
                <w:b/>
                <w:sz w:val="24"/>
                <w:szCs w:val="24"/>
              </w:rPr>
              <w:t>Оценка</w:t>
            </w:r>
          </w:p>
        </w:tc>
        <w:tc>
          <w:tcPr>
            <w:tcW w:w="688" w:type="pct"/>
          </w:tcPr>
          <w:p w14:paraId="26FA51A9" w14:textId="77777777" w:rsidR="00977D8D" w:rsidRPr="00977D8D" w:rsidRDefault="00977D8D" w:rsidP="0029215B">
            <w:pPr>
              <w:widowControl/>
              <w:autoSpaceDE/>
              <w:autoSpaceDN/>
              <w:rPr>
                <w:rFonts w:eastAsiaTheme="minorHAnsi"/>
                <w:b/>
                <w:sz w:val="24"/>
                <w:szCs w:val="24"/>
              </w:rPr>
            </w:pPr>
            <w:r w:rsidRPr="00977D8D">
              <w:rPr>
                <w:rFonts w:eastAsiaTheme="minorHAnsi"/>
                <w:b/>
                <w:sz w:val="24"/>
                <w:szCs w:val="24"/>
              </w:rPr>
              <w:t>Процент</w:t>
            </w:r>
          </w:p>
        </w:tc>
        <w:tc>
          <w:tcPr>
            <w:tcW w:w="3624" w:type="pct"/>
            <w:vAlign w:val="center"/>
          </w:tcPr>
          <w:p w14:paraId="6C1B83C1" w14:textId="77777777" w:rsidR="00977D8D" w:rsidRPr="00977D8D" w:rsidRDefault="00977D8D" w:rsidP="0029215B">
            <w:pPr>
              <w:widowControl/>
              <w:autoSpaceDE/>
              <w:autoSpaceDN/>
              <w:jc w:val="center"/>
              <w:rPr>
                <w:rFonts w:eastAsiaTheme="minorHAnsi"/>
                <w:b/>
                <w:sz w:val="24"/>
                <w:szCs w:val="24"/>
              </w:rPr>
            </w:pPr>
            <w:r w:rsidRPr="00977D8D">
              <w:rPr>
                <w:rFonts w:eastAsiaTheme="minorHAnsi"/>
                <w:b/>
                <w:sz w:val="24"/>
                <w:szCs w:val="24"/>
              </w:rPr>
              <w:t>Элемент оценивания</w:t>
            </w:r>
          </w:p>
        </w:tc>
      </w:tr>
      <w:tr w:rsidR="00977D8D" w:rsidRPr="00977D8D" w14:paraId="1541E1C3" w14:textId="77777777" w:rsidTr="00E81FA7">
        <w:tc>
          <w:tcPr>
            <w:tcW w:w="5000" w:type="pct"/>
            <w:gridSpan w:val="3"/>
          </w:tcPr>
          <w:p w14:paraId="1C9EDAF0" w14:textId="77777777" w:rsidR="00977D8D" w:rsidRPr="00977D8D" w:rsidRDefault="00977D8D" w:rsidP="0029215B">
            <w:pPr>
              <w:widowControl/>
              <w:autoSpaceDE/>
              <w:autoSpaceDN/>
              <w:jc w:val="center"/>
              <w:rPr>
                <w:rFonts w:eastAsiaTheme="minorHAnsi"/>
                <w:i/>
                <w:iCs/>
                <w:sz w:val="24"/>
                <w:szCs w:val="24"/>
              </w:rPr>
            </w:pPr>
            <w:r w:rsidRPr="00977D8D">
              <w:rPr>
                <w:rFonts w:eastAsiaTheme="minorHAnsi"/>
                <w:i/>
                <w:iCs/>
                <w:sz w:val="24"/>
                <w:szCs w:val="24"/>
              </w:rPr>
              <w:t>Организация работы над проектом</w:t>
            </w:r>
            <w:r w:rsidRPr="00977D8D">
              <w:rPr>
                <w:rFonts w:eastAsiaTheme="minorHAnsi"/>
                <w:i/>
                <w:iCs/>
                <w:sz w:val="24"/>
                <w:szCs w:val="24"/>
              </w:rPr>
              <w:br/>
              <w:t>(регулятивные универсальные учебные действия)</w:t>
            </w:r>
          </w:p>
        </w:tc>
      </w:tr>
      <w:tr w:rsidR="00977D8D" w:rsidRPr="00977D8D" w14:paraId="17DB1095" w14:textId="77777777" w:rsidTr="00E81FA7">
        <w:tc>
          <w:tcPr>
            <w:tcW w:w="688" w:type="pct"/>
          </w:tcPr>
          <w:p w14:paraId="1B7EAEA3"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5</w:t>
            </w:r>
          </w:p>
        </w:tc>
        <w:tc>
          <w:tcPr>
            <w:tcW w:w="688" w:type="pct"/>
          </w:tcPr>
          <w:p w14:paraId="65FE70EA"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85–100</w:t>
            </w:r>
          </w:p>
        </w:tc>
        <w:tc>
          <w:tcPr>
            <w:tcW w:w="3624" w:type="pct"/>
          </w:tcPr>
          <w:p w14:paraId="6D3EA8B5"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Самостоятельно или с помощью учителя выбрана тема проекта, сформулирована цель, составлен план, предложена форма представления результата проекта, присутствует самооценка результатов и хода исполнения проекта.</w:t>
            </w:r>
          </w:p>
        </w:tc>
      </w:tr>
      <w:tr w:rsidR="00977D8D" w:rsidRPr="00977D8D" w14:paraId="27B955CC" w14:textId="77777777" w:rsidTr="00E81FA7">
        <w:tc>
          <w:tcPr>
            <w:tcW w:w="688" w:type="pct"/>
          </w:tcPr>
          <w:p w14:paraId="4A17DC1A"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4</w:t>
            </w:r>
          </w:p>
        </w:tc>
        <w:tc>
          <w:tcPr>
            <w:tcW w:w="688" w:type="pct"/>
          </w:tcPr>
          <w:p w14:paraId="10639F39"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65–84</w:t>
            </w:r>
          </w:p>
        </w:tc>
        <w:tc>
          <w:tcPr>
            <w:tcW w:w="3624" w:type="pct"/>
          </w:tcPr>
          <w:p w14:paraId="58E01603"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С помощью учителя выбрана тема проекта, сформулирована цель, есть погрешности в составлении плана, предложена форма представления результата проекта, присутствует самооценка результатов и хода исполнения проекта, есть затруднения с определением проблем в ходе реализации проекта.</w:t>
            </w:r>
          </w:p>
        </w:tc>
      </w:tr>
      <w:tr w:rsidR="00977D8D" w:rsidRPr="00977D8D" w14:paraId="019A3983" w14:textId="77777777" w:rsidTr="00E81FA7">
        <w:tc>
          <w:tcPr>
            <w:tcW w:w="688" w:type="pct"/>
          </w:tcPr>
          <w:p w14:paraId="0C1D2B62"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3</w:t>
            </w:r>
          </w:p>
        </w:tc>
        <w:tc>
          <w:tcPr>
            <w:tcW w:w="688" w:type="pct"/>
          </w:tcPr>
          <w:p w14:paraId="561611E3"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50–64</w:t>
            </w:r>
          </w:p>
        </w:tc>
        <w:tc>
          <w:tcPr>
            <w:tcW w:w="3624" w:type="pct"/>
          </w:tcPr>
          <w:p w14:paraId="27B90FA7"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Учитель предложил тему проекта, сформулировал цель, совместно составлен план, нет ясного понимания результата работы, самооценка результатов и хода исполнения проекта вызывает сложности или отсутствует.</w:t>
            </w:r>
          </w:p>
        </w:tc>
      </w:tr>
      <w:tr w:rsidR="00977D8D" w:rsidRPr="00977D8D" w14:paraId="66338FE2" w14:textId="77777777" w:rsidTr="00E81FA7">
        <w:tc>
          <w:tcPr>
            <w:tcW w:w="5000" w:type="pct"/>
            <w:gridSpan w:val="3"/>
          </w:tcPr>
          <w:p w14:paraId="149D00C7" w14:textId="77777777" w:rsidR="00977D8D" w:rsidRPr="00977D8D" w:rsidRDefault="00977D8D" w:rsidP="0029215B">
            <w:pPr>
              <w:widowControl/>
              <w:autoSpaceDE/>
              <w:autoSpaceDN/>
              <w:jc w:val="center"/>
              <w:rPr>
                <w:rFonts w:eastAsiaTheme="minorHAnsi"/>
                <w:i/>
                <w:iCs/>
                <w:sz w:val="24"/>
                <w:szCs w:val="24"/>
              </w:rPr>
            </w:pPr>
            <w:r w:rsidRPr="00977D8D">
              <w:rPr>
                <w:rFonts w:eastAsiaTheme="minorHAnsi"/>
                <w:i/>
                <w:iCs/>
                <w:sz w:val="24"/>
                <w:szCs w:val="24"/>
              </w:rPr>
              <w:t>Работа над содержанием проекта</w:t>
            </w:r>
            <w:r w:rsidRPr="00977D8D">
              <w:rPr>
                <w:rFonts w:eastAsiaTheme="minorHAnsi"/>
                <w:i/>
                <w:iCs/>
                <w:sz w:val="24"/>
                <w:szCs w:val="24"/>
              </w:rPr>
              <w:br/>
              <w:t>(познавательные универсальные учебные действия)</w:t>
            </w:r>
          </w:p>
        </w:tc>
      </w:tr>
      <w:tr w:rsidR="00977D8D" w:rsidRPr="00977D8D" w14:paraId="4E8DA67D" w14:textId="77777777" w:rsidTr="00E81FA7">
        <w:trPr>
          <w:trHeight w:val="138"/>
        </w:trPr>
        <w:tc>
          <w:tcPr>
            <w:tcW w:w="688" w:type="pct"/>
          </w:tcPr>
          <w:p w14:paraId="6323C247" w14:textId="77777777" w:rsidR="00977D8D" w:rsidRPr="00977D8D" w:rsidRDefault="00977D8D" w:rsidP="0029215B">
            <w:pPr>
              <w:widowControl/>
              <w:tabs>
                <w:tab w:val="left" w:pos="2010"/>
              </w:tabs>
              <w:autoSpaceDE/>
              <w:autoSpaceDN/>
              <w:jc w:val="center"/>
              <w:rPr>
                <w:rFonts w:eastAsiaTheme="minorHAnsi"/>
                <w:sz w:val="24"/>
                <w:szCs w:val="24"/>
              </w:rPr>
            </w:pPr>
            <w:r w:rsidRPr="00977D8D">
              <w:rPr>
                <w:rFonts w:eastAsiaTheme="minorHAnsi"/>
                <w:sz w:val="24"/>
                <w:szCs w:val="24"/>
              </w:rPr>
              <w:t>5</w:t>
            </w:r>
          </w:p>
        </w:tc>
        <w:tc>
          <w:tcPr>
            <w:tcW w:w="688" w:type="pct"/>
          </w:tcPr>
          <w:p w14:paraId="6DE118F9" w14:textId="77777777" w:rsidR="00977D8D" w:rsidRPr="00977D8D" w:rsidRDefault="00977D8D" w:rsidP="0029215B">
            <w:pPr>
              <w:widowControl/>
              <w:tabs>
                <w:tab w:val="left" w:pos="2010"/>
              </w:tabs>
              <w:autoSpaceDE/>
              <w:autoSpaceDN/>
              <w:jc w:val="center"/>
              <w:rPr>
                <w:rFonts w:eastAsiaTheme="minorHAnsi"/>
                <w:sz w:val="24"/>
                <w:szCs w:val="24"/>
              </w:rPr>
            </w:pPr>
            <w:r w:rsidRPr="00977D8D">
              <w:rPr>
                <w:rFonts w:eastAsiaTheme="minorHAnsi"/>
                <w:sz w:val="24"/>
                <w:szCs w:val="24"/>
              </w:rPr>
              <w:t>85–100</w:t>
            </w:r>
          </w:p>
        </w:tc>
        <w:tc>
          <w:tcPr>
            <w:tcW w:w="3624" w:type="pct"/>
          </w:tcPr>
          <w:p w14:paraId="6F87F9F9" w14:textId="77777777" w:rsidR="00977D8D" w:rsidRPr="00977D8D" w:rsidRDefault="00977D8D" w:rsidP="0029215B">
            <w:pPr>
              <w:widowControl/>
              <w:tabs>
                <w:tab w:val="left" w:pos="2010"/>
              </w:tabs>
              <w:autoSpaceDE/>
              <w:autoSpaceDN/>
              <w:jc w:val="both"/>
              <w:rPr>
                <w:rFonts w:eastAsiaTheme="minorHAnsi"/>
                <w:sz w:val="24"/>
                <w:szCs w:val="24"/>
              </w:rPr>
            </w:pPr>
            <w:r w:rsidRPr="00977D8D">
              <w:rPr>
                <w:rFonts w:eastAsiaTheme="minorHAnsi"/>
                <w:sz w:val="24"/>
                <w:szCs w:val="24"/>
              </w:rPr>
              <w:t>Самостоятельно или с помощью учителя подобраны разные виды источников, литературы, отобранное содержание проанализировано и сгруппировано в соответствии с планом проекта, подобраны иллюстрации, фото-, видеоматериалы. Оригинальное представление результата проекта.</w:t>
            </w:r>
          </w:p>
        </w:tc>
      </w:tr>
      <w:tr w:rsidR="00977D8D" w:rsidRPr="00977D8D" w14:paraId="6C28035E" w14:textId="77777777" w:rsidTr="00E81FA7">
        <w:tc>
          <w:tcPr>
            <w:tcW w:w="688" w:type="pct"/>
          </w:tcPr>
          <w:p w14:paraId="2B38EBF1"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4</w:t>
            </w:r>
          </w:p>
        </w:tc>
        <w:tc>
          <w:tcPr>
            <w:tcW w:w="688" w:type="pct"/>
          </w:tcPr>
          <w:p w14:paraId="41C050EC"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65–84</w:t>
            </w:r>
          </w:p>
        </w:tc>
        <w:tc>
          <w:tcPr>
            <w:tcW w:w="3624" w:type="pct"/>
          </w:tcPr>
          <w:p w14:paraId="09ED3572"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С помощью учителя подобраны источники, литература, отобранное содержание сгруппировано обучающимся в соответствии с планом проекта, подобраны иллюстрации, </w:t>
            </w:r>
            <w:r w:rsidRPr="00977D8D">
              <w:rPr>
                <w:rFonts w:eastAsiaTheme="minorHAnsi"/>
                <w:sz w:val="24"/>
                <w:szCs w:val="24"/>
              </w:rPr>
              <w:lastRenderedPageBreak/>
              <w:t>фото-, видеоматериалы. Результат проекта содержит новизну.</w:t>
            </w:r>
          </w:p>
        </w:tc>
      </w:tr>
      <w:tr w:rsidR="00977D8D" w:rsidRPr="00977D8D" w14:paraId="451C56A0" w14:textId="77777777" w:rsidTr="00E81FA7">
        <w:tc>
          <w:tcPr>
            <w:tcW w:w="688" w:type="pct"/>
          </w:tcPr>
          <w:p w14:paraId="56162CC0"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lastRenderedPageBreak/>
              <w:t>3</w:t>
            </w:r>
          </w:p>
        </w:tc>
        <w:tc>
          <w:tcPr>
            <w:tcW w:w="688" w:type="pct"/>
          </w:tcPr>
          <w:p w14:paraId="2BBFA87A"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50–64</w:t>
            </w:r>
          </w:p>
        </w:tc>
        <w:tc>
          <w:tcPr>
            <w:tcW w:w="3624" w:type="pct"/>
          </w:tcPr>
          <w:p w14:paraId="72AF2B48"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Учителем предложены источники, литература, недостаточное количество проанализированных работ привело к корректировке плана и упрощению результата. Результат проекта заимствован.</w:t>
            </w:r>
          </w:p>
        </w:tc>
      </w:tr>
      <w:tr w:rsidR="00977D8D" w:rsidRPr="00977D8D" w14:paraId="49CFA950" w14:textId="77777777" w:rsidTr="00E81FA7">
        <w:tc>
          <w:tcPr>
            <w:tcW w:w="5000" w:type="pct"/>
            <w:gridSpan w:val="3"/>
          </w:tcPr>
          <w:p w14:paraId="6B34207F" w14:textId="77777777" w:rsidR="00977D8D" w:rsidRPr="00977D8D" w:rsidRDefault="00977D8D" w:rsidP="0029215B">
            <w:pPr>
              <w:widowControl/>
              <w:autoSpaceDE/>
              <w:autoSpaceDN/>
              <w:ind w:firstLine="284"/>
              <w:jc w:val="center"/>
              <w:rPr>
                <w:rFonts w:eastAsiaTheme="minorHAnsi"/>
                <w:i/>
                <w:iCs/>
                <w:sz w:val="24"/>
                <w:szCs w:val="24"/>
              </w:rPr>
            </w:pPr>
            <w:r w:rsidRPr="00977D8D">
              <w:rPr>
                <w:rFonts w:eastAsiaTheme="minorHAnsi"/>
                <w:i/>
                <w:iCs/>
                <w:sz w:val="24"/>
                <w:szCs w:val="24"/>
              </w:rPr>
              <w:t>Выступление с результатом проекта</w:t>
            </w:r>
            <w:r w:rsidRPr="00977D8D">
              <w:rPr>
                <w:rFonts w:eastAsiaTheme="minorHAnsi"/>
                <w:i/>
                <w:iCs/>
                <w:sz w:val="24"/>
                <w:szCs w:val="24"/>
              </w:rPr>
              <w:br/>
              <w:t>(коммуникативные универсальные учебные действия)</w:t>
            </w:r>
          </w:p>
        </w:tc>
      </w:tr>
      <w:tr w:rsidR="00977D8D" w:rsidRPr="00977D8D" w14:paraId="2422AE99" w14:textId="77777777" w:rsidTr="00E81FA7">
        <w:tc>
          <w:tcPr>
            <w:tcW w:w="688" w:type="pct"/>
          </w:tcPr>
          <w:p w14:paraId="3E9F4199"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5</w:t>
            </w:r>
          </w:p>
        </w:tc>
        <w:tc>
          <w:tcPr>
            <w:tcW w:w="688" w:type="pct"/>
          </w:tcPr>
          <w:p w14:paraId="7EA454C2"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85–100</w:t>
            </w:r>
          </w:p>
        </w:tc>
        <w:tc>
          <w:tcPr>
            <w:tcW w:w="3624" w:type="pct"/>
          </w:tcPr>
          <w:p w14:paraId="01548FF1"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Ясное и четкое изложение целей, основного содержания и выводов проекта; сопровождение рассказа показом презентации или иным способом с привлечением ИКТ. Быстрые и четкие ответы на вопросы аудитории. Аргументированное участие в дискуссии по теме проекта.</w:t>
            </w:r>
          </w:p>
        </w:tc>
      </w:tr>
      <w:tr w:rsidR="00977D8D" w:rsidRPr="00977D8D" w14:paraId="017E7C09" w14:textId="77777777" w:rsidTr="00E81FA7">
        <w:tc>
          <w:tcPr>
            <w:tcW w:w="688" w:type="pct"/>
          </w:tcPr>
          <w:p w14:paraId="6190F734"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4</w:t>
            </w:r>
          </w:p>
        </w:tc>
        <w:tc>
          <w:tcPr>
            <w:tcW w:w="688" w:type="pct"/>
          </w:tcPr>
          <w:p w14:paraId="11686025"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65–84</w:t>
            </w:r>
          </w:p>
        </w:tc>
        <w:tc>
          <w:tcPr>
            <w:tcW w:w="3624" w:type="pct"/>
          </w:tcPr>
          <w:p w14:paraId="6C3D29EE"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Ясное и четкое изложение целей, основного содержания и выводов проекта; сопровождение рассказа показом презентации или иным способом с привлечением ИКТ. Ответы на вопросы аудитории после их уточнения. Трудности для подбора аргументов при участии в дискуссии по теме проекта.</w:t>
            </w:r>
          </w:p>
        </w:tc>
      </w:tr>
      <w:tr w:rsidR="00977D8D" w:rsidRPr="00977D8D" w14:paraId="3B1F9019" w14:textId="77777777" w:rsidTr="00E81FA7">
        <w:tc>
          <w:tcPr>
            <w:tcW w:w="688" w:type="pct"/>
          </w:tcPr>
          <w:p w14:paraId="6C692063"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3</w:t>
            </w:r>
          </w:p>
        </w:tc>
        <w:tc>
          <w:tcPr>
            <w:tcW w:w="688" w:type="pct"/>
          </w:tcPr>
          <w:p w14:paraId="180C5BDF"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50–64</w:t>
            </w:r>
          </w:p>
        </w:tc>
        <w:tc>
          <w:tcPr>
            <w:tcW w:w="3624" w:type="pct"/>
          </w:tcPr>
          <w:p w14:paraId="2D2D3A3A"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Целостное выступление по результатам проекта, но содержащее речевые ошибки, неумение иллюстрировать свой рассказ презентацией. Проблемы при понимании вопросов аудитории. Растерянность при возникновении дискуссии, неумение аргументировать свою точку зрения.</w:t>
            </w:r>
          </w:p>
        </w:tc>
      </w:tr>
    </w:tbl>
    <w:p w14:paraId="44E7DE6E" w14:textId="77777777" w:rsidR="00977D8D" w:rsidRPr="00977D8D" w:rsidRDefault="00977D8D" w:rsidP="0029215B">
      <w:pPr>
        <w:widowControl/>
        <w:autoSpaceDE/>
        <w:autoSpaceDN/>
        <w:ind w:firstLine="284"/>
        <w:rPr>
          <w:rFonts w:eastAsiaTheme="minorHAnsi"/>
          <w:sz w:val="24"/>
          <w:szCs w:val="24"/>
        </w:rPr>
      </w:pPr>
    </w:p>
    <w:p w14:paraId="2BFE00B1" w14:textId="0E4D0984" w:rsidR="00977D8D" w:rsidRDefault="00977D8D" w:rsidP="0029215B">
      <w:pPr>
        <w:widowControl/>
        <w:tabs>
          <w:tab w:val="left" w:pos="284"/>
        </w:tabs>
        <w:autoSpaceDE/>
        <w:autoSpaceDN/>
        <w:ind w:firstLine="284"/>
        <w:jc w:val="center"/>
        <w:rPr>
          <w:rFonts w:eastAsiaTheme="minorHAnsi"/>
          <w:sz w:val="24"/>
          <w:szCs w:val="24"/>
        </w:rPr>
      </w:pPr>
    </w:p>
    <w:p w14:paraId="3C72C17A" w14:textId="19754BD3" w:rsidR="00977D8D" w:rsidRDefault="00977D8D" w:rsidP="0029215B">
      <w:pPr>
        <w:widowControl/>
        <w:tabs>
          <w:tab w:val="left" w:pos="284"/>
        </w:tabs>
        <w:autoSpaceDE/>
        <w:autoSpaceDN/>
        <w:ind w:firstLine="284"/>
        <w:jc w:val="center"/>
        <w:rPr>
          <w:rFonts w:eastAsiaTheme="minorHAnsi"/>
          <w:sz w:val="24"/>
          <w:szCs w:val="24"/>
        </w:rPr>
      </w:pPr>
    </w:p>
    <w:p w14:paraId="43EAA3B6" w14:textId="1B975097" w:rsidR="00977D8D" w:rsidRDefault="00977D8D" w:rsidP="0029215B">
      <w:pPr>
        <w:widowControl/>
        <w:tabs>
          <w:tab w:val="left" w:pos="284"/>
        </w:tabs>
        <w:autoSpaceDE/>
        <w:autoSpaceDN/>
        <w:ind w:firstLine="284"/>
        <w:jc w:val="center"/>
        <w:rPr>
          <w:rFonts w:eastAsiaTheme="minorHAnsi"/>
          <w:sz w:val="24"/>
          <w:szCs w:val="24"/>
        </w:rPr>
      </w:pPr>
    </w:p>
    <w:p w14:paraId="16FB71AC" w14:textId="47448B88" w:rsidR="00977D8D" w:rsidRDefault="00977D8D" w:rsidP="0029215B">
      <w:pPr>
        <w:widowControl/>
        <w:tabs>
          <w:tab w:val="left" w:pos="284"/>
        </w:tabs>
        <w:autoSpaceDE/>
        <w:autoSpaceDN/>
        <w:ind w:firstLine="284"/>
        <w:jc w:val="center"/>
        <w:rPr>
          <w:rFonts w:eastAsiaTheme="minorHAnsi"/>
          <w:sz w:val="24"/>
          <w:szCs w:val="24"/>
        </w:rPr>
      </w:pPr>
    </w:p>
    <w:p w14:paraId="2BA9B527" w14:textId="28975D5B" w:rsidR="00977D8D" w:rsidRDefault="00977D8D" w:rsidP="0029215B">
      <w:pPr>
        <w:widowControl/>
        <w:tabs>
          <w:tab w:val="left" w:pos="284"/>
        </w:tabs>
        <w:autoSpaceDE/>
        <w:autoSpaceDN/>
        <w:ind w:firstLine="284"/>
        <w:jc w:val="center"/>
        <w:rPr>
          <w:rFonts w:eastAsiaTheme="minorHAnsi"/>
          <w:sz w:val="24"/>
          <w:szCs w:val="24"/>
        </w:rPr>
      </w:pPr>
    </w:p>
    <w:p w14:paraId="51E52AC6" w14:textId="5FA6C90A" w:rsidR="00977D8D" w:rsidRDefault="00977D8D" w:rsidP="0029215B">
      <w:pPr>
        <w:widowControl/>
        <w:tabs>
          <w:tab w:val="left" w:pos="284"/>
        </w:tabs>
        <w:autoSpaceDE/>
        <w:autoSpaceDN/>
        <w:ind w:firstLine="284"/>
        <w:jc w:val="center"/>
        <w:rPr>
          <w:rFonts w:eastAsiaTheme="minorHAnsi"/>
          <w:sz w:val="24"/>
          <w:szCs w:val="24"/>
        </w:rPr>
      </w:pPr>
    </w:p>
    <w:p w14:paraId="1C7B800B" w14:textId="48EBDFB1" w:rsidR="00977D8D" w:rsidRDefault="00977D8D" w:rsidP="0029215B">
      <w:pPr>
        <w:widowControl/>
        <w:tabs>
          <w:tab w:val="left" w:pos="284"/>
        </w:tabs>
        <w:autoSpaceDE/>
        <w:autoSpaceDN/>
        <w:ind w:firstLine="284"/>
        <w:jc w:val="center"/>
        <w:rPr>
          <w:rFonts w:eastAsiaTheme="minorHAnsi"/>
          <w:sz w:val="24"/>
          <w:szCs w:val="24"/>
        </w:rPr>
      </w:pPr>
    </w:p>
    <w:p w14:paraId="1BF15DE6" w14:textId="15ABF6CE" w:rsidR="00977D8D" w:rsidRDefault="00977D8D" w:rsidP="0029215B">
      <w:pPr>
        <w:widowControl/>
        <w:tabs>
          <w:tab w:val="left" w:pos="284"/>
        </w:tabs>
        <w:autoSpaceDE/>
        <w:autoSpaceDN/>
        <w:ind w:firstLine="284"/>
        <w:jc w:val="center"/>
        <w:rPr>
          <w:rFonts w:eastAsiaTheme="minorHAnsi"/>
          <w:sz w:val="24"/>
          <w:szCs w:val="24"/>
        </w:rPr>
      </w:pPr>
    </w:p>
    <w:p w14:paraId="012803CC" w14:textId="77265D1B" w:rsidR="00977D8D" w:rsidRDefault="00977D8D" w:rsidP="0029215B">
      <w:pPr>
        <w:widowControl/>
        <w:tabs>
          <w:tab w:val="left" w:pos="284"/>
        </w:tabs>
        <w:autoSpaceDE/>
        <w:autoSpaceDN/>
        <w:ind w:firstLine="284"/>
        <w:jc w:val="center"/>
        <w:rPr>
          <w:rFonts w:eastAsiaTheme="minorHAnsi"/>
          <w:sz w:val="24"/>
          <w:szCs w:val="24"/>
        </w:rPr>
      </w:pPr>
    </w:p>
    <w:p w14:paraId="15CED743" w14:textId="3B24ED7F" w:rsidR="00977D8D" w:rsidRDefault="00977D8D" w:rsidP="0029215B">
      <w:pPr>
        <w:widowControl/>
        <w:tabs>
          <w:tab w:val="left" w:pos="284"/>
        </w:tabs>
        <w:autoSpaceDE/>
        <w:autoSpaceDN/>
        <w:ind w:firstLine="284"/>
        <w:jc w:val="center"/>
        <w:rPr>
          <w:rFonts w:eastAsiaTheme="minorHAnsi"/>
          <w:sz w:val="24"/>
          <w:szCs w:val="24"/>
        </w:rPr>
      </w:pPr>
    </w:p>
    <w:p w14:paraId="12B7F7E8" w14:textId="36AE3FCC" w:rsidR="00977D8D" w:rsidRDefault="00977D8D" w:rsidP="0029215B">
      <w:pPr>
        <w:widowControl/>
        <w:tabs>
          <w:tab w:val="left" w:pos="284"/>
        </w:tabs>
        <w:autoSpaceDE/>
        <w:autoSpaceDN/>
        <w:ind w:firstLine="284"/>
        <w:jc w:val="center"/>
        <w:rPr>
          <w:rFonts w:eastAsiaTheme="minorHAnsi"/>
          <w:sz w:val="24"/>
          <w:szCs w:val="24"/>
        </w:rPr>
      </w:pPr>
    </w:p>
    <w:p w14:paraId="55D237A5" w14:textId="7CAD9A2B" w:rsidR="00977D8D" w:rsidRDefault="00977D8D" w:rsidP="0029215B">
      <w:pPr>
        <w:widowControl/>
        <w:tabs>
          <w:tab w:val="left" w:pos="284"/>
        </w:tabs>
        <w:autoSpaceDE/>
        <w:autoSpaceDN/>
        <w:ind w:firstLine="284"/>
        <w:jc w:val="center"/>
        <w:rPr>
          <w:rFonts w:eastAsiaTheme="minorHAnsi"/>
          <w:sz w:val="24"/>
          <w:szCs w:val="24"/>
        </w:rPr>
      </w:pPr>
    </w:p>
    <w:p w14:paraId="2B004CAC" w14:textId="458A2F70" w:rsidR="00977D8D" w:rsidRDefault="00977D8D" w:rsidP="0029215B">
      <w:pPr>
        <w:widowControl/>
        <w:tabs>
          <w:tab w:val="left" w:pos="284"/>
        </w:tabs>
        <w:autoSpaceDE/>
        <w:autoSpaceDN/>
        <w:ind w:firstLine="284"/>
        <w:jc w:val="center"/>
        <w:rPr>
          <w:rFonts w:eastAsiaTheme="minorHAnsi"/>
          <w:sz w:val="24"/>
          <w:szCs w:val="24"/>
        </w:rPr>
      </w:pPr>
    </w:p>
    <w:p w14:paraId="614AA411" w14:textId="07850BDA" w:rsidR="00977D8D" w:rsidRDefault="00977D8D" w:rsidP="0029215B">
      <w:pPr>
        <w:widowControl/>
        <w:tabs>
          <w:tab w:val="left" w:pos="284"/>
        </w:tabs>
        <w:autoSpaceDE/>
        <w:autoSpaceDN/>
        <w:ind w:firstLine="284"/>
        <w:jc w:val="center"/>
        <w:rPr>
          <w:rFonts w:eastAsiaTheme="minorHAnsi"/>
          <w:sz w:val="24"/>
          <w:szCs w:val="24"/>
        </w:rPr>
      </w:pPr>
    </w:p>
    <w:p w14:paraId="16245E59" w14:textId="0C443FFF" w:rsidR="00977D8D" w:rsidRDefault="00977D8D" w:rsidP="0029215B">
      <w:pPr>
        <w:widowControl/>
        <w:tabs>
          <w:tab w:val="left" w:pos="284"/>
        </w:tabs>
        <w:autoSpaceDE/>
        <w:autoSpaceDN/>
        <w:ind w:firstLine="284"/>
        <w:jc w:val="center"/>
        <w:rPr>
          <w:rFonts w:eastAsiaTheme="minorHAnsi"/>
          <w:sz w:val="24"/>
          <w:szCs w:val="24"/>
        </w:rPr>
      </w:pPr>
    </w:p>
    <w:p w14:paraId="3157CDF0" w14:textId="108441CA" w:rsidR="00977D8D" w:rsidRDefault="00977D8D" w:rsidP="0029215B">
      <w:pPr>
        <w:widowControl/>
        <w:tabs>
          <w:tab w:val="left" w:pos="284"/>
        </w:tabs>
        <w:autoSpaceDE/>
        <w:autoSpaceDN/>
        <w:ind w:firstLine="284"/>
        <w:jc w:val="center"/>
        <w:rPr>
          <w:rFonts w:eastAsiaTheme="minorHAnsi"/>
          <w:sz w:val="24"/>
          <w:szCs w:val="24"/>
        </w:rPr>
      </w:pPr>
    </w:p>
    <w:p w14:paraId="3CDC8E71" w14:textId="74515765" w:rsidR="00977D8D" w:rsidRDefault="00977D8D" w:rsidP="0029215B">
      <w:pPr>
        <w:widowControl/>
        <w:tabs>
          <w:tab w:val="left" w:pos="284"/>
        </w:tabs>
        <w:autoSpaceDE/>
        <w:autoSpaceDN/>
        <w:ind w:firstLine="284"/>
        <w:jc w:val="center"/>
        <w:rPr>
          <w:rFonts w:eastAsiaTheme="minorHAnsi"/>
          <w:sz w:val="24"/>
          <w:szCs w:val="24"/>
        </w:rPr>
      </w:pPr>
    </w:p>
    <w:p w14:paraId="6F92AF6E" w14:textId="696104F9" w:rsidR="00977D8D" w:rsidRDefault="00977D8D" w:rsidP="0029215B">
      <w:pPr>
        <w:widowControl/>
        <w:tabs>
          <w:tab w:val="left" w:pos="284"/>
        </w:tabs>
        <w:autoSpaceDE/>
        <w:autoSpaceDN/>
        <w:ind w:firstLine="284"/>
        <w:jc w:val="center"/>
        <w:rPr>
          <w:rFonts w:eastAsiaTheme="minorHAnsi"/>
          <w:sz w:val="24"/>
          <w:szCs w:val="24"/>
        </w:rPr>
      </w:pPr>
    </w:p>
    <w:p w14:paraId="4A08A198" w14:textId="482C1597" w:rsidR="00977D8D" w:rsidRDefault="00977D8D" w:rsidP="0029215B">
      <w:pPr>
        <w:widowControl/>
        <w:tabs>
          <w:tab w:val="left" w:pos="284"/>
        </w:tabs>
        <w:autoSpaceDE/>
        <w:autoSpaceDN/>
        <w:ind w:firstLine="284"/>
        <w:jc w:val="center"/>
        <w:rPr>
          <w:rFonts w:eastAsiaTheme="minorHAnsi"/>
          <w:sz w:val="24"/>
          <w:szCs w:val="24"/>
        </w:rPr>
      </w:pPr>
    </w:p>
    <w:p w14:paraId="5E4525BC" w14:textId="1DC57C02" w:rsidR="00977D8D" w:rsidRDefault="00977D8D" w:rsidP="0029215B">
      <w:pPr>
        <w:widowControl/>
        <w:tabs>
          <w:tab w:val="left" w:pos="284"/>
        </w:tabs>
        <w:autoSpaceDE/>
        <w:autoSpaceDN/>
        <w:ind w:firstLine="284"/>
        <w:jc w:val="center"/>
        <w:rPr>
          <w:rFonts w:eastAsiaTheme="minorHAnsi"/>
          <w:sz w:val="24"/>
          <w:szCs w:val="24"/>
        </w:rPr>
      </w:pPr>
    </w:p>
    <w:p w14:paraId="3C3322FB" w14:textId="10D1D140" w:rsidR="00977D8D" w:rsidRDefault="00977D8D" w:rsidP="0029215B">
      <w:pPr>
        <w:widowControl/>
        <w:tabs>
          <w:tab w:val="left" w:pos="284"/>
        </w:tabs>
        <w:autoSpaceDE/>
        <w:autoSpaceDN/>
        <w:ind w:firstLine="284"/>
        <w:jc w:val="center"/>
        <w:rPr>
          <w:rFonts w:eastAsiaTheme="minorHAnsi"/>
          <w:sz w:val="24"/>
          <w:szCs w:val="24"/>
        </w:rPr>
      </w:pPr>
    </w:p>
    <w:p w14:paraId="5C554476" w14:textId="4E305642" w:rsidR="00977D8D" w:rsidRDefault="00977D8D" w:rsidP="0029215B">
      <w:pPr>
        <w:widowControl/>
        <w:tabs>
          <w:tab w:val="left" w:pos="284"/>
        </w:tabs>
        <w:autoSpaceDE/>
        <w:autoSpaceDN/>
        <w:ind w:firstLine="284"/>
        <w:jc w:val="center"/>
        <w:rPr>
          <w:rFonts w:eastAsiaTheme="minorHAnsi"/>
          <w:sz w:val="24"/>
          <w:szCs w:val="24"/>
        </w:rPr>
      </w:pPr>
    </w:p>
    <w:p w14:paraId="2F69F154" w14:textId="0E5BE4B5" w:rsidR="00977D8D" w:rsidRDefault="00977D8D" w:rsidP="0029215B">
      <w:pPr>
        <w:widowControl/>
        <w:tabs>
          <w:tab w:val="left" w:pos="284"/>
        </w:tabs>
        <w:autoSpaceDE/>
        <w:autoSpaceDN/>
        <w:ind w:firstLine="284"/>
        <w:jc w:val="center"/>
        <w:rPr>
          <w:rFonts w:eastAsiaTheme="minorHAnsi"/>
          <w:sz w:val="24"/>
          <w:szCs w:val="24"/>
        </w:rPr>
      </w:pPr>
    </w:p>
    <w:p w14:paraId="7661A847" w14:textId="1B81924C" w:rsidR="00977D8D" w:rsidRDefault="00977D8D" w:rsidP="0029215B">
      <w:pPr>
        <w:widowControl/>
        <w:tabs>
          <w:tab w:val="left" w:pos="284"/>
        </w:tabs>
        <w:autoSpaceDE/>
        <w:autoSpaceDN/>
        <w:ind w:firstLine="284"/>
        <w:jc w:val="center"/>
        <w:rPr>
          <w:rFonts w:eastAsiaTheme="minorHAnsi"/>
          <w:sz w:val="24"/>
          <w:szCs w:val="24"/>
        </w:rPr>
      </w:pPr>
    </w:p>
    <w:p w14:paraId="54D633AB" w14:textId="3888FA98" w:rsidR="00977D8D" w:rsidRDefault="00977D8D" w:rsidP="0029215B">
      <w:pPr>
        <w:widowControl/>
        <w:tabs>
          <w:tab w:val="left" w:pos="284"/>
        </w:tabs>
        <w:autoSpaceDE/>
        <w:autoSpaceDN/>
        <w:ind w:firstLine="284"/>
        <w:jc w:val="center"/>
        <w:rPr>
          <w:rFonts w:eastAsiaTheme="minorHAnsi"/>
          <w:sz w:val="24"/>
          <w:szCs w:val="24"/>
        </w:rPr>
      </w:pPr>
    </w:p>
    <w:p w14:paraId="7A025A07" w14:textId="15326AB3" w:rsidR="00977D8D" w:rsidRDefault="00977D8D" w:rsidP="0029215B">
      <w:pPr>
        <w:widowControl/>
        <w:tabs>
          <w:tab w:val="left" w:pos="284"/>
        </w:tabs>
        <w:autoSpaceDE/>
        <w:autoSpaceDN/>
        <w:ind w:firstLine="284"/>
        <w:jc w:val="center"/>
        <w:rPr>
          <w:rFonts w:eastAsiaTheme="minorHAnsi"/>
          <w:sz w:val="24"/>
          <w:szCs w:val="24"/>
        </w:rPr>
      </w:pPr>
    </w:p>
    <w:p w14:paraId="4A341C35" w14:textId="4C2B0C86" w:rsidR="00D30609" w:rsidRDefault="00D30609" w:rsidP="0029215B">
      <w:pPr>
        <w:widowControl/>
        <w:tabs>
          <w:tab w:val="left" w:pos="284"/>
        </w:tabs>
        <w:autoSpaceDE/>
        <w:autoSpaceDN/>
        <w:ind w:firstLine="284"/>
        <w:jc w:val="center"/>
        <w:rPr>
          <w:rFonts w:eastAsiaTheme="minorHAnsi"/>
          <w:sz w:val="24"/>
          <w:szCs w:val="24"/>
        </w:rPr>
      </w:pPr>
    </w:p>
    <w:p w14:paraId="3E6DCBDB" w14:textId="5316B4F5" w:rsidR="00D30609" w:rsidRDefault="00977D8D" w:rsidP="0029215B">
      <w:pPr>
        <w:widowControl/>
        <w:autoSpaceDE/>
        <w:autoSpaceDN/>
        <w:ind w:left="4956"/>
        <w:rPr>
          <w:rFonts w:eastAsia="Calibri"/>
          <w:sz w:val="24"/>
          <w:szCs w:val="24"/>
          <w:lang w:eastAsia="ru-RU"/>
        </w:rPr>
      </w:pPr>
      <w:r w:rsidRPr="00D30609">
        <w:rPr>
          <w:rFonts w:eastAsia="Calibri"/>
          <w:sz w:val="24"/>
          <w:szCs w:val="24"/>
          <w:lang w:eastAsia="ru-RU"/>
        </w:rPr>
        <w:lastRenderedPageBreak/>
        <w:t xml:space="preserve">Приложение № </w:t>
      </w:r>
      <w:r w:rsidR="00D30609" w:rsidRPr="00D30609">
        <w:rPr>
          <w:rFonts w:eastAsia="Calibri"/>
          <w:sz w:val="24"/>
          <w:szCs w:val="24"/>
          <w:lang w:eastAsia="ru-RU"/>
        </w:rPr>
        <w:t>2</w:t>
      </w:r>
      <w:r w:rsidR="00144CA2">
        <w:rPr>
          <w:rFonts w:eastAsia="Calibri"/>
          <w:sz w:val="24"/>
          <w:szCs w:val="24"/>
          <w:lang w:eastAsia="ru-RU"/>
        </w:rPr>
        <w:t>3</w:t>
      </w:r>
      <w:r w:rsidRPr="00D30609">
        <w:rPr>
          <w:rFonts w:eastAsia="Calibri"/>
          <w:sz w:val="24"/>
          <w:szCs w:val="24"/>
          <w:lang w:eastAsia="ru-RU"/>
        </w:rPr>
        <w:t xml:space="preserve"> </w:t>
      </w:r>
    </w:p>
    <w:p w14:paraId="2FF1A6A1" w14:textId="13BC6B51" w:rsidR="00977D8D" w:rsidRPr="00D30609" w:rsidRDefault="00977D8D" w:rsidP="0029215B">
      <w:pPr>
        <w:widowControl/>
        <w:autoSpaceDE/>
        <w:autoSpaceDN/>
        <w:ind w:left="4956"/>
        <w:rPr>
          <w:rFonts w:eastAsia="Calibri"/>
          <w:sz w:val="24"/>
          <w:szCs w:val="24"/>
        </w:rPr>
      </w:pPr>
      <w:r w:rsidRPr="00D30609">
        <w:rPr>
          <w:rFonts w:eastAsia="Calibri"/>
          <w:sz w:val="24"/>
          <w:szCs w:val="24"/>
          <w:lang w:eastAsia="ru-RU"/>
        </w:rPr>
        <w:t xml:space="preserve">к </w:t>
      </w:r>
      <w:r w:rsidRPr="00D30609">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64924DDF" w14:textId="77777777" w:rsidR="00977D8D" w:rsidRPr="00977D8D" w:rsidRDefault="00977D8D" w:rsidP="0029215B">
      <w:pPr>
        <w:widowControl/>
        <w:tabs>
          <w:tab w:val="left" w:pos="6946"/>
        </w:tabs>
        <w:autoSpaceDE/>
        <w:autoSpaceDN/>
        <w:ind w:left="8925"/>
        <w:jc w:val="right"/>
        <w:rPr>
          <w:sz w:val="24"/>
          <w:szCs w:val="24"/>
          <w:lang w:eastAsia="ru-RU"/>
        </w:rPr>
      </w:pPr>
    </w:p>
    <w:p w14:paraId="5BC2469E" w14:textId="77777777" w:rsidR="00977D8D" w:rsidRPr="00977D8D" w:rsidRDefault="00977D8D" w:rsidP="0029215B">
      <w:pPr>
        <w:widowControl/>
        <w:autoSpaceDE/>
        <w:autoSpaceDN/>
        <w:jc w:val="center"/>
        <w:rPr>
          <w:rFonts w:eastAsiaTheme="minorHAnsi"/>
          <w:b/>
          <w:sz w:val="24"/>
          <w:szCs w:val="24"/>
        </w:rPr>
      </w:pPr>
      <w:r w:rsidRPr="00977D8D">
        <w:rPr>
          <w:rFonts w:eastAsiaTheme="minorHAnsi"/>
          <w:b/>
          <w:sz w:val="24"/>
          <w:szCs w:val="24"/>
        </w:rPr>
        <w:t>Критерии оценивания предметных результатов</w:t>
      </w:r>
      <w:r w:rsidRPr="00977D8D">
        <w:rPr>
          <w:rFonts w:eastAsiaTheme="minorHAnsi"/>
          <w:b/>
          <w:sz w:val="24"/>
          <w:szCs w:val="24"/>
        </w:rPr>
        <w:br/>
        <w:t>по учебному предмету «Обществознание» для обучающихся 6–11 классов,</w:t>
      </w:r>
      <w:r w:rsidRPr="00977D8D">
        <w:rPr>
          <w:rFonts w:eastAsiaTheme="minorHAnsi"/>
          <w:b/>
          <w:sz w:val="24"/>
          <w:szCs w:val="24"/>
        </w:rPr>
        <w:br/>
        <w:t>«Основы экономических знаний», «Основы правовых знаний»,</w:t>
      </w:r>
      <w:r w:rsidRPr="00977D8D">
        <w:rPr>
          <w:rFonts w:eastAsiaTheme="minorHAnsi"/>
          <w:b/>
          <w:sz w:val="24"/>
          <w:szCs w:val="24"/>
        </w:rPr>
        <w:br/>
        <w:t>«Основы экономики» и «Основы права» для обучающихся 10–11 классов</w:t>
      </w:r>
    </w:p>
    <w:p w14:paraId="471BF6BC" w14:textId="77777777" w:rsidR="00977D8D" w:rsidRPr="00977D8D" w:rsidRDefault="00977D8D" w:rsidP="0029215B">
      <w:pPr>
        <w:widowControl/>
        <w:autoSpaceDE/>
        <w:autoSpaceDN/>
        <w:ind w:firstLine="284"/>
        <w:rPr>
          <w:rFonts w:eastAsiaTheme="minorHAnsi"/>
          <w:sz w:val="24"/>
          <w:szCs w:val="24"/>
        </w:rPr>
      </w:pPr>
    </w:p>
    <w:p w14:paraId="16D57440" w14:textId="77777777" w:rsidR="00977D8D" w:rsidRPr="00977D8D" w:rsidRDefault="00977D8D" w:rsidP="0029215B">
      <w:pPr>
        <w:widowControl/>
        <w:autoSpaceDE/>
        <w:autoSpaceDN/>
        <w:ind w:firstLine="284"/>
        <w:rPr>
          <w:rFonts w:eastAsiaTheme="minorHAnsi"/>
          <w:b/>
          <w:sz w:val="24"/>
          <w:szCs w:val="24"/>
        </w:rPr>
      </w:pPr>
      <w:r w:rsidRPr="00977D8D">
        <w:rPr>
          <w:rFonts w:eastAsiaTheme="minorHAnsi"/>
          <w:b/>
          <w:sz w:val="24"/>
          <w:szCs w:val="24"/>
        </w:rPr>
        <w:t>1. Устный контроль</w:t>
      </w:r>
    </w:p>
    <w:p w14:paraId="15D96896" w14:textId="77777777" w:rsidR="00977D8D" w:rsidRPr="00977D8D" w:rsidRDefault="00977D8D" w:rsidP="0029215B">
      <w:pPr>
        <w:widowControl/>
        <w:autoSpaceDE/>
        <w:autoSpaceDN/>
        <w:ind w:firstLine="284"/>
        <w:rPr>
          <w:rFonts w:eastAsiaTheme="minorHAnsi"/>
          <w:sz w:val="24"/>
          <w:szCs w:val="24"/>
        </w:rPr>
      </w:pPr>
      <w:r w:rsidRPr="00977D8D">
        <w:rPr>
          <w:rFonts w:eastAsiaTheme="minorHAnsi"/>
          <w:sz w:val="24"/>
          <w:szCs w:val="24"/>
        </w:rPr>
        <w:t>Устный контроль организуется в следующих видах: устный опрос, собеседование, проблемная дискуссия и др.</w:t>
      </w:r>
    </w:p>
    <w:p w14:paraId="5B76A488" w14:textId="77777777" w:rsidR="00BC3632" w:rsidRPr="00977D8D" w:rsidRDefault="00BC3632" w:rsidP="0029215B">
      <w:pPr>
        <w:widowControl/>
        <w:autoSpaceDE/>
        <w:autoSpaceDN/>
        <w:ind w:firstLine="284"/>
        <w:jc w:val="right"/>
        <w:rPr>
          <w:rFonts w:eastAsiaTheme="minorHAnsi"/>
          <w:sz w:val="24"/>
          <w:szCs w:val="24"/>
        </w:rPr>
      </w:pPr>
      <w:r w:rsidRPr="00977D8D">
        <w:rPr>
          <w:rFonts w:eastAsiaTheme="minorHAnsi"/>
          <w:sz w:val="24"/>
          <w:szCs w:val="24"/>
        </w:rPr>
        <w:t>Таблица №1</w:t>
      </w:r>
    </w:p>
    <w:p w14:paraId="0ECA049C" w14:textId="7192CC95" w:rsidR="00977D8D" w:rsidRPr="00977D8D" w:rsidRDefault="00977D8D" w:rsidP="0029215B">
      <w:pPr>
        <w:widowControl/>
        <w:autoSpaceDE/>
        <w:autoSpaceDN/>
        <w:jc w:val="center"/>
        <w:rPr>
          <w:rFonts w:eastAsiaTheme="minorHAnsi"/>
          <w:sz w:val="24"/>
          <w:szCs w:val="24"/>
        </w:rPr>
      </w:pPr>
      <w:r w:rsidRPr="00977D8D">
        <w:rPr>
          <w:rFonts w:eastAsiaTheme="minorHAnsi"/>
          <w:i/>
          <w:sz w:val="24"/>
          <w:szCs w:val="24"/>
        </w:rPr>
        <w:t>Совокупность критериев оценивания</w:t>
      </w:r>
    </w:p>
    <w:tbl>
      <w:tblPr>
        <w:tblStyle w:val="aa"/>
        <w:tblW w:w="7938" w:type="dxa"/>
        <w:tblInd w:w="816" w:type="dxa"/>
        <w:tblCellMar>
          <w:left w:w="0" w:type="dxa"/>
          <w:right w:w="0" w:type="dxa"/>
        </w:tblCellMar>
        <w:tblLook w:val="04A0" w:firstRow="1" w:lastRow="0" w:firstColumn="1" w:lastColumn="0" w:noHBand="0" w:noVBand="1"/>
      </w:tblPr>
      <w:tblGrid>
        <w:gridCol w:w="494"/>
        <w:gridCol w:w="2350"/>
        <w:gridCol w:w="5094"/>
      </w:tblGrid>
      <w:tr w:rsidR="00977D8D" w:rsidRPr="00977D8D" w14:paraId="608AA51D" w14:textId="77777777" w:rsidTr="00E81FA7">
        <w:tc>
          <w:tcPr>
            <w:tcW w:w="233" w:type="pct"/>
            <w:tcMar>
              <w:left w:w="85" w:type="dxa"/>
              <w:right w:w="85" w:type="dxa"/>
            </w:tcMar>
            <w:vAlign w:val="center"/>
          </w:tcPr>
          <w:p w14:paraId="771F8E70"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w:t>
            </w:r>
            <w:r w:rsidRPr="00977D8D">
              <w:rPr>
                <w:rFonts w:eastAsiaTheme="minorHAnsi"/>
                <w:sz w:val="24"/>
                <w:szCs w:val="24"/>
              </w:rPr>
              <w:br/>
              <w:t>п/п</w:t>
            </w:r>
          </w:p>
        </w:tc>
        <w:tc>
          <w:tcPr>
            <w:tcW w:w="1204" w:type="pct"/>
            <w:tcMar>
              <w:left w:w="85" w:type="dxa"/>
              <w:right w:w="85" w:type="dxa"/>
            </w:tcMar>
            <w:vAlign w:val="center"/>
          </w:tcPr>
          <w:p w14:paraId="10A8609E"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Обобщенные показатели</w:t>
            </w:r>
          </w:p>
        </w:tc>
        <w:tc>
          <w:tcPr>
            <w:tcW w:w="3563" w:type="pct"/>
            <w:tcMar>
              <w:left w:w="85" w:type="dxa"/>
              <w:right w:w="85" w:type="dxa"/>
            </w:tcMar>
            <w:vAlign w:val="center"/>
          </w:tcPr>
          <w:p w14:paraId="268F3FAD"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Критерии оценки</w:t>
            </w:r>
          </w:p>
        </w:tc>
      </w:tr>
      <w:tr w:rsidR="00977D8D" w:rsidRPr="00977D8D" w14:paraId="34F13489" w14:textId="77777777" w:rsidTr="00E81FA7">
        <w:tc>
          <w:tcPr>
            <w:tcW w:w="233" w:type="pct"/>
            <w:tcMar>
              <w:left w:w="85" w:type="dxa"/>
              <w:right w:w="85" w:type="dxa"/>
            </w:tcMar>
          </w:tcPr>
          <w:p w14:paraId="41ED3E80" w14:textId="77777777" w:rsidR="00977D8D" w:rsidRPr="00977D8D" w:rsidRDefault="00977D8D" w:rsidP="0029215B">
            <w:pPr>
              <w:widowControl/>
              <w:autoSpaceDE/>
              <w:autoSpaceDN/>
              <w:rPr>
                <w:rFonts w:eastAsiaTheme="minorHAnsi"/>
                <w:sz w:val="24"/>
                <w:szCs w:val="24"/>
              </w:rPr>
            </w:pPr>
            <w:r w:rsidRPr="00977D8D">
              <w:rPr>
                <w:rFonts w:eastAsiaTheme="minorHAnsi"/>
                <w:sz w:val="24"/>
                <w:szCs w:val="24"/>
              </w:rPr>
              <w:t>1</w:t>
            </w:r>
          </w:p>
        </w:tc>
        <w:tc>
          <w:tcPr>
            <w:tcW w:w="1204" w:type="pct"/>
            <w:tcMar>
              <w:left w:w="85" w:type="dxa"/>
              <w:right w:w="85" w:type="dxa"/>
            </w:tcMar>
          </w:tcPr>
          <w:p w14:paraId="45837CBB" w14:textId="77777777" w:rsidR="00977D8D" w:rsidRPr="00977D8D" w:rsidRDefault="00977D8D" w:rsidP="0029215B">
            <w:pPr>
              <w:widowControl/>
              <w:autoSpaceDE/>
              <w:autoSpaceDN/>
              <w:rPr>
                <w:rFonts w:eastAsiaTheme="minorHAnsi"/>
                <w:sz w:val="24"/>
                <w:szCs w:val="24"/>
              </w:rPr>
            </w:pPr>
            <w:r w:rsidRPr="00977D8D">
              <w:rPr>
                <w:rFonts w:eastAsiaTheme="minorHAnsi"/>
                <w:sz w:val="24"/>
                <w:szCs w:val="24"/>
              </w:rPr>
              <w:t>Действия с обществоведческими понятиями</w:t>
            </w:r>
          </w:p>
        </w:tc>
        <w:tc>
          <w:tcPr>
            <w:tcW w:w="3563" w:type="pct"/>
            <w:tcMar>
              <w:left w:w="85" w:type="dxa"/>
              <w:right w:w="85" w:type="dxa"/>
            </w:tcMar>
          </w:tcPr>
          <w:p w14:paraId="6054EFAB" w14:textId="77777777" w:rsidR="00977D8D" w:rsidRPr="00977D8D" w:rsidRDefault="00977D8D" w:rsidP="0029215B">
            <w:pPr>
              <w:widowControl/>
              <w:autoSpaceDE/>
              <w:autoSpaceDN/>
              <w:jc w:val="both"/>
              <w:rPr>
                <w:rFonts w:eastAsiaTheme="minorHAnsi"/>
                <w:sz w:val="24"/>
                <w:szCs w:val="24"/>
              </w:rPr>
            </w:pPr>
            <w:bookmarkStart w:id="20" w:name="_Hlk160999808"/>
            <w:r w:rsidRPr="00977D8D">
              <w:rPr>
                <w:rFonts w:eastAsiaTheme="minorHAnsi"/>
                <w:sz w:val="24"/>
                <w:szCs w:val="24"/>
              </w:rPr>
              <w:t>Корректное использование понятий, терминов, соответствующих изучаемому разделу, теме урока.</w:t>
            </w:r>
          </w:p>
          <w:p w14:paraId="357B55E1"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Раскрытие смысла термина/понятия с выделением ведущих признаков.</w:t>
            </w:r>
          </w:p>
          <w:p w14:paraId="579A5BA6"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Классификация понятий по заданным критериям.</w:t>
            </w:r>
          </w:p>
          <w:p w14:paraId="57BAD103"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Отсутствие фактических ошибок при употреблении понятий/терминов</w:t>
            </w:r>
            <w:bookmarkEnd w:id="20"/>
            <w:r w:rsidRPr="00977D8D">
              <w:rPr>
                <w:rFonts w:eastAsiaTheme="minorHAnsi"/>
                <w:sz w:val="24"/>
                <w:szCs w:val="24"/>
              </w:rPr>
              <w:t>.</w:t>
            </w:r>
          </w:p>
        </w:tc>
      </w:tr>
      <w:tr w:rsidR="00977D8D" w:rsidRPr="00977D8D" w14:paraId="5E41419B" w14:textId="77777777" w:rsidTr="00E81FA7">
        <w:tc>
          <w:tcPr>
            <w:tcW w:w="233" w:type="pct"/>
            <w:tcMar>
              <w:left w:w="85" w:type="dxa"/>
              <w:right w:w="85" w:type="dxa"/>
            </w:tcMar>
          </w:tcPr>
          <w:p w14:paraId="24793A72" w14:textId="77777777" w:rsidR="00977D8D" w:rsidRPr="00977D8D" w:rsidRDefault="00977D8D" w:rsidP="0029215B">
            <w:pPr>
              <w:widowControl/>
              <w:autoSpaceDE/>
              <w:autoSpaceDN/>
              <w:rPr>
                <w:rFonts w:eastAsiaTheme="minorHAnsi"/>
                <w:sz w:val="24"/>
                <w:szCs w:val="24"/>
              </w:rPr>
            </w:pPr>
            <w:r w:rsidRPr="00977D8D">
              <w:rPr>
                <w:rFonts w:eastAsiaTheme="minorHAnsi"/>
                <w:sz w:val="24"/>
                <w:szCs w:val="24"/>
              </w:rPr>
              <w:t>2</w:t>
            </w:r>
          </w:p>
        </w:tc>
        <w:tc>
          <w:tcPr>
            <w:tcW w:w="1204" w:type="pct"/>
            <w:tcMar>
              <w:left w:w="85" w:type="dxa"/>
              <w:right w:w="85" w:type="dxa"/>
            </w:tcMar>
          </w:tcPr>
          <w:p w14:paraId="59C3F69D" w14:textId="77777777" w:rsidR="00977D8D" w:rsidRPr="00977D8D" w:rsidRDefault="00977D8D" w:rsidP="0029215B">
            <w:pPr>
              <w:widowControl/>
              <w:autoSpaceDE/>
              <w:autoSpaceDN/>
              <w:rPr>
                <w:rFonts w:eastAsiaTheme="minorHAnsi"/>
                <w:sz w:val="24"/>
                <w:szCs w:val="24"/>
              </w:rPr>
            </w:pPr>
            <w:r w:rsidRPr="00977D8D">
              <w:rPr>
                <w:rFonts w:eastAsiaTheme="minorHAnsi"/>
                <w:sz w:val="24"/>
                <w:szCs w:val="24"/>
              </w:rPr>
              <w:t>Действия с источниками социальной информации</w:t>
            </w:r>
          </w:p>
        </w:tc>
        <w:tc>
          <w:tcPr>
            <w:tcW w:w="3563" w:type="pct"/>
            <w:tcMar>
              <w:left w:w="85" w:type="dxa"/>
              <w:right w:w="85" w:type="dxa"/>
            </w:tcMar>
          </w:tcPr>
          <w:p w14:paraId="4DD8BEA6"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Использование информации из различных источников для подтверждения собственной точки зрения, положений учебного текста.</w:t>
            </w:r>
          </w:p>
          <w:p w14:paraId="0F16C970"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Выбор источников для освещения указанного вопроса, темы.</w:t>
            </w:r>
          </w:p>
          <w:p w14:paraId="783A8D13"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Представление информации в различных знаковых системах (составление таблицы, диаграммы, графика и пр.).</w:t>
            </w:r>
          </w:p>
          <w:p w14:paraId="7943055D"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Объяснение надежности источника социальной информации.</w:t>
            </w:r>
          </w:p>
          <w:p w14:paraId="1B31BD8B"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Отсутствие фактических ошибок при использовании источников социальной информации.</w:t>
            </w:r>
          </w:p>
        </w:tc>
      </w:tr>
      <w:tr w:rsidR="00977D8D" w:rsidRPr="00977D8D" w14:paraId="112BF184" w14:textId="77777777" w:rsidTr="00E81FA7">
        <w:tc>
          <w:tcPr>
            <w:tcW w:w="233" w:type="pct"/>
            <w:tcMar>
              <w:left w:w="85" w:type="dxa"/>
              <w:right w:w="85" w:type="dxa"/>
            </w:tcMar>
          </w:tcPr>
          <w:p w14:paraId="087EB56C" w14:textId="77777777" w:rsidR="00977D8D" w:rsidRPr="00977D8D" w:rsidRDefault="00977D8D" w:rsidP="0029215B">
            <w:pPr>
              <w:widowControl/>
              <w:autoSpaceDE/>
              <w:autoSpaceDN/>
              <w:rPr>
                <w:rFonts w:eastAsiaTheme="minorHAnsi"/>
                <w:sz w:val="24"/>
                <w:szCs w:val="24"/>
              </w:rPr>
            </w:pPr>
            <w:r w:rsidRPr="00977D8D">
              <w:rPr>
                <w:rFonts w:eastAsiaTheme="minorHAnsi"/>
                <w:sz w:val="24"/>
                <w:szCs w:val="24"/>
              </w:rPr>
              <w:t>3</w:t>
            </w:r>
          </w:p>
        </w:tc>
        <w:tc>
          <w:tcPr>
            <w:tcW w:w="1204" w:type="pct"/>
            <w:tcMar>
              <w:left w:w="85" w:type="dxa"/>
              <w:right w:w="85" w:type="dxa"/>
            </w:tcMar>
          </w:tcPr>
          <w:p w14:paraId="0002A91C" w14:textId="77777777" w:rsidR="00977D8D" w:rsidRPr="00977D8D" w:rsidRDefault="00977D8D" w:rsidP="0029215B">
            <w:pPr>
              <w:widowControl/>
              <w:autoSpaceDE/>
              <w:autoSpaceDN/>
              <w:rPr>
                <w:rFonts w:eastAsiaTheme="minorHAnsi"/>
                <w:sz w:val="24"/>
                <w:szCs w:val="24"/>
              </w:rPr>
            </w:pPr>
            <w:r w:rsidRPr="00977D8D">
              <w:rPr>
                <w:rFonts w:eastAsiaTheme="minorHAnsi"/>
                <w:sz w:val="24"/>
                <w:szCs w:val="24"/>
              </w:rPr>
              <w:t>Использование примеров</w:t>
            </w:r>
          </w:p>
        </w:tc>
        <w:tc>
          <w:tcPr>
            <w:tcW w:w="3563" w:type="pct"/>
            <w:tcMar>
              <w:left w:w="85" w:type="dxa"/>
              <w:right w:w="85" w:type="dxa"/>
            </w:tcMar>
          </w:tcPr>
          <w:p w14:paraId="011E457B"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Отбор примеров из различных источников и собственного социального опыта для иллюстрации общественных явлений.</w:t>
            </w:r>
          </w:p>
          <w:p w14:paraId="015C3CE8"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Конкретизация положений общественных наук различными примерами.</w:t>
            </w:r>
          </w:p>
          <w:p w14:paraId="4A993A97"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Использование развернутых примеров при выполнении познавательных заданий в соответствии с требованиями задания.</w:t>
            </w:r>
          </w:p>
          <w:p w14:paraId="73698279"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Сравнение объектов в использованных примерах.</w:t>
            </w:r>
          </w:p>
          <w:p w14:paraId="31BF40F6"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Отсутствие фактических ошибок в примерах.</w:t>
            </w:r>
          </w:p>
        </w:tc>
      </w:tr>
      <w:tr w:rsidR="00977D8D" w:rsidRPr="00977D8D" w14:paraId="741EBC1E" w14:textId="77777777" w:rsidTr="00E81FA7">
        <w:tc>
          <w:tcPr>
            <w:tcW w:w="233" w:type="pct"/>
            <w:tcMar>
              <w:left w:w="85" w:type="dxa"/>
              <w:right w:w="85" w:type="dxa"/>
            </w:tcMar>
          </w:tcPr>
          <w:p w14:paraId="5DDD07C1" w14:textId="77777777" w:rsidR="00977D8D" w:rsidRPr="00977D8D" w:rsidRDefault="00977D8D" w:rsidP="0029215B">
            <w:pPr>
              <w:widowControl/>
              <w:autoSpaceDE/>
              <w:autoSpaceDN/>
              <w:rPr>
                <w:rFonts w:eastAsiaTheme="minorHAnsi"/>
                <w:sz w:val="24"/>
                <w:szCs w:val="24"/>
              </w:rPr>
            </w:pPr>
            <w:r w:rsidRPr="00977D8D">
              <w:rPr>
                <w:rFonts w:eastAsiaTheme="minorHAnsi"/>
                <w:sz w:val="24"/>
                <w:szCs w:val="24"/>
              </w:rPr>
              <w:lastRenderedPageBreak/>
              <w:t>4</w:t>
            </w:r>
          </w:p>
        </w:tc>
        <w:tc>
          <w:tcPr>
            <w:tcW w:w="1204" w:type="pct"/>
            <w:tcMar>
              <w:left w:w="85" w:type="dxa"/>
              <w:right w:w="85" w:type="dxa"/>
            </w:tcMar>
          </w:tcPr>
          <w:p w14:paraId="037F56CD" w14:textId="77777777" w:rsidR="00977D8D" w:rsidRPr="00977D8D" w:rsidRDefault="00977D8D" w:rsidP="0029215B">
            <w:pPr>
              <w:widowControl/>
              <w:autoSpaceDE/>
              <w:autoSpaceDN/>
              <w:rPr>
                <w:rFonts w:eastAsiaTheme="minorHAnsi"/>
                <w:sz w:val="24"/>
                <w:szCs w:val="24"/>
              </w:rPr>
            </w:pPr>
            <w:r w:rsidRPr="00977D8D">
              <w:rPr>
                <w:rFonts w:eastAsiaTheme="minorHAnsi"/>
                <w:sz w:val="24"/>
                <w:szCs w:val="24"/>
              </w:rPr>
              <w:t>Аргументация, объяснение сформулированных положений, выводов</w:t>
            </w:r>
          </w:p>
        </w:tc>
        <w:tc>
          <w:tcPr>
            <w:tcW w:w="3563" w:type="pct"/>
            <w:tcMar>
              <w:left w:w="85" w:type="dxa"/>
              <w:right w:w="85" w:type="dxa"/>
            </w:tcMar>
          </w:tcPr>
          <w:p w14:paraId="4731A83A"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Приведение аргументов/объяснений с использованием существенных признаков социальных объектов, явлений, процессов.</w:t>
            </w:r>
          </w:p>
          <w:p w14:paraId="570F83EC"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Самостоятельный выбор аргументов/объяснений для решения обществоведческой задачи.</w:t>
            </w:r>
          </w:p>
          <w:p w14:paraId="0944E02F"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Формулирование выводов с использованием дедуктивных и индуктивных умозаключений, умозаключений по аналогии.</w:t>
            </w:r>
          </w:p>
          <w:p w14:paraId="325930AF"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Объяснение взаимосвязей социальных объектов, явлений процессов.</w:t>
            </w:r>
          </w:p>
          <w:p w14:paraId="22AD799A"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Отсутствие логических ошибок при формулировании аргументов/объяснений.</w:t>
            </w:r>
          </w:p>
        </w:tc>
      </w:tr>
    </w:tbl>
    <w:p w14:paraId="5A23CD6C" w14:textId="77777777" w:rsidR="00977D8D" w:rsidRPr="00977D8D" w:rsidRDefault="00977D8D" w:rsidP="0029215B">
      <w:pPr>
        <w:widowControl/>
        <w:autoSpaceDE/>
        <w:autoSpaceDN/>
        <w:ind w:firstLine="284"/>
        <w:jc w:val="both"/>
        <w:rPr>
          <w:rFonts w:eastAsiaTheme="minorHAnsi"/>
          <w:b/>
          <w:sz w:val="24"/>
          <w:szCs w:val="24"/>
        </w:rPr>
      </w:pPr>
      <w:r w:rsidRPr="00977D8D">
        <w:rPr>
          <w:rFonts w:eastAsiaTheme="minorHAnsi"/>
          <w:b/>
          <w:sz w:val="24"/>
          <w:szCs w:val="24"/>
        </w:rPr>
        <w:t>а) устный опрос</w:t>
      </w:r>
    </w:p>
    <w:p w14:paraId="2A8C9242"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Устный опрос включает перечень вопросов по теме урока или тематического раздела. Развернутый ответ на уроке предполагает самостоятельное устное монологическое высказывание на заданную тему.</w:t>
      </w:r>
    </w:p>
    <w:p w14:paraId="6DD3C8A3" w14:textId="77777777" w:rsidR="00977D8D" w:rsidRPr="00977D8D" w:rsidRDefault="00977D8D" w:rsidP="0029215B">
      <w:pPr>
        <w:widowControl/>
        <w:autoSpaceDE/>
        <w:autoSpaceDN/>
        <w:ind w:firstLine="284"/>
        <w:jc w:val="both"/>
        <w:rPr>
          <w:rFonts w:eastAsiaTheme="minorHAnsi"/>
          <w:b/>
          <w:sz w:val="24"/>
          <w:szCs w:val="24"/>
        </w:rPr>
      </w:pPr>
      <w:r w:rsidRPr="00977D8D">
        <w:rPr>
          <w:rFonts w:eastAsiaTheme="minorHAnsi"/>
          <w:b/>
          <w:sz w:val="24"/>
          <w:szCs w:val="24"/>
        </w:rPr>
        <w:t>б) собеседование</w:t>
      </w:r>
    </w:p>
    <w:p w14:paraId="70C50D2C"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Собеседование, в отличие от традиционного устного ответа, строится как диалог обучающегося и учителя. В процессе этого диалога возможны уточнения, комментарии со стороны его участников. Такая форма проверки знаний возможна при условии, что вопросы заранее сообщаются обучающимся, по ним ведется подготовка к аттестации. На самом же уроке проверки знаний ученику предъявляется определенный комплекс вопросов по той или иной содержательной линии. По сути дела, собеседование проводится по определенной проблеме. Вопросы для собеседования являются более дробными по сравнению с вопросами для устных ответов. Они разворачиваются в определенной логике, позволяют обучающимся поэтапно проявлять свой уровень обществоведческой подготовки. При подготовке к проверке знаний в форме собеседования учитель обществознания заблаговременно предоставляет возможность познакомиться с полным перечнем вопросов, чтобы обучающиеся могли сориентироваться в содержании материала, получить представление о характере вопросов.</w:t>
      </w:r>
    </w:p>
    <w:p w14:paraId="529749D8" w14:textId="77777777" w:rsidR="00977D8D" w:rsidRPr="00977D8D" w:rsidRDefault="00977D8D" w:rsidP="0029215B">
      <w:pPr>
        <w:widowControl/>
        <w:autoSpaceDE/>
        <w:autoSpaceDN/>
        <w:ind w:firstLine="284"/>
        <w:jc w:val="both"/>
        <w:rPr>
          <w:rFonts w:eastAsiaTheme="minorHAnsi"/>
          <w:b/>
          <w:sz w:val="24"/>
          <w:szCs w:val="24"/>
        </w:rPr>
      </w:pPr>
      <w:r w:rsidRPr="00977D8D">
        <w:rPr>
          <w:rFonts w:eastAsiaTheme="minorHAnsi"/>
          <w:b/>
          <w:sz w:val="24"/>
          <w:szCs w:val="24"/>
        </w:rPr>
        <w:t>в) проблемная дискуссия</w:t>
      </w:r>
    </w:p>
    <w:p w14:paraId="10F8BCDD"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Как форма оценивания она целесообразна в подготовленных классах, владеющих приемами дискуссионного обсуждения проблем. При подготовке к такой форме оценивания важно использовать материалы учебно-методических комплексов, включающие правила дискутирования, доказательства и опровержения, памятки полемиста и т.п. В качестве исходных материалов обучающимся могут быть предложены тексты дискуссионного характера, реальные и смоделированные ситуации, не имеющие однозначного решения, а также так называемые открытые проблемы, обсуждаемые общественными науками. Дискуссия помогает выявлять умения выражать собственное отношение, точку зрения, предъявлять аргументацию, формулировать собственное прогностическое суждение и обосновывать его.</w:t>
      </w:r>
    </w:p>
    <w:p w14:paraId="31721226" w14:textId="77777777" w:rsidR="00977D8D" w:rsidRPr="00977D8D" w:rsidRDefault="00977D8D" w:rsidP="0029215B">
      <w:pPr>
        <w:widowControl/>
        <w:autoSpaceDE/>
        <w:autoSpaceDN/>
        <w:ind w:firstLine="284"/>
        <w:jc w:val="right"/>
        <w:rPr>
          <w:rFonts w:eastAsiaTheme="minorHAnsi"/>
          <w:sz w:val="24"/>
          <w:szCs w:val="24"/>
        </w:rPr>
      </w:pPr>
      <w:r w:rsidRPr="00977D8D">
        <w:rPr>
          <w:rFonts w:eastAsiaTheme="minorHAnsi"/>
          <w:sz w:val="24"/>
          <w:szCs w:val="24"/>
        </w:rPr>
        <w:t>Таблица №2</w:t>
      </w:r>
    </w:p>
    <w:p w14:paraId="2741C4EE" w14:textId="325C3490" w:rsidR="00977D8D" w:rsidRPr="00977D8D" w:rsidRDefault="00977D8D" w:rsidP="0029215B">
      <w:pPr>
        <w:widowControl/>
        <w:autoSpaceDE/>
        <w:autoSpaceDN/>
        <w:jc w:val="center"/>
        <w:rPr>
          <w:rFonts w:eastAsiaTheme="minorHAnsi"/>
          <w:sz w:val="24"/>
          <w:szCs w:val="24"/>
        </w:rPr>
      </w:pPr>
      <w:r w:rsidRPr="00977D8D">
        <w:rPr>
          <w:rFonts w:eastAsiaTheme="minorHAnsi"/>
          <w:i/>
          <w:sz w:val="24"/>
          <w:szCs w:val="24"/>
        </w:rPr>
        <w:t>Критерии оценивания устных ответов</w:t>
      </w:r>
    </w:p>
    <w:tbl>
      <w:tblPr>
        <w:tblStyle w:val="aa"/>
        <w:tblW w:w="7938" w:type="dxa"/>
        <w:tblInd w:w="816" w:type="dxa"/>
        <w:tblLook w:val="04A0" w:firstRow="1" w:lastRow="0" w:firstColumn="1" w:lastColumn="0" w:noHBand="0" w:noVBand="1"/>
      </w:tblPr>
      <w:tblGrid>
        <w:gridCol w:w="1143"/>
        <w:gridCol w:w="6795"/>
      </w:tblGrid>
      <w:tr w:rsidR="00977D8D" w:rsidRPr="00977D8D" w14:paraId="5BA41B34" w14:textId="77777777" w:rsidTr="00E81FA7">
        <w:tc>
          <w:tcPr>
            <w:tcW w:w="1134" w:type="dxa"/>
            <w:hideMark/>
          </w:tcPr>
          <w:p w14:paraId="212C98FC"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Оценка</w:t>
            </w:r>
          </w:p>
        </w:tc>
        <w:tc>
          <w:tcPr>
            <w:tcW w:w="6741" w:type="dxa"/>
            <w:hideMark/>
          </w:tcPr>
          <w:p w14:paraId="46F5B817"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Критерии</w:t>
            </w:r>
          </w:p>
        </w:tc>
      </w:tr>
      <w:tr w:rsidR="00977D8D" w:rsidRPr="00977D8D" w14:paraId="5F7FEEA0" w14:textId="77777777" w:rsidTr="00E81FA7">
        <w:tc>
          <w:tcPr>
            <w:tcW w:w="1134" w:type="dxa"/>
          </w:tcPr>
          <w:p w14:paraId="41B4735B"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«5»</w:t>
            </w:r>
          </w:p>
        </w:tc>
        <w:tc>
          <w:tcPr>
            <w:tcW w:w="6741" w:type="dxa"/>
          </w:tcPr>
          <w:p w14:paraId="42BA3F41"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Обучающийся:</w:t>
            </w:r>
          </w:p>
          <w:p w14:paraId="7E19683E"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демонстрирует применение теоретических знаний в контексте ответа;</w:t>
            </w:r>
          </w:p>
          <w:p w14:paraId="2FC1053D"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дает развернутый ответ;</w:t>
            </w:r>
          </w:p>
          <w:p w14:paraId="1AF2D299"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преобразует основные положения учебных текстов по теме урока или тематического блока, делает выводы;</w:t>
            </w:r>
          </w:p>
          <w:p w14:paraId="7085FE76"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не допускает теоретических и фактических ошибок.</w:t>
            </w:r>
          </w:p>
        </w:tc>
      </w:tr>
      <w:tr w:rsidR="00977D8D" w:rsidRPr="00977D8D" w14:paraId="5E2CCEDA" w14:textId="77777777" w:rsidTr="00E81FA7">
        <w:tc>
          <w:tcPr>
            <w:tcW w:w="1134" w:type="dxa"/>
          </w:tcPr>
          <w:p w14:paraId="49F25068"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lastRenderedPageBreak/>
              <w:t>«4»</w:t>
            </w:r>
          </w:p>
        </w:tc>
        <w:tc>
          <w:tcPr>
            <w:tcW w:w="6741" w:type="dxa"/>
          </w:tcPr>
          <w:p w14:paraId="70038F47"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Обучающейся:</w:t>
            </w:r>
          </w:p>
          <w:p w14:paraId="539C8D67"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допускает незначительные ошибки в теоретическом применении знаний;</w:t>
            </w:r>
          </w:p>
          <w:p w14:paraId="37E996F0"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дает развернутый ответ;</w:t>
            </w:r>
          </w:p>
          <w:p w14:paraId="17504BF5"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воспроизводит и преобразует отдельные положения учебных текстов, делает выводы;</w:t>
            </w:r>
          </w:p>
          <w:p w14:paraId="7E7EB684"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не допускает фактических ошибок.</w:t>
            </w:r>
          </w:p>
        </w:tc>
      </w:tr>
      <w:tr w:rsidR="00977D8D" w:rsidRPr="00977D8D" w14:paraId="3AA79C6A" w14:textId="77777777" w:rsidTr="00E81FA7">
        <w:tc>
          <w:tcPr>
            <w:tcW w:w="1134" w:type="dxa"/>
          </w:tcPr>
          <w:p w14:paraId="7808666C"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«3»</w:t>
            </w:r>
          </w:p>
        </w:tc>
        <w:tc>
          <w:tcPr>
            <w:tcW w:w="6741" w:type="dxa"/>
          </w:tcPr>
          <w:p w14:paraId="754E2648"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Обучающийся:</w:t>
            </w:r>
          </w:p>
          <w:p w14:paraId="521F8B78"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воспроизводит основные положения учебных текстов;</w:t>
            </w:r>
          </w:p>
          <w:p w14:paraId="1F36696A"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дает неполный ответ на вопрос, опирается на помощь учителя;</w:t>
            </w:r>
          </w:p>
          <w:p w14:paraId="0576D3CA"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допускает теоретические и фактические ошибки, которые существенно не искажают понимание темы урока или тематического блока.</w:t>
            </w:r>
          </w:p>
        </w:tc>
      </w:tr>
      <w:tr w:rsidR="00977D8D" w:rsidRPr="00977D8D" w14:paraId="45187E0E" w14:textId="77777777" w:rsidTr="00E81FA7">
        <w:tc>
          <w:tcPr>
            <w:tcW w:w="1134" w:type="dxa"/>
          </w:tcPr>
          <w:p w14:paraId="4B28528B"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«2»</w:t>
            </w:r>
          </w:p>
        </w:tc>
        <w:tc>
          <w:tcPr>
            <w:tcW w:w="6741" w:type="dxa"/>
          </w:tcPr>
          <w:p w14:paraId="64F375A3"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Обучающийся:</w:t>
            </w:r>
          </w:p>
          <w:p w14:paraId="6AF4D191"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не воспроизводит основные положения учебных текстов;</w:t>
            </w:r>
          </w:p>
          <w:p w14:paraId="4D18A255"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допускает существенные теоретические и фактические ошибки, которые искажают понимание темы урока или тематического блока.</w:t>
            </w:r>
          </w:p>
        </w:tc>
      </w:tr>
    </w:tbl>
    <w:p w14:paraId="7F7A85E1" w14:textId="77777777" w:rsidR="00977D8D" w:rsidRPr="00977D8D" w:rsidRDefault="00977D8D" w:rsidP="0029215B">
      <w:pPr>
        <w:widowControl/>
        <w:autoSpaceDE/>
        <w:autoSpaceDN/>
        <w:ind w:firstLine="284"/>
        <w:jc w:val="both"/>
        <w:rPr>
          <w:rFonts w:eastAsiaTheme="minorHAnsi"/>
          <w:b/>
          <w:sz w:val="24"/>
          <w:szCs w:val="24"/>
        </w:rPr>
      </w:pPr>
      <w:r w:rsidRPr="00977D8D">
        <w:rPr>
          <w:rFonts w:eastAsiaTheme="minorHAnsi"/>
          <w:b/>
          <w:sz w:val="24"/>
          <w:szCs w:val="24"/>
        </w:rPr>
        <w:t>2. Письменный контроль</w:t>
      </w:r>
    </w:p>
    <w:p w14:paraId="1A6EF34A"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Письменный контроль организуется в следующих видах: задания на применение знаний, тестовые задания, анализ текстов, терминологический диктант и др.</w:t>
      </w:r>
    </w:p>
    <w:p w14:paraId="2D781CC0" w14:textId="77777777" w:rsidR="00977D8D" w:rsidRPr="00977D8D" w:rsidRDefault="00977D8D" w:rsidP="0029215B">
      <w:pPr>
        <w:widowControl/>
        <w:autoSpaceDE/>
        <w:autoSpaceDN/>
        <w:ind w:firstLine="284"/>
        <w:jc w:val="both"/>
        <w:rPr>
          <w:rFonts w:eastAsiaTheme="minorHAnsi"/>
          <w:b/>
          <w:sz w:val="24"/>
          <w:szCs w:val="24"/>
        </w:rPr>
      </w:pPr>
      <w:r w:rsidRPr="00977D8D">
        <w:rPr>
          <w:rFonts w:eastAsiaTheme="minorHAnsi"/>
          <w:b/>
          <w:sz w:val="24"/>
          <w:szCs w:val="24"/>
        </w:rPr>
        <w:t>а) задания на применение знаний</w:t>
      </w:r>
    </w:p>
    <w:p w14:paraId="73F3B46F"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Практика обучения современным обществоведческим наукам предполагает систематическое использование разнообразных познавательных заданий и задач. Для этого созданы практикумы по каждому из разделов. Определенный фонд заданий имеется в учебниках, рабочих тетрадях, практикумах.</w:t>
      </w:r>
    </w:p>
    <w:p w14:paraId="675DF97D" w14:textId="77777777" w:rsidR="00977D8D" w:rsidRPr="00977D8D" w:rsidRDefault="00977D8D" w:rsidP="0029215B">
      <w:pPr>
        <w:widowControl/>
        <w:autoSpaceDE/>
        <w:autoSpaceDN/>
        <w:ind w:firstLine="284"/>
        <w:jc w:val="both"/>
        <w:rPr>
          <w:rFonts w:eastAsiaTheme="minorHAnsi"/>
          <w:b/>
          <w:sz w:val="24"/>
          <w:szCs w:val="24"/>
        </w:rPr>
      </w:pPr>
      <w:r w:rsidRPr="00977D8D">
        <w:rPr>
          <w:rFonts w:eastAsiaTheme="minorHAnsi"/>
          <w:b/>
          <w:sz w:val="24"/>
          <w:szCs w:val="24"/>
        </w:rPr>
        <w:t>б) тестовые задания</w:t>
      </w:r>
    </w:p>
    <w:p w14:paraId="1B39114C"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Эта форма широко применяется в системе оценивания на уроках обществоведческих наук. Использование таких заданий позволяет оперативно осуществлять проверку и оценку знаний и умений обучающихся по широкому кругу вопросов.</w:t>
      </w:r>
    </w:p>
    <w:p w14:paraId="77593EC3" w14:textId="77777777" w:rsidR="00977D8D" w:rsidRPr="00977D8D" w:rsidRDefault="00977D8D" w:rsidP="0029215B">
      <w:pPr>
        <w:widowControl/>
        <w:autoSpaceDE/>
        <w:autoSpaceDN/>
        <w:ind w:firstLine="284"/>
        <w:jc w:val="both"/>
        <w:rPr>
          <w:rFonts w:eastAsiaTheme="minorHAnsi"/>
          <w:b/>
          <w:sz w:val="24"/>
          <w:szCs w:val="24"/>
        </w:rPr>
      </w:pPr>
      <w:r w:rsidRPr="00977D8D">
        <w:rPr>
          <w:rFonts w:eastAsiaTheme="minorHAnsi"/>
          <w:b/>
          <w:sz w:val="24"/>
          <w:szCs w:val="24"/>
        </w:rPr>
        <w:t>в) анализ текстов</w:t>
      </w:r>
    </w:p>
    <w:p w14:paraId="35C9BAD9"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Проверку знаний и умений обучающихся можно проводить в форме анализа фрагментов оригинальных текстов, посвященных проблемам, изучаемым в обществоведческих науках. Задания к текстам для анализа предполагают проверку следующих умений:</w:t>
      </w:r>
    </w:p>
    <w:p w14:paraId="1711E1FD"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распознавать в тексте термины и понятия, включенные в обязательный минимум, или иные объекты усвоения;</w:t>
      </w:r>
    </w:p>
    <w:p w14:paraId="24176182"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объяснять используемые в тексте научные термины, связанные с изученным материалом, или находить эти объяснения в оригинальном тексте;</w:t>
      </w:r>
    </w:p>
    <w:p w14:paraId="30046D5A"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описывать с опорой на используемый текст изучаемый объект, объяснять общественные явления с помощью имеющихся в тексте или собственных аргументов, конкретных примеров;</w:t>
      </w:r>
    </w:p>
    <w:p w14:paraId="34E3E738"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характеризовать изучаемый объект, выделяя ведущие признаки, их соотношение, связи, зависимости, представленные в тексте;</w:t>
      </w:r>
    </w:p>
    <w:p w14:paraId="262A1ACC"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выделять в тексте содержащиеся в нем оценочные суждения, отражающие позицию автора текста;</w:t>
      </w:r>
    </w:p>
    <w:p w14:paraId="3852DA94"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выделять главную мысль текста;</w:t>
      </w:r>
    </w:p>
    <w:p w14:paraId="5D982AC4"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самостоятельно формулировать основные положения анализируемого фрагмента с опорой на текст оригинала;</w:t>
      </w:r>
    </w:p>
    <w:p w14:paraId="31AD9A97"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сравнивать несколько социальных объектов, предъявленных в анализируемом тексте или на основе несколько источников;</w:t>
      </w:r>
    </w:p>
    <w:p w14:paraId="6C105038"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lastRenderedPageBreak/>
        <w:t>– делать выводы по изученному тексту и аргументировать их;</w:t>
      </w:r>
    </w:p>
    <w:p w14:paraId="48E26B7B"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сопоставлять различные точки зрения, выдвигать аргументы в обоснование собственной позиции и контраргументы по отношению к иным взглядам;</w:t>
      </w:r>
    </w:p>
    <w:p w14:paraId="31422055"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составлять план, формулировать тезисы;</w:t>
      </w:r>
    </w:p>
    <w:p w14:paraId="50DF1DC4"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пользоваться справочным аппаратом к анализируемому фрагменту (объяснением терминов, сведениями об авторе и т.п.);</w:t>
      </w:r>
    </w:p>
    <w:p w14:paraId="1A85CD95"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преобразовывать текстовую информацию в условно-графическую (составлять на основе анализируемого текста схемы, таблицы, символические рисунки и т.п.).</w:t>
      </w:r>
    </w:p>
    <w:p w14:paraId="1A2C9DC1" w14:textId="77777777" w:rsidR="00977D8D" w:rsidRPr="00977D8D" w:rsidRDefault="00977D8D" w:rsidP="0029215B">
      <w:pPr>
        <w:widowControl/>
        <w:autoSpaceDE/>
        <w:autoSpaceDN/>
        <w:ind w:firstLine="284"/>
        <w:jc w:val="both"/>
        <w:rPr>
          <w:rFonts w:eastAsiaTheme="minorHAnsi"/>
          <w:b/>
          <w:sz w:val="24"/>
          <w:szCs w:val="24"/>
        </w:rPr>
      </w:pPr>
      <w:r w:rsidRPr="00977D8D">
        <w:rPr>
          <w:rFonts w:eastAsiaTheme="minorHAnsi"/>
          <w:b/>
          <w:sz w:val="24"/>
          <w:szCs w:val="24"/>
        </w:rPr>
        <w:t>г) терминологический диктант</w:t>
      </w:r>
    </w:p>
    <w:p w14:paraId="3CACB9AC"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Критерии оценивания:</w:t>
      </w:r>
    </w:p>
    <w:p w14:paraId="495BDD0A"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корректное использование понятий, терминов, соответствующих изучаемому разделу, теме урока;</w:t>
      </w:r>
    </w:p>
    <w:p w14:paraId="643BB580"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раскрытие смысла термина/понятия с выделением ведущих признаков;</w:t>
      </w:r>
    </w:p>
    <w:p w14:paraId="61AEECC7"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классификация понятий по заданным критериям;</w:t>
      </w:r>
    </w:p>
    <w:p w14:paraId="0EBE831C" w14:textId="77777777" w:rsidR="00977D8D" w:rsidRPr="00977D8D" w:rsidRDefault="00977D8D" w:rsidP="0029215B">
      <w:pPr>
        <w:widowControl/>
        <w:autoSpaceDE/>
        <w:autoSpaceDN/>
        <w:ind w:firstLine="284"/>
        <w:jc w:val="both"/>
        <w:rPr>
          <w:rFonts w:eastAsiaTheme="minorHAnsi"/>
          <w:sz w:val="24"/>
          <w:szCs w:val="24"/>
        </w:rPr>
      </w:pPr>
      <w:r w:rsidRPr="00977D8D">
        <w:rPr>
          <w:rFonts w:eastAsiaTheme="minorHAnsi"/>
          <w:sz w:val="24"/>
          <w:szCs w:val="24"/>
        </w:rPr>
        <w:t>– отсутствие фактических ошибок при употреблении понятий/терминов.</w:t>
      </w:r>
    </w:p>
    <w:p w14:paraId="3DB88377" w14:textId="77777777" w:rsidR="00977D8D" w:rsidRPr="00977D8D" w:rsidRDefault="00977D8D" w:rsidP="0029215B">
      <w:pPr>
        <w:widowControl/>
        <w:autoSpaceDE/>
        <w:autoSpaceDN/>
        <w:ind w:firstLine="284"/>
        <w:jc w:val="right"/>
        <w:rPr>
          <w:rFonts w:eastAsiaTheme="minorHAnsi"/>
          <w:sz w:val="24"/>
          <w:szCs w:val="24"/>
        </w:rPr>
      </w:pPr>
      <w:r w:rsidRPr="00977D8D">
        <w:rPr>
          <w:rFonts w:eastAsiaTheme="minorHAnsi"/>
          <w:sz w:val="24"/>
          <w:szCs w:val="24"/>
        </w:rPr>
        <w:t>Таблица №3</w:t>
      </w:r>
    </w:p>
    <w:p w14:paraId="6A985235" w14:textId="77777777" w:rsidR="00977D8D" w:rsidRPr="00977D8D" w:rsidRDefault="00977D8D" w:rsidP="0029215B">
      <w:pPr>
        <w:widowControl/>
        <w:autoSpaceDE/>
        <w:autoSpaceDN/>
        <w:jc w:val="center"/>
        <w:rPr>
          <w:rFonts w:eastAsiaTheme="minorHAnsi"/>
          <w:sz w:val="24"/>
          <w:szCs w:val="24"/>
        </w:rPr>
      </w:pPr>
      <w:r w:rsidRPr="00977D8D">
        <w:rPr>
          <w:rFonts w:eastAsiaTheme="minorHAnsi"/>
          <w:i/>
          <w:sz w:val="24"/>
          <w:szCs w:val="24"/>
        </w:rPr>
        <w:t>Критерии оценки письменных ответов обучающихся</w:t>
      </w:r>
    </w:p>
    <w:tbl>
      <w:tblPr>
        <w:tblStyle w:val="aa"/>
        <w:tblW w:w="8223" w:type="dxa"/>
        <w:tblInd w:w="816" w:type="dxa"/>
        <w:tblLook w:val="04A0" w:firstRow="1" w:lastRow="0" w:firstColumn="1" w:lastColumn="0" w:noHBand="0" w:noVBand="1"/>
      </w:tblPr>
      <w:tblGrid>
        <w:gridCol w:w="1109"/>
        <w:gridCol w:w="1118"/>
        <w:gridCol w:w="5996"/>
      </w:tblGrid>
      <w:tr w:rsidR="00977D8D" w:rsidRPr="00977D8D" w14:paraId="17E1EB0B" w14:textId="77777777" w:rsidTr="00E81FA7">
        <w:tc>
          <w:tcPr>
            <w:tcW w:w="1109" w:type="dxa"/>
            <w:vAlign w:val="center"/>
          </w:tcPr>
          <w:p w14:paraId="70969D42"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Оценка</w:t>
            </w:r>
          </w:p>
        </w:tc>
        <w:tc>
          <w:tcPr>
            <w:tcW w:w="1118" w:type="dxa"/>
            <w:vAlign w:val="center"/>
          </w:tcPr>
          <w:p w14:paraId="5D1BDD4B"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Процент</w:t>
            </w:r>
          </w:p>
        </w:tc>
        <w:tc>
          <w:tcPr>
            <w:tcW w:w="5996" w:type="dxa"/>
            <w:vAlign w:val="center"/>
          </w:tcPr>
          <w:p w14:paraId="11056AE1"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Критерии</w:t>
            </w:r>
          </w:p>
        </w:tc>
      </w:tr>
      <w:tr w:rsidR="00977D8D" w:rsidRPr="00977D8D" w14:paraId="305FB3FA" w14:textId="77777777" w:rsidTr="00E81FA7">
        <w:tc>
          <w:tcPr>
            <w:tcW w:w="1109" w:type="dxa"/>
            <w:vAlign w:val="center"/>
          </w:tcPr>
          <w:p w14:paraId="5102CC67"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«5»</w:t>
            </w:r>
          </w:p>
        </w:tc>
        <w:tc>
          <w:tcPr>
            <w:tcW w:w="1118" w:type="dxa"/>
            <w:vAlign w:val="center"/>
          </w:tcPr>
          <w:p w14:paraId="7368693A"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85–100</w:t>
            </w:r>
          </w:p>
        </w:tc>
        <w:tc>
          <w:tcPr>
            <w:tcW w:w="5996" w:type="dxa"/>
          </w:tcPr>
          <w:p w14:paraId="0799BFCC"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Обучающийся выполнил все задания письменной работы разного уровня сложности; ответы основаны на знании теоретического и фактического материала темы, раздела; ответы демонстрируют владение комплексом универсальных учебных действий.</w:t>
            </w:r>
          </w:p>
        </w:tc>
      </w:tr>
      <w:tr w:rsidR="00977D8D" w:rsidRPr="00977D8D" w14:paraId="78812B3E" w14:textId="77777777" w:rsidTr="00E81FA7">
        <w:tc>
          <w:tcPr>
            <w:tcW w:w="1109" w:type="dxa"/>
            <w:vAlign w:val="center"/>
          </w:tcPr>
          <w:p w14:paraId="62884081"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«4»</w:t>
            </w:r>
          </w:p>
        </w:tc>
        <w:tc>
          <w:tcPr>
            <w:tcW w:w="1118" w:type="dxa"/>
            <w:vAlign w:val="center"/>
          </w:tcPr>
          <w:p w14:paraId="201F8808"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65–84</w:t>
            </w:r>
          </w:p>
        </w:tc>
        <w:tc>
          <w:tcPr>
            <w:tcW w:w="5996" w:type="dxa"/>
          </w:tcPr>
          <w:p w14:paraId="74B25559"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Обучающийся выполнил 80 % заданий письменной работы разного уровня сложности; ответы основаны на знании теоретического и фактического материала темы, раздела; ответы демонстрируют владение комплексом универсальных учебных действий.</w:t>
            </w:r>
          </w:p>
        </w:tc>
      </w:tr>
      <w:tr w:rsidR="00977D8D" w:rsidRPr="00977D8D" w14:paraId="3F538620" w14:textId="77777777" w:rsidTr="00E81FA7">
        <w:tc>
          <w:tcPr>
            <w:tcW w:w="1109" w:type="dxa"/>
            <w:vAlign w:val="center"/>
          </w:tcPr>
          <w:p w14:paraId="0E64E9BB"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«3»</w:t>
            </w:r>
          </w:p>
        </w:tc>
        <w:tc>
          <w:tcPr>
            <w:tcW w:w="1118" w:type="dxa"/>
            <w:vAlign w:val="center"/>
          </w:tcPr>
          <w:p w14:paraId="50675651"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50–64</w:t>
            </w:r>
          </w:p>
        </w:tc>
        <w:tc>
          <w:tcPr>
            <w:tcW w:w="5996" w:type="dxa"/>
          </w:tcPr>
          <w:p w14:paraId="276741C9"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Обучающийся выполнил более половины заданий письменной работы; ответы основаны на понимании материала темы, раздела, знания являются фрагментарными; ответы показывают проблемы в формировании универсальных учебных действий.</w:t>
            </w:r>
          </w:p>
        </w:tc>
      </w:tr>
      <w:tr w:rsidR="00977D8D" w:rsidRPr="00977D8D" w14:paraId="4E6C96D2" w14:textId="77777777" w:rsidTr="00E81FA7">
        <w:tc>
          <w:tcPr>
            <w:tcW w:w="1109" w:type="dxa"/>
            <w:vAlign w:val="center"/>
          </w:tcPr>
          <w:p w14:paraId="024D45C2"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«2»</w:t>
            </w:r>
          </w:p>
        </w:tc>
        <w:tc>
          <w:tcPr>
            <w:tcW w:w="1118" w:type="dxa"/>
            <w:vAlign w:val="center"/>
          </w:tcPr>
          <w:p w14:paraId="6979C591"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Ниже 50</w:t>
            </w:r>
          </w:p>
        </w:tc>
        <w:tc>
          <w:tcPr>
            <w:tcW w:w="5996" w:type="dxa"/>
          </w:tcPr>
          <w:p w14:paraId="7F9D3E51"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Обучающийся выполнил меньше половины заданий письменной работы или не выполнил задания; ответы показывают незнание теории, проблемы в формировании универсальных учебных действий.</w:t>
            </w:r>
          </w:p>
        </w:tc>
      </w:tr>
    </w:tbl>
    <w:p w14:paraId="36E2D79F" w14:textId="77777777" w:rsidR="00977D8D" w:rsidRPr="00977D8D" w:rsidRDefault="00977D8D" w:rsidP="0029215B">
      <w:pPr>
        <w:widowControl/>
        <w:autoSpaceDE/>
        <w:autoSpaceDN/>
        <w:ind w:firstLine="284"/>
        <w:rPr>
          <w:rFonts w:eastAsiaTheme="minorHAnsi"/>
          <w:b/>
          <w:sz w:val="24"/>
          <w:szCs w:val="24"/>
        </w:rPr>
      </w:pPr>
    </w:p>
    <w:p w14:paraId="3776C6BA" w14:textId="77777777" w:rsidR="00977D8D" w:rsidRPr="00977D8D" w:rsidRDefault="00977D8D" w:rsidP="0029215B">
      <w:pPr>
        <w:widowControl/>
        <w:autoSpaceDE/>
        <w:autoSpaceDN/>
        <w:ind w:firstLine="284"/>
        <w:rPr>
          <w:rFonts w:eastAsiaTheme="minorHAnsi"/>
          <w:b/>
          <w:sz w:val="24"/>
          <w:szCs w:val="24"/>
        </w:rPr>
      </w:pPr>
      <w:r w:rsidRPr="00977D8D">
        <w:rPr>
          <w:rFonts w:eastAsiaTheme="minorHAnsi"/>
          <w:b/>
          <w:sz w:val="24"/>
          <w:szCs w:val="24"/>
        </w:rPr>
        <w:t>3. Комбинированный контроль</w:t>
      </w:r>
    </w:p>
    <w:p w14:paraId="62B2B0D9" w14:textId="77777777" w:rsidR="00977D8D" w:rsidRPr="00977D8D" w:rsidRDefault="00977D8D" w:rsidP="0029215B">
      <w:pPr>
        <w:widowControl/>
        <w:autoSpaceDE/>
        <w:autoSpaceDN/>
        <w:ind w:firstLine="284"/>
        <w:rPr>
          <w:rFonts w:eastAsiaTheme="minorHAnsi"/>
          <w:bCs/>
          <w:sz w:val="24"/>
          <w:szCs w:val="24"/>
        </w:rPr>
      </w:pPr>
      <w:r w:rsidRPr="00977D8D">
        <w:rPr>
          <w:rFonts w:eastAsiaTheme="minorHAnsi"/>
          <w:b/>
          <w:sz w:val="24"/>
          <w:szCs w:val="24"/>
        </w:rPr>
        <w:t xml:space="preserve"> В</w:t>
      </w:r>
      <w:r w:rsidRPr="00977D8D">
        <w:rPr>
          <w:rFonts w:eastAsiaTheme="minorHAnsi"/>
          <w:b/>
          <w:bCs/>
          <w:sz w:val="24"/>
          <w:szCs w:val="24"/>
        </w:rPr>
        <w:t xml:space="preserve">ид: </w:t>
      </w:r>
      <w:r w:rsidRPr="00977D8D">
        <w:rPr>
          <w:rFonts w:eastAsiaTheme="minorHAnsi"/>
          <w:bCs/>
          <w:sz w:val="24"/>
          <w:szCs w:val="24"/>
        </w:rPr>
        <w:t>учебный проект</w:t>
      </w:r>
    </w:p>
    <w:p w14:paraId="7C376885" w14:textId="77777777" w:rsidR="00977D8D" w:rsidRPr="00977D8D" w:rsidRDefault="00977D8D" w:rsidP="0029215B">
      <w:pPr>
        <w:widowControl/>
        <w:autoSpaceDE/>
        <w:autoSpaceDN/>
        <w:ind w:firstLine="284"/>
        <w:jc w:val="right"/>
        <w:rPr>
          <w:rFonts w:eastAsiaTheme="minorHAnsi"/>
          <w:sz w:val="24"/>
          <w:szCs w:val="24"/>
        </w:rPr>
      </w:pPr>
      <w:r w:rsidRPr="00977D8D">
        <w:rPr>
          <w:rFonts w:eastAsiaTheme="minorHAnsi"/>
          <w:sz w:val="24"/>
          <w:szCs w:val="24"/>
        </w:rPr>
        <w:t>Таблица №4</w:t>
      </w:r>
    </w:p>
    <w:p w14:paraId="74B1A189" w14:textId="77777777" w:rsidR="00977D8D" w:rsidRPr="00977D8D" w:rsidRDefault="00977D8D" w:rsidP="0029215B">
      <w:pPr>
        <w:widowControl/>
        <w:autoSpaceDE/>
        <w:autoSpaceDN/>
        <w:jc w:val="center"/>
        <w:rPr>
          <w:rFonts w:eastAsiaTheme="minorHAnsi"/>
          <w:sz w:val="24"/>
          <w:szCs w:val="24"/>
        </w:rPr>
      </w:pPr>
      <w:r w:rsidRPr="00977D8D">
        <w:rPr>
          <w:rFonts w:eastAsiaTheme="minorHAnsi"/>
          <w:i/>
          <w:sz w:val="24"/>
          <w:szCs w:val="24"/>
        </w:rPr>
        <w:t>Критерии оценивания учебного проекта</w:t>
      </w:r>
    </w:p>
    <w:tbl>
      <w:tblPr>
        <w:tblStyle w:val="aa"/>
        <w:tblW w:w="8261" w:type="dxa"/>
        <w:tblInd w:w="816" w:type="dxa"/>
        <w:tblCellMar>
          <w:left w:w="0" w:type="dxa"/>
          <w:right w:w="0" w:type="dxa"/>
        </w:tblCellMar>
        <w:tblLook w:val="04A0" w:firstRow="1" w:lastRow="0" w:firstColumn="1" w:lastColumn="0" w:noHBand="0" w:noVBand="1"/>
      </w:tblPr>
      <w:tblGrid>
        <w:gridCol w:w="1144"/>
        <w:gridCol w:w="1144"/>
        <w:gridCol w:w="5973"/>
      </w:tblGrid>
      <w:tr w:rsidR="00977D8D" w:rsidRPr="00977D8D" w14:paraId="22A0FF0E" w14:textId="77777777" w:rsidTr="00E81FA7">
        <w:tc>
          <w:tcPr>
            <w:tcW w:w="1144" w:type="dxa"/>
          </w:tcPr>
          <w:p w14:paraId="5D8F0246"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Оценка</w:t>
            </w:r>
          </w:p>
        </w:tc>
        <w:tc>
          <w:tcPr>
            <w:tcW w:w="1144" w:type="dxa"/>
          </w:tcPr>
          <w:p w14:paraId="52571ADC"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Процент</w:t>
            </w:r>
          </w:p>
        </w:tc>
        <w:tc>
          <w:tcPr>
            <w:tcW w:w="5973" w:type="dxa"/>
            <w:tcMar>
              <w:left w:w="85" w:type="dxa"/>
              <w:right w:w="85" w:type="dxa"/>
            </w:tcMar>
            <w:vAlign w:val="center"/>
          </w:tcPr>
          <w:p w14:paraId="72AE452F"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Критерии</w:t>
            </w:r>
          </w:p>
        </w:tc>
      </w:tr>
      <w:tr w:rsidR="00977D8D" w:rsidRPr="00977D8D" w14:paraId="74EABA21" w14:textId="77777777" w:rsidTr="00E81FA7">
        <w:tc>
          <w:tcPr>
            <w:tcW w:w="8261" w:type="dxa"/>
            <w:gridSpan w:val="3"/>
          </w:tcPr>
          <w:p w14:paraId="156593FB" w14:textId="77777777" w:rsidR="00977D8D" w:rsidRPr="00977D8D" w:rsidRDefault="00977D8D" w:rsidP="0029215B">
            <w:pPr>
              <w:widowControl/>
              <w:autoSpaceDE/>
              <w:autoSpaceDN/>
              <w:jc w:val="both"/>
              <w:rPr>
                <w:rFonts w:eastAsiaTheme="minorHAnsi"/>
                <w:i/>
                <w:sz w:val="24"/>
                <w:szCs w:val="24"/>
              </w:rPr>
            </w:pPr>
            <w:r w:rsidRPr="00977D8D">
              <w:rPr>
                <w:rFonts w:eastAsiaTheme="minorHAnsi"/>
                <w:i/>
                <w:sz w:val="24"/>
                <w:szCs w:val="24"/>
              </w:rPr>
              <w:t>Организация работы над проектом (регулятивные универсальные учебные действия)</w:t>
            </w:r>
          </w:p>
        </w:tc>
      </w:tr>
      <w:tr w:rsidR="00977D8D" w:rsidRPr="00977D8D" w14:paraId="6E7E4BAE" w14:textId="77777777" w:rsidTr="00E81FA7">
        <w:tc>
          <w:tcPr>
            <w:tcW w:w="1144" w:type="dxa"/>
            <w:vAlign w:val="center"/>
          </w:tcPr>
          <w:p w14:paraId="6BF37BCC"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«5»</w:t>
            </w:r>
          </w:p>
        </w:tc>
        <w:tc>
          <w:tcPr>
            <w:tcW w:w="1144" w:type="dxa"/>
            <w:vAlign w:val="center"/>
          </w:tcPr>
          <w:p w14:paraId="76E12C07"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85–100</w:t>
            </w:r>
          </w:p>
        </w:tc>
        <w:tc>
          <w:tcPr>
            <w:tcW w:w="5973" w:type="dxa"/>
            <w:tcMar>
              <w:left w:w="85" w:type="dxa"/>
              <w:right w:w="85" w:type="dxa"/>
            </w:tcMar>
          </w:tcPr>
          <w:p w14:paraId="3763108A"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Самостоятельно или с помощью учителя выбрана тема проекта, сформулирована цель, составлен план, предложена форма представления результата проекта, присутствует самооценка результатов и хода исполнения проекта.</w:t>
            </w:r>
          </w:p>
        </w:tc>
      </w:tr>
      <w:tr w:rsidR="00977D8D" w:rsidRPr="00977D8D" w14:paraId="1C050B1F" w14:textId="77777777" w:rsidTr="00E81FA7">
        <w:tc>
          <w:tcPr>
            <w:tcW w:w="1144" w:type="dxa"/>
            <w:vAlign w:val="center"/>
          </w:tcPr>
          <w:p w14:paraId="7E2A5256"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«4»</w:t>
            </w:r>
          </w:p>
        </w:tc>
        <w:tc>
          <w:tcPr>
            <w:tcW w:w="1144" w:type="dxa"/>
            <w:vAlign w:val="center"/>
          </w:tcPr>
          <w:p w14:paraId="38A59E76"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65–84</w:t>
            </w:r>
          </w:p>
        </w:tc>
        <w:tc>
          <w:tcPr>
            <w:tcW w:w="5973" w:type="dxa"/>
            <w:tcMar>
              <w:left w:w="85" w:type="dxa"/>
              <w:right w:w="85" w:type="dxa"/>
            </w:tcMar>
          </w:tcPr>
          <w:p w14:paraId="44BCDA07"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 xml:space="preserve">С помощью учителя выбрана тема проекта, сформулирована цель, есть погрешности в составлении </w:t>
            </w:r>
            <w:r w:rsidRPr="00977D8D">
              <w:rPr>
                <w:rFonts w:eastAsiaTheme="minorHAnsi"/>
                <w:sz w:val="24"/>
                <w:szCs w:val="24"/>
              </w:rPr>
              <w:lastRenderedPageBreak/>
              <w:t>плана, предложена форма представления результата проекта, присутствует самооценка результатов и хода исполнения проекта, есть затруднения с определением проблем в ходе реализации проекта.</w:t>
            </w:r>
          </w:p>
        </w:tc>
      </w:tr>
      <w:tr w:rsidR="00977D8D" w:rsidRPr="00977D8D" w14:paraId="6557BC77" w14:textId="77777777" w:rsidTr="00E81FA7">
        <w:tc>
          <w:tcPr>
            <w:tcW w:w="1144" w:type="dxa"/>
            <w:vAlign w:val="center"/>
          </w:tcPr>
          <w:p w14:paraId="0888702B"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lastRenderedPageBreak/>
              <w:t>«3»</w:t>
            </w:r>
          </w:p>
        </w:tc>
        <w:tc>
          <w:tcPr>
            <w:tcW w:w="1144" w:type="dxa"/>
            <w:vAlign w:val="center"/>
          </w:tcPr>
          <w:p w14:paraId="7543D52B"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50–64</w:t>
            </w:r>
          </w:p>
        </w:tc>
        <w:tc>
          <w:tcPr>
            <w:tcW w:w="5973" w:type="dxa"/>
            <w:tcMar>
              <w:left w:w="85" w:type="dxa"/>
              <w:right w:w="85" w:type="dxa"/>
            </w:tcMar>
          </w:tcPr>
          <w:p w14:paraId="4655D1A0"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Учитель предложил тему проекта, сформулировал цель, совместно составлен план, нет ясного понимания результата работы, самооценка результатов и хода исполнения проекта вызывает сложности или отсутствует.</w:t>
            </w:r>
          </w:p>
        </w:tc>
      </w:tr>
      <w:tr w:rsidR="00977D8D" w:rsidRPr="00977D8D" w14:paraId="23F9985F" w14:textId="77777777" w:rsidTr="00E81FA7">
        <w:tc>
          <w:tcPr>
            <w:tcW w:w="8261" w:type="dxa"/>
            <w:gridSpan w:val="3"/>
          </w:tcPr>
          <w:p w14:paraId="71E61D29" w14:textId="77777777" w:rsidR="00977D8D" w:rsidRPr="00977D8D" w:rsidRDefault="00977D8D" w:rsidP="0029215B">
            <w:pPr>
              <w:widowControl/>
              <w:autoSpaceDE/>
              <w:autoSpaceDN/>
              <w:jc w:val="center"/>
              <w:rPr>
                <w:rFonts w:eastAsiaTheme="minorHAnsi"/>
                <w:i/>
                <w:sz w:val="24"/>
                <w:szCs w:val="24"/>
              </w:rPr>
            </w:pPr>
            <w:r w:rsidRPr="00977D8D">
              <w:rPr>
                <w:rFonts w:eastAsiaTheme="minorHAnsi"/>
                <w:i/>
                <w:sz w:val="24"/>
                <w:szCs w:val="24"/>
              </w:rPr>
              <w:t>Работа над содержанием проекта (познавательные универсальные учебные действия)</w:t>
            </w:r>
          </w:p>
        </w:tc>
      </w:tr>
      <w:tr w:rsidR="00977D8D" w:rsidRPr="00977D8D" w14:paraId="1CEFD74E" w14:textId="77777777" w:rsidTr="00E81FA7">
        <w:trPr>
          <w:trHeight w:val="138"/>
        </w:trPr>
        <w:tc>
          <w:tcPr>
            <w:tcW w:w="1144" w:type="dxa"/>
            <w:vAlign w:val="center"/>
          </w:tcPr>
          <w:p w14:paraId="39572C56"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«5»</w:t>
            </w:r>
          </w:p>
        </w:tc>
        <w:tc>
          <w:tcPr>
            <w:tcW w:w="1144" w:type="dxa"/>
            <w:vAlign w:val="center"/>
          </w:tcPr>
          <w:p w14:paraId="604C9F14"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85–100</w:t>
            </w:r>
          </w:p>
        </w:tc>
        <w:tc>
          <w:tcPr>
            <w:tcW w:w="5973" w:type="dxa"/>
            <w:tcMar>
              <w:left w:w="85" w:type="dxa"/>
              <w:right w:w="85" w:type="dxa"/>
            </w:tcMar>
          </w:tcPr>
          <w:p w14:paraId="767FB92C"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Самостоятельно или с помощью учителя подобраны разные виды источников, литературы, отобранное содержание проанализировано и сгруппировано в соответствии с планом проекта, подобраны иллюстрации, фото-, видеоматериалы. Оригинальное представление результата проекта.</w:t>
            </w:r>
          </w:p>
        </w:tc>
      </w:tr>
      <w:tr w:rsidR="00977D8D" w:rsidRPr="00977D8D" w14:paraId="7F13561A" w14:textId="77777777" w:rsidTr="00E81FA7">
        <w:tc>
          <w:tcPr>
            <w:tcW w:w="1144" w:type="dxa"/>
            <w:vAlign w:val="center"/>
          </w:tcPr>
          <w:p w14:paraId="38238ACD"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«4»</w:t>
            </w:r>
          </w:p>
        </w:tc>
        <w:tc>
          <w:tcPr>
            <w:tcW w:w="1144" w:type="dxa"/>
            <w:vAlign w:val="center"/>
          </w:tcPr>
          <w:p w14:paraId="4690AE8B"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65–84</w:t>
            </w:r>
          </w:p>
        </w:tc>
        <w:tc>
          <w:tcPr>
            <w:tcW w:w="5973" w:type="dxa"/>
            <w:tcMar>
              <w:left w:w="85" w:type="dxa"/>
              <w:right w:w="85" w:type="dxa"/>
            </w:tcMar>
          </w:tcPr>
          <w:p w14:paraId="3784DCB1"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С помощью учителя подобраны источники, литература, отобранное содержание сгруппировано обучающимся в соответствии с планом проекта, подобраны иллюстрации, фото-, видеоматериалы. Результат проекта содержит новизну.</w:t>
            </w:r>
          </w:p>
        </w:tc>
      </w:tr>
      <w:tr w:rsidR="00977D8D" w:rsidRPr="00977D8D" w14:paraId="790E420D" w14:textId="77777777" w:rsidTr="00E81FA7">
        <w:tc>
          <w:tcPr>
            <w:tcW w:w="1144" w:type="dxa"/>
            <w:vAlign w:val="center"/>
          </w:tcPr>
          <w:p w14:paraId="23DB218D"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«3»</w:t>
            </w:r>
          </w:p>
        </w:tc>
        <w:tc>
          <w:tcPr>
            <w:tcW w:w="1144" w:type="dxa"/>
            <w:vAlign w:val="center"/>
          </w:tcPr>
          <w:p w14:paraId="28A2ECAD"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50–64</w:t>
            </w:r>
          </w:p>
        </w:tc>
        <w:tc>
          <w:tcPr>
            <w:tcW w:w="5973" w:type="dxa"/>
            <w:tcMar>
              <w:left w:w="85" w:type="dxa"/>
              <w:right w:w="85" w:type="dxa"/>
            </w:tcMar>
          </w:tcPr>
          <w:p w14:paraId="0D5E6325"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Учителем предложены источники, литература, недостаточное количество проанализированных работ привело к корректировке плана и упрощению результата. Результат проекта заимствован.</w:t>
            </w:r>
          </w:p>
        </w:tc>
      </w:tr>
      <w:tr w:rsidR="00977D8D" w:rsidRPr="00977D8D" w14:paraId="79AF63AB" w14:textId="77777777" w:rsidTr="00E81FA7">
        <w:tc>
          <w:tcPr>
            <w:tcW w:w="8261" w:type="dxa"/>
            <w:gridSpan w:val="3"/>
          </w:tcPr>
          <w:p w14:paraId="3308F518" w14:textId="77777777" w:rsidR="00977D8D" w:rsidRPr="00977D8D" w:rsidRDefault="00977D8D" w:rsidP="0029215B">
            <w:pPr>
              <w:widowControl/>
              <w:autoSpaceDE/>
              <w:autoSpaceDN/>
              <w:jc w:val="center"/>
              <w:rPr>
                <w:rFonts w:eastAsiaTheme="minorHAnsi"/>
                <w:i/>
                <w:sz w:val="24"/>
                <w:szCs w:val="24"/>
              </w:rPr>
            </w:pPr>
            <w:r w:rsidRPr="00977D8D">
              <w:rPr>
                <w:rFonts w:eastAsiaTheme="minorHAnsi"/>
                <w:i/>
                <w:sz w:val="24"/>
                <w:szCs w:val="24"/>
              </w:rPr>
              <w:t>Выступление с результатом проекта (коммуникативные универсальные учебные действия)</w:t>
            </w:r>
          </w:p>
        </w:tc>
      </w:tr>
      <w:tr w:rsidR="00977D8D" w:rsidRPr="00977D8D" w14:paraId="10CAA900" w14:textId="77777777" w:rsidTr="00E81FA7">
        <w:tc>
          <w:tcPr>
            <w:tcW w:w="1144" w:type="dxa"/>
            <w:vAlign w:val="center"/>
          </w:tcPr>
          <w:p w14:paraId="588FA209"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«5»</w:t>
            </w:r>
          </w:p>
        </w:tc>
        <w:tc>
          <w:tcPr>
            <w:tcW w:w="1144" w:type="dxa"/>
            <w:vAlign w:val="center"/>
          </w:tcPr>
          <w:p w14:paraId="19482A7C"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85–100</w:t>
            </w:r>
          </w:p>
        </w:tc>
        <w:tc>
          <w:tcPr>
            <w:tcW w:w="5973" w:type="dxa"/>
            <w:tcMar>
              <w:left w:w="85" w:type="dxa"/>
              <w:right w:w="85" w:type="dxa"/>
            </w:tcMar>
          </w:tcPr>
          <w:p w14:paraId="00928A27"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Ясное и четкое изложение целей, основного содержания и выводов проекта; сопровождение рассказа показом презентации или иным способом с привлечением ИКТ. Быстрые и четкие ответы на вопросы аудитории. Аргументированное участие в дискуссии по теме проекта.</w:t>
            </w:r>
          </w:p>
        </w:tc>
      </w:tr>
      <w:tr w:rsidR="00977D8D" w:rsidRPr="00977D8D" w14:paraId="650F3AAD" w14:textId="77777777" w:rsidTr="00E81FA7">
        <w:tc>
          <w:tcPr>
            <w:tcW w:w="1144" w:type="dxa"/>
            <w:vAlign w:val="center"/>
          </w:tcPr>
          <w:p w14:paraId="49C22CA2"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«4»</w:t>
            </w:r>
          </w:p>
        </w:tc>
        <w:tc>
          <w:tcPr>
            <w:tcW w:w="1144" w:type="dxa"/>
            <w:vAlign w:val="center"/>
          </w:tcPr>
          <w:p w14:paraId="39371AB5"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65–84</w:t>
            </w:r>
          </w:p>
        </w:tc>
        <w:tc>
          <w:tcPr>
            <w:tcW w:w="5973" w:type="dxa"/>
            <w:tcMar>
              <w:left w:w="85" w:type="dxa"/>
              <w:right w:w="85" w:type="dxa"/>
            </w:tcMar>
          </w:tcPr>
          <w:p w14:paraId="12085771"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Ясное и четкое изложение целей, основного содержания и выводов проекта; сопровождение рассказа показом презентации или иным способом с привлечением ИКТ. Ответы на вопросы аудитории после их уточнения. Трудности для подбора аргументов при участии в дискуссии по теме проекта.</w:t>
            </w:r>
          </w:p>
        </w:tc>
      </w:tr>
      <w:tr w:rsidR="00977D8D" w:rsidRPr="00977D8D" w14:paraId="6406E2E4" w14:textId="77777777" w:rsidTr="00E81FA7">
        <w:tc>
          <w:tcPr>
            <w:tcW w:w="1144" w:type="dxa"/>
            <w:vAlign w:val="center"/>
          </w:tcPr>
          <w:p w14:paraId="144AFAA2"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«3»</w:t>
            </w:r>
          </w:p>
        </w:tc>
        <w:tc>
          <w:tcPr>
            <w:tcW w:w="1144" w:type="dxa"/>
            <w:vAlign w:val="center"/>
          </w:tcPr>
          <w:p w14:paraId="1B7DCF07" w14:textId="77777777" w:rsidR="00977D8D" w:rsidRPr="00977D8D" w:rsidRDefault="00977D8D" w:rsidP="0029215B">
            <w:pPr>
              <w:widowControl/>
              <w:autoSpaceDE/>
              <w:autoSpaceDN/>
              <w:jc w:val="center"/>
              <w:rPr>
                <w:rFonts w:eastAsiaTheme="minorHAnsi"/>
                <w:sz w:val="24"/>
                <w:szCs w:val="24"/>
              </w:rPr>
            </w:pPr>
            <w:r w:rsidRPr="00977D8D">
              <w:rPr>
                <w:rFonts w:eastAsiaTheme="minorHAnsi"/>
                <w:sz w:val="24"/>
                <w:szCs w:val="24"/>
              </w:rPr>
              <w:t>50–64</w:t>
            </w:r>
          </w:p>
        </w:tc>
        <w:tc>
          <w:tcPr>
            <w:tcW w:w="5973" w:type="dxa"/>
            <w:tcMar>
              <w:left w:w="85" w:type="dxa"/>
              <w:right w:w="85" w:type="dxa"/>
            </w:tcMar>
          </w:tcPr>
          <w:p w14:paraId="447BFF88" w14:textId="77777777" w:rsidR="00977D8D" w:rsidRPr="00977D8D" w:rsidRDefault="00977D8D" w:rsidP="0029215B">
            <w:pPr>
              <w:widowControl/>
              <w:autoSpaceDE/>
              <w:autoSpaceDN/>
              <w:jc w:val="both"/>
              <w:rPr>
                <w:rFonts w:eastAsiaTheme="minorHAnsi"/>
                <w:sz w:val="24"/>
                <w:szCs w:val="24"/>
              </w:rPr>
            </w:pPr>
            <w:r w:rsidRPr="00977D8D">
              <w:rPr>
                <w:rFonts w:eastAsiaTheme="minorHAnsi"/>
                <w:sz w:val="24"/>
                <w:szCs w:val="24"/>
              </w:rPr>
              <w:t>Целостное выступление по результатам проекта, но содержащее речевые ошибки, неумение иллюстрировать свой рассказ презентацией. Проблемы при понимании вопросов аудитории. Растерянность при возникновении дискуссии, неумение аргументировать свою точку зрения.</w:t>
            </w:r>
          </w:p>
        </w:tc>
      </w:tr>
    </w:tbl>
    <w:p w14:paraId="773B208A" w14:textId="77777777" w:rsidR="00977D8D" w:rsidRPr="00977D8D" w:rsidRDefault="00977D8D" w:rsidP="0029215B">
      <w:pPr>
        <w:widowControl/>
        <w:autoSpaceDE/>
        <w:autoSpaceDN/>
        <w:ind w:firstLine="284"/>
        <w:rPr>
          <w:rFonts w:eastAsiaTheme="minorHAnsi"/>
          <w:sz w:val="24"/>
          <w:szCs w:val="24"/>
        </w:rPr>
      </w:pPr>
      <w:r w:rsidRPr="00977D8D">
        <w:rPr>
          <w:rFonts w:eastAsiaTheme="minorHAnsi"/>
          <w:i/>
          <w:sz w:val="24"/>
          <w:szCs w:val="24"/>
        </w:rPr>
        <w:t>Примечание.</w:t>
      </w:r>
      <w:r w:rsidRPr="00977D8D">
        <w:rPr>
          <w:rFonts w:eastAsiaTheme="minorHAnsi"/>
          <w:sz w:val="24"/>
          <w:szCs w:val="24"/>
        </w:rPr>
        <w:t xml:space="preserve"> Оценка «2» («неудовлетворительно») при работе над учебным проектом не ставится.</w:t>
      </w:r>
    </w:p>
    <w:p w14:paraId="5C18690F" w14:textId="20CE2A8F" w:rsidR="00D30609" w:rsidRDefault="00D30609" w:rsidP="0029215B">
      <w:pPr>
        <w:widowControl/>
        <w:autoSpaceDE/>
        <w:autoSpaceDN/>
        <w:ind w:left="4956"/>
        <w:jc w:val="right"/>
        <w:rPr>
          <w:rFonts w:eastAsia="Calibri"/>
          <w:sz w:val="24"/>
          <w:szCs w:val="24"/>
          <w:lang w:eastAsia="ru-RU"/>
        </w:rPr>
      </w:pPr>
    </w:p>
    <w:p w14:paraId="204385BF" w14:textId="77777777" w:rsidR="00825B26" w:rsidRDefault="00825B26" w:rsidP="0029215B">
      <w:pPr>
        <w:widowControl/>
        <w:autoSpaceDE/>
        <w:autoSpaceDN/>
        <w:ind w:left="4956"/>
        <w:jc w:val="right"/>
        <w:rPr>
          <w:rFonts w:eastAsia="Calibri"/>
          <w:sz w:val="24"/>
          <w:szCs w:val="24"/>
          <w:lang w:eastAsia="ru-RU"/>
        </w:rPr>
      </w:pPr>
    </w:p>
    <w:p w14:paraId="1DD3CB9C" w14:textId="77777777" w:rsidR="00BE343C" w:rsidRDefault="00BE343C" w:rsidP="0029215B">
      <w:pPr>
        <w:widowControl/>
        <w:autoSpaceDE/>
        <w:autoSpaceDN/>
        <w:ind w:left="4956"/>
        <w:rPr>
          <w:rFonts w:eastAsia="Calibri"/>
          <w:sz w:val="24"/>
          <w:szCs w:val="24"/>
          <w:lang w:eastAsia="ru-RU"/>
        </w:rPr>
      </w:pPr>
    </w:p>
    <w:p w14:paraId="13A7986E" w14:textId="77777777" w:rsidR="00BE343C" w:rsidRDefault="00BE343C" w:rsidP="0029215B">
      <w:pPr>
        <w:widowControl/>
        <w:autoSpaceDE/>
        <w:autoSpaceDN/>
        <w:ind w:left="4956"/>
        <w:rPr>
          <w:rFonts w:eastAsia="Calibri"/>
          <w:sz w:val="24"/>
          <w:szCs w:val="24"/>
          <w:lang w:eastAsia="ru-RU"/>
        </w:rPr>
      </w:pPr>
    </w:p>
    <w:p w14:paraId="0C6BDB71" w14:textId="6136F025" w:rsidR="00825B26" w:rsidRPr="00825B26" w:rsidRDefault="00752BE8" w:rsidP="0029215B">
      <w:pPr>
        <w:widowControl/>
        <w:autoSpaceDE/>
        <w:autoSpaceDN/>
        <w:ind w:left="4956"/>
        <w:rPr>
          <w:rFonts w:eastAsia="Calibri"/>
          <w:sz w:val="24"/>
          <w:szCs w:val="24"/>
          <w:lang w:eastAsia="ru-RU"/>
        </w:rPr>
      </w:pPr>
      <w:r w:rsidRPr="00825B26">
        <w:rPr>
          <w:rFonts w:eastAsia="Calibri"/>
          <w:sz w:val="24"/>
          <w:szCs w:val="24"/>
          <w:lang w:eastAsia="ru-RU"/>
        </w:rPr>
        <w:lastRenderedPageBreak/>
        <w:t xml:space="preserve">Приложение № </w:t>
      </w:r>
      <w:r w:rsidR="00825B26" w:rsidRPr="00825B26">
        <w:rPr>
          <w:rFonts w:eastAsia="Calibri"/>
          <w:sz w:val="24"/>
          <w:szCs w:val="24"/>
          <w:lang w:eastAsia="ru-RU"/>
        </w:rPr>
        <w:t>2</w:t>
      </w:r>
      <w:r w:rsidR="00144CA2">
        <w:rPr>
          <w:rFonts w:eastAsia="Calibri"/>
          <w:sz w:val="24"/>
          <w:szCs w:val="24"/>
          <w:lang w:eastAsia="ru-RU"/>
        </w:rPr>
        <w:t>4</w:t>
      </w:r>
    </w:p>
    <w:p w14:paraId="23C0FBE3" w14:textId="3965AB5D" w:rsidR="00752BE8" w:rsidRPr="00825B26" w:rsidRDefault="00752BE8" w:rsidP="0029215B">
      <w:pPr>
        <w:widowControl/>
        <w:autoSpaceDE/>
        <w:autoSpaceDN/>
        <w:ind w:left="4956"/>
        <w:rPr>
          <w:rFonts w:eastAsia="Calibri"/>
          <w:sz w:val="24"/>
          <w:szCs w:val="24"/>
        </w:rPr>
      </w:pPr>
      <w:r w:rsidRPr="00825B26">
        <w:rPr>
          <w:rFonts w:eastAsia="Calibri"/>
          <w:sz w:val="24"/>
          <w:szCs w:val="24"/>
          <w:lang w:eastAsia="ru-RU"/>
        </w:rPr>
        <w:t xml:space="preserve"> к </w:t>
      </w:r>
      <w:r w:rsidRPr="00825B26">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3D8BFB2C" w14:textId="77777777" w:rsidR="00752BE8" w:rsidRPr="00752BE8" w:rsidRDefault="00752BE8" w:rsidP="0029215B">
      <w:pPr>
        <w:widowControl/>
        <w:autoSpaceDE/>
        <w:autoSpaceDN/>
        <w:ind w:firstLine="284"/>
        <w:jc w:val="center"/>
        <w:rPr>
          <w:rFonts w:eastAsia="Calibri"/>
          <w:b/>
          <w:sz w:val="24"/>
          <w:szCs w:val="24"/>
        </w:rPr>
      </w:pPr>
    </w:p>
    <w:p w14:paraId="3E2F9A4E" w14:textId="77777777" w:rsidR="00752BE8" w:rsidRPr="00752BE8" w:rsidRDefault="00752BE8" w:rsidP="0029215B">
      <w:pPr>
        <w:widowControl/>
        <w:autoSpaceDE/>
        <w:autoSpaceDN/>
        <w:jc w:val="center"/>
        <w:rPr>
          <w:rFonts w:eastAsia="Calibri"/>
          <w:b/>
          <w:sz w:val="24"/>
          <w:szCs w:val="24"/>
        </w:rPr>
      </w:pPr>
      <w:r w:rsidRPr="00752BE8">
        <w:rPr>
          <w:rFonts w:eastAsia="Calibri"/>
          <w:b/>
          <w:sz w:val="24"/>
          <w:szCs w:val="24"/>
        </w:rPr>
        <w:t xml:space="preserve">Критерии оценивания предметных результатов </w:t>
      </w:r>
    </w:p>
    <w:p w14:paraId="433F7B93" w14:textId="77777777" w:rsidR="00752BE8" w:rsidRPr="00752BE8" w:rsidRDefault="00752BE8" w:rsidP="0029215B">
      <w:pPr>
        <w:widowControl/>
        <w:autoSpaceDE/>
        <w:autoSpaceDN/>
        <w:jc w:val="center"/>
        <w:rPr>
          <w:rFonts w:eastAsia="Calibri"/>
          <w:b/>
          <w:sz w:val="24"/>
          <w:szCs w:val="24"/>
        </w:rPr>
      </w:pPr>
      <w:r w:rsidRPr="00752BE8">
        <w:rPr>
          <w:rFonts w:eastAsia="Calibri"/>
          <w:b/>
          <w:sz w:val="24"/>
          <w:szCs w:val="24"/>
        </w:rPr>
        <w:t>по учебным предметам «Основы духовно-нравственной культуры народа Приднестровья» для обучающихся 5–8 классов и «</w:t>
      </w:r>
      <w:bookmarkStart w:id="21" w:name="_Hlk160568802"/>
      <w:r w:rsidRPr="00752BE8">
        <w:rPr>
          <w:rFonts w:eastAsia="Calibri"/>
          <w:b/>
          <w:sz w:val="24"/>
          <w:szCs w:val="24"/>
        </w:rPr>
        <w:t>Нравственные основы семейной жизни</w:t>
      </w:r>
      <w:bookmarkEnd w:id="21"/>
      <w:r w:rsidRPr="00752BE8">
        <w:rPr>
          <w:rFonts w:eastAsia="Calibri"/>
          <w:b/>
          <w:sz w:val="24"/>
          <w:szCs w:val="24"/>
        </w:rPr>
        <w:t>» для обучающихся 9 класса</w:t>
      </w:r>
    </w:p>
    <w:p w14:paraId="75749D0D" w14:textId="77777777" w:rsidR="00752BE8" w:rsidRPr="00752BE8" w:rsidRDefault="00752BE8" w:rsidP="0029215B">
      <w:pPr>
        <w:widowControl/>
        <w:autoSpaceDE/>
        <w:autoSpaceDN/>
        <w:ind w:firstLine="284"/>
        <w:rPr>
          <w:rFonts w:eastAsia="Calibri"/>
          <w:sz w:val="24"/>
          <w:szCs w:val="24"/>
        </w:rPr>
      </w:pPr>
    </w:p>
    <w:p w14:paraId="15B9F615" w14:textId="77777777" w:rsidR="00752BE8" w:rsidRPr="00752BE8" w:rsidRDefault="00752BE8" w:rsidP="0029215B">
      <w:pPr>
        <w:widowControl/>
        <w:autoSpaceDE/>
        <w:autoSpaceDN/>
        <w:ind w:firstLine="284"/>
        <w:rPr>
          <w:rFonts w:eastAsia="Calibri"/>
          <w:b/>
          <w:sz w:val="24"/>
          <w:szCs w:val="24"/>
        </w:rPr>
      </w:pPr>
      <w:bookmarkStart w:id="22" w:name="_Hlk160663579"/>
      <w:r w:rsidRPr="00752BE8">
        <w:rPr>
          <w:rFonts w:eastAsia="Calibri"/>
          <w:b/>
          <w:sz w:val="24"/>
          <w:szCs w:val="24"/>
        </w:rPr>
        <w:t xml:space="preserve">1. Устный контроль </w:t>
      </w:r>
    </w:p>
    <w:p w14:paraId="1A224EEF" w14:textId="77777777" w:rsidR="00752BE8" w:rsidRPr="00752BE8" w:rsidRDefault="00752BE8" w:rsidP="0029215B">
      <w:pPr>
        <w:widowControl/>
        <w:autoSpaceDE/>
        <w:autoSpaceDN/>
        <w:ind w:firstLine="284"/>
        <w:jc w:val="both"/>
        <w:rPr>
          <w:rFonts w:eastAsia="Calibri"/>
          <w:sz w:val="24"/>
          <w:szCs w:val="24"/>
        </w:rPr>
      </w:pPr>
      <w:r w:rsidRPr="00752BE8">
        <w:rPr>
          <w:rFonts w:eastAsia="Calibri"/>
          <w:sz w:val="24"/>
          <w:szCs w:val="24"/>
        </w:rPr>
        <w:t xml:space="preserve">а) работа с текстом до чтения (мотивация ученика, выявление цели чтения); </w:t>
      </w:r>
    </w:p>
    <w:p w14:paraId="313AEF5B" w14:textId="77777777" w:rsidR="00752BE8" w:rsidRPr="00752BE8" w:rsidRDefault="00752BE8" w:rsidP="0029215B">
      <w:pPr>
        <w:widowControl/>
        <w:autoSpaceDE/>
        <w:autoSpaceDN/>
        <w:ind w:firstLine="284"/>
        <w:jc w:val="both"/>
        <w:rPr>
          <w:rFonts w:eastAsia="Calibri"/>
          <w:sz w:val="24"/>
          <w:szCs w:val="24"/>
        </w:rPr>
      </w:pPr>
      <w:r w:rsidRPr="00752BE8">
        <w:rPr>
          <w:rFonts w:eastAsia="Calibri"/>
          <w:sz w:val="24"/>
          <w:szCs w:val="24"/>
        </w:rPr>
        <w:t xml:space="preserve">б) работа с текстом во время чтения (ведение диалога); </w:t>
      </w:r>
    </w:p>
    <w:p w14:paraId="3CFD494E" w14:textId="77777777" w:rsidR="00752BE8" w:rsidRPr="00752BE8" w:rsidRDefault="00752BE8" w:rsidP="0029215B">
      <w:pPr>
        <w:widowControl/>
        <w:autoSpaceDE/>
        <w:autoSpaceDN/>
        <w:ind w:firstLine="284"/>
        <w:jc w:val="both"/>
        <w:rPr>
          <w:rFonts w:eastAsia="Calibri"/>
          <w:sz w:val="24"/>
          <w:szCs w:val="24"/>
        </w:rPr>
      </w:pPr>
      <w:r w:rsidRPr="00752BE8">
        <w:rPr>
          <w:rFonts w:eastAsia="Calibri"/>
          <w:sz w:val="24"/>
          <w:szCs w:val="24"/>
        </w:rPr>
        <w:t xml:space="preserve">в) работа с текстом после чтения (постановка проблемного вопроса, работа с незнакомыми словами, характеристика места действия и т.д.); </w:t>
      </w:r>
    </w:p>
    <w:p w14:paraId="5BF2079B" w14:textId="77777777" w:rsidR="00752BE8" w:rsidRPr="00752BE8" w:rsidRDefault="00752BE8" w:rsidP="0029215B">
      <w:pPr>
        <w:widowControl/>
        <w:autoSpaceDE/>
        <w:autoSpaceDN/>
        <w:ind w:firstLine="284"/>
        <w:jc w:val="both"/>
        <w:rPr>
          <w:rFonts w:eastAsia="Calibri"/>
          <w:sz w:val="24"/>
          <w:szCs w:val="24"/>
        </w:rPr>
      </w:pPr>
      <w:r w:rsidRPr="00752BE8">
        <w:rPr>
          <w:rFonts w:eastAsia="Calibri"/>
          <w:sz w:val="24"/>
          <w:szCs w:val="24"/>
        </w:rPr>
        <w:t>г) анализ названия рассказа, истории, сказки, притчи осуществляется на дополнительном материале, подготовленным учителем.</w:t>
      </w:r>
    </w:p>
    <w:p w14:paraId="6F1AB014" w14:textId="77777777" w:rsidR="00752BE8" w:rsidRPr="00752BE8" w:rsidRDefault="00752BE8" w:rsidP="0029215B">
      <w:pPr>
        <w:widowControl/>
        <w:autoSpaceDE/>
        <w:autoSpaceDN/>
        <w:ind w:firstLine="284"/>
        <w:jc w:val="both"/>
        <w:rPr>
          <w:rFonts w:eastAsia="Calibri"/>
          <w:sz w:val="24"/>
          <w:szCs w:val="24"/>
        </w:rPr>
      </w:pPr>
      <w:r w:rsidRPr="00752BE8">
        <w:rPr>
          <w:rFonts w:eastAsia="Calibri"/>
          <w:sz w:val="24"/>
          <w:szCs w:val="24"/>
        </w:rPr>
        <w:t>Особенности: осуществляется на дополнительном материале, подготовленным учителем.</w:t>
      </w:r>
    </w:p>
    <w:p w14:paraId="6DE1E93F" w14:textId="77777777" w:rsidR="00752BE8" w:rsidRPr="00752BE8" w:rsidRDefault="00752BE8" w:rsidP="0029215B">
      <w:pPr>
        <w:widowControl/>
        <w:autoSpaceDE/>
        <w:autoSpaceDN/>
        <w:ind w:firstLine="284"/>
        <w:jc w:val="right"/>
        <w:rPr>
          <w:rFonts w:eastAsia="Calibri"/>
          <w:sz w:val="24"/>
          <w:szCs w:val="24"/>
        </w:rPr>
      </w:pPr>
      <w:r w:rsidRPr="00752BE8">
        <w:rPr>
          <w:rFonts w:eastAsia="Calibri"/>
          <w:sz w:val="24"/>
          <w:szCs w:val="24"/>
        </w:rPr>
        <w:t>Таблица №1</w:t>
      </w:r>
    </w:p>
    <w:p w14:paraId="0EBE0B01" w14:textId="77777777" w:rsidR="00752BE8" w:rsidRPr="00752BE8" w:rsidRDefault="00752BE8" w:rsidP="0029215B">
      <w:pPr>
        <w:widowControl/>
        <w:autoSpaceDE/>
        <w:autoSpaceDN/>
        <w:jc w:val="center"/>
        <w:rPr>
          <w:rFonts w:eastAsia="Calibri"/>
          <w:i/>
          <w:sz w:val="24"/>
          <w:szCs w:val="24"/>
        </w:rPr>
      </w:pPr>
      <w:r w:rsidRPr="00752BE8">
        <w:rPr>
          <w:rFonts w:eastAsia="Calibri"/>
          <w:i/>
          <w:sz w:val="24"/>
          <w:szCs w:val="24"/>
        </w:rPr>
        <w:t>Критерии оценивания устного ответа</w:t>
      </w:r>
    </w:p>
    <w:p w14:paraId="2BB8D53E" w14:textId="77777777" w:rsidR="00752BE8" w:rsidRPr="00752BE8" w:rsidRDefault="00752BE8" w:rsidP="0029215B">
      <w:pPr>
        <w:widowControl/>
        <w:autoSpaceDE/>
        <w:autoSpaceDN/>
        <w:rPr>
          <w:rFonts w:eastAsia="Calibri"/>
          <w:sz w:val="24"/>
          <w:szCs w:val="24"/>
        </w:rPr>
      </w:pPr>
    </w:p>
    <w:tbl>
      <w:tblPr>
        <w:tblStyle w:val="aa"/>
        <w:tblW w:w="7938" w:type="dxa"/>
        <w:tblInd w:w="816" w:type="dxa"/>
        <w:tblLook w:val="04A0" w:firstRow="1" w:lastRow="0" w:firstColumn="1" w:lastColumn="0" w:noHBand="0" w:noVBand="1"/>
      </w:tblPr>
      <w:tblGrid>
        <w:gridCol w:w="1143"/>
        <w:gridCol w:w="6795"/>
      </w:tblGrid>
      <w:tr w:rsidR="00752BE8" w:rsidRPr="00752BE8" w14:paraId="49176624" w14:textId="77777777" w:rsidTr="00E81FA7">
        <w:tc>
          <w:tcPr>
            <w:tcW w:w="1134" w:type="dxa"/>
            <w:hideMark/>
          </w:tcPr>
          <w:p w14:paraId="6CD987FC"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Оценка</w:t>
            </w:r>
          </w:p>
        </w:tc>
        <w:tc>
          <w:tcPr>
            <w:tcW w:w="6741" w:type="dxa"/>
            <w:hideMark/>
          </w:tcPr>
          <w:p w14:paraId="7042ADEE"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Критерии</w:t>
            </w:r>
          </w:p>
        </w:tc>
      </w:tr>
      <w:tr w:rsidR="00752BE8" w:rsidRPr="00752BE8" w14:paraId="7A7097EB" w14:textId="77777777" w:rsidTr="00E81FA7">
        <w:tc>
          <w:tcPr>
            <w:tcW w:w="1134" w:type="dxa"/>
          </w:tcPr>
          <w:p w14:paraId="21B65576"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«5»</w:t>
            </w:r>
          </w:p>
        </w:tc>
        <w:tc>
          <w:tcPr>
            <w:tcW w:w="6741" w:type="dxa"/>
          </w:tcPr>
          <w:p w14:paraId="6AF9564C" w14:textId="77777777" w:rsidR="00752BE8" w:rsidRPr="00752BE8" w:rsidRDefault="00752BE8" w:rsidP="0029215B">
            <w:pPr>
              <w:widowControl/>
              <w:autoSpaceDE/>
              <w:autoSpaceDN/>
              <w:jc w:val="both"/>
              <w:rPr>
                <w:rFonts w:eastAsia="Calibri"/>
                <w:sz w:val="24"/>
                <w:szCs w:val="24"/>
              </w:rPr>
            </w:pPr>
            <w:r w:rsidRPr="00752BE8">
              <w:rPr>
                <w:rFonts w:eastAsia="Calibri"/>
                <w:sz w:val="24"/>
                <w:szCs w:val="24"/>
              </w:rPr>
              <w:t>Обучающийся дал полное описание события, явления (названы характерные черты, приведены главные факты); ответ логически выстроен, суждения аргументированы; явления рассмотрены в историческом контексте, соотнесены с другими событиями; раскрыты причинно-следственные связи; при сравнении показаны черты общего и различия.</w:t>
            </w:r>
          </w:p>
        </w:tc>
      </w:tr>
      <w:tr w:rsidR="00752BE8" w:rsidRPr="00752BE8" w14:paraId="122AD3A9" w14:textId="77777777" w:rsidTr="00E81FA7">
        <w:tc>
          <w:tcPr>
            <w:tcW w:w="1134" w:type="dxa"/>
          </w:tcPr>
          <w:p w14:paraId="4C810B61"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«4»</w:t>
            </w:r>
          </w:p>
        </w:tc>
        <w:tc>
          <w:tcPr>
            <w:tcW w:w="6741" w:type="dxa"/>
          </w:tcPr>
          <w:p w14:paraId="0D9E6F91" w14:textId="77777777" w:rsidR="00752BE8" w:rsidRPr="00752BE8" w:rsidRDefault="00752BE8" w:rsidP="0029215B">
            <w:pPr>
              <w:widowControl/>
              <w:autoSpaceDE/>
              <w:autoSpaceDN/>
              <w:jc w:val="both"/>
              <w:rPr>
                <w:rFonts w:eastAsia="Calibri"/>
                <w:sz w:val="24"/>
                <w:szCs w:val="24"/>
              </w:rPr>
            </w:pPr>
            <w:r w:rsidRPr="00752BE8">
              <w:rPr>
                <w:rFonts w:eastAsia="Calibri"/>
                <w:sz w:val="24"/>
                <w:szCs w:val="24"/>
              </w:rPr>
              <w:t>Обучающийся назвал главные характерные черты события, явления без необходимой конкретизации их фактами; ответ недостаточно полон (логичен, аргументирован); недостаточно раскрыты связи событий, их преемственность; при сравнении черты общего и различия раскрыты неполно; допущены неточности.</w:t>
            </w:r>
          </w:p>
        </w:tc>
      </w:tr>
      <w:tr w:rsidR="00752BE8" w:rsidRPr="00752BE8" w14:paraId="4DAFDB72" w14:textId="77777777" w:rsidTr="00E81FA7">
        <w:tc>
          <w:tcPr>
            <w:tcW w:w="1134" w:type="dxa"/>
          </w:tcPr>
          <w:p w14:paraId="1006C6E6"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«3»</w:t>
            </w:r>
          </w:p>
        </w:tc>
        <w:tc>
          <w:tcPr>
            <w:tcW w:w="6741" w:type="dxa"/>
          </w:tcPr>
          <w:p w14:paraId="6F092A7C" w14:textId="77777777" w:rsidR="00752BE8" w:rsidRPr="00752BE8" w:rsidRDefault="00752BE8" w:rsidP="0029215B">
            <w:pPr>
              <w:widowControl/>
              <w:autoSpaceDE/>
              <w:autoSpaceDN/>
              <w:jc w:val="both"/>
              <w:rPr>
                <w:rFonts w:eastAsia="Calibri"/>
                <w:sz w:val="24"/>
                <w:szCs w:val="24"/>
              </w:rPr>
            </w:pPr>
            <w:r w:rsidRPr="00752BE8">
              <w:rPr>
                <w:rFonts w:eastAsia="Calibri"/>
                <w:sz w:val="24"/>
                <w:szCs w:val="24"/>
              </w:rPr>
              <w:t>Приведены единичные элементы характеристики (даты, факты, имена и т.д.); изложены единичные факты, фрагментарные сведения без раскрытия исторических связей событий; в сравнении указана только одна общая черта или только единичные различия; ответ неполон, непоследователен.</w:t>
            </w:r>
          </w:p>
        </w:tc>
      </w:tr>
    </w:tbl>
    <w:p w14:paraId="6E827CC1" w14:textId="77777777" w:rsidR="00752BE8" w:rsidRPr="00752BE8" w:rsidRDefault="00752BE8" w:rsidP="0029215B">
      <w:pPr>
        <w:widowControl/>
        <w:autoSpaceDE/>
        <w:autoSpaceDN/>
        <w:ind w:firstLine="284"/>
        <w:rPr>
          <w:rFonts w:eastAsia="Calibri"/>
          <w:sz w:val="24"/>
          <w:szCs w:val="24"/>
        </w:rPr>
      </w:pPr>
    </w:p>
    <w:bookmarkEnd w:id="22"/>
    <w:p w14:paraId="1EF8D7E0" w14:textId="77777777" w:rsidR="00752BE8" w:rsidRPr="00752BE8" w:rsidRDefault="00752BE8" w:rsidP="0029215B">
      <w:pPr>
        <w:widowControl/>
        <w:autoSpaceDE/>
        <w:autoSpaceDN/>
        <w:ind w:firstLine="284"/>
        <w:rPr>
          <w:rFonts w:eastAsia="Calibri"/>
          <w:sz w:val="24"/>
          <w:szCs w:val="24"/>
        </w:rPr>
      </w:pPr>
      <w:r w:rsidRPr="00752BE8">
        <w:rPr>
          <w:rFonts w:eastAsia="Calibri"/>
          <w:b/>
          <w:sz w:val="24"/>
          <w:szCs w:val="24"/>
        </w:rPr>
        <w:t>2. Письменный контроль</w:t>
      </w:r>
      <w:r w:rsidRPr="00752BE8">
        <w:rPr>
          <w:rFonts w:eastAsia="Calibri"/>
          <w:sz w:val="24"/>
          <w:szCs w:val="24"/>
        </w:rPr>
        <w:t xml:space="preserve"> – письменные ответы (творческие работы (эссе, проектная работа); письменные ответы на вопросы теста и другое).</w:t>
      </w:r>
    </w:p>
    <w:p w14:paraId="4B7E653F" w14:textId="77777777" w:rsidR="00752BE8" w:rsidRPr="00752BE8" w:rsidRDefault="00752BE8" w:rsidP="0029215B">
      <w:pPr>
        <w:widowControl/>
        <w:autoSpaceDE/>
        <w:autoSpaceDN/>
        <w:ind w:firstLine="284"/>
        <w:jc w:val="both"/>
        <w:rPr>
          <w:rFonts w:eastAsia="Calibri"/>
          <w:sz w:val="24"/>
          <w:szCs w:val="24"/>
        </w:rPr>
      </w:pPr>
      <w:bookmarkStart w:id="23" w:name="_Hlk160665585"/>
      <w:r w:rsidRPr="00752BE8">
        <w:rPr>
          <w:rFonts w:eastAsia="Calibri"/>
          <w:b/>
          <w:sz w:val="24"/>
          <w:szCs w:val="24"/>
        </w:rPr>
        <w:t>а) творческая работа (эссе)</w:t>
      </w:r>
      <w:r w:rsidRPr="00752BE8">
        <w:rPr>
          <w:rFonts w:eastAsia="Calibri"/>
          <w:sz w:val="24"/>
          <w:szCs w:val="24"/>
        </w:rPr>
        <w:t xml:space="preserve"> выявляет сформированность уровня грамотности и компетентности учащегося, является основной формой проверки умения учеником правильно и последовательно излагать мысли, делать самостоятельные выводы, проверяет речевую подготовку учащегося.</w:t>
      </w:r>
    </w:p>
    <w:p w14:paraId="4AFEF68E" w14:textId="77777777" w:rsidR="00752BE8" w:rsidRPr="00752BE8" w:rsidRDefault="00752BE8" w:rsidP="0029215B">
      <w:pPr>
        <w:widowControl/>
        <w:autoSpaceDE/>
        <w:autoSpaceDN/>
        <w:ind w:firstLine="284"/>
        <w:jc w:val="both"/>
        <w:rPr>
          <w:rFonts w:eastAsia="Calibri"/>
          <w:sz w:val="24"/>
          <w:szCs w:val="24"/>
        </w:rPr>
      </w:pPr>
      <w:r w:rsidRPr="00752BE8">
        <w:rPr>
          <w:rFonts w:eastAsia="Calibri"/>
          <w:sz w:val="24"/>
          <w:szCs w:val="24"/>
          <w:u w:val="single"/>
        </w:rPr>
        <w:t>Особенности:</w:t>
      </w:r>
      <w:r w:rsidRPr="00752BE8">
        <w:rPr>
          <w:rFonts w:eastAsia="Calibri"/>
          <w:sz w:val="24"/>
          <w:szCs w:val="24"/>
        </w:rPr>
        <w:t xml:space="preserve"> подготовлена учителем по теме урока; при помощи творческой работы (эссе) проверяется: умение раскрывать тему; умение использовать языковые средства, предметные понятия в соответствии со стилем, темой и задачей высказывания (работы); </w:t>
      </w:r>
      <w:r w:rsidRPr="00752BE8">
        <w:rPr>
          <w:rFonts w:eastAsia="Calibri"/>
          <w:sz w:val="24"/>
          <w:szCs w:val="24"/>
        </w:rPr>
        <w:lastRenderedPageBreak/>
        <w:t>соблюдение языковых норм и правил правописания; качество оформления работы, использование иллюстративного материала;</w:t>
      </w:r>
    </w:p>
    <w:p w14:paraId="3245892B" w14:textId="77777777" w:rsidR="00752BE8" w:rsidRPr="00752BE8" w:rsidRDefault="00752BE8" w:rsidP="0029215B">
      <w:pPr>
        <w:widowControl/>
        <w:autoSpaceDE/>
        <w:autoSpaceDN/>
        <w:ind w:firstLine="284"/>
        <w:jc w:val="right"/>
        <w:rPr>
          <w:rFonts w:eastAsia="Calibri"/>
          <w:sz w:val="24"/>
          <w:szCs w:val="24"/>
        </w:rPr>
      </w:pPr>
      <w:r w:rsidRPr="00752BE8">
        <w:rPr>
          <w:rFonts w:eastAsia="Calibri"/>
          <w:sz w:val="24"/>
          <w:szCs w:val="24"/>
        </w:rPr>
        <w:t>Таблица №2</w:t>
      </w:r>
    </w:p>
    <w:p w14:paraId="30ABF975" w14:textId="77777777" w:rsidR="00752BE8" w:rsidRPr="00752BE8" w:rsidRDefault="00752BE8" w:rsidP="0029215B">
      <w:pPr>
        <w:widowControl/>
        <w:autoSpaceDE/>
        <w:autoSpaceDN/>
        <w:ind w:firstLine="284"/>
        <w:jc w:val="both"/>
        <w:rPr>
          <w:rFonts w:eastAsia="Calibri"/>
          <w:sz w:val="24"/>
          <w:szCs w:val="24"/>
        </w:rPr>
      </w:pPr>
    </w:p>
    <w:p w14:paraId="508DD83E" w14:textId="77777777" w:rsidR="00752BE8" w:rsidRPr="00752BE8" w:rsidRDefault="00752BE8" w:rsidP="0029215B">
      <w:pPr>
        <w:widowControl/>
        <w:autoSpaceDE/>
        <w:autoSpaceDN/>
        <w:jc w:val="center"/>
        <w:rPr>
          <w:rFonts w:eastAsia="Calibri"/>
          <w:i/>
          <w:sz w:val="24"/>
          <w:szCs w:val="24"/>
        </w:rPr>
      </w:pPr>
      <w:r w:rsidRPr="00752BE8">
        <w:rPr>
          <w:rFonts w:eastAsia="Calibri"/>
          <w:i/>
          <w:sz w:val="24"/>
          <w:szCs w:val="24"/>
        </w:rPr>
        <w:t>Критерии оценивания творческой работы (эссе)</w:t>
      </w:r>
    </w:p>
    <w:p w14:paraId="6CAD9B16" w14:textId="77777777" w:rsidR="00752BE8" w:rsidRPr="00752BE8" w:rsidRDefault="00752BE8" w:rsidP="0029215B">
      <w:pPr>
        <w:widowControl/>
        <w:autoSpaceDE/>
        <w:autoSpaceDN/>
        <w:rPr>
          <w:rFonts w:eastAsia="Calibri"/>
          <w:sz w:val="24"/>
          <w:szCs w:val="24"/>
        </w:rPr>
      </w:pPr>
    </w:p>
    <w:tbl>
      <w:tblPr>
        <w:tblStyle w:val="aa"/>
        <w:tblW w:w="7938" w:type="dxa"/>
        <w:tblInd w:w="816" w:type="dxa"/>
        <w:tblLook w:val="04A0" w:firstRow="1" w:lastRow="0" w:firstColumn="1" w:lastColumn="0" w:noHBand="0" w:noVBand="1"/>
      </w:tblPr>
      <w:tblGrid>
        <w:gridCol w:w="1143"/>
        <w:gridCol w:w="6795"/>
      </w:tblGrid>
      <w:tr w:rsidR="00752BE8" w:rsidRPr="00752BE8" w14:paraId="1C527DD8" w14:textId="77777777" w:rsidTr="00E81FA7">
        <w:tc>
          <w:tcPr>
            <w:tcW w:w="1134" w:type="dxa"/>
            <w:hideMark/>
          </w:tcPr>
          <w:p w14:paraId="5B238FA7"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Оценка</w:t>
            </w:r>
          </w:p>
        </w:tc>
        <w:tc>
          <w:tcPr>
            <w:tcW w:w="6741" w:type="dxa"/>
            <w:hideMark/>
          </w:tcPr>
          <w:p w14:paraId="7E4AF2D3"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Критерии</w:t>
            </w:r>
          </w:p>
        </w:tc>
      </w:tr>
      <w:tr w:rsidR="00752BE8" w:rsidRPr="00752BE8" w14:paraId="0A63F213" w14:textId="77777777" w:rsidTr="00E81FA7">
        <w:tc>
          <w:tcPr>
            <w:tcW w:w="1134" w:type="dxa"/>
          </w:tcPr>
          <w:p w14:paraId="23B27E3E"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«5»</w:t>
            </w:r>
          </w:p>
        </w:tc>
        <w:tc>
          <w:tcPr>
            <w:tcW w:w="6741" w:type="dxa"/>
          </w:tcPr>
          <w:p w14:paraId="11A1E1E6" w14:textId="77777777" w:rsidR="00752BE8" w:rsidRPr="00752BE8" w:rsidRDefault="00752BE8" w:rsidP="0029215B">
            <w:pPr>
              <w:widowControl/>
              <w:autoSpaceDE/>
              <w:autoSpaceDN/>
              <w:jc w:val="both"/>
              <w:rPr>
                <w:rFonts w:eastAsia="Calibri"/>
                <w:sz w:val="24"/>
                <w:szCs w:val="24"/>
              </w:rPr>
            </w:pPr>
            <w:r w:rsidRPr="00752BE8">
              <w:rPr>
                <w:rFonts w:eastAsia="Calibri"/>
                <w:sz w:val="24"/>
                <w:szCs w:val="24"/>
              </w:rPr>
              <w:t>Содержание работы полностью соответствует теме; фактические ошибки отсутствуют; содержание изложенного последовательно; работа отличается богатством словаря, точностью словоупотребления; достигнуто смысловое единство текста, иллюстраций, дополнительного материала.</w:t>
            </w:r>
          </w:p>
        </w:tc>
      </w:tr>
      <w:tr w:rsidR="00752BE8" w:rsidRPr="00752BE8" w14:paraId="6FF0FEED" w14:textId="77777777" w:rsidTr="00E81FA7">
        <w:tc>
          <w:tcPr>
            <w:tcW w:w="1134" w:type="dxa"/>
          </w:tcPr>
          <w:p w14:paraId="374A7B40"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«4»</w:t>
            </w:r>
          </w:p>
        </w:tc>
        <w:tc>
          <w:tcPr>
            <w:tcW w:w="6741" w:type="dxa"/>
          </w:tcPr>
          <w:p w14:paraId="3F671081" w14:textId="77777777" w:rsidR="00752BE8" w:rsidRPr="00752BE8" w:rsidRDefault="00752BE8" w:rsidP="0029215B">
            <w:pPr>
              <w:widowControl/>
              <w:autoSpaceDE/>
              <w:autoSpaceDN/>
              <w:jc w:val="both"/>
              <w:rPr>
                <w:rFonts w:eastAsia="Calibri"/>
                <w:sz w:val="24"/>
                <w:szCs w:val="24"/>
              </w:rPr>
            </w:pPr>
            <w:r w:rsidRPr="00752BE8">
              <w:rPr>
                <w:rFonts w:eastAsia="Calibri"/>
                <w:sz w:val="24"/>
                <w:szCs w:val="24"/>
              </w:rPr>
              <w:t>Содержание работы в основном соответствует теме (имеются незначительные отклонения от темы); имеются единичные фактические неточности; имеются незначительные нарушения последовательности в изложении мыслей; имеются отдельные непринципиальные ошибки в оформлении работы.</w:t>
            </w:r>
          </w:p>
        </w:tc>
      </w:tr>
      <w:tr w:rsidR="00752BE8" w:rsidRPr="00752BE8" w14:paraId="3522A599" w14:textId="77777777" w:rsidTr="00E81FA7">
        <w:tc>
          <w:tcPr>
            <w:tcW w:w="1134" w:type="dxa"/>
          </w:tcPr>
          <w:p w14:paraId="0B70B0AE"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«3»</w:t>
            </w:r>
          </w:p>
        </w:tc>
        <w:tc>
          <w:tcPr>
            <w:tcW w:w="6741" w:type="dxa"/>
          </w:tcPr>
          <w:p w14:paraId="7D36A9F2" w14:textId="77777777" w:rsidR="00752BE8" w:rsidRPr="00752BE8" w:rsidRDefault="00752BE8" w:rsidP="0029215B">
            <w:pPr>
              <w:widowControl/>
              <w:autoSpaceDE/>
              <w:autoSpaceDN/>
              <w:jc w:val="both"/>
              <w:rPr>
                <w:rFonts w:eastAsia="Calibri"/>
                <w:sz w:val="24"/>
                <w:szCs w:val="24"/>
              </w:rPr>
            </w:pPr>
            <w:r w:rsidRPr="00752BE8">
              <w:rPr>
                <w:rFonts w:eastAsia="Calibri"/>
                <w:sz w:val="24"/>
                <w:szCs w:val="24"/>
              </w:rPr>
              <w:t>В работе допущены существенные отклонения от темы; работа достоверна в главном, но в ней имеются отдельные нарушения последовательности изложения; оформление работы неаккуратное, есть претензии к соблюдению норм и правил библиографического и иллюстративного оформления.</w:t>
            </w:r>
          </w:p>
        </w:tc>
      </w:tr>
      <w:tr w:rsidR="00752BE8" w:rsidRPr="00752BE8" w14:paraId="24B13FA8" w14:textId="77777777" w:rsidTr="00E81FA7">
        <w:tc>
          <w:tcPr>
            <w:tcW w:w="1134" w:type="dxa"/>
          </w:tcPr>
          <w:p w14:paraId="0D379BA7"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«2»</w:t>
            </w:r>
          </w:p>
        </w:tc>
        <w:tc>
          <w:tcPr>
            <w:tcW w:w="6741" w:type="dxa"/>
          </w:tcPr>
          <w:p w14:paraId="295B0A92" w14:textId="77777777" w:rsidR="00752BE8" w:rsidRPr="00752BE8" w:rsidRDefault="00752BE8" w:rsidP="0029215B">
            <w:pPr>
              <w:widowControl/>
              <w:autoSpaceDE/>
              <w:autoSpaceDN/>
              <w:jc w:val="both"/>
              <w:rPr>
                <w:rFonts w:eastAsia="Calibri"/>
                <w:sz w:val="24"/>
                <w:szCs w:val="24"/>
              </w:rPr>
            </w:pPr>
            <w:r w:rsidRPr="00752BE8">
              <w:rPr>
                <w:rFonts w:eastAsia="Calibri"/>
                <w:sz w:val="24"/>
                <w:szCs w:val="24"/>
              </w:rPr>
              <w:t>Работа не соответствует теме; допущено много фактических ошибок; нарушена последовательность изложения во всех частях работы; отсутствует связь между ними; работа не соответствует плану; крайне беден словарь; нарушено стилевое единство текста; отмечены серьезные претензии к качеству оформления работы.</w:t>
            </w:r>
          </w:p>
        </w:tc>
      </w:tr>
    </w:tbl>
    <w:p w14:paraId="3EE3E7D9" w14:textId="77777777" w:rsidR="00752BE8" w:rsidRPr="00752BE8" w:rsidRDefault="00752BE8" w:rsidP="0029215B">
      <w:pPr>
        <w:widowControl/>
        <w:autoSpaceDE/>
        <w:autoSpaceDN/>
        <w:ind w:firstLine="284"/>
        <w:rPr>
          <w:rFonts w:eastAsia="Calibri"/>
          <w:i/>
          <w:sz w:val="24"/>
          <w:szCs w:val="24"/>
        </w:rPr>
      </w:pPr>
    </w:p>
    <w:p w14:paraId="4842452D" w14:textId="77777777" w:rsidR="00752BE8" w:rsidRPr="00752BE8" w:rsidRDefault="00752BE8" w:rsidP="0029215B">
      <w:pPr>
        <w:widowControl/>
        <w:autoSpaceDE/>
        <w:autoSpaceDN/>
        <w:ind w:firstLine="284"/>
        <w:jc w:val="both"/>
        <w:rPr>
          <w:rFonts w:eastAsia="Calibri"/>
          <w:sz w:val="24"/>
          <w:szCs w:val="24"/>
        </w:rPr>
      </w:pPr>
      <w:r w:rsidRPr="00752BE8">
        <w:rPr>
          <w:rFonts w:eastAsia="Calibri"/>
          <w:i/>
          <w:sz w:val="24"/>
          <w:szCs w:val="24"/>
        </w:rPr>
        <w:t>Примечание.</w:t>
      </w:r>
      <w:r w:rsidRPr="00752BE8">
        <w:rPr>
          <w:rFonts w:eastAsia="Calibri"/>
          <w:sz w:val="24"/>
          <w:szCs w:val="24"/>
        </w:rPr>
        <w:t xml:space="preserve"> При оценке творческой работы учитывается самостоятельность, оригинальность замысла работы, уровень ее композиционного и стилевого решения, речевого оформления. Избыточный объем работы не влияет на повышение оценки.</w:t>
      </w:r>
    </w:p>
    <w:p w14:paraId="3164A4EB" w14:textId="77777777" w:rsidR="00752BE8" w:rsidRPr="00752BE8" w:rsidRDefault="00752BE8" w:rsidP="0029215B">
      <w:pPr>
        <w:widowControl/>
        <w:autoSpaceDE/>
        <w:autoSpaceDN/>
        <w:ind w:firstLine="284"/>
        <w:jc w:val="both"/>
        <w:rPr>
          <w:rFonts w:eastAsia="Calibri"/>
          <w:sz w:val="24"/>
          <w:szCs w:val="24"/>
        </w:rPr>
      </w:pPr>
      <w:bookmarkStart w:id="24" w:name="_Hlk160666347"/>
      <w:bookmarkEnd w:id="23"/>
      <w:r w:rsidRPr="00752BE8">
        <w:rPr>
          <w:rFonts w:eastAsia="Calibri"/>
          <w:b/>
          <w:sz w:val="24"/>
          <w:szCs w:val="24"/>
        </w:rPr>
        <w:t>б) тестирование</w:t>
      </w:r>
      <w:r w:rsidRPr="00752BE8">
        <w:rPr>
          <w:rFonts w:eastAsia="Calibri"/>
          <w:sz w:val="24"/>
          <w:szCs w:val="24"/>
        </w:rPr>
        <w:t>.</w:t>
      </w:r>
    </w:p>
    <w:p w14:paraId="7D178F7A" w14:textId="77777777" w:rsidR="00752BE8" w:rsidRPr="00752BE8" w:rsidRDefault="00752BE8" w:rsidP="0029215B">
      <w:pPr>
        <w:widowControl/>
        <w:autoSpaceDE/>
        <w:autoSpaceDN/>
        <w:ind w:firstLine="284"/>
        <w:jc w:val="both"/>
        <w:rPr>
          <w:rFonts w:eastAsia="Calibri"/>
          <w:sz w:val="24"/>
          <w:szCs w:val="24"/>
        </w:rPr>
      </w:pPr>
      <w:r w:rsidRPr="00752BE8">
        <w:rPr>
          <w:rFonts w:eastAsia="Calibri"/>
          <w:sz w:val="24"/>
          <w:szCs w:val="24"/>
        </w:rPr>
        <w:t xml:space="preserve">Критерии оценивания письменных ответов на вопросы теста: количество первичных баллов за письменную работу определяется путем суммирования полученных баллов за каждое задание; полученные первичные баллы пересчитываются в процент выполнения работы (максимальное количество баллов, которые можно получить за работу, считаются за 100 %). </w:t>
      </w:r>
      <w:bookmarkEnd w:id="24"/>
      <w:r w:rsidRPr="00752BE8">
        <w:rPr>
          <w:rFonts w:eastAsia="Calibri"/>
          <w:sz w:val="24"/>
          <w:szCs w:val="24"/>
        </w:rPr>
        <w:t xml:space="preserve">   </w:t>
      </w:r>
    </w:p>
    <w:p w14:paraId="0BE83FCC" w14:textId="77777777" w:rsidR="00752BE8" w:rsidRPr="00752BE8" w:rsidRDefault="00752BE8" w:rsidP="0029215B">
      <w:pPr>
        <w:widowControl/>
        <w:autoSpaceDE/>
        <w:autoSpaceDN/>
        <w:jc w:val="right"/>
        <w:rPr>
          <w:rFonts w:eastAsia="Calibri"/>
          <w:sz w:val="24"/>
          <w:szCs w:val="24"/>
        </w:rPr>
      </w:pPr>
      <w:r w:rsidRPr="00752BE8">
        <w:rPr>
          <w:rFonts w:eastAsia="Calibri"/>
          <w:sz w:val="24"/>
          <w:szCs w:val="24"/>
        </w:rPr>
        <w:t xml:space="preserve">                                                                                                                          Таблица №3</w:t>
      </w:r>
    </w:p>
    <w:p w14:paraId="67E42DFA" w14:textId="77777777" w:rsidR="00752BE8" w:rsidRPr="00752BE8" w:rsidRDefault="00752BE8" w:rsidP="0029215B">
      <w:pPr>
        <w:widowControl/>
        <w:autoSpaceDE/>
        <w:autoSpaceDN/>
        <w:jc w:val="center"/>
        <w:rPr>
          <w:rFonts w:eastAsia="Calibri"/>
          <w:i/>
          <w:sz w:val="24"/>
          <w:szCs w:val="24"/>
        </w:rPr>
      </w:pPr>
      <w:r w:rsidRPr="00752BE8">
        <w:rPr>
          <w:rFonts w:eastAsia="Calibri"/>
          <w:i/>
          <w:sz w:val="24"/>
          <w:szCs w:val="24"/>
        </w:rPr>
        <w:t>Критерии оценивания тестовых работ</w:t>
      </w:r>
    </w:p>
    <w:p w14:paraId="37C4CADA" w14:textId="77777777" w:rsidR="00752BE8" w:rsidRPr="00752BE8" w:rsidRDefault="00752BE8" w:rsidP="0029215B">
      <w:pPr>
        <w:widowControl/>
        <w:autoSpaceDE/>
        <w:autoSpaceDN/>
        <w:jc w:val="center"/>
        <w:rPr>
          <w:rFonts w:eastAsia="Calibri"/>
          <w:sz w:val="24"/>
          <w:szCs w:val="24"/>
        </w:rPr>
      </w:pPr>
    </w:p>
    <w:tbl>
      <w:tblPr>
        <w:tblStyle w:val="211"/>
        <w:tblW w:w="5560" w:type="dxa"/>
        <w:tblInd w:w="18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34"/>
        <w:gridCol w:w="4326"/>
      </w:tblGrid>
      <w:tr w:rsidR="00752BE8" w:rsidRPr="00752BE8" w14:paraId="08EA5DBB" w14:textId="77777777" w:rsidTr="00E81FA7">
        <w:tc>
          <w:tcPr>
            <w:tcW w:w="1234" w:type="dxa"/>
            <w:vAlign w:val="center"/>
          </w:tcPr>
          <w:p w14:paraId="13A6F0C7" w14:textId="77777777" w:rsidR="00752BE8" w:rsidRPr="00752BE8" w:rsidRDefault="00752BE8" w:rsidP="0029215B">
            <w:pPr>
              <w:widowControl/>
              <w:autoSpaceDE/>
              <w:autoSpaceDN/>
              <w:jc w:val="center"/>
              <w:rPr>
                <w:sz w:val="24"/>
                <w:szCs w:val="24"/>
              </w:rPr>
            </w:pPr>
            <w:r w:rsidRPr="00752BE8">
              <w:rPr>
                <w:sz w:val="24"/>
                <w:szCs w:val="24"/>
              </w:rPr>
              <w:t>Оценка</w:t>
            </w:r>
          </w:p>
        </w:tc>
        <w:tc>
          <w:tcPr>
            <w:tcW w:w="4326" w:type="dxa"/>
          </w:tcPr>
          <w:p w14:paraId="066FC522" w14:textId="77777777" w:rsidR="00752BE8" w:rsidRPr="00752BE8" w:rsidRDefault="00752BE8" w:rsidP="0029215B">
            <w:pPr>
              <w:widowControl/>
              <w:autoSpaceDE/>
              <w:autoSpaceDN/>
              <w:jc w:val="center"/>
              <w:rPr>
                <w:sz w:val="24"/>
                <w:szCs w:val="24"/>
              </w:rPr>
            </w:pPr>
            <w:r w:rsidRPr="00752BE8">
              <w:rPr>
                <w:sz w:val="24"/>
                <w:szCs w:val="24"/>
              </w:rPr>
              <w:t>Процент от максимально возможного количества баллов за тестовую работу</w:t>
            </w:r>
          </w:p>
        </w:tc>
      </w:tr>
      <w:tr w:rsidR="00752BE8" w:rsidRPr="00752BE8" w14:paraId="35966E2D" w14:textId="77777777" w:rsidTr="00E81FA7">
        <w:tc>
          <w:tcPr>
            <w:tcW w:w="1234" w:type="dxa"/>
            <w:vAlign w:val="center"/>
          </w:tcPr>
          <w:p w14:paraId="221A8123" w14:textId="77777777" w:rsidR="00752BE8" w:rsidRPr="00752BE8" w:rsidRDefault="00752BE8" w:rsidP="0029215B">
            <w:pPr>
              <w:widowControl/>
              <w:autoSpaceDE/>
              <w:autoSpaceDN/>
              <w:jc w:val="center"/>
              <w:rPr>
                <w:sz w:val="24"/>
                <w:szCs w:val="24"/>
              </w:rPr>
            </w:pPr>
            <w:r w:rsidRPr="00752BE8">
              <w:rPr>
                <w:sz w:val="24"/>
                <w:szCs w:val="24"/>
              </w:rPr>
              <w:t>«5»</w:t>
            </w:r>
          </w:p>
        </w:tc>
        <w:tc>
          <w:tcPr>
            <w:tcW w:w="4326" w:type="dxa"/>
          </w:tcPr>
          <w:p w14:paraId="6DD8EA03" w14:textId="77777777" w:rsidR="00752BE8" w:rsidRPr="00752BE8" w:rsidRDefault="00752BE8" w:rsidP="0029215B">
            <w:pPr>
              <w:widowControl/>
              <w:autoSpaceDE/>
              <w:autoSpaceDN/>
              <w:jc w:val="center"/>
              <w:rPr>
                <w:sz w:val="24"/>
                <w:szCs w:val="24"/>
              </w:rPr>
            </w:pPr>
            <w:r w:rsidRPr="00752BE8">
              <w:rPr>
                <w:sz w:val="24"/>
                <w:szCs w:val="24"/>
              </w:rPr>
              <w:t>80 %</w:t>
            </w:r>
          </w:p>
        </w:tc>
      </w:tr>
      <w:tr w:rsidR="00752BE8" w:rsidRPr="00752BE8" w14:paraId="653F5ACD" w14:textId="77777777" w:rsidTr="00E81FA7">
        <w:tc>
          <w:tcPr>
            <w:tcW w:w="1234" w:type="dxa"/>
            <w:vAlign w:val="center"/>
          </w:tcPr>
          <w:p w14:paraId="670D7C34" w14:textId="77777777" w:rsidR="00752BE8" w:rsidRPr="00752BE8" w:rsidRDefault="00752BE8" w:rsidP="0029215B">
            <w:pPr>
              <w:widowControl/>
              <w:autoSpaceDE/>
              <w:autoSpaceDN/>
              <w:jc w:val="center"/>
              <w:rPr>
                <w:sz w:val="24"/>
                <w:szCs w:val="24"/>
              </w:rPr>
            </w:pPr>
            <w:r w:rsidRPr="00752BE8">
              <w:rPr>
                <w:sz w:val="24"/>
                <w:szCs w:val="24"/>
              </w:rPr>
              <w:t>«4»</w:t>
            </w:r>
          </w:p>
        </w:tc>
        <w:tc>
          <w:tcPr>
            <w:tcW w:w="4326" w:type="dxa"/>
          </w:tcPr>
          <w:p w14:paraId="0B62B827" w14:textId="77777777" w:rsidR="00752BE8" w:rsidRPr="00752BE8" w:rsidRDefault="00752BE8" w:rsidP="0029215B">
            <w:pPr>
              <w:widowControl/>
              <w:autoSpaceDE/>
              <w:autoSpaceDN/>
              <w:jc w:val="center"/>
              <w:rPr>
                <w:sz w:val="24"/>
                <w:szCs w:val="24"/>
              </w:rPr>
            </w:pPr>
            <w:r w:rsidRPr="00752BE8">
              <w:rPr>
                <w:sz w:val="24"/>
                <w:szCs w:val="24"/>
              </w:rPr>
              <w:t>60–80 %</w:t>
            </w:r>
          </w:p>
        </w:tc>
      </w:tr>
      <w:tr w:rsidR="00752BE8" w:rsidRPr="00752BE8" w14:paraId="2E151DE6" w14:textId="77777777" w:rsidTr="00E81FA7">
        <w:tc>
          <w:tcPr>
            <w:tcW w:w="1234" w:type="dxa"/>
            <w:vAlign w:val="center"/>
          </w:tcPr>
          <w:p w14:paraId="4A8B51E0" w14:textId="77777777" w:rsidR="00752BE8" w:rsidRPr="00752BE8" w:rsidRDefault="00752BE8" w:rsidP="0029215B">
            <w:pPr>
              <w:widowControl/>
              <w:autoSpaceDE/>
              <w:autoSpaceDN/>
              <w:jc w:val="center"/>
              <w:rPr>
                <w:sz w:val="24"/>
                <w:szCs w:val="24"/>
              </w:rPr>
            </w:pPr>
            <w:r w:rsidRPr="00752BE8">
              <w:rPr>
                <w:sz w:val="24"/>
                <w:szCs w:val="24"/>
              </w:rPr>
              <w:t>«3»</w:t>
            </w:r>
          </w:p>
        </w:tc>
        <w:tc>
          <w:tcPr>
            <w:tcW w:w="4326" w:type="dxa"/>
          </w:tcPr>
          <w:p w14:paraId="5DD0CB53" w14:textId="77777777" w:rsidR="00752BE8" w:rsidRPr="00752BE8" w:rsidRDefault="00752BE8" w:rsidP="0029215B">
            <w:pPr>
              <w:widowControl/>
              <w:autoSpaceDE/>
              <w:autoSpaceDN/>
              <w:jc w:val="center"/>
              <w:rPr>
                <w:sz w:val="24"/>
                <w:szCs w:val="24"/>
              </w:rPr>
            </w:pPr>
            <w:r w:rsidRPr="00752BE8">
              <w:rPr>
                <w:sz w:val="24"/>
                <w:szCs w:val="24"/>
              </w:rPr>
              <w:t>40–60 %</w:t>
            </w:r>
          </w:p>
        </w:tc>
      </w:tr>
      <w:tr w:rsidR="00752BE8" w:rsidRPr="00752BE8" w14:paraId="15224123" w14:textId="77777777" w:rsidTr="00E81FA7">
        <w:tc>
          <w:tcPr>
            <w:tcW w:w="1234" w:type="dxa"/>
            <w:vAlign w:val="center"/>
          </w:tcPr>
          <w:p w14:paraId="7B28C5DC" w14:textId="77777777" w:rsidR="00752BE8" w:rsidRPr="00752BE8" w:rsidRDefault="00752BE8" w:rsidP="0029215B">
            <w:pPr>
              <w:widowControl/>
              <w:autoSpaceDE/>
              <w:autoSpaceDN/>
              <w:jc w:val="center"/>
              <w:rPr>
                <w:sz w:val="24"/>
                <w:szCs w:val="24"/>
              </w:rPr>
            </w:pPr>
            <w:r w:rsidRPr="00752BE8">
              <w:rPr>
                <w:sz w:val="24"/>
                <w:szCs w:val="24"/>
              </w:rPr>
              <w:t>«2»</w:t>
            </w:r>
          </w:p>
        </w:tc>
        <w:tc>
          <w:tcPr>
            <w:tcW w:w="4326" w:type="dxa"/>
          </w:tcPr>
          <w:p w14:paraId="663B89CC" w14:textId="77777777" w:rsidR="00752BE8" w:rsidRPr="00752BE8" w:rsidRDefault="00752BE8" w:rsidP="0029215B">
            <w:pPr>
              <w:widowControl/>
              <w:autoSpaceDE/>
              <w:autoSpaceDN/>
              <w:jc w:val="center"/>
              <w:rPr>
                <w:sz w:val="24"/>
                <w:szCs w:val="24"/>
              </w:rPr>
            </w:pPr>
            <w:r w:rsidRPr="00752BE8">
              <w:rPr>
                <w:sz w:val="24"/>
                <w:szCs w:val="24"/>
              </w:rPr>
              <w:t>0–40 %</w:t>
            </w:r>
          </w:p>
        </w:tc>
      </w:tr>
    </w:tbl>
    <w:p w14:paraId="5E299003" w14:textId="77777777" w:rsidR="00752BE8" w:rsidRPr="00752BE8" w:rsidRDefault="00752BE8" w:rsidP="0029215B">
      <w:pPr>
        <w:widowControl/>
        <w:autoSpaceDE/>
        <w:autoSpaceDN/>
        <w:ind w:firstLine="284"/>
        <w:rPr>
          <w:rFonts w:eastAsia="Calibri"/>
          <w:b/>
          <w:sz w:val="24"/>
          <w:szCs w:val="24"/>
        </w:rPr>
      </w:pPr>
    </w:p>
    <w:p w14:paraId="7B86BB0C" w14:textId="77777777" w:rsidR="00752BE8" w:rsidRPr="00752BE8" w:rsidRDefault="00752BE8" w:rsidP="0029215B">
      <w:pPr>
        <w:widowControl/>
        <w:autoSpaceDE/>
        <w:autoSpaceDN/>
        <w:ind w:firstLine="284"/>
        <w:rPr>
          <w:rFonts w:eastAsia="Calibri"/>
          <w:b/>
          <w:sz w:val="24"/>
          <w:szCs w:val="24"/>
        </w:rPr>
      </w:pPr>
      <w:r w:rsidRPr="00752BE8">
        <w:rPr>
          <w:rFonts w:eastAsia="Calibri"/>
          <w:b/>
          <w:sz w:val="24"/>
          <w:szCs w:val="24"/>
        </w:rPr>
        <w:t>в) творческая работа в виде проекта</w:t>
      </w:r>
    </w:p>
    <w:p w14:paraId="7AC2B424" w14:textId="77777777" w:rsidR="00752BE8" w:rsidRPr="00752BE8" w:rsidRDefault="00752BE8" w:rsidP="0029215B">
      <w:pPr>
        <w:widowControl/>
        <w:autoSpaceDE/>
        <w:autoSpaceDN/>
        <w:ind w:firstLine="284"/>
        <w:rPr>
          <w:rFonts w:eastAsia="Calibri"/>
          <w:sz w:val="24"/>
          <w:szCs w:val="24"/>
        </w:rPr>
      </w:pPr>
      <w:r w:rsidRPr="00752BE8">
        <w:rPr>
          <w:rFonts w:eastAsia="Calibri"/>
          <w:sz w:val="24"/>
          <w:szCs w:val="24"/>
          <w:u w:val="single"/>
        </w:rPr>
        <w:t>Особенности:</w:t>
      </w:r>
      <w:r w:rsidRPr="00752BE8">
        <w:rPr>
          <w:rFonts w:eastAsia="Calibri"/>
          <w:sz w:val="24"/>
          <w:szCs w:val="24"/>
        </w:rPr>
        <w:t xml:space="preserve"> программный материал завершается работой над проектом; проекты могут быть индивидуальными и групповыми; учитель не ограничивает учащихся в выборе тем. </w:t>
      </w:r>
    </w:p>
    <w:p w14:paraId="1A85C1CA" w14:textId="77777777" w:rsidR="00752BE8" w:rsidRPr="00752BE8" w:rsidRDefault="00752BE8" w:rsidP="0029215B">
      <w:pPr>
        <w:widowControl/>
        <w:autoSpaceDE/>
        <w:autoSpaceDN/>
        <w:jc w:val="right"/>
        <w:rPr>
          <w:rFonts w:eastAsia="Calibri"/>
          <w:sz w:val="24"/>
          <w:szCs w:val="24"/>
        </w:rPr>
      </w:pPr>
      <w:r w:rsidRPr="00752BE8">
        <w:rPr>
          <w:rFonts w:eastAsia="Calibri"/>
          <w:sz w:val="24"/>
          <w:szCs w:val="24"/>
        </w:rPr>
        <w:lastRenderedPageBreak/>
        <w:t>Таблица №4</w:t>
      </w:r>
    </w:p>
    <w:p w14:paraId="18682DD7" w14:textId="77777777" w:rsidR="00752BE8" w:rsidRPr="00752BE8" w:rsidRDefault="00752BE8" w:rsidP="0029215B">
      <w:pPr>
        <w:widowControl/>
        <w:autoSpaceDE/>
        <w:autoSpaceDN/>
        <w:ind w:firstLine="284"/>
        <w:jc w:val="center"/>
        <w:rPr>
          <w:rFonts w:eastAsia="Calibri"/>
          <w:i/>
          <w:sz w:val="24"/>
          <w:szCs w:val="24"/>
        </w:rPr>
      </w:pPr>
      <w:r w:rsidRPr="00752BE8">
        <w:rPr>
          <w:rFonts w:eastAsia="Calibri"/>
          <w:i/>
          <w:sz w:val="24"/>
          <w:szCs w:val="24"/>
        </w:rPr>
        <w:t>Критерии оценивания творческой работы в виде проекта</w:t>
      </w:r>
    </w:p>
    <w:p w14:paraId="6FB34135" w14:textId="77777777" w:rsidR="00752BE8" w:rsidRPr="00752BE8" w:rsidRDefault="00752BE8" w:rsidP="0029215B">
      <w:pPr>
        <w:widowControl/>
        <w:autoSpaceDE/>
        <w:autoSpaceDN/>
        <w:ind w:firstLine="284"/>
        <w:jc w:val="center"/>
        <w:rPr>
          <w:rFonts w:eastAsia="Calibri"/>
          <w:i/>
          <w:sz w:val="24"/>
          <w:szCs w:val="24"/>
        </w:rPr>
      </w:pPr>
    </w:p>
    <w:tbl>
      <w:tblPr>
        <w:tblStyle w:val="aa"/>
        <w:tblW w:w="9635" w:type="dxa"/>
        <w:tblLook w:val="04A0" w:firstRow="1" w:lastRow="0" w:firstColumn="1" w:lastColumn="0" w:noHBand="0" w:noVBand="1"/>
      </w:tblPr>
      <w:tblGrid>
        <w:gridCol w:w="988"/>
        <w:gridCol w:w="7229"/>
        <w:gridCol w:w="1418"/>
      </w:tblGrid>
      <w:tr w:rsidR="00752BE8" w:rsidRPr="00752BE8" w14:paraId="0B67CDA2" w14:textId="77777777" w:rsidTr="00E81FA7">
        <w:tc>
          <w:tcPr>
            <w:tcW w:w="988" w:type="dxa"/>
            <w:tcMar>
              <w:left w:w="57" w:type="dxa"/>
              <w:right w:w="57" w:type="dxa"/>
            </w:tcMar>
            <w:vAlign w:val="center"/>
          </w:tcPr>
          <w:p w14:paraId="4AD97F9F"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w:t>
            </w:r>
            <w:r w:rsidRPr="00752BE8">
              <w:rPr>
                <w:rFonts w:eastAsia="Calibri"/>
                <w:sz w:val="24"/>
                <w:szCs w:val="24"/>
              </w:rPr>
              <w:br/>
              <w:t>п/п</w:t>
            </w:r>
          </w:p>
        </w:tc>
        <w:tc>
          <w:tcPr>
            <w:tcW w:w="7229" w:type="dxa"/>
            <w:tcMar>
              <w:left w:w="57" w:type="dxa"/>
              <w:right w:w="57" w:type="dxa"/>
            </w:tcMar>
            <w:vAlign w:val="center"/>
          </w:tcPr>
          <w:p w14:paraId="1501C9DC"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Критерии</w:t>
            </w:r>
          </w:p>
        </w:tc>
        <w:tc>
          <w:tcPr>
            <w:tcW w:w="1418" w:type="dxa"/>
            <w:tcMar>
              <w:left w:w="57" w:type="dxa"/>
              <w:right w:w="57" w:type="dxa"/>
            </w:tcMar>
            <w:vAlign w:val="center"/>
          </w:tcPr>
          <w:p w14:paraId="00A9C143"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Баллы</w:t>
            </w:r>
          </w:p>
        </w:tc>
      </w:tr>
      <w:tr w:rsidR="00752BE8" w:rsidRPr="00752BE8" w14:paraId="246C77A4" w14:textId="77777777" w:rsidTr="00E81FA7">
        <w:tc>
          <w:tcPr>
            <w:tcW w:w="988" w:type="dxa"/>
            <w:tcMar>
              <w:left w:w="57" w:type="dxa"/>
              <w:right w:w="57" w:type="dxa"/>
            </w:tcMar>
            <w:vAlign w:val="center"/>
          </w:tcPr>
          <w:p w14:paraId="28486C5D"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1</w:t>
            </w:r>
          </w:p>
        </w:tc>
        <w:tc>
          <w:tcPr>
            <w:tcW w:w="7229" w:type="dxa"/>
            <w:tcMar>
              <w:left w:w="57" w:type="dxa"/>
              <w:right w:w="57" w:type="dxa"/>
            </w:tcMar>
          </w:tcPr>
          <w:p w14:paraId="7D71E6B6" w14:textId="77777777" w:rsidR="00752BE8" w:rsidRPr="00752BE8" w:rsidRDefault="00752BE8" w:rsidP="0029215B">
            <w:pPr>
              <w:widowControl/>
              <w:autoSpaceDE/>
              <w:autoSpaceDN/>
              <w:rPr>
                <w:rFonts w:eastAsia="Calibri"/>
                <w:sz w:val="24"/>
                <w:szCs w:val="24"/>
              </w:rPr>
            </w:pPr>
            <w:r w:rsidRPr="00752BE8">
              <w:rPr>
                <w:rFonts w:eastAsia="Calibri"/>
                <w:sz w:val="24"/>
                <w:szCs w:val="24"/>
              </w:rPr>
              <w:t>Соответствие названия проекта содержанию</w:t>
            </w:r>
          </w:p>
        </w:tc>
        <w:tc>
          <w:tcPr>
            <w:tcW w:w="1418" w:type="dxa"/>
            <w:tcMar>
              <w:left w:w="57" w:type="dxa"/>
              <w:right w:w="57" w:type="dxa"/>
            </w:tcMar>
          </w:tcPr>
          <w:p w14:paraId="15ACE226" w14:textId="77777777" w:rsidR="00752BE8" w:rsidRPr="00752BE8" w:rsidRDefault="00752BE8" w:rsidP="0029215B">
            <w:pPr>
              <w:widowControl/>
              <w:autoSpaceDE/>
              <w:autoSpaceDN/>
              <w:rPr>
                <w:rFonts w:eastAsia="Calibri"/>
                <w:sz w:val="24"/>
                <w:szCs w:val="24"/>
              </w:rPr>
            </w:pPr>
            <w:r w:rsidRPr="00752BE8">
              <w:rPr>
                <w:rFonts w:eastAsia="Calibri"/>
                <w:sz w:val="24"/>
                <w:szCs w:val="24"/>
              </w:rPr>
              <w:t>0–1 баллов</w:t>
            </w:r>
          </w:p>
        </w:tc>
      </w:tr>
      <w:tr w:rsidR="00752BE8" w:rsidRPr="00752BE8" w14:paraId="2D0B40CA" w14:textId="77777777" w:rsidTr="00E81FA7">
        <w:tc>
          <w:tcPr>
            <w:tcW w:w="988" w:type="dxa"/>
            <w:tcMar>
              <w:left w:w="57" w:type="dxa"/>
              <w:right w:w="57" w:type="dxa"/>
            </w:tcMar>
            <w:vAlign w:val="center"/>
          </w:tcPr>
          <w:p w14:paraId="70368C04"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2</w:t>
            </w:r>
          </w:p>
        </w:tc>
        <w:tc>
          <w:tcPr>
            <w:tcW w:w="7229" w:type="dxa"/>
            <w:tcMar>
              <w:left w:w="57" w:type="dxa"/>
              <w:right w:w="57" w:type="dxa"/>
            </w:tcMar>
          </w:tcPr>
          <w:p w14:paraId="77A6738E" w14:textId="77777777" w:rsidR="00752BE8" w:rsidRPr="00752BE8" w:rsidRDefault="00752BE8" w:rsidP="0029215B">
            <w:pPr>
              <w:widowControl/>
              <w:autoSpaceDE/>
              <w:autoSpaceDN/>
              <w:rPr>
                <w:rFonts w:eastAsia="Calibri"/>
                <w:sz w:val="24"/>
                <w:szCs w:val="24"/>
              </w:rPr>
            </w:pPr>
            <w:r w:rsidRPr="00752BE8">
              <w:rPr>
                <w:rFonts w:eastAsia="Calibri"/>
                <w:sz w:val="24"/>
                <w:szCs w:val="24"/>
              </w:rPr>
              <w:t>Раскрытие темы: постановка вопроса, ответ на вопрос, вывод</w:t>
            </w:r>
          </w:p>
        </w:tc>
        <w:tc>
          <w:tcPr>
            <w:tcW w:w="1418" w:type="dxa"/>
            <w:tcMar>
              <w:left w:w="57" w:type="dxa"/>
              <w:right w:w="57" w:type="dxa"/>
            </w:tcMar>
          </w:tcPr>
          <w:p w14:paraId="47AC0366" w14:textId="77777777" w:rsidR="00752BE8" w:rsidRPr="00752BE8" w:rsidRDefault="00752BE8" w:rsidP="0029215B">
            <w:pPr>
              <w:widowControl/>
              <w:autoSpaceDE/>
              <w:autoSpaceDN/>
              <w:rPr>
                <w:rFonts w:eastAsia="Calibri"/>
                <w:sz w:val="24"/>
                <w:szCs w:val="24"/>
              </w:rPr>
            </w:pPr>
            <w:r w:rsidRPr="00752BE8">
              <w:rPr>
                <w:rFonts w:eastAsia="Calibri"/>
                <w:sz w:val="24"/>
                <w:szCs w:val="24"/>
              </w:rPr>
              <w:t>0–6 баллов</w:t>
            </w:r>
          </w:p>
        </w:tc>
      </w:tr>
      <w:tr w:rsidR="00752BE8" w:rsidRPr="00752BE8" w14:paraId="73B71B9A" w14:textId="77777777" w:rsidTr="00E81FA7">
        <w:tc>
          <w:tcPr>
            <w:tcW w:w="988" w:type="dxa"/>
            <w:tcMar>
              <w:left w:w="57" w:type="dxa"/>
              <w:right w:w="57" w:type="dxa"/>
            </w:tcMar>
            <w:vAlign w:val="center"/>
          </w:tcPr>
          <w:p w14:paraId="23C14BF8"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3</w:t>
            </w:r>
          </w:p>
        </w:tc>
        <w:tc>
          <w:tcPr>
            <w:tcW w:w="7229" w:type="dxa"/>
            <w:tcMar>
              <w:left w:w="57" w:type="dxa"/>
              <w:right w:w="57" w:type="dxa"/>
            </w:tcMar>
          </w:tcPr>
          <w:p w14:paraId="498C209E" w14:textId="77777777" w:rsidR="00752BE8" w:rsidRPr="00752BE8" w:rsidRDefault="00752BE8" w:rsidP="0029215B">
            <w:pPr>
              <w:widowControl/>
              <w:autoSpaceDE/>
              <w:autoSpaceDN/>
              <w:rPr>
                <w:rFonts w:eastAsia="Calibri"/>
                <w:sz w:val="24"/>
                <w:szCs w:val="24"/>
              </w:rPr>
            </w:pPr>
            <w:r w:rsidRPr="00752BE8">
              <w:rPr>
                <w:rFonts w:eastAsia="Calibri"/>
                <w:sz w:val="24"/>
                <w:szCs w:val="24"/>
              </w:rPr>
              <w:t>Оформление: иллюстрации, рисунки, фотографии</w:t>
            </w:r>
          </w:p>
        </w:tc>
        <w:tc>
          <w:tcPr>
            <w:tcW w:w="1418" w:type="dxa"/>
            <w:tcMar>
              <w:left w:w="57" w:type="dxa"/>
              <w:right w:w="57" w:type="dxa"/>
            </w:tcMar>
          </w:tcPr>
          <w:p w14:paraId="1FCC17BB" w14:textId="77777777" w:rsidR="00752BE8" w:rsidRPr="00752BE8" w:rsidRDefault="00752BE8" w:rsidP="0029215B">
            <w:pPr>
              <w:widowControl/>
              <w:autoSpaceDE/>
              <w:autoSpaceDN/>
              <w:rPr>
                <w:rFonts w:eastAsia="Calibri"/>
                <w:sz w:val="24"/>
                <w:szCs w:val="24"/>
              </w:rPr>
            </w:pPr>
            <w:r w:rsidRPr="00752BE8">
              <w:rPr>
                <w:rFonts w:eastAsia="Calibri"/>
                <w:sz w:val="24"/>
                <w:szCs w:val="24"/>
              </w:rPr>
              <w:t>0–2 баллов</w:t>
            </w:r>
          </w:p>
        </w:tc>
      </w:tr>
      <w:tr w:rsidR="00752BE8" w:rsidRPr="00752BE8" w14:paraId="347FCEC7" w14:textId="77777777" w:rsidTr="00E81FA7">
        <w:tc>
          <w:tcPr>
            <w:tcW w:w="988" w:type="dxa"/>
            <w:tcMar>
              <w:left w:w="57" w:type="dxa"/>
              <w:right w:w="57" w:type="dxa"/>
            </w:tcMar>
            <w:vAlign w:val="center"/>
          </w:tcPr>
          <w:p w14:paraId="52AAC566"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4</w:t>
            </w:r>
          </w:p>
        </w:tc>
        <w:tc>
          <w:tcPr>
            <w:tcW w:w="7229" w:type="dxa"/>
            <w:tcMar>
              <w:left w:w="57" w:type="dxa"/>
              <w:right w:w="57" w:type="dxa"/>
            </w:tcMar>
          </w:tcPr>
          <w:p w14:paraId="7C63CDF7" w14:textId="77777777" w:rsidR="00752BE8" w:rsidRPr="00752BE8" w:rsidRDefault="00752BE8" w:rsidP="0029215B">
            <w:pPr>
              <w:widowControl/>
              <w:autoSpaceDE/>
              <w:autoSpaceDN/>
              <w:rPr>
                <w:rFonts w:eastAsia="Calibri"/>
                <w:sz w:val="24"/>
                <w:szCs w:val="24"/>
              </w:rPr>
            </w:pPr>
            <w:r w:rsidRPr="00752BE8">
              <w:rPr>
                <w:rFonts w:eastAsia="Calibri"/>
                <w:sz w:val="24"/>
                <w:szCs w:val="24"/>
              </w:rPr>
              <w:t xml:space="preserve">Текст грамотно написан, идеи ясно изложены и структурированы </w:t>
            </w:r>
          </w:p>
        </w:tc>
        <w:tc>
          <w:tcPr>
            <w:tcW w:w="1418" w:type="dxa"/>
            <w:tcMar>
              <w:left w:w="57" w:type="dxa"/>
              <w:right w:w="57" w:type="dxa"/>
            </w:tcMar>
          </w:tcPr>
          <w:p w14:paraId="1BE17CDC" w14:textId="77777777" w:rsidR="00752BE8" w:rsidRPr="00752BE8" w:rsidRDefault="00752BE8" w:rsidP="0029215B">
            <w:pPr>
              <w:widowControl/>
              <w:autoSpaceDE/>
              <w:autoSpaceDN/>
              <w:rPr>
                <w:rFonts w:eastAsia="Calibri"/>
                <w:sz w:val="24"/>
                <w:szCs w:val="24"/>
              </w:rPr>
            </w:pPr>
            <w:r w:rsidRPr="00752BE8">
              <w:rPr>
                <w:rFonts w:eastAsia="Calibri"/>
                <w:sz w:val="24"/>
                <w:szCs w:val="24"/>
              </w:rPr>
              <w:t>0–3 баллов</w:t>
            </w:r>
          </w:p>
        </w:tc>
      </w:tr>
      <w:tr w:rsidR="00752BE8" w:rsidRPr="00752BE8" w14:paraId="23298E1A" w14:textId="77777777" w:rsidTr="00E81FA7">
        <w:tc>
          <w:tcPr>
            <w:tcW w:w="988" w:type="dxa"/>
            <w:tcMar>
              <w:left w:w="57" w:type="dxa"/>
              <w:right w:w="57" w:type="dxa"/>
            </w:tcMar>
            <w:vAlign w:val="center"/>
          </w:tcPr>
          <w:p w14:paraId="262C6D61"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5</w:t>
            </w:r>
          </w:p>
        </w:tc>
        <w:tc>
          <w:tcPr>
            <w:tcW w:w="7229" w:type="dxa"/>
            <w:tcMar>
              <w:left w:w="57" w:type="dxa"/>
              <w:right w:w="57" w:type="dxa"/>
            </w:tcMar>
          </w:tcPr>
          <w:p w14:paraId="116CE7DA" w14:textId="77777777" w:rsidR="00752BE8" w:rsidRPr="00752BE8" w:rsidRDefault="00752BE8" w:rsidP="0029215B">
            <w:pPr>
              <w:widowControl/>
              <w:autoSpaceDE/>
              <w:autoSpaceDN/>
              <w:rPr>
                <w:rFonts w:eastAsia="Calibri"/>
                <w:sz w:val="24"/>
                <w:szCs w:val="24"/>
              </w:rPr>
            </w:pPr>
            <w:r w:rsidRPr="00752BE8">
              <w:rPr>
                <w:rFonts w:eastAsia="Calibri"/>
                <w:sz w:val="24"/>
                <w:szCs w:val="24"/>
              </w:rPr>
              <w:t>Наличие ценностно-смысловых установок: знание норм (когнитивный компонент), наличие позитивного отношения к нормам (ценностный компонент), принятие норм (эмоциональный компонент), поведение в соответствии с нормами</w:t>
            </w:r>
          </w:p>
        </w:tc>
        <w:tc>
          <w:tcPr>
            <w:tcW w:w="1418" w:type="dxa"/>
            <w:tcMar>
              <w:left w:w="57" w:type="dxa"/>
              <w:right w:w="57" w:type="dxa"/>
            </w:tcMar>
          </w:tcPr>
          <w:p w14:paraId="1A073FDC" w14:textId="77777777" w:rsidR="00752BE8" w:rsidRPr="00752BE8" w:rsidRDefault="00752BE8" w:rsidP="0029215B">
            <w:pPr>
              <w:widowControl/>
              <w:autoSpaceDE/>
              <w:autoSpaceDN/>
              <w:rPr>
                <w:rFonts w:eastAsia="Calibri"/>
                <w:sz w:val="24"/>
                <w:szCs w:val="24"/>
              </w:rPr>
            </w:pPr>
            <w:r w:rsidRPr="00752BE8">
              <w:rPr>
                <w:rFonts w:eastAsia="Calibri"/>
                <w:sz w:val="24"/>
                <w:szCs w:val="24"/>
              </w:rPr>
              <w:t>0–4 баллов</w:t>
            </w:r>
          </w:p>
        </w:tc>
      </w:tr>
      <w:tr w:rsidR="00752BE8" w:rsidRPr="00752BE8" w14:paraId="02C93C80" w14:textId="77777777" w:rsidTr="00E81FA7">
        <w:tc>
          <w:tcPr>
            <w:tcW w:w="988" w:type="dxa"/>
            <w:tcMar>
              <w:left w:w="57" w:type="dxa"/>
              <w:right w:w="57" w:type="dxa"/>
            </w:tcMar>
          </w:tcPr>
          <w:p w14:paraId="0C3D313F" w14:textId="77777777" w:rsidR="00752BE8" w:rsidRPr="00752BE8" w:rsidRDefault="00752BE8" w:rsidP="0029215B">
            <w:pPr>
              <w:widowControl/>
              <w:autoSpaceDE/>
              <w:autoSpaceDN/>
              <w:rPr>
                <w:rFonts w:eastAsia="Calibri"/>
                <w:sz w:val="24"/>
                <w:szCs w:val="24"/>
              </w:rPr>
            </w:pPr>
          </w:p>
        </w:tc>
        <w:tc>
          <w:tcPr>
            <w:tcW w:w="7229" w:type="dxa"/>
            <w:tcMar>
              <w:left w:w="57" w:type="dxa"/>
              <w:right w:w="57" w:type="dxa"/>
            </w:tcMar>
          </w:tcPr>
          <w:p w14:paraId="22970166" w14:textId="77777777" w:rsidR="00752BE8" w:rsidRPr="00752BE8" w:rsidRDefault="00752BE8" w:rsidP="0029215B">
            <w:pPr>
              <w:widowControl/>
              <w:autoSpaceDE/>
              <w:autoSpaceDN/>
              <w:rPr>
                <w:rFonts w:eastAsia="Calibri"/>
                <w:sz w:val="24"/>
                <w:szCs w:val="24"/>
              </w:rPr>
            </w:pPr>
            <w:r w:rsidRPr="00752BE8">
              <w:rPr>
                <w:rFonts w:eastAsia="Calibri"/>
                <w:sz w:val="24"/>
                <w:szCs w:val="24"/>
              </w:rPr>
              <w:t>Максимальный балл</w:t>
            </w:r>
          </w:p>
        </w:tc>
        <w:tc>
          <w:tcPr>
            <w:tcW w:w="1418" w:type="dxa"/>
            <w:tcMar>
              <w:left w:w="57" w:type="dxa"/>
              <w:right w:w="57" w:type="dxa"/>
            </w:tcMar>
          </w:tcPr>
          <w:p w14:paraId="161D72C9" w14:textId="77777777" w:rsidR="00752BE8" w:rsidRPr="00752BE8" w:rsidRDefault="00752BE8" w:rsidP="0029215B">
            <w:pPr>
              <w:widowControl/>
              <w:autoSpaceDE/>
              <w:autoSpaceDN/>
              <w:rPr>
                <w:rFonts w:eastAsia="Calibri"/>
                <w:sz w:val="24"/>
                <w:szCs w:val="24"/>
              </w:rPr>
            </w:pPr>
            <w:r w:rsidRPr="00752BE8">
              <w:rPr>
                <w:rFonts w:eastAsia="Calibri"/>
                <w:sz w:val="24"/>
                <w:szCs w:val="24"/>
              </w:rPr>
              <w:t>16 баллов</w:t>
            </w:r>
          </w:p>
        </w:tc>
      </w:tr>
    </w:tbl>
    <w:p w14:paraId="7D22A5CE" w14:textId="77777777" w:rsidR="00752BE8" w:rsidRPr="00752BE8" w:rsidRDefault="00752BE8" w:rsidP="0029215B">
      <w:pPr>
        <w:widowControl/>
        <w:autoSpaceDE/>
        <w:autoSpaceDN/>
        <w:ind w:firstLine="284"/>
        <w:jc w:val="right"/>
        <w:rPr>
          <w:rFonts w:eastAsia="Calibri"/>
          <w:sz w:val="24"/>
          <w:szCs w:val="24"/>
        </w:rPr>
      </w:pPr>
      <w:bookmarkStart w:id="25" w:name="_Hlk155136923"/>
    </w:p>
    <w:p w14:paraId="353FCF98" w14:textId="77777777" w:rsidR="00752BE8" w:rsidRPr="00752BE8" w:rsidRDefault="00752BE8" w:rsidP="0029215B">
      <w:pPr>
        <w:widowControl/>
        <w:autoSpaceDE/>
        <w:autoSpaceDN/>
        <w:jc w:val="right"/>
        <w:rPr>
          <w:rFonts w:eastAsia="Calibri"/>
          <w:sz w:val="24"/>
          <w:szCs w:val="24"/>
        </w:rPr>
      </w:pPr>
      <w:r w:rsidRPr="00752BE8">
        <w:rPr>
          <w:rFonts w:eastAsia="Calibri"/>
          <w:sz w:val="24"/>
          <w:szCs w:val="24"/>
        </w:rPr>
        <w:t>Таблица №5</w:t>
      </w:r>
    </w:p>
    <w:p w14:paraId="6C0BB915" w14:textId="77777777" w:rsidR="00752BE8" w:rsidRPr="00752BE8" w:rsidRDefault="00752BE8" w:rsidP="0029215B">
      <w:pPr>
        <w:widowControl/>
        <w:autoSpaceDE/>
        <w:autoSpaceDN/>
        <w:jc w:val="center"/>
        <w:rPr>
          <w:rFonts w:eastAsia="Calibri"/>
          <w:i/>
          <w:sz w:val="24"/>
          <w:szCs w:val="24"/>
        </w:rPr>
      </w:pPr>
      <w:r w:rsidRPr="00752BE8">
        <w:rPr>
          <w:rFonts w:eastAsia="Calibri"/>
          <w:i/>
          <w:sz w:val="24"/>
          <w:szCs w:val="24"/>
        </w:rPr>
        <w:t>Перевод баллов в оценку за творческую работу (проект)</w:t>
      </w:r>
    </w:p>
    <w:p w14:paraId="18C843AE" w14:textId="77777777" w:rsidR="00752BE8" w:rsidRPr="00752BE8" w:rsidRDefault="00752BE8" w:rsidP="0029215B">
      <w:pPr>
        <w:widowControl/>
        <w:autoSpaceDE/>
        <w:autoSpaceDN/>
        <w:rPr>
          <w:rFonts w:eastAsia="Calibri"/>
          <w:i/>
          <w:sz w:val="24"/>
          <w:szCs w:val="24"/>
        </w:rPr>
      </w:pPr>
    </w:p>
    <w:tbl>
      <w:tblPr>
        <w:tblStyle w:val="aa"/>
        <w:tblW w:w="5528" w:type="dxa"/>
        <w:tblInd w:w="2265" w:type="dxa"/>
        <w:tblLook w:val="04A0" w:firstRow="1" w:lastRow="0" w:firstColumn="1" w:lastColumn="0" w:noHBand="0" w:noVBand="1"/>
      </w:tblPr>
      <w:tblGrid>
        <w:gridCol w:w="1559"/>
        <w:gridCol w:w="3969"/>
      </w:tblGrid>
      <w:tr w:rsidR="00752BE8" w:rsidRPr="00752BE8" w14:paraId="140C6EE4" w14:textId="77777777" w:rsidTr="00E81FA7">
        <w:tc>
          <w:tcPr>
            <w:tcW w:w="1559" w:type="dxa"/>
            <w:hideMark/>
          </w:tcPr>
          <w:p w14:paraId="55D93729" w14:textId="77777777" w:rsidR="00752BE8" w:rsidRPr="00752BE8" w:rsidRDefault="00752BE8" w:rsidP="0029215B">
            <w:pPr>
              <w:widowControl/>
              <w:autoSpaceDE/>
              <w:autoSpaceDN/>
              <w:jc w:val="center"/>
              <w:rPr>
                <w:rFonts w:eastAsia="Calibri"/>
                <w:sz w:val="24"/>
                <w:szCs w:val="24"/>
              </w:rPr>
            </w:pPr>
            <w:bookmarkStart w:id="26" w:name="_Hlk160675673"/>
            <w:r w:rsidRPr="00752BE8">
              <w:rPr>
                <w:rFonts w:eastAsia="Calibri"/>
                <w:sz w:val="24"/>
                <w:szCs w:val="24"/>
              </w:rPr>
              <w:t>Оценка</w:t>
            </w:r>
          </w:p>
        </w:tc>
        <w:tc>
          <w:tcPr>
            <w:tcW w:w="3969" w:type="dxa"/>
            <w:hideMark/>
          </w:tcPr>
          <w:p w14:paraId="09260EA4"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Количество баллов</w:t>
            </w:r>
          </w:p>
        </w:tc>
      </w:tr>
      <w:tr w:rsidR="00752BE8" w:rsidRPr="00752BE8" w14:paraId="4E9A8D22" w14:textId="77777777" w:rsidTr="00E81FA7">
        <w:tc>
          <w:tcPr>
            <w:tcW w:w="1559" w:type="dxa"/>
          </w:tcPr>
          <w:p w14:paraId="3C06D4FB"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«5»</w:t>
            </w:r>
          </w:p>
        </w:tc>
        <w:tc>
          <w:tcPr>
            <w:tcW w:w="3969" w:type="dxa"/>
          </w:tcPr>
          <w:p w14:paraId="6D2564D7"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13–16 баллов</w:t>
            </w:r>
          </w:p>
        </w:tc>
      </w:tr>
      <w:tr w:rsidR="00752BE8" w:rsidRPr="00752BE8" w14:paraId="76C0F727" w14:textId="77777777" w:rsidTr="00E81FA7">
        <w:tc>
          <w:tcPr>
            <w:tcW w:w="1559" w:type="dxa"/>
          </w:tcPr>
          <w:p w14:paraId="1A25231A"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«4»</w:t>
            </w:r>
          </w:p>
        </w:tc>
        <w:tc>
          <w:tcPr>
            <w:tcW w:w="3969" w:type="dxa"/>
          </w:tcPr>
          <w:p w14:paraId="1DC05671"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8–13 баллов</w:t>
            </w:r>
          </w:p>
        </w:tc>
      </w:tr>
      <w:tr w:rsidR="00752BE8" w:rsidRPr="00752BE8" w14:paraId="1EA6B37A" w14:textId="77777777" w:rsidTr="00E81FA7">
        <w:tc>
          <w:tcPr>
            <w:tcW w:w="1559" w:type="dxa"/>
          </w:tcPr>
          <w:p w14:paraId="63D685A8"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«3»</w:t>
            </w:r>
          </w:p>
        </w:tc>
        <w:tc>
          <w:tcPr>
            <w:tcW w:w="3969" w:type="dxa"/>
          </w:tcPr>
          <w:p w14:paraId="37D26CDA"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4–8 баллов</w:t>
            </w:r>
          </w:p>
        </w:tc>
      </w:tr>
      <w:tr w:rsidR="00752BE8" w:rsidRPr="00752BE8" w14:paraId="67B45413" w14:textId="77777777" w:rsidTr="00E81FA7">
        <w:tc>
          <w:tcPr>
            <w:tcW w:w="1559" w:type="dxa"/>
          </w:tcPr>
          <w:p w14:paraId="7C3FFF59"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«2»</w:t>
            </w:r>
          </w:p>
        </w:tc>
        <w:tc>
          <w:tcPr>
            <w:tcW w:w="3969" w:type="dxa"/>
          </w:tcPr>
          <w:p w14:paraId="3E33E3BB"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2–4 балла</w:t>
            </w:r>
          </w:p>
        </w:tc>
      </w:tr>
      <w:bookmarkEnd w:id="25"/>
      <w:bookmarkEnd w:id="26"/>
    </w:tbl>
    <w:p w14:paraId="0C0A4043" w14:textId="77777777" w:rsidR="00752BE8" w:rsidRPr="00752BE8" w:rsidRDefault="00752BE8" w:rsidP="0029215B">
      <w:pPr>
        <w:widowControl/>
        <w:autoSpaceDE/>
        <w:autoSpaceDN/>
        <w:jc w:val="right"/>
        <w:rPr>
          <w:rFonts w:eastAsia="Calibri"/>
          <w:sz w:val="24"/>
          <w:szCs w:val="24"/>
        </w:rPr>
      </w:pPr>
    </w:p>
    <w:p w14:paraId="004FF846" w14:textId="77777777" w:rsidR="00752BE8" w:rsidRPr="00752BE8" w:rsidRDefault="00752BE8" w:rsidP="0029215B">
      <w:pPr>
        <w:widowControl/>
        <w:autoSpaceDE/>
        <w:autoSpaceDN/>
        <w:jc w:val="right"/>
        <w:rPr>
          <w:rFonts w:eastAsia="Calibri"/>
          <w:sz w:val="24"/>
          <w:szCs w:val="24"/>
        </w:rPr>
      </w:pPr>
      <w:r w:rsidRPr="00752BE8">
        <w:rPr>
          <w:rFonts w:eastAsia="Calibri"/>
          <w:sz w:val="24"/>
          <w:szCs w:val="24"/>
        </w:rPr>
        <w:t>Таблица №6</w:t>
      </w:r>
    </w:p>
    <w:p w14:paraId="16F4562C" w14:textId="77777777" w:rsidR="00752BE8" w:rsidRPr="00752BE8" w:rsidRDefault="00752BE8" w:rsidP="0029215B">
      <w:pPr>
        <w:widowControl/>
        <w:autoSpaceDE/>
        <w:autoSpaceDN/>
        <w:ind w:firstLine="284"/>
        <w:jc w:val="center"/>
        <w:rPr>
          <w:rFonts w:eastAsia="Calibri"/>
          <w:i/>
          <w:sz w:val="24"/>
          <w:szCs w:val="24"/>
        </w:rPr>
      </w:pPr>
    </w:p>
    <w:p w14:paraId="369A8711" w14:textId="77777777" w:rsidR="00752BE8" w:rsidRPr="00752BE8" w:rsidRDefault="00752BE8" w:rsidP="0029215B">
      <w:pPr>
        <w:widowControl/>
        <w:autoSpaceDE/>
        <w:autoSpaceDN/>
        <w:ind w:firstLine="284"/>
        <w:jc w:val="center"/>
        <w:rPr>
          <w:rFonts w:eastAsia="Calibri"/>
          <w:i/>
          <w:sz w:val="24"/>
          <w:szCs w:val="24"/>
        </w:rPr>
      </w:pPr>
      <w:r w:rsidRPr="00752BE8">
        <w:rPr>
          <w:rFonts w:eastAsia="Calibri"/>
          <w:i/>
          <w:sz w:val="24"/>
          <w:szCs w:val="24"/>
        </w:rPr>
        <w:t>Критерии оценивания мультимедийных презентаций в рамках творческой работы (проекта)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7002"/>
        <w:gridCol w:w="557"/>
        <w:gridCol w:w="686"/>
        <w:gridCol w:w="685"/>
      </w:tblGrid>
      <w:tr w:rsidR="00752BE8" w:rsidRPr="00752BE8" w14:paraId="4CC00704" w14:textId="77777777" w:rsidTr="00E81FA7">
        <w:trPr>
          <w:cantSplit/>
          <w:trHeight w:val="1190"/>
        </w:trPr>
        <w:tc>
          <w:tcPr>
            <w:tcW w:w="704" w:type="dxa"/>
            <w:vMerge w:val="restart"/>
          </w:tcPr>
          <w:p w14:paraId="613C580B" w14:textId="77777777" w:rsidR="00752BE8" w:rsidRPr="00752BE8" w:rsidRDefault="00752BE8" w:rsidP="0029215B">
            <w:pPr>
              <w:widowControl/>
              <w:autoSpaceDE/>
              <w:autoSpaceDN/>
              <w:rPr>
                <w:rFonts w:eastAsia="Calibri"/>
                <w:sz w:val="24"/>
                <w:szCs w:val="24"/>
              </w:rPr>
            </w:pPr>
            <w:r w:rsidRPr="00752BE8">
              <w:rPr>
                <w:rFonts w:eastAsia="Calibri"/>
                <w:sz w:val="24"/>
                <w:szCs w:val="24"/>
              </w:rPr>
              <w:t>№ п/п</w:t>
            </w:r>
          </w:p>
        </w:tc>
        <w:tc>
          <w:tcPr>
            <w:tcW w:w="7002" w:type="dxa"/>
          </w:tcPr>
          <w:p w14:paraId="630A8B3D" w14:textId="77777777" w:rsidR="00752BE8" w:rsidRPr="00752BE8" w:rsidRDefault="00752BE8" w:rsidP="0029215B">
            <w:pPr>
              <w:widowControl/>
              <w:autoSpaceDE/>
              <w:autoSpaceDN/>
              <w:rPr>
                <w:rFonts w:eastAsia="Calibri"/>
                <w:b/>
                <w:sz w:val="24"/>
                <w:szCs w:val="24"/>
              </w:rPr>
            </w:pPr>
            <w:r w:rsidRPr="00752BE8">
              <w:rPr>
                <w:rFonts w:eastAsia="Calibri"/>
                <w:b/>
                <w:sz w:val="24"/>
                <w:szCs w:val="24"/>
              </w:rPr>
              <w:t>Баллы:</w:t>
            </w:r>
          </w:p>
          <w:p w14:paraId="268C9CEC" w14:textId="77777777" w:rsidR="00752BE8" w:rsidRPr="00752BE8" w:rsidRDefault="00752BE8" w:rsidP="0029215B">
            <w:pPr>
              <w:widowControl/>
              <w:autoSpaceDE/>
              <w:autoSpaceDN/>
              <w:rPr>
                <w:rFonts w:eastAsia="Calibri"/>
                <w:sz w:val="24"/>
                <w:szCs w:val="24"/>
              </w:rPr>
            </w:pPr>
            <w:r w:rsidRPr="00752BE8">
              <w:rPr>
                <w:rFonts w:eastAsia="Calibri"/>
                <w:sz w:val="24"/>
                <w:szCs w:val="24"/>
              </w:rPr>
              <w:t>0 – позиция отсутствует</w:t>
            </w:r>
          </w:p>
          <w:p w14:paraId="7B6CC393" w14:textId="77777777" w:rsidR="00752BE8" w:rsidRPr="00752BE8" w:rsidRDefault="00752BE8" w:rsidP="0029215B">
            <w:pPr>
              <w:widowControl/>
              <w:autoSpaceDE/>
              <w:autoSpaceDN/>
              <w:rPr>
                <w:rFonts w:eastAsia="Calibri"/>
                <w:sz w:val="24"/>
                <w:szCs w:val="24"/>
              </w:rPr>
            </w:pPr>
            <w:r w:rsidRPr="00752BE8">
              <w:rPr>
                <w:rFonts w:eastAsia="Calibri"/>
                <w:sz w:val="24"/>
                <w:szCs w:val="24"/>
              </w:rPr>
              <w:t>1 – слабо</w:t>
            </w:r>
          </w:p>
          <w:p w14:paraId="1697E74D" w14:textId="77777777" w:rsidR="00752BE8" w:rsidRPr="00752BE8" w:rsidRDefault="00752BE8" w:rsidP="0029215B">
            <w:pPr>
              <w:widowControl/>
              <w:autoSpaceDE/>
              <w:autoSpaceDN/>
              <w:rPr>
                <w:rFonts w:eastAsia="Calibri"/>
                <w:sz w:val="24"/>
                <w:szCs w:val="24"/>
              </w:rPr>
            </w:pPr>
            <w:r w:rsidRPr="00752BE8">
              <w:rPr>
                <w:rFonts w:eastAsia="Calibri"/>
                <w:sz w:val="24"/>
                <w:szCs w:val="24"/>
              </w:rPr>
              <w:t>2 – хорошо</w:t>
            </w:r>
          </w:p>
          <w:p w14:paraId="5C91230D" w14:textId="77777777" w:rsidR="00752BE8" w:rsidRPr="00752BE8" w:rsidRDefault="00752BE8" w:rsidP="0029215B">
            <w:pPr>
              <w:widowControl/>
              <w:autoSpaceDE/>
              <w:autoSpaceDN/>
              <w:rPr>
                <w:rFonts w:eastAsia="Calibri"/>
                <w:sz w:val="24"/>
                <w:szCs w:val="24"/>
              </w:rPr>
            </w:pPr>
            <w:r w:rsidRPr="00752BE8">
              <w:rPr>
                <w:rFonts w:eastAsia="Calibri"/>
                <w:sz w:val="24"/>
                <w:szCs w:val="24"/>
              </w:rPr>
              <w:t>3 – отлично</w:t>
            </w:r>
          </w:p>
        </w:tc>
        <w:tc>
          <w:tcPr>
            <w:tcW w:w="557" w:type="dxa"/>
            <w:vMerge w:val="restart"/>
            <w:textDirection w:val="btLr"/>
          </w:tcPr>
          <w:p w14:paraId="46FA9EC3"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Самооценка</w:t>
            </w:r>
          </w:p>
        </w:tc>
        <w:tc>
          <w:tcPr>
            <w:tcW w:w="686" w:type="dxa"/>
            <w:vMerge w:val="restart"/>
            <w:textDirection w:val="btLr"/>
          </w:tcPr>
          <w:p w14:paraId="17A96E0B"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Оценка учителя</w:t>
            </w:r>
          </w:p>
        </w:tc>
        <w:tc>
          <w:tcPr>
            <w:tcW w:w="685" w:type="dxa"/>
            <w:vMerge w:val="restart"/>
            <w:textDirection w:val="btLr"/>
          </w:tcPr>
          <w:p w14:paraId="59EF4F3F"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Итоговая оценка</w:t>
            </w:r>
          </w:p>
        </w:tc>
      </w:tr>
      <w:tr w:rsidR="00752BE8" w:rsidRPr="00752BE8" w14:paraId="53B552C4" w14:textId="77777777" w:rsidTr="00E81FA7">
        <w:trPr>
          <w:cantSplit/>
          <w:trHeight w:val="300"/>
        </w:trPr>
        <w:tc>
          <w:tcPr>
            <w:tcW w:w="704" w:type="dxa"/>
            <w:vMerge/>
          </w:tcPr>
          <w:p w14:paraId="7DDA0A34" w14:textId="77777777" w:rsidR="00752BE8" w:rsidRPr="00752BE8" w:rsidRDefault="00752BE8" w:rsidP="0029215B">
            <w:pPr>
              <w:widowControl/>
              <w:autoSpaceDE/>
              <w:autoSpaceDN/>
              <w:rPr>
                <w:rFonts w:eastAsia="Calibri"/>
                <w:sz w:val="24"/>
                <w:szCs w:val="24"/>
              </w:rPr>
            </w:pPr>
          </w:p>
        </w:tc>
        <w:tc>
          <w:tcPr>
            <w:tcW w:w="7002" w:type="dxa"/>
          </w:tcPr>
          <w:p w14:paraId="30C6605B" w14:textId="77777777" w:rsidR="00752BE8" w:rsidRPr="00752BE8" w:rsidRDefault="00752BE8" w:rsidP="0029215B">
            <w:pPr>
              <w:widowControl/>
              <w:autoSpaceDE/>
              <w:autoSpaceDN/>
              <w:rPr>
                <w:rFonts w:eastAsia="Calibri"/>
                <w:sz w:val="24"/>
                <w:szCs w:val="24"/>
              </w:rPr>
            </w:pPr>
            <w:r w:rsidRPr="00752BE8">
              <w:rPr>
                <w:rFonts w:eastAsia="Calibri"/>
                <w:sz w:val="24"/>
                <w:szCs w:val="24"/>
              </w:rPr>
              <w:t>Требования</w:t>
            </w:r>
          </w:p>
        </w:tc>
        <w:tc>
          <w:tcPr>
            <w:tcW w:w="557" w:type="dxa"/>
            <w:vMerge/>
            <w:vAlign w:val="center"/>
          </w:tcPr>
          <w:p w14:paraId="456B5973" w14:textId="77777777" w:rsidR="00752BE8" w:rsidRPr="00752BE8" w:rsidRDefault="00752BE8" w:rsidP="0029215B">
            <w:pPr>
              <w:widowControl/>
              <w:autoSpaceDE/>
              <w:autoSpaceDN/>
              <w:rPr>
                <w:rFonts w:eastAsia="Calibri"/>
                <w:sz w:val="24"/>
                <w:szCs w:val="24"/>
              </w:rPr>
            </w:pPr>
          </w:p>
        </w:tc>
        <w:tc>
          <w:tcPr>
            <w:tcW w:w="686" w:type="dxa"/>
            <w:vMerge/>
            <w:vAlign w:val="center"/>
          </w:tcPr>
          <w:p w14:paraId="42537B2D" w14:textId="77777777" w:rsidR="00752BE8" w:rsidRPr="00752BE8" w:rsidRDefault="00752BE8" w:rsidP="0029215B">
            <w:pPr>
              <w:widowControl/>
              <w:autoSpaceDE/>
              <w:autoSpaceDN/>
              <w:rPr>
                <w:rFonts w:eastAsia="Calibri"/>
                <w:sz w:val="24"/>
                <w:szCs w:val="24"/>
              </w:rPr>
            </w:pPr>
          </w:p>
        </w:tc>
        <w:tc>
          <w:tcPr>
            <w:tcW w:w="685" w:type="dxa"/>
            <w:vMerge/>
            <w:vAlign w:val="center"/>
          </w:tcPr>
          <w:p w14:paraId="17A9447E" w14:textId="77777777" w:rsidR="00752BE8" w:rsidRPr="00752BE8" w:rsidRDefault="00752BE8" w:rsidP="0029215B">
            <w:pPr>
              <w:widowControl/>
              <w:autoSpaceDE/>
              <w:autoSpaceDN/>
              <w:rPr>
                <w:rFonts w:eastAsia="Calibri"/>
                <w:sz w:val="24"/>
                <w:szCs w:val="24"/>
              </w:rPr>
            </w:pPr>
          </w:p>
        </w:tc>
      </w:tr>
      <w:tr w:rsidR="00752BE8" w:rsidRPr="00752BE8" w14:paraId="1C8D739B" w14:textId="77777777" w:rsidTr="00E81FA7">
        <w:trPr>
          <w:trHeight w:val="262"/>
        </w:trPr>
        <w:tc>
          <w:tcPr>
            <w:tcW w:w="704" w:type="dxa"/>
          </w:tcPr>
          <w:p w14:paraId="6E34FD7F" w14:textId="77777777" w:rsidR="00752BE8" w:rsidRPr="00752BE8" w:rsidRDefault="00752BE8" w:rsidP="0029215B">
            <w:pPr>
              <w:widowControl/>
              <w:autoSpaceDE/>
              <w:autoSpaceDN/>
              <w:rPr>
                <w:rFonts w:eastAsia="Calibri"/>
                <w:sz w:val="24"/>
                <w:szCs w:val="24"/>
              </w:rPr>
            </w:pPr>
            <w:r w:rsidRPr="00752BE8">
              <w:rPr>
                <w:rFonts w:eastAsia="Calibri"/>
                <w:sz w:val="24"/>
                <w:szCs w:val="24"/>
              </w:rPr>
              <w:t>1</w:t>
            </w:r>
          </w:p>
        </w:tc>
        <w:tc>
          <w:tcPr>
            <w:tcW w:w="8930" w:type="dxa"/>
            <w:gridSpan w:val="4"/>
          </w:tcPr>
          <w:p w14:paraId="01EDD83E" w14:textId="77777777" w:rsidR="00752BE8" w:rsidRPr="00752BE8" w:rsidRDefault="00752BE8" w:rsidP="0029215B">
            <w:pPr>
              <w:widowControl/>
              <w:autoSpaceDE/>
              <w:autoSpaceDN/>
              <w:rPr>
                <w:rFonts w:eastAsia="Calibri"/>
                <w:sz w:val="24"/>
                <w:szCs w:val="24"/>
              </w:rPr>
            </w:pPr>
            <w:r w:rsidRPr="00752BE8">
              <w:rPr>
                <w:rFonts w:eastAsia="Calibri"/>
                <w:sz w:val="24"/>
                <w:szCs w:val="24"/>
              </w:rPr>
              <w:t>Структура (до 12 баллов)</w:t>
            </w:r>
          </w:p>
        </w:tc>
      </w:tr>
      <w:tr w:rsidR="00752BE8" w:rsidRPr="00752BE8" w14:paraId="4CEDCA59" w14:textId="77777777" w:rsidTr="00E81FA7">
        <w:trPr>
          <w:trHeight w:val="85"/>
        </w:trPr>
        <w:tc>
          <w:tcPr>
            <w:tcW w:w="704" w:type="dxa"/>
          </w:tcPr>
          <w:p w14:paraId="7998B3CF" w14:textId="77777777" w:rsidR="00752BE8" w:rsidRPr="00752BE8" w:rsidRDefault="00752BE8" w:rsidP="0029215B">
            <w:pPr>
              <w:widowControl/>
              <w:autoSpaceDE/>
              <w:autoSpaceDN/>
              <w:rPr>
                <w:rFonts w:eastAsia="Calibri"/>
                <w:sz w:val="24"/>
                <w:szCs w:val="24"/>
              </w:rPr>
            </w:pPr>
            <w:r w:rsidRPr="00752BE8">
              <w:rPr>
                <w:rFonts w:eastAsia="Calibri"/>
                <w:sz w:val="24"/>
                <w:szCs w:val="24"/>
              </w:rPr>
              <w:t>1.1</w:t>
            </w:r>
          </w:p>
        </w:tc>
        <w:tc>
          <w:tcPr>
            <w:tcW w:w="7002" w:type="dxa"/>
          </w:tcPr>
          <w:p w14:paraId="72370D5F" w14:textId="77777777" w:rsidR="00752BE8" w:rsidRPr="00752BE8" w:rsidRDefault="00752BE8" w:rsidP="0029215B">
            <w:pPr>
              <w:widowControl/>
              <w:autoSpaceDE/>
              <w:autoSpaceDN/>
              <w:rPr>
                <w:rFonts w:eastAsia="Calibri"/>
                <w:sz w:val="24"/>
                <w:szCs w:val="24"/>
              </w:rPr>
            </w:pPr>
            <w:r w:rsidRPr="00752BE8">
              <w:rPr>
                <w:rFonts w:eastAsia="Calibri"/>
                <w:sz w:val="24"/>
                <w:szCs w:val="24"/>
              </w:rPr>
              <w:t>наличие всех структурно необходимых слайдов; количество слайдов соответствует требованиям</w:t>
            </w:r>
          </w:p>
          <w:p w14:paraId="4508FB69" w14:textId="77777777" w:rsidR="00752BE8" w:rsidRPr="00752BE8" w:rsidRDefault="00752BE8" w:rsidP="0029215B">
            <w:pPr>
              <w:widowControl/>
              <w:autoSpaceDE/>
              <w:autoSpaceDN/>
              <w:rPr>
                <w:rFonts w:eastAsia="Calibri"/>
                <w:sz w:val="24"/>
                <w:szCs w:val="24"/>
              </w:rPr>
            </w:pPr>
            <w:r w:rsidRPr="00752BE8">
              <w:rPr>
                <w:rFonts w:eastAsia="Calibri"/>
                <w:sz w:val="24"/>
                <w:szCs w:val="24"/>
              </w:rPr>
              <w:t>5–7 класс: 7–10 слайдов</w:t>
            </w:r>
          </w:p>
        </w:tc>
        <w:tc>
          <w:tcPr>
            <w:tcW w:w="557" w:type="dxa"/>
          </w:tcPr>
          <w:p w14:paraId="04A1B567" w14:textId="77777777" w:rsidR="00752BE8" w:rsidRPr="00752BE8" w:rsidRDefault="00752BE8" w:rsidP="0029215B">
            <w:pPr>
              <w:widowControl/>
              <w:autoSpaceDE/>
              <w:autoSpaceDN/>
              <w:rPr>
                <w:rFonts w:eastAsia="Calibri"/>
                <w:sz w:val="24"/>
                <w:szCs w:val="24"/>
              </w:rPr>
            </w:pPr>
          </w:p>
        </w:tc>
        <w:tc>
          <w:tcPr>
            <w:tcW w:w="686" w:type="dxa"/>
          </w:tcPr>
          <w:p w14:paraId="4AB8E41E" w14:textId="77777777" w:rsidR="00752BE8" w:rsidRPr="00752BE8" w:rsidRDefault="00752BE8" w:rsidP="0029215B">
            <w:pPr>
              <w:widowControl/>
              <w:autoSpaceDE/>
              <w:autoSpaceDN/>
              <w:rPr>
                <w:rFonts w:eastAsia="Calibri"/>
                <w:sz w:val="24"/>
                <w:szCs w:val="24"/>
              </w:rPr>
            </w:pPr>
          </w:p>
        </w:tc>
        <w:tc>
          <w:tcPr>
            <w:tcW w:w="685" w:type="dxa"/>
          </w:tcPr>
          <w:p w14:paraId="3214397A" w14:textId="77777777" w:rsidR="00752BE8" w:rsidRPr="00752BE8" w:rsidRDefault="00752BE8" w:rsidP="0029215B">
            <w:pPr>
              <w:widowControl/>
              <w:autoSpaceDE/>
              <w:autoSpaceDN/>
              <w:rPr>
                <w:rFonts w:eastAsia="Calibri"/>
                <w:sz w:val="24"/>
                <w:szCs w:val="24"/>
              </w:rPr>
            </w:pPr>
          </w:p>
        </w:tc>
      </w:tr>
      <w:tr w:rsidR="00752BE8" w:rsidRPr="00752BE8" w14:paraId="19956ABB" w14:textId="77777777" w:rsidTr="00E81FA7">
        <w:trPr>
          <w:trHeight w:val="85"/>
        </w:trPr>
        <w:tc>
          <w:tcPr>
            <w:tcW w:w="704" w:type="dxa"/>
          </w:tcPr>
          <w:p w14:paraId="597887AE" w14:textId="77777777" w:rsidR="00752BE8" w:rsidRPr="00752BE8" w:rsidRDefault="00752BE8" w:rsidP="0029215B">
            <w:pPr>
              <w:widowControl/>
              <w:autoSpaceDE/>
              <w:autoSpaceDN/>
              <w:rPr>
                <w:rFonts w:eastAsia="Calibri"/>
                <w:sz w:val="24"/>
                <w:szCs w:val="24"/>
              </w:rPr>
            </w:pPr>
            <w:r w:rsidRPr="00752BE8">
              <w:rPr>
                <w:rFonts w:eastAsia="Calibri"/>
                <w:sz w:val="24"/>
                <w:szCs w:val="24"/>
              </w:rPr>
              <w:t>1.2</w:t>
            </w:r>
          </w:p>
        </w:tc>
        <w:tc>
          <w:tcPr>
            <w:tcW w:w="7002" w:type="dxa"/>
          </w:tcPr>
          <w:p w14:paraId="7FFA05C2" w14:textId="77777777" w:rsidR="00752BE8" w:rsidRPr="00752BE8" w:rsidRDefault="00752BE8" w:rsidP="0029215B">
            <w:pPr>
              <w:widowControl/>
              <w:autoSpaceDE/>
              <w:autoSpaceDN/>
              <w:rPr>
                <w:rFonts w:eastAsia="Calibri"/>
                <w:sz w:val="24"/>
                <w:szCs w:val="24"/>
              </w:rPr>
            </w:pPr>
            <w:r w:rsidRPr="00752BE8">
              <w:rPr>
                <w:rFonts w:eastAsia="Calibri"/>
                <w:sz w:val="24"/>
                <w:szCs w:val="24"/>
              </w:rPr>
              <w:t>правильность оформления слайдов</w:t>
            </w:r>
          </w:p>
        </w:tc>
        <w:tc>
          <w:tcPr>
            <w:tcW w:w="557" w:type="dxa"/>
          </w:tcPr>
          <w:p w14:paraId="35BBE4BB" w14:textId="77777777" w:rsidR="00752BE8" w:rsidRPr="00752BE8" w:rsidRDefault="00752BE8" w:rsidP="0029215B">
            <w:pPr>
              <w:widowControl/>
              <w:autoSpaceDE/>
              <w:autoSpaceDN/>
              <w:rPr>
                <w:rFonts w:eastAsia="Calibri"/>
                <w:sz w:val="24"/>
                <w:szCs w:val="24"/>
              </w:rPr>
            </w:pPr>
          </w:p>
        </w:tc>
        <w:tc>
          <w:tcPr>
            <w:tcW w:w="686" w:type="dxa"/>
          </w:tcPr>
          <w:p w14:paraId="04429A27" w14:textId="77777777" w:rsidR="00752BE8" w:rsidRPr="00752BE8" w:rsidRDefault="00752BE8" w:rsidP="0029215B">
            <w:pPr>
              <w:widowControl/>
              <w:autoSpaceDE/>
              <w:autoSpaceDN/>
              <w:rPr>
                <w:rFonts w:eastAsia="Calibri"/>
                <w:sz w:val="24"/>
                <w:szCs w:val="24"/>
              </w:rPr>
            </w:pPr>
          </w:p>
        </w:tc>
        <w:tc>
          <w:tcPr>
            <w:tcW w:w="685" w:type="dxa"/>
          </w:tcPr>
          <w:p w14:paraId="0A2070D6" w14:textId="77777777" w:rsidR="00752BE8" w:rsidRPr="00752BE8" w:rsidRDefault="00752BE8" w:rsidP="0029215B">
            <w:pPr>
              <w:widowControl/>
              <w:autoSpaceDE/>
              <w:autoSpaceDN/>
              <w:rPr>
                <w:rFonts w:eastAsia="Calibri"/>
                <w:sz w:val="24"/>
                <w:szCs w:val="24"/>
              </w:rPr>
            </w:pPr>
          </w:p>
        </w:tc>
      </w:tr>
      <w:tr w:rsidR="00752BE8" w:rsidRPr="00752BE8" w14:paraId="54DA0167" w14:textId="77777777" w:rsidTr="00E81FA7">
        <w:trPr>
          <w:trHeight w:val="289"/>
        </w:trPr>
        <w:tc>
          <w:tcPr>
            <w:tcW w:w="704" w:type="dxa"/>
          </w:tcPr>
          <w:p w14:paraId="142C4920" w14:textId="77777777" w:rsidR="00752BE8" w:rsidRPr="00752BE8" w:rsidRDefault="00752BE8" w:rsidP="0029215B">
            <w:pPr>
              <w:widowControl/>
              <w:autoSpaceDE/>
              <w:autoSpaceDN/>
              <w:rPr>
                <w:rFonts w:eastAsia="Calibri"/>
                <w:sz w:val="24"/>
                <w:szCs w:val="24"/>
              </w:rPr>
            </w:pPr>
            <w:r w:rsidRPr="00752BE8">
              <w:rPr>
                <w:rFonts w:eastAsia="Calibri"/>
                <w:sz w:val="24"/>
                <w:szCs w:val="24"/>
              </w:rPr>
              <w:t>1.3</w:t>
            </w:r>
          </w:p>
        </w:tc>
        <w:tc>
          <w:tcPr>
            <w:tcW w:w="7002" w:type="dxa"/>
          </w:tcPr>
          <w:p w14:paraId="01FE0527" w14:textId="77777777" w:rsidR="00752BE8" w:rsidRPr="00752BE8" w:rsidRDefault="00752BE8" w:rsidP="0029215B">
            <w:pPr>
              <w:widowControl/>
              <w:autoSpaceDE/>
              <w:autoSpaceDN/>
              <w:rPr>
                <w:rFonts w:eastAsia="Calibri"/>
                <w:sz w:val="24"/>
                <w:szCs w:val="24"/>
              </w:rPr>
            </w:pPr>
            <w:r w:rsidRPr="00752BE8">
              <w:rPr>
                <w:rFonts w:eastAsia="Calibri"/>
                <w:sz w:val="24"/>
                <w:szCs w:val="24"/>
              </w:rPr>
              <w:t>логическая последовательность слайдов</w:t>
            </w:r>
          </w:p>
        </w:tc>
        <w:tc>
          <w:tcPr>
            <w:tcW w:w="557" w:type="dxa"/>
          </w:tcPr>
          <w:p w14:paraId="0918694F" w14:textId="77777777" w:rsidR="00752BE8" w:rsidRPr="00752BE8" w:rsidRDefault="00752BE8" w:rsidP="0029215B">
            <w:pPr>
              <w:widowControl/>
              <w:autoSpaceDE/>
              <w:autoSpaceDN/>
              <w:rPr>
                <w:rFonts w:eastAsia="Calibri"/>
                <w:sz w:val="24"/>
                <w:szCs w:val="24"/>
              </w:rPr>
            </w:pPr>
          </w:p>
        </w:tc>
        <w:tc>
          <w:tcPr>
            <w:tcW w:w="686" w:type="dxa"/>
          </w:tcPr>
          <w:p w14:paraId="088CC1C3" w14:textId="77777777" w:rsidR="00752BE8" w:rsidRPr="00752BE8" w:rsidRDefault="00752BE8" w:rsidP="0029215B">
            <w:pPr>
              <w:widowControl/>
              <w:autoSpaceDE/>
              <w:autoSpaceDN/>
              <w:rPr>
                <w:rFonts w:eastAsia="Calibri"/>
                <w:sz w:val="24"/>
                <w:szCs w:val="24"/>
              </w:rPr>
            </w:pPr>
          </w:p>
        </w:tc>
        <w:tc>
          <w:tcPr>
            <w:tcW w:w="685" w:type="dxa"/>
          </w:tcPr>
          <w:p w14:paraId="1AF219F1" w14:textId="77777777" w:rsidR="00752BE8" w:rsidRPr="00752BE8" w:rsidRDefault="00752BE8" w:rsidP="0029215B">
            <w:pPr>
              <w:widowControl/>
              <w:autoSpaceDE/>
              <w:autoSpaceDN/>
              <w:rPr>
                <w:rFonts w:eastAsia="Calibri"/>
                <w:sz w:val="24"/>
                <w:szCs w:val="24"/>
              </w:rPr>
            </w:pPr>
          </w:p>
        </w:tc>
      </w:tr>
      <w:tr w:rsidR="00752BE8" w:rsidRPr="00752BE8" w14:paraId="296DB7BB" w14:textId="77777777" w:rsidTr="00E81FA7">
        <w:trPr>
          <w:trHeight w:val="281"/>
        </w:trPr>
        <w:tc>
          <w:tcPr>
            <w:tcW w:w="704" w:type="dxa"/>
          </w:tcPr>
          <w:p w14:paraId="4A74B0F9" w14:textId="77777777" w:rsidR="00752BE8" w:rsidRPr="00752BE8" w:rsidRDefault="00752BE8" w:rsidP="0029215B">
            <w:pPr>
              <w:widowControl/>
              <w:autoSpaceDE/>
              <w:autoSpaceDN/>
              <w:rPr>
                <w:rFonts w:eastAsia="Calibri"/>
                <w:sz w:val="24"/>
                <w:szCs w:val="24"/>
              </w:rPr>
            </w:pPr>
            <w:r w:rsidRPr="00752BE8">
              <w:rPr>
                <w:rFonts w:eastAsia="Calibri"/>
                <w:sz w:val="24"/>
                <w:szCs w:val="24"/>
              </w:rPr>
              <w:t>1.4</w:t>
            </w:r>
          </w:p>
        </w:tc>
        <w:tc>
          <w:tcPr>
            <w:tcW w:w="7002" w:type="dxa"/>
          </w:tcPr>
          <w:p w14:paraId="79B61127" w14:textId="77777777" w:rsidR="00752BE8" w:rsidRPr="00752BE8" w:rsidRDefault="00752BE8" w:rsidP="0029215B">
            <w:pPr>
              <w:widowControl/>
              <w:autoSpaceDE/>
              <w:autoSpaceDN/>
              <w:rPr>
                <w:rFonts w:eastAsia="Calibri"/>
                <w:sz w:val="24"/>
                <w:szCs w:val="24"/>
              </w:rPr>
            </w:pPr>
            <w:r w:rsidRPr="00752BE8">
              <w:rPr>
                <w:rFonts w:eastAsia="Calibri"/>
                <w:sz w:val="24"/>
                <w:szCs w:val="24"/>
              </w:rPr>
              <w:t>наличие списка используемой литературы</w:t>
            </w:r>
          </w:p>
        </w:tc>
        <w:tc>
          <w:tcPr>
            <w:tcW w:w="557" w:type="dxa"/>
          </w:tcPr>
          <w:p w14:paraId="58BCF70F" w14:textId="77777777" w:rsidR="00752BE8" w:rsidRPr="00752BE8" w:rsidRDefault="00752BE8" w:rsidP="0029215B">
            <w:pPr>
              <w:widowControl/>
              <w:autoSpaceDE/>
              <w:autoSpaceDN/>
              <w:rPr>
                <w:rFonts w:eastAsia="Calibri"/>
                <w:sz w:val="24"/>
                <w:szCs w:val="24"/>
              </w:rPr>
            </w:pPr>
          </w:p>
        </w:tc>
        <w:tc>
          <w:tcPr>
            <w:tcW w:w="686" w:type="dxa"/>
          </w:tcPr>
          <w:p w14:paraId="645ED7E2" w14:textId="77777777" w:rsidR="00752BE8" w:rsidRPr="00752BE8" w:rsidRDefault="00752BE8" w:rsidP="0029215B">
            <w:pPr>
              <w:widowControl/>
              <w:autoSpaceDE/>
              <w:autoSpaceDN/>
              <w:rPr>
                <w:rFonts w:eastAsia="Calibri"/>
                <w:sz w:val="24"/>
                <w:szCs w:val="24"/>
              </w:rPr>
            </w:pPr>
          </w:p>
        </w:tc>
        <w:tc>
          <w:tcPr>
            <w:tcW w:w="685" w:type="dxa"/>
          </w:tcPr>
          <w:p w14:paraId="258CE659" w14:textId="77777777" w:rsidR="00752BE8" w:rsidRPr="00752BE8" w:rsidRDefault="00752BE8" w:rsidP="0029215B">
            <w:pPr>
              <w:widowControl/>
              <w:autoSpaceDE/>
              <w:autoSpaceDN/>
              <w:rPr>
                <w:rFonts w:eastAsia="Calibri"/>
                <w:sz w:val="24"/>
                <w:szCs w:val="24"/>
              </w:rPr>
            </w:pPr>
          </w:p>
        </w:tc>
      </w:tr>
      <w:tr w:rsidR="00752BE8" w:rsidRPr="00752BE8" w14:paraId="14856119" w14:textId="77777777" w:rsidTr="00E81FA7">
        <w:trPr>
          <w:trHeight w:val="280"/>
        </w:trPr>
        <w:tc>
          <w:tcPr>
            <w:tcW w:w="704" w:type="dxa"/>
          </w:tcPr>
          <w:p w14:paraId="712E3AC7" w14:textId="77777777" w:rsidR="00752BE8" w:rsidRPr="00752BE8" w:rsidRDefault="00752BE8" w:rsidP="0029215B">
            <w:pPr>
              <w:widowControl/>
              <w:autoSpaceDE/>
              <w:autoSpaceDN/>
              <w:rPr>
                <w:rFonts w:eastAsia="Calibri"/>
                <w:sz w:val="24"/>
                <w:szCs w:val="24"/>
              </w:rPr>
            </w:pPr>
            <w:r w:rsidRPr="00752BE8">
              <w:rPr>
                <w:rFonts w:eastAsia="Calibri"/>
                <w:sz w:val="24"/>
                <w:szCs w:val="24"/>
              </w:rPr>
              <w:t>2</w:t>
            </w:r>
          </w:p>
        </w:tc>
        <w:tc>
          <w:tcPr>
            <w:tcW w:w="8930" w:type="dxa"/>
            <w:gridSpan w:val="4"/>
          </w:tcPr>
          <w:p w14:paraId="1591C6D4" w14:textId="77777777" w:rsidR="00752BE8" w:rsidRPr="00752BE8" w:rsidRDefault="00752BE8" w:rsidP="0029215B">
            <w:pPr>
              <w:widowControl/>
              <w:autoSpaceDE/>
              <w:autoSpaceDN/>
              <w:rPr>
                <w:rFonts w:eastAsia="Calibri"/>
                <w:sz w:val="24"/>
                <w:szCs w:val="24"/>
              </w:rPr>
            </w:pPr>
            <w:r w:rsidRPr="00752BE8">
              <w:rPr>
                <w:rFonts w:eastAsia="Calibri"/>
                <w:sz w:val="24"/>
                <w:szCs w:val="24"/>
              </w:rPr>
              <w:t>Текст на слайдах (до 6 баллов)</w:t>
            </w:r>
          </w:p>
        </w:tc>
      </w:tr>
      <w:tr w:rsidR="00752BE8" w:rsidRPr="00752BE8" w14:paraId="19C05F6F" w14:textId="77777777" w:rsidTr="00E81FA7">
        <w:trPr>
          <w:trHeight w:val="547"/>
        </w:trPr>
        <w:tc>
          <w:tcPr>
            <w:tcW w:w="704" w:type="dxa"/>
          </w:tcPr>
          <w:p w14:paraId="5BEACAC1" w14:textId="77777777" w:rsidR="00752BE8" w:rsidRPr="00752BE8" w:rsidRDefault="00752BE8" w:rsidP="0029215B">
            <w:pPr>
              <w:widowControl/>
              <w:autoSpaceDE/>
              <w:autoSpaceDN/>
              <w:rPr>
                <w:rFonts w:eastAsia="Calibri"/>
                <w:sz w:val="24"/>
                <w:szCs w:val="24"/>
              </w:rPr>
            </w:pPr>
            <w:r w:rsidRPr="00752BE8">
              <w:rPr>
                <w:rFonts w:eastAsia="Calibri"/>
                <w:sz w:val="24"/>
                <w:szCs w:val="24"/>
              </w:rPr>
              <w:t>2.1</w:t>
            </w:r>
          </w:p>
        </w:tc>
        <w:tc>
          <w:tcPr>
            <w:tcW w:w="7002" w:type="dxa"/>
          </w:tcPr>
          <w:p w14:paraId="597143AD" w14:textId="77777777" w:rsidR="00752BE8" w:rsidRPr="00752BE8" w:rsidRDefault="00752BE8" w:rsidP="0029215B">
            <w:pPr>
              <w:widowControl/>
              <w:autoSpaceDE/>
              <w:autoSpaceDN/>
              <w:rPr>
                <w:rFonts w:eastAsia="Calibri"/>
                <w:sz w:val="24"/>
                <w:szCs w:val="24"/>
              </w:rPr>
            </w:pPr>
            <w:r w:rsidRPr="00752BE8">
              <w:rPr>
                <w:rFonts w:eastAsia="Calibri"/>
                <w:sz w:val="24"/>
                <w:szCs w:val="24"/>
              </w:rPr>
              <w:t>текст на слайде составляет не более 30%, представляет собой опорный конспект (ключевые слова, маркированный или нумерованный список)</w:t>
            </w:r>
          </w:p>
        </w:tc>
        <w:tc>
          <w:tcPr>
            <w:tcW w:w="557" w:type="dxa"/>
          </w:tcPr>
          <w:p w14:paraId="693E1D76" w14:textId="77777777" w:rsidR="00752BE8" w:rsidRPr="00752BE8" w:rsidRDefault="00752BE8" w:rsidP="0029215B">
            <w:pPr>
              <w:widowControl/>
              <w:autoSpaceDE/>
              <w:autoSpaceDN/>
              <w:rPr>
                <w:rFonts w:eastAsia="Calibri"/>
                <w:sz w:val="24"/>
                <w:szCs w:val="24"/>
              </w:rPr>
            </w:pPr>
          </w:p>
        </w:tc>
        <w:tc>
          <w:tcPr>
            <w:tcW w:w="686" w:type="dxa"/>
          </w:tcPr>
          <w:p w14:paraId="0EFD1B00" w14:textId="77777777" w:rsidR="00752BE8" w:rsidRPr="00752BE8" w:rsidRDefault="00752BE8" w:rsidP="0029215B">
            <w:pPr>
              <w:widowControl/>
              <w:autoSpaceDE/>
              <w:autoSpaceDN/>
              <w:rPr>
                <w:rFonts w:eastAsia="Calibri"/>
                <w:sz w:val="24"/>
                <w:szCs w:val="24"/>
              </w:rPr>
            </w:pPr>
          </w:p>
        </w:tc>
        <w:tc>
          <w:tcPr>
            <w:tcW w:w="685" w:type="dxa"/>
          </w:tcPr>
          <w:p w14:paraId="1F018E64" w14:textId="77777777" w:rsidR="00752BE8" w:rsidRPr="00752BE8" w:rsidRDefault="00752BE8" w:rsidP="0029215B">
            <w:pPr>
              <w:widowControl/>
              <w:autoSpaceDE/>
              <w:autoSpaceDN/>
              <w:rPr>
                <w:rFonts w:eastAsia="Calibri"/>
                <w:sz w:val="24"/>
                <w:szCs w:val="24"/>
              </w:rPr>
            </w:pPr>
          </w:p>
        </w:tc>
      </w:tr>
      <w:tr w:rsidR="00752BE8" w:rsidRPr="00752BE8" w14:paraId="1E9CC1F9" w14:textId="77777777" w:rsidTr="00E81FA7">
        <w:trPr>
          <w:trHeight w:val="423"/>
        </w:trPr>
        <w:tc>
          <w:tcPr>
            <w:tcW w:w="704" w:type="dxa"/>
          </w:tcPr>
          <w:p w14:paraId="0419D548" w14:textId="77777777" w:rsidR="00752BE8" w:rsidRPr="00752BE8" w:rsidRDefault="00752BE8" w:rsidP="0029215B">
            <w:pPr>
              <w:widowControl/>
              <w:autoSpaceDE/>
              <w:autoSpaceDN/>
              <w:rPr>
                <w:rFonts w:eastAsia="Calibri"/>
                <w:sz w:val="24"/>
                <w:szCs w:val="24"/>
              </w:rPr>
            </w:pPr>
            <w:r w:rsidRPr="00752BE8">
              <w:rPr>
                <w:rFonts w:eastAsia="Calibri"/>
                <w:sz w:val="24"/>
                <w:szCs w:val="24"/>
              </w:rPr>
              <w:t>2.2</w:t>
            </w:r>
          </w:p>
        </w:tc>
        <w:tc>
          <w:tcPr>
            <w:tcW w:w="7002" w:type="dxa"/>
          </w:tcPr>
          <w:p w14:paraId="6E17E838" w14:textId="77777777" w:rsidR="00752BE8" w:rsidRPr="00752BE8" w:rsidRDefault="00752BE8" w:rsidP="0029215B">
            <w:pPr>
              <w:widowControl/>
              <w:autoSpaceDE/>
              <w:autoSpaceDN/>
              <w:rPr>
                <w:rFonts w:eastAsia="Calibri"/>
                <w:sz w:val="24"/>
                <w:szCs w:val="24"/>
              </w:rPr>
            </w:pPr>
            <w:r w:rsidRPr="00752BE8">
              <w:rPr>
                <w:rFonts w:eastAsia="Calibri"/>
                <w:sz w:val="24"/>
                <w:szCs w:val="24"/>
              </w:rPr>
              <w:t>наиболее важная информация выделяется с помощью цвета, размера, эффектов анимации и т.д.</w:t>
            </w:r>
          </w:p>
        </w:tc>
        <w:tc>
          <w:tcPr>
            <w:tcW w:w="557" w:type="dxa"/>
          </w:tcPr>
          <w:p w14:paraId="2634ADF9" w14:textId="77777777" w:rsidR="00752BE8" w:rsidRPr="00752BE8" w:rsidRDefault="00752BE8" w:rsidP="0029215B">
            <w:pPr>
              <w:widowControl/>
              <w:autoSpaceDE/>
              <w:autoSpaceDN/>
              <w:rPr>
                <w:rFonts w:eastAsia="Calibri"/>
                <w:sz w:val="24"/>
                <w:szCs w:val="24"/>
              </w:rPr>
            </w:pPr>
          </w:p>
        </w:tc>
        <w:tc>
          <w:tcPr>
            <w:tcW w:w="686" w:type="dxa"/>
          </w:tcPr>
          <w:p w14:paraId="4E02E639" w14:textId="77777777" w:rsidR="00752BE8" w:rsidRPr="00752BE8" w:rsidRDefault="00752BE8" w:rsidP="0029215B">
            <w:pPr>
              <w:widowControl/>
              <w:autoSpaceDE/>
              <w:autoSpaceDN/>
              <w:rPr>
                <w:rFonts w:eastAsia="Calibri"/>
                <w:sz w:val="24"/>
                <w:szCs w:val="24"/>
              </w:rPr>
            </w:pPr>
          </w:p>
        </w:tc>
        <w:tc>
          <w:tcPr>
            <w:tcW w:w="685" w:type="dxa"/>
          </w:tcPr>
          <w:p w14:paraId="6046FE75" w14:textId="77777777" w:rsidR="00752BE8" w:rsidRPr="00752BE8" w:rsidRDefault="00752BE8" w:rsidP="0029215B">
            <w:pPr>
              <w:widowControl/>
              <w:autoSpaceDE/>
              <w:autoSpaceDN/>
              <w:rPr>
                <w:rFonts w:eastAsia="Calibri"/>
                <w:sz w:val="24"/>
                <w:szCs w:val="24"/>
              </w:rPr>
            </w:pPr>
          </w:p>
        </w:tc>
      </w:tr>
      <w:tr w:rsidR="00752BE8" w:rsidRPr="00752BE8" w14:paraId="1B3C6ABE" w14:textId="77777777" w:rsidTr="00E81FA7">
        <w:trPr>
          <w:trHeight w:val="281"/>
        </w:trPr>
        <w:tc>
          <w:tcPr>
            <w:tcW w:w="704" w:type="dxa"/>
          </w:tcPr>
          <w:p w14:paraId="7ECA1D68" w14:textId="77777777" w:rsidR="00752BE8" w:rsidRPr="00752BE8" w:rsidRDefault="00752BE8" w:rsidP="0029215B">
            <w:pPr>
              <w:widowControl/>
              <w:autoSpaceDE/>
              <w:autoSpaceDN/>
              <w:rPr>
                <w:rFonts w:eastAsia="Calibri"/>
                <w:sz w:val="24"/>
                <w:szCs w:val="24"/>
              </w:rPr>
            </w:pPr>
            <w:r w:rsidRPr="00752BE8">
              <w:rPr>
                <w:rFonts w:eastAsia="Calibri"/>
                <w:sz w:val="24"/>
                <w:szCs w:val="24"/>
              </w:rPr>
              <w:t>3</w:t>
            </w:r>
          </w:p>
        </w:tc>
        <w:tc>
          <w:tcPr>
            <w:tcW w:w="8930" w:type="dxa"/>
            <w:gridSpan w:val="4"/>
          </w:tcPr>
          <w:p w14:paraId="2AD72893" w14:textId="77777777" w:rsidR="00752BE8" w:rsidRPr="00752BE8" w:rsidRDefault="00752BE8" w:rsidP="0029215B">
            <w:pPr>
              <w:widowControl/>
              <w:autoSpaceDE/>
              <w:autoSpaceDN/>
              <w:rPr>
                <w:rFonts w:eastAsia="Calibri"/>
                <w:sz w:val="24"/>
                <w:szCs w:val="24"/>
              </w:rPr>
            </w:pPr>
            <w:r w:rsidRPr="00752BE8">
              <w:rPr>
                <w:rFonts w:eastAsia="Calibri"/>
                <w:sz w:val="24"/>
                <w:szCs w:val="24"/>
              </w:rPr>
              <w:t>Наглядность (до 9 баллов)</w:t>
            </w:r>
          </w:p>
        </w:tc>
      </w:tr>
      <w:tr w:rsidR="00752BE8" w:rsidRPr="00752BE8" w14:paraId="205D0298" w14:textId="77777777" w:rsidTr="00E81FA7">
        <w:trPr>
          <w:trHeight w:val="523"/>
        </w:trPr>
        <w:tc>
          <w:tcPr>
            <w:tcW w:w="704" w:type="dxa"/>
          </w:tcPr>
          <w:p w14:paraId="77D7BE9B" w14:textId="77777777" w:rsidR="00752BE8" w:rsidRPr="00752BE8" w:rsidRDefault="00752BE8" w:rsidP="0029215B">
            <w:pPr>
              <w:widowControl/>
              <w:autoSpaceDE/>
              <w:autoSpaceDN/>
              <w:rPr>
                <w:rFonts w:eastAsia="Calibri"/>
                <w:sz w:val="24"/>
                <w:szCs w:val="24"/>
              </w:rPr>
            </w:pPr>
            <w:r w:rsidRPr="00752BE8">
              <w:rPr>
                <w:rFonts w:eastAsia="Calibri"/>
                <w:sz w:val="24"/>
                <w:szCs w:val="24"/>
              </w:rPr>
              <w:t>3.1</w:t>
            </w:r>
          </w:p>
        </w:tc>
        <w:tc>
          <w:tcPr>
            <w:tcW w:w="7002" w:type="dxa"/>
          </w:tcPr>
          <w:p w14:paraId="2AB83A5E" w14:textId="77777777" w:rsidR="00752BE8" w:rsidRPr="00752BE8" w:rsidRDefault="00752BE8" w:rsidP="0029215B">
            <w:pPr>
              <w:widowControl/>
              <w:autoSpaceDE/>
              <w:autoSpaceDN/>
              <w:rPr>
                <w:rFonts w:eastAsia="Calibri"/>
                <w:sz w:val="24"/>
                <w:szCs w:val="24"/>
              </w:rPr>
            </w:pPr>
            <w:r w:rsidRPr="00752BE8">
              <w:rPr>
                <w:rFonts w:eastAsia="Calibri"/>
                <w:sz w:val="24"/>
                <w:szCs w:val="24"/>
              </w:rPr>
              <w:t>иллюстрации помогают наиболее полно раскрыть тему, не отвлекают от содержания, целесообразны</w:t>
            </w:r>
          </w:p>
        </w:tc>
        <w:tc>
          <w:tcPr>
            <w:tcW w:w="557" w:type="dxa"/>
          </w:tcPr>
          <w:p w14:paraId="78A3FDF0" w14:textId="77777777" w:rsidR="00752BE8" w:rsidRPr="00752BE8" w:rsidRDefault="00752BE8" w:rsidP="0029215B">
            <w:pPr>
              <w:widowControl/>
              <w:autoSpaceDE/>
              <w:autoSpaceDN/>
              <w:rPr>
                <w:rFonts w:eastAsia="Calibri"/>
                <w:sz w:val="24"/>
                <w:szCs w:val="24"/>
              </w:rPr>
            </w:pPr>
          </w:p>
        </w:tc>
        <w:tc>
          <w:tcPr>
            <w:tcW w:w="686" w:type="dxa"/>
          </w:tcPr>
          <w:p w14:paraId="4651DF91" w14:textId="77777777" w:rsidR="00752BE8" w:rsidRPr="00752BE8" w:rsidRDefault="00752BE8" w:rsidP="0029215B">
            <w:pPr>
              <w:widowControl/>
              <w:autoSpaceDE/>
              <w:autoSpaceDN/>
              <w:rPr>
                <w:rFonts w:eastAsia="Calibri"/>
                <w:sz w:val="24"/>
                <w:szCs w:val="24"/>
              </w:rPr>
            </w:pPr>
          </w:p>
        </w:tc>
        <w:tc>
          <w:tcPr>
            <w:tcW w:w="685" w:type="dxa"/>
          </w:tcPr>
          <w:p w14:paraId="4DFA8F6C" w14:textId="77777777" w:rsidR="00752BE8" w:rsidRPr="00752BE8" w:rsidRDefault="00752BE8" w:rsidP="0029215B">
            <w:pPr>
              <w:widowControl/>
              <w:autoSpaceDE/>
              <w:autoSpaceDN/>
              <w:rPr>
                <w:rFonts w:eastAsia="Calibri"/>
                <w:sz w:val="24"/>
                <w:szCs w:val="24"/>
              </w:rPr>
            </w:pPr>
          </w:p>
        </w:tc>
      </w:tr>
      <w:tr w:rsidR="00752BE8" w:rsidRPr="00752BE8" w14:paraId="4FA3638A" w14:textId="77777777" w:rsidTr="00E81FA7">
        <w:trPr>
          <w:trHeight w:val="275"/>
        </w:trPr>
        <w:tc>
          <w:tcPr>
            <w:tcW w:w="704" w:type="dxa"/>
          </w:tcPr>
          <w:p w14:paraId="2B394B53" w14:textId="77777777" w:rsidR="00752BE8" w:rsidRPr="00752BE8" w:rsidRDefault="00752BE8" w:rsidP="0029215B">
            <w:pPr>
              <w:widowControl/>
              <w:autoSpaceDE/>
              <w:autoSpaceDN/>
              <w:rPr>
                <w:rFonts w:eastAsia="Calibri"/>
                <w:sz w:val="24"/>
                <w:szCs w:val="24"/>
              </w:rPr>
            </w:pPr>
            <w:r w:rsidRPr="00752BE8">
              <w:rPr>
                <w:rFonts w:eastAsia="Calibri"/>
                <w:sz w:val="24"/>
                <w:szCs w:val="24"/>
              </w:rPr>
              <w:t>3.2</w:t>
            </w:r>
          </w:p>
        </w:tc>
        <w:tc>
          <w:tcPr>
            <w:tcW w:w="7002" w:type="dxa"/>
          </w:tcPr>
          <w:p w14:paraId="500B7B47" w14:textId="77777777" w:rsidR="00752BE8" w:rsidRPr="00752BE8" w:rsidRDefault="00752BE8" w:rsidP="0029215B">
            <w:pPr>
              <w:widowControl/>
              <w:autoSpaceDE/>
              <w:autoSpaceDN/>
              <w:rPr>
                <w:rFonts w:eastAsia="Calibri"/>
                <w:sz w:val="24"/>
                <w:szCs w:val="24"/>
              </w:rPr>
            </w:pPr>
            <w:r w:rsidRPr="00752BE8">
              <w:rPr>
                <w:rFonts w:eastAsia="Calibri"/>
                <w:sz w:val="24"/>
                <w:szCs w:val="24"/>
              </w:rPr>
              <w:t>иллюстрации хорошего качества, с четким изображением</w:t>
            </w:r>
          </w:p>
        </w:tc>
        <w:tc>
          <w:tcPr>
            <w:tcW w:w="557" w:type="dxa"/>
          </w:tcPr>
          <w:p w14:paraId="6385419C" w14:textId="77777777" w:rsidR="00752BE8" w:rsidRPr="00752BE8" w:rsidRDefault="00752BE8" w:rsidP="0029215B">
            <w:pPr>
              <w:widowControl/>
              <w:autoSpaceDE/>
              <w:autoSpaceDN/>
              <w:rPr>
                <w:rFonts w:eastAsia="Calibri"/>
                <w:sz w:val="24"/>
                <w:szCs w:val="24"/>
              </w:rPr>
            </w:pPr>
          </w:p>
        </w:tc>
        <w:tc>
          <w:tcPr>
            <w:tcW w:w="686" w:type="dxa"/>
          </w:tcPr>
          <w:p w14:paraId="0A32F051" w14:textId="77777777" w:rsidR="00752BE8" w:rsidRPr="00752BE8" w:rsidRDefault="00752BE8" w:rsidP="0029215B">
            <w:pPr>
              <w:widowControl/>
              <w:autoSpaceDE/>
              <w:autoSpaceDN/>
              <w:rPr>
                <w:rFonts w:eastAsia="Calibri"/>
                <w:sz w:val="24"/>
                <w:szCs w:val="24"/>
              </w:rPr>
            </w:pPr>
          </w:p>
        </w:tc>
        <w:tc>
          <w:tcPr>
            <w:tcW w:w="685" w:type="dxa"/>
          </w:tcPr>
          <w:p w14:paraId="5F3A0374" w14:textId="77777777" w:rsidR="00752BE8" w:rsidRPr="00752BE8" w:rsidRDefault="00752BE8" w:rsidP="0029215B">
            <w:pPr>
              <w:widowControl/>
              <w:autoSpaceDE/>
              <w:autoSpaceDN/>
              <w:rPr>
                <w:rFonts w:eastAsia="Calibri"/>
                <w:sz w:val="24"/>
                <w:szCs w:val="24"/>
              </w:rPr>
            </w:pPr>
          </w:p>
        </w:tc>
      </w:tr>
      <w:tr w:rsidR="00752BE8" w:rsidRPr="00752BE8" w14:paraId="75CC3EBA" w14:textId="77777777" w:rsidTr="00E81FA7">
        <w:trPr>
          <w:trHeight w:val="521"/>
        </w:trPr>
        <w:tc>
          <w:tcPr>
            <w:tcW w:w="704" w:type="dxa"/>
          </w:tcPr>
          <w:p w14:paraId="4A2E7C46" w14:textId="77777777" w:rsidR="00752BE8" w:rsidRPr="00752BE8" w:rsidRDefault="00752BE8" w:rsidP="0029215B">
            <w:pPr>
              <w:widowControl/>
              <w:autoSpaceDE/>
              <w:autoSpaceDN/>
              <w:rPr>
                <w:rFonts w:eastAsia="Calibri"/>
                <w:sz w:val="24"/>
                <w:szCs w:val="24"/>
              </w:rPr>
            </w:pPr>
            <w:r w:rsidRPr="00752BE8">
              <w:rPr>
                <w:rFonts w:eastAsia="Calibri"/>
                <w:sz w:val="24"/>
                <w:szCs w:val="24"/>
              </w:rPr>
              <w:lastRenderedPageBreak/>
              <w:t>3.3</w:t>
            </w:r>
          </w:p>
        </w:tc>
        <w:tc>
          <w:tcPr>
            <w:tcW w:w="7002" w:type="dxa"/>
          </w:tcPr>
          <w:p w14:paraId="74626CC8" w14:textId="77777777" w:rsidR="00752BE8" w:rsidRPr="00752BE8" w:rsidRDefault="00752BE8" w:rsidP="0029215B">
            <w:pPr>
              <w:widowControl/>
              <w:autoSpaceDE/>
              <w:autoSpaceDN/>
              <w:rPr>
                <w:rFonts w:eastAsia="Calibri"/>
                <w:sz w:val="24"/>
                <w:szCs w:val="24"/>
              </w:rPr>
            </w:pPr>
            <w:r w:rsidRPr="00752BE8">
              <w:rPr>
                <w:rFonts w:eastAsia="Calibri"/>
                <w:sz w:val="24"/>
                <w:szCs w:val="24"/>
              </w:rPr>
              <w:t>целесообразность подачи материала через различные средства наглядности (таблицы, схемы, графики и т.д.)</w:t>
            </w:r>
          </w:p>
        </w:tc>
        <w:tc>
          <w:tcPr>
            <w:tcW w:w="557" w:type="dxa"/>
          </w:tcPr>
          <w:p w14:paraId="7EF42F4F" w14:textId="77777777" w:rsidR="00752BE8" w:rsidRPr="00752BE8" w:rsidRDefault="00752BE8" w:rsidP="0029215B">
            <w:pPr>
              <w:widowControl/>
              <w:autoSpaceDE/>
              <w:autoSpaceDN/>
              <w:rPr>
                <w:rFonts w:eastAsia="Calibri"/>
                <w:sz w:val="24"/>
                <w:szCs w:val="24"/>
              </w:rPr>
            </w:pPr>
          </w:p>
        </w:tc>
        <w:tc>
          <w:tcPr>
            <w:tcW w:w="686" w:type="dxa"/>
          </w:tcPr>
          <w:p w14:paraId="78C7F73C" w14:textId="77777777" w:rsidR="00752BE8" w:rsidRPr="00752BE8" w:rsidRDefault="00752BE8" w:rsidP="0029215B">
            <w:pPr>
              <w:widowControl/>
              <w:autoSpaceDE/>
              <w:autoSpaceDN/>
              <w:rPr>
                <w:rFonts w:eastAsia="Calibri"/>
                <w:sz w:val="24"/>
                <w:szCs w:val="24"/>
              </w:rPr>
            </w:pPr>
          </w:p>
        </w:tc>
        <w:tc>
          <w:tcPr>
            <w:tcW w:w="685" w:type="dxa"/>
          </w:tcPr>
          <w:p w14:paraId="2A64BDA5" w14:textId="77777777" w:rsidR="00752BE8" w:rsidRPr="00752BE8" w:rsidRDefault="00752BE8" w:rsidP="0029215B">
            <w:pPr>
              <w:widowControl/>
              <w:autoSpaceDE/>
              <w:autoSpaceDN/>
              <w:rPr>
                <w:rFonts w:eastAsia="Calibri"/>
                <w:sz w:val="24"/>
                <w:szCs w:val="24"/>
              </w:rPr>
            </w:pPr>
          </w:p>
        </w:tc>
      </w:tr>
      <w:tr w:rsidR="00752BE8" w:rsidRPr="00752BE8" w14:paraId="013ED0C8" w14:textId="77777777" w:rsidTr="00E81FA7">
        <w:trPr>
          <w:trHeight w:val="299"/>
        </w:trPr>
        <w:tc>
          <w:tcPr>
            <w:tcW w:w="704" w:type="dxa"/>
          </w:tcPr>
          <w:p w14:paraId="378F52F7" w14:textId="77777777" w:rsidR="00752BE8" w:rsidRPr="00752BE8" w:rsidRDefault="00752BE8" w:rsidP="0029215B">
            <w:pPr>
              <w:widowControl/>
              <w:autoSpaceDE/>
              <w:autoSpaceDN/>
              <w:rPr>
                <w:rFonts w:eastAsia="Calibri"/>
                <w:sz w:val="24"/>
                <w:szCs w:val="24"/>
              </w:rPr>
            </w:pPr>
            <w:r w:rsidRPr="00752BE8">
              <w:rPr>
                <w:rFonts w:eastAsia="Calibri"/>
                <w:sz w:val="24"/>
                <w:szCs w:val="24"/>
              </w:rPr>
              <w:t>4</w:t>
            </w:r>
          </w:p>
        </w:tc>
        <w:tc>
          <w:tcPr>
            <w:tcW w:w="8930" w:type="dxa"/>
            <w:gridSpan w:val="4"/>
          </w:tcPr>
          <w:p w14:paraId="106EAF11" w14:textId="77777777" w:rsidR="00752BE8" w:rsidRPr="00752BE8" w:rsidRDefault="00752BE8" w:rsidP="0029215B">
            <w:pPr>
              <w:widowControl/>
              <w:autoSpaceDE/>
              <w:autoSpaceDN/>
              <w:rPr>
                <w:rFonts w:eastAsia="Calibri"/>
                <w:sz w:val="24"/>
                <w:szCs w:val="24"/>
              </w:rPr>
            </w:pPr>
            <w:r w:rsidRPr="00752BE8">
              <w:rPr>
                <w:rFonts w:eastAsia="Calibri"/>
                <w:sz w:val="24"/>
                <w:szCs w:val="24"/>
              </w:rPr>
              <w:t>Дизайн и настройка (до 15 баллов)</w:t>
            </w:r>
          </w:p>
        </w:tc>
      </w:tr>
      <w:tr w:rsidR="00752BE8" w:rsidRPr="00752BE8" w14:paraId="4E7575B7" w14:textId="77777777" w:rsidTr="00E81FA7">
        <w:trPr>
          <w:trHeight w:val="523"/>
        </w:trPr>
        <w:tc>
          <w:tcPr>
            <w:tcW w:w="704" w:type="dxa"/>
          </w:tcPr>
          <w:p w14:paraId="61DC4592" w14:textId="77777777" w:rsidR="00752BE8" w:rsidRPr="00752BE8" w:rsidRDefault="00752BE8" w:rsidP="0029215B">
            <w:pPr>
              <w:widowControl/>
              <w:autoSpaceDE/>
              <w:autoSpaceDN/>
              <w:rPr>
                <w:rFonts w:eastAsia="Calibri"/>
                <w:sz w:val="24"/>
                <w:szCs w:val="24"/>
              </w:rPr>
            </w:pPr>
            <w:r w:rsidRPr="00752BE8">
              <w:rPr>
                <w:rFonts w:eastAsia="Calibri"/>
                <w:sz w:val="24"/>
                <w:szCs w:val="24"/>
              </w:rPr>
              <w:t>4.1</w:t>
            </w:r>
          </w:p>
        </w:tc>
        <w:tc>
          <w:tcPr>
            <w:tcW w:w="7002" w:type="dxa"/>
          </w:tcPr>
          <w:p w14:paraId="5A65E5BA" w14:textId="77777777" w:rsidR="00752BE8" w:rsidRPr="00752BE8" w:rsidRDefault="00752BE8" w:rsidP="0029215B">
            <w:pPr>
              <w:widowControl/>
              <w:autoSpaceDE/>
              <w:autoSpaceDN/>
              <w:rPr>
                <w:rFonts w:eastAsia="Calibri"/>
                <w:sz w:val="24"/>
                <w:szCs w:val="24"/>
              </w:rPr>
            </w:pPr>
            <w:r w:rsidRPr="00752BE8">
              <w:rPr>
                <w:rFonts w:eastAsia="Calibri"/>
                <w:sz w:val="24"/>
                <w:szCs w:val="24"/>
              </w:rPr>
              <w:t>оформление слайдов соответствует теме, не препятствует восприятию содержания</w:t>
            </w:r>
          </w:p>
        </w:tc>
        <w:tc>
          <w:tcPr>
            <w:tcW w:w="557" w:type="dxa"/>
          </w:tcPr>
          <w:p w14:paraId="122B0743" w14:textId="77777777" w:rsidR="00752BE8" w:rsidRPr="00752BE8" w:rsidRDefault="00752BE8" w:rsidP="0029215B">
            <w:pPr>
              <w:widowControl/>
              <w:autoSpaceDE/>
              <w:autoSpaceDN/>
              <w:rPr>
                <w:rFonts w:eastAsia="Calibri"/>
                <w:sz w:val="24"/>
                <w:szCs w:val="24"/>
              </w:rPr>
            </w:pPr>
          </w:p>
        </w:tc>
        <w:tc>
          <w:tcPr>
            <w:tcW w:w="686" w:type="dxa"/>
          </w:tcPr>
          <w:p w14:paraId="17C23E07" w14:textId="77777777" w:rsidR="00752BE8" w:rsidRPr="00752BE8" w:rsidRDefault="00752BE8" w:rsidP="0029215B">
            <w:pPr>
              <w:widowControl/>
              <w:autoSpaceDE/>
              <w:autoSpaceDN/>
              <w:rPr>
                <w:rFonts w:eastAsia="Calibri"/>
                <w:sz w:val="24"/>
                <w:szCs w:val="24"/>
              </w:rPr>
            </w:pPr>
          </w:p>
        </w:tc>
        <w:tc>
          <w:tcPr>
            <w:tcW w:w="685" w:type="dxa"/>
          </w:tcPr>
          <w:p w14:paraId="11D25E39" w14:textId="77777777" w:rsidR="00752BE8" w:rsidRPr="00752BE8" w:rsidRDefault="00752BE8" w:rsidP="0029215B">
            <w:pPr>
              <w:widowControl/>
              <w:autoSpaceDE/>
              <w:autoSpaceDN/>
              <w:rPr>
                <w:rFonts w:eastAsia="Calibri"/>
                <w:sz w:val="24"/>
                <w:szCs w:val="24"/>
              </w:rPr>
            </w:pPr>
          </w:p>
        </w:tc>
      </w:tr>
      <w:tr w:rsidR="00752BE8" w:rsidRPr="00752BE8" w14:paraId="3812A4FB" w14:textId="77777777" w:rsidTr="00E81FA7">
        <w:trPr>
          <w:trHeight w:val="508"/>
        </w:trPr>
        <w:tc>
          <w:tcPr>
            <w:tcW w:w="704" w:type="dxa"/>
          </w:tcPr>
          <w:p w14:paraId="0B31D27D" w14:textId="77777777" w:rsidR="00752BE8" w:rsidRPr="00752BE8" w:rsidRDefault="00752BE8" w:rsidP="0029215B">
            <w:pPr>
              <w:widowControl/>
              <w:autoSpaceDE/>
              <w:autoSpaceDN/>
              <w:rPr>
                <w:rFonts w:eastAsia="Calibri"/>
                <w:sz w:val="24"/>
                <w:szCs w:val="24"/>
              </w:rPr>
            </w:pPr>
            <w:r w:rsidRPr="00752BE8">
              <w:rPr>
                <w:rFonts w:eastAsia="Calibri"/>
                <w:sz w:val="24"/>
                <w:szCs w:val="24"/>
              </w:rPr>
              <w:t>4.2</w:t>
            </w:r>
          </w:p>
        </w:tc>
        <w:tc>
          <w:tcPr>
            <w:tcW w:w="7002" w:type="dxa"/>
          </w:tcPr>
          <w:p w14:paraId="1164B332" w14:textId="77777777" w:rsidR="00752BE8" w:rsidRPr="00752BE8" w:rsidRDefault="00752BE8" w:rsidP="0029215B">
            <w:pPr>
              <w:widowControl/>
              <w:autoSpaceDE/>
              <w:autoSpaceDN/>
              <w:rPr>
                <w:rFonts w:eastAsia="Calibri"/>
                <w:sz w:val="24"/>
                <w:szCs w:val="24"/>
              </w:rPr>
            </w:pPr>
            <w:r w:rsidRPr="00752BE8">
              <w:rPr>
                <w:rFonts w:eastAsia="Calibri"/>
                <w:sz w:val="24"/>
                <w:szCs w:val="24"/>
              </w:rPr>
              <w:t>для всех слайдов презентации используется один и тот же шаблон оформления</w:t>
            </w:r>
          </w:p>
        </w:tc>
        <w:tc>
          <w:tcPr>
            <w:tcW w:w="557" w:type="dxa"/>
          </w:tcPr>
          <w:p w14:paraId="5F3B37F7" w14:textId="77777777" w:rsidR="00752BE8" w:rsidRPr="00752BE8" w:rsidRDefault="00752BE8" w:rsidP="0029215B">
            <w:pPr>
              <w:widowControl/>
              <w:autoSpaceDE/>
              <w:autoSpaceDN/>
              <w:rPr>
                <w:rFonts w:eastAsia="Calibri"/>
                <w:sz w:val="24"/>
                <w:szCs w:val="24"/>
              </w:rPr>
            </w:pPr>
          </w:p>
        </w:tc>
        <w:tc>
          <w:tcPr>
            <w:tcW w:w="686" w:type="dxa"/>
          </w:tcPr>
          <w:p w14:paraId="7DDEDE69" w14:textId="77777777" w:rsidR="00752BE8" w:rsidRPr="00752BE8" w:rsidRDefault="00752BE8" w:rsidP="0029215B">
            <w:pPr>
              <w:widowControl/>
              <w:autoSpaceDE/>
              <w:autoSpaceDN/>
              <w:rPr>
                <w:rFonts w:eastAsia="Calibri"/>
                <w:sz w:val="24"/>
                <w:szCs w:val="24"/>
              </w:rPr>
            </w:pPr>
          </w:p>
        </w:tc>
        <w:tc>
          <w:tcPr>
            <w:tcW w:w="685" w:type="dxa"/>
          </w:tcPr>
          <w:p w14:paraId="6A07609F" w14:textId="77777777" w:rsidR="00752BE8" w:rsidRPr="00752BE8" w:rsidRDefault="00752BE8" w:rsidP="0029215B">
            <w:pPr>
              <w:widowControl/>
              <w:autoSpaceDE/>
              <w:autoSpaceDN/>
              <w:rPr>
                <w:rFonts w:eastAsia="Calibri"/>
                <w:sz w:val="24"/>
                <w:szCs w:val="24"/>
              </w:rPr>
            </w:pPr>
          </w:p>
        </w:tc>
      </w:tr>
      <w:tr w:rsidR="00752BE8" w:rsidRPr="00752BE8" w14:paraId="02FC2C7B" w14:textId="77777777" w:rsidTr="00E81FA7">
        <w:trPr>
          <w:trHeight w:val="309"/>
        </w:trPr>
        <w:tc>
          <w:tcPr>
            <w:tcW w:w="704" w:type="dxa"/>
          </w:tcPr>
          <w:p w14:paraId="3E4FF645" w14:textId="77777777" w:rsidR="00752BE8" w:rsidRPr="00752BE8" w:rsidRDefault="00752BE8" w:rsidP="0029215B">
            <w:pPr>
              <w:widowControl/>
              <w:autoSpaceDE/>
              <w:autoSpaceDN/>
              <w:rPr>
                <w:rFonts w:eastAsia="Calibri"/>
                <w:sz w:val="24"/>
                <w:szCs w:val="24"/>
              </w:rPr>
            </w:pPr>
            <w:r w:rsidRPr="00752BE8">
              <w:rPr>
                <w:rFonts w:eastAsia="Calibri"/>
                <w:sz w:val="24"/>
                <w:szCs w:val="24"/>
              </w:rPr>
              <w:t>4.3</w:t>
            </w:r>
          </w:p>
        </w:tc>
        <w:tc>
          <w:tcPr>
            <w:tcW w:w="7002" w:type="dxa"/>
          </w:tcPr>
          <w:p w14:paraId="1CA77AAD" w14:textId="77777777" w:rsidR="00752BE8" w:rsidRPr="00752BE8" w:rsidRDefault="00752BE8" w:rsidP="0029215B">
            <w:pPr>
              <w:widowControl/>
              <w:autoSpaceDE/>
              <w:autoSpaceDN/>
              <w:rPr>
                <w:rFonts w:eastAsia="Calibri"/>
                <w:sz w:val="24"/>
                <w:szCs w:val="24"/>
              </w:rPr>
            </w:pPr>
            <w:r w:rsidRPr="00752BE8">
              <w:rPr>
                <w:rFonts w:eastAsia="Calibri"/>
                <w:sz w:val="24"/>
                <w:szCs w:val="24"/>
              </w:rPr>
              <w:t>текст легко читается на фоне слайда</w:t>
            </w:r>
          </w:p>
        </w:tc>
        <w:tc>
          <w:tcPr>
            <w:tcW w:w="557" w:type="dxa"/>
          </w:tcPr>
          <w:p w14:paraId="601A0EDF" w14:textId="77777777" w:rsidR="00752BE8" w:rsidRPr="00752BE8" w:rsidRDefault="00752BE8" w:rsidP="0029215B">
            <w:pPr>
              <w:widowControl/>
              <w:autoSpaceDE/>
              <w:autoSpaceDN/>
              <w:rPr>
                <w:rFonts w:eastAsia="Calibri"/>
                <w:sz w:val="24"/>
                <w:szCs w:val="24"/>
              </w:rPr>
            </w:pPr>
          </w:p>
        </w:tc>
        <w:tc>
          <w:tcPr>
            <w:tcW w:w="686" w:type="dxa"/>
          </w:tcPr>
          <w:p w14:paraId="62B95A8D" w14:textId="77777777" w:rsidR="00752BE8" w:rsidRPr="00752BE8" w:rsidRDefault="00752BE8" w:rsidP="0029215B">
            <w:pPr>
              <w:widowControl/>
              <w:autoSpaceDE/>
              <w:autoSpaceDN/>
              <w:rPr>
                <w:rFonts w:eastAsia="Calibri"/>
                <w:sz w:val="24"/>
                <w:szCs w:val="24"/>
              </w:rPr>
            </w:pPr>
          </w:p>
        </w:tc>
        <w:tc>
          <w:tcPr>
            <w:tcW w:w="685" w:type="dxa"/>
          </w:tcPr>
          <w:p w14:paraId="7BD3AF62" w14:textId="77777777" w:rsidR="00752BE8" w:rsidRPr="00752BE8" w:rsidRDefault="00752BE8" w:rsidP="0029215B">
            <w:pPr>
              <w:widowControl/>
              <w:autoSpaceDE/>
              <w:autoSpaceDN/>
              <w:rPr>
                <w:rFonts w:eastAsia="Calibri"/>
                <w:sz w:val="24"/>
                <w:szCs w:val="24"/>
              </w:rPr>
            </w:pPr>
          </w:p>
        </w:tc>
      </w:tr>
      <w:tr w:rsidR="00752BE8" w:rsidRPr="00752BE8" w14:paraId="1D12856D" w14:textId="77777777" w:rsidTr="00E81FA7">
        <w:trPr>
          <w:trHeight w:val="292"/>
        </w:trPr>
        <w:tc>
          <w:tcPr>
            <w:tcW w:w="704" w:type="dxa"/>
          </w:tcPr>
          <w:p w14:paraId="1F431120" w14:textId="77777777" w:rsidR="00752BE8" w:rsidRPr="00752BE8" w:rsidRDefault="00752BE8" w:rsidP="0029215B">
            <w:pPr>
              <w:widowControl/>
              <w:autoSpaceDE/>
              <w:autoSpaceDN/>
              <w:rPr>
                <w:rFonts w:eastAsia="Calibri"/>
                <w:sz w:val="24"/>
                <w:szCs w:val="24"/>
              </w:rPr>
            </w:pPr>
            <w:r w:rsidRPr="00752BE8">
              <w:rPr>
                <w:rFonts w:eastAsia="Calibri"/>
                <w:sz w:val="24"/>
                <w:szCs w:val="24"/>
              </w:rPr>
              <w:t>4.4</w:t>
            </w:r>
          </w:p>
        </w:tc>
        <w:tc>
          <w:tcPr>
            <w:tcW w:w="7002" w:type="dxa"/>
          </w:tcPr>
          <w:p w14:paraId="6AF4B312" w14:textId="77777777" w:rsidR="00752BE8" w:rsidRPr="00752BE8" w:rsidRDefault="00752BE8" w:rsidP="0029215B">
            <w:pPr>
              <w:widowControl/>
              <w:autoSpaceDE/>
              <w:autoSpaceDN/>
              <w:rPr>
                <w:rFonts w:eastAsia="Calibri"/>
                <w:sz w:val="24"/>
                <w:szCs w:val="24"/>
              </w:rPr>
            </w:pPr>
            <w:r w:rsidRPr="00752BE8">
              <w:rPr>
                <w:rFonts w:eastAsia="Calibri"/>
                <w:sz w:val="24"/>
                <w:szCs w:val="24"/>
              </w:rPr>
              <w:t>презентация не перегружена эффектами</w:t>
            </w:r>
          </w:p>
        </w:tc>
        <w:tc>
          <w:tcPr>
            <w:tcW w:w="557" w:type="dxa"/>
          </w:tcPr>
          <w:p w14:paraId="48869E18" w14:textId="77777777" w:rsidR="00752BE8" w:rsidRPr="00752BE8" w:rsidRDefault="00752BE8" w:rsidP="0029215B">
            <w:pPr>
              <w:widowControl/>
              <w:autoSpaceDE/>
              <w:autoSpaceDN/>
              <w:rPr>
                <w:rFonts w:eastAsia="Calibri"/>
                <w:sz w:val="24"/>
                <w:szCs w:val="24"/>
              </w:rPr>
            </w:pPr>
          </w:p>
        </w:tc>
        <w:tc>
          <w:tcPr>
            <w:tcW w:w="686" w:type="dxa"/>
          </w:tcPr>
          <w:p w14:paraId="6F6BCF90" w14:textId="77777777" w:rsidR="00752BE8" w:rsidRPr="00752BE8" w:rsidRDefault="00752BE8" w:rsidP="0029215B">
            <w:pPr>
              <w:widowControl/>
              <w:autoSpaceDE/>
              <w:autoSpaceDN/>
              <w:rPr>
                <w:rFonts w:eastAsia="Calibri"/>
                <w:sz w:val="24"/>
                <w:szCs w:val="24"/>
              </w:rPr>
            </w:pPr>
          </w:p>
        </w:tc>
        <w:tc>
          <w:tcPr>
            <w:tcW w:w="685" w:type="dxa"/>
          </w:tcPr>
          <w:p w14:paraId="1606C725" w14:textId="77777777" w:rsidR="00752BE8" w:rsidRPr="00752BE8" w:rsidRDefault="00752BE8" w:rsidP="0029215B">
            <w:pPr>
              <w:widowControl/>
              <w:autoSpaceDE/>
              <w:autoSpaceDN/>
              <w:rPr>
                <w:rFonts w:eastAsia="Calibri"/>
                <w:sz w:val="24"/>
                <w:szCs w:val="24"/>
              </w:rPr>
            </w:pPr>
          </w:p>
        </w:tc>
      </w:tr>
      <w:tr w:rsidR="00752BE8" w:rsidRPr="00752BE8" w14:paraId="24EB6714" w14:textId="77777777" w:rsidTr="00E81FA7">
        <w:trPr>
          <w:trHeight w:val="292"/>
        </w:trPr>
        <w:tc>
          <w:tcPr>
            <w:tcW w:w="704" w:type="dxa"/>
          </w:tcPr>
          <w:p w14:paraId="6A9555CD" w14:textId="77777777" w:rsidR="00752BE8" w:rsidRPr="00752BE8" w:rsidRDefault="00752BE8" w:rsidP="0029215B">
            <w:pPr>
              <w:widowControl/>
              <w:autoSpaceDE/>
              <w:autoSpaceDN/>
              <w:rPr>
                <w:rFonts w:eastAsia="Calibri"/>
                <w:sz w:val="24"/>
                <w:szCs w:val="24"/>
              </w:rPr>
            </w:pPr>
            <w:r w:rsidRPr="00752BE8">
              <w:rPr>
                <w:rFonts w:eastAsia="Calibri"/>
                <w:sz w:val="24"/>
                <w:szCs w:val="24"/>
              </w:rPr>
              <w:t>4.5</w:t>
            </w:r>
          </w:p>
        </w:tc>
        <w:tc>
          <w:tcPr>
            <w:tcW w:w="7002" w:type="dxa"/>
          </w:tcPr>
          <w:p w14:paraId="7E0983F1" w14:textId="77777777" w:rsidR="00752BE8" w:rsidRPr="00752BE8" w:rsidRDefault="00752BE8" w:rsidP="0029215B">
            <w:pPr>
              <w:widowControl/>
              <w:autoSpaceDE/>
              <w:autoSpaceDN/>
              <w:rPr>
                <w:rFonts w:eastAsia="Calibri"/>
                <w:sz w:val="24"/>
                <w:szCs w:val="24"/>
              </w:rPr>
            </w:pPr>
            <w:r w:rsidRPr="00752BE8">
              <w:rPr>
                <w:rFonts w:eastAsia="Calibri"/>
                <w:sz w:val="24"/>
                <w:szCs w:val="24"/>
              </w:rPr>
              <w:t>использование психологически комфортного тона</w:t>
            </w:r>
          </w:p>
        </w:tc>
        <w:tc>
          <w:tcPr>
            <w:tcW w:w="557" w:type="dxa"/>
          </w:tcPr>
          <w:p w14:paraId="4E17B906" w14:textId="77777777" w:rsidR="00752BE8" w:rsidRPr="00752BE8" w:rsidRDefault="00752BE8" w:rsidP="0029215B">
            <w:pPr>
              <w:widowControl/>
              <w:autoSpaceDE/>
              <w:autoSpaceDN/>
              <w:rPr>
                <w:rFonts w:eastAsia="Calibri"/>
                <w:sz w:val="24"/>
                <w:szCs w:val="24"/>
              </w:rPr>
            </w:pPr>
          </w:p>
        </w:tc>
        <w:tc>
          <w:tcPr>
            <w:tcW w:w="686" w:type="dxa"/>
          </w:tcPr>
          <w:p w14:paraId="7F21FA69" w14:textId="77777777" w:rsidR="00752BE8" w:rsidRPr="00752BE8" w:rsidRDefault="00752BE8" w:rsidP="0029215B">
            <w:pPr>
              <w:widowControl/>
              <w:autoSpaceDE/>
              <w:autoSpaceDN/>
              <w:rPr>
                <w:rFonts w:eastAsia="Calibri"/>
                <w:sz w:val="24"/>
                <w:szCs w:val="24"/>
              </w:rPr>
            </w:pPr>
          </w:p>
        </w:tc>
        <w:tc>
          <w:tcPr>
            <w:tcW w:w="685" w:type="dxa"/>
          </w:tcPr>
          <w:p w14:paraId="5590892D" w14:textId="77777777" w:rsidR="00752BE8" w:rsidRPr="00752BE8" w:rsidRDefault="00752BE8" w:rsidP="0029215B">
            <w:pPr>
              <w:widowControl/>
              <w:autoSpaceDE/>
              <w:autoSpaceDN/>
              <w:rPr>
                <w:rFonts w:eastAsia="Calibri"/>
                <w:sz w:val="24"/>
                <w:szCs w:val="24"/>
              </w:rPr>
            </w:pPr>
          </w:p>
        </w:tc>
      </w:tr>
      <w:tr w:rsidR="00752BE8" w:rsidRPr="00752BE8" w14:paraId="317CE861" w14:textId="77777777" w:rsidTr="00E81FA7">
        <w:trPr>
          <w:trHeight w:val="318"/>
        </w:trPr>
        <w:tc>
          <w:tcPr>
            <w:tcW w:w="704" w:type="dxa"/>
          </w:tcPr>
          <w:p w14:paraId="75DE3B09" w14:textId="77777777" w:rsidR="00752BE8" w:rsidRPr="00752BE8" w:rsidRDefault="00752BE8" w:rsidP="0029215B">
            <w:pPr>
              <w:widowControl/>
              <w:autoSpaceDE/>
              <w:autoSpaceDN/>
              <w:rPr>
                <w:rFonts w:eastAsia="Calibri"/>
                <w:sz w:val="24"/>
                <w:szCs w:val="24"/>
              </w:rPr>
            </w:pPr>
            <w:r w:rsidRPr="00752BE8">
              <w:rPr>
                <w:rFonts w:eastAsia="Calibri"/>
                <w:sz w:val="24"/>
                <w:szCs w:val="24"/>
              </w:rPr>
              <w:t>5</w:t>
            </w:r>
          </w:p>
        </w:tc>
        <w:tc>
          <w:tcPr>
            <w:tcW w:w="8930" w:type="dxa"/>
            <w:gridSpan w:val="4"/>
          </w:tcPr>
          <w:p w14:paraId="698BC120" w14:textId="77777777" w:rsidR="00752BE8" w:rsidRPr="00752BE8" w:rsidRDefault="00752BE8" w:rsidP="0029215B">
            <w:pPr>
              <w:widowControl/>
              <w:autoSpaceDE/>
              <w:autoSpaceDN/>
              <w:rPr>
                <w:rFonts w:eastAsia="Calibri"/>
                <w:sz w:val="24"/>
                <w:szCs w:val="24"/>
              </w:rPr>
            </w:pPr>
            <w:r w:rsidRPr="00752BE8">
              <w:rPr>
                <w:rFonts w:eastAsia="Calibri"/>
                <w:sz w:val="24"/>
                <w:szCs w:val="24"/>
              </w:rPr>
              <w:t>Содержание (до 6 баллов)</w:t>
            </w:r>
          </w:p>
        </w:tc>
      </w:tr>
      <w:tr w:rsidR="00752BE8" w:rsidRPr="00752BE8" w14:paraId="01D98407" w14:textId="77777777" w:rsidTr="00E81FA7">
        <w:trPr>
          <w:trHeight w:val="373"/>
        </w:trPr>
        <w:tc>
          <w:tcPr>
            <w:tcW w:w="704" w:type="dxa"/>
          </w:tcPr>
          <w:p w14:paraId="1FEB9F77" w14:textId="77777777" w:rsidR="00752BE8" w:rsidRPr="00752BE8" w:rsidRDefault="00752BE8" w:rsidP="0029215B">
            <w:pPr>
              <w:widowControl/>
              <w:autoSpaceDE/>
              <w:autoSpaceDN/>
              <w:rPr>
                <w:rFonts w:eastAsia="Calibri"/>
                <w:sz w:val="24"/>
                <w:szCs w:val="24"/>
              </w:rPr>
            </w:pPr>
            <w:r w:rsidRPr="00752BE8">
              <w:rPr>
                <w:rFonts w:eastAsia="Calibri"/>
                <w:sz w:val="24"/>
                <w:szCs w:val="24"/>
              </w:rPr>
              <w:t>5.1</w:t>
            </w:r>
          </w:p>
        </w:tc>
        <w:tc>
          <w:tcPr>
            <w:tcW w:w="7002" w:type="dxa"/>
          </w:tcPr>
          <w:p w14:paraId="2D5163FC" w14:textId="77777777" w:rsidR="00752BE8" w:rsidRPr="00752BE8" w:rsidRDefault="00752BE8" w:rsidP="0029215B">
            <w:pPr>
              <w:widowControl/>
              <w:autoSpaceDE/>
              <w:autoSpaceDN/>
              <w:rPr>
                <w:rFonts w:eastAsia="Calibri"/>
                <w:sz w:val="24"/>
                <w:szCs w:val="24"/>
              </w:rPr>
            </w:pPr>
            <w:r w:rsidRPr="00752BE8">
              <w:rPr>
                <w:rFonts w:eastAsia="Calibri"/>
                <w:sz w:val="24"/>
                <w:szCs w:val="24"/>
              </w:rPr>
              <w:t>содержит ценную, понятную информацию по теме</w:t>
            </w:r>
          </w:p>
        </w:tc>
        <w:tc>
          <w:tcPr>
            <w:tcW w:w="557" w:type="dxa"/>
          </w:tcPr>
          <w:p w14:paraId="26758687" w14:textId="77777777" w:rsidR="00752BE8" w:rsidRPr="00752BE8" w:rsidRDefault="00752BE8" w:rsidP="0029215B">
            <w:pPr>
              <w:widowControl/>
              <w:autoSpaceDE/>
              <w:autoSpaceDN/>
              <w:rPr>
                <w:rFonts w:eastAsia="Calibri"/>
                <w:sz w:val="24"/>
                <w:szCs w:val="24"/>
              </w:rPr>
            </w:pPr>
          </w:p>
        </w:tc>
        <w:tc>
          <w:tcPr>
            <w:tcW w:w="686" w:type="dxa"/>
          </w:tcPr>
          <w:p w14:paraId="05B6A391" w14:textId="77777777" w:rsidR="00752BE8" w:rsidRPr="00752BE8" w:rsidRDefault="00752BE8" w:rsidP="0029215B">
            <w:pPr>
              <w:widowControl/>
              <w:autoSpaceDE/>
              <w:autoSpaceDN/>
              <w:rPr>
                <w:rFonts w:eastAsia="Calibri"/>
                <w:sz w:val="24"/>
                <w:szCs w:val="24"/>
              </w:rPr>
            </w:pPr>
          </w:p>
        </w:tc>
        <w:tc>
          <w:tcPr>
            <w:tcW w:w="685" w:type="dxa"/>
          </w:tcPr>
          <w:p w14:paraId="4AAD9FD5" w14:textId="77777777" w:rsidR="00752BE8" w:rsidRPr="00752BE8" w:rsidRDefault="00752BE8" w:rsidP="0029215B">
            <w:pPr>
              <w:widowControl/>
              <w:autoSpaceDE/>
              <w:autoSpaceDN/>
              <w:rPr>
                <w:rFonts w:eastAsia="Calibri"/>
                <w:sz w:val="24"/>
                <w:szCs w:val="24"/>
              </w:rPr>
            </w:pPr>
          </w:p>
        </w:tc>
      </w:tr>
      <w:tr w:rsidR="00752BE8" w:rsidRPr="00752BE8" w14:paraId="741A4513" w14:textId="77777777" w:rsidTr="00E81FA7">
        <w:trPr>
          <w:trHeight w:val="264"/>
        </w:trPr>
        <w:tc>
          <w:tcPr>
            <w:tcW w:w="704" w:type="dxa"/>
          </w:tcPr>
          <w:p w14:paraId="10AAA543" w14:textId="77777777" w:rsidR="00752BE8" w:rsidRPr="00752BE8" w:rsidRDefault="00752BE8" w:rsidP="0029215B">
            <w:pPr>
              <w:widowControl/>
              <w:autoSpaceDE/>
              <w:autoSpaceDN/>
              <w:rPr>
                <w:rFonts w:eastAsia="Calibri"/>
                <w:sz w:val="24"/>
                <w:szCs w:val="24"/>
              </w:rPr>
            </w:pPr>
            <w:r w:rsidRPr="00752BE8">
              <w:rPr>
                <w:rFonts w:eastAsia="Calibri"/>
                <w:sz w:val="24"/>
                <w:szCs w:val="24"/>
              </w:rPr>
              <w:t>5.2</w:t>
            </w:r>
          </w:p>
        </w:tc>
        <w:tc>
          <w:tcPr>
            <w:tcW w:w="7002" w:type="dxa"/>
          </w:tcPr>
          <w:p w14:paraId="7D92AEF7" w14:textId="77777777" w:rsidR="00752BE8" w:rsidRPr="00752BE8" w:rsidRDefault="00752BE8" w:rsidP="0029215B">
            <w:pPr>
              <w:widowControl/>
              <w:autoSpaceDE/>
              <w:autoSpaceDN/>
              <w:rPr>
                <w:rFonts w:eastAsia="Calibri"/>
                <w:sz w:val="24"/>
                <w:szCs w:val="24"/>
              </w:rPr>
            </w:pPr>
            <w:r w:rsidRPr="00752BE8">
              <w:rPr>
                <w:rFonts w:eastAsia="Calibri"/>
                <w:sz w:val="24"/>
                <w:szCs w:val="24"/>
              </w:rPr>
              <w:t>ошибки и опечатки отсутствуют</w:t>
            </w:r>
          </w:p>
        </w:tc>
        <w:tc>
          <w:tcPr>
            <w:tcW w:w="557" w:type="dxa"/>
          </w:tcPr>
          <w:p w14:paraId="7F4F3057" w14:textId="77777777" w:rsidR="00752BE8" w:rsidRPr="00752BE8" w:rsidRDefault="00752BE8" w:rsidP="0029215B">
            <w:pPr>
              <w:widowControl/>
              <w:autoSpaceDE/>
              <w:autoSpaceDN/>
              <w:rPr>
                <w:rFonts w:eastAsia="Calibri"/>
                <w:sz w:val="24"/>
                <w:szCs w:val="24"/>
              </w:rPr>
            </w:pPr>
          </w:p>
        </w:tc>
        <w:tc>
          <w:tcPr>
            <w:tcW w:w="686" w:type="dxa"/>
          </w:tcPr>
          <w:p w14:paraId="1BFE6821" w14:textId="77777777" w:rsidR="00752BE8" w:rsidRPr="00752BE8" w:rsidRDefault="00752BE8" w:rsidP="0029215B">
            <w:pPr>
              <w:widowControl/>
              <w:autoSpaceDE/>
              <w:autoSpaceDN/>
              <w:rPr>
                <w:rFonts w:eastAsia="Calibri"/>
                <w:sz w:val="24"/>
                <w:szCs w:val="24"/>
              </w:rPr>
            </w:pPr>
          </w:p>
        </w:tc>
        <w:tc>
          <w:tcPr>
            <w:tcW w:w="685" w:type="dxa"/>
          </w:tcPr>
          <w:p w14:paraId="09ED6A78" w14:textId="77777777" w:rsidR="00752BE8" w:rsidRPr="00752BE8" w:rsidRDefault="00752BE8" w:rsidP="0029215B">
            <w:pPr>
              <w:widowControl/>
              <w:autoSpaceDE/>
              <w:autoSpaceDN/>
              <w:rPr>
                <w:rFonts w:eastAsia="Calibri"/>
                <w:sz w:val="24"/>
                <w:szCs w:val="24"/>
              </w:rPr>
            </w:pPr>
          </w:p>
        </w:tc>
      </w:tr>
      <w:tr w:rsidR="00752BE8" w:rsidRPr="00752BE8" w14:paraId="07D4B2E5" w14:textId="77777777" w:rsidTr="00E81FA7">
        <w:trPr>
          <w:cantSplit/>
          <w:trHeight w:val="205"/>
        </w:trPr>
        <w:tc>
          <w:tcPr>
            <w:tcW w:w="7706" w:type="dxa"/>
            <w:gridSpan w:val="2"/>
          </w:tcPr>
          <w:p w14:paraId="2ED8CEAF" w14:textId="77777777" w:rsidR="00752BE8" w:rsidRPr="00752BE8" w:rsidRDefault="00752BE8" w:rsidP="0029215B">
            <w:pPr>
              <w:widowControl/>
              <w:autoSpaceDE/>
              <w:autoSpaceDN/>
              <w:rPr>
                <w:rFonts w:eastAsia="Calibri"/>
                <w:sz w:val="24"/>
                <w:szCs w:val="24"/>
              </w:rPr>
            </w:pPr>
            <w:r w:rsidRPr="00752BE8">
              <w:rPr>
                <w:rFonts w:eastAsia="Calibri"/>
                <w:sz w:val="24"/>
                <w:szCs w:val="24"/>
              </w:rPr>
              <w:t>Общее количество баллов</w:t>
            </w:r>
          </w:p>
        </w:tc>
        <w:tc>
          <w:tcPr>
            <w:tcW w:w="557" w:type="dxa"/>
            <w:vAlign w:val="center"/>
          </w:tcPr>
          <w:p w14:paraId="4E7DCEE3" w14:textId="77777777" w:rsidR="00752BE8" w:rsidRPr="00752BE8" w:rsidRDefault="00752BE8" w:rsidP="0029215B">
            <w:pPr>
              <w:widowControl/>
              <w:autoSpaceDE/>
              <w:autoSpaceDN/>
              <w:rPr>
                <w:rFonts w:eastAsia="Calibri"/>
                <w:sz w:val="24"/>
                <w:szCs w:val="24"/>
              </w:rPr>
            </w:pPr>
          </w:p>
        </w:tc>
        <w:tc>
          <w:tcPr>
            <w:tcW w:w="686" w:type="dxa"/>
            <w:vAlign w:val="center"/>
          </w:tcPr>
          <w:p w14:paraId="4B76C6F6" w14:textId="77777777" w:rsidR="00752BE8" w:rsidRPr="00752BE8" w:rsidRDefault="00752BE8" w:rsidP="0029215B">
            <w:pPr>
              <w:widowControl/>
              <w:autoSpaceDE/>
              <w:autoSpaceDN/>
              <w:rPr>
                <w:rFonts w:eastAsia="Calibri"/>
                <w:sz w:val="24"/>
                <w:szCs w:val="24"/>
              </w:rPr>
            </w:pPr>
          </w:p>
        </w:tc>
        <w:tc>
          <w:tcPr>
            <w:tcW w:w="685" w:type="dxa"/>
            <w:vAlign w:val="center"/>
          </w:tcPr>
          <w:p w14:paraId="26BBA5CF" w14:textId="77777777" w:rsidR="00752BE8" w:rsidRPr="00752BE8" w:rsidRDefault="00752BE8" w:rsidP="0029215B">
            <w:pPr>
              <w:widowControl/>
              <w:autoSpaceDE/>
              <w:autoSpaceDN/>
              <w:rPr>
                <w:rFonts w:eastAsia="Calibri"/>
                <w:sz w:val="24"/>
                <w:szCs w:val="24"/>
              </w:rPr>
            </w:pPr>
          </w:p>
        </w:tc>
      </w:tr>
      <w:tr w:rsidR="00752BE8" w:rsidRPr="00752BE8" w14:paraId="53931B87" w14:textId="77777777" w:rsidTr="00E81FA7">
        <w:trPr>
          <w:cantSplit/>
          <w:trHeight w:val="238"/>
        </w:trPr>
        <w:tc>
          <w:tcPr>
            <w:tcW w:w="7706" w:type="dxa"/>
            <w:gridSpan w:val="2"/>
          </w:tcPr>
          <w:p w14:paraId="05DFB39E" w14:textId="77777777" w:rsidR="00752BE8" w:rsidRPr="00752BE8" w:rsidRDefault="00752BE8" w:rsidP="0029215B">
            <w:pPr>
              <w:widowControl/>
              <w:autoSpaceDE/>
              <w:autoSpaceDN/>
              <w:rPr>
                <w:rFonts w:eastAsia="Calibri"/>
                <w:sz w:val="24"/>
                <w:szCs w:val="24"/>
              </w:rPr>
            </w:pPr>
            <w:r w:rsidRPr="00752BE8">
              <w:rPr>
                <w:rFonts w:eastAsia="Calibri"/>
                <w:sz w:val="24"/>
                <w:szCs w:val="24"/>
              </w:rPr>
              <w:t>Оценка</w:t>
            </w:r>
          </w:p>
        </w:tc>
        <w:tc>
          <w:tcPr>
            <w:tcW w:w="557" w:type="dxa"/>
            <w:vAlign w:val="center"/>
          </w:tcPr>
          <w:p w14:paraId="71FA5F41" w14:textId="77777777" w:rsidR="00752BE8" w:rsidRPr="00752BE8" w:rsidRDefault="00752BE8" w:rsidP="0029215B">
            <w:pPr>
              <w:widowControl/>
              <w:autoSpaceDE/>
              <w:autoSpaceDN/>
              <w:rPr>
                <w:rFonts w:eastAsia="Calibri"/>
                <w:sz w:val="24"/>
                <w:szCs w:val="24"/>
              </w:rPr>
            </w:pPr>
          </w:p>
        </w:tc>
        <w:tc>
          <w:tcPr>
            <w:tcW w:w="686" w:type="dxa"/>
            <w:vAlign w:val="center"/>
          </w:tcPr>
          <w:p w14:paraId="2D253CEC" w14:textId="77777777" w:rsidR="00752BE8" w:rsidRPr="00752BE8" w:rsidRDefault="00752BE8" w:rsidP="0029215B">
            <w:pPr>
              <w:widowControl/>
              <w:autoSpaceDE/>
              <w:autoSpaceDN/>
              <w:rPr>
                <w:rFonts w:eastAsia="Calibri"/>
                <w:sz w:val="24"/>
                <w:szCs w:val="24"/>
              </w:rPr>
            </w:pPr>
          </w:p>
        </w:tc>
        <w:tc>
          <w:tcPr>
            <w:tcW w:w="685" w:type="dxa"/>
            <w:vAlign w:val="center"/>
          </w:tcPr>
          <w:p w14:paraId="089EEA67" w14:textId="77777777" w:rsidR="00752BE8" w:rsidRPr="00752BE8" w:rsidRDefault="00752BE8" w:rsidP="0029215B">
            <w:pPr>
              <w:widowControl/>
              <w:autoSpaceDE/>
              <w:autoSpaceDN/>
              <w:rPr>
                <w:rFonts w:eastAsia="Calibri"/>
                <w:sz w:val="24"/>
                <w:szCs w:val="24"/>
              </w:rPr>
            </w:pPr>
          </w:p>
        </w:tc>
      </w:tr>
    </w:tbl>
    <w:p w14:paraId="4D93E707" w14:textId="77777777" w:rsidR="00752BE8" w:rsidRPr="00752BE8" w:rsidRDefault="00752BE8" w:rsidP="0029215B">
      <w:pPr>
        <w:widowControl/>
        <w:autoSpaceDE/>
        <w:autoSpaceDN/>
        <w:ind w:firstLine="284"/>
        <w:jc w:val="right"/>
        <w:rPr>
          <w:rFonts w:eastAsia="Calibri"/>
          <w:sz w:val="24"/>
          <w:szCs w:val="24"/>
        </w:rPr>
      </w:pPr>
    </w:p>
    <w:p w14:paraId="3E12E158" w14:textId="77777777" w:rsidR="00752BE8" w:rsidRPr="00752BE8" w:rsidRDefault="00752BE8" w:rsidP="0029215B">
      <w:pPr>
        <w:widowControl/>
        <w:autoSpaceDE/>
        <w:autoSpaceDN/>
        <w:jc w:val="right"/>
        <w:rPr>
          <w:rFonts w:eastAsia="Calibri"/>
          <w:sz w:val="24"/>
          <w:szCs w:val="24"/>
        </w:rPr>
      </w:pPr>
      <w:r w:rsidRPr="00752BE8">
        <w:rPr>
          <w:rFonts w:eastAsia="Calibri"/>
          <w:sz w:val="24"/>
          <w:szCs w:val="24"/>
        </w:rPr>
        <w:t>Таблица №7</w:t>
      </w:r>
    </w:p>
    <w:p w14:paraId="755BB2B9" w14:textId="77777777" w:rsidR="00752BE8" w:rsidRPr="00752BE8" w:rsidRDefault="00752BE8" w:rsidP="0029215B">
      <w:pPr>
        <w:widowControl/>
        <w:autoSpaceDE/>
        <w:autoSpaceDN/>
        <w:ind w:firstLine="284"/>
        <w:jc w:val="center"/>
        <w:rPr>
          <w:rFonts w:eastAsia="Calibri"/>
          <w:sz w:val="24"/>
          <w:szCs w:val="24"/>
        </w:rPr>
      </w:pPr>
      <w:r w:rsidRPr="00752BE8">
        <w:rPr>
          <w:rFonts w:eastAsia="Calibri"/>
          <w:i/>
          <w:sz w:val="24"/>
          <w:szCs w:val="24"/>
        </w:rPr>
        <w:t>Перевод баллов в оценку за презентацию</w:t>
      </w:r>
    </w:p>
    <w:tbl>
      <w:tblPr>
        <w:tblStyle w:val="31"/>
        <w:tblW w:w="6804" w:type="dxa"/>
        <w:tblInd w:w="1696" w:type="dxa"/>
        <w:tblLook w:val="04A0" w:firstRow="1" w:lastRow="0" w:firstColumn="1" w:lastColumn="0" w:noHBand="0" w:noVBand="1"/>
      </w:tblPr>
      <w:tblGrid>
        <w:gridCol w:w="1154"/>
        <w:gridCol w:w="5650"/>
      </w:tblGrid>
      <w:tr w:rsidR="00752BE8" w:rsidRPr="00752BE8" w14:paraId="71089F0A" w14:textId="77777777" w:rsidTr="00E81FA7">
        <w:tc>
          <w:tcPr>
            <w:tcW w:w="1154" w:type="dxa"/>
            <w:hideMark/>
          </w:tcPr>
          <w:p w14:paraId="59E46787" w14:textId="77777777" w:rsidR="00752BE8" w:rsidRPr="00752BE8" w:rsidRDefault="00752BE8" w:rsidP="0029215B">
            <w:pPr>
              <w:widowControl/>
              <w:autoSpaceDE/>
              <w:autoSpaceDN/>
              <w:jc w:val="center"/>
              <w:rPr>
                <w:rFonts w:eastAsia="Calibri"/>
                <w:sz w:val="24"/>
                <w:szCs w:val="24"/>
              </w:rPr>
            </w:pPr>
            <w:r w:rsidRPr="00752BE8">
              <w:rPr>
                <w:rFonts w:eastAsia="Calibri"/>
                <w:sz w:val="24"/>
                <w:szCs w:val="24"/>
              </w:rPr>
              <w:t>Оценка</w:t>
            </w:r>
          </w:p>
        </w:tc>
        <w:tc>
          <w:tcPr>
            <w:tcW w:w="5650" w:type="dxa"/>
            <w:hideMark/>
          </w:tcPr>
          <w:p w14:paraId="2A649DDB" w14:textId="77777777" w:rsidR="00752BE8" w:rsidRPr="00752BE8" w:rsidRDefault="00752BE8" w:rsidP="0029215B">
            <w:pPr>
              <w:widowControl/>
              <w:autoSpaceDE/>
              <w:autoSpaceDN/>
              <w:ind w:firstLine="284"/>
              <w:jc w:val="center"/>
              <w:rPr>
                <w:rFonts w:eastAsia="Calibri"/>
                <w:sz w:val="24"/>
                <w:szCs w:val="24"/>
              </w:rPr>
            </w:pPr>
            <w:r w:rsidRPr="00752BE8">
              <w:rPr>
                <w:rFonts w:eastAsia="Calibri"/>
                <w:sz w:val="24"/>
                <w:szCs w:val="24"/>
              </w:rPr>
              <w:t>Количество баллов</w:t>
            </w:r>
          </w:p>
        </w:tc>
      </w:tr>
      <w:tr w:rsidR="00752BE8" w:rsidRPr="00752BE8" w14:paraId="246807C0" w14:textId="77777777" w:rsidTr="00E81FA7">
        <w:tc>
          <w:tcPr>
            <w:tcW w:w="1154" w:type="dxa"/>
          </w:tcPr>
          <w:p w14:paraId="72CA4395" w14:textId="77777777" w:rsidR="00752BE8" w:rsidRPr="00752BE8" w:rsidRDefault="00752BE8" w:rsidP="0029215B">
            <w:pPr>
              <w:widowControl/>
              <w:autoSpaceDE/>
              <w:autoSpaceDN/>
              <w:ind w:firstLine="284"/>
              <w:jc w:val="center"/>
              <w:rPr>
                <w:rFonts w:eastAsia="Calibri"/>
                <w:sz w:val="24"/>
                <w:szCs w:val="24"/>
              </w:rPr>
            </w:pPr>
            <w:r w:rsidRPr="00752BE8">
              <w:rPr>
                <w:rFonts w:eastAsia="Calibri"/>
                <w:sz w:val="24"/>
                <w:szCs w:val="24"/>
              </w:rPr>
              <w:t>«5»</w:t>
            </w:r>
          </w:p>
        </w:tc>
        <w:tc>
          <w:tcPr>
            <w:tcW w:w="5650" w:type="dxa"/>
          </w:tcPr>
          <w:p w14:paraId="548F9C32" w14:textId="77777777" w:rsidR="00752BE8" w:rsidRPr="00752BE8" w:rsidRDefault="00752BE8" w:rsidP="0029215B">
            <w:pPr>
              <w:widowControl/>
              <w:autoSpaceDE/>
              <w:autoSpaceDN/>
              <w:ind w:firstLine="284"/>
              <w:jc w:val="center"/>
              <w:rPr>
                <w:rFonts w:eastAsia="Calibri"/>
                <w:sz w:val="24"/>
                <w:szCs w:val="24"/>
              </w:rPr>
            </w:pPr>
            <w:r w:rsidRPr="00752BE8">
              <w:rPr>
                <w:rFonts w:eastAsia="Calibri"/>
                <w:sz w:val="24"/>
                <w:szCs w:val="24"/>
              </w:rPr>
              <w:t>39–48 баллов</w:t>
            </w:r>
          </w:p>
        </w:tc>
      </w:tr>
      <w:tr w:rsidR="00752BE8" w:rsidRPr="00752BE8" w14:paraId="4D10C1C2" w14:textId="77777777" w:rsidTr="00E81FA7">
        <w:tc>
          <w:tcPr>
            <w:tcW w:w="1154" w:type="dxa"/>
          </w:tcPr>
          <w:p w14:paraId="45FE2592" w14:textId="77777777" w:rsidR="00752BE8" w:rsidRPr="00752BE8" w:rsidRDefault="00752BE8" w:rsidP="0029215B">
            <w:pPr>
              <w:widowControl/>
              <w:autoSpaceDE/>
              <w:autoSpaceDN/>
              <w:ind w:firstLine="284"/>
              <w:jc w:val="center"/>
              <w:rPr>
                <w:rFonts w:eastAsia="Calibri"/>
                <w:sz w:val="24"/>
                <w:szCs w:val="24"/>
              </w:rPr>
            </w:pPr>
            <w:r w:rsidRPr="00752BE8">
              <w:rPr>
                <w:rFonts w:eastAsia="Calibri"/>
                <w:sz w:val="24"/>
                <w:szCs w:val="24"/>
              </w:rPr>
              <w:t>«4»</w:t>
            </w:r>
          </w:p>
        </w:tc>
        <w:tc>
          <w:tcPr>
            <w:tcW w:w="5650" w:type="dxa"/>
          </w:tcPr>
          <w:p w14:paraId="41F41D31" w14:textId="77777777" w:rsidR="00752BE8" w:rsidRPr="00752BE8" w:rsidRDefault="00752BE8" w:rsidP="0029215B">
            <w:pPr>
              <w:widowControl/>
              <w:autoSpaceDE/>
              <w:autoSpaceDN/>
              <w:ind w:firstLine="284"/>
              <w:jc w:val="center"/>
              <w:rPr>
                <w:rFonts w:eastAsia="Calibri"/>
                <w:sz w:val="24"/>
                <w:szCs w:val="24"/>
              </w:rPr>
            </w:pPr>
            <w:r w:rsidRPr="00752BE8">
              <w:rPr>
                <w:rFonts w:eastAsia="Calibri"/>
                <w:sz w:val="24"/>
                <w:szCs w:val="24"/>
              </w:rPr>
              <w:t>29–38 баллов</w:t>
            </w:r>
          </w:p>
        </w:tc>
      </w:tr>
      <w:tr w:rsidR="00752BE8" w:rsidRPr="00752BE8" w14:paraId="27CEC411" w14:textId="77777777" w:rsidTr="00E81FA7">
        <w:tc>
          <w:tcPr>
            <w:tcW w:w="1154" w:type="dxa"/>
          </w:tcPr>
          <w:p w14:paraId="16E60AF8" w14:textId="77777777" w:rsidR="00752BE8" w:rsidRPr="00752BE8" w:rsidRDefault="00752BE8" w:rsidP="0029215B">
            <w:pPr>
              <w:widowControl/>
              <w:autoSpaceDE/>
              <w:autoSpaceDN/>
              <w:ind w:firstLine="284"/>
              <w:jc w:val="center"/>
              <w:rPr>
                <w:rFonts w:eastAsia="Calibri"/>
                <w:sz w:val="24"/>
                <w:szCs w:val="24"/>
              </w:rPr>
            </w:pPr>
            <w:r w:rsidRPr="00752BE8">
              <w:rPr>
                <w:rFonts w:eastAsia="Calibri"/>
                <w:sz w:val="24"/>
                <w:szCs w:val="24"/>
              </w:rPr>
              <w:t>«3»</w:t>
            </w:r>
          </w:p>
        </w:tc>
        <w:tc>
          <w:tcPr>
            <w:tcW w:w="5650" w:type="dxa"/>
          </w:tcPr>
          <w:p w14:paraId="123F7741" w14:textId="77777777" w:rsidR="00752BE8" w:rsidRPr="00752BE8" w:rsidRDefault="00752BE8" w:rsidP="0029215B">
            <w:pPr>
              <w:widowControl/>
              <w:autoSpaceDE/>
              <w:autoSpaceDN/>
              <w:ind w:firstLine="284"/>
              <w:jc w:val="center"/>
              <w:rPr>
                <w:rFonts w:eastAsia="Calibri"/>
                <w:sz w:val="24"/>
                <w:szCs w:val="24"/>
              </w:rPr>
            </w:pPr>
            <w:r w:rsidRPr="00752BE8">
              <w:rPr>
                <w:rFonts w:eastAsia="Calibri"/>
                <w:sz w:val="24"/>
                <w:szCs w:val="24"/>
              </w:rPr>
              <w:t>20–28 баллов</w:t>
            </w:r>
          </w:p>
        </w:tc>
      </w:tr>
      <w:tr w:rsidR="00752BE8" w:rsidRPr="00752BE8" w14:paraId="1E01D0F0" w14:textId="77777777" w:rsidTr="00E81FA7">
        <w:tc>
          <w:tcPr>
            <w:tcW w:w="1154" w:type="dxa"/>
          </w:tcPr>
          <w:p w14:paraId="424496A5" w14:textId="77777777" w:rsidR="00752BE8" w:rsidRPr="00752BE8" w:rsidRDefault="00752BE8" w:rsidP="0029215B">
            <w:pPr>
              <w:widowControl/>
              <w:autoSpaceDE/>
              <w:autoSpaceDN/>
              <w:ind w:firstLine="284"/>
              <w:jc w:val="center"/>
              <w:rPr>
                <w:rFonts w:eastAsia="Calibri"/>
                <w:sz w:val="24"/>
                <w:szCs w:val="24"/>
              </w:rPr>
            </w:pPr>
            <w:r w:rsidRPr="00752BE8">
              <w:rPr>
                <w:rFonts w:eastAsia="Calibri"/>
                <w:sz w:val="24"/>
                <w:szCs w:val="24"/>
              </w:rPr>
              <w:t>«2»</w:t>
            </w:r>
          </w:p>
        </w:tc>
        <w:tc>
          <w:tcPr>
            <w:tcW w:w="5650" w:type="dxa"/>
          </w:tcPr>
          <w:p w14:paraId="5C5402F1" w14:textId="77777777" w:rsidR="00752BE8" w:rsidRPr="00752BE8" w:rsidRDefault="00752BE8" w:rsidP="0029215B">
            <w:pPr>
              <w:widowControl/>
              <w:autoSpaceDE/>
              <w:autoSpaceDN/>
              <w:ind w:firstLine="284"/>
              <w:jc w:val="center"/>
              <w:rPr>
                <w:rFonts w:eastAsia="Calibri"/>
                <w:sz w:val="24"/>
                <w:szCs w:val="24"/>
              </w:rPr>
            </w:pPr>
            <w:r w:rsidRPr="00752BE8">
              <w:rPr>
                <w:rFonts w:eastAsia="Calibri"/>
                <w:sz w:val="24"/>
                <w:szCs w:val="24"/>
              </w:rPr>
              <w:t>менее 20 баллов</w:t>
            </w:r>
          </w:p>
        </w:tc>
      </w:tr>
    </w:tbl>
    <w:p w14:paraId="46B9448E" w14:textId="77777777" w:rsidR="00752BE8" w:rsidRPr="00752BE8" w:rsidRDefault="00752BE8" w:rsidP="0029215B">
      <w:pPr>
        <w:widowControl/>
        <w:autoSpaceDE/>
        <w:autoSpaceDN/>
        <w:ind w:firstLine="284"/>
        <w:rPr>
          <w:rFonts w:eastAsia="Calibri"/>
          <w:sz w:val="24"/>
          <w:szCs w:val="24"/>
        </w:rPr>
      </w:pPr>
    </w:p>
    <w:p w14:paraId="4C87CC5C" w14:textId="77777777" w:rsidR="00752BE8" w:rsidRPr="00752BE8" w:rsidRDefault="00752BE8" w:rsidP="0029215B">
      <w:pPr>
        <w:widowControl/>
        <w:autoSpaceDE/>
        <w:autoSpaceDN/>
        <w:ind w:firstLine="284"/>
        <w:rPr>
          <w:rFonts w:eastAsia="Calibri"/>
          <w:sz w:val="24"/>
          <w:szCs w:val="24"/>
        </w:rPr>
      </w:pPr>
    </w:p>
    <w:p w14:paraId="642649B3" w14:textId="10B7B7EC" w:rsidR="00977D8D" w:rsidRDefault="00977D8D" w:rsidP="0029215B">
      <w:pPr>
        <w:widowControl/>
        <w:tabs>
          <w:tab w:val="left" w:pos="284"/>
        </w:tabs>
        <w:autoSpaceDE/>
        <w:autoSpaceDN/>
        <w:ind w:firstLine="284"/>
        <w:jc w:val="center"/>
        <w:rPr>
          <w:rFonts w:eastAsiaTheme="minorHAnsi"/>
          <w:sz w:val="24"/>
          <w:szCs w:val="24"/>
        </w:rPr>
      </w:pPr>
    </w:p>
    <w:p w14:paraId="73178BAF" w14:textId="5F394F71" w:rsidR="00752BE8" w:rsidRDefault="00752BE8" w:rsidP="0029215B">
      <w:pPr>
        <w:widowControl/>
        <w:tabs>
          <w:tab w:val="left" w:pos="284"/>
        </w:tabs>
        <w:autoSpaceDE/>
        <w:autoSpaceDN/>
        <w:ind w:firstLine="284"/>
        <w:jc w:val="center"/>
        <w:rPr>
          <w:rFonts w:eastAsiaTheme="minorHAnsi"/>
          <w:sz w:val="24"/>
          <w:szCs w:val="24"/>
        </w:rPr>
      </w:pPr>
    </w:p>
    <w:p w14:paraId="34A99704" w14:textId="69133CAF" w:rsidR="00E81FA7" w:rsidRDefault="00E81FA7" w:rsidP="0029215B">
      <w:pPr>
        <w:widowControl/>
        <w:tabs>
          <w:tab w:val="left" w:pos="284"/>
        </w:tabs>
        <w:autoSpaceDE/>
        <w:autoSpaceDN/>
        <w:ind w:firstLine="284"/>
        <w:jc w:val="center"/>
        <w:rPr>
          <w:rFonts w:eastAsiaTheme="minorHAnsi"/>
          <w:sz w:val="24"/>
          <w:szCs w:val="24"/>
        </w:rPr>
      </w:pPr>
    </w:p>
    <w:p w14:paraId="220BE350" w14:textId="3D1C3075" w:rsidR="00E81FA7" w:rsidRDefault="00E81FA7" w:rsidP="0029215B">
      <w:pPr>
        <w:widowControl/>
        <w:tabs>
          <w:tab w:val="left" w:pos="284"/>
        </w:tabs>
        <w:autoSpaceDE/>
        <w:autoSpaceDN/>
        <w:ind w:firstLine="284"/>
        <w:jc w:val="center"/>
        <w:rPr>
          <w:rFonts w:eastAsiaTheme="minorHAnsi"/>
          <w:sz w:val="24"/>
          <w:szCs w:val="24"/>
        </w:rPr>
      </w:pPr>
    </w:p>
    <w:p w14:paraId="7D7BBB69" w14:textId="0ED1B338" w:rsidR="00E81FA7" w:rsidRDefault="00E81FA7" w:rsidP="0029215B">
      <w:pPr>
        <w:widowControl/>
        <w:tabs>
          <w:tab w:val="left" w:pos="284"/>
        </w:tabs>
        <w:autoSpaceDE/>
        <w:autoSpaceDN/>
        <w:ind w:firstLine="284"/>
        <w:jc w:val="center"/>
        <w:rPr>
          <w:rFonts w:eastAsiaTheme="minorHAnsi"/>
          <w:sz w:val="24"/>
          <w:szCs w:val="24"/>
        </w:rPr>
      </w:pPr>
    </w:p>
    <w:p w14:paraId="1DD5196D" w14:textId="133D3947" w:rsidR="00E81FA7" w:rsidRDefault="00E81FA7" w:rsidP="0029215B">
      <w:pPr>
        <w:widowControl/>
        <w:tabs>
          <w:tab w:val="left" w:pos="284"/>
        </w:tabs>
        <w:autoSpaceDE/>
        <w:autoSpaceDN/>
        <w:ind w:firstLine="284"/>
        <w:jc w:val="center"/>
        <w:rPr>
          <w:rFonts w:eastAsiaTheme="minorHAnsi"/>
          <w:sz w:val="24"/>
          <w:szCs w:val="24"/>
        </w:rPr>
      </w:pPr>
    </w:p>
    <w:p w14:paraId="2ECB01A1" w14:textId="3D0A571A" w:rsidR="00E81FA7" w:rsidRDefault="00E81FA7" w:rsidP="0029215B">
      <w:pPr>
        <w:widowControl/>
        <w:tabs>
          <w:tab w:val="left" w:pos="284"/>
        </w:tabs>
        <w:autoSpaceDE/>
        <w:autoSpaceDN/>
        <w:ind w:firstLine="284"/>
        <w:jc w:val="center"/>
        <w:rPr>
          <w:rFonts w:eastAsiaTheme="minorHAnsi"/>
          <w:sz w:val="24"/>
          <w:szCs w:val="24"/>
        </w:rPr>
      </w:pPr>
    </w:p>
    <w:p w14:paraId="50BC6393" w14:textId="6644E427" w:rsidR="00E81FA7" w:rsidRDefault="00E81FA7" w:rsidP="0029215B">
      <w:pPr>
        <w:widowControl/>
        <w:tabs>
          <w:tab w:val="left" w:pos="284"/>
        </w:tabs>
        <w:autoSpaceDE/>
        <w:autoSpaceDN/>
        <w:ind w:firstLine="284"/>
        <w:jc w:val="center"/>
        <w:rPr>
          <w:rFonts w:eastAsiaTheme="minorHAnsi"/>
          <w:sz w:val="24"/>
          <w:szCs w:val="24"/>
        </w:rPr>
      </w:pPr>
    </w:p>
    <w:p w14:paraId="7BF19FA1" w14:textId="7F85E02A" w:rsidR="00E81FA7" w:rsidRDefault="00E81FA7" w:rsidP="0029215B">
      <w:pPr>
        <w:widowControl/>
        <w:tabs>
          <w:tab w:val="left" w:pos="284"/>
        </w:tabs>
        <w:autoSpaceDE/>
        <w:autoSpaceDN/>
        <w:ind w:firstLine="284"/>
        <w:jc w:val="center"/>
        <w:rPr>
          <w:rFonts w:eastAsiaTheme="minorHAnsi"/>
          <w:sz w:val="24"/>
          <w:szCs w:val="24"/>
        </w:rPr>
      </w:pPr>
    </w:p>
    <w:p w14:paraId="4DF5B50D" w14:textId="662F8F0F" w:rsidR="00E81FA7" w:rsidRDefault="00E81FA7" w:rsidP="0029215B">
      <w:pPr>
        <w:widowControl/>
        <w:tabs>
          <w:tab w:val="left" w:pos="284"/>
        </w:tabs>
        <w:autoSpaceDE/>
        <w:autoSpaceDN/>
        <w:ind w:firstLine="284"/>
        <w:jc w:val="center"/>
        <w:rPr>
          <w:rFonts w:eastAsiaTheme="minorHAnsi"/>
          <w:sz w:val="24"/>
          <w:szCs w:val="24"/>
        </w:rPr>
      </w:pPr>
    </w:p>
    <w:p w14:paraId="49901C66" w14:textId="389E48C0" w:rsidR="00E81FA7" w:rsidRDefault="00E81FA7" w:rsidP="0029215B">
      <w:pPr>
        <w:widowControl/>
        <w:tabs>
          <w:tab w:val="left" w:pos="284"/>
        </w:tabs>
        <w:autoSpaceDE/>
        <w:autoSpaceDN/>
        <w:ind w:firstLine="284"/>
        <w:jc w:val="center"/>
        <w:rPr>
          <w:rFonts w:eastAsiaTheme="minorHAnsi"/>
          <w:sz w:val="24"/>
          <w:szCs w:val="24"/>
        </w:rPr>
      </w:pPr>
    </w:p>
    <w:p w14:paraId="2B59C378" w14:textId="2DACA4A4" w:rsidR="00E81FA7" w:rsidRDefault="00E81FA7" w:rsidP="0029215B">
      <w:pPr>
        <w:widowControl/>
        <w:tabs>
          <w:tab w:val="left" w:pos="284"/>
        </w:tabs>
        <w:autoSpaceDE/>
        <w:autoSpaceDN/>
        <w:ind w:firstLine="284"/>
        <w:jc w:val="center"/>
        <w:rPr>
          <w:rFonts w:eastAsiaTheme="minorHAnsi"/>
          <w:sz w:val="24"/>
          <w:szCs w:val="24"/>
        </w:rPr>
      </w:pPr>
    </w:p>
    <w:p w14:paraId="5334FD72" w14:textId="32EBDE66" w:rsidR="00E81FA7" w:rsidRDefault="00E81FA7" w:rsidP="0029215B">
      <w:pPr>
        <w:widowControl/>
        <w:tabs>
          <w:tab w:val="left" w:pos="284"/>
        </w:tabs>
        <w:autoSpaceDE/>
        <w:autoSpaceDN/>
        <w:ind w:firstLine="284"/>
        <w:jc w:val="center"/>
        <w:rPr>
          <w:rFonts w:eastAsiaTheme="minorHAnsi"/>
          <w:sz w:val="24"/>
          <w:szCs w:val="24"/>
        </w:rPr>
      </w:pPr>
    </w:p>
    <w:p w14:paraId="1DBFBCAF" w14:textId="5FB63FF1" w:rsidR="00E81FA7" w:rsidRDefault="00E81FA7" w:rsidP="0029215B">
      <w:pPr>
        <w:widowControl/>
        <w:tabs>
          <w:tab w:val="left" w:pos="284"/>
        </w:tabs>
        <w:autoSpaceDE/>
        <w:autoSpaceDN/>
        <w:ind w:firstLine="284"/>
        <w:jc w:val="center"/>
        <w:rPr>
          <w:rFonts w:eastAsiaTheme="minorHAnsi"/>
          <w:sz w:val="24"/>
          <w:szCs w:val="24"/>
        </w:rPr>
      </w:pPr>
    </w:p>
    <w:p w14:paraId="6DBFED7E" w14:textId="7706FF05" w:rsidR="00E81FA7" w:rsidRDefault="00E81FA7" w:rsidP="0029215B">
      <w:pPr>
        <w:widowControl/>
        <w:tabs>
          <w:tab w:val="left" w:pos="284"/>
        </w:tabs>
        <w:autoSpaceDE/>
        <w:autoSpaceDN/>
        <w:ind w:firstLine="284"/>
        <w:jc w:val="center"/>
        <w:rPr>
          <w:rFonts w:eastAsiaTheme="minorHAnsi"/>
          <w:sz w:val="24"/>
          <w:szCs w:val="24"/>
        </w:rPr>
      </w:pPr>
    </w:p>
    <w:p w14:paraId="62725395" w14:textId="56FD6334" w:rsidR="00E81FA7" w:rsidRDefault="00E81FA7" w:rsidP="0029215B">
      <w:pPr>
        <w:widowControl/>
        <w:tabs>
          <w:tab w:val="left" w:pos="284"/>
        </w:tabs>
        <w:autoSpaceDE/>
        <w:autoSpaceDN/>
        <w:ind w:firstLine="284"/>
        <w:jc w:val="center"/>
        <w:rPr>
          <w:rFonts w:eastAsiaTheme="minorHAnsi"/>
          <w:sz w:val="24"/>
          <w:szCs w:val="24"/>
        </w:rPr>
      </w:pPr>
    </w:p>
    <w:p w14:paraId="51D3A731" w14:textId="3FC1F2D2" w:rsidR="00E81FA7" w:rsidRDefault="00E81FA7" w:rsidP="0029215B">
      <w:pPr>
        <w:widowControl/>
        <w:tabs>
          <w:tab w:val="left" w:pos="284"/>
        </w:tabs>
        <w:autoSpaceDE/>
        <w:autoSpaceDN/>
        <w:ind w:firstLine="284"/>
        <w:jc w:val="center"/>
        <w:rPr>
          <w:rFonts w:eastAsiaTheme="minorHAnsi"/>
          <w:sz w:val="24"/>
          <w:szCs w:val="24"/>
        </w:rPr>
      </w:pPr>
    </w:p>
    <w:p w14:paraId="0E8D2AF9" w14:textId="58B64D46" w:rsidR="00E81FA7" w:rsidRDefault="00E81FA7" w:rsidP="0029215B">
      <w:pPr>
        <w:widowControl/>
        <w:tabs>
          <w:tab w:val="left" w:pos="284"/>
        </w:tabs>
        <w:autoSpaceDE/>
        <w:autoSpaceDN/>
        <w:ind w:firstLine="284"/>
        <w:jc w:val="center"/>
        <w:rPr>
          <w:rFonts w:eastAsiaTheme="minorHAnsi"/>
          <w:sz w:val="24"/>
          <w:szCs w:val="24"/>
        </w:rPr>
      </w:pPr>
    </w:p>
    <w:p w14:paraId="64BF66D2" w14:textId="1DD871D0" w:rsidR="00E81FA7" w:rsidRDefault="00E81FA7" w:rsidP="0029215B">
      <w:pPr>
        <w:widowControl/>
        <w:tabs>
          <w:tab w:val="left" w:pos="284"/>
        </w:tabs>
        <w:autoSpaceDE/>
        <w:autoSpaceDN/>
        <w:ind w:firstLine="284"/>
        <w:jc w:val="center"/>
        <w:rPr>
          <w:rFonts w:eastAsiaTheme="minorHAnsi"/>
          <w:sz w:val="24"/>
          <w:szCs w:val="24"/>
        </w:rPr>
      </w:pPr>
    </w:p>
    <w:p w14:paraId="13930524" w14:textId="0A3901FC" w:rsidR="00E81FA7" w:rsidRDefault="00E81FA7" w:rsidP="0029215B">
      <w:pPr>
        <w:widowControl/>
        <w:tabs>
          <w:tab w:val="left" w:pos="284"/>
        </w:tabs>
        <w:autoSpaceDE/>
        <w:autoSpaceDN/>
        <w:ind w:firstLine="284"/>
        <w:jc w:val="center"/>
        <w:rPr>
          <w:rFonts w:eastAsiaTheme="minorHAnsi"/>
          <w:sz w:val="24"/>
          <w:szCs w:val="24"/>
        </w:rPr>
      </w:pPr>
    </w:p>
    <w:p w14:paraId="480DD419" w14:textId="558E9BB9" w:rsidR="00E81FA7" w:rsidRDefault="00E81FA7" w:rsidP="0029215B">
      <w:pPr>
        <w:widowControl/>
        <w:tabs>
          <w:tab w:val="left" w:pos="284"/>
        </w:tabs>
        <w:autoSpaceDE/>
        <w:autoSpaceDN/>
        <w:ind w:firstLine="284"/>
        <w:jc w:val="center"/>
        <w:rPr>
          <w:rFonts w:eastAsiaTheme="minorHAnsi"/>
          <w:sz w:val="24"/>
          <w:szCs w:val="24"/>
        </w:rPr>
      </w:pPr>
    </w:p>
    <w:p w14:paraId="5AF8DD79" w14:textId="18555FEC" w:rsidR="00E81FA7" w:rsidRDefault="00E81FA7" w:rsidP="0029215B">
      <w:pPr>
        <w:widowControl/>
        <w:tabs>
          <w:tab w:val="left" w:pos="284"/>
        </w:tabs>
        <w:autoSpaceDE/>
        <w:autoSpaceDN/>
        <w:ind w:firstLine="284"/>
        <w:jc w:val="center"/>
        <w:rPr>
          <w:rFonts w:eastAsiaTheme="minorHAnsi"/>
          <w:sz w:val="24"/>
          <w:szCs w:val="24"/>
        </w:rPr>
      </w:pPr>
    </w:p>
    <w:p w14:paraId="1E4DA8F8" w14:textId="2457E978" w:rsidR="00E81FA7" w:rsidRDefault="00E81FA7" w:rsidP="0029215B">
      <w:pPr>
        <w:widowControl/>
        <w:tabs>
          <w:tab w:val="left" w:pos="284"/>
        </w:tabs>
        <w:autoSpaceDE/>
        <w:autoSpaceDN/>
        <w:ind w:firstLine="284"/>
        <w:jc w:val="center"/>
        <w:rPr>
          <w:rFonts w:eastAsiaTheme="minorHAnsi"/>
          <w:sz w:val="24"/>
          <w:szCs w:val="24"/>
        </w:rPr>
      </w:pPr>
    </w:p>
    <w:p w14:paraId="5BA45CFC" w14:textId="4B9018D2" w:rsidR="00E81FA7" w:rsidRDefault="00E81FA7" w:rsidP="0029215B">
      <w:pPr>
        <w:widowControl/>
        <w:tabs>
          <w:tab w:val="left" w:pos="284"/>
        </w:tabs>
        <w:autoSpaceDE/>
        <w:autoSpaceDN/>
        <w:ind w:firstLine="284"/>
        <w:jc w:val="center"/>
        <w:rPr>
          <w:rFonts w:eastAsiaTheme="minorHAnsi"/>
          <w:sz w:val="24"/>
          <w:szCs w:val="24"/>
        </w:rPr>
      </w:pPr>
    </w:p>
    <w:p w14:paraId="721511FE" w14:textId="2D603815" w:rsidR="00E81FA7" w:rsidRDefault="00E81FA7" w:rsidP="0029215B">
      <w:pPr>
        <w:widowControl/>
        <w:tabs>
          <w:tab w:val="left" w:pos="284"/>
        </w:tabs>
        <w:autoSpaceDE/>
        <w:autoSpaceDN/>
        <w:ind w:firstLine="284"/>
        <w:jc w:val="center"/>
        <w:rPr>
          <w:rFonts w:eastAsiaTheme="minorHAnsi"/>
          <w:sz w:val="24"/>
          <w:szCs w:val="24"/>
        </w:rPr>
      </w:pPr>
    </w:p>
    <w:p w14:paraId="00CCC012" w14:textId="6DA3897E" w:rsidR="00825B26" w:rsidRPr="00825B26" w:rsidRDefault="00E81FA7" w:rsidP="0029215B">
      <w:pPr>
        <w:widowControl/>
        <w:autoSpaceDE/>
        <w:autoSpaceDN/>
        <w:ind w:left="4956"/>
        <w:rPr>
          <w:rFonts w:eastAsia="Calibri"/>
          <w:sz w:val="24"/>
          <w:szCs w:val="24"/>
          <w:lang w:eastAsia="ru-RU"/>
        </w:rPr>
      </w:pPr>
      <w:r w:rsidRPr="00825B26">
        <w:rPr>
          <w:rFonts w:eastAsia="Calibri"/>
          <w:sz w:val="24"/>
          <w:szCs w:val="24"/>
          <w:lang w:eastAsia="ru-RU"/>
        </w:rPr>
        <w:lastRenderedPageBreak/>
        <w:t xml:space="preserve">Приложение № </w:t>
      </w:r>
      <w:r w:rsidR="00825B26" w:rsidRPr="00825B26">
        <w:rPr>
          <w:rFonts w:eastAsia="Calibri"/>
          <w:sz w:val="24"/>
          <w:szCs w:val="24"/>
          <w:lang w:eastAsia="ru-RU"/>
        </w:rPr>
        <w:t>2</w:t>
      </w:r>
      <w:r w:rsidR="00144CA2">
        <w:rPr>
          <w:rFonts w:eastAsia="Calibri"/>
          <w:sz w:val="24"/>
          <w:szCs w:val="24"/>
          <w:lang w:eastAsia="ru-RU"/>
        </w:rPr>
        <w:t>5</w:t>
      </w:r>
    </w:p>
    <w:p w14:paraId="05409FC7" w14:textId="4C3AA4B0" w:rsidR="00E81FA7" w:rsidRPr="00825B26" w:rsidRDefault="00E81FA7" w:rsidP="0029215B">
      <w:pPr>
        <w:widowControl/>
        <w:autoSpaceDE/>
        <w:autoSpaceDN/>
        <w:ind w:left="4956"/>
        <w:rPr>
          <w:rFonts w:eastAsia="Calibri"/>
          <w:sz w:val="24"/>
          <w:szCs w:val="24"/>
        </w:rPr>
      </w:pPr>
      <w:r w:rsidRPr="00825B26">
        <w:rPr>
          <w:rFonts w:eastAsia="Calibri"/>
          <w:sz w:val="24"/>
          <w:szCs w:val="24"/>
          <w:lang w:eastAsia="ru-RU"/>
        </w:rPr>
        <w:t xml:space="preserve"> к </w:t>
      </w:r>
      <w:r w:rsidRPr="00825B26">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1B3E4C11" w14:textId="77777777" w:rsidR="00E81FA7" w:rsidRPr="00E81FA7" w:rsidRDefault="00E81FA7" w:rsidP="0029215B">
      <w:pPr>
        <w:widowControl/>
        <w:tabs>
          <w:tab w:val="left" w:pos="6946"/>
        </w:tabs>
        <w:autoSpaceDE/>
        <w:autoSpaceDN/>
        <w:ind w:left="8925"/>
        <w:jc w:val="right"/>
        <w:rPr>
          <w:sz w:val="24"/>
          <w:szCs w:val="24"/>
          <w:lang w:eastAsia="ru-RU"/>
        </w:rPr>
      </w:pPr>
    </w:p>
    <w:p w14:paraId="3FF8F98C" w14:textId="77777777" w:rsidR="00E81FA7" w:rsidRPr="00E81FA7" w:rsidRDefault="00E81FA7" w:rsidP="0029215B">
      <w:pPr>
        <w:widowControl/>
        <w:autoSpaceDE/>
        <w:autoSpaceDN/>
        <w:jc w:val="center"/>
        <w:rPr>
          <w:rFonts w:eastAsia="Calibri"/>
          <w:b/>
          <w:sz w:val="24"/>
          <w:szCs w:val="24"/>
        </w:rPr>
      </w:pPr>
      <w:r w:rsidRPr="00E81FA7">
        <w:rPr>
          <w:rFonts w:eastAsia="Calibri"/>
          <w:b/>
          <w:sz w:val="24"/>
          <w:szCs w:val="24"/>
        </w:rPr>
        <w:t>Критерии оценивания предметных результатов</w:t>
      </w:r>
      <w:r w:rsidRPr="00E81FA7">
        <w:rPr>
          <w:rFonts w:eastAsia="Calibri"/>
          <w:b/>
          <w:sz w:val="24"/>
          <w:szCs w:val="24"/>
        </w:rPr>
        <w:br/>
        <w:t>по учебному предмету «География» для обучающихся  5–11 классов</w:t>
      </w:r>
    </w:p>
    <w:p w14:paraId="4D8A53BD" w14:textId="77777777" w:rsidR="00E81FA7" w:rsidRPr="00E81FA7" w:rsidRDefault="00E81FA7" w:rsidP="0029215B">
      <w:pPr>
        <w:widowControl/>
        <w:tabs>
          <w:tab w:val="left" w:pos="284"/>
        </w:tabs>
        <w:autoSpaceDE/>
        <w:autoSpaceDN/>
        <w:ind w:firstLine="680"/>
        <w:jc w:val="both"/>
        <w:rPr>
          <w:rFonts w:eastAsia="Calibri"/>
          <w:bCs/>
          <w:sz w:val="24"/>
          <w:szCs w:val="24"/>
        </w:rPr>
      </w:pPr>
    </w:p>
    <w:p w14:paraId="4EBB585E" w14:textId="77777777" w:rsidR="00E81FA7" w:rsidRPr="00E81FA7" w:rsidRDefault="00E81FA7" w:rsidP="0029215B">
      <w:pPr>
        <w:widowControl/>
        <w:tabs>
          <w:tab w:val="left" w:pos="284"/>
        </w:tabs>
        <w:autoSpaceDE/>
        <w:autoSpaceDN/>
        <w:ind w:firstLine="284"/>
        <w:rPr>
          <w:rFonts w:eastAsia="Calibri"/>
          <w:b/>
          <w:sz w:val="24"/>
          <w:szCs w:val="24"/>
        </w:rPr>
      </w:pPr>
      <w:r w:rsidRPr="00E81FA7">
        <w:rPr>
          <w:rFonts w:eastAsia="Calibri"/>
          <w:b/>
          <w:sz w:val="24"/>
          <w:szCs w:val="24"/>
        </w:rPr>
        <w:t xml:space="preserve">1. Устный контроль </w:t>
      </w:r>
    </w:p>
    <w:p w14:paraId="0439FEC5" w14:textId="77777777" w:rsidR="00E81FA7" w:rsidRPr="00E81FA7" w:rsidRDefault="00E81FA7" w:rsidP="0029215B">
      <w:pPr>
        <w:widowControl/>
        <w:tabs>
          <w:tab w:val="left" w:pos="284"/>
        </w:tabs>
        <w:autoSpaceDE/>
        <w:autoSpaceDN/>
        <w:ind w:firstLine="284"/>
        <w:rPr>
          <w:rFonts w:eastAsia="Calibri"/>
          <w:sz w:val="24"/>
          <w:szCs w:val="24"/>
        </w:rPr>
      </w:pPr>
      <w:r w:rsidRPr="00E81FA7">
        <w:rPr>
          <w:rFonts w:eastAsia="Calibri"/>
          <w:sz w:val="24"/>
          <w:szCs w:val="24"/>
        </w:rPr>
        <w:t>Формы проведения: доклады, сообщения, ответы на вопросы учителя.</w:t>
      </w:r>
    </w:p>
    <w:p w14:paraId="3FEF7F44" w14:textId="77777777" w:rsidR="00E81FA7" w:rsidRPr="00E81FA7" w:rsidRDefault="00E81FA7" w:rsidP="0029215B">
      <w:pPr>
        <w:widowControl/>
        <w:tabs>
          <w:tab w:val="left" w:pos="284"/>
        </w:tabs>
        <w:autoSpaceDE/>
        <w:autoSpaceDN/>
        <w:jc w:val="right"/>
        <w:rPr>
          <w:rFonts w:eastAsia="Calibri"/>
          <w:sz w:val="24"/>
          <w:szCs w:val="24"/>
        </w:rPr>
      </w:pPr>
      <w:r w:rsidRPr="00E81FA7">
        <w:rPr>
          <w:rFonts w:eastAsia="Calibri"/>
          <w:sz w:val="24"/>
          <w:szCs w:val="24"/>
        </w:rPr>
        <w:t>Таблица №1</w:t>
      </w:r>
    </w:p>
    <w:p w14:paraId="61F23A47" w14:textId="77777777" w:rsidR="00E81FA7" w:rsidRPr="00E81FA7" w:rsidRDefault="00E81FA7" w:rsidP="0029215B">
      <w:pPr>
        <w:widowControl/>
        <w:tabs>
          <w:tab w:val="left" w:pos="284"/>
        </w:tabs>
        <w:autoSpaceDE/>
        <w:autoSpaceDN/>
        <w:jc w:val="center"/>
        <w:rPr>
          <w:rFonts w:eastAsia="Calibri"/>
          <w:bCs/>
          <w:i/>
          <w:sz w:val="24"/>
          <w:szCs w:val="24"/>
        </w:rPr>
      </w:pPr>
      <w:r w:rsidRPr="00E81FA7">
        <w:rPr>
          <w:rFonts w:eastAsia="Calibri"/>
          <w:bCs/>
          <w:i/>
          <w:sz w:val="24"/>
          <w:szCs w:val="24"/>
        </w:rPr>
        <w:t>Критерии оценивания устных ответов обучающихся</w:t>
      </w:r>
    </w:p>
    <w:p w14:paraId="24B2A92F" w14:textId="77777777" w:rsidR="00E81FA7" w:rsidRPr="00E81FA7" w:rsidRDefault="00E81FA7" w:rsidP="0029215B">
      <w:pPr>
        <w:widowControl/>
        <w:tabs>
          <w:tab w:val="left" w:pos="284"/>
        </w:tabs>
        <w:autoSpaceDE/>
        <w:autoSpaceDN/>
        <w:jc w:val="center"/>
        <w:rPr>
          <w:rFonts w:eastAsia="Calibri"/>
          <w:bCs/>
          <w:i/>
          <w:sz w:val="24"/>
          <w:szCs w:val="24"/>
        </w:rPr>
      </w:pPr>
    </w:p>
    <w:tbl>
      <w:tblPr>
        <w:tblStyle w:val="aa"/>
        <w:tblW w:w="8788"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7"/>
        <w:gridCol w:w="7371"/>
      </w:tblGrid>
      <w:tr w:rsidR="00E81FA7" w:rsidRPr="00E81FA7" w14:paraId="6D0D6F0E" w14:textId="77777777" w:rsidTr="00E81FA7">
        <w:tc>
          <w:tcPr>
            <w:tcW w:w="1417" w:type="dxa"/>
          </w:tcPr>
          <w:p w14:paraId="75113F6C" w14:textId="77777777" w:rsidR="00E81FA7" w:rsidRPr="00E81FA7" w:rsidRDefault="00E81FA7" w:rsidP="0029215B">
            <w:pPr>
              <w:widowControl/>
              <w:tabs>
                <w:tab w:val="left" w:pos="284"/>
              </w:tabs>
              <w:autoSpaceDE/>
              <w:autoSpaceDN/>
              <w:jc w:val="center"/>
              <w:rPr>
                <w:rFonts w:eastAsia="Calibri"/>
                <w:bCs/>
                <w:sz w:val="24"/>
                <w:szCs w:val="24"/>
              </w:rPr>
            </w:pPr>
            <w:r w:rsidRPr="00E81FA7">
              <w:rPr>
                <w:rFonts w:eastAsia="Calibri"/>
                <w:bCs/>
                <w:sz w:val="24"/>
                <w:szCs w:val="24"/>
              </w:rPr>
              <w:t xml:space="preserve">Оценка </w:t>
            </w:r>
          </w:p>
        </w:tc>
        <w:tc>
          <w:tcPr>
            <w:tcW w:w="7371" w:type="dxa"/>
          </w:tcPr>
          <w:p w14:paraId="31BAF9C9" w14:textId="77777777" w:rsidR="00E81FA7" w:rsidRPr="00E81FA7" w:rsidRDefault="00E81FA7" w:rsidP="0029215B">
            <w:pPr>
              <w:widowControl/>
              <w:tabs>
                <w:tab w:val="left" w:pos="284"/>
              </w:tabs>
              <w:autoSpaceDE/>
              <w:autoSpaceDN/>
              <w:jc w:val="center"/>
              <w:rPr>
                <w:rFonts w:eastAsia="Calibri"/>
                <w:bCs/>
                <w:sz w:val="24"/>
                <w:szCs w:val="24"/>
              </w:rPr>
            </w:pPr>
            <w:r w:rsidRPr="00E81FA7">
              <w:rPr>
                <w:rFonts w:eastAsia="Calibri"/>
                <w:bCs/>
                <w:sz w:val="24"/>
                <w:szCs w:val="24"/>
              </w:rPr>
              <w:t>Критерии</w:t>
            </w:r>
          </w:p>
        </w:tc>
      </w:tr>
      <w:tr w:rsidR="00E81FA7" w:rsidRPr="00E81FA7" w14:paraId="6319EB65" w14:textId="77777777" w:rsidTr="00E81FA7">
        <w:tc>
          <w:tcPr>
            <w:tcW w:w="1417" w:type="dxa"/>
          </w:tcPr>
          <w:p w14:paraId="376A6086" w14:textId="77777777" w:rsidR="00E81FA7" w:rsidRPr="00E81FA7" w:rsidRDefault="00E81FA7" w:rsidP="0029215B">
            <w:pPr>
              <w:widowControl/>
              <w:tabs>
                <w:tab w:val="left" w:pos="0"/>
              </w:tabs>
              <w:autoSpaceDE/>
              <w:autoSpaceDN/>
              <w:jc w:val="center"/>
              <w:rPr>
                <w:rFonts w:eastAsia="Calibri"/>
                <w:bCs/>
                <w:sz w:val="24"/>
                <w:szCs w:val="24"/>
              </w:rPr>
            </w:pPr>
            <w:r w:rsidRPr="00E81FA7">
              <w:rPr>
                <w:rFonts w:eastAsia="Calibri"/>
                <w:bCs/>
                <w:sz w:val="24"/>
                <w:szCs w:val="24"/>
              </w:rPr>
              <w:t>«5»</w:t>
            </w:r>
          </w:p>
          <w:p w14:paraId="0705D903" w14:textId="77777777" w:rsidR="00E81FA7" w:rsidRPr="00E81FA7" w:rsidRDefault="00E81FA7" w:rsidP="0029215B">
            <w:pPr>
              <w:widowControl/>
              <w:tabs>
                <w:tab w:val="left" w:pos="-108"/>
              </w:tabs>
              <w:autoSpaceDE/>
              <w:autoSpaceDN/>
              <w:rPr>
                <w:rFonts w:eastAsia="Calibri"/>
                <w:bCs/>
                <w:sz w:val="24"/>
                <w:szCs w:val="24"/>
              </w:rPr>
            </w:pPr>
            <w:r w:rsidRPr="00E81FA7">
              <w:rPr>
                <w:rFonts w:eastAsia="Calibri"/>
                <w:bCs/>
                <w:sz w:val="24"/>
                <w:szCs w:val="24"/>
              </w:rPr>
              <w:t>(</w:t>
            </w:r>
            <w:r w:rsidRPr="00E81FA7">
              <w:rPr>
                <w:rFonts w:eastAsia="Calibri"/>
                <w:sz w:val="24"/>
                <w:szCs w:val="24"/>
              </w:rPr>
              <w:t>85–100 %)</w:t>
            </w:r>
          </w:p>
        </w:tc>
        <w:tc>
          <w:tcPr>
            <w:tcW w:w="7371" w:type="dxa"/>
          </w:tcPr>
          <w:p w14:paraId="066303E3"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Обучающийся:</w:t>
            </w:r>
          </w:p>
          <w:p w14:paraId="1F98CCFF"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1. Показывает глубокое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14:paraId="43FD0896"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2. Умеет:</w:t>
            </w:r>
          </w:p>
          <w:p w14:paraId="5D3F33F0"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обобщения, выводы;</w:t>
            </w:r>
          </w:p>
          <w:p w14:paraId="5CB86909"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w:t>
            </w:r>
          </w:p>
          <w:p w14:paraId="29A258DC"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w:t>
            </w:r>
          </w:p>
          <w:p w14:paraId="5437BA8D"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самостоятельно и рационально использовать наглядные пособия, справочные материалы, учебник, дополнительную литературу, первоисточники.</w:t>
            </w:r>
          </w:p>
          <w:p w14:paraId="78FC89C3"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3. Самостоятельно применяет полученные знания в решении проблем на творческом уровне; имеет необходимые навыки работы с приборами, чертежами, схемами и графиками, сопутствующими ответу.</w:t>
            </w:r>
          </w:p>
          <w:p w14:paraId="0B3DF62E" w14:textId="77777777" w:rsidR="00E81FA7" w:rsidRPr="00E81FA7" w:rsidRDefault="00E81FA7" w:rsidP="0029215B">
            <w:pPr>
              <w:widowControl/>
              <w:tabs>
                <w:tab w:val="left" w:pos="284"/>
              </w:tabs>
              <w:autoSpaceDE/>
              <w:autoSpaceDN/>
              <w:jc w:val="both"/>
              <w:rPr>
                <w:rFonts w:eastAsia="Calibri"/>
                <w:bCs/>
                <w:sz w:val="24"/>
                <w:szCs w:val="24"/>
              </w:rPr>
            </w:pPr>
            <w:r w:rsidRPr="00E81FA7">
              <w:rPr>
                <w:rFonts w:eastAsia="Calibri"/>
                <w:sz w:val="24"/>
                <w:szCs w:val="24"/>
              </w:rPr>
              <w:t>4. Демонстрирует хорошее знание карты и ее использование, верное решение географических задач.</w:t>
            </w:r>
          </w:p>
        </w:tc>
      </w:tr>
      <w:tr w:rsidR="00E81FA7" w:rsidRPr="00E81FA7" w14:paraId="2D496D37" w14:textId="77777777" w:rsidTr="00E81FA7">
        <w:tc>
          <w:tcPr>
            <w:tcW w:w="1417" w:type="dxa"/>
          </w:tcPr>
          <w:p w14:paraId="746873BB"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bCs/>
                <w:sz w:val="24"/>
                <w:szCs w:val="24"/>
              </w:rPr>
              <w:t>«4»</w:t>
            </w:r>
          </w:p>
          <w:p w14:paraId="662CB84E" w14:textId="77777777" w:rsidR="00E81FA7" w:rsidRPr="00E81FA7" w:rsidRDefault="00E81FA7" w:rsidP="0029215B">
            <w:pPr>
              <w:widowControl/>
              <w:tabs>
                <w:tab w:val="left" w:pos="284"/>
              </w:tabs>
              <w:autoSpaceDE/>
              <w:autoSpaceDN/>
              <w:jc w:val="center"/>
              <w:rPr>
                <w:rFonts w:eastAsia="Calibri"/>
                <w:bCs/>
                <w:sz w:val="24"/>
                <w:szCs w:val="24"/>
              </w:rPr>
            </w:pPr>
            <w:r w:rsidRPr="00E81FA7">
              <w:rPr>
                <w:rFonts w:eastAsia="Calibri"/>
                <w:sz w:val="24"/>
                <w:szCs w:val="24"/>
              </w:rPr>
              <w:t>(65–84%)</w:t>
            </w:r>
          </w:p>
        </w:tc>
        <w:tc>
          <w:tcPr>
            <w:tcW w:w="7371" w:type="dxa"/>
          </w:tcPr>
          <w:p w14:paraId="5CA76D6A"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Обучающийся:</w:t>
            </w:r>
          </w:p>
          <w:p w14:paraId="1E1D569F"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1. Показывает знания изученного программного материала. Дает ответ на основе изученных теорий, допуская не более двух ошибок при воспроизведении изученного материала и может их исправить самостоятельно при требовании или при небольшой помощи преподавателя; в основном усвоил учебный материал;</w:t>
            </w:r>
          </w:p>
          <w:p w14:paraId="6690E6CE"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подтверждает ответ конкретными примерами; правильно отвечает на дополнительные вопросы учителя.</w:t>
            </w:r>
          </w:p>
          <w:p w14:paraId="5FF34CE4"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2. Умеет:</w:t>
            </w:r>
          </w:p>
          <w:p w14:paraId="13D9C1CA"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lastRenderedPageBreak/>
              <w:t>–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w:t>
            </w:r>
          </w:p>
          <w:p w14:paraId="23EC18A2"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применять полученные знания на практике в видоизмененной ситуации.</w:t>
            </w:r>
          </w:p>
          <w:p w14:paraId="3379C5CF"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3. В основном правильно формулирует определения понятий и использует научные термины.</w:t>
            </w:r>
          </w:p>
          <w:p w14:paraId="61A67090"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4. Ответ самостоятельный.</w:t>
            </w:r>
          </w:p>
          <w:p w14:paraId="49392066"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5. Связно и последовательно излагает материал; при помощи наводящих вопросов учителя восполняет сделанные пропуски.</w:t>
            </w:r>
          </w:p>
          <w:p w14:paraId="2F9CCBF6" w14:textId="77777777" w:rsidR="00E81FA7" w:rsidRPr="00E81FA7" w:rsidRDefault="00E81FA7" w:rsidP="0029215B">
            <w:pPr>
              <w:widowControl/>
              <w:tabs>
                <w:tab w:val="left" w:pos="284"/>
              </w:tabs>
              <w:autoSpaceDE/>
              <w:autoSpaceDN/>
              <w:jc w:val="both"/>
              <w:rPr>
                <w:rFonts w:eastAsia="Calibri"/>
                <w:bCs/>
                <w:i/>
                <w:sz w:val="24"/>
                <w:szCs w:val="24"/>
              </w:rPr>
            </w:pPr>
            <w:r w:rsidRPr="00E81FA7">
              <w:rPr>
                <w:rFonts w:eastAsia="Calibri"/>
                <w:sz w:val="24"/>
                <w:szCs w:val="24"/>
              </w:rPr>
              <w:t>6. Знает картографический материал и умеет им пользоваться; при решении географических задач может допустить математические ошибки.</w:t>
            </w:r>
          </w:p>
        </w:tc>
      </w:tr>
      <w:tr w:rsidR="00E81FA7" w:rsidRPr="00E81FA7" w14:paraId="26BDCD98" w14:textId="77777777" w:rsidTr="00E81FA7">
        <w:tc>
          <w:tcPr>
            <w:tcW w:w="1417" w:type="dxa"/>
          </w:tcPr>
          <w:p w14:paraId="74EFB071" w14:textId="77777777" w:rsidR="00E81FA7" w:rsidRPr="00E81FA7" w:rsidRDefault="00E81FA7" w:rsidP="0029215B">
            <w:pPr>
              <w:widowControl/>
              <w:tabs>
                <w:tab w:val="left" w:pos="0"/>
              </w:tabs>
              <w:autoSpaceDE/>
              <w:autoSpaceDN/>
              <w:jc w:val="center"/>
              <w:rPr>
                <w:rFonts w:eastAsia="Calibri"/>
                <w:bCs/>
                <w:sz w:val="24"/>
                <w:szCs w:val="24"/>
              </w:rPr>
            </w:pPr>
            <w:r w:rsidRPr="00E81FA7">
              <w:rPr>
                <w:rFonts w:eastAsia="Calibri"/>
                <w:bCs/>
                <w:sz w:val="24"/>
                <w:szCs w:val="24"/>
              </w:rPr>
              <w:lastRenderedPageBreak/>
              <w:t>«3»</w:t>
            </w:r>
          </w:p>
          <w:p w14:paraId="2A50DA9C" w14:textId="77777777" w:rsidR="00E81FA7" w:rsidRPr="00E81FA7" w:rsidRDefault="00E81FA7" w:rsidP="0029215B">
            <w:pPr>
              <w:widowControl/>
              <w:tabs>
                <w:tab w:val="left" w:pos="0"/>
              </w:tabs>
              <w:autoSpaceDE/>
              <w:autoSpaceDN/>
              <w:jc w:val="center"/>
              <w:rPr>
                <w:rFonts w:eastAsia="Calibri"/>
                <w:bCs/>
                <w:sz w:val="24"/>
                <w:szCs w:val="24"/>
              </w:rPr>
            </w:pPr>
            <w:r w:rsidRPr="00E81FA7">
              <w:rPr>
                <w:rFonts w:eastAsia="Calibri"/>
                <w:sz w:val="24"/>
                <w:szCs w:val="24"/>
              </w:rPr>
              <w:t>(35–64 %)</w:t>
            </w:r>
          </w:p>
        </w:tc>
        <w:tc>
          <w:tcPr>
            <w:tcW w:w="7371" w:type="dxa"/>
          </w:tcPr>
          <w:p w14:paraId="7ADF5A60"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Обучающийся:</w:t>
            </w:r>
          </w:p>
          <w:p w14:paraId="659B0E8E"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1. Усвоил основное содержание учебного материала, но имеет пробелы, не препятствующие дальнейшему усвоению программного материала.</w:t>
            </w:r>
          </w:p>
          <w:p w14:paraId="088A5D31"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2. Материал излагает бессистемно, фрагментарно, не всегда последовательно.</w:t>
            </w:r>
          </w:p>
          <w:p w14:paraId="3F25E117"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3. Показывает недостаточную сформированность отдельных знаний и умений; выводы и обобщения аргументирует слабо, допускает в них ошибки.</w:t>
            </w:r>
          </w:p>
          <w:p w14:paraId="2B39035A"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4. Допустил не более 4 ошибок в использовании научной терминологии, определения понятий дал недостаточно четкие.</w:t>
            </w:r>
          </w:p>
          <w:p w14:paraId="45425EEC"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5. Испытывает затруднения в применении знаний, необходимых для решения задач различных типов.</w:t>
            </w:r>
          </w:p>
          <w:p w14:paraId="1E406BAA"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6.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w:t>
            </w:r>
          </w:p>
          <w:p w14:paraId="286F09C3"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7. Слабо знает географическую номенклатуру, не имеет практических навыков работы в области географии (неумение пользоваться компасом, масштабом и т.д.).</w:t>
            </w:r>
          </w:p>
          <w:p w14:paraId="46D64FBD" w14:textId="77777777" w:rsidR="00E81FA7" w:rsidRPr="00E81FA7" w:rsidRDefault="00E81FA7" w:rsidP="0029215B">
            <w:pPr>
              <w:widowControl/>
              <w:tabs>
                <w:tab w:val="left" w:pos="284"/>
              </w:tabs>
              <w:autoSpaceDE/>
              <w:autoSpaceDN/>
              <w:jc w:val="both"/>
              <w:rPr>
                <w:rFonts w:eastAsia="Calibri"/>
                <w:bCs/>
                <w:i/>
                <w:sz w:val="24"/>
                <w:szCs w:val="24"/>
              </w:rPr>
            </w:pPr>
            <w:r w:rsidRPr="00E81FA7">
              <w:rPr>
                <w:rFonts w:eastAsia="Calibri"/>
                <w:sz w:val="24"/>
                <w:szCs w:val="24"/>
              </w:rPr>
              <w:t>8. Улавливает географические связи только при помощи наводящих вопросов, не умеет пользоваться картой в качестве источника информации.</w:t>
            </w:r>
          </w:p>
        </w:tc>
      </w:tr>
      <w:tr w:rsidR="00E81FA7" w:rsidRPr="00E81FA7" w14:paraId="72644434" w14:textId="77777777" w:rsidTr="00E81FA7">
        <w:tc>
          <w:tcPr>
            <w:tcW w:w="1417" w:type="dxa"/>
          </w:tcPr>
          <w:p w14:paraId="5A850214"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bCs/>
                <w:sz w:val="24"/>
                <w:szCs w:val="24"/>
              </w:rPr>
              <w:t>«2»</w:t>
            </w:r>
          </w:p>
          <w:p w14:paraId="3BADAC82" w14:textId="77777777" w:rsidR="00E81FA7" w:rsidRPr="00E81FA7" w:rsidRDefault="00E81FA7" w:rsidP="0029215B">
            <w:pPr>
              <w:widowControl/>
              <w:tabs>
                <w:tab w:val="left" w:pos="284"/>
              </w:tabs>
              <w:autoSpaceDE/>
              <w:autoSpaceDN/>
              <w:jc w:val="center"/>
              <w:rPr>
                <w:rFonts w:eastAsia="Calibri"/>
                <w:bCs/>
                <w:sz w:val="24"/>
                <w:szCs w:val="24"/>
              </w:rPr>
            </w:pPr>
            <w:r w:rsidRPr="00E81FA7">
              <w:rPr>
                <w:rFonts w:eastAsia="Calibri"/>
                <w:sz w:val="24"/>
                <w:szCs w:val="24"/>
              </w:rPr>
              <w:t>(35–16 %)</w:t>
            </w:r>
          </w:p>
        </w:tc>
        <w:tc>
          <w:tcPr>
            <w:tcW w:w="7371" w:type="dxa"/>
          </w:tcPr>
          <w:p w14:paraId="10BFB8A4"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Обучающийся:</w:t>
            </w:r>
          </w:p>
          <w:p w14:paraId="261B3502"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1. Не усвоил и не раскрыл основное содержание материала.</w:t>
            </w:r>
          </w:p>
          <w:p w14:paraId="7CCD67DD"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2. Не делает выводов и обобщений.</w:t>
            </w:r>
          </w:p>
          <w:p w14:paraId="6F1676D4"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3. Не знает и не понимает значительную или основную часть программного материала в пределах поставленных вопросов.</w:t>
            </w:r>
          </w:p>
          <w:p w14:paraId="4BD9926F"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4. При ответе (на один вопрос) допускает более четырех ошибок, которые не может исправить даже при помощи учителя.</w:t>
            </w:r>
          </w:p>
          <w:p w14:paraId="74D38A0E" w14:textId="77777777" w:rsidR="00E81FA7" w:rsidRPr="00E81FA7" w:rsidRDefault="00E81FA7" w:rsidP="0029215B">
            <w:pPr>
              <w:widowControl/>
              <w:tabs>
                <w:tab w:val="left" w:pos="284"/>
              </w:tabs>
              <w:autoSpaceDE/>
              <w:autoSpaceDN/>
              <w:jc w:val="both"/>
              <w:rPr>
                <w:rFonts w:eastAsia="Calibri"/>
                <w:bCs/>
                <w:i/>
                <w:sz w:val="24"/>
                <w:szCs w:val="24"/>
              </w:rPr>
            </w:pPr>
            <w:r w:rsidRPr="00E81FA7">
              <w:rPr>
                <w:rFonts w:eastAsia="Calibri"/>
                <w:sz w:val="24"/>
                <w:szCs w:val="24"/>
              </w:rPr>
              <w:t>5. Не знает географическую номенклатуру, не умеет пользоваться картой в качестве источника информации.</w:t>
            </w:r>
          </w:p>
        </w:tc>
      </w:tr>
      <w:tr w:rsidR="00E81FA7" w:rsidRPr="00E81FA7" w14:paraId="1B7B2FD4" w14:textId="77777777" w:rsidTr="00E81FA7">
        <w:tc>
          <w:tcPr>
            <w:tcW w:w="1417" w:type="dxa"/>
          </w:tcPr>
          <w:p w14:paraId="0B996851" w14:textId="77777777" w:rsidR="00E81FA7" w:rsidRPr="00E81FA7" w:rsidRDefault="00E81FA7" w:rsidP="0029215B">
            <w:pPr>
              <w:widowControl/>
              <w:tabs>
                <w:tab w:val="left" w:pos="0"/>
              </w:tabs>
              <w:autoSpaceDE/>
              <w:autoSpaceDN/>
              <w:jc w:val="center"/>
              <w:rPr>
                <w:rFonts w:eastAsia="Calibri"/>
                <w:bCs/>
                <w:sz w:val="24"/>
                <w:szCs w:val="24"/>
              </w:rPr>
            </w:pPr>
            <w:r w:rsidRPr="00E81FA7">
              <w:rPr>
                <w:rFonts w:eastAsia="Calibri"/>
                <w:bCs/>
                <w:sz w:val="24"/>
                <w:szCs w:val="24"/>
              </w:rPr>
              <w:t>«1»</w:t>
            </w:r>
            <w:r w:rsidRPr="00E81FA7">
              <w:rPr>
                <w:rFonts w:eastAsia="Calibri"/>
                <w:sz w:val="24"/>
                <w:szCs w:val="24"/>
              </w:rPr>
              <w:t xml:space="preserve">  (менее 15 %)</w:t>
            </w:r>
          </w:p>
        </w:tc>
        <w:tc>
          <w:tcPr>
            <w:tcW w:w="7371" w:type="dxa"/>
          </w:tcPr>
          <w:p w14:paraId="1743B4C9" w14:textId="77777777" w:rsidR="00E81FA7" w:rsidRPr="00E81FA7" w:rsidRDefault="00E81FA7" w:rsidP="0029215B">
            <w:pPr>
              <w:widowControl/>
              <w:tabs>
                <w:tab w:val="left" w:pos="284"/>
              </w:tabs>
              <w:autoSpaceDE/>
              <w:autoSpaceDN/>
              <w:rPr>
                <w:rFonts w:eastAsia="Calibri"/>
                <w:bCs/>
                <w:i/>
                <w:sz w:val="24"/>
                <w:szCs w:val="24"/>
              </w:rPr>
            </w:pPr>
            <w:r w:rsidRPr="00E81FA7">
              <w:rPr>
                <w:rFonts w:eastAsia="Calibri"/>
                <w:sz w:val="24"/>
                <w:szCs w:val="24"/>
              </w:rPr>
              <w:t>Ответ отсутствует или выполнено менее 15 % задания</w:t>
            </w:r>
          </w:p>
        </w:tc>
      </w:tr>
    </w:tbl>
    <w:p w14:paraId="5FE6A351" w14:textId="77777777" w:rsidR="00E81FA7" w:rsidRPr="00E81FA7" w:rsidRDefault="00E81FA7" w:rsidP="0029215B">
      <w:pPr>
        <w:widowControl/>
        <w:tabs>
          <w:tab w:val="left" w:pos="284"/>
        </w:tabs>
        <w:autoSpaceDE/>
        <w:autoSpaceDN/>
        <w:ind w:firstLine="284"/>
        <w:jc w:val="both"/>
        <w:rPr>
          <w:rFonts w:eastAsia="Calibri"/>
          <w:sz w:val="24"/>
          <w:szCs w:val="24"/>
        </w:rPr>
      </w:pPr>
      <w:r w:rsidRPr="00E81FA7">
        <w:rPr>
          <w:rFonts w:eastAsia="Calibri"/>
          <w:i/>
          <w:sz w:val="24"/>
          <w:szCs w:val="24"/>
        </w:rPr>
        <w:t>Примечание.</w:t>
      </w:r>
      <w:r w:rsidRPr="00E81FA7">
        <w:rPr>
          <w:rFonts w:eastAsia="Calibri"/>
          <w:sz w:val="24"/>
          <w:szCs w:val="24"/>
        </w:rPr>
        <w:t xml:space="preserve"> По окончании устного ответа учащегося педагогом дается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14:paraId="2E144952" w14:textId="77777777" w:rsidR="00E81FA7" w:rsidRPr="00E81FA7" w:rsidRDefault="00E81FA7" w:rsidP="0029215B">
      <w:pPr>
        <w:widowControl/>
        <w:tabs>
          <w:tab w:val="left" w:pos="284"/>
        </w:tabs>
        <w:autoSpaceDE/>
        <w:autoSpaceDN/>
        <w:jc w:val="both"/>
        <w:rPr>
          <w:rFonts w:eastAsia="Calibri"/>
          <w:b/>
          <w:bCs/>
          <w:color w:val="000000"/>
          <w:sz w:val="24"/>
          <w:szCs w:val="24"/>
        </w:rPr>
      </w:pPr>
    </w:p>
    <w:p w14:paraId="5B4DA208" w14:textId="77777777" w:rsidR="00E81FA7" w:rsidRPr="00E81FA7" w:rsidRDefault="00E81FA7" w:rsidP="0029215B">
      <w:pPr>
        <w:widowControl/>
        <w:tabs>
          <w:tab w:val="left" w:pos="284"/>
        </w:tabs>
        <w:autoSpaceDE/>
        <w:autoSpaceDN/>
        <w:jc w:val="both"/>
        <w:rPr>
          <w:rFonts w:eastAsia="Calibri"/>
          <w:b/>
          <w:bCs/>
          <w:color w:val="000000"/>
          <w:sz w:val="24"/>
          <w:szCs w:val="24"/>
        </w:rPr>
      </w:pPr>
    </w:p>
    <w:p w14:paraId="4C4E058A" w14:textId="77777777" w:rsidR="00E81FA7" w:rsidRPr="00E81FA7" w:rsidRDefault="00E81FA7" w:rsidP="0029215B">
      <w:pPr>
        <w:widowControl/>
        <w:tabs>
          <w:tab w:val="left" w:pos="284"/>
        </w:tabs>
        <w:autoSpaceDE/>
        <w:autoSpaceDN/>
        <w:jc w:val="both"/>
        <w:rPr>
          <w:rFonts w:eastAsia="Calibri"/>
          <w:b/>
          <w:bCs/>
          <w:color w:val="000000"/>
          <w:sz w:val="24"/>
          <w:szCs w:val="24"/>
        </w:rPr>
      </w:pPr>
    </w:p>
    <w:p w14:paraId="683769E7" w14:textId="77777777" w:rsidR="00E81FA7" w:rsidRPr="00E81FA7" w:rsidRDefault="00E81FA7" w:rsidP="0029215B">
      <w:pPr>
        <w:widowControl/>
        <w:tabs>
          <w:tab w:val="left" w:pos="284"/>
        </w:tabs>
        <w:autoSpaceDE/>
        <w:autoSpaceDN/>
        <w:jc w:val="both"/>
        <w:rPr>
          <w:rFonts w:eastAsia="Calibri"/>
          <w:b/>
          <w:bCs/>
          <w:sz w:val="24"/>
          <w:szCs w:val="24"/>
        </w:rPr>
      </w:pPr>
      <w:r w:rsidRPr="00E81FA7">
        <w:rPr>
          <w:rFonts w:eastAsia="Calibri"/>
          <w:b/>
          <w:bCs/>
          <w:color w:val="000000"/>
          <w:sz w:val="24"/>
          <w:szCs w:val="24"/>
        </w:rPr>
        <w:lastRenderedPageBreak/>
        <w:t>2.</w:t>
      </w:r>
      <w:r w:rsidRPr="00E81FA7">
        <w:rPr>
          <w:rFonts w:eastAsia="Calibri"/>
          <w:b/>
          <w:bCs/>
          <w:sz w:val="24"/>
          <w:szCs w:val="24"/>
        </w:rPr>
        <w:t xml:space="preserve"> Письменный контроль</w:t>
      </w:r>
    </w:p>
    <w:p w14:paraId="30E6BCE7" w14:textId="77777777" w:rsidR="00E81FA7" w:rsidRPr="00E81FA7" w:rsidRDefault="00E81FA7" w:rsidP="0029215B">
      <w:pPr>
        <w:widowControl/>
        <w:tabs>
          <w:tab w:val="left" w:pos="284"/>
        </w:tabs>
        <w:autoSpaceDE/>
        <w:autoSpaceDN/>
        <w:ind w:firstLine="680"/>
        <w:jc w:val="both"/>
        <w:rPr>
          <w:rFonts w:eastAsia="Calibri"/>
          <w:b/>
          <w:bCs/>
          <w:sz w:val="24"/>
          <w:szCs w:val="24"/>
        </w:rPr>
      </w:pPr>
    </w:p>
    <w:p w14:paraId="1EE9B8AC" w14:textId="77777777" w:rsidR="00E81FA7" w:rsidRPr="00E81FA7" w:rsidRDefault="00E81FA7" w:rsidP="0029215B">
      <w:pPr>
        <w:widowControl/>
        <w:tabs>
          <w:tab w:val="left" w:pos="284"/>
        </w:tabs>
        <w:autoSpaceDE/>
        <w:autoSpaceDN/>
        <w:ind w:firstLine="680"/>
        <w:jc w:val="both"/>
        <w:rPr>
          <w:rFonts w:eastAsia="Calibri"/>
          <w:b/>
          <w:bCs/>
          <w:sz w:val="24"/>
          <w:szCs w:val="24"/>
        </w:rPr>
      </w:pPr>
      <w:r w:rsidRPr="00E81FA7">
        <w:rPr>
          <w:rFonts w:eastAsia="Calibri"/>
          <w:b/>
          <w:bCs/>
          <w:sz w:val="24"/>
          <w:szCs w:val="24"/>
        </w:rPr>
        <w:t xml:space="preserve">а) проверочная работа </w:t>
      </w:r>
    </w:p>
    <w:p w14:paraId="075E4E4B" w14:textId="77777777" w:rsidR="00E81FA7" w:rsidRPr="00E81FA7" w:rsidRDefault="00E81FA7" w:rsidP="0029215B">
      <w:pPr>
        <w:widowControl/>
        <w:tabs>
          <w:tab w:val="left" w:pos="284"/>
        </w:tabs>
        <w:autoSpaceDE/>
        <w:autoSpaceDN/>
        <w:jc w:val="right"/>
        <w:rPr>
          <w:rFonts w:eastAsia="Calibri"/>
          <w:sz w:val="24"/>
          <w:szCs w:val="24"/>
        </w:rPr>
      </w:pPr>
      <w:r w:rsidRPr="00E81FA7">
        <w:rPr>
          <w:rFonts w:eastAsia="Calibri"/>
          <w:sz w:val="24"/>
          <w:szCs w:val="24"/>
        </w:rPr>
        <w:t>Таблица №2</w:t>
      </w:r>
    </w:p>
    <w:p w14:paraId="47EE4260" w14:textId="77777777" w:rsidR="00E81FA7" w:rsidRPr="00E81FA7" w:rsidRDefault="00E81FA7" w:rsidP="0029215B">
      <w:pPr>
        <w:widowControl/>
        <w:tabs>
          <w:tab w:val="left" w:pos="1332"/>
        </w:tabs>
        <w:autoSpaceDE/>
        <w:autoSpaceDN/>
        <w:ind w:firstLine="709"/>
        <w:contextualSpacing/>
        <w:mirrorIndents/>
        <w:jc w:val="center"/>
        <w:rPr>
          <w:rFonts w:eastAsia="Calibri"/>
          <w:i/>
          <w:sz w:val="24"/>
          <w:szCs w:val="24"/>
        </w:rPr>
      </w:pPr>
      <w:r w:rsidRPr="00E81FA7">
        <w:rPr>
          <w:rFonts w:eastAsia="Calibri"/>
          <w:i/>
          <w:sz w:val="24"/>
          <w:szCs w:val="24"/>
        </w:rPr>
        <w:t>Критерии оценивания проверочных работ</w:t>
      </w:r>
    </w:p>
    <w:p w14:paraId="1A754062" w14:textId="77777777" w:rsidR="00E81FA7" w:rsidRPr="00E81FA7" w:rsidRDefault="00E81FA7" w:rsidP="0029215B">
      <w:pPr>
        <w:widowControl/>
        <w:tabs>
          <w:tab w:val="left" w:pos="1332"/>
        </w:tabs>
        <w:autoSpaceDE/>
        <w:autoSpaceDN/>
        <w:ind w:firstLine="709"/>
        <w:contextualSpacing/>
        <w:mirrorIndents/>
        <w:jc w:val="center"/>
        <w:rPr>
          <w:rFonts w:eastAsia="Calibri"/>
          <w:i/>
          <w:sz w:val="24"/>
          <w:szCs w:val="24"/>
        </w:rPr>
      </w:pPr>
    </w:p>
    <w:tbl>
      <w:tblPr>
        <w:tblStyle w:val="aa"/>
        <w:tblW w:w="8223" w:type="dxa"/>
        <w:tblInd w:w="816" w:type="dxa"/>
        <w:tblLook w:val="04A0" w:firstRow="1" w:lastRow="0" w:firstColumn="1" w:lastColumn="0" w:noHBand="0" w:noVBand="1"/>
      </w:tblPr>
      <w:tblGrid>
        <w:gridCol w:w="1419"/>
        <w:gridCol w:w="6804"/>
      </w:tblGrid>
      <w:tr w:rsidR="00E81FA7" w:rsidRPr="00E81FA7" w14:paraId="437FAF55" w14:textId="77777777" w:rsidTr="00E81FA7">
        <w:tc>
          <w:tcPr>
            <w:tcW w:w="1419" w:type="dxa"/>
          </w:tcPr>
          <w:p w14:paraId="1F33AB79" w14:textId="77777777" w:rsidR="00E81FA7" w:rsidRPr="00E81FA7" w:rsidRDefault="00E81FA7" w:rsidP="0029215B">
            <w:pPr>
              <w:widowControl/>
              <w:tabs>
                <w:tab w:val="left" w:pos="284"/>
              </w:tabs>
              <w:autoSpaceDE/>
              <w:autoSpaceDN/>
              <w:jc w:val="center"/>
              <w:rPr>
                <w:rFonts w:eastAsia="Calibri"/>
                <w:bCs/>
                <w:sz w:val="24"/>
                <w:szCs w:val="24"/>
              </w:rPr>
            </w:pPr>
            <w:r w:rsidRPr="00E81FA7">
              <w:rPr>
                <w:rFonts w:eastAsia="Calibri"/>
                <w:bCs/>
                <w:sz w:val="24"/>
                <w:szCs w:val="24"/>
              </w:rPr>
              <w:t xml:space="preserve">Оценка </w:t>
            </w:r>
          </w:p>
        </w:tc>
        <w:tc>
          <w:tcPr>
            <w:tcW w:w="6804" w:type="dxa"/>
          </w:tcPr>
          <w:p w14:paraId="1C45F975" w14:textId="77777777" w:rsidR="00E81FA7" w:rsidRPr="00E81FA7" w:rsidRDefault="00E81FA7" w:rsidP="0029215B">
            <w:pPr>
              <w:widowControl/>
              <w:tabs>
                <w:tab w:val="left" w:pos="284"/>
              </w:tabs>
              <w:autoSpaceDE/>
              <w:autoSpaceDN/>
              <w:jc w:val="center"/>
              <w:rPr>
                <w:rFonts w:eastAsia="Calibri"/>
                <w:bCs/>
                <w:sz w:val="24"/>
                <w:szCs w:val="24"/>
              </w:rPr>
            </w:pPr>
            <w:r w:rsidRPr="00E81FA7">
              <w:rPr>
                <w:rFonts w:eastAsia="Calibri"/>
                <w:bCs/>
                <w:sz w:val="24"/>
                <w:szCs w:val="24"/>
              </w:rPr>
              <w:t>Критерии</w:t>
            </w:r>
          </w:p>
        </w:tc>
      </w:tr>
      <w:tr w:rsidR="00E81FA7" w:rsidRPr="00E81FA7" w14:paraId="65B5BD5B" w14:textId="77777777" w:rsidTr="00E81FA7">
        <w:tc>
          <w:tcPr>
            <w:tcW w:w="1419" w:type="dxa"/>
          </w:tcPr>
          <w:p w14:paraId="147621B4" w14:textId="77777777" w:rsidR="00E81FA7" w:rsidRPr="00E81FA7" w:rsidRDefault="00E81FA7" w:rsidP="0029215B">
            <w:pPr>
              <w:widowControl/>
              <w:tabs>
                <w:tab w:val="left" w:pos="1332"/>
              </w:tabs>
              <w:autoSpaceDE/>
              <w:autoSpaceDN/>
              <w:contextualSpacing/>
              <w:mirrorIndents/>
              <w:jc w:val="center"/>
              <w:rPr>
                <w:rFonts w:eastAsia="Calibri"/>
                <w:sz w:val="24"/>
                <w:szCs w:val="24"/>
              </w:rPr>
            </w:pPr>
            <w:r w:rsidRPr="00E81FA7">
              <w:rPr>
                <w:rFonts w:eastAsia="Calibri"/>
                <w:sz w:val="24"/>
                <w:szCs w:val="24"/>
              </w:rPr>
              <w:t>«5»</w:t>
            </w:r>
          </w:p>
          <w:p w14:paraId="12F7B75B" w14:textId="77777777" w:rsidR="00E81FA7" w:rsidRPr="00E81FA7" w:rsidRDefault="00E81FA7" w:rsidP="0029215B">
            <w:pPr>
              <w:widowControl/>
              <w:tabs>
                <w:tab w:val="left" w:pos="1332"/>
              </w:tabs>
              <w:autoSpaceDE/>
              <w:autoSpaceDN/>
              <w:contextualSpacing/>
              <w:mirrorIndents/>
              <w:jc w:val="center"/>
              <w:rPr>
                <w:rFonts w:eastAsia="Calibri"/>
                <w:sz w:val="24"/>
                <w:szCs w:val="24"/>
              </w:rPr>
            </w:pPr>
            <w:r w:rsidRPr="00E81FA7">
              <w:rPr>
                <w:rFonts w:eastAsia="Calibri"/>
                <w:sz w:val="24"/>
                <w:szCs w:val="24"/>
              </w:rPr>
              <w:t>(85–100 %)</w:t>
            </w:r>
          </w:p>
        </w:tc>
        <w:tc>
          <w:tcPr>
            <w:tcW w:w="6804" w:type="dxa"/>
          </w:tcPr>
          <w:p w14:paraId="4441E40B"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Обучающийся:</w:t>
            </w:r>
          </w:p>
          <w:p w14:paraId="2ED64680"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выполнил работу без ошибок;</w:t>
            </w:r>
          </w:p>
          <w:p w14:paraId="6D5B616E" w14:textId="77777777" w:rsidR="00E81FA7" w:rsidRPr="00E81FA7" w:rsidRDefault="00E81FA7" w:rsidP="0029215B">
            <w:pPr>
              <w:widowControl/>
              <w:tabs>
                <w:tab w:val="left" w:pos="284"/>
              </w:tabs>
              <w:autoSpaceDE/>
              <w:autoSpaceDN/>
              <w:jc w:val="both"/>
              <w:rPr>
                <w:rFonts w:eastAsia="Calibri"/>
                <w:i/>
                <w:sz w:val="24"/>
                <w:szCs w:val="24"/>
              </w:rPr>
            </w:pPr>
            <w:r w:rsidRPr="00E81FA7">
              <w:rPr>
                <w:rFonts w:eastAsia="Calibri"/>
                <w:sz w:val="24"/>
                <w:szCs w:val="24"/>
              </w:rPr>
              <w:t>– допустил не более двух исправлений.</w:t>
            </w:r>
          </w:p>
        </w:tc>
      </w:tr>
      <w:tr w:rsidR="00E81FA7" w:rsidRPr="00E81FA7" w14:paraId="0F0CF2CC" w14:textId="77777777" w:rsidTr="00E81FA7">
        <w:tc>
          <w:tcPr>
            <w:tcW w:w="1419" w:type="dxa"/>
          </w:tcPr>
          <w:p w14:paraId="082E4AC4" w14:textId="77777777" w:rsidR="00E81FA7" w:rsidRPr="00E81FA7" w:rsidRDefault="00E81FA7" w:rsidP="0029215B">
            <w:pPr>
              <w:widowControl/>
              <w:tabs>
                <w:tab w:val="left" w:pos="1332"/>
              </w:tabs>
              <w:autoSpaceDE/>
              <w:autoSpaceDN/>
              <w:contextualSpacing/>
              <w:mirrorIndents/>
              <w:jc w:val="center"/>
              <w:rPr>
                <w:rFonts w:eastAsia="Calibri"/>
                <w:sz w:val="24"/>
                <w:szCs w:val="24"/>
              </w:rPr>
            </w:pPr>
            <w:r w:rsidRPr="00E81FA7">
              <w:rPr>
                <w:rFonts w:eastAsia="Calibri"/>
                <w:sz w:val="24"/>
                <w:szCs w:val="24"/>
              </w:rPr>
              <w:t>«4»</w:t>
            </w:r>
          </w:p>
          <w:p w14:paraId="72F6FA98" w14:textId="77777777" w:rsidR="00E81FA7" w:rsidRPr="00E81FA7" w:rsidRDefault="00E81FA7" w:rsidP="0029215B">
            <w:pPr>
              <w:widowControl/>
              <w:tabs>
                <w:tab w:val="left" w:pos="1332"/>
              </w:tabs>
              <w:autoSpaceDE/>
              <w:autoSpaceDN/>
              <w:contextualSpacing/>
              <w:mirrorIndents/>
              <w:jc w:val="center"/>
              <w:rPr>
                <w:rFonts w:eastAsia="Calibri"/>
                <w:sz w:val="24"/>
                <w:szCs w:val="24"/>
              </w:rPr>
            </w:pPr>
            <w:r w:rsidRPr="00E81FA7">
              <w:rPr>
                <w:rFonts w:eastAsia="Calibri"/>
                <w:sz w:val="24"/>
                <w:szCs w:val="24"/>
              </w:rPr>
              <w:t>(65–84 %)</w:t>
            </w:r>
          </w:p>
        </w:tc>
        <w:tc>
          <w:tcPr>
            <w:tcW w:w="6804" w:type="dxa"/>
          </w:tcPr>
          <w:p w14:paraId="07F89EAB"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Обучающийся:</w:t>
            </w:r>
          </w:p>
          <w:p w14:paraId="67EBCCED"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выполнил работу полностью;</w:t>
            </w:r>
          </w:p>
          <w:p w14:paraId="5C2192E3" w14:textId="77777777" w:rsidR="00E81FA7" w:rsidRPr="00E81FA7" w:rsidRDefault="00E81FA7" w:rsidP="0029215B">
            <w:pPr>
              <w:widowControl/>
              <w:tabs>
                <w:tab w:val="left" w:pos="284"/>
              </w:tabs>
              <w:autoSpaceDE/>
              <w:autoSpaceDN/>
              <w:jc w:val="both"/>
              <w:rPr>
                <w:rFonts w:eastAsia="Calibri"/>
                <w:i/>
                <w:sz w:val="24"/>
                <w:szCs w:val="24"/>
              </w:rPr>
            </w:pPr>
            <w:r w:rsidRPr="00E81FA7">
              <w:rPr>
                <w:rFonts w:eastAsia="Calibri"/>
                <w:sz w:val="24"/>
                <w:szCs w:val="24"/>
              </w:rPr>
              <w:t>– допустил в ней не более двух ошибок или трех исправлений.</w:t>
            </w:r>
          </w:p>
        </w:tc>
      </w:tr>
      <w:tr w:rsidR="00E81FA7" w:rsidRPr="00E81FA7" w14:paraId="4C007DB0" w14:textId="77777777" w:rsidTr="00E81FA7">
        <w:tc>
          <w:tcPr>
            <w:tcW w:w="1419" w:type="dxa"/>
          </w:tcPr>
          <w:p w14:paraId="7ECB37E6" w14:textId="77777777" w:rsidR="00E81FA7" w:rsidRPr="00E81FA7" w:rsidRDefault="00E81FA7" w:rsidP="0029215B">
            <w:pPr>
              <w:widowControl/>
              <w:tabs>
                <w:tab w:val="left" w:pos="1332"/>
              </w:tabs>
              <w:autoSpaceDE/>
              <w:autoSpaceDN/>
              <w:contextualSpacing/>
              <w:mirrorIndents/>
              <w:jc w:val="center"/>
              <w:rPr>
                <w:rFonts w:eastAsia="Calibri"/>
                <w:sz w:val="24"/>
                <w:szCs w:val="24"/>
              </w:rPr>
            </w:pPr>
            <w:r w:rsidRPr="00E81FA7">
              <w:rPr>
                <w:rFonts w:eastAsia="Calibri"/>
                <w:sz w:val="24"/>
                <w:szCs w:val="24"/>
              </w:rPr>
              <w:t>«3»</w:t>
            </w:r>
          </w:p>
          <w:p w14:paraId="552C70CF" w14:textId="77777777" w:rsidR="00E81FA7" w:rsidRPr="00E81FA7" w:rsidRDefault="00E81FA7" w:rsidP="0029215B">
            <w:pPr>
              <w:widowControl/>
              <w:tabs>
                <w:tab w:val="left" w:pos="1332"/>
              </w:tabs>
              <w:autoSpaceDE/>
              <w:autoSpaceDN/>
              <w:contextualSpacing/>
              <w:mirrorIndents/>
              <w:jc w:val="center"/>
              <w:rPr>
                <w:rFonts w:eastAsia="Calibri"/>
                <w:sz w:val="24"/>
                <w:szCs w:val="24"/>
              </w:rPr>
            </w:pPr>
            <w:r w:rsidRPr="00E81FA7">
              <w:rPr>
                <w:rFonts w:eastAsia="Calibri"/>
                <w:sz w:val="24"/>
                <w:szCs w:val="24"/>
              </w:rPr>
              <w:t>(35–64 %)</w:t>
            </w:r>
          </w:p>
        </w:tc>
        <w:tc>
          <w:tcPr>
            <w:tcW w:w="6804" w:type="dxa"/>
          </w:tcPr>
          <w:p w14:paraId="24F09196"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Обучающийся:</w:t>
            </w:r>
          </w:p>
          <w:p w14:paraId="3C0DFFE8"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правильно выполнил не менее половины работы;</w:t>
            </w:r>
          </w:p>
          <w:p w14:paraId="001F4E03" w14:textId="77777777" w:rsidR="00E81FA7" w:rsidRPr="00E81FA7" w:rsidRDefault="00E81FA7" w:rsidP="0029215B">
            <w:pPr>
              <w:widowControl/>
              <w:tabs>
                <w:tab w:val="left" w:pos="284"/>
              </w:tabs>
              <w:autoSpaceDE/>
              <w:autoSpaceDN/>
              <w:jc w:val="both"/>
              <w:rPr>
                <w:rFonts w:eastAsia="Calibri"/>
                <w:i/>
                <w:sz w:val="24"/>
                <w:szCs w:val="24"/>
              </w:rPr>
            </w:pPr>
            <w:r w:rsidRPr="00E81FA7">
              <w:rPr>
                <w:rFonts w:eastAsia="Calibri"/>
                <w:sz w:val="24"/>
                <w:szCs w:val="24"/>
              </w:rPr>
              <w:t>– допустил не более четырех ошибок или при наличии четырех-пяти исправлений.</w:t>
            </w:r>
          </w:p>
        </w:tc>
      </w:tr>
      <w:tr w:rsidR="00E81FA7" w:rsidRPr="00E81FA7" w14:paraId="6F42CB91" w14:textId="77777777" w:rsidTr="00E81FA7">
        <w:tc>
          <w:tcPr>
            <w:tcW w:w="1419" w:type="dxa"/>
          </w:tcPr>
          <w:p w14:paraId="49E2B669" w14:textId="77777777" w:rsidR="00E81FA7" w:rsidRPr="00E81FA7" w:rsidRDefault="00E81FA7" w:rsidP="0029215B">
            <w:pPr>
              <w:widowControl/>
              <w:tabs>
                <w:tab w:val="left" w:pos="1332"/>
              </w:tabs>
              <w:autoSpaceDE/>
              <w:autoSpaceDN/>
              <w:contextualSpacing/>
              <w:mirrorIndents/>
              <w:jc w:val="center"/>
              <w:rPr>
                <w:rFonts w:eastAsia="Calibri"/>
                <w:sz w:val="24"/>
                <w:szCs w:val="24"/>
              </w:rPr>
            </w:pPr>
            <w:r w:rsidRPr="00E81FA7">
              <w:rPr>
                <w:rFonts w:eastAsia="Calibri"/>
                <w:sz w:val="24"/>
                <w:szCs w:val="24"/>
              </w:rPr>
              <w:t>«2»</w:t>
            </w:r>
          </w:p>
          <w:p w14:paraId="197CAA78" w14:textId="77777777" w:rsidR="00E81FA7" w:rsidRPr="00E81FA7" w:rsidRDefault="00E81FA7" w:rsidP="0029215B">
            <w:pPr>
              <w:widowControl/>
              <w:tabs>
                <w:tab w:val="left" w:pos="1332"/>
              </w:tabs>
              <w:autoSpaceDE/>
              <w:autoSpaceDN/>
              <w:contextualSpacing/>
              <w:mirrorIndents/>
              <w:jc w:val="center"/>
              <w:rPr>
                <w:rFonts w:eastAsia="Calibri"/>
                <w:sz w:val="24"/>
                <w:szCs w:val="24"/>
              </w:rPr>
            </w:pPr>
            <w:r w:rsidRPr="00E81FA7">
              <w:rPr>
                <w:rFonts w:eastAsia="Calibri"/>
                <w:sz w:val="24"/>
                <w:szCs w:val="24"/>
              </w:rPr>
              <w:t>(35–16 %)</w:t>
            </w:r>
          </w:p>
        </w:tc>
        <w:tc>
          <w:tcPr>
            <w:tcW w:w="6804" w:type="dxa"/>
          </w:tcPr>
          <w:p w14:paraId="5EA48CA4"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Обучающийся:</w:t>
            </w:r>
          </w:p>
          <w:p w14:paraId="69B4619E"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допустил число ошибок и исправлений, превосходящее норму, при которой может быть выставлена оценка «3»;</w:t>
            </w:r>
          </w:p>
          <w:p w14:paraId="4811D5C5" w14:textId="77777777" w:rsidR="00E81FA7" w:rsidRPr="00E81FA7" w:rsidRDefault="00E81FA7" w:rsidP="0029215B">
            <w:pPr>
              <w:widowControl/>
              <w:tabs>
                <w:tab w:val="left" w:pos="284"/>
              </w:tabs>
              <w:autoSpaceDE/>
              <w:autoSpaceDN/>
              <w:jc w:val="both"/>
              <w:rPr>
                <w:rFonts w:eastAsia="Calibri"/>
                <w:i/>
                <w:sz w:val="24"/>
                <w:szCs w:val="24"/>
              </w:rPr>
            </w:pPr>
            <w:r w:rsidRPr="00E81FA7">
              <w:rPr>
                <w:rFonts w:eastAsia="Calibri"/>
                <w:sz w:val="24"/>
                <w:szCs w:val="24"/>
              </w:rPr>
              <w:t>– правильно выполнил менее половины работы.</w:t>
            </w:r>
          </w:p>
        </w:tc>
      </w:tr>
      <w:tr w:rsidR="00E81FA7" w:rsidRPr="00E81FA7" w14:paraId="48B550FD" w14:textId="77777777" w:rsidTr="00E81FA7">
        <w:tc>
          <w:tcPr>
            <w:tcW w:w="1419" w:type="dxa"/>
          </w:tcPr>
          <w:p w14:paraId="7088742E" w14:textId="77777777" w:rsidR="00E81FA7" w:rsidRPr="00E81FA7" w:rsidRDefault="00E81FA7" w:rsidP="0029215B">
            <w:pPr>
              <w:widowControl/>
              <w:tabs>
                <w:tab w:val="left" w:pos="1332"/>
              </w:tabs>
              <w:autoSpaceDE/>
              <w:autoSpaceDN/>
              <w:contextualSpacing/>
              <w:mirrorIndents/>
              <w:jc w:val="center"/>
              <w:rPr>
                <w:rFonts w:eastAsia="Calibri"/>
                <w:sz w:val="24"/>
                <w:szCs w:val="24"/>
              </w:rPr>
            </w:pPr>
            <w:r w:rsidRPr="00E81FA7">
              <w:rPr>
                <w:rFonts w:eastAsia="Calibri"/>
                <w:sz w:val="24"/>
                <w:szCs w:val="24"/>
              </w:rPr>
              <w:t>«1»</w:t>
            </w:r>
          </w:p>
          <w:p w14:paraId="3DDE0850" w14:textId="77777777" w:rsidR="00E81FA7" w:rsidRPr="00E81FA7" w:rsidRDefault="00E81FA7" w:rsidP="0029215B">
            <w:pPr>
              <w:widowControl/>
              <w:tabs>
                <w:tab w:val="left" w:pos="1332"/>
              </w:tabs>
              <w:autoSpaceDE/>
              <w:autoSpaceDN/>
              <w:contextualSpacing/>
              <w:mirrorIndents/>
              <w:jc w:val="center"/>
              <w:rPr>
                <w:rFonts w:eastAsia="Calibri"/>
                <w:sz w:val="24"/>
                <w:szCs w:val="24"/>
              </w:rPr>
            </w:pPr>
            <w:r w:rsidRPr="00E81FA7">
              <w:rPr>
                <w:rFonts w:eastAsia="Calibri"/>
                <w:sz w:val="24"/>
                <w:szCs w:val="24"/>
              </w:rPr>
              <w:t>(не более 15 %)</w:t>
            </w:r>
          </w:p>
        </w:tc>
        <w:tc>
          <w:tcPr>
            <w:tcW w:w="6804" w:type="dxa"/>
          </w:tcPr>
          <w:p w14:paraId="09F1CBCB"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Обучающийся:</w:t>
            </w:r>
          </w:p>
          <w:p w14:paraId="1C23DF59"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не приступал к выполнению работы;</w:t>
            </w:r>
          </w:p>
          <w:p w14:paraId="273C2071" w14:textId="77777777" w:rsidR="00E81FA7" w:rsidRPr="00E81FA7" w:rsidRDefault="00E81FA7" w:rsidP="0029215B">
            <w:pPr>
              <w:widowControl/>
              <w:tabs>
                <w:tab w:val="left" w:pos="284"/>
              </w:tabs>
              <w:autoSpaceDE/>
              <w:autoSpaceDN/>
              <w:jc w:val="both"/>
              <w:rPr>
                <w:rFonts w:eastAsia="Calibri"/>
                <w:i/>
                <w:sz w:val="24"/>
                <w:szCs w:val="24"/>
              </w:rPr>
            </w:pPr>
            <w:r w:rsidRPr="00E81FA7">
              <w:rPr>
                <w:rFonts w:eastAsia="Calibri"/>
                <w:sz w:val="24"/>
                <w:szCs w:val="24"/>
              </w:rPr>
              <w:t>– правильно выполнил не более 15 % всех заданий.</w:t>
            </w:r>
          </w:p>
        </w:tc>
      </w:tr>
    </w:tbl>
    <w:p w14:paraId="6EF0CDC1" w14:textId="77777777" w:rsidR="00E81FA7" w:rsidRPr="00E81FA7" w:rsidRDefault="00E81FA7" w:rsidP="0029215B">
      <w:pPr>
        <w:widowControl/>
        <w:tabs>
          <w:tab w:val="left" w:pos="284"/>
        </w:tabs>
        <w:autoSpaceDE/>
        <w:autoSpaceDN/>
        <w:ind w:firstLine="680"/>
        <w:jc w:val="both"/>
        <w:rPr>
          <w:rFonts w:eastAsia="Calibri"/>
          <w:bCs/>
          <w:i/>
          <w:sz w:val="24"/>
          <w:szCs w:val="24"/>
        </w:rPr>
      </w:pPr>
    </w:p>
    <w:p w14:paraId="271248C5" w14:textId="77777777" w:rsidR="00E81FA7" w:rsidRPr="00E81FA7" w:rsidRDefault="00E81FA7" w:rsidP="0029215B">
      <w:pPr>
        <w:widowControl/>
        <w:tabs>
          <w:tab w:val="left" w:pos="284"/>
        </w:tabs>
        <w:autoSpaceDE/>
        <w:autoSpaceDN/>
        <w:ind w:firstLine="680"/>
        <w:jc w:val="both"/>
        <w:rPr>
          <w:rFonts w:eastAsia="Calibri"/>
          <w:sz w:val="24"/>
          <w:szCs w:val="24"/>
        </w:rPr>
      </w:pPr>
      <w:r w:rsidRPr="00E81FA7">
        <w:rPr>
          <w:rFonts w:eastAsia="Calibri"/>
          <w:bCs/>
          <w:i/>
          <w:sz w:val="24"/>
          <w:szCs w:val="24"/>
        </w:rPr>
        <w:t>Примечание</w:t>
      </w:r>
      <w:r w:rsidRPr="00E81FA7">
        <w:rPr>
          <w:rFonts w:eastAsia="Calibri"/>
          <w:sz w:val="24"/>
          <w:szCs w:val="24"/>
        </w:rPr>
        <w:t xml:space="preserve"> Оценки с анализом доводятся до сведения учащихся, как правило, на последующем уроке, предусматривается работа над ошибками, устранение пробелов. </w:t>
      </w:r>
    </w:p>
    <w:p w14:paraId="037E7786" w14:textId="77777777" w:rsidR="00E81FA7" w:rsidRPr="00E81FA7" w:rsidRDefault="00E81FA7" w:rsidP="0029215B">
      <w:pPr>
        <w:widowControl/>
        <w:tabs>
          <w:tab w:val="left" w:pos="284"/>
        </w:tabs>
        <w:autoSpaceDE/>
        <w:autoSpaceDN/>
        <w:ind w:firstLine="680"/>
        <w:jc w:val="both"/>
        <w:rPr>
          <w:rFonts w:eastAsia="Calibri"/>
          <w:b/>
          <w:bCs/>
          <w:sz w:val="24"/>
          <w:szCs w:val="24"/>
        </w:rPr>
      </w:pPr>
    </w:p>
    <w:p w14:paraId="25BC0DDF" w14:textId="77777777" w:rsidR="00E81FA7" w:rsidRPr="00E81FA7" w:rsidRDefault="00E81FA7" w:rsidP="0029215B">
      <w:pPr>
        <w:widowControl/>
        <w:tabs>
          <w:tab w:val="left" w:pos="284"/>
        </w:tabs>
        <w:autoSpaceDE/>
        <w:autoSpaceDN/>
        <w:ind w:firstLine="680"/>
        <w:jc w:val="both"/>
        <w:rPr>
          <w:rFonts w:eastAsia="Calibri"/>
          <w:b/>
          <w:bCs/>
          <w:sz w:val="24"/>
          <w:szCs w:val="24"/>
        </w:rPr>
      </w:pPr>
      <w:r w:rsidRPr="00E81FA7">
        <w:rPr>
          <w:rFonts w:eastAsia="Calibri"/>
          <w:b/>
          <w:bCs/>
          <w:sz w:val="24"/>
          <w:szCs w:val="24"/>
        </w:rPr>
        <w:t>б) тестирование</w:t>
      </w:r>
    </w:p>
    <w:p w14:paraId="3A6CF4B6" w14:textId="77777777" w:rsidR="00E81FA7" w:rsidRPr="00E81FA7" w:rsidRDefault="00E81FA7" w:rsidP="0029215B">
      <w:pPr>
        <w:widowControl/>
        <w:tabs>
          <w:tab w:val="left" w:pos="284"/>
        </w:tabs>
        <w:autoSpaceDE/>
        <w:autoSpaceDN/>
        <w:jc w:val="right"/>
        <w:rPr>
          <w:rFonts w:eastAsia="Calibri"/>
          <w:sz w:val="24"/>
          <w:szCs w:val="24"/>
        </w:rPr>
      </w:pPr>
      <w:r w:rsidRPr="00E81FA7">
        <w:rPr>
          <w:rFonts w:eastAsia="Calibri"/>
          <w:sz w:val="24"/>
          <w:szCs w:val="24"/>
        </w:rPr>
        <w:t>Таблица №3</w:t>
      </w:r>
    </w:p>
    <w:p w14:paraId="00F4B5A6" w14:textId="77777777" w:rsidR="00E81FA7" w:rsidRPr="00E81FA7" w:rsidRDefault="00E81FA7" w:rsidP="0029215B">
      <w:pPr>
        <w:widowControl/>
        <w:tabs>
          <w:tab w:val="left" w:pos="284"/>
        </w:tabs>
        <w:autoSpaceDE/>
        <w:autoSpaceDN/>
        <w:jc w:val="center"/>
        <w:rPr>
          <w:rFonts w:eastAsia="Calibri"/>
          <w:i/>
          <w:sz w:val="24"/>
          <w:szCs w:val="24"/>
        </w:rPr>
      </w:pPr>
    </w:p>
    <w:p w14:paraId="46E95860" w14:textId="77777777" w:rsidR="00E81FA7" w:rsidRPr="00E81FA7" w:rsidRDefault="00E81FA7" w:rsidP="0029215B">
      <w:pPr>
        <w:widowControl/>
        <w:tabs>
          <w:tab w:val="left" w:pos="284"/>
        </w:tabs>
        <w:autoSpaceDE/>
        <w:autoSpaceDN/>
        <w:jc w:val="center"/>
        <w:rPr>
          <w:rFonts w:eastAsia="Calibri"/>
          <w:i/>
          <w:sz w:val="24"/>
          <w:szCs w:val="24"/>
        </w:rPr>
      </w:pPr>
      <w:r w:rsidRPr="00E81FA7">
        <w:rPr>
          <w:rFonts w:eastAsia="Calibri"/>
          <w:i/>
          <w:sz w:val="24"/>
          <w:szCs w:val="24"/>
        </w:rPr>
        <w:t>Критерии оценивания теста, состоящего из 10 вопросов</w:t>
      </w:r>
    </w:p>
    <w:p w14:paraId="00F04820" w14:textId="77777777" w:rsidR="00E81FA7" w:rsidRPr="00E81FA7" w:rsidRDefault="00E81FA7" w:rsidP="0029215B">
      <w:pPr>
        <w:widowControl/>
        <w:tabs>
          <w:tab w:val="left" w:pos="284"/>
        </w:tabs>
        <w:autoSpaceDE/>
        <w:autoSpaceDN/>
        <w:jc w:val="center"/>
        <w:rPr>
          <w:rFonts w:eastAsia="Calibri"/>
          <w:sz w:val="24"/>
          <w:szCs w:val="24"/>
        </w:rPr>
      </w:pPr>
    </w:p>
    <w:tbl>
      <w:tblPr>
        <w:tblStyle w:val="aa"/>
        <w:tblW w:w="5670" w:type="dxa"/>
        <w:tblInd w:w="1978" w:type="dxa"/>
        <w:tblLook w:val="04A0" w:firstRow="1" w:lastRow="0" w:firstColumn="1" w:lastColumn="0" w:noHBand="0" w:noVBand="1"/>
      </w:tblPr>
      <w:tblGrid>
        <w:gridCol w:w="1620"/>
        <w:gridCol w:w="4050"/>
      </w:tblGrid>
      <w:tr w:rsidR="00E81FA7" w:rsidRPr="00E81FA7" w14:paraId="492CB477" w14:textId="77777777" w:rsidTr="00E81FA7">
        <w:tc>
          <w:tcPr>
            <w:tcW w:w="1134" w:type="dxa"/>
          </w:tcPr>
          <w:p w14:paraId="1D0BAC20" w14:textId="77777777" w:rsidR="00E81FA7" w:rsidRPr="00E81FA7" w:rsidRDefault="00E81FA7" w:rsidP="0029215B">
            <w:pPr>
              <w:widowControl/>
              <w:tabs>
                <w:tab w:val="left" w:pos="284"/>
              </w:tabs>
              <w:autoSpaceDE/>
              <w:autoSpaceDN/>
              <w:jc w:val="center"/>
              <w:rPr>
                <w:rFonts w:eastAsia="Calibri"/>
                <w:bCs/>
                <w:sz w:val="24"/>
                <w:szCs w:val="24"/>
              </w:rPr>
            </w:pPr>
            <w:r w:rsidRPr="00E81FA7">
              <w:rPr>
                <w:rFonts w:eastAsia="Calibri"/>
                <w:bCs/>
                <w:sz w:val="24"/>
                <w:szCs w:val="24"/>
              </w:rPr>
              <w:t xml:space="preserve">Оценка </w:t>
            </w:r>
          </w:p>
        </w:tc>
        <w:tc>
          <w:tcPr>
            <w:tcW w:w="2835" w:type="dxa"/>
          </w:tcPr>
          <w:p w14:paraId="63D6F974" w14:textId="77777777" w:rsidR="00E81FA7" w:rsidRPr="00E81FA7" w:rsidRDefault="00E81FA7" w:rsidP="0029215B">
            <w:pPr>
              <w:widowControl/>
              <w:tabs>
                <w:tab w:val="left" w:pos="284"/>
              </w:tabs>
              <w:autoSpaceDE/>
              <w:autoSpaceDN/>
              <w:jc w:val="center"/>
              <w:rPr>
                <w:rFonts w:eastAsia="Calibri"/>
                <w:bCs/>
                <w:sz w:val="24"/>
                <w:szCs w:val="24"/>
              </w:rPr>
            </w:pPr>
            <w:r w:rsidRPr="00E81FA7">
              <w:rPr>
                <w:rFonts w:eastAsia="Calibri"/>
                <w:bCs/>
                <w:sz w:val="24"/>
                <w:szCs w:val="24"/>
              </w:rPr>
              <w:t>Количество правильных ответов</w:t>
            </w:r>
          </w:p>
        </w:tc>
      </w:tr>
      <w:tr w:rsidR="00E81FA7" w:rsidRPr="00E81FA7" w14:paraId="736B24FC" w14:textId="77777777" w:rsidTr="00E81FA7">
        <w:tc>
          <w:tcPr>
            <w:tcW w:w="1134" w:type="dxa"/>
          </w:tcPr>
          <w:p w14:paraId="531408CE"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«5»</w:t>
            </w:r>
          </w:p>
        </w:tc>
        <w:tc>
          <w:tcPr>
            <w:tcW w:w="2835" w:type="dxa"/>
          </w:tcPr>
          <w:p w14:paraId="42A29CEE"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 xml:space="preserve">10 </w:t>
            </w:r>
          </w:p>
        </w:tc>
      </w:tr>
      <w:tr w:rsidR="00E81FA7" w:rsidRPr="00E81FA7" w14:paraId="4E77E66E" w14:textId="77777777" w:rsidTr="00E81FA7">
        <w:tc>
          <w:tcPr>
            <w:tcW w:w="1134" w:type="dxa"/>
          </w:tcPr>
          <w:p w14:paraId="7076BF2C"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«4»</w:t>
            </w:r>
          </w:p>
        </w:tc>
        <w:tc>
          <w:tcPr>
            <w:tcW w:w="2835" w:type="dxa"/>
          </w:tcPr>
          <w:p w14:paraId="1690DCEB"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7-9</w:t>
            </w:r>
          </w:p>
        </w:tc>
      </w:tr>
      <w:tr w:rsidR="00E81FA7" w:rsidRPr="00E81FA7" w14:paraId="6D3A2003" w14:textId="77777777" w:rsidTr="00E81FA7">
        <w:tc>
          <w:tcPr>
            <w:tcW w:w="1134" w:type="dxa"/>
          </w:tcPr>
          <w:p w14:paraId="68CFF99A"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«3»</w:t>
            </w:r>
          </w:p>
        </w:tc>
        <w:tc>
          <w:tcPr>
            <w:tcW w:w="2835" w:type="dxa"/>
          </w:tcPr>
          <w:p w14:paraId="0DA77B84"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5-6</w:t>
            </w:r>
          </w:p>
        </w:tc>
      </w:tr>
      <w:tr w:rsidR="00E81FA7" w:rsidRPr="00E81FA7" w14:paraId="3FB3536F" w14:textId="77777777" w:rsidTr="00E81FA7">
        <w:tc>
          <w:tcPr>
            <w:tcW w:w="1134" w:type="dxa"/>
          </w:tcPr>
          <w:p w14:paraId="69EB019B"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«2»</w:t>
            </w:r>
          </w:p>
        </w:tc>
        <w:tc>
          <w:tcPr>
            <w:tcW w:w="2835" w:type="dxa"/>
          </w:tcPr>
          <w:p w14:paraId="77A99483"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 xml:space="preserve">менее 5 </w:t>
            </w:r>
          </w:p>
        </w:tc>
      </w:tr>
      <w:tr w:rsidR="00E81FA7" w:rsidRPr="00E81FA7" w14:paraId="5B09E2AB" w14:textId="77777777" w:rsidTr="00E81FA7">
        <w:tc>
          <w:tcPr>
            <w:tcW w:w="1134" w:type="dxa"/>
          </w:tcPr>
          <w:p w14:paraId="5D94AE40"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«1»</w:t>
            </w:r>
          </w:p>
        </w:tc>
        <w:tc>
          <w:tcPr>
            <w:tcW w:w="2835" w:type="dxa"/>
          </w:tcPr>
          <w:p w14:paraId="2BEDC0CA"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верные ответы отсутствуют</w:t>
            </w:r>
          </w:p>
        </w:tc>
      </w:tr>
    </w:tbl>
    <w:p w14:paraId="2549996F" w14:textId="77777777" w:rsidR="00E81FA7" w:rsidRPr="00E81FA7" w:rsidRDefault="00E81FA7" w:rsidP="0029215B">
      <w:pPr>
        <w:widowControl/>
        <w:tabs>
          <w:tab w:val="left" w:pos="284"/>
        </w:tabs>
        <w:autoSpaceDE/>
        <w:autoSpaceDN/>
        <w:ind w:firstLine="680"/>
        <w:jc w:val="both"/>
        <w:rPr>
          <w:rFonts w:eastAsia="Calibri"/>
          <w:sz w:val="24"/>
          <w:szCs w:val="24"/>
        </w:rPr>
      </w:pPr>
    </w:p>
    <w:p w14:paraId="138FEC9A" w14:textId="77777777" w:rsidR="00E81FA7" w:rsidRPr="00E81FA7" w:rsidRDefault="00E81FA7" w:rsidP="0029215B">
      <w:pPr>
        <w:widowControl/>
        <w:tabs>
          <w:tab w:val="left" w:pos="284"/>
        </w:tabs>
        <w:autoSpaceDE/>
        <w:autoSpaceDN/>
        <w:jc w:val="right"/>
        <w:rPr>
          <w:rFonts w:eastAsia="Calibri"/>
          <w:sz w:val="24"/>
          <w:szCs w:val="24"/>
        </w:rPr>
      </w:pPr>
      <w:r w:rsidRPr="00E81FA7">
        <w:rPr>
          <w:rFonts w:eastAsia="Calibri"/>
          <w:sz w:val="24"/>
          <w:szCs w:val="24"/>
        </w:rPr>
        <w:t>Таблица №4</w:t>
      </w:r>
    </w:p>
    <w:p w14:paraId="1374890B" w14:textId="77777777" w:rsidR="00E81FA7" w:rsidRPr="00E81FA7" w:rsidRDefault="00E81FA7" w:rsidP="0029215B">
      <w:pPr>
        <w:widowControl/>
        <w:tabs>
          <w:tab w:val="left" w:pos="284"/>
        </w:tabs>
        <w:autoSpaceDE/>
        <w:autoSpaceDN/>
        <w:jc w:val="center"/>
        <w:rPr>
          <w:rFonts w:eastAsia="Calibri"/>
          <w:i/>
          <w:sz w:val="24"/>
          <w:szCs w:val="24"/>
        </w:rPr>
      </w:pPr>
      <w:r w:rsidRPr="00E81FA7">
        <w:rPr>
          <w:rFonts w:eastAsia="Calibri"/>
          <w:i/>
          <w:sz w:val="24"/>
          <w:szCs w:val="24"/>
        </w:rPr>
        <w:t>Критерии оценивания теста, состоящего из 20 вопросов</w:t>
      </w:r>
    </w:p>
    <w:p w14:paraId="78BA2E34" w14:textId="77777777" w:rsidR="00E81FA7" w:rsidRPr="00E81FA7" w:rsidRDefault="00E81FA7" w:rsidP="0029215B">
      <w:pPr>
        <w:widowControl/>
        <w:tabs>
          <w:tab w:val="left" w:pos="284"/>
        </w:tabs>
        <w:autoSpaceDE/>
        <w:autoSpaceDN/>
        <w:ind w:firstLine="680"/>
        <w:jc w:val="both"/>
        <w:rPr>
          <w:rFonts w:eastAsia="Calibri"/>
          <w:sz w:val="24"/>
          <w:szCs w:val="24"/>
        </w:rPr>
      </w:pPr>
    </w:p>
    <w:tbl>
      <w:tblPr>
        <w:tblStyle w:val="aa"/>
        <w:tblW w:w="5670" w:type="dxa"/>
        <w:tblInd w:w="1978" w:type="dxa"/>
        <w:tblLook w:val="04A0" w:firstRow="1" w:lastRow="0" w:firstColumn="1" w:lastColumn="0" w:noHBand="0" w:noVBand="1"/>
      </w:tblPr>
      <w:tblGrid>
        <w:gridCol w:w="1620"/>
        <w:gridCol w:w="4050"/>
      </w:tblGrid>
      <w:tr w:rsidR="00E81FA7" w:rsidRPr="00E81FA7" w14:paraId="17F3268C" w14:textId="77777777" w:rsidTr="00E81FA7">
        <w:tc>
          <w:tcPr>
            <w:tcW w:w="1134" w:type="dxa"/>
          </w:tcPr>
          <w:p w14:paraId="198B7E79" w14:textId="77777777" w:rsidR="00E81FA7" w:rsidRPr="00E81FA7" w:rsidRDefault="00E81FA7" w:rsidP="0029215B">
            <w:pPr>
              <w:widowControl/>
              <w:tabs>
                <w:tab w:val="left" w:pos="284"/>
              </w:tabs>
              <w:autoSpaceDE/>
              <w:autoSpaceDN/>
              <w:jc w:val="center"/>
              <w:rPr>
                <w:rFonts w:eastAsia="Calibri"/>
                <w:bCs/>
                <w:sz w:val="24"/>
                <w:szCs w:val="24"/>
              </w:rPr>
            </w:pPr>
            <w:r w:rsidRPr="00E81FA7">
              <w:rPr>
                <w:rFonts w:eastAsia="Calibri"/>
                <w:bCs/>
                <w:sz w:val="24"/>
                <w:szCs w:val="24"/>
              </w:rPr>
              <w:t>Оценка</w:t>
            </w:r>
          </w:p>
        </w:tc>
        <w:tc>
          <w:tcPr>
            <w:tcW w:w="2835" w:type="dxa"/>
          </w:tcPr>
          <w:p w14:paraId="177FABEB" w14:textId="77777777" w:rsidR="00E81FA7" w:rsidRPr="00E81FA7" w:rsidRDefault="00E81FA7" w:rsidP="0029215B">
            <w:pPr>
              <w:widowControl/>
              <w:tabs>
                <w:tab w:val="left" w:pos="284"/>
              </w:tabs>
              <w:autoSpaceDE/>
              <w:autoSpaceDN/>
              <w:jc w:val="center"/>
              <w:rPr>
                <w:rFonts w:eastAsia="Calibri"/>
                <w:bCs/>
                <w:sz w:val="24"/>
                <w:szCs w:val="24"/>
              </w:rPr>
            </w:pPr>
            <w:r w:rsidRPr="00E81FA7">
              <w:rPr>
                <w:rFonts w:eastAsia="Calibri"/>
                <w:bCs/>
                <w:sz w:val="24"/>
                <w:szCs w:val="24"/>
              </w:rPr>
              <w:t>Количество правильных ответов</w:t>
            </w:r>
          </w:p>
        </w:tc>
      </w:tr>
      <w:tr w:rsidR="00E81FA7" w:rsidRPr="00E81FA7" w14:paraId="66A4F27F" w14:textId="77777777" w:rsidTr="00E81FA7">
        <w:tc>
          <w:tcPr>
            <w:tcW w:w="1134" w:type="dxa"/>
          </w:tcPr>
          <w:p w14:paraId="661A89F8"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«5»</w:t>
            </w:r>
          </w:p>
        </w:tc>
        <w:tc>
          <w:tcPr>
            <w:tcW w:w="2835" w:type="dxa"/>
          </w:tcPr>
          <w:p w14:paraId="232BE961"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18–20</w:t>
            </w:r>
          </w:p>
        </w:tc>
      </w:tr>
      <w:tr w:rsidR="00E81FA7" w:rsidRPr="00E81FA7" w14:paraId="2857C999" w14:textId="77777777" w:rsidTr="00E81FA7">
        <w:tc>
          <w:tcPr>
            <w:tcW w:w="1134" w:type="dxa"/>
          </w:tcPr>
          <w:p w14:paraId="60F7DE2E"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«4»</w:t>
            </w:r>
          </w:p>
        </w:tc>
        <w:tc>
          <w:tcPr>
            <w:tcW w:w="2835" w:type="dxa"/>
          </w:tcPr>
          <w:p w14:paraId="20138811"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14–17</w:t>
            </w:r>
          </w:p>
        </w:tc>
      </w:tr>
      <w:tr w:rsidR="00E81FA7" w:rsidRPr="00E81FA7" w14:paraId="738CE5B6" w14:textId="77777777" w:rsidTr="00E81FA7">
        <w:tc>
          <w:tcPr>
            <w:tcW w:w="1134" w:type="dxa"/>
          </w:tcPr>
          <w:p w14:paraId="4ADDA8C1"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«3»</w:t>
            </w:r>
          </w:p>
        </w:tc>
        <w:tc>
          <w:tcPr>
            <w:tcW w:w="2835" w:type="dxa"/>
          </w:tcPr>
          <w:p w14:paraId="349FDA77"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10–13</w:t>
            </w:r>
          </w:p>
        </w:tc>
      </w:tr>
      <w:tr w:rsidR="00E81FA7" w:rsidRPr="00E81FA7" w14:paraId="4E151D99" w14:textId="77777777" w:rsidTr="00E81FA7">
        <w:tc>
          <w:tcPr>
            <w:tcW w:w="1134" w:type="dxa"/>
          </w:tcPr>
          <w:p w14:paraId="7F557930"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«2»</w:t>
            </w:r>
          </w:p>
        </w:tc>
        <w:tc>
          <w:tcPr>
            <w:tcW w:w="2835" w:type="dxa"/>
          </w:tcPr>
          <w:p w14:paraId="0D17333B"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5–10</w:t>
            </w:r>
          </w:p>
        </w:tc>
      </w:tr>
      <w:tr w:rsidR="00E81FA7" w:rsidRPr="00E81FA7" w14:paraId="04207CC9" w14:textId="77777777" w:rsidTr="00E81FA7">
        <w:tc>
          <w:tcPr>
            <w:tcW w:w="1134" w:type="dxa"/>
          </w:tcPr>
          <w:p w14:paraId="1B1D5525"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«1»</w:t>
            </w:r>
          </w:p>
        </w:tc>
        <w:tc>
          <w:tcPr>
            <w:tcW w:w="2835" w:type="dxa"/>
          </w:tcPr>
          <w:p w14:paraId="4F5828C2" w14:textId="77777777" w:rsidR="00E81FA7" w:rsidRPr="00E81FA7" w:rsidRDefault="00E81FA7" w:rsidP="0029215B">
            <w:pPr>
              <w:widowControl/>
              <w:tabs>
                <w:tab w:val="left" w:pos="284"/>
              </w:tabs>
              <w:autoSpaceDE/>
              <w:autoSpaceDN/>
              <w:ind w:firstLine="234"/>
              <w:jc w:val="center"/>
              <w:rPr>
                <w:rFonts w:eastAsia="Calibri"/>
                <w:sz w:val="24"/>
                <w:szCs w:val="24"/>
              </w:rPr>
            </w:pPr>
            <w:r w:rsidRPr="00E81FA7">
              <w:rPr>
                <w:rFonts w:eastAsia="Calibri"/>
                <w:sz w:val="24"/>
                <w:szCs w:val="24"/>
              </w:rPr>
              <w:t>менее 5</w:t>
            </w:r>
          </w:p>
        </w:tc>
      </w:tr>
    </w:tbl>
    <w:p w14:paraId="6D5FEA7B" w14:textId="77777777" w:rsidR="00E81FA7" w:rsidRPr="00E81FA7" w:rsidRDefault="00E81FA7" w:rsidP="0029215B">
      <w:pPr>
        <w:widowControl/>
        <w:tabs>
          <w:tab w:val="left" w:pos="284"/>
        </w:tabs>
        <w:autoSpaceDE/>
        <w:autoSpaceDN/>
        <w:ind w:firstLine="680"/>
        <w:jc w:val="both"/>
        <w:rPr>
          <w:rFonts w:eastAsia="Calibri"/>
          <w:sz w:val="24"/>
          <w:szCs w:val="24"/>
        </w:rPr>
      </w:pPr>
    </w:p>
    <w:p w14:paraId="13B36B1F" w14:textId="77777777" w:rsidR="00E81FA7" w:rsidRPr="00E81FA7" w:rsidRDefault="00E81FA7" w:rsidP="0029215B">
      <w:pPr>
        <w:widowControl/>
        <w:autoSpaceDE/>
        <w:autoSpaceDN/>
        <w:contextualSpacing/>
        <w:jc w:val="both"/>
        <w:rPr>
          <w:rFonts w:eastAsia="Calibri"/>
          <w:b/>
          <w:sz w:val="24"/>
          <w:szCs w:val="24"/>
        </w:rPr>
      </w:pPr>
    </w:p>
    <w:p w14:paraId="6521303E" w14:textId="77777777" w:rsidR="00E81FA7" w:rsidRPr="00E81FA7" w:rsidRDefault="00E81FA7" w:rsidP="0029215B">
      <w:pPr>
        <w:widowControl/>
        <w:autoSpaceDE/>
        <w:autoSpaceDN/>
        <w:contextualSpacing/>
        <w:jc w:val="both"/>
        <w:rPr>
          <w:rFonts w:eastAsia="Calibri"/>
          <w:b/>
          <w:sz w:val="24"/>
          <w:szCs w:val="24"/>
        </w:rPr>
      </w:pPr>
    </w:p>
    <w:p w14:paraId="4544AC44" w14:textId="77777777" w:rsidR="00E81FA7" w:rsidRPr="00E81FA7" w:rsidRDefault="00E81FA7" w:rsidP="0029215B">
      <w:pPr>
        <w:widowControl/>
        <w:autoSpaceDE/>
        <w:autoSpaceDN/>
        <w:contextualSpacing/>
        <w:jc w:val="both"/>
        <w:rPr>
          <w:rFonts w:eastAsia="Calibri"/>
          <w:b/>
          <w:sz w:val="24"/>
          <w:szCs w:val="24"/>
        </w:rPr>
      </w:pPr>
      <w:r w:rsidRPr="00E81FA7">
        <w:rPr>
          <w:rFonts w:eastAsia="Calibri"/>
          <w:b/>
          <w:sz w:val="24"/>
          <w:szCs w:val="24"/>
        </w:rPr>
        <w:t>3. Практический контроль</w:t>
      </w:r>
    </w:p>
    <w:p w14:paraId="76917C33" w14:textId="77777777" w:rsidR="00E81FA7" w:rsidRPr="00E81FA7" w:rsidRDefault="00E81FA7" w:rsidP="0029215B">
      <w:pPr>
        <w:widowControl/>
        <w:tabs>
          <w:tab w:val="left" w:pos="284"/>
        </w:tabs>
        <w:autoSpaceDE/>
        <w:autoSpaceDN/>
        <w:ind w:firstLine="680"/>
        <w:jc w:val="both"/>
        <w:rPr>
          <w:rFonts w:eastAsia="Calibri"/>
          <w:b/>
          <w:bCs/>
          <w:sz w:val="24"/>
          <w:szCs w:val="24"/>
        </w:rPr>
      </w:pPr>
    </w:p>
    <w:p w14:paraId="4656A604" w14:textId="77777777" w:rsidR="00E81FA7" w:rsidRPr="00E81FA7" w:rsidRDefault="00E81FA7" w:rsidP="0029215B">
      <w:pPr>
        <w:widowControl/>
        <w:tabs>
          <w:tab w:val="left" w:pos="284"/>
        </w:tabs>
        <w:autoSpaceDE/>
        <w:autoSpaceDN/>
        <w:ind w:firstLine="680"/>
        <w:jc w:val="both"/>
        <w:rPr>
          <w:rFonts w:eastAsia="Calibri"/>
          <w:b/>
          <w:bCs/>
          <w:sz w:val="24"/>
          <w:szCs w:val="24"/>
        </w:rPr>
      </w:pPr>
      <w:r w:rsidRPr="00E81FA7">
        <w:rPr>
          <w:rFonts w:eastAsia="Calibri"/>
          <w:b/>
          <w:bCs/>
          <w:sz w:val="24"/>
          <w:szCs w:val="24"/>
        </w:rPr>
        <w:t>а) практическая работа, выполненная в тетради</w:t>
      </w:r>
    </w:p>
    <w:p w14:paraId="052BBA1A" w14:textId="77777777" w:rsidR="00E81FA7" w:rsidRPr="00E81FA7" w:rsidRDefault="00E81FA7" w:rsidP="0029215B">
      <w:pPr>
        <w:widowControl/>
        <w:tabs>
          <w:tab w:val="left" w:pos="284"/>
        </w:tabs>
        <w:autoSpaceDE/>
        <w:autoSpaceDN/>
        <w:jc w:val="right"/>
        <w:rPr>
          <w:rFonts w:eastAsia="Calibri"/>
          <w:sz w:val="24"/>
          <w:szCs w:val="24"/>
        </w:rPr>
      </w:pPr>
      <w:r w:rsidRPr="00E81FA7">
        <w:rPr>
          <w:rFonts w:eastAsia="Calibri"/>
          <w:sz w:val="24"/>
          <w:szCs w:val="24"/>
        </w:rPr>
        <w:t>Таблица №5</w:t>
      </w:r>
    </w:p>
    <w:p w14:paraId="798F3854" w14:textId="77777777" w:rsidR="00E81FA7" w:rsidRPr="00E81FA7" w:rsidRDefault="00E81FA7" w:rsidP="0029215B">
      <w:pPr>
        <w:widowControl/>
        <w:autoSpaceDE/>
        <w:autoSpaceDN/>
        <w:jc w:val="center"/>
        <w:rPr>
          <w:rFonts w:eastAsia="Calibri"/>
          <w:i/>
          <w:sz w:val="24"/>
          <w:szCs w:val="24"/>
        </w:rPr>
      </w:pPr>
      <w:r w:rsidRPr="00E81FA7">
        <w:rPr>
          <w:rFonts w:eastAsia="Calibri"/>
          <w:i/>
          <w:sz w:val="24"/>
          <w:szCs w:val="24"/>
        </w:rPr>
        <w:t xml:space="preserve">Критерии оценивания </w:t>
      </w:r>
      <w:r w:rsidRPr="00E81FA7">
        <w:rPr>
          <w:rFonts w:eastAsia="Calibri"/>
          <w:bCs/>
          <w:i/>
          <w:sz w:val="24"/>
          <w:szCs w:val="24"/>
        </w:rPr>
        <w:t>практической работы, выполненной в тетради</w:t>
      </w:r>
    </w:p>
    <w:p w14:paraId="0670FA43" w14:textId="77777777" w:rsidR="00E81FA7" w:rsidRPr="00E81FA7" w:rsidRDefault="00E81FA7" w:rsidP="0029215B">
      <w:pPr>
        <w:widowControl/>
        <w:tabs>
          <w:tab w:val="left" w:pos="284"/>
        </w:tabs>
        <w:autoSpaceDE/>
        <w:autoSpaceDN/>
        <w:ind w:firstLine="680"/>
        <w:jc w:val="both"/>
        <w:rPr>
          <w:rFonts w:eastAsia="Calibri"/>
          <w:b/>
          <w:i/>
          <w:sz w:val="24"/>
          <w:szCs w:val="24"/>
        </w:rPr>
      </w:pPr>
    </w:p>
    <w:tbl>
      <w:tblPr>
        <w:tblStyle w:val="aa"/>
        <w:tblW w:w="8646" w:type="dxa"/>
        <w:tblInd w:w="108" w:type="dxa"/>
        <w:tblLayout w:type="fixed"/>
        <w:tblLook w:val="04A0" w:firstRow="1" w:lastRow="0" w:firstColumn="1" w:lastColumn="0" w:noHBand="0" w:noVBand="1"/>
      </w:tblPr>
      <w:tblGrid>
        <w:gridCol w:w="1599"/>
        <w:gridCol w:w="7047"/>
      </w:tblGrid>
      <w:tr w:rsidR="00E81FA7" w:rsidRPr="00E81FA7" w14:paraId="7CB84E4F" w14:textId="77777777" w:rsidTr="00E81FA7">
        <w:tc>
          <w:tcPr>
            <w:tcW w:w="1599" w:type="dxa"/>
          </w:tcPr>
          <w:p w14:paraId="373D86AD"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Оценка</w:t>
            </w:r>
          </w:p>
        </w:tc>
        <w:tc>
          <w:tcPr>
            <w:tcW w:w="7047" w:type="dxa"/>
            <w:tcBorders>
              <w:bottom w:val="single" w:sz="2" w:space="0" w:color="auto"/>
            </w:tcBorders>
          </w:tcPr>
          <w:p w14:paraId="4E646660"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Критерии</w:t>
            </w:r>
          </w:p>
        </w:tc>
      </w:tr>
      <w:tr w:rsidR="00E81FA7" w:rsidRPr="00E81FA7" w14:paraId="0DEE2499" w14:textId="77777777" w:rsidTr="00E81FA7">
        <w:tc>
          <w:tcPr>
            <w:tcW w:w="1599" w:type="dxa"/>
            <w:tcBorders>
              <w:right w:val="single" w:sz="2" w:space="0" w:color="auto"/>
            </w:tcBorders>
          </w:tcPr>
          <w:p w14:paraId="45A119F2"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«5»</w:t>
            </w:r>
          </w:p>
          <w:p w14:paraId="506D2C75" w14:textId="77777777" w:rsidR="00E81FA7" w:rsidRPr="00E81FA7" w:rsidRDefault="00E81FA7" w:rsidP="0029215B">
            <w:pPr>
              <w:widowControl/>
              <w:tabs>
                <w:tab w:val="left" w:pos="284"/>
              </w:tabs>
              <w:autoSpaceDE/>
              <w:autoSpaceDN/>
              <w:ind w:left="-108"/>
              <w:rPr>
                <w:rFonts w:eastAsia="Calibri"/>
                <w:b/>
                <w:i/>
                <w:sz w:val="24"/>
                <w:szCs w:val="24"/>
              </w:rPr>
            </w:pPr>
            <w:r w:rsidRPr="00E81FA7">
              <w:rPr>
                <w:rFonts w:eastAsia="Calibri"/>
                <w:sz w:val="24"/>
                <w:szCs w:val="24"/>
              </w:rPr>
              <w:t>(85–100 %)</w:t>
            </w:r>
          </w:p>
        </w:tc>
        <w:tc>
          <w:tcPr>
            <w:tcW w:w="7047" w:type="dxa"/>
            <w:tcBorders>
              <w:top w:val="single" w:sz="2" w:space="0" w:color="auto"/>
              <w:left w:val="single" w:sz="2" w:space="0" w:color="auto"/>
              <w:bottom w:val="single" w:sz="2" w:space="0" w:color="auto"/>
              <w:right w:val="single" w:sz="2" w:space="0" w:color="auto"/>
            </w:tcBorders>
          </w:tcPr>
          <w:p w14:paraId="074F72A7" w14:textId="77777777" w:rsidR="00E81FA7" w:rsidRPr="00E81FA7" w:rsidRDefault="00E81FA7" w:rsidP="0029215B">
            <w:pPr>
              <w:widowControl/>
              <w:tabs>
                <w:tab w:val="left" w:pos="284"/>
              </w:tabs>
              <w:autoSpaceDE/>
              <w:autoSpaceDN/>
              <w:jc w:val="both"/>
              <w:rPr>
                <w:rFonts w:eastAsia="Calibri"/>
                <w:b/>
                <w:i/>
                <w:sz w:val="24"/>
                <w:szCs w:val="24"/>
              </w:rPr>
            </w:pPr>
            <w:r w:rsidRPr="00E81FA7">
              <w:rPr>
                <w:rFonts w:eastAsia="Calibri"/>
                <w:sz w:val="24"/>
                <w:szCs w:val="24"/>
              </w:rPr>
              <w:t>Практическая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работ теоретические знания, практические умения и навыки. Работа оформлена аккуратно, в оптимальной для фиксации результатов форме. Форма фиксации материалов может быть предложена учителем или выбрана самими учащимися.</w:t>
            </w:r>
          </w:p>
        </w:tc>
      </w:tr>
      <w:tr w:rsidR="00E81FA7" w:rsidRPr="00E81FA7" w14:paraId="2B2820CA" w14:textId="77777777" w:rsidTr="00E81FA7">
        <w:tc>
          <w:tcPr>
            <w:tcW w:w="1599" w:type="dxa"/>
            <w:tcBorders>
              <w:right w:val="single" w:sz="2" w:space="0" w:color="auto"/>
            </w:tcBorders>
          </w:tcPr>
          <w:p w14:paraId="03FEB057"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 xml:space="preserve">«4» </w:t>
            </w:r>
          </w:p>
          <w:p w14:paraId="5CBFBA44" w14:textId="77777777" w:rsidR="00E81FA7" w:rsidRPr="00E81FA7" w:rsidRDefault="00E81FA7" w:rsidP="0029215B">
            <w:pPr>
              <w:widowControl/>
              <w:tabs>
                <w:tab w:val="left" w:pos="284"/>
              </w:tabs>
              <w:autoSpaceDE/>
              <w:autoSpaceDN/>
              <w:jc w:val="center"/>
              <w:rPr>
                <w:rFonts w:eastAsia="Calibri"/>
                <w:b/>
                <w:i/>
                <w:sz w:val="24"/>
                <w:szCs w:val="24"/>
              </w:rPr>
            </w:pPr>
            <w:r w:rsidRPr="00E81FA7">
              <w:rPr>
                <w:rFonts w:eastAsia="Calibri"/>
                <w:sz w:val="24"/>
                <w:szCs w:val="24"/>
              </w:rPr>
              <w:t>(65–84 %)</w:t>
            </w:r>
          </w:p>
        </w:tc>
        <w:tc>
          <w:tcPr>
            <w:tcW w:w="7047" w:type="dxa"/>
            <w:tcBorders>
              <w:top w:val="single" w:sz="2" w:space="0" w:color="auto"/>
              <w:left w:val="single" w:sz="2" w:space="0" w:color="auto"/>
              <w:bottom w:val="single" w:sz="2" w:space="0" w:color="auto"/>
              <w:right w:val="single" w:sz="2" w:space="0" w:color="auto"/>
            </w:tcBorders>
          </w:tcPr>
          <w:p w14:paraId="4259B98A"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Практическая работа выполнена учащимися в полном объеме и самостоятельно. 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14:paraId="072FC01F"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14:paraId="4DEA28B2" w14:textId="77777777" w:rsidR="00E81FA7" w:rsidRPr="00E81FA7" w:rsidRDefault="00E81FA7" w:rsidP="0029215B">
            <w:pPr>
              <w:widowControl/>
              <w:tabs>
                <w:tab w:val="left" w:pos="284"/>
              </w:tabs>
              <w:autoSpaceDE/>
              <w:autoSpaceDN/>
              <w:jc w:val="both"/>
              <w:rPr>
                <w:rFonts w:eastAsia="Calibri"/>
                <w:b/>
                <w:i/>
                <w:sz w:val="24"/>
                <w:szCs w:val="24"/>
              </w:rPr>
            </w:pPr>
            <w:r w:rsidRPr="00E81FA7">
              <w:rPr>
                <w:rFonts w:eastAsia="Calibri"/>
                <w:sz w:val="24"/>
                <w:szCs w:val="24"/>
              </w:rPr>
              <w:t>Допускаются исправления и небрежность в оформлении результатов работы.</w:t>
            </w:r>
          </w:p>
        </w:tc>
      </w:tr>
      <w:tr w:rsidR="00E81FA7" w:rsidRPr="00E81FA7" w14:paraId="73CB530C" w14:textId="77777777" w:rsidTr="00E81FA7">
        <w:tc>
          <w:tcPr>
            <w:tcW w:w="1599" w:type="dxa"/>
            <w:tcBorders>
              <w:right w:val="single" w:sz="2" w:space="0" w:color="auto"/>
            </w:tcBorders>
          </w:tcPr>
          <w:p w14:paraId="3D7E9CFB"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«3»</w:t>
            </w:r>
          </w:p>
          <w:p w14:paraId="3D591A7B" w14:textId="77777777" w:rsidR="00E81FA7" w:rsidRPr="00E81FA7" w:rsidRDefault="00E81FA7" w:rsidP="0029215B">
            <w:pPr>
              <w:widowControl/>
              <w:tabs>
                <w:tab w:val="left" w:pos="284"/>
              </w:tabs>
              <w:autoSpaceDE/>
              <w:autoSpaceDN/>
              <w:jc w:val="center"/>
              <w:rPr>
                <w:rFonts w:eastAsia="Calibri"/>
                <w:b/>
                <w:i/>
                <w:sz w:val="24"/>
                <w:szCs w:val="24"/>
              </w:rPr>
            </w:pPr>
            <w:r w:rsidRPr="00E81FA7">
              <w:rPr>
                <w:rFonts w:eastAsia="Calibri"/>
                <w:sz w:val="24"/>
                <w:szCs w:val="24"/>
              </w:rPr>
              <w:t>(35–64 %)</w:t>
            </w:r>
          </w:p>
        </w:tc>
        <w:tc>
          <w:tcPr>
            <w:tcW w:w="7047" w:type="dxa"/>
            <w:tcBorders>
              <w:top w:val="single" w:sz="2" w:space="0" w:color="auto"/>
              <w:left w:val="single" w:sz="2" w:space="0" w:color="auto"/>
              <w:bottom w:val="single" w:sz="2" w:space="0" w:color="auto"/>
              <w:right w:val="single" w:sz="2" w:space="0" w:color="auto"/>
            </w:tcBorders>
          </w:tcPr>
          <w:p w14:paraId="1E59BD99" w14:textId="77777777" w:rsidR="00E81FA7" w:rsidRPr="00E81FA7" w:rsidRDefault="00E81FA7" w:rsidP="0029215B">
            <w:pPr>
              <w:widowControl/>
              <w:tabs>
                <w:tab w:val="left" w:pos="284"/>
              </w:tabs>
              <w:autoSpaceDE/>
              <w:autoSpaceDN/>
              <w:jc w:val="both"/>
              <w:rPr>
                <w:rFonts w:eastAsia="Calibri"/>
                <w:b/>
                <w:i/>
                <w:sz w:val="24"/>
                <w:szCs w:val="24"/>
              </w:rPr>
            </w:pPr>
            <w:r w:rsidRPr="00E81FA7">
              <w:rPr>
                <w:rFonts w:eastAsia="Calibri"/>
                <w:sz w:val="24"/>
                <w:szCs w:val="24"/>
              </w:rPr>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tc>
      </w:tr>
      <w:tr w:rsidR="00E81FA7" w:rsidRPr="00E81FA7" w14:paraId="1D699602" w14:textId="77777777" w:rsidTr="00E81FA7">
        <w:tc>
          <w:tcPr>
            <w:tcW w:w="1599" w:type="dxa"/>
            <w:tcBorders>
              <w:right w:val="single" w:sz="2" w:space="0" w:color="auto"/>
            </w:tcBorders>
          </w:tcPr>
          <w:p w14:paraId="5A3DE39A"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«2»</w:t>
            </w:r>
          </w:p>
          <w:p w14:paraId="135168AF" w14:textId="77777777" w:rsidR="00E81FA7" w:rsidRPr="00E81FA7" w:rsidRDefault="00E81FA7" w:rsidP="0029215B">
            <w:pPr>
              <w:widowControl/>
              <w:tabs>
                <w:tab w:val="left" w:pos="284"/>
              </w:tabs>
              <w:autoSpaceDE/>
              <w:autoSpaceDN/>
              <w:jc w:val="center"/>
              <w:rPr>
                <w:rFonts w:eastAsia="Calibri"/>
                <w:b/>
                <w:i/>
                <w:sz w:val="24"/>
                <w:szCs w:val="24"/>
              </w:rPr>
            </w:pPr>
            <w:r w:rsidRPr="00E81FA7">
              <w:rPr>
                <w:rFonts w:eastAsia="Calibri"/>
                <w:sz w:val="24"/>
                <w:szCs w:val="24"/>
              </w:rPr>
              <w:t>(15–34 %)</w:t>
            </w:r>
          </w:p>
        </w:tc>
        <w:tc>
          <w:tcPr>
            <w:tcW w:w="7047" w:type="dxa"/>
            <w:tcBorders>
              <w:top w:val="single" w:sz="2" w:space="0" w:color="auto"/>
              <w:left w:val="single" w:sz="2" w:space="0" w:color="auto"/>
              <w:bottom w:val="single" w:sz="2" w:space="0" w:color="auto"/>
              <w:right w:val="single" w:sz="2" w:space="0" w:color="auto"/>
            </w:tcBorders>
          </w:tcPr>
          <w:p w14:paraId="3529BDF8" w14:textId="77777777" w:rsidR="00E81FA7" w:rsidRPr="00E81FA7" w:rsidRDefault="00E81FA7" w:rsidP="0029215B">
            <w:pPr>
              <w:widowControl/>
              <w:tabs>
                <w:tab w:val="left" w:pos="284"/>
              </w:tabs>
              <w:autoSpaceDE/>
              <w:autoSpaceDN/>
              <w:jc w:val="both"/>
              <w:rPr>
                <w:rFonts w:eastAsia="Calibri"/>
                <w:b/>
                <w:i/>
                <w:sz w:val="24"/>
                <w:szCs w:val="24"/>
              </w:rPr>
            </w:pPr>
            <w:r w:rsidRPr="00E81FA7">
              <w:rPr>
                <w:rFonts w:eastAsia="Calibri"/>
                <w:sz w:val="24"/>
                <w:szCs w:val="24"/>
              </w:rPr>
              <w:t>Выставляется в том случае, когда учащиеся оказались неподготовленными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w:t>
            </w:r>
          </w:p>
        </w:tc>
      </w:tr>
      <w:tr w:rsidR="00E81FA7" w:rsidRPr="00E81FA7" w14:paraId="395017C7" w14:textId="77777777" w:rsidTr="00E81FA7">
        <w:tc>
          <w:tcPr>
            <w:tcW w:w="1599" w:type="dxa"/>
            <w:tcBorders>
              <w:right w:val="single" w:sz="2" w:space="0" w:color="auto"/>
            </w:tcBorders>
          </w:tcPr>
          <w:p w14:paraId="76AC8611"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«1»</w:t>
            </w:r>
          </w:p>
          <w:p w14:paraId="53A034FB" w14:textId="77777777" w:rsidR="00E81FA7" w:rsidRPr="00E81FA7" w:rsidRDefault="00E81FA7" w:rsidP="0029215B">
            <w:pPr>
              <w:widowControl/>
              <w:tabs>
                <w:tab w:val="left" w:pos="0"/>
              </w:tabs>
              <w:autoSpaceDE/>
              <w:autoSpaceDN/>
              <w:rPr>
                <w:rFonts w:eastAsia="Calibri"/>
                <w:b/>
                <w:i/>
                <w:sz w:val="24"/>
                <w:szCs w:val="24"/>
              </w:rPr>
            </w:pPr>
            <w:r w:rsidRPr="00E81FA7">
              <w:rPr>
                <w:rFonts w:eastAsia="Calibri"/>
                <w:sz w:val="24"/>
                <w:szCs w:val="24"/>
              </w:rPr>
              <w:t>(менее 15%)</w:t>
            </w:r>
          </w:p>
        </w:tc>
        <w:tc>
          <w:tcPr>
            <w:tcW w:w="7047" w:type="dxa"/>
            <w:tcBorders>
              <w:top w:val="single" w:sz="2" w:space="0" w:color="auto"/>
              <w:left w:val="single" w:sz="2" w:space="0" w:color="auto"/>
              <w:bottom w:val="single" w:sz="2" w:space="0" w:color="auto"/>
              <w:right w:val="single" w:sz="2" w:space="0" w:color="auto"/>
            </w:tcBorders>
          </w:tcPr>
          <w:p w14:paraId="441D764C"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Работа отсутствует или выполнено менее 15 % заданий</w:t>
            </w:r>
          </w:p>
        </w:tc>
      </w:tr>
    </w:tbl>
    <w:p w14:paraId="50AD02C9" w14:textId="77777777" w:rsidR="00E81FA7" w:rsidRPr="00E81FA7" w:rsidRDefault="00E81FA7" w:rsidP="0029215B">
      <w:pPr>
        <w:widowControl/>
        <w:tabs>
          <w:tab w:val="left" w:pos="284"/>
        </w:tabs>
        <w:autoSpaceDE/>
        <w:autoSpaceDN/>
        <w:ind w:firstLine="680"/>
        <w:jc w:val="both"/>
        <w:rPr>
          <w:rFonts w:eastAsia="Calibri"/>
          <w:b/>
          <w:bCs/>
          <w:sz w:val="24"/>
          <w:szCs w:val="24"/>
        </w:rPr>
      </w:pPr>
    </w:p>
    <w:p w14:paraId="1850BC87" w14:textId="77777777" w:rsidR="00E81FA7" w:rsidRPr="00E81FA7" w:rsidRDefault="00E81FA7" w:rsidP="0029215B">
      <w:pPr>
        <w:widowControl/>
        <w:tabs>
          <w:tab w:val="left" w:pos="284"/>
        </w:tabs>
        <w:autoSpaceDE/>
        <w:autoSpaceDN/>
        <w:ind w:firstLine="680"/>
        <w:jc w:val="both"/>
        <w:rPr>
          <w:rFonts w:eastAsia="Calibri"/>
          <w:b/>
          <w:bCs/>
          <w:sz w:val="24"/>
          <w:szCs w:val="24"/>
        </w:rPr>
      </w:pPr>
      <w:r w:rsidRPr="00E81FA7">
        <w:rPr>
          <w:rFonts w:eastAsia="Calibri"/>
          <w:b/>
          <w:bCs/>
          <w:sz w:val="24"/>
          <w:szCs w:val="24"/>
        </w:rPr>
        <w:t>б) практическая работа, выполненная на контурной карте</w:t>
      </w:r>
    </w:p>
    <w:p w14:paraId="6C5D42E9" w14:textId="77777777" w:rsidR="00E81FA7" w:rsidRPr="00E81FA7" w:rsidRDefault="00E81FA7" w:rsidP="0029215B">
      <w:pPr>
        <w:widowControl/>
        <w:tabs>
          <w:tab w:val="left" w:pos="284"/>
        </w:tabs>
        <w:autoSpaceDE/>
        <w:autoSpaceDN/>
        <w:jc w:val="right"/>
        <w:rPr>
          <w:rFonts w:eastAsia="Calibri"/>
          <w:sz w:val="24"/>
          <w:szCs w:val="24"/>
        </w:rPr>
      </w:pPr>
      <w:r w:rsidRPr="00E81FA7">
        <w:rPr>
          <w:rFonts w:eastAsia="Calibri"/>
          <w:sz w:val="24"/>
          <w:szCs w:val="24"/>
        </w:rPr>
        <w:t>Таблица №6</w:t>
      </w:r>
    </w:p>
    <w:p w14:paraId="50DCC381" w14:textId="77777777" w:rsidR="00E81FA7" w:rsidRPr="00E81FA7" w:rsidRDefault="00E81FA7" w:rsidP="0029215B">
      <w:pPr>
        <w:widowControl/>
        <w:autoSpaceDE/>
        <w:autoSpaceDN/>
        <w:jc w:val="center"/>
        <w:rPr>
          <w:rFonts w:eastAsia="Calibri"/>
          <w:bCs/>
          <w:i/>
          <w:sz w:val="24"/>
          <w:szCs w:val="24"/>
        </w:rPr>
      </w:pPr>
      <w:r w:rsidRPr="00E81FA7">
        <w:rPr>
          <w:rFonts w:eastAsia="Calibri"/>
          <w:i/>
          <w:sz w:val="24"/>
          <w:szCs w:val="24"/>
        </w:rPr>
        <w:t xml:space="preserve">Критерии оценивания </w:t>
      </w:r>
      <w:r w:rsidRPr="00E81FA7">
        <w:rPr>
          <w:rFonts w:eastAsia="Calibri"/>
          <w:bCs/>
          <w:i/>
          <w:sz w:val="24"/>
          <w:szCs w:val="24"/>
        </w:rPr>
        <w:t>практической работы, выполненной на контурной карте</w:t>
      </w:r>
    </w:p>
    <w:tbl>
      <w:tblPr>
        <w:tblStyle w:val="aa"/>
        <w:tblW w:w="864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00"/>
        <w:gridCol w:w="7047"/>
      </w:tblGrid>
      <w:tr w:rsidR="00E81FA7" w:rsidRPr="00E81FA7" w14:paraId="6907A563" w14:textId="77777777" w:rsidTr="00E81FA7">
        <w:tc>
          <w:tcPr>
            <w:tcW w:w="1600" w:type="dxa"/>
          </w:tcPr>
          <w:p w14:paraId="40450434"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Оценка</w:t>
            </w:r>
          </w:p>
        </w:tc>
        <w:tc>
          <w:tcPr>
            <w:tcW w:w="7047" w:type="dxa"/>
          </w:tcPr>
          <w:p w14:paraId="32BF1EA6"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Критерии</w:t>
            </w:r>
          </w:p>
        </w:tc>
      </w:tr>
      <w:tr w:rsidR="00E81FA7" w:rsidRPr="00E81FA7" w14:paraId="3D22AEC9" w14:textId="77777777" w:rsidTr="00E81FA7">
        <w:tc>
          <w:tcPr>
            <w:tcW w:w="1600" w:type="dxa"/>
          </w:tcPr>
          <w:p w14:paraId="6560B40F" w14:textId="77777777" w:rsidR="00E81FA7" w:rsidRPr="00E81FA7" w:rsidRDefault="00E81FA7" w:rsidP="0029215B">
            <w:pPr>
              <w:widowControl/>
              <w:tabs>
                <w:tab w:val="left" w:pos="284"/>
              </w:tabs>
              <w:autoSpaceDE/>
              <w:autoSpaceDN/>
              <w:ind w:left="-108"/>
              <w:jc w:val="center"/>
              <w:rPr>
                <w:rFonts w:eastAsia="Calibri"/>
                <w:sz w:val="24"/>
                <w:szCs w:val="24"/>
              </w:rPr>
            </w:pPr>
            <w:r w:rsidRPr="00E81FA7">
              <w:rPr>
                <w:rFonts w:eastAsia="Calibri"/>
                <w:sz w:val="24"/>
                <w:szCs w:val="24"/>
              </w:rPr>
              <w:t>«5»</w:t>
            </w:r>
          </w:p>
          <w:p w14:paraId="49E88F45" w14:textId="77777777" w:rsidR="00E81FA7" w:rsidRPr="00E81FA7" w:rsidRDefault="00E81FA7" w:rsidP="0029215B">
            <w:pPr>
              <w:widowControl/>
              <w:tabs>
                <w:tab w:val="left" w:pos="284"/>
              </w:tabs>
              <w:autoSpaceDE/>
              <w:autoSpaceDN/>
              <w:ind w:left="-108"/>
              <w:jc w:val="center"/>
              <w:rPr>
                <w:rFonts w:eastAsia="Calibri"/>
                <w:bCs/>
                <w:sz w:val="24"/>
                <w:szCs w:val="24"/>
              </w:rPr>
            </w:pPr>
            <w:r w:rsidRPr="00E81FA7">
              <w:rPr>
                <w:rFonts w:eastAsia="Calibri"/>
                <w:sz w:val="24"/>
                <w:szCs w:val="24"/>
              </w:rPr>
              <w:t>(85–100 %)</w:t>
            </w:r>
          </w:p>
        </w:tc>
        <w:tc>
          <w:tcPr>
            <w:tcW w:w="7047" w:type="dxa"/>
          </w:tcPr>
          <w:p w14:paraId="79CD3283"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xml:space="preserve">Контурная карта заполнена аккуратно и правильно. Все географические объекты обозначены верно. </w:t>
            </w:r>
          </w:p>
          <w:p w14:paraId="5017D3BC" w14:textId="77777777" w:rsidR="00E81FA7" w:rsidRPr="00E81FA7" w:rsidRDefault="00E81FA7" w:rsidP="0029215B">
            <w:pPr>
              <w:widowControl/>
              <w:tabs>
                <w:tab w:val="left" w:pos="284"/>
              </w:tabs>
              <w:autoSpaceDE/>
              <w:autoSpaceDN/>
              <w:jc w:val="both"/>
              <w:rPr>
                <w:rFonts w:eastAsia="Calibri"/>
                <w:b/>
                <w:bCs/>
                <w:sz w:val="24"/>
                <w:szCs w:val="24"/>
              </w:rPr>
            </w:pPr>
          </w:p>
        </w:tc>
      </w:tr>
      <w:tr w:rsidR="00E81FA7" w:rsidRPr="00E81FA7" w14:paraId="0D021F44" w14:textId="77777777" w:rsidTr="00E81FA7">
        <w:tc>
          <w:tcPr>
            <w:tcW w:w="1600" w:type="dxa"/>
          </w:tcPr>
          <w:p w14:paraId="7698268A" w14:textId="77777777" w:rsidR="00E81FA7" w:rsidRPr="00E81FA7" w:rsidRDefault="00E81FA7" w:rsidP="0029215B">
            <w:pPr>
              <w:widowControl/>
              <w:tabs>
                <w:tab w:val="left" w:pos="284"/>
              </w:tabs>
              <w:autoSpaceDE/>
              <w:autoSpaceDN/>
              <w:ind w:left="-108"/>
              <w:jc w:val="center"/>
              <w:rPr>
                <w:rFonts w:eastAsia="Calibri"/>
                <w:sz w:val="24"/>
                <w:szCs w:val="24"/>
              </w:rPr>
            </w:pPr>
            <w:r w:rsidRPr="00E81FA7">
              <w:rPr>
                <w:rFonts w:eastAsia="Calibri"/>
                <w:sz w:val="24"/>
                <w:szCs w:val="24"/>
              </w:rPr>
              <w:lastRenderedPageBreak/>
              <w:t>«4»</w:t>
            </w:r>
          </w:p>
          <w:p w14:paraId="460B6DF3" w14:textId="77777777" w:rsidR="00E81FA7" w:rsidRPr="00E81FA7" w:rsidRDefault="00E81FA7" w:rsidP="0029215B">
            <w:pPr>
              <w:widowControl/>
              <w:tabs>
                <w:tab w:val="left" w:pos="284"/>
              </w:tabs>
              <w:autoSpaceDE/>
              <w:autoSpaceDN/>
              <w:ind w:left="-108"/>
              <w:jc w:val="center"/>
              <w:rPr>
                <w:rFonts w:eastAsia="Calibri"/>
                <w:bCs/>
                <w:sz w:val="24"/>
                <w:szCs w:val="24"/>
              </w:rPr>
            </w:pPr>
            <w:r w:rsidRPr="00E81FA7">
              <w:rPr>
                <w:rFonts w:eastAsia="Calibri"/>
                <w:sz w:val="24"/>
                <w:szCs w:val="24"/>
              </w:rPr>
              <w:t>(65–84 %)</w:t>
            </w:r>
          </w:p>
        </w:tc>
        <w:tc>
          <w:tcPr>
            <w:tcW w:w="7047" w:type="dxa"/>
          </w:tcPr>
          <w:p w14:paraId="3F85D9D2" w14:textId="77777777" w:rsidR="00E81FA7" w:rsidRPr="00E81FA7" w:rsidRDefault="00E81FA7" w:rsidP="0029215B">
            <w:pPr>
              <w:widowControl/>
              <w:tabs>
                <w:tab w:val="left" w:pos="284"/>
              </w:tabs>
              <w:autoSpaceDE/>
              <w:autoSpaceDN/>
              <w:jc w:val="both"/>
              <w:rPr>
                <w:rFonts w:eastAsia="Calibri"/>
                <w:b/>
                <w:bCs/>
                <w:sz w:val="24"/>
                <w:szCs w:val="24"/>
              </w:rPr>
            </w:pPr>
            <w:r w:rsidRPr="00E81FA7">
              <w:rPr>
                <w:rFonts w:eastAsia="Calibri"/>
                <w:sz w:val="24"/>
                <w:szCs w:val="24"/>
              </w:rPr>
              <w:t xml:space="preserve">Контурная карта в целом была заполнена правильно и аккуратно, но есть небольшие помарки или не указано местоположение 2–3 объектов. </w:t>
            </w:r>
          </w:p>
        </w:tc>
      </w:tr>
      <w:tr w:rsidR="00E81FA7" w:rsidRPr="00E81FA7" w14:paraId="717C31E4" w14:textId="77777777" w:rsidTr="00E81FA7">
        <w:tc>
          <w:tcPr>
            <w:tcW w:w="1600" w:type="dxa"/>
          </w:tcPr>
          <w:p w14:paraId="25761C3E" w14:textId="77777777" w:rsidR="00E81FA7" w:rsidRPr="00E81FA7" w:rsidRDefault="00E81FA7" w:rsidP="0029215B">
            <w:pPr>
              <w:widowControl/>
              <w:tabs>
                <w:tab w:val="left" w:pos="284"/>
              </w:tabs>
              <w:autoSpaceDE/>
              <w:autoSpaceDN/>
              <w:ind w:left="-108"/>
              <w:jc w:val="center"/>
              <w:rPr>
                <w:rFonts w:eastAsia="Calibri"/>
                <w:sz w:val="24"/>
                <w:szCs w:val="24"/>
              </w:rPr>
            </w:pPr>
            <w:r w:rsidRPr="00E81FA7">
              <w:rPr>
                <w:rFonts w:eastAsia="Calibri"/>
                <w:sz w:val="24"/>
                <w:szCs w:val="24"/>
              </w:rPr>
              <w:t>«3»</w:t>
            </w:r>
          </w:p>
          <w:p w14:paraId="3F263444" w14:textId="77777777" w:rsidR="00E81FA7" w:rsidRPr="00E81FA7" w:rsidRDefault="00E81FA7" w:rsidP="0029215B">
            <w:pPr>
              <w:widowControl/>
              <w:tabs>
                <w:tab w:val="left" w:pos="284"/>
              </w:tabs>
              <w:autoSpaceDE/>
              <w:autoSpaceDN/>
              <w:ind w:left="-108"/>
              <w:jc w:val="center"/>
              <w:rPr>
                <w:rFonts w:eastAsia="Calibri"/>
                <w:bCs/>
                <w:sz w:val="24"/>
                <w:szCs w:val="24"/>
              </w:rPr>
            </w:pPr>
            <w:r w:rsidRPr="00E81FA7">
              <w:rPr>
                <w:rFonts w:eastAsia="Calibri"/>
                <w:sz w:val="24"/>
                <w:szCs w:val="24"/>
              </w:rPr>
              <w:t>(35–64 %)</w:t>
            </w:r>
          </w:p>
        </w:tc>
        <w:tc>
          <w:tcPr>
            <w:tcW w:w="7047" w:type="dxa"/>
          </w:tcPr>
          <w:p w14:paraId="37AFE1F4" w14:textId="77777777" w:rsidR="00E81FA7" w:rsidRPr="00E81FA7" w:rsidRDefault="00E81FA7" w:rsidP="0029215B">
            <w:pPr>
              <w:widowControl/>
              <w:tabs>
                <w:tab w:val="left" w:pos="284"/>
              </w:tabs>
              <w:autoSpaceDE/>
              <w:autoSpaceDN/>
              <w:jc w:val="both"/>
              <w:rPr>
                <w:rFonts w:eastAsia="Calibri"/>
                <w:b/>
                <w:bCs/>
                <w:sz w:val="24"/>
                <w:szCs w:val="24"/>
              </w:rPr>
            </w:pPr>
            <w:r w:rsidRPr="00E81FA7">
              <w:rPr>
                <w:rFonts w:eastAsia="Calibri"/>
                <w:sz w:val="24"/>
                <w:szCs w:val="24"/>
              </w:rPr>
              <w:t>Контурная карта имеет ряд недостатков (неверно подписаны объекты, неправильно подобраны цвета и т.д.), но правильно указаны не менее 35 % географических объектов.</w:t>
            </w:r>
          </w:p>
        </w:tc>
      </w:tr>
      <w:tr w:rsidR="00E81FA7" w:rsidRPr="00E81FA7" w14:paraId="770E614B" w14:textId="77777777" w:rsidTr="00E81FA7">
        <w:tc>
          <w:tcPr>
            <w:tcW w:w="1600" w:type="dxa"/>
          </w:tcPr>
          <w:p w14:paraId="4492F961" w14:textId="77777777" w:rsidR="00E81FA7" w:rsidRPr="00E81FA7" w:rsidRDefault="00E81FA7" w:rsidP="0029215B">
            <w:pPr>
              <w:widowControl/>
              <w:tabs>
                <w:tab w:val="left" w:pos="284"/>
              </w:tabs>
              <w:autoSpaceDE/>
              <w:autoSpaceDN/>
              <w:ind w:left="-108"/>
              <w:jc w:val="center"/>
              <w:rPr>
                <w:rFonts w:eastAsia="Calibri"/>
                <w:sz w:val="24"/>
                <w:szCs w:val="24"/>
              </w:rPr>
            </w:pPr>
            <w:r w:rsidRPr="00E81FA7">
              <w:rPr>
                <w:rFonts w:eastAsia="Calibri"/>
                <w:sz w:val="24"/>
                <w:szCs w:val="24"/>
              </w:rPr>
              <w:t>«2»</w:t>
            </w:r>
          </w:p>
          <w:p w14:paraId="5575DA53" w14:textId="77777777" w:rsidR="00E81FA7" w:rsidRPr="00E81FA7" w:rsidRDefault="00E81FA7" w:rsidP="0029215B">
            <w:pPr>
              <w:widowControl/>
              <w:tabs>
                <w:tab w:val="left" w:pos="284"/>
              </w:tabs>
              <w:autoSpaceDE/>
              <w:autoSpaceDN/>
              <w:ind w:left="-108"/>
              <w:jc w:val="center"/>
              <w:rPr>
                <w:rFonts w:eastAsia="Calibri"/>
                <w:bCs/>
                <w:sz w:val="24"/>
                <w:szCs w:val="24"/>
              </w:rPr>
            </w:pPr>
            <w:r w:rsidRPr="00E81FA7">
              <w:rPr>
                <w:rFonts w:eastAsia="Calibri"/>
                <w:sz w:val="24"/>
                <w:szCs w:val="24"/>
              </w:rPr>
              <w:t>(15–34 %)</w:t>
            </w:r>
          </w:p>
        </w:tc>
        <w:tc>
          <w:tcPr>
            <w:tcW w:w="7047" w:type="dxa"/>
          </w:tcPr>
          <w:p w14:paraId="2545850F" w14:textId="77777777" w:rsidR="00E81FA7" w:rsidRPr="00E81FA7" w:rsidRDefault="00E81FA7" w:rsidP="0029215B">
            <w:pPr>
              <w:widowControl/>
              <w:tabs>
                <w:tab w:val="left" w:pos="284"/>
              </w:tabs>
              <w:autoSpaceDE/>
              <w:autoSpaceDN/>
              <w:jc w:val="both"/>
              <w:rPr>
                <w:rFonts w:eastAsia="Calibri"/>
                <w:b/>
                <w:bCs/>
                <w:sz w:val="24"/>
                <w:szCs w:val="24"/>
              </w:rPr>
            </w:pPr>
            <w:r w:rsidRPr="00E81FA7">
              <w:rPr>
                <w:rFonts w:eastAsia="Calibri"/>
                <w:sz w:val="24"/>
                <w:szCs w:val="24"/>
              </w:rPr>
              <w:t>Работа выполнена менее, чем на 35 %, неаккуратно, нарушены правила заполнения карты.</w:t>
            </w:r>
          </w:p>
        </w:tc>
      </w:tr>
      <w:tr w:rsidR="00E81FA7" w:rsidRPr="00E81FA7" w14:paraId="3F479A7D" w14:textId="77777777" w:rsidTr="00E81FA7">
        <w:tc>
          <w:tcPr>
            <w:tcW w:w="1600" w:type="dxa"/>
          </w:tcPr>
          <w:p w14:paraId="7DB77A12" w14:textId="77777777" w:rsidR="00E81FA7" w:rsidRPr="00E81FA7" w:rsidRDefault="00E81FA7" w:rsidP="0029215B">
            <w:pPr>
              <w:widowControl/>
              <w:tabs>
                <w:tab w:val="left" w:pos="284"/>
              </w:tabs>
              <w:autoSpaceDE/>
              <w:autoSpaceDN/>
              <w:ind w:left="-108"/>
              <w:jc w:val="center"/>
              <w:rPr>
                <w:rFonts w:eastAsia="Calibri"/>
                <w:sz w:val="24"/>
                <w:szCs w:val="24"/>
              </w:rPr>
            </w:pPr>
            <w:r w:rsidRPr="00E81FA7">
              <w:rPr>
                <w:rFonts w:eastAsia="Calibri"/>
                <w:sz w:val="24"/>
                <w:szCs w:val="24"/>
              </w:rPr>
              <w:t>«1»</w:t>
            </w:r>
          </w:p>
          <w:p w14:paraId="02D30040" w14:textId="77777777" w:rsidR="00E81FA7" w:rsidRPr="00E81FA7" w:rsidRDefault="00E81FA7" w:rsidP="0029215B">
            <w:pPr>
              <w:widowControl/>
              <w:tabs>
                <w:tab w:val="left" w:pos="284"/>
              </w:tabs>
              <w:autoSpaceDE/>
              <w:autoSpaceDN/>
              <w:ind w:left="-109"/>
              <w:jc w:val="center"/>
              <w:rPr>
                <w:rFonts w:eastAsia="Calibri"/>
                <w:bCs/>
                <w:sz w:val="24"/>
                <w:szCs w:val="24"/>
              </w:rPr>
            </w:pPr>
            <w:r w:rsidRPr="00E81FA7">
              <w:rPr>
                <w:rFonts w:eastAsia="Calibri"/>
                <w:sz w:val="24"/>
                <w:szCs w:val="24"/>
              </w:rPr>
              <w:t>(менее 15%)</w:t>
            </w:r>
          </w:p>
        </w:tc>
        <w:tc>
          <w:tcPr>
            <w:tcW w:w="7047" w:type="dxa"/>
          </w:tcPr>
          <w:p w14:paraId="73BD4687" w14:textId="77777777" w:rsidR="00E81FA7" w:rsidRPr="00E81FA7" w:rsidRDefault="00E81FA7" w:rsidP="0029215B">
            <w:pPr>
              <w:widowControl/>
              <w:tabs>
                <w:tab w:val="left" w:pos="284"/>
              </w:tabs>
              <w:autoSpaceDE/>
              <w:autoSpaceDN/>
              <w:jc w:val="both"/>
              <w:rPr>
                <w:rFonts w:eastAsia="Calibri"/>
                <w:b/>
                <w:bCs/>
                <w:sz w:val="24"/>
                <w:szCs w:val="24"/>
              </w:rPr>
            </w:pPr>
            <w:r w:rsidRPr="00E81FA7">
              <w:rPr>
                <w:rFonts w:eastAsia="Calibri"/>
                <w:sz w:val="24"/>
                <w:szCs w:val="24"/>
              </w:rPr>
              <w:t>Работа отсутствует или выполнено менее 15 % заданий.</w:t>
            </w:r>
          </w:p>
        </w:tc>
      </w:tr>
    </w:tbl>
    <w:p w14:paraId="38FE781D" w14:textId="77777777" w:rsidR="00E81FA7" w:rsidRPr="00E81FA7" w:rsidRDefault="00E81FA7" w:rsidP="0029215B">
      <w:pPr>
        <w:widowControl/>
        <w:tabs>
          <w:tab w:val="left" w:pos="284"/>
        </w:tabs>
        <w:autoSpaceDE/>
        <w:autoSpaceDN/>
        <w:ind w:firstLine="680"/>
        <w:jc w:val="both"/>
        <w:rPr>
          <w:rFonts w:eastAsia="Calibri"/>
          <w:b/>
          <w:bCs/>
          <w:sz w:val="24"/>
          <w:szCs w:val="24"/>
        </w:rPr>
      </w:pPr>
    </w:p>
    <w:p w14:paraId="1552CE0C" w14:textId="77777777" w:rsidR="00E81FA7" w:rsidRPr="00E81FA7" w:rsidRDefault="00E81FA7" w:rsidP="0029215B">
      <w:pPr>
        <w:widowControl/>
        <w:autoSpaceDE/>
        <w:autoSpaceDN/>
        <w:ind w:firstLine="709"/>
        <w:rPr>
          <w:rFonts w:eastAsia="Calibri"/>
          <w:b/>
          <w:sz w:val="24"/>
          <w:szCs w:val="24"/>
        </w:rPr>
      </w:pPr>
      <w:r w:rsidRPr="00E81FA7">
        <w:rPr>
          <w:rFonts w:eastAsia="Calibri"/>
          <w:b/>
          <w:sz w:val="24"/>
          <w:szCs w:val="24"/>
        </w:rPr>
        <w:t>в) компьютерный продукт</w:t>
      </w:r>
    </w:p>
    <w:p w14:paraId="24B77036" w14:textId="77777777" w:rsidR="00E81FA7" w:rsidRPr="00E81FA7" w:rsidRDefault="00E81FA7" w:rsidP="0029215B">
      <w:pPr>
        <w:widowControl/>
        <w:tabs>
          <w:tab w:val="left" w:pos="284"/>
        </w:tabs>
        <w:autoSpaceDE/>
        <w:autoSpaceDN/>
        <w:ind w:firstLine="680"/>
        <w:jc w:val="both"/>
        <w:rPr>
          <w:rFonts w:eastAsia="Calibri"/>
          <w:sz w:val="24"/>
          <w:szCs w:val="24"/>
        </w:rPr>
      </w:pPr>
      <w:r w:rsidRPr="00E81FA7">
        <w:rPr>
          <w:rFonts w:eastAsia="Calibri"/>
          <w:sz w:val="24"/>
          <w:szCs w:val="24"/>
        </w:rPr>
        <w:t>Оценка компьютерных продуктов учащихся включает следующие критерии: степень самостоятельности, актуальность представленной работы, творческий подход к созданию презентации, оригинальность представления информации и оформления материалов, достоверность и ценность представленной информации для окружающих, эстетичность и оправданность различных эффектов, уровень освоения и использования новых информационных технологий (графика, анимация, видео и др.), качество выступления, глубина и широта владения темой представленной работы, аргументированность выводов, умение отвечать на вопросы оппонентов.</w:t>
      </w:r>
    </w:p>
    <w:p w14:paraId="2C5896E5" w14:textId="77777777" w:rsidR="00E81FA7" w:rsidRPr="00E81FA7" w:rsidRDefault="00E81FA7" w:rsidP="0029215B">
      <w:pPr>
        <w:widowControl/>
        <w:tabs>
          <w:tab w:val="left" w:pos="284"/>
        </w:tabs>
        <w:autoSpaceDE/>
        <w:autoSpaceDN/>
        <w:ind w:firstLine="680"/>
        <w:jc w:val="both"/>
        <w:rPr>
          <w:rFonts w:eastAsia="Calibri"/>
          <w:sz w:val="24"/>
          <w:szCs w:val="24"/>
        </w:rPr>
      </w:pPr>
    </w:p>
    <w:p w14:paraId="5DA18969" w14:textId="77777777" w:rsidR="00E81FA7" w:rsidRPr="00E81FA7" w:rsidRDefault="00E81FA7" w:rsidP="0029215B">
      <w:pPr>
        <w:widowControl/>
        <w:tabs>
          <w:tab w:val="left" w:pos="284"/>
        </w:tabs>
        <w:autoSpaceDE/>
        <w:autoSpaceDN/>
        <w:jc w:val="center"/>
        <w:rPr>
          <w:rFonts w:eastAsia="Calibri"/>
          <w:i/>
          <w:sz w:val="24"/>
          <w:szCs w:val="24"/>
        </w:rPr>
      </w:pPr>
      <w:r w:rsidRPr="00E81FA7">
        <w:rPr>
          <w:rFonts w:eastAsia="Calibri"/>
          <w:i/>
          <w:sz w:val="24"/>
          <w:szCs w:val="24"/>
        </w:rPr>
        <w:t>Критерии оценивания презентации</w:t>
      </w:r>
    </w:p>
    <w:p w14:paraId="19216028" w14:textId="77777777" w:rsidR="00E81FA7" w:rsidRPr="00E81FA7" w:rsidRDefault="00E81FA7" w:rsidP="0029215B">
      <w:pPr>
        <w:widowControl/>
        <w:tabs>
          <w:tab w:val="left" w:pos="284"/>
        </w:tabs>
        <w:autoSpaceDE/>
        <w:autoSpaceDN/>
        <w:ind w:firstLine="680"/>
        <w:jc w:val="both"/>
        <w:rPr>
          <w:rFonts w:eastAsia="Calibri"/>
          <w:sz w:val="24"/>
          <w:szCs w:val="24"/>
        </w:rPr>
      </w:pPr>
      <w:r w:rsidRPr="00E81FA7">
        <w:rPr>
          <w:rFonts w:eastAsia="Calibri"/>
          <w:sz w:val="24"/>
          <w:szCs w:val="24"/>
        </w:rPr>
        <w:t>Титульный слайд с заголовком – 5 баллов.</w:t>
      </w:r>
    </w:p>
    <w:p w14:paraId="30729E4C" w14:textId="77777777" w:rsidR="00E81FA7" w:rsidRPr="00E81FA7" w:rsidRDefault="00E81FA7" w:rsidP="0029215B">
      <w:pPr>
        <w:widowControl/>
        <w:tabs>
          <w:tab w:val="left" w:pos="284"/>
        </w:tabs>
        <w:autoSpaceDE/>
        <w:autoSpaceDN/>
        <w:ind w:firstLine="680"/>
        <w:jc w:val="both"/>
        <w:rPr>
          <w:rFonts w:eastAsia="Calibri"/>
          <w:sz w:val="24"/>
          <w:szCs w:val="24"/>
        </w:rPr>
      </w:pPr>
      <w:r w:rsidRPr="00E81FA7">
        <w:rPr>
          <w:rFonts w:eastAsia="Calibri"/>
          <w:sz w:val="24"/>
          <w:szCs w:val="24"/>
        </w:rPr>
        <w:t>Минимальное количество – 10 слайдов – 10 баллов,</w:t>
      </w:r>
    </w:p>
    <w:p w14:paraId="382F9331" w14:textId="77777777" w:rsidR="00E81FA7" w:rsidRPr="00E81FA7" w:rsidRDefault="00E81FA7" w:rsidP="0029215B">
      <w:pPr>
        <w:widowControl/>
        <w:tabs>
          <w:tab w:val="left" w:pos="284"/>
        </w:tabs>
        <w:autoSpaceDE/>
        <w:autoSpaceDN/>
        <w:ind w:firstLine="680"/>
        <w:jc w:val="both"/>
        <w:rPr>
          <w:rFonts w:eastAsia="Calibri"/>
          <w:sz w:val="24"/>
          <w:szCs w:val="24"/>
        </w:rPr>
      </w:pPr>
      <w:r w:rsidRPr="00E81FA7">
        <w:rPr>
          <w:rFonts w:eastAsia="Calibri"/>
          <w:sz w:val="24"/>
          <w:szCs w:val="24"/>
        </w:rPr>
        <w:t>Использование дополнительных эффектов Power Point (смена слайдов, звук, графики) – 5 баллов.</w:t>
      </w:r>
    </w:p>
    <w:p w14:paraId="142E8084" w14:textId="77777777" w:rsidR="00E81FA7" w:rsidRPr="00E81FA7" w:rsidRDefault="00E81FA7" w:rsidP="0029215B">
      <w:pPr>
        <w:widowControl/>
        <w:tabs>
          <w:tab w:val="left" w:pos="284"/>
        </w:tabs>
        <w:autoSpaceDE/>
        <w:autoSpaceDN/>
        <w:ind w:firstLine="680"/>
        <w:jc w:val="both"/>
        <w:rPr>
          <w:rFonts w:eastAsia="Calibri"/>
          <w:sz w:val="24"/>
          <w:szCs w:val="24"/>
        </w:rPr>
      </w:pPr>
      <w:r w:rsidRPr="00E81FA7">
        <w:rPr>
          <w:rFonts w:eastAsia="Calibri"/>
          <w:sz w:val="24"/>
          <w:szCs w:val="24"/>
        </w:rPr>
        <w:t>Библиография – 10 баллов.</w:t>
      </w:r>
    </w:p>
    <w:p w14:paraId="570506E4" w14:textId="77777777" w:rsidR="00E81FA7" w:rsidRPr="00E81FA7" w:rsidRDefault="00E81FA7" w:rsidP="0029215B">
      <w:pPr>
        <w:widowControl/>
        <w:tabs>
          <w:tab w:val="left" w:pos="284"/>
        </w:tabs>
        <w:autoSpaceDE/>
        <w:autoSpaceDN/>
        <w:ind w:firstLine="680"/>
        <w:jc w:val="both"/>
        <w:rPr>
          <w:rFonts w:eastAsia="Calibri"/>
          <w:sz w:val="24"/>
          <w:szCs w:val="24"/>
        </w:rPr>
      </w:pPr>
      <w:r w:rsidRPr="00E81FA7">
        <w:rPr>
          <w:rFonts w:eastAsia="Calibri"/>
          <w:sz w:val="24"/>
          <w:szCs w:val="24"/>
        </w:rPr>
        <w:t>Использование эффектов анимации – 10 баллов.</w:t>
      </w:r>
    </w:p>
    <w:p w14:paraId="76E648D8" w14:textId="77777777" w:rsidR="00E81FA7" w:rsidRPr="00E81FA7" w:rsidRDefault="00E81FA7" w:rsidP="0029215B">
      <w:pPr>
        <w:widowControl/>
        <w:tabs>
          <w:tab w:val="left" w:pos="284"/>
        </w:tabs>
        <w:autoSpaceDE/>
        <w:autoSpaceDN/>
        <w:ind w:firstLine="680"/>
        <w:jc w:val="both"/>
        <w:rPr>
          <w:rFonts w:eastAsia="Calibri"/>
          <w:sz w:val="24"/>
          <w:szCs w:val="24"/>
        </w:rPr>
      </w:pPr>
      <w:r w:rsidRPr="00E81FA7">
        <w:rPr>
          <w:rFonts w:eastAsia="Calibri"/>
          <w:sz w:val="24"/>
          <w:szCs w:val="24"/>
        </w:rPr>
        <w:t>Вставка графиков и таблиц – 15 баллов.</w:t>
      </w:r>
    </w:p>
    <w:p w14:paraId="7B857582" w14:textId="77777777" w:rsidR="00E81FA7" w:rsidRPr="00E81FA7" w:rsidRDefault="00E81FA7" w:rsidP="0029215B">
      <w:pPr>
        <w:widowControl/>
        <w:tabs>
          <w:tab w:val="left" w:pos="284"/>
        </w:tabs>
        <w:autoSpaceDE/>
        <w:autoSpaceDN/>
        <w:ind w:firstLine="680"/>
        <w:jc w:val="both"/>
        <w:rPr>
          <w:rFonts w:eastAsia="Calibri"/>
          <w:sz w:val="24"/>
          <w:szCs w:val="24"/>
        </w:rPr>
      </w:pPr>
      <w:r w:rsidRPr="00E81FA7">
        <w:rPr>
          <w:rFonts w:eastAsia="Calibri"/>
          <w:sz w:val="24"/>
          <w:szCs w:val="24"/>
        </w:rPr>
        <w:t>Грамотное создание и сохранение документов в папке рабочих материалов – 5 баллов.</w:t>
      </w:r>
    </w:p>
    <w:p w14:paraId="49FA03EC" w14:textId="77777777" w:rsidR="00E81FA7" w:rsidRPr="00E81FA7" w:rsidRDefault="00E81FA7" w:rsidP="0029215B">
      <w:pPr>
        <w:widowControl/>
        <w:tabs>
          <w:tab w:val="left" w:pos="284"/>
        </w:tabs>
        <w:autoSpaceDE/>
        <w:autoSpaceDN/>
        <w:ind w:firstLine="680"/>
        <w:jc w:val="both"/>
        <w:rPr>
          <w:rFonts w:eastAsia="Calibri"/>
          <w:sz w:val="24"/>
          <w:szCs w:val="24"/>
        </w:rPr>
      </w:pPr>
      <w:r w:rsidRPr="00E81FA7">
        <w:rPr>
          <w:rFonts w:eastAsia="Calibri"/>
          <w:sz w:val="24"/>
          <w:szCs w:val="24"/>
        </w:rPr>
        <w:t>Текст хорошо написан, и сформированные идеи ясно изложены и структурированы – 15 баллов.</w:t>
      </w:r>
    </w:p>
    <w:p w14:paraId="17754CC7" w14:textId="77777777" w:rsidR="00E81FA7" w:rsidRPr="00E81FA7" w:rsidRDefault="00E81FA7" w:rsidP="0029215B">
      <w:pPr>
        <w:widowControl/>
        <w:tabs>
          <w:tab w:val="left" w:pos="284"/>
        </w:tabs>
        <w:autoSpaceDE/>
        <w:autoSpaceDN/>
        <w:ind w:firstLine="680"/>
        <w:jc w:val="both"/>
        <w:rPr>
          <w:rFonts w:eastAsia="Calibri"/>
          <w:sz w:val="24"/>
          <w:szCs w:val="24"/>
        </w:rPr>
      </w:pPr>
      <w:r w:rsidRPr="00E81FA7">
        <w:rPr>
          <w:rFonts w:eastAsia="Calibri"/>
          <w:sz w:val="24"/>
          <w:szCs w:val="24"/>
        </w:rPr>
        <w:t>Слайды представлены в логической последовательности – 15 баллов.</w:t>
      </w:r>
    </w:p>
    <w:p w14:paraId="0A0F322E" w14:textId="77777777" w:rsidR="00E81FA7" w:rsidRPr="00E81FA7" w:rsidRDefault="00E81FA7" w:rsidP="0029215B">
      <w:pPr>
        <w:widowControl/>
        <w:tabs>
          <w:tab w:val="left" w:pos="284"/>
        </w:tabs>
        <w:autoSpaceDE/>
        <w:autoSpaceDN/>
        <w:ind w:firstLine="680"/>
        <w:jc w:val="both"/>
        <w:rPr>
          <w:rFonts w:eastAsia="Calibri"/>
          <w:sz w:val="24"/>
          <w:szCs w:val="24"/>
        </w:rPr>
      </w:pPr>
      <w:r w:rsidRPr="00E81FA7">
        <w:rPr>
          <w:rFonts w:eastAsia="Calibri"/>
          <w:sz w:val="24"/>
          <w:szCs w:val="24"/>
        </w:rPr>
        <w:t>Красивое оформление презентации – 10 баллов.</w:t>
      </w:r>
    </w:p>
    <w:p w14:paraId="0404D7EB" w14:textId="77777777" w:rsidR="00E81FA7" w:rsidRPr="00E81FA7" w:rsidRDefault="00E81FA7" w:rsidP="0029215B">
      <w:pPr>
        <w:widowControl/>
        <w:tabs>
          <w:tab w:val="left" w:pos="284"/>
        </w:tabs>
        <w:autoSpaceDE/>
        <w:autoSpaceDN/>
        <w:jc w:val="right"/>
        <w:rPr>
          <w:rFonts w:eastAsia="Calibri"/>
          <w:sz w:val="24"/>
          <w:szCs w:val="24"/>
        </w:rPr>
      </w:pPr>
      <w:r w:rsidRPr="00E81FA7">
        <w:rPr>
          <w:rFonts w:eastAsia="Calibri"/>
          <w:sz w:val="24"/>
          <w:szCs w:val="24"/>
        </w:rPr>
        <w:t>Таблица №7</w:t>
      </w:r>
    </w:p>
    <w:p w14:paraId="48DC179B" w14:textId="77777777" w:rsidR="00E81FA7" w:rsidRPr="00E81FA7" w:rsidRDefault="00E81FA7" w:rsidP="0029215B">
      <w:pPr>
        <w:widowControl/>
        <w:tabs>
          <w:tab w:val="left" w:pos="284"/>
        </w:tabs>
        <w:autoSpaceDE/>
        <w:autoSpaceDN/>
        <w:ind w:firstLine="680"/>
        <w:jc w:val="both"/>
        <w:rPr>
          <w:rFonts w:eastAsia="Calibri"/>
          <w:sz w:val="24"/>
          <w:szCs w:val="24"/>
        </w:rPr>
      </w:pPr>
    </w:p>
    <w:tbl>
      <w:tblPr>
        <w:tblStyle w:val="aa"/>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07"/>
        <w:gridCol w:w="6831"/>
      </w:tblGrid>
      <w:tr w:rsidR="00E81FA7" w:rsidRPr="00E81FA7" w14:paraId="328C20E5" w14:textId="77777777" w:rsidTr="00E81FA7">
        <w:tc>
          <w:tcPr>
            <w:tcW w:w="1134" w:type="dxa"/>
          </w:tcPr>
          <w:p w14:paraId="3E8268DB"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Оценка</w:t>
            </w:r>
          </w:p>
        </w:tc>
        <w:tc>
          <w:tcPr>
            <w:tcW w:w="6910" w:type="dxa"/>
          </w:tcPr>
          <w:p w14:paraId="2BFD6157"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Критерии</w:t>
            </w:r>
          </w:p>
        </w:tc>
      </w:tr>
      <w:tr w:rsidR="00E81FA7" w:rsidRPr="00E81FA7" w14:paraId="7602CF0A" w14:textId="77777777" w:rsidTr="00E81FA7">
        <w:tc>
          <w:tcPr>
            <w:tcW w:w="1134" w:type="dxa"/>
          </w:tcPr>
          <w:p w14:paraId="44D6C64F"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«5»</w:t>
            </w:r>
          </w:p>
        </w:tc>
        <w:tc>
          <w:tcPr>
            <w:tcW w:w="7938" w:type="dxa"/>
          </w:tcPr>
          <w:p w14:paraId="7E82ABB9"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100–85 баллов</w:t>
            </w:r>
          </w:p>
        </w:tc>
      </w:tr>
      <w:tr w:rsidR="00E81FA7" w:rsidRPr="00E81FA7" w14:paraId="682507F4" w14:textId="77777777" w:rsidTr="00E81FA7">
        <w:tc>
          <w:tcPr>
            <w:tcW w:w="1134" w:type="dxa"/>
          </w:tcPr>
          <w:p w14:paraId="64CDB621"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«4»</w:t>
            </w:r>
          </w:p>
        </w:tc>
        <w:tc>
          <w:tcPr>
            <w:tcW w:w="7938" w:type="dxa"/>
          </w:tcPr>
          <w:p w14:paraId="42D107CC"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84–65 баллов</w:t>
            </w:r>
          </w:p>
        </w:tc>
      </w:tr>
      <w:tr w:rsidR="00E81FA7" w:rsidRPr="00E81FA7" w14:paraId="1AC80460" w14:textId="77777777" w:rsidTr="00E81FA7">
        <w:tc>
          <w:tcPr>
            <w:tcW w:w="1134" w:type="dxa"/>
          </w:tcPr>
          <w:p w14:paraId="6FAF1C97"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«3»</w:t>
            </w:r>
          </w:p>
        </w:tc>
        <w:tc>
          <w:tcPr>
            <w:tcW w:w="7938" w:type="dxa"/>
          </w:tcPr>
          <w:p w14:paraId="2BE8BDD9"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64–35 баллов</w:t>
            </w:r>
          </w:p>
        </w:tc>
      </w:tr>
      <w:tr w:rsidR="00E81FA7" w:rsidRPr="00E81FA7" w14:paraId="73B9F909" w14:textId="77777777" w:rsidTr="00E81FA7">
        <w:tc>
          <w:tcPr>
            <w:tcW w:w="1134" w:type="dxa"/>
          </w:tcPr>
          <w:p w14:paraId="065CA8DA"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«2»</w:t>
            </w:r>
          </w:p>
        </w:tc>
        <w:tc>
          <w:tcPr>
            <w:tcW w:w="7938" w:type="dxa"/>
          </w:tcPr>
          <w:p w14:paraId="2BC65BBC"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15–34 балла</w:t>
            </w:r>
          </w:p>
        </w:tc>
      </w:tr>
      <w:tr w:rsidR="00E81FA7" w:rsidRPr="00E81FA7" w14:paraId="3465611E" w14:textId="77777777" w:rsidTr="00E81FA7">
        <w:tc>
          <w:tcPr>
            <w:tcW w:w="1134" w:type="dxa"/>
          </w:tcPr>
          <w:p w14:paraId="4093C1E2"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«1»</w:t>
            </w:r>
          </w:p>
        </w:tc>
        <w:tc>
          <w:tcPr>
            <w:tcW w:w="7938" w:type="dxa"/>
          </w:tcPr>
          <w:p w14:paraId="7F81DF6D" w14:textId="77777777" w:rsidR="00E81FA7" w:rsidRPr="00E81FA7" w:rsidRDefault="00E81FA7" w:rsidP="0029215B">
            <w:pPr>
              <w:widowControl/>
              <w:tabs>
                <w:tab w:val="left" w:pos="284"/>
              </w:tabs>
              <w:autoSpaceDE/>
              <w:autoSpaceDN/>
              <w:jc w:val="center"/>
              <w:rPr>
                <w:rFonts w:eastAsia="Calibri"/>
                <w:sz w:val="24"/>
                <w:szCs w:val="24"/>
              </w:rPr>
            </w:pPr>
            <w:r w:rsidRPr="00E81FA7">
              <w:rPr>
                <w:rFonts w:eastAsia="Calibri"/>
                <w:sz w:val="24"/>
                <w:szCs w:val="24"/>
              </w:rPr>
              <w:t>презентация отсутствует или набрала менее 15 баллов</w:t>
            </w:r>
          </w:p>
        </w:tc>
      </w:tr>
    </w:tbl>
    <w:p w14:paraId="304B93F1" w14:textId="77777777" w:rsidR="00E81FA7" w:rsidRPr="00E81FA7" w:rsidRDefault="00E81FA7" w:rsidP="0029215B">
      <w:pPr>
        <w:widowControl/>
        <w:tabs>
          <w:tab w:val="left" w:pos="284"/>
        </w:tabs>
        <w:autoSpaceDE/>
        <w:autoSpaceDN/>
        <w:ind w:firstLine="680"/>
        <w:jc w:val="both"/>
        <w:rPr>
          <w:rFonts w:eastAsia="Calibri"/>
          <w:sz w:val="24"/>
          <w:szCs w:val="24"/>
        </w:rPr>
      </w:pPr>
    </w:p>
    <w:p w14:paraId="5E77486F" w14:textId="77777777" w:rsidR="00E81FA7" w:rsidRPr="00E81FA7" w:rsidRDefault="00E81FA7" w:rsidP="0029215B">
      <w:pPr>
        <w:widowControl/>
        <w:autoSpaceDE/>
        <w:autoSpaceDN/>
        <w:jc w:val="both"/>
        <w:rPr>
          <w:rFonts w:eastAsia="Calibri"/>
          <w:b/>
          <w:sz w:val="24"/>
          <w:szCs w:val="24"/>
        </w:rPr>
      </w:pPr>
      <w:r w:rsidRPr="00E81FA7">
        <w:rPr>
          <w:rFonts w:eastAsia="Calibri"/>
          <w:b/>
          <w:sz w:val="24"/>
          <w:szCs w:val="24"/>
        </w:rPr>
        <w:t>4. Комбинированный контроль</w:t>
      </w:r>
    </w:p>
    <w:p w14:paraId="2122B9E5" w14:textId="77777777" w:rsidR="00E81FA7" w:rsidRPr="00E81FA7" w:rsidRDefault="00E81FA7" w:rsidP="0029215B">
      <w:pPr>
        <w:widowControl/>
        <w:autoSpaceDE/>
        <w:autoSpaceDN/>
        <w:ind w:firstLine="709"/>
        <w:jc w:val="both"/>
        <w:rPr>
          <w:rFonts w:eastAsia="Calibri"/>
          <w:bCs/>
          <w:sz w:val="24"/>
          <w:szCs w:val="24"/>
        </w:rPr>
      </w:pPr>
      <w:r w:rsidRPr="00E81FA7">
        <w:rPr>
          <w:rFonts w:eastAsia="Calibri"/>
          <w:sz w:val="24"/>
          <w:szCs w:val="24"/>
        </w:rPr>
        <w:t xml:space="preserve">Виды комбинированного контроля: </w:t>
      </w:r>
      <w:r w:rsidRPr="00E81FA7">
        <w:rPr>
          <w:rFonts w:eastAsia="Calibri"/>
          <w:bCs/>
          <w:sz w:val="24"/>
          <w:szCs w:val="24"/>
        </w:rPr>
        <w:t>учебный проект, учебное исследование, деловая игра.</w:t>
      </w:r>
    </w:p>
    <w:p w14:paraId="4C424B6D" w14:textId="77777777" w:rsidR="00E81FA7" w:rsidRPr="00E81FA7" w:rsidRDefault="00E81FA7" w:rsidP="0029215B">
      <w:pPr>
        <w:widowControl/>
        <w:autoSpaceDE/>
        <w:autoSpaceDN/>
        <w:ind w:firstLine="710"/>
        <w:contextualSpacing/>
        <w:rPr>
          <w:rFonts w:eastAsia="Calibri"/>
          <w:b/>
          <w:bCs/>
          <w:sz w:val="24"/>
          <w:szCs w:val="24"/>
        </w:rPr>
      </w:pPr>
      <w:r w:rsidRPr="00E81FA7">
        <w:rPr>
          <w:rFonts w:eastAsia="Calibri"/>
          <w:b/>
          <w:bCs/>
          <w:sz w:val="24"/>
          <w:szCs w:val="24"/>
        </w:rPr>
        <w:t>а) учебное исследование</w:t>
      </w:r>
    </w:p>
    <w:p w14:paraId="26546825" w14:textId="77777777" w:rsidR="00E81FA7" w:rsidRPr="00E81FA7" w:rsidRDefault="00E81FA7" w:rsidP="0029215B">
      <w:pPr>
        <w:widowControl/>
        <w:autoSpaceDE/>
        <w:autoSpaceDN/>
        <w:ind w:firstLine="710"/>
        <w:contextualSpacing/>
        <w:jc w:val="both"/>
        <w:rPr>
          <w:rFonts w:eastAsia="Calibri"/>
          <w:sz w:val="24"/>
          <w:szCs w:val="24"/>
        </w:rPr>
      </w:pPr>
      <w:r w:rsidRPr="00E81FA7">
        <w:rPr>
          <w:rFonts w:eastAsia="Calibri"/>
          <w:sz w:val="24"/>
          <w:szCs w:val="24"/>
        </w:rPr>
        <w:t xml:space="preserve">Особенностью данного вида комбинированного контроля является его направленность на выявление уровня овладения исследовательскими способами учебных действий (изучения объекта, процесса или явления, установления причинно-следственных </w:t>
      </w:r>
      <w:r w:rsidRPr="00E81FA7">
        <w:rPr>
          <w:rFonts w:eastAsia="Calibri"/>
          <w:sz w:val="24"/>
          <w:szCs w:val="24"/>
        </w:rPr>
        <w:lastRenderedPageBreak/>
        <w:t>связей, выявления закономерностей), решение творческой, исследовательской задачи с заранее неизвестным результатом и получение субъективно новых знаний в исследуемой области географии.</w:t>
      </w:r>
    </w:p>
    <w:p w14:paraId="0F2C1B3A" w14:textId="77777777" w:rsidR="00E81FA7" w:rsidRPr="00E81FA7" w:rsidRDefault="00E81FA7" w:rsidP="0029215B">
      <w:pPr>
        <w:widowControl/>
        <w:autoSpaceDE/>
        <w:autoSpaceDN/>
        <w:ind w:left="786"/>
        <w:contextualSpacing/>
        <w:rPr>
          <w:rFonts w:eastAsia="Calibri"/>
          <w:b/>
          <w:bCs/>
          <w:sz w:val="24"/>
          <w:szCs w:val="24"/>
        </w:rPr>
      </w:pPr>
      <w:r w:rsidRPr="00E81FA7">
        <w:rPr>
          <w:rFonts w:eastAsia="Calibri"/>
          <w:b/>
          <w:bCs/>
          <w:sz w:val="24"/>
          <w:szCs w:val="24"/>
        </w:rPr>
        <w:t>б) учебный проект</w:t>
      </w:r>
    </w:p>
    <w:p w14:paraId="2A1D33FF" w14:textId="77777777" w:rsidR="00E81FA7" w:rsidRPr="00E81FA7" w:rsidRDefault="00E81FA7" w:rsidP="0029215B">
      <w:pPr>
        <w:widowControl/>
        <w:autoSpaceDE/>
        <w:autoSpaceDN/>
        <w:jc w:val="both"/>
        <w:rPr>
          <w:rFonts w:eastAsia="Calibri"/>
          <w:sz w:val="24"/>
          <w:szCs w:val="24"/>
        </w:rPr>
      </w:pPr>
      <w:r w:rsidRPr="00E81FA7">
        <w:rPr>
          <w:rFonts w:eastAsia="Calibri"/>
          <w:sz w:val="24"/>
          <w:szCs w:val="24"/>
        </w:rPr>
        <w:t xml:space="preserve">Данный вид комбинированного контроля позволяет оценить </w:t>
      </w:r>
      <w:r w:rsidRPr="00E81FA7">
        <w:rPr>
          <w:sz w:val="24"/>
          <w:szCs w:val="24"/>
          <w:lang w:eastAsia="ru-RU"/>
        </w:rPr>
        <w:t>деятельность обучающихся по решению существующей проблемы и получению конкретного запланированного результата (оптимального варианта ее решения) – продукта (материального или интеллектуального)</w:t>
      </w:r>
      <w:r w:rsidRPr="00E81FA7">
        <w:rPr>
          <w:b/>
          <w:bCs/>
          <w:sz w:val="24"/>
          <w:szCs w:val="24"/>
          <w:lang w:eastAsia="ru-RU"/>
        </w:rPr>
        <w:t xml:space="preserve">, </w:t>
      </w:r>
      <w:r w:rsidRPr="00E81FA7">
        <w:rPr>
          <w:sz w:val="24"/>
          <w:szCs w:val="24"/>
          <w:lang w:eastAsia="ru-RU"/>
        </w:rPr>
        <w:t>обладающего определенными заданными свойствами, удовлетворяющими решение этой проблемы.</w:t>
      </w:r>
    </w:p>
    <w:p w14:paraId="3D6092C1" w14:textId="77777777" w:rsidR="00E81FA7" w:rsidRPr="00E81FA7" w:rsidRDefault="00E81FA7" w:rsidP="0029215B">
      <w:pPr>
        <w:widowControl/>
        <w:autoSpaceDE/>
        <w:autoSpaceDN/>
        <w:ind w:firstLine="709"/>
        <w:jc w:val="both"/>
        <w:rPr>
          <w:rFonts w:eastAsia="Calibri"/>
          <w:sz w:val="24"/>
          <w:szCs w:val="24"/>
        </w:rPr>
      </w:pPr>
      <w:r w:rsidRPr="00E81FA7">
        <w:rPr>
          <w:rFonts w:eastAsia="Calibri"/>
          <w:sz w:val="24"/>
          <w:szCs w:val="24"/>
        </w:rPr>
        <w:t>Для оценивания как учебного исследования, так и учебного проекта, применяется нормативный, процентный вариант.</w:t>
      </w:r>
    </w:p>
    <w:p w14:paraId="3CEADD24" w14:textId="77777777" w:rsidR="00E81FA7" w:rsidRPr="00E81FA7" w:rsidRDefault="00E81FA7" w:rsidP="0029215B">
      <w:pPr>
        <w:widowControl/>
        <w:tabs>
          <w:tab w:val="left" w:pos="284"/>
        </w:tabs>
        <w:autoSpaceDE/>
        <w:autoSpaceDN/>
        <w:jc w:val="right"/>
        <w:rPr>
          <w:rFonts w:eastAsia="Calibri"/>
          <w:sz w:val="24"/>
          <w:szCs w:val="24"/>
        </w:rPr>
      </w:pPr>
      <w:r w:rsidRPr="00E81FA7">
        <w:rPr>
          <w:rFonts w:eastAsia="Calibri"/>
          <w:sz w:val="24"/>
          <w:szCs w:val="24"/>
        </w:rPr>
        <w:t>Таблица №8</w:t>
      </w:r>
    </w:p>
    <w:p w14:paraId="19327E8E" w14:textId="77777777" w:rsidR="00E81FA7" w:rsidRPr="00E81FA7" w:rsidRDefault="00E81FA7" w:rsidP="0029215B">
      <w:pPr>
        <w:widowControl/>
        <w:autoSpaceDE/>
        <w:autoSpaceDN/>
        <w:jc w:val="center"/>
        <w:rPr>
          <w:rFonts w:eastAsia="Calibri"/>
          <w:i/>
          <w:sz w:val="24"/>
          <w:szCs w:val="24"/>
        </w:rPr>
      </w:pPr>
      <w:r w:rsidRPr="00E81FA7">
        <w:rPr>
          <w:rFonts w:eastAsia="Calibri"/>
          <w:i/>
          <w:sz w:val="24"/>
          <w:szCs w:val="24"/>
        </w:rPr>
        <w:t>Критерии оценивания учебного проекта, учебного исследования</w:t>
      </w:r>
    </w:p>
    <w:p w14:paraId="412DC435" w14:textId="77777777" w:rsidR="00E81FA7" w:rsidRPr="00E81FA7" w:rsidRDefault="00E81FA7" w:rsidP="0029215B">
      <w:pPr>
        <w:widowControl/>
        <w:autoSpaceDE/>
        <w:autoSpaceDN/>
        <w:ind w:firstLine="709"/>
        <w:jc w:val="both"/>
        <w:rPr>
          <w:rFonts w:eastAsia="Calibri"/>
          <w:i/>
          <w:sz w:val="24"/>
          <w:szCs w:val="24"/>
        </w:rPr>
      </w:pPr>
    </w:p>
    <w:tbl>
      <w:tblPr>
        <w:tblStyle w:val="aa"/>
        <w:tblW w:w="7938" w:type="dxa"/>
        <w:tblInd w:w="816" w:type="dxa"/>
        <w:tblLook w:val="04A0" w:firstRow="1" w:lastRow="0" w:firstColumn="1" w:lastColumn="0" w:noHBand="0" w:noVBand="1"/>
      </w:tblPr>
      <w:tblGrid>
        <w:gridCol w:w="1426"/>
        <w:gridCol w:w="6512"/>
      </w:tblGrid>
      <w:tr w:rsidR="00E81FA7" w:rsidRPr="00E81FA7" w14:paraId="459BA96E" w14:textId="77777777" w:rsidTr="00E81FA7">
        <w:tc>
          <w:tcPr>
            <w:tcW w:w="1599" w:type="dxa"/>
          </w:tcPr>
          <w:p w14:paraId="13CD0F0E" w14:textId="77777777" w:rsidR="00E81FA7" w:rsidRPr="00E81FA7" w:rsidRDefault="00E81FA7" w:rsidP="0029215B">
            <w:pPr>
              <w:widowControl/>
              <w:autoSpaceDE/>
              <w:autoSpaceDN/>
              <w:jc w:val="center"/>
              <w:rPr>
                <w:rFonts w:eastAsia="Calibri"/>
                <w:sz w:val="24"/>
                <w:szCs w:val="24"/>
              </w:rPr>
            </w:pPr>
            <w:r w:rsidRPr="00E81FA7">
              <w:rPr>
                <w:rFonts w:eastAsia="Calibri"/>
                <w:sz w:val="24"/>
                <w:szCs w:val="24"/>
              </w:rPr>
              <w:t>Оценка</w:t>
            </w:r>
          </w:p>
        </w:tc>
        <w:tc>
          <w:tcPr>
            <w:tcW w:w="7938" w:type="dxa"/>
          </w:tcPr>
          <w:p w14:paraId="3CC751D8" w14:textId="77777777" w:rsidR="00E81FA7" w:rsidRPr="00E81FA7" w:rsidRDefault="00E81FA7" w:rsidP="0029215B">
            <w:pPr>
              <w:widowControl/>
              <w:autoSpaceDE/>
              <w:autoSpaceDN/>
              <w:jc w:val="center"/>
              <w:rPr>
                <w:rFonts w:eastAsia="Calibri"/>
                <w:sz w:val="24"/>
                <w:szCs w:val="24"/>
              </w:rPr>
            </w:pPr>
            <w:r w:rsidRPr="00E81FA7">
              <w:rPr>
                <w:rFonts w:eastAsia="Calibri"/>
                <w:sz w:val="24"/>
                <w:szCs w:val="24"/>
              </w:rPr>
              <w:t>Критерии</w:t>
            </w:r>
          </w:p>
        </w:tc>
      </w:tr>
      <w:tr w:rsidR="00E81FA7" w:rsidRPr="00E81FA7" w14:paraId="06964A4D" w14:textId="77777777" w:rsidTr="00E81FA7">
        <w:tc>
          <w:tcPr>
            <w:tcW w:w="1599" w:type="dxa"/>
          </w:tcPr>
          <w:p w14:paraId="7FBFB241" w14:textId="77777777" w:rsidR="00E81FA7" w:rsidRPr="00E81FA7" w:rsidRDefault="00E81FA7" w:rsidP="0029215B">
            <w:pPr>
              <w:widowControl/>
              <w:autoSpaceDE/>
              <w:autoSpaceDN/>
              <w:jc w:val="center"/>
              <w:rPr>
                <w:rFonts w:eastAsia="Calibri"/>
                <w:sz w:val="24"/>
                <w:szCs w:val="24"/>
              </w:rPr>
            </w:pPr>
            <w:r w:rsidRPr="00E81FA7">
              <w:rPr>
                <w:rFonts w:eastAsia="Calibri"/>
                <w:sz w:val="24"/>
                <w:szCs w:val="24"/>
              </w:rPr>
              <w:t>«5»</w:t>
            </w:r>
          </w:p>
          <w:p w14:paraId="78266AE2" w14:textId="77777777" w:rsidR="00E81FA7" w:rsidRPr="00E81FA7" w:rsidRDefault="00E81FA7" w:rsidP="0029215B">
            <w:pPr>
              <w:widowControl/>
              <w:autoSpaceDE/>
              <w:autoSpaceDN/>
              <w:ind w:left="-142"/>
              <w:jc w:val="center"/>
              <w:rPr>
                <w:rFonts w:eastAsia="Calibri"/>
                <w:sz w:val="24"/>
                <w:szCs w:val="24"/>
              </w:rPr>
            </w:pPr>
            <w:r w:rsidRPr="00E81FA7">
              <w:rPr>
                <w:rFonts w:eastAsia="Calibri"/>
                <w:sz w:val="24"/>
                <w:szCs w:val="24"/>
              </w:rPr>
              <w:t xml:space="preserve">  (85–100 %)</w:t>
            </w:r>
          </w:p>
        </w:tc>
        <w:tc>
          <w:tcPr>
            <w:tcW w:w="7938" w:type="dxa"/>
          </w:tcPr>
          <w:p w14:paraId="74DF694B" w14:textId="77777777" w:rsidR="00E81FA7" w:rsidRPr="00E81FA7" w:rsidRDefault="00E81FA7" w:rsidP="0029215B">
            <w:pPr>
              <w:widowControl/>
              <w:autoSpaceDE/>
              <w:autoSpaceDN/>
              <w:contextualSpacing/>
              <w:jc w:val="both"/>
              <w:rPr>
                <w:rFonts w:eastAsia="Calibri"/>
                <w:sz w:val="24"/>
                <w:szCs w:val="24"/>
              </w:rPr>
            </w:pPr>
            <w:r w:rsidRPr="00E81FA7">
              <w:rPr>
                <w:rFonts w:eastAsia="Calibri"/>
                <w:sz w:val="24"/>
                <w:szCs w:val="24"/>
              </w:rPr>
              <w:t>Обучающийся:</w:t>
            </w:r>
          </w:p>
          <w:p w14:paraId="39D75290" w14:textId="77777777" w:rsidR="00E81FA7" w:rsidRPr="00E81FA7" w:rsidRDefault="00E81FA7" w:rsidP="0029215B">
            <w:pPr>
              <w:widowControl/>
              <w:autoSpaceDE/>
              <w:autoSpaceDN/>
              <w:contextualSpacing/>
              <w:jc w:val="both"/>
              <w:rPr>
                <w:rFonts w:eastAsia="Calibri"/>
                <w:sz w:val="24"/>
                <w:szCs w:val="24"/>
              </w:rPr>
            </w:pPr>
            <w:r w:rsidRPr="00E81FA7">
              <w:rPr>
                <w:rFonts w:eastAsia="Calibri"/>
                <w:sz w:val="24"/>
                <w:szCs w:val="24"/>
              </w:rPr>
              <w:t>– самостоятельно или с помощью учителя выбрал тему проекта/исследования, сформулировал цель, составил план, предложил форму представления результата, самостоятельно оценивал ход работы над проектом/исследованием и его результаты;</w:t>
            </w:r>
          </w:p>
          <w:p w14:paraId="148742F2" w14:textId="77777777" w:rsidR="00E81FA7" w:rsidRPr="00E81FA7" w:rsidRDefault="00E81FA7" w:rsidP="0029215B">
            <w:pPr>
              <w:widowControl/>
              <w:autoSpaceDE/>
              <w:autoSpaceDN/>
              <w:contextualSpacing/>
              <w:jc w:val="both"/>
              <w:rPr>
                <w:rFonts w:eastAsia="Calibri"/>
                <w:sz w:val="24"/>
                <w:szCs w:val="24"/>
              </w:rPr>
            </w:pPr>
            <w:r w:rsidRPr="00E81FA7">
              <w:rPr>
                <w:rFonts w:eastAsia="Calibri"/>
                <w:sz w:val="24"/>
                <w:szCs w:val="24"/>
              </w:rPr>
              <w:t>– самостоятельно или с помощью учителя подобрал разные виды источников, литературы, отобранное содержание проанализировал и сгруппировал в соответствии с планом проекта/исследования, подобрал иллюстрации, фото-, видеоматериалы;</w:t>
            </w:r>
          </w:p>
          <w:p w14:paraId="241FEF38" w14:textId="77777777" w:rsidR="00E81FA7" w:rsidRPr="00E81FA7" w:rsidRDefault="00E81FA7" w:rsidP="0029215B">
            <w:pPr>
              <w:widowControl/>
              <w:autoSpaceDE/>
              <w:autoSpaceDN/>
              <w:contextualSpacing/>
              <w:jc w:val="both"/>
              <w:rPr>
                <w:rFonts w:eastAsia="Calibri"/>
                <w:sz w:val="24"/>
                <w:szCs w:val="24"/>
              </w:rPr>
            </w:pPr>
            <w:r w:rsidRPr="00E81FA7">
              <w:rPr>
                <w:rFonts w:eastAsia="Calibri"/>
                <w:sz w:val="24"/>
                <w:szCs w:val="24"/>
              </w:rPr>
              <w:t>– оригинально представил результат проекта/исследования;</w:t>
            </w:r>
          </w:p>
          <w:p w14:paraId="7828FEBF" w14:textId="77777777" w:rsidR="00E81FA7" w:rsidRPr="00E81FA7" w:rsidRDefault="00E81FA7" w:rsidP="0029215B">
            <w:pPr>
              <w:widowControl/>
              <w:autoSpaceDE/>
              <w:autoSpaceDN/>
              <w:contextualSpacing/>
              <w:jc w:val="both"/>
              <w:rPr>
                <w:rFonts w:eastAsia="Calibri"/>
                <w:sz w:val="24"/>
                <w:szCs w:val="24"/>
              </w:rPr>
            </w:pPr>
            <w:r w:rsidRPr="00E81FA7">
              <w:rPr>
                <w:rFonts w:eastAsia="Calibri"/>
                <w:sz w:val="24"/>
                <w:szCs w:val="24"/>
              </w:rPr>
              <w:t>– ясно и четко изложил цели, основное содержание и выводы;</w:t>
            </w:r>
          </w:p>
          <w:p w14:paraId="57C1E98F" w14:textId="77777777" w:rsidR="00E81FA7" w:rsidRPr="00E81FA7" w:rsidRDefault="00E81FA7" w:rsidP="0029215B">
            <w:pPr>
              <w:widowControl/>
              <w:autoSpaceDE/>
              <w:autoSpaceDN/>
              <w:contextualSpacing/>
              <w:jc w:val="both"/>
              <w:rPr>
                <w:rFonts w:eastAsia="Calibri"/>
                <w:sz w:val="24"/>
                <w:szCs w:val="24"/>
              </w:rPr>
            </w:pPr>
            <w:r w:rsidRPr="00E81FA7">
              <w:rPr>
                <w:rFonts w:eastAsia="Calibri"/>
                <w:sz w:val="24"/>
                <w:szCs w:val="24"/>
              </w:rPr>
              <w:t>– сопровождал рассказ показом презентации или иным способом с привлечением ИКТ;</w:t>
            </w:r>
          </w:p>
          <w:p w14:paraId="4529FCAC" w14:textId="77777777" w:rsidR="00E81FA7" w:rsidRPr="00E81FA7" w:rsidRDefault="00E81FA7" w:rsidP="0029215B">
            <w:pPr>
              <w:widowControl/>
              <w:autoSpaceDE/>
              <w:autoSpaceDN/>
              <w:contextualSpacing/>
              <w:jc w:val="both"/>
              <w:rPr>
                <w:rFonts w:eastAsia="Calibri"/>
                <w:sz w:val="24"/>
                <w:szCs w:val="24"/>
              </w:rPr>
            </w:pPr>
            <w:r w:rsidRPr="00E81FA7">
              <w:rPr>
                <w:rFonts w:eastAsia="Calibri"/>
                <w:sz w:val="24"/>
                <w:szCs w:val="24"/>
              </w:rPr>
              <w:t>– быстро и четко отвечал на вопросы аудитории;</w:t>
            </w:r>
          </w:p>
          <w:p w14:paraId="76CF37A2" w14:textId="77777777" w:rsidR="00E81FA7" w:rsidRPr="00E81FA7" w:rsidRDefault="00E81FA7" w:rsidP="0029215B">
            <w:pPr>
              <w:widowControl/>
              <w:autoSpaceDE/>
              <w:autoSpaceDN/>
              <w:contextualSpacing/>
              <w:jc w:val="both"/>
              <w:rPr>
                <w:rFonts w:eastAsia="Calibri"/>
                <w:sz w:val="24"/>
                <w:szCs w:val="24"/>
              </w:rPr>
            </w:pPr>
            <w:r w:rsidRPr="00E81FA7">
              <w:rPr>
                <w:rFonts w:eastAsia="Calibri"/>
                <w:sz w:val="24"/>
                <w:szCs w:val="24"/>
              </w:rPr>
              <w:t>– аргументированно выступал в дискуссии по теме проекта/исследования.</w:t>
            </w:r>
          </w:p>
        </w:tc>
      </w:tr>
      <w:tr w:rsidR="00E81FA7" w:rsidRPr="00E81FA7" w14:paraId="1C9DA79B" w14:textId="77777777" w:rsidTr="00E81FA7">
        <w:tc>
          <w:tcPr>
            <w:tcW w:w="1599" w:type="dxa"/>
          </w:tcPr>
          <w:p w14:paraId="4EAD169B" w14:textId="77777777" w:rsidR="00E81FA7" w:rsidRPr="00E81FA7" w:rsidRDefault="00E81FA7" w:rsidP="0029215B">
            <w:pPr>
              <w:widowControl/>
              <w:autoSpaceDE/>
              <w:autoSpaceDN/>
              <w:jc w:val="center"/>
              <w:rPr>
                <w:rFonts w:eastAsia="Calibri"/>
                <w:sz w:val="24"/>
                <w:szCs w:val="24"/>
              </w:rPr>
            </w:pPr>
            <w:r w:rsidRPr="00E81FA7">
              <w:rPr>
                <w:rFonts w:eastAsia="Calibri"/>
                <w:sz w:val="24"/>
                <w:szCs w:val="24"/>
              </w:rPr>
              <w:t xml:space="preserve">«4» </w:t>
            </w:r>
          </w:p>
          <w:p w14:paraId="61491FB5" w14:textId="77777777" w:rsidR="00E81FA7" w:rsidRPr="00E81FA7" w:rsidRDefault="00E81FA7" w:rsidP="0029215B">
            <w:pPr>
              <w:widowControl/>
              <w:autoSpaceDE/>
              <w:autoSpaceDN/>
              <w:jc w:val="center"/>
              <w:rPr>
                <w:rFonts w:eastAsia="Calibri"/>
                <w:sz w:val="24"/>
                <w:szCs w:val="24"/>
              </w:rPr>
            </w:pPr>
            <w:r w:rsidRPr="00E81FA7">
              <w:rPr>
                <w:rFonts w:eastAsia="Calibri"/>
                <w:sz w:val="24"/>
                <w:szCs w:val="24"/>
              </w:rPr>
              <w:t>(65–84 %)</w:t>
            </w:r>
          </w:p>
        </w:tc>
        <w:tc>
          <w:tcPr>
            <w:tcW w:w="7938" w:type="dxa"/>
          </w:tcPr>
          <w:p w14:paraId="4D525611" w14:textId="77777777" w:rsidR="00E81FA7" w:rsidRPr="00E81FA7" w:rsidRDefault="00E81FA7" w:rsidP="0029215B">
            <w:pPr>
              <w:widowControl/>
              <w:autoSpaceDE/>
              <w:autoSpaceDN/>
              <w:contextualSpacing/>
              <w:jc w:val="both"/>
              <w:rPr>
                <w:rFonts w:eastAsia="Calibri"/>
                <w:sz w:val="24"/>
                <w:szCs w:val="24"/>
              </w:rPr>
            </w:pPr>
            <w:r w:rsidRPr="00E81FA7">
              <w:rPr>
                <w:rFonts w:eastAsia="Calibri"/>
                <w:sz w:val="24"/>
                <w:szCs w:val="24"/>
              </w:rPr>
              <w:t>Обучающийся:</w:t>
            </w:r>
          </w:p>
          <w:p w14:paraId="6ABCB8EB" w14:textId="77777777" w:rsidR="00E81FA7" w:rsidRPr="00E81FA7" w:rsidRDefault="00E81FA7" w:rsidP="0029215B">
            <w:pPr>
              <w:widowControl/>
              <w:autoSpaceDE/>
              <w:autoSpaceDN/>
              <w:contextualSpacing/>
              <w:jc w:val="both"/>
              <w:rPr>
                <w:rFonts w:eastAsia="Calibri"/>
                <w:sz w:val="24"/>
                <w:szCs w:val="24"/>
              </w:rPr>
            </w:pPr>
            <w:r w:rsidRPr="00E81FA7">
              <w:rPr>
                <w:rFonts w:eastAsia="Calibri"/>
                <w:sz w:val="24"/>
                <w:szCs w:val="24"/>
              </w:rPr>
              <w:t>– с помощью учителя выбрал тему проекта/исследования, сформулировал цель, но есть погрешности в составлении плана, предложил форму представления результата, самостоятельно оценивал результаты и ход исполнения проекта/исследования, но были затруднения с определением проблем в работе;</w:t>
            </w:r>
          </w:p>
          <w:p w14:paraId="650EFB0B" w14:textId="7201CC5C" w:rsidR="00E81FA7" w:rsidRPr="00E81FA7" w:rsidRDefault="00E81FA7" w:rsidP="0029215B">
            <w:pPr>
              <w:widowControl/>
              <w:autoSpaceDE/>
              <w:autoSpaceDN/>
              <w:contextualSpacing/>
              <w:jc w:val="both"/>
              <w:rPr>
                <w:rFonts w:eastAsia="Calibri"/>
                <w:sz w:val="24"/>
                <w:szCs w:val="24"/>
              </w:rPr>
            </w:pPr>
            <w:r w:rsidRPr="00E81FA7">
              <w:rPr>
                <w:rFonts w:eastAsia="Calibri"/>
                <w:sz w:val="24"/>
                <w:szCs w:val="24"/>
              </w:rPr>
              <w:t>– с помощью учителя подобрал источники, литературу, отобранное содержание сгруппировал в соответствии с планом проекта/исследования, подобрал иллюстрации, фото- видеоматериалы;</w:t>
            </w:r>
          </w:p>
          <w:p w14:paraId="0AC1AF83" w14:textId="77777777" w:rsidR="00E81FA7" w:rsidRPr="00E81FA7" w:rsidRDefault="00E81FA7" w:rsidP="0029215B">
            <w:pPr>
              <w:widowControl/>
              <w:autoSpaceDE/>
              <w:autoSpaceDN/>
              <w:contextualSpacing/>
              <w:jc w:val="both"/>
              <w:rPr>
                <w:rFonts w:eastAsia="Calibri"/>
                <w:sz w:val="24"/>
                <w:szCs w:val="24"/>
              </w:rPr>
            </w:pPr>
            <w:r w:rsidRPr="00E81FA7">
              <w:rPr>
                <w:rFonts w:eastAsia="Calibri"/>
                <w:sz w:val="24"/>
                <w:szCs w:val="24"/>
              </w:rPr>
              <w:t>– смог достичь новизны в результате проекта/исследования; ясно и четко изложил цели, основное содержание и выводы проекта/исследования;</w:t>
            </w:r>
          </w:p>
          <w:p w14:paraId="4376F840" w14:textId="77777777" w:rsidR="00E81FA7" w:rsidRPr="00E81FA7" w:rsidRDefault="00E81FA7" w:rsidP="0029215B">
            <w:pPr>
              <w:widowControl/>
              <w:autoSpaceDE/>
              <w:autoSpaceDN/>
              <w:contextualSpacing/>
              <w:jc w:val="both"/>
              <w:rPr>
                <w:rFonts w:eastAsia="Calibri"/>
                <w:sz w:val="24"/>
                <w:szCs w:val="24"/>
              </w:rPr>
            </w:pPr>
            <w:r w:rsidRPr="00E81FA7">
              <w:rPr>
                <w:rFonts w:eastAsia="Calibri"/>
                <w:sz w:val="24"/>
                <w:szCs w:val="24"/>
              </w:rPr>
              <w:t>– сопровождал рассказ показом презентации или иным способом с привлечением ИКТ;</w:t>
            </w:r>
          </w:p>
          <w:p w14:paraId="461E89EA" w14:textId="21987D0B" w:rsidR="00E81FA7" w:rsidRPr="00E81FA7" w:rsidRDefault="00E81FA7" w:rsidP="0029215B">
            <w:pPr>
              <w:widowControl/>
              <w:autoSpaceDE/>
              <w:autoSpaceDN/>
              <w:contextualSpacing/>
              <w:jc w:val="both"/>
              <w:rPr>
                <w:rFonts w:eastAsia="Calibri"/>
                <w:sz w:val="24"/>
                <w:szCs w:val="24"/>
              </w:rPr>
            </w:pPr>
            <w:r w:rsidRPr="00E81FA7">
              <w:rPr>
                <w:rFonts w:eastAsia="Calibri"/>
                <w:sz w:val="24"/>
                <w:szCs w:val="24"/>
              </w:rPr>
              <w:t>– отвечал на вопросы аудитории после их уточнения</w:t>
            </w:r>
            <w:r w:rsidR="001552E2">
              <w:rPr>
                <w:rFonts w:eastAsia="Calibri"/>
                <w:sz w:val="24"/>
                <w:szCs w:val="24"/>
              </w:rPr>
              <w:t>,</w:t>
            </w:r>
            <w:r w:rsidRPr="00E81FA7">
              <w:rPr>
                <w:rFonts w:eastAsia="Calibri"/>
                <w:sz w:val="24"/>
                <w:szCs w:val="24"/>
              </w:rPr>
              <w:t xml:space="preserve"> затруднялся при подборе аргументов при участии в </w:t>
            </w:r>
            <w:r w:rsidRPr="00E81FA7">
              <w:rPr>
                <w:rFonts w:eastAsia="Calibri"/>
                <w:sz w:val="24"/>
                <w:szCs w:val="24"/>
              </w:rPr>
              <w:lastRenderedPageBreak/>
              <w:t>дискуссии по теме проекта.</w:t>
            </w:r>
          </w:p>
        </w:tc>
      </w:tr>
      <w:tr w:rsidR="00E81FA7" w:rsidRPr="00E81FA7" w14:paraId="212CED15" w14:textId="77777777" w:rsidTr="00E81FA7">
        <w:tc>
          <w:tcPr>
            <w:tcW w:w="1599" w:type="dxa"/>
          </w:tcPr>
          <w:p w14:paraId="6733B7BA" w14:textId="77777777" w:rsidR="00E81FA7" w:rsidRPr="00E81FA7" w:rsidRDefault="00E81FA7" w:rsidP="0029215B">
            <w:pPr>
              <w:widowControl/>
              <w:autoSpaceDE/>
              <w:autoSpaceDN/>
              <w:jc w:val="center"/>
              <w:rPr>
                <w:rFonts w:eastAsia="Calibri"/>
                <w:sz w:val="24"/>
                <w:szCs w:val="24"/>
              </w:rPr>
            </w:pPr>
            <w:r w:rsidRPr="00E81FA7">
              <w:rPr>
                <w:rFonts w:eastAsia="Calibri"/>
                <w:sz w:val="24"/>
                <w:szCs w:val="24"/>
              </w:rPr>
              <w:lastRenderedPageBreak/>
              <w:t>«3»</w:t>
            </w:r>
          </w:p>
          <w:p w14:paraId="461C5348" w14:textId="77777777" w:rsidR="00E81FA7" w:rsidRPr="00E81FA7" w:rsidRDefault="00E81FA7" w:rsidP="0029215B">
            <w:pPr>
              <w:widowControl/>
              <w:autoSpaceDE/>
              <w:autoSpaceDN/>
              <w:jc w:val="center"/>
              <w:rPr>
                <w:rFonts w:eastAsia="Calibri"/>
                <w:sz w:val="24"/>
                <w:szCs w:val="24"/>
              </w:rPr>
            </w:pPr>
            <w:r w:rsidRPr="00E81FA7">
              <w:rPr>
                <w:rFonts w:eastAsia="Calibri"/>
                <w:sz w:val="24"/>
                <w:szCs w:val="24"/>
              </w:rPr>
              <w:t>(35–64 %)</w:t>
            </w:r>
          </w:p>
        </w:tc>
        <w:tc>
          <w:tcPr>
            <w:tcW w:w="7938" w:type="dxa"/>
          </w:tcPr>
          <w:p w14:paraId="47B3BC89"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учитель предложил обучающемуся тему проекта/исследования, сформулировал цель, совместно с обучающимся был составлен план, обучающийся не имел ясного понимания результата работы, самооценка результатов и хода исполнения проекта/исследования вызывала сложности или отсутствовала;</w:t>
            </w:r>
          </w:p>
          <w:p w14:paraId="5554A344"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учителем предложены источники, литература, обучающийся проанализировал недостаточное количество работ, что привело к корректировке плана и упрощению результата;</w:t>
            </w:r>
          </w:p>
          <w:p w14:paraId="2B085D31"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результат проекта/исследования заимствован;</w:t>
            </w:r>
          </w:p>
          <w:p w14:paraId="7AEBF372"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обучающийся выступил с результатом проекта/исследования, но его рассказ содержал речевые ошибки, не проиллюстрировал свое выступление презентацией;</w:t>
            </w:r>
          </w:p>
          <w:p w14:paraId="48E743AA"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испытывал проблемы при понимании вопросов аудитории;</w:t>
            </w:r>
          </w:p>
          <w:p w14:paraId="6B1BB649" w14:textId="77777777" w:rsidR="00E81FA7" w:rsidRPr="00E81FA7" w:rsidRDefault="00E81FA7" w:rsidP="0029215B">
            <w:pPr>
              <w:widowControl/>
              <w:tabs>
                <w:tab w:val="left" w:pos="284"/>
              </w:tabs>
              <w:autoSpaceDE/>
              <w:autoSpaceDN/>
              <w:jc w:val="both"/>
              <w:rPr>
                <w:rFonts w:eastAsia="Calibri"/>
                <w:sz w:val="24"/>
                <w:szCs w:val="24"/>
              </w:rPr>
            </w:pPr>
            <w:r w:rsidRPr="00E81FA7">
              <w:rPr>
                <w:rFonts w:eastAsia="Calibri"/>
                <w:sz w:val="24"/>
                <w:szCs w:val="24"/>
              </w:rPr>
              <w:t>– был растерян при возникновении дискуссии, не мог аргументировать свою точку зрения.</w:t>
            </w:r>
          </w:p>
        </w:tc>
      </w:tr>
    </w:tbl>
    <w:p w14:paraId="538FFB18" w14:textId="77777777" w:rsidR="00E81FA7" w:rsidRPr="00E81FA7" w:rsidRDefault="00E81FA7" w:rsidP="0029215B">
      <w:pPr>
        <w:widowControl/>
        <w:tabs>
          <w:tab w:val="left" w:pos="284"/>
        </w:tabs>
        <w:autoSpaceDE/>
        <w:autoSpaceDN/>
        <w:ind w:firstLine="709"/>
        <w:jc w:val="both"/>
        <w:rPr>
          <w:rFonts w:eastAsia="Calibri"/>
          <w:i/>
          <w:sz w:val="24"/>
          <w:szCs w:val="24"/>
        </w:rPr>
      </w:pPr>
    </w:p>
    <w:p w14:paraId="55A0B7F6" w14:textId="77777777" w:rsidR="00E81FA7" w:rsidRPr="00E81FA7" w:rsidRDefault="00E81FA7" w:rsidP="0029215B">
      <w:pPr>
        <w:widowControl/>
        <w:tabs>
          <w:tab w:val="left" w:pos="284"/>
        </w:tabs>
        <w:autoSpaceDE/>
        <w:autoSpaceDN/>
        <w:ind w:firstLine="709"/>
        <w:jc w:val="both"/>
        <w:rPr>
          <w:rFonts w:eastAsia="Calibri"/>
          <w:sz w:val="24"/>
          <w:szCs w:val="24"/>
        </w:rPr>
      </w:pPr>
      <w:r w:rsidRPr="00E81FA7">
        <w:rPr>
          <w:rFonts w:eastAsia="Calibri"/>
          <w:i/>
          <w:sz w:val="24"/>
          <w:szCs w:val="24"/>
        </w:rPr>
        <w:t>Примечание:</w:t>
      </w:r>
      <w:r w:rsidRPr="00E81FA7">
        <w:rPr>
          <w:rFonts w:eastAsia="Calibri"/>
          <w:b/>
          <w:i/>
          <w:sz w:val="24"/>
          <w:szCs w:val="24"/>
        </w:rPr>
        <w:t xml:space="preserve"> </w:t>
      </w:r>
      <w:r w:rsidRPr="00E81FA7">
        <w:rPr>
          <w:rFonts w:eastAsia="Calibri"/>
          <w:sz w:val="24"/>
          <w:szCs w:val="24"/>
        </w:rPr>
        <w:t>оценка «2» (менее 35 %) при работе над учебным проектом/исследованием не ставится.</w:t>
      </w:r>
    </w:p>
    <w:p w14:paraId="79647D0D" w14:textId="11BE35F5" w:rsidR="00E81FA7" w:rsidRDefault="00E81FA7" w:rsidP="0029215B">
      <w:pPr>
        <w:widowControl/>
        <w:tabs>
          <w:tab w:val="left" w:pos="284"/>
        </w:tabs>
        <w:autoSpaceDE/>
        <w:autoSpaceDN/>
        <w:ind w:firstLine="284"/>
        <w:jc w:val="center"/>
        <w:rPr>
          <w:rFonts w:eastAsiaTheme="minorHAnsi"/>
          <w:sz w:val="24"/>
          <w:szCs w:val="24"/>
        </w:rPr>
      </w:pPr>
    </w:p>
    <w:p w14:paraId="4928A676" w14:textId="3786C805" w:rsidR="00E81FA7" w:rsidRDefault="00E81FA7" w:rsidP="0029215B">
      <w:pPr>
        <w:widowControl/>
        <w:tabs>
          <w:tab w:val="left" w:pos="284"/>
        </w:tabs>
        <w:autoSpaceDE/>
        <w:autoSpaceDN/>
        <w:ind w:firstLine="284"/>
        <w:jc w:val="center"/>
        <w:rPr>
          <w:rFonts w:eastAsiaTheme="minorHAnsi"/>
          <w:sz w:val="24"/>
          <w:szCs w:val="24"/>
        </w:rPr>
      </w:pPr>
    </w:p>
    <w:p w14:paraId="48B448C6" w14:textId="4758AF6B" w:rsidR="00E81FA7" w:rsidRDefault="00E81FA7" w:rsidP="0029215B">
      <w:pPr>
        <w:widowControl/>
        <w:tabs>
          <w:tab w:val="left" w:pos="284"/>
        </w:tabs>
        <w:autoSpaceDE/>
        <w:autoSpaceDN/>
        <w:ind w:firstLine="284"/>
        <w:jc w:val="center"/>
        <w:rPr>
          <w:rFonts w:eastAsiaTheme="minorHAnsi"/>
          <w:sz w:val="24"/>
          <w:szCs w:val="24"/>
        </w:rPr>
      </w:pPr>
    </w:p>
    <w:p w14:paraId="304E6D65" w14:textId="4BC78725" w:rsidR="00E81FA7" w:rsidRDefault="00E81FA7" w:rsidP="0029215B">
      <w:pPr>
        <w:widowControl/>
        <w:tabs>
          <w:tab w:val="left" w:pos="284"/>
        </w:tabs>
        <w:autoSpaceDE/>
        <w:autoSpaceDN/>
        <w:ind w:firstLine="284"/>
        <w:jc w:val="center"/>
        <w:rPr>
          <w:rFonts w:eastAsiaTheme="minorHAnsi"/>
          <w:sz w:val="24"/>
          <w:szCs w:val="24"/>
        </w:rPr>
      </w:pPr>
    </w:p>
    <w:p w14:paraId="40986CE9" w14:textId="3296F1A6" w:rsidR="00E81FA7" w:rsidRDefault="00E81FA7" w:rsidP="0029215B">
      <w:pPr>
        <w:widowControl/>
        <w:tabs>
          <w:tab w:val="left" w:pos="284"/>
        </w:tabs>
        <w:autoSpaceDE/>
        <w:autoSpaceDN/>
        <w:ind w:firstLine="284"/>
        <w:jc w:val="center"/>
        <w:rPr>
          <w:rFonts w:eastAsiaTheme="minorHAnsi"/>
          <w:sz w:val="24"/>
          <w:szCs w:val="24"/>
        </w:rPr>
      </w:pPr>
    </w:p>
    <w:p w14:paraId="63C14053" w14:textId="673FBA40" w:rsidR="00E81FA7" w:rsidRDefault="00E81FA7" w:rsidP="0029215B">
      <w:pPr>
        <w:widowControl/>
        <w:tabs>
          <w:tab w:val="left" w:pos="284"/>
        </w:tabs>
        <w:autoSpaceDE/>
        <w:autoSpaceDN/>
        <w:ind w:firstLine="284"/>
        <w:jc w:val="center"/>
        <w:rPr>
          <w:rFonts w:eastAsiaTheme="minorHAnsi"/>
          <w:sz w:val="24"/>
          <w:szCs w:val="24"/>
        </w:rPr>
      </w:pPr>
    </w:p>
    <w:p w14:paraId="12D90830" w14:textId="2B1BD23C" w:rsidR="00E81FA7" w:rsidRDefault="00E81FA7" w:rsidP="0029215B">
      <w:pPr>
        <w:widowControl/>
        <w:tabs>
          <w:tab w:val="left" w:pos="284"/>
        </w:tabs>
        <w:autoSpaceDE/>
        <w:autoSpaceDN/>
        <w:ind w:firstLine="284"/>
        <w:jc w:val="center"/>
        <w:rPr>
          <w:rFonts w:eastAsiaTheme="minorHAnsi"/>
          <w:sz w:val="24"/>
          <w:szCs w:val="24"/>
        </w:rPr>
      </w:pPr>
    </w:p>
    <w:p w14:paraId="655D157F" w14:textId="3F0E90D6" w:rsidR="00E81FA7" w:rsidRDefault="00E81FA7" w:rsidP="0029215B">
      <w:pPr>
        <w:widowControl/>
        <w:tabs>
          <w:tab w:val="left" w:pos="284"/>
        </w:tabs>
        <w:autoSpaceDE/>
        <w:autoSpaceDN/>
        <w:ind w:firstLine="284"/>
        <w:jc w:val="center"/>
        <w:rPr>
          <w:rFonts w:eastAsiaTheme="minorHAnsi"/>
          <w:sz w:val="24"/>
          <w:szCs w:val="24"/>
        </w:rPr>
      </w:pPr>
    </w:p>
    <w:p w14:paraId="2CD74A92" w14:textId="5A547AEF" w:rsidR="00E81FA7" w:rsidRDefault="00E81FA7" w:rsidP="0029215B">
      <w:pPr>
        <w:widowControl/>
        <w:tabs>
          <w:tab w:val="left" w:pos="284"/>
        </w:tabs>
        <w:autoSpaceDE/>
        <w:autoSpaceDN/>
        <w:ind w:firstLine="284"/>
        <w:jc w:val="center"/>
        <w:rPr>
          <w:rFonts w:eastAsiaTheme="minorHAnsi"/>
          <w:sz w:val="24"/>
          <w:szCs w:val="24"/>
        </w:rPr>
      </w:pPr>
    </w:p>
    <w:p w14:paraId="75FD0FFE" w14:textId="085B7611" w:rsidR="00E81FA7" w:rsidRDefault="00E81FA7" w:rsidP="0029215B">
      <w:pPr>
        <w:widowControl/>
        <w:tabs>
          <w:tab w:val="left" w:pos="284"/>
        </w:tabs>
        <w:autoSpaceDE/>
        <w:autoSpaceDN/>
        <w:ind w:firstLine="284"/>
        <w:jc w:val="center"/>
        <w:rPr>
          <w:rFonts w:eastAsiaTheme="minorHAnsi"/>
          <w:sz w:val="24"/>
          <w:szCs w:val="24"/>
        </w:rPr>
      </w:pPr>
    </w:p>
    <w:p w14:paraId="37CD2824" w14:textId="5489CF3C" w:rsidR="00E81FA7" w:rsidRDefault="00E81FA7" w:rsidP="0029215B">
      <w:pPr>
        <w:widowControl/>
        <w:tabs>
          <w:tab w:val="left" w:pos="284"/>
        </w:tabs>
        <w:autoSpaceDE/>
        <w:autoSpaceDN/>
        <w:ind w:firstLine="284"/>
        <w:jc w:val="center"/>
        <w:rPr>
          <w:rFonts w:eastAsiaTheme="minorHAnsi"/>
          <w:sz w:val="24"/>
          <w:szCs w:val="24"/>
        </w:rPr>
      </w:pPr>
    </w:p>
    <w:p w14:paraId="45E008B0" w14:textId="3EBA2440" w:rsidR="00E81FA7" w:rsidRDefault="00E81FA7" w:rsidP="0029215B">
      <w:pPr>
        <w:widowControl/>
        <w:tabs>
          <w:tab w:val="left" w:pos="284"/>
        </w:tabs>
        <w:autoSpaceDE/>
        <w:autoSpaceDN/>
        <w:ind w:firstLine="284"/>
        <w:jc w:val="center"/>
        <w:rPr>
          <w:rFonts w:eastAsiaTheme="minorHAnsi"/>
          <w:sz w:val="24"/>
          <w:szCs w:val="24"/>
        </w:rPr>
      </w:pPr>
    </w:p>
    <w:p w14:paraId="060D7CB3" w14:textId="4E75A383" w:rsidR="00E81FA7" w:rsidRDefault="00E81FA7" w:rsidP="0029215B">
      <w:pPr>
        <w:widowControl/>
        <w:tabs>
          <w:tab w:val="left" w:pos="284"/>
        </w:tabs>
        <w:autoSpaceDE/>
        <w:autoSpaceDN/>
        <w:ind w:firstLine="284"/>
        <w:jc w:val="center"/>
        <w:rPr>
          <w:rFonts w:eastAsiaTheme="minorHAnsi"/>
          <w:sz w:val="24"/>
          <w:szCs w:val="24"/>
        </w:rPr>
      </w:pPr>
    </w:p>
    <w:p w14:paraId="120EB32E" w14:textId="58FCB657" w:rsidR="00E81FA7" w:rsidRDefault="00E81FA7" w:rsidP="0029215B">
      <w:pPr>
        <w:widowControl/>
        <w:tabs>
          <w:tab w:val="left" w:pos="284"/>
        </w:tabs>
        <w:autoSpaceDE/>
        <w:autoSpaceDN/>
        <w:ind w:firstLine="284"/>
        <w:jc w:val="center"/>
        <w:rPr>
          <w:rFonts w:eastAsiaTheme="minorHAnsi"/>
          <w:sz w:val="24"/>
          <w:szCs w:val="24"/>
        </w:rPr>
      </w:pPr>
    </w:p>
    <w:p w14:paraId="71EBFE25" w14:textId="0581C9C8" w:rsidR="00E81FA7" w:rsidRDefault="00E81FA7" w:rsidP="0029215B">
      <w:pPr>
        <w:widowControl/>
        <w:tabs>
          <w:tab w:val="left" w:pos="284"/>
        </w:tabs>
        <w:autoSpaceDE/>
        <w:autoSpaceDN/>
        <w:ind w:firstLine="284"/>
        <w:jc w:val="center"/>
        <w:rPr>
          <w:rFonts w:eastAsiaTheme="minorHAnsi"/>
          <w:sz w:val="24"/>
          <w:szCs w:val="24"/>
        </w:rPr>
      </w:pPr>
    </w:p>
    <w:p w14:paraId="5F26A657" w14:textId="68C849A5" w:rsidR="00E81FA7" w:rsidRDefault="00E81FA7" w:rsidP="0029215B">
      <w:pPr>
        <w:widowControl/>
        <w:tabs>
          <w:tab w:val="left" w:pos="284"/>
        </w:tabs>
        <w:autoSpaceDE/>
        <w:autoSpaceDN/>
        <w:ind w:firstLine="284"/>
        <w:jc w:val="center"/>
        <w:rPr>
          <w:rFonts w:eastAsiaTheme="minorHAnsi"/>
          <w:sz w:val="24"/>
          <w:szCs w:val="24"/>
        </w:rPr>
      </w:pPr>
    </w:p>
    <w:p w14:paraId="66BE2A50" w14:textId="286A2411" w:rsidR="00E81FA7" w:rsidRDefault="00E81FA7" w:rsidP="0029215B">
      <w:pPr>
        <w:widowControl/>
        <w:tabs>
          <w:tab w:val="left" w:pos="284"/>
        </w:tabs>
        <w:autoSpaceDE/>
        <w:autoSpaceDN/>
        <w:ind w:firstLine="284"/>
        <w:jc w:val="center"/>
        <w:rPr>
          <w:rFonts w:eastAsiaTheme="minorHAnsi"/>
          <w:sz w:val="24"/>
          <w:szCs w:val="24"/>
        </w:rPr>
      </w:pPr>
    </w:p>
    <w:p w14:paraId="0AF67453" w14:textId="2BD946F5" w:rsidR="00E81FA7" w:rsidRDefault="00E81FA7" w:rsidP="0029215B">
      <w:pPr>
        <w:widowControl/>
        <w:tabs>
          <w:tab w:val="left" w:pos="284"/>
        </w:tabs>
        <w:autoSpaceDE/>
        <w:autoSpaceDN/>
        <w:ind w:firstLine="284"/>
        <w:jc w:val="center"/>
        <w:rPr>
          <w:rFonts w:eastAsiaTheme="minorHAnsi"/>
          <w:sz w:val="24"/>
          <w:szCs w:val="24"/>
        </w:rPr>
      </w:pPr>
    </w:p>
    <w:p w14:paraId="4983DE53" w14:textId="62F4EE44" w:rsidR="00E81FA7" w:rsidRDefault="00E81FA7" w:rsidP="0029215B">
      <w:pPr>
        <w:widowControl/>
        <w:tabs>
          <w:tab w:val="left" w:pos="284"/>
        </w:tabs>
        <w:autoSpaceDE/>
        <w:autoSpaceDN/>
        <w:ind w:firstLine="284"/>
        <w:jc w:val="center"/>
        <w:rPr>
          <w:rFonts w:eastAsiaTheme="minorHAnsi"/>
          <w:sz w:val="24"/>
          <w:szCs w:val="24"/>
        </w:rPr>
      </w:pPr>
    </w:p>
    <w:p w14:paraId="696597EB" w14:textId="7981FDD1" w:rsidR="00E81FA7" w:rsidRDefault="00E81FA7" w:rsidP="0029215B">
      <w:pPr>
        <w:widowControl/>
        <w:tabs>
          <w:tab w:val="left" w:pos="284"/>
        </w:tabs>
        <w:autoSpaceDE/>
        <w:autoSpaceDN/>
        <w:ind w:firstLine="284"/>
        <w:jc w:val="center"/>
        <w:rPr>
          <w:rFonts w:eastAsiaTheme="minorHAnsi"/>
          <w:sz w:val="24"/>
          <w:szCs w:val="24"/>
        </w:rPr>
      </w:pPr>
    </w:p>
    <w:p w14:paraId="0AF326E7" w14:textId="2D2815A8" w:rsidR="00E81FA7" w:rsidRDefault="00E81FA7" w:rsidP="0029215B">
      <w:pPr>
        <w:widowControl/>
        <w:tabs>
          <w:tab w:val="left" w:pos="284"/>
        </w:tabs>
        <w:autoSpaceDE/>
        <w:autoSpaceDN/>
        <w:ind w:firstLine="284"/>
        <w:jc w:val="center"/>
        <w:rPr>
          <w:rFonts w:eastAsiaTheme="minorHAnsi"/>
          <w:sz w:val="24"/>
          <w:szCs w:val="24"/>
        </w:rPr>
      </w:pPr>
    </w:p>
    <w:p w14:paraId="75D3882C" w14:textId="4F1BFE63" w:rsidR="00E81FA7" w:rsidRDefault="00E81FA7" w:rsidP="0029215B">
      <w:pPr>
        <w:widowControl/>
        <w:tabs>
          <w:tab w:val="left" w:pos="284"/>
        </w:tabs>
        <w:autoSpaceDE/>
        <w:autoSpaceDN/>
        <w:ind w:firstLine="284"/>
        <w:jc w:val="center"/>
        <w:rPr>
          <w:rFonts w:eastAsiaTheme="minorHAnsi"/>
          <w:sz w:val="24"/>
          <w:szCs w:val="24"/>
        </w:rPr>
      </w:pPr>
    </w:p>
    <w:p w14:paraId="7FFB0649" w14:textId="5C2D150E" w:rsidR="00E81FA7" w:rsidRDefault="00E81FA7" w:rsidP="0029215B">
      <w:pPr>
        <w:widowControl/>
        <w:tabs>
          <w:tab w:val="left" w:pos="284"/>
        </w:tabs>
        <w:autoSpaceDE/>
        <w:autoSpaceDN/>
        <w:ind w:firstLine="284"/>
        <w:jc w:val="center"/>
        <w:rPr>
          <w:rFonts w:eastAsiaTheme="minorHAnsi"/>
          <w:sz w:val="24"/>
          <w:szCs w:val="24"/>
        </w:rPr>
      </w:pPr>
    </w:p>
    <w:p w14:paraId="488DA1B6" w14:textId="7C81A4F8" w:rsidR="00E81FA7" w:rsidRDefault="00E81FA7" w:rsidP="0029215B">
      <w:pPr>
        <w:widowControl/>
        <w:tabs>
          <w:tab w:val="left" w:pos="284"/>
        </w:tabs>
        <w:autoSpaceDE/>
        <w:autoSpaceDN/>
        <w:ind w:firstLine="284"/>
        <w:jc w:val="center"/>
        <w:rPr>
          <w:rFonts w:eastAsiaTheme="minorHAnsi"/>
          <w:sz w:val="24"/>
          <w:szCs w:val="24"/>
        </w:rPr>
      </w:pPr>
    </w:p>
    <w:p w14:paraId="14A2C6D7" w14:textId="43B2EC9D" w:rsidR="00E81FA7" w:rsidRDefault="00E81FA7" w:rsidP="0029215B">
      <w:pPr>
        <w:widowControl/>
        <w:tabs>
          <w:tab w:val="left" w:pos="284"/>
        </w:tabs>
        <w:autoSpaceDE/>
        <w:autoSpaceDN/>
        <w:ind w:firstLine="284"/>
        <w:jc w:val="center"/>
        <w:rPr>
          <w:rFonts w:eastAsiaTheme="minorHAnsi"/>
          <w:sz w:val="24"/>
          <w:szCs w:val="24"/>
        </w:rPr>
      </w:pPr>
    </w:p>
    <w:p w14:paraId="422C19F4" w14:textId="30EC7417" w:rsidR="00E81FA7" w:rsidRDefault="00E81FA7" w:rsidP="0029215B">
      <w:pPr>
        <w:widowControl/>
        <w:tabs>
          <w:tab w:val="left" w:pos="284"/>
        </w:tabs>
        <w:autoSpaceDE/>
        <w:autoSpaceDN/>
        <w:ind w:firstLine="284"/>
        <w:jc w:val="center"/>
        <w:rPr>
          <w:rFonts w:eastAsiaTheme="minorHAnsi"/>
          <w:sz w:val="24"/>
          <w:szCs w:val="24"/>
        </w:rPr>
      </w:pPr>
    </w:p>
    <w:p w14:paraId="7A2E7702" w14:textId="4A09DC8F" w:rsidR="00E81FA7" w:rsidRDefault="00E81FA7" w:rsidP="0029215B">
      <w:pPr>
        <w:widowControl/>
        <w:tabs>
          <w:tab w:val="left" w:pos="284"/>
        </w:tabs>
        <w:autoSpaceDE/>
        <w:autoSpaceDN/>
        <w:ind w:firstLine="284"/>
        <w:jc w:val="center"/>
        <w:rPr>
          <w:rFonts w:eastAsiaTheme="minorHAnsi"/>
          <w:sz w:val="24"/>
          <w:szCs w:val="24"/>
        </w:rPr>
      </w:pPr>
    </w:p>
    <w:p w14:paraId="775F2C98" w14:textId="193EAA79" w:rsidR="001552E2" w:rsidRDefault="001552E2" w:rsidP="0029215B">
      <w:pPr>
        <w:widowControl/>
        <w:tabs>
          <w:tab w:val="left" w:pos="284"/>
        </w:tabs>
        <w:autoSpaceDE/>
        <w:autoSpaceDN/>
        <w:ind w:firstLine="284"/>
        <w:jc w:val="center"/>
        <w:rPr>
          <w:rFonts w:eastAsiaTheme="minorHAnsi"/>
          <w:sz w:val="24"/>
          <w:szCs w:val="24"/>
        </w:rPr>
      </w:pPr>
    </w:p>
    <w:p w14:paraId="6F753241" w14:textId="7E15DEE5" w:rsidR="00E81FA7" w:rsidRDefault="00E81FA7" w:rsidP="0029215B">
      <w:pPr>
        <w:widowControl/>
        <w:tabs>
          <w:tab w:val="left" w:pos="284"/>
        </w:tabs>
        <w:autoSpaceDE/>
        <w:autoSpaceDN/>
        <w:ind w:firstLine="284"/>
        <w:jc w:val="center"/>
        <w:rPr>
          <w:rFonts w:eastAsiaTheme="minorHAnsi"/>
          <w:sz w:val="24"/>
          <w:szCs w:val="24"/>
        </w:rPr>
      </w:pPr>
    </w:p>
    <w:p w14:paraId="3E82A26D" w14:textId="7664BAD1" w:rsidR="00E81FA7" w:rsidRDefault="00E81FA7" w:rsidP="0029215B">
      <w:pPr>
        <w:widowControl/>
        <w:tabs>
          <w:tab w:val="left" w:pos="284"/>
        </w:tabs>
        <w:autoSpaceDE/>
        <w:autoSpaceDN/>
        <w:ind w:firstLine="284"/>
        <w:jc w:val="center"/>
        <w:rPr>
          <w:rFonts w:eastAsiaTheme="minorHAnsi"/>
          <w:sz w:val="24"/>
          <w:szCs w:val="24"/>
        </w:rPr>
      </w:pPr>
    </w:p>
    <w:p w14:paraId="0D520FB5" w14:textId="3A14926E" w:rsidR="00825B26" w:rsidRPr="00825B26" w:rsidRDefault="00E81FA7" w:rsidP="0029215B">
      <w:pPr>
        <w:widowControl/>
        <w:autoSpaceDE/>
        <w:autoSpaceDN/>
        <w:ind w:left="4956"/>
        <w:rPr>
          <w:rFonts w:eastAsia="Calibri"/>
          <w:sz w:val="24"/>
          <w:szCs w:val="24"/>
          <w:lang w:eastAsia="ru-RU"/>
        </w:rPr>
      </w:pPr>
      <w:r w:rsidRPr="00825B26">
        <w:rPr>
          <w:rFonts w:eastAsia="Calibri"/>
          <w:sz w:val="24"/>
          <w:szCs w:val="24"/>
          <w:lang w:eastAsia="ru-RU"/>
        </w:rPr>
        <w:lastRenderedPageBreak/>
        <w:t xml:space="preserve">Приложение № </w:t>
      </w:r>
      <w:r w:rsidR="00825B26" w:rsidRPr="00825B26">
        <w:rPr>
          <w:rFonts w:eastAsia="Calibri"/>
          <w:sz w:val="24"/>
          <w:szCs w:val="24"/>
          <w:lang w:eastAsia="ru-RU"/>
        </w:rPr>
        <w:t>2</w:t>
      </w:r>
      <w:r w:rsidR="00144CA2">
        <w:rPr>
          <w:rFonts w:eastAsia="Calibri"/>
          <w:sz w:val="24"/>
          <w:szCs w:val="24"/>
          <w:lang w:eastAsia="ru-RU"/>
        </w:rPr>
        <w:t>6</w:t>
      </w:r>
    </w:p>
    <w:p w14:paraId="5DBAB0BD" w14:textId="377136DA" w:rsidR="00E81FA7" w:rsidRPr="00825B26" w:rsidRDefault="00E81FA7" w:rsidP="0029215B">
      <w:pPr>
        <w:widowControl/>
        <w:autoSpaceDE/>
        <w:autoSpaceDN/>
        <w:ind w:left="4956"/>
        <w:rPr>
          <w:rFonts w:eastAsia="Calibri"/>
          <w:sz w:val="24"/>
          <w:szCs w:val="24"/>
        </w:rPr>
      </w:pPr>
      <w:r w:rsidRPr="00825B26">
        <w:rPr>
          <w:rFonts w:eastAsia="Calibri"/>
          <w:sz w:val="24"/>
          <w:szCs w:val="24"/>
          <w:lang w:eastAsia="ru-RU"/>
        </w:rPr>
        <w:t xml:space="preserve"> к </w:t>
      </w:r>
      <w:r w:rsidRPr="00825B26">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5E1B354D" w14:textId="77777777" w:rsidR="00E81FA7" w:rsidRPr="00E81FA7" w:rsidRDefault="00E81FA7" w:rsidP="0029215B">
      <w:pPr>
        <w:widowControl/>
        <w:tabs>
          <w:tab w:val="left" w:pos="1332"/>
        </w:tabs>
        <w:autoSpaceDE/>
        <w:autoSpaceDN/>
        <w:ind w:firstLine="284"/>
        <w:jc w:val="center"/>
        <w:rPr>
          <w:rFonts w:eastAsiaTheme="minorHAnsi"/>
          <w:b/>
          <w:sz w:val="24"/>
          <w:szCs w:val="24"/>
        </w:rPr>
      </w:pPr>
    </w:p>
    <w:p w14:paraId="54D8A15D" w14:textId="77777777" w:rsidR="00E81FA7" w:rsidRPr="00E81FA7" w:rsidRDefault="00E81FA7" w:rsidP="0029215B">
      <w:pPr>
        <w:widowControl/>
        <w:tabs>
          <w:tab w:val="left" w:pos="1332"/>
        </w:tabs>
        <w:autoSpaceDE/>
        <w:autoSpaceDN/>
        <w:ind w:firstLine="284"/>
        <w:jc w:val="center"/>
        <w:rPr>
          <w:rFonts w:eastAsiaTheme="minorHAnsi"/>
          <w:b/>
          <w:sz w:val="24"/>
          <w:szCs w:val="24"/>
        </w:rPr>
      </w:pPr>
      <w:r w:rsidRPr="00E81FA7">
        <w:rPr>
          <w:rFonts w:eastAsiaTheme="minorHAnsi"/>
          <w:b/>
          <w:sz w:val="24"/>
          <w:szCs w:val="24"/>
        </w:rPr>
        <w:t>Критерии оценивания предметных результатов</w:t>
      </w:r>
      <w:r w:rsidRPr="00E81FA7">
        <w:rPr>
          <w:rFonts w:eastAsiaTheme="minorHAnsi"/>
          <w:b/>
          <w:sz w:val="24"/>
          <w:szCs w:val="24"/>
        </w:rPr>
        <w:br/>
        <w:t>по учебному предмету «Физика» для обучающихся 7–11 классов</w:t>
      </w:r>
    </w:p>
    <w:p w14:paraId="15B35730" w14:textId="77777777" w:rsidR="00E81FA7" w:rsidRPr="00E81FA7" w:rsidRDefault="00E81FA7" w:rsidP="0029215B">
      <w:pPr>
        <w:widowControl/>
        <w:autoSpaceDE/>
        <w:autoSpaceDN/>
        <w:ind w:firstLine="284"/>
        <w:jc w:val="both"/>
        <w:rPr>
          <w:rFonts w:eastAsiaTheme="minorHAnsi"/>
          <w:b/>
          <w:sz w:val="24"/>
          <w:szCs w:val="24"/>
        </w:rPr>
      </w:pPr>
    </w:p>
    <w:p w14:paraId="1C247D38" w14:textId="77777777" w:rsidR="00E81FA7" w:rsidRPr="00E81FA7" w:rsidRDefault="00E81FA7" w:rsidP="0029215B">
      <w:pPr>
        <w:widowControl/>
        <w:autoSpaceDE/>
        <w:autoSpaceDN/>
        <w:ind w:firstLine="284"/>
        <w:jc w:val="both"/>
        <w:rPr>
          <w:rFonts w:eastAsiaTheme="minorHAnsi"/>
          <w:b/>
          <w:sz w:val="24"/>
          <w:szCs w:val="24"/>
        </w:rPr>
      </w:pPr>
      <w:r w:rsidRPr="00E81FA7">
        <w:rPr>
          <w:rFonts w:eastAsiaTheme="minorHAnsi"/>
          <w:b/>
          <w:sz w:val="24"/>
          <w:szCs w:val="24"/>
        </w:rPr>
        <w:t xml:space="preserve">1. Устный контроль </w:t>
      </w:r>
    </w:p>
    <w:p w14:paraId="3EE48A56" w14:textId="77777777" w:rsidR="00E81FA7" w:rsidRPr="00E81FA7" w:rsidRDefault="00E81FA7" w:rsidP="0029215B">
      <w:pPr>
        <w:widowControl/>
        <w:tabs>
          <w:tab w:val="left" w:pos="1332"/>
        </w:tabs>
        <w:autoSpaceDE/>
        <w:autoSpaceDN/>
        <w:ind w:firstLine="284"/>
        <w:jc w:val="both"/>
        <w:rPr>
          <w:rFonts w:eastAsiaTheme="minorHAnsi"/>
          <w:sz w:val="24"/>
          <w:szCs w:val="24"/>
        </w:rPr>
      </w:pPr>
      <w:r w:rsidRPr="00E81FA7">
        <w:rPr>
          <w:rFonts w:eastAsiaTheme="minorHAnsi"/>
          <w:b/>
          <w:sz w:val="24"/>
          <w:szCs w:val="24"/>
        </w:rPr>
        <w:t>Особенности устного опроса (индивидуальный/фронтальный)</w:t>
      </w:r>
      <w:r w:rsidRPr="00E81FA7">
        <w:rPr>
          <w:rFonts w:eastAsiaTheme="minorHAnsi"/>
          <w:sz w:val="24"/>
          <w:szCs w:val="24"/>
        </w:rPr>
        <w:t xml:space="preserve">: </w:t>
      </w:r>
    </w:p>
    <w:p w14:paraId="609BD989" w14:textId="77777777" w:rsidR="00E81FA7" w:rsidRPr="00E81FA7" w:rsidRDefault="00E81FA7" w:rsidP="0029215B">
      <w:pPr>
        <w:widowControl/>
        <w:tabs>
          <w:tab w:val="left" w:pos="1332"/>
        </w:tabs>
        <w:autoSpaceDE/>
        <w:autoSpaceDN/>
        <w:ind w:firstLine="284"/>
        <w:jc w:val="both"/>
        <w:rPr>
          <w:rFonts w:eastAsiaTheme="minorHAnsi"/>
          <w:sz w:val="24"/>
          <w:szCs w:val="24"/>
        </w:rPr>
      </w:pPr>
      <w:r w:rsidRPr="00E81FA7">
        <w:rPr>
          <w:rFonts w:eastAsiaTheme="minorHAnsi"/>
          <w:sz w:val="24"/>
          <w:szCs w:val="24"/>
        </w:rPr>
        <w:t>– проверка усвоения понятийного аппарата (использование понятий, распознавание явлений, описание явлений при помощи физических величин, использование законов для характеристики процессов, описание моделей);</w:t>
      </w:r>
    </w:p>
    <w:p w14:paraId="55F543DF" w14:textId="77777777" w:rsidR="00E81FA7" w:rsidRPr="00E81FA7" w:rsidRDefault="00E81FA7" w:rsidP="0029215B">
      <w:pPr>
        <w:widowControl/>
        <w:tabs>
          <w:tab w:val="left" w:pos="1332"/>
        </w:tabs>
        <w:autoSpaceDE/>
        <w:autoSpaceDN/>
        <w:ind w:firstLine="284"/>
        <w:jc w:val="both"/>
        <w:rPr>
          <w:rFonts w:eastAsiaTheme="minorHAnsi"/>
          <w:sz w:val="24"/>
          <w:szCs w:val="24"/>
        </w:rPr>
      </w:pPr>
      <w:r w:rsidRPr="00E81FA7">
        <w:rPr>
          <w:rFonts w:eastAsiaTheme="minorHAnsi"/>
          <w:sz w:val="24"/>
          <w:szCs w:val="24"/>
        </w:rPr>
        <w:t>– проверка понимания прикладного значения полученных знаний: умение приводить примеры практического использования физических знаний в повседневной жизни, умение характеризовать принципы действия изученных приборов, технических устройств и технологических процессов, распознавание физических явлений в окружающей жизни.</w:t>
      </w:r>
    </w:p>
    <w:p w14:paraId="3D399974" w14:textId="77777777" w:rsidR="00E81FA7" w:rsidRPr="00E81FA7" w:rsidRDefault="00E81FA7" w:rsidP="0029215B">
      <w:pPr>
        <w:widowControl/>
        <w:tabs>
          <w:tab w:val="left" w:pos="1332"/>
        </w:tabs>
        <w:autoSpaceDE/>
        <w:autoSpaceDN/>
        <w:ind w:firstLine="284"/>
        <w:jc w:val="both"/>
        <w:rPr>
          <w:rFonts w:eastAsiaTheme="minorHAnsi"/>
          <w:sz w:val="24"/>
          <w:szCs w:val="24"/>
        </w:rPr>
      </w:pPr>
    </w:p>
    <w:p w14:paraId="65C0D001" w14:textId="77777777" w:rsidR="00E81FA7" w:rsidRPr="00E81FA7" w:rsidRDefault="00E81FA7" w:rsidP="0029215B">
      <w:pPr>
        <w:widowControl/>
        <w:tabs>
          <w:tab w:val="left" w:pos="1332"/>
        </w:tabs>
        <w:autoSpaceDE/>
        <w:autoSpaceDN/>
        <w:ind w:firstLine="284"/>
        <w:jc w:val="right"/>
        <w:rPr>
          <w:rFonts w:eastAsiaTheme="minorHAnsi"/>
          <w:sz w:val="24"/>
          <w:szCs w:val="24"/>
        </w:rPr>
      </w:pPr>
      <w:r w:rsidRPr="00E81FA7">
        <w:rPr>
          <w:rFonts w:eastAsiaTheme="minorHAnsi"/>
          <w:sz w:val="24"/>
          <w:szCs w:val="24"/>
        </w:rPr>
        <w:t>Таблица №1</w:t>
      </w:r>
    </w:p>
    <w:p w14:paraId="30F8A08A" w14:textId="77777777" w:rsidR="00E81FA7" w:rsidRPr="00E81FA7" w:rsidRDefault="00E81FA7" w:rsidP="0029215B">
      <w:pPr>
        <w:widowControl/>
        <w:autoSpaceDE/>
        <w:autoSpaceDN/>
        <w:jc w:val="center"/>
        <w:rPr>
          <w:rFonts w:eastAsia="Calibri"/>
          <w:i/>
          <w:sz w:val="24"/>
          <w:szCs w:val="24"/>
        </w:rPr>
      </w:pPr>
      <w:r w:rsidRPr="00E81FA7">
        <w:rPr>
          <w:rFonts w:eastAsiaTheme="minorHAnsi"/>
          <w:i/>
          <w:sz w:val="24"/>
          <w:szCs w:val="24"/>
        </w:rPr>
        <w:t xml:space="preserve">Критерии оценивания </w:t>
      </w:r>
      <w:r w:rsidRPr="00E81FA7">
        <w:rPr>
          <w:rFonts w:eastAsia="Calibri"/>
          <w:i/>
          <w:sz w:val="24"/>
          <w:szCs w:val="24"/>
        </w:rPr>
        <w:t xml:space="preserve">устных ответов </w:t>
      </w:r>
    </w:p>
    <w:p w14:paraId="4D33905E" w14:textId="77777777" w:rsidR="00E81FA7" w:rsidRPr="00E81FA7" w:rsidRDefault="00E81FA7" w:rsidP="0029215B">
      <w:pPr>
        <w:widowControl/>
        <w:tabs>
          <w:tab w:val="left" w:pos="1332"/>
        </w:tabs>
        <w:autoSpaceDE/>
        <w:autoSpaceDN/>
        <w:ind w:firstLine="284"/>
        <w:jc w:val="both"/>
        <w:rPr>
          <w:rFonts w:eastAsiaTheme="minorHAnsi"/>
          <w:b/>
          <w:sz w:val="24"/>
          <w:szCs w:val="24"/>
        </w:rPr>
      </w:pPr>
    </w:p>
    <w:tbl>
      <w:tblPr>
        <w:tblStyle w:val="aa"/>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99"/>
        <w:gridCol w:w="6839"/>
      </w:tblGrid>
      <w:tr w:rsidR="00E81FA7" w:rsidRPr="00E81FA7" w14:paraId="42BE5B98" w14:textId="77777777" w:rsidTr="00E81FA7">
        <w:tc>
          <w:tcPr>
            <w:tcW w:w="1134" w:type="dxa"/>
          </w:tcPr>
          <w:p w14:paraId="4E3655DE" w14:textId="77777777" w:rsidR="00E81FA7" w:rsidRPr="00E81FA7" w:rsidRDefault="00E81FA7" w:rsidP="0029215B">
            <w:pPr>
              <w:widowControl/>
              <w:tabs>
                <w:tab w:val="left" w:pos="1332"/>
              </w:tabs>
              <w:autoSpaceDE/>
              <w:autoSpaceDN/>
              <w:jc w:val="center"/>
              <w:rPr>
                <w:rFonts w:eastAsiaTheme="minorHAnsi"/>
                <w:sz w:val="24"/>
                <w:szCs w:val="24"/>
              </w:rPr>
            </w:pPr>
            <w:r w:rsidRPr="00E81FA7">
              <w:rPr>
                <w:rFonts w:eastAsiaTheme="minorHAnsi"/>
                <w:sz w:val="24"/>
                <w:szCs w:val="24"/>
              </w:rPr>
              <w:t>Оценка</w:t>
            </w:r>
          </w:p>
        </w:tc>
        <w:tc>
          <w:tcPr>
            <w:tcW w:w="8186" w:type="dxa"/>
          </w:tcPr>
          <w:p w14:paraId="1588F8D2" w14:textId="77777777" w:rsidR="00E81FA7" w:rsidRPr="00E81FA7" w:rsidRDefault="00E81FA7" w:rsidP="0029215B">
            <w:pPr>
              <w:widowControl/>
              <w:tabs>
                <w:tab w:val="left" w:pos="1332"/>
              </w:tabs>
              <w:autoSpaceDE/>
              <w:autoSpaceDN/>
              <w:jc w:val="center"/>
              <w:rPr>
                <w:rFonts w:eastAsiaTheme="minorHAnsi"/>
                <w:sz w:val="24"/>
                <w:szCs w:val="24"/>
              </w:rPr>
            </w:pPr>
            <w:r w:rsidRPr="00E81FA7">
              <w:rPr>
                <w:rFonts w:eastAsiaTheme="minorHAnsi"/>
                <w:sz w:val="24"/>
                <w:szCs w:val="24"/>
              </w:rPr>
              <w:t>Критерии</w:t>
            </w:r>
          </w:p>
        </w:tc>
      </w:tr>
      <w:tr w:rsidR="00E81FA7" w:rsidRPr="00E81FA7" w14:paraId="6C2D4EE8" w14:textId="77777777" w:rsidTr="00E81FA7">
        <w:tc>
          <w:tcPr>
            <w:tcW w:w="1134" w:type="dxa"/>
          </w:tcPr>
          <w:p w14:paraId="1BCC9EC0" w14:textId="77777777" w:rsidR="00E81FA7" w:rsidRPr="00E81FA7" w:rsidRDefault="00E81FA7" w:rsidP="0029215B">
            <w:pPr>
              <w:widowControl/>
              <w:tabs>
                <w:tab w:val="left" w:pos="1332"/>
              </w:tabs>
              <w:autoSpaceDE/>
              <w:autoSpaceDN/>
              <w:jc w:val="center"/>
              <w:rPr>
                <w:rFonts w:eastAsiaTheme="minorHAnsi"/>
                <w:sz w:val="24"/>
                <w:szCs w:val="24"/>
              </w:rPr>
            </w:pPr>
            <w:r w:rsidRPr="00E81FA7">
              <w:rPr>
                <w:rFonts w:eastAsiaTheme="minorHAnsi"/>
                <w:sz w:val="24"/>
                <w:szCs w:val="24"/>
              </w:rPr>
              <w:t>«5»</w:t>
            </w:r>
          </w:p>
        </w:tc>
        <w:tc>
          <w:tcPr>
            <w:tcW w:w="8186" w:type="dxa"/>
          </w:tcPr>
          <w:p w14:paraId="13F2FF00" w14:textId="77777777" w:rsidR="00E81FA7" w:rsidRPr="00E81FA7" w:rsidRDefault="00E81FA7" w:rsidP="0029215B">
            <w:pPr>
              <w:widowControl/>
              <w:tabs>
                <w:tab w:val="left" w:pos="1332"/>
              </w:tabs>
              <w:autoSpaceDE/>
              <w:autoSpaceDN/>
              <w:jc w:val="both"/>
              <w:rPr>
                <w:rFonts w:eastAsiaTheme="minorHAnsi"/>
                <w:b/>
                <w:sz w:val="24"/>
                <w:szCs w:val="24"/>
              </w:rPr>
            </w:pPr>
            <w:r w:rsidRPr="00E81FA7">
              <w:rPr>
                <w:rFonts w:eastAsiaTheme="minorHAnsi"/>
                <w:sz w:val="24"/>
                <w:szCs w:val="24"/>
              </w:rPr>
              <w:t xml:space="preserve">Обучающийся показывает верное понимание физической сущности рассматриваемых явлений и закономерностей, законов и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собственными примерами, умеет применять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w:t>
            </w:r>
          </w:p>
        </w:tc>
      </w:tr>
      <w:tr w:rsidR="00E81FA7" w:rsidRPr="00E81FA7" w14:paraId="10147761" w14:textId="77777777" w:rsidTr="00E81FA7">
        <w:tc>
          <w:tcPr>
            <w:tcW w:w="1134" w:type="dxa"/>
          </w:tcPr>
          <w:p w14:paraId="2139050E" w14:textId="77777777" w:rsidR="00E81FA7" w:rsidRPr="00E81FA7" w:rsidRDefault="00E81FA7" w:rsidP="0029215B">
            <w:pPr>
              <w:widowControl/>
              <w:tabs>
                <w:tab w:val="left" w:pos="1332"/>
              </w:tabs>
              <w:autoSpaceDE/>
              <w:autoSpaceDN/>
              <w:jc w:val="center"/>
              <w:rPr>
                <w:rFonts w:eastAsiaTheme="minorHAnsi"/>
                <w:sz w:val="24"/>
                <w:szCs w:val="24"/>
              </w:rPr>
            </w:pPr>
            <w:r w:rsidRPr="00E81FA7">
              <w:rPr>
                <w:rFonts w:eastAsiaTheme="minorHAnsi"/>
                <w:sz w:val="24"/>
                <w:szCs w:val="24"/>
              </w:rPr>
              <w:t>«4»</w:t>
            </w:r>
          </w:p>
        </w:tc>
        <w:tc>
          <w:tcPr>
            <w:tcW w:w="8186" w:type="dxa"/>
          </w:tcPr>
          <w:p w14:paraId="2383BDC8" w14:textId="77777777" w:rsidR="00E81FA7" w:rsidRPr="00E81FA7" w:rsidRDefault="00E81FA7" w:rsidP="0029215B">
            <w:pPr>
              <w:widowControl/>
              <w:tabs>
                <w:tab w:val="left" w:pos="1332"/>
              </w:tabs>
              <w:autoSpaceDE/>
              <w:autoSpaceDN/>
              <w:jc w:val="both"/>
              <w:rPr>
                <w:rFonts w:eastAsiaTheme="minorHAnsi"/>
                <w:b/>
                <w:sz w:val="24"/>
                <w:szCs w:val="24"/>
              </w:rPr>
            </w:pPr>
            <w:r w:rsidRPr="00E81FA7">
              <w:rPr>
                <w:rFonts w:eastAsiaTheme="minorHAnsi"/>
                <w:sz w:val="24"/>
                <w:szCs w:val="24"/>
              </w:rPr>
              <w:t>Ответ обучающегося удовлетворяет основным требованиям на оценку 5, но дан без использования собственного плана, новых примеров, без применения знаний в новой ситуации, 6</w:t>
            </w:r>
            <w:r w:rsidRPr="00E81FA7">
              <w:rPr>
                <w:rFonts w:eastAsiaTheme="minorHAnsi"/>
                <w:sz w:val="24"/>
                <w:szCs w:val="24"/>
                <w:lang w:val="en-US"/>
              </w:rPr>
              <w:t>e</w:t>
            </w:r>
            <w:r w:rsidRPr="00E81FA7">
              <w:rPr>
                <w:rFonts w:eastAsiaTheme="minorHAnsi"/>
                <w:sz w:val="24"/>
                <w:szCs w:val="24"/>
              </w:rPr>
              <w:t xml:space="preserve">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tc>
      </w:tr>
      <w:tr w:rsidR="00E81FA7" w:rsidRPr="00E81FA7" w14:paraId="2F56A214" w14:textId="77777777" w:rsidTr="00E81FA7">
        <w:tc>
          <w:tcPr>
            <w:tcW w:w="1134" w:type="dxa"/>
          </w:tcPr>
          <w:p w14:paraId="7C346FEB" w14:textId="77777777" w:rsidR="00E81FA7" w:rsidRPr="00E81FA7" w:rsidRDefault="00E81FA7" w:rsidP="0029215B">
            <w:pPr>
              <w:widowControl/>
              <w:tabs>
                <w:tab w:val="left" w:pos="1332"/>
              </w:tabs>
              <w:autoSpaceDE/>
              <w:autoSpaceDN/>
              <w:jc w:val="center"/>
              <w:rPr>
                <w:rFonts w:eastAsiaTheme="minorHAnsi"/>
                <w:sz w:val="24"/>
                <w:szCs w:val="24"/>
              </w:rPr>
            </w:pPr>
            <w:r w:rsidRPr="00E81FA7">
              <w:rPr>
                <w:rFonts w:eastAsiaTheme="minorHAnsi"/>
                <w:sz w:val="24"/>
                <w:szCs w:val="24"/>
              </w:rPr>
              <w:t>«3»</w:t>
            </w:r>
          </w:p>
        </w:tc>
        <w:tc>
          <w:tcPr>
            <w:tcW w:w="8186" w:type="dxa"/>
          </w:tcPr>
          <w:p w14:paraId="02B6869B" w14:textId="77777777" w:rsidR="00E81FA7" w:rsidRPr="00E81FA7" w:rsidRDefault="00E81FA7" w:rsidP="0029215B">
            <w:pPr>
              <w:widowControl/>
              <w:tabs>
                <w:tab w:val="left" w:pos="1332"/>
              </w:tabs>
              <w:autoSpaceDE/>
              <w:autoSpaceDN/>
              <w:jc w:val="both"/>
              <w:rPr>
                <w:rFonts w:eastAsiaTheme="minorHAnsi"/>
                <w:b/>
                <w:sz w:val="24"/>
                <w:szCs w:val="24"/>
              </w:rPr>
            </w:pPr>
            <w:r w:rsidRPr="00E81FA7">
              <w:rPr>
                <w:rFonts w:eastAsiaTheme="minorHAnsi"/>
                <w:sz w:val="24"/>
                <w:szCs w:val="24"/>
              </w:rPr>
              <w:t xml:space="preserve">Обучающийся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вопросов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недочетов, не более одной грубой и </w:t>
            </w:r>
            <w:r w:rsidRPr="00E81FA7">
              <w:rPr>
                <w:rFonts w:eastAsiaTheme="minorHAnsi"/>
                <w:sz w:val="24"/>
                <w:szCs w:val="24"/>
              </w:rPr>
              <w:lastRenderedPageBreak/>
              <w:t>одной негрубой ошибки, не более 2-3 негрубых ошибок, одной негрубой ошибки и трех недочетов; допустил 4-5 недочетов.</w:t>
            </w:r>
          </w:p>
        </w:tc>
      </w:tr>
      <w:tr w:rsidR="00E81FA7" w:rsidRPr="00E81FA7" w14:paraId="57BB17DB" w14:textId="77777777" w:rsidTr="00E81FA7">
        <w:tc>
          <w:tcPr>
            <w:tcW w:w="1134" w:type="dxa"/>
          </w:tcPr>
          <w:p w14:paraId="2994B4D5" w14:textId="77777777" w:rsidR="00E81FA7" w:rsidRPr="00E81FA7" w:rsidRDefault="00E81FA7" w:rsidP="0029215B">
            <w:pPr>
              <w:widowControl/>
              <w:tabs>
                <w:tab w:val="left" w:pos="1332"/>
              </w:tabs>
              <w:autoSpaceDE/>
              <w:autoSpaceDN/>
              <w:jc w:val="center"/>
              <w:rPr>
                <w:rFonts w:eastAsiaTheme="minorHAnsi"/>
                <w:sz w:val="24"/>
                <w:szCs w:val="24"/>
              </w:rPr>
            </w:pPr>
            <w:r w:rsidRPr="00E81FA7">
              <w:rPr>
                <w:rFonts w:eastAsiaTheme="minorHAnsi"/>
                <w:sz w:val="24"/>
                <w:szCs w:val="24"/>
              </w:rPr>
              <w:lastRenderedPageBreak/>
              <w:t>«2»</w:t>
            </w:r>
          </w:p>
        </w:tc>
        <w:tc>
          <w:tcPr>
            <w:tcW w:w="8186" w:type="dxa"/>
          </w:tcPr>
          <w:p w14:paraId="48EA1882" w14:textId="77777777" w:rsidR="00E81FA7" w:rsidRPr="00E81FA7" w:rsidRDefault="00E81FA7" w:rsidP="0029215B">
            <w:pPr>
              <w:widowControl/>
              <w:tabs>
                <w:tab w:val="left" w:pos="1332"/>
              </w:tabs>
              <w:autoSpaceDE/>
              <w:autoSpaceDN/>
              <w:jc w:val="both"/>
              <w:rPr>
                <w:rFonts w:eastAsiaTheme="minorHAnsi"/>
                <w:b/>
                <w:sz w:val="24"/>
                <w:szCs w:val="24"/>
              </w:rPr>
            </w:pPr>
            <w:r w:rsidRPr="00E81FA7">
              <w:rPr>
                <w:rFonts w:eastAsiaTheme="minorHAnsi"/>
                <w:sz w:val="24"/>
                <w:szCs w:val="24"/>
              </w:rPr>
              <w:t xml:space="preserve">Обучающийся не овладел основными знаниями и умениями в соответствии с требованиями программы и допустил больше ошибок и недочетов, чем необходимо для оценки «3». </w:t>
            </w:r>
          </w:p>
        </w:tc>
      </w:tr>
    </w:tbl>
    <w:p w14:paraId="3F8F043A" w14:textId="77777777" w:rsidR="00E81FA7" w:rsidRPr="00E81FA7" w:rsidRDefault="00E81FA7" w:rsidP="0029215B">
      <w:pPr>
        <w:widowControl/>
        <w:tabs>
          <w:tab w:val="left" w:pos="1332"/>
        </w:tabs>
        <w:autoSpaceDE/>
        <w:autoSpaceDN/>
        <w:ind w:firstLine="284"/>
        <w:jc w:val="both"/>
        <w:rPr>
          <w:rFonts w:eastAsiaTheme="minorHAnsi"/>
          <w:sz w:val="24"/>
          <w:szCs w:val="24"/>
        </w:rPr>
      </w:pPr>
    </w:p>
    <w:p w14:paraId="6CA1EC79" w14:textId="77777777" w:rsidR="00E81FA7" w:rsidRPr="00E81FA7" w:rsidRDefault="00E81FA7" w:rsidP="0029215B">
      <w:pPr>
        <w:widowControl/>
        <w:tabs>
          <w:tab w:val="left" w:pos="0"/>
        </w:tabs>
        <w:autoSpaceDE/>
        <w:autoSpaceDN/>
        <w:ind w:firstLine="284"/>
        <w:jc w:val="both"/>
        <w:rPr>
          <w:rFonts w:eastAsiaTheme="minorHAnsi"/>
          <w:sz w:val="24"/>
          <w:szCs w:val="24"/>
        </w:rPr>
      </w:pPr>
      <w:r w:rsidRPr="00E81FA7">
        <w:rPr>
          <w:rFonts w:eastAsiaTheme="minorHAnsi"/>
          <w:b/>
          <w:sz w:val="24"/>
          <w:szCs w:val="24"/>
        </w:rPr>
        <w:t xml:space="preserve">2. Письменный контроль </w:t>
      </w:r>
    </w:p>
    <w:p w14:paraId="1AF9E222" w14:textId="77777777" w:rsidR="00E81FA7" w:rsidRPr="00E81FA7" w:rsidRDefault="00E81FA7" w:rsidP="0029215B">
      <w:pPr>
        <w:widowControl/>
        <w:tabs>
          <w:tab w:val="left" w:pos="1332"/>
        </w:tabs>
        <w:autoSpaceDE/>
        <w:autoSpaceDN/>
        <w:ind w:firstLine="284"/>
        <w:jc w:val="both"/>
        <w:rPr>
          <w:rFonts w:eastAsiaTheme="minorHAnsi"/>
          <w:b/>
          <w:sz w:val="24"/>
          <w:szCs w:val="24"/>
        </w:rPr>
      </w:pPr>
      <w:r w:rsidRPr="00E81FA7">
        <w:rPr>
          <w:rFonts w:eastAsiaTheme="minorHAnsi"/>
          <w:b/>
          <w:sz w:val="24"/>
          <w:szCs w:val="24"/>
        </w:rPr>
        <w:t>а) проверочная работа</w:t>
      </w:r>
    </w:p>
    <w:p w14:paraId="7F64F5B5" w14:textId="77777777" w:rsidR="00E81FA7" w:rsidRPr="00E81FA7" w:rsidRDefault="00E81FA7" w:rsidP="0029215B">
      <w:pPr>
        <w:widowControl/>
        <w:tabs>
          <w:tab w:val="left" w:pos="1332"/>
        </w:tabs>
        <w:autoSpaceDE/>
        <w:autoSpaceDN/>
        <w:ind w:firstLine="284"/>
        <w:jc w:val="right"/>
        <w:rPr>
          <w:rFonts w:eastAsiaTheme="minorHAnsi"/>
          <w:sz w:val="24"/>
          <w:szCs w:val="24"/>
        </w:rPr>
      </w:pPr>
      <w:r w:rsidRPr="00E81FA7">
        <w:rPr>
          <w:rFonts w:eastAsiaTheme="minorHAnsi"/>
          <w:sz w:val="24"/>
          <w:szCs w:val="24"/>
        </w:rPr>
        <w:t>Таблица № 2</w:t>
      </w:r>
    </w:p>
    <w:p w14:paraId="5F332C45" w14:textId="77777777" w:rsidR="00E81FA7" w:rsidRPr="00E81FA7" w:rsidRDefault="00E81FA7" w:rsidP="0029215B">
      <w:pPr>
        <w:widowControl/>
        <w:tabs>
          <w:tab w:val="left" w:pos="1332"/>
        </w:tabs>
        <w:autoSpaceDE/>
        <w:autoSpaceDN/>
        <w:jc w:val="center"/>
        <w:rPr>
          <w:rFonts w:eastAsiaTheme="minorHAnsi"/>
          <w:i/>
          <w:sz w:val="24"/>
          <w:szCs w:val="24"/>
        </w:rPr>
      </w:pPr>
      <w:r w:rsidRPr="00E81FA7">
        <w:rPr>
          <w:rFonts w:eastAsiaTheme="minorHAnsi"/>
          <w:i/>
          <w:sz w:val="24"/>
          <w:szCs w:val="24"/>
        </w:rPr>
        <w:t>Критерии оценивания проверочных работ</w:t>
      </w:r>
    </w:p>
    <w:tbl>
      <w:tblPr>
        <w:tblStyle w:val="aa"/>
        <w:tblW w:w="7938" w:type="dxa"/>
        <w:tblInd w:w="816" w:type="dxa"/>
        <w:tblLook w:val="04A0" w:firstRow="1" w:lastRow="0" w:firstColumn="1" w:lastColumn="0" w:noHBand="0" w:noVBand="1"/>
      </w:tblPr>
      <w:tblGrid>
        <w:gridCol w:w="1104"/>
        <w:gridCol w:w="6834"/>
      </w:tblGrid>
      <w:tr w:rsidR="00E81FA7" w:rsidRPr="00E81FA7" w14:paraId="186B6AC9" w14:textId="77777777" w:rsidTr="00E81FA7">
        <w:tc>
          <w:tcPr>
            <w:tcW w:w="1134" w:type="dxa"/>
          </w:tcPr>
          <w:p w14:paraId="4936354C" w14:textId="77777777" w:rsidR="00E81FA7" w:rsidRPr="00E81FA7" w:rsidRDefault="00E81FA7" w:rsidP="0029215B">
            <w:pPr>
              <w:widowControl/>
              <w:tabs>
                <w:tab w:val="left" w:pos="1332"/>
              </w:tabs>
              <w:autoSpaceDE/>
              <w:autoSpaceDN/>
              <w:jc w:val="center"/>
              <w:rPr>
                <w:rFonts w:eastAsiaTheme="minorHAnsi"/>
                <w:sz w:val="24"/>
                <w:szCs w:val="24"/>
              </w:rPr>
            </w:pPr>
            <w:r w:rsidRPr="00E81FA7">
              <w:rPr>
                <w:rFonts w:eastAsiaTheme="minorHAnsi"/>
                <w:sz w:val="24"/>
                <w:szCs w:val="24"/>
              </w:rPr>
              <w:t>Оценка</w:t>
            </w:r>
          </w:p>
        </w:tc>
        <w:tc>
          <w:tcPr>
            <w:tcW w:w="8045" w:type="dxa"/>
          </w:tcPr>
          <w:p w14:paraId="3FA78378" w14:textId="77777777" w:rsidR="00E81FA7" w:rsidRPr="00E81FA7" w:rsidRDefault="00E81FA7" w:rsidP="0029215B">
            <w:pPr>
              <w:widowControl/>
              <w:tabs>
                <w:tab w:val="left" w:pos="1332"/>
              </w:tabs>
              <w:autoSpaceDE/>
              <w:autoSpaceDN/>
              <w:jc w:val="center"/>
              <w:rPr>
                <w:rFonts w:eastAsiaTheme="minorHAnsi"/>
                <w:sz w:val="24"/>
                <w:szCs w:val="24"/>
              </w:rPr>
            </w:pPr>
            <w:r w:rsidRPr="00E81FA7">
              <w:rPr>
                <w:rFonts w:eastAsiaTheme="minorHAnsi"/>
                <w:sz w:val="24"/>
                <w:szCs w:val="24"/>
              </w:rPr>
              <w:t>Критерии</w:t>
            </w:r>
          </w:p>
        </w:tc>
      </w:tr>
      <w:tr w:rsidR="00E81FA7" w:rsidRPr="00E81FA7" w14:paraId="07EB2D63" w14:textId="77777777" w:rsidTr="00E81FA7">
        <w:tc>
          <w:tcPr>
            <w:tcW w:w="1134" w:type="dxa"/>
          </w:tcPr>
          <w:p w14:paraId="6BEC72D7" w14:textId="77777777" w:rsidR="00E81FA7" w:rsidRPr="00E81FA7" w:rsidRDefault="00E81FA7" w:rsidP="0029215B">
            <w:pPr>
              <w:widowControl/>
              <w:tabs>
                <w:tab w:val="left" w:pos="1332"/>
              </w:tabs>
              <w:autoSpaceDE/>
              <w:autoSpaceDN/>
              <w:jc w:val="center"/>
              <w:rPr>
                <w:rFonts w:eastAsiaTheme="minorHAnsi"/>
                <w:sz w:val="24"/>
                <w:szCs w:val="24"/>
              </w:rPr>
            </w:pPr>
            <w:r w:rsidRPr="00E81FA7">
              <w:rPr>
                <w:rFonts w:eastAsiaTheme="minorHAnsi"/>
                <w:sz w:val="24"/>
                <w:szCs w:val="24"/>
              </w:rPr>
              <w:t>«5»</w:t>
            </w:r>
          </w:p>
        </w:tc>
        <w:tc>
          <w:tcPr>
            <w:tcW w:w="8045" w:type="dxa"/>
          </w:tcPr>
          <w:p w14:paraId="68FE896E" w14:textId="77777777" w:rsidR="00E81FA7" w:rsidRPr="00E81FA7" w:rsidRDefault="00E81FA7" w:rsidP="0029215B">
            <w:pPr>
              <w:widowControl/>
              <w:tabs>
                <w:tab w:val="left" w:pos="1332"/>
              </w:tabs>
              <w:autoSpaceDE/>
              <w:autoSpaceDN/>
              <w:jc w:val="both"/>
              <w:rPr>
                <w:rFonts w:eastAsiaTheme="minorHAnsi"/>
                <w:i/>
                <w:sz w:val="24"/>
                <w:szCs w:val="24"/>
              </w:rPr>
            </w:pPr>
            <w:r w:rsidRPr="00E81FA7">
              <w:rPr>
                <w:rFonts w:eastAsiaTheme="minorHAnsi"/>
                <w:sz w:val="24"/>
                <w:szCs w:val="24"/>
              </w:rPr>
              <w:t>Работа, выполненная полностью без ошибок или при наличии одной негрубой ошибки, или двух недочетов.</w:t>
            </w:r>
          </w:p>
        </w:tc>
      </w:tr>
      <w:tr w:rsidR="00E81FA7" w:rsidRPr="00E81FA7" w14:paraId="0F999BE5" w14:textId="77777777" w:rsidTr="00E81FA7">
        <w:tc>
          <w:tcPr>
            <w:tcW w:w="1134" w:type="dxa"/>
          </w:tcPr>
          <w:p w14:paraId="6438DC12" w14:textId="77777777" w:rsidR="00E81FA7" w:rsidRPr="00E81FA7" w:rsidRDefault="00E81FA7" w:rsidP="0029215B">
            <w:pPr>
              <w:widowControl/>
              <w:tabs>
                <w:tab w:val="left" w:pos="1332"/>
              </w:tabs>
              <w:autoSpaceDE/>
              <w:autoSpaceDN/>
              <w:jc w:val="center"/>
              <w:rPr>
                <w:rFonts w:eastAsiaTheme="minorHAnsi"/>
                <w:sz w:val="24"/>
                <w:szCs w:val="24"/>
              </w:rPr>
            </w:pPr>
            <w:r w:rsidRPr="00E81FA7">
              <w:rPr>
                <w:rFonts w:eastAsiaTheme="minorHAnsi"/>
                <w:sz w:val="24"/>
                <w:szCs w:val="24"/>
              </w:rPr>
              <w:t>«4»</w:t>
            </w:r>
          </w:p>
        </w:tc>
        <w:tc>
          <w:tcPr>
            <w:tcW w:w="8045" w:type="dxa"/>
          </w:tcPr>
          <w:p w14:paraId="745F85B6" w14:textId="77777777" w:rsidR="00E81FA7" w:rsidRPr="00E81FA7" w:rsidRDefault="00E81FA7" w:rsidP="0029215B">
            <w:pPr>
              <w:widowControl/>
              <w:tabs>
                <w:tab w:val="left" w:pos="1332"/>
              </w:tabs>
              <w:autoSpaceDE/>
              <w:autoSpaceDN/>
              <w:jc w:val="both"/>
              <w:rPr>
                <w:rFonts w:eastAsiaTheme="minorHAnsi"/>
                <w:i/>
                <w:sz w:val="24"/>
                <w:szCs w:val="24"/>
              </w:rPr>
            </w:pPr>
            <w:r w:rsidRPr="00E81FA7">
              <w:rPr>
                <w:rFonts w:eastAsiaTheme="minorHAnsi"/>
                <w:sz w:val="24"/>
                <w:szCs w:val="24"/>
              </w:rPr>
              <w:t>Работа, выполненная полностью, но при наличии в ней не более одной грубой и одной негрубой ошибки и одного недочета, или одной негрубой ошибки и трех недочетов, или не более четырех недочетов.</w:t>
            </w:r>
          </w:p>
        </w:tc>
      </w:tr>
      <w:tr w:rsidR="00E81FA7" w:rsidRPr="00E81FA7" w14:paraId="7C2A5C91" w14:textId="77777777" w:rsidTr="00E81FA7">
        <w:tc>
          <w:tcPr>
            <w:tcW w:w="1134" w:type="dxa"/>
          </w:tcPr>
          <w:p w14:paraId="12FE4E93" w14:textId="77777777" w:rsidR="00E81FA7" w:rsidRPr="00E81FA7" w:rsidRDefault="00E81FA7" w:rsidP="0029215B">
            <w:pPr>
              <w:widowControl/>
              <w:tabs>
                <w:tab w:val="left" w:pos="1332"/>
              </w:tabs>
              <w:autoSpaceDE/>
              <w:autoSpaceDN/>
              <w:jc w:val="center"/>
              <w:rPr>
                <w:rFonts w:eastAsiaTheme="minorHAnsi"/>
                <w:sz w:val="24"/>
                <w:szCs w:val="24"/>
              </w:rPr>
            </w:pPr>
            <w:r w:rsidRPr="00E81FA7">
              <w:rPr>
                <w:rFonts w:eastAsiaTheme="minorHAnsi"/>
                <w:sz w:val="24"/>
                <w:szCs w:val="24"/>
              </w:rPr>
              <w:t>«3»</w:t>
            </w:r>
          </w:p>
        </w:tc>
        <w:tc>
          <w:tcPr>
            <w:tcW w:w="8045" w:type="dxa"/>
          </w:tcPr>
          <w:p w14:paraId="41192196" w14:textId="77777777" w:rsidR="00E81FA7" w:rsidRPr="00E81FA7" w:rsidRDefault="00E81FA7" w:rsidP="0029215B">
            <w:pPr>
              <w:widowControl/>
              <w:tabs>
                <w:tab w:val="left" w:pos="1332"/>
              </w:tabs>
              <w:autoSpaceDE/>
              <w:autoSpaceDN/>
              <w:jc w:val="both"/>
              <w:rPr>
                <w:rFonts w:eastAsiaTheme="minorHAnsi"/>
                <w:i/>
                <w:sz w:val="24"/>
                <w:szCs w:val="24"/>
              </w:rPr>
            </w:pPr>
            <w:r w:rsidRPr="00E81FA7">
              <w:rPr>
                <w:rFonts w:eastAsiaTheme="minorHAnsi"/>
                <w:sz w:val="24"/>
                <w:szCs w:val="24"/>
              </w:rPr>
              <w:t>Обучающийся правильно выполнил не менее 1/3 всей работы или допустил не более одной грубой ошибки, одной негрубой ошибки и двух недочетов, или не более одной грубой ошибки и двух негрубых ошибок, или не более трех негрубых ошибок, или одной негрубой ошибки и четырех недочетов, или при наличии пяти и более недочетов.</w:t>
            </w:r>
          </w:p>
        </w:tc>
      </w:tr>
      <w:tr w:rsidR="00E81FA7" w:rsidRPr="00E81FA7" w14:paraId="465138AD" w14:textId="77777777" w:rsidTr="00E81FA7">
        <w:tc>
          <w:tcPr>
            <w:tcW w:w="1134" w:type="dxa"/>
          </w:tcPr>
          <w:p w14:paraId="002E2828" w14:textId="77777777" w:rsidR="00E81FA7" w:rsidRPr="00E81FA7" w:rsidRDefault="00E81FA7" w:rsidP="0029215B">
            <w:pPr>
              <w:widowControl/>
              <w:tabs>
                <w:tab w:val="left" w:pos="1332"/>
              </w:tabs>
              <w:autoSpaceDE/>
              <w:autoSpaceDN/>
              <w:jc w:val="center"/>
              <w:rPr>
                <w:rFonts w:eastAsiaTheme="minorHAnsi"/>
                <w:sz w:val="24"/>
                <w:szCs w:val="24"/>
              </w:rPr>
            </w:pPr>
            <w:r w:rsidRPr="00E81FA7">
              <w:rPr>
                <w:rFonts w:eastAsiaTheme="minorHAnsi"/>
                <w:sz w:val="24"/>
                <w:szCs w:val="24"/>
              </w:rPr>
              <w:t>«2»</w:t>
            </w:r>
          </w:p>
        </w:tc>
        <w:tc>
          <w:tcPr>
            <w:tcW w:w="8045" w:type="dxa"/>
          </w:tcPr>
          <w:p w14:paraId="05C73537" w14:textId="77777777" w:rsidR="00E81FA7" w:rsidRPr="00E81FA7" w:rsidRDefault="00E81FA7" w:rsidP="0029215B">
            <w:pPr>
              <w:widowControl/>
              <w:tabs>
                <w:tab w:val="left" w:pos="1332"/>
              </w:tabs>
              <w:autoSpaceDE/>
              <w:autoSpaceDN/>
              <w:jc w:val="both"/>
              <w:rPr>
                <w:rFonts w:eastAsiaTheme="minorHAnsi"/>
                <w:i/>
                <w:sz w:val="24"/>
                <w:szCs w:val="24"/>
              </w:rPr>
            </w:pPr>
            <w:r w:rsidRPr="00E81FA7">
              <w:rPr>
                <w:rFonts w:eastAsiaTheme="minorHAnsi"/>
                <w:sz w:val="24"/>
                <w:szCs w:val="24"/>
              </w:rPr>
              <w:t>Число ошибок и недочетов превысило норму для оценки 3 или правильно выполнено менее 1/3 всей работы.</w:t>
            </w:r>
          </w:p>
        </w:tc>
      </w:tr>
    </w:tbl>
    <w:p w14:paraId="34F827D1" w14:textId="77777777" w:rsidR="00E81FA7" w:rsidRPr="00E81FA7" w:rsidRDefault="00E81FA7" w:rsidP="0029215B">
      <w:pPr>
        <w:widowControl/>
        <w:tabs>
          <w:tab w:val="left" w:pos="1332"/>
        </w:tabs>
        <w:autoSpaceDE/>
        <w:autoSpaceDN/>
        <w:ind w:firstLine="284"/>
        <w:jc w:val="center"/>
        <w:rPr>
          <w:rFonts w:eastAsiaTheme="minorHAnsi"/>
          <w:i/>
          <w:sz w:val="24"/>
          <w:szCs w:val="24"/>
        </w:rPr>
      </w:pPr>
    </w:p>
    <w:p w14:paraId="2F1C3DE4" w14:textId="77777777" w:rsidR="00E81FA7" w:rsidRPr="00AE6F30" w:rsidRDefault="00E81FA7" w:rsidP="0029215B">
      <w:pPr>
        <w:widowControl/>
        <w:tabs>
          <w:tab w:val="left" w:pos="1332"/>
        </w:tabs>
        <w:autoSpaceDE/>
        <w:autoSpaceDN/>
        <w:ind w:firstLine="284"/>
        <w:jc w:val="both"/>
        <w:rPr>
          <w:rFonts w:eastAsiaTheme="minorHAnsi"/>
          <w:b/>
          <w:sz w:val="24"/>
          <w:szCs w:val="24"/>
        </w:rPr>
      </w:pPr>
      <w:r w:rsidRPr="00AE6F30">
        <w:rPr>
          <w:rFonts w:eastAsiaTheme="minorHAnsi"/>
          <w:b/>
          <w:sz w:val="24"/>
          <w:szCs w:val="24"/>
        </w:rPr>
        <w:t>б) письменное тестирование</w:t>
      </w:r>
    </w:p>
    <w:p w14:paraId="697F19CF" w14:textId="77777777" w:rsidR="00E81FA7" w:rsidRPr="00AE6F30" w:rsidRDefault="00E81FA7" w:rsidP="0029215B">
      <w:pPr>
        <w:pStyle w:val="af"/>
        <w:rPr>
          <w:rFonts w:eastAsiaTheme="minorHAnsi"/>
          <w:sz w:val="24"/>
          <w:szCs w:val="24"/>
        </w:rPr>
      </w:pPr>
      <w:r w:rsidRPr="00AE6F30">
        <w:rPr>
          <w:rFonts w:eastAsiaTheme="minorHAnsi"/>
          <w:sz w:val="24"/>
          <w:szCs w:val="24"/>
        </w:rPr>
        <w:t>Особенности: при составлении тестов используют следующие основные типы заданий:</w:t>
      </w:r>
    </w:p>
    <w:p w14:paraId="4C0E0D10" w14:textId="1B8F3965" w:rsidR="00E81FA7" w:rsidRPr="00AE6F30" w:rsidRDefault="00AE6F30" w:rsidP="0029215B">
      <w:pPr>
        <w:pStyle w:val="af"/>
        <w:rPr>
          <w:sz w:val="24"/>
          <w:szCs w:val="24"/>
        </w:rPr>
      </w:pPr>
      <w:r>
        <w:rPr>
          <w:sz w:val="24"/>
          <w:szCs w:val="24"/>
        </w:rPr>
        <w:t xml:space="preserve">- </w:t>
      </w:r>
      <w:r w:rsidR="00E81FA7" w:rsidRPr="00AE6F30">
        <w:rPr>
          <w:sz w:val="24"/>
          <w:szCs w:val="24"/>
        </w:rPr>
        <w:t>задания с выбором одного или нескольких ответа/ответов;</w:t>
      </w:r>
    </w:p>
    <w:p w14:paraId="52180A1C" w14:textId="7F262F26" w:rsidR="00E81FA7" w:rsidRPr="00AE6F30" w:rsidRDefault="00AE6F30" w:rsidP="0029215B">
      <w:pPr>
        <w:pStyle w:val="af"/>
        <w:rPr>
          <w:sz w:val="24"/>
          <w:szCs w:val="24"/>
        </w:rPr>
      </w:pPr>
      <w:r>
        <w:rPr>
          <w:sz w:val="24"/>
          <w:szCs w:val="24"/>
        </w:rPr>
        <w:t xml:space="preserve">- </w:t>
      </w:r>
      <w:r w:rsidR="00E81FA7" w:rsidRPr="00AE6F30">
        <w:rPr>
          <w:sz w:val="24"/>
          <w:szCs w:val="24"/>
        </w:rPr>
        <w:t>задания на поиск физических величин с кратким ответом;</w:t>
      </w:r>
    </w:p>
    <w:p w14:paraId="7F48B234" w14:textId="4E75E986" w:rsidR="00E81FA7" w:rsidRPr="00AE6F30" w:rsidRDefault="00AE6F30" w:rsidP="0029215B">
      <w:pPr>
        <w:pStyle w:val="af"/>
        <w:rPr>
          <w:sz w:val="24"/>
          <w:szCs w:val="24"/>
        </w:rPr>
      </w:pPr>
      <w:r>
        <w:rPr>
          <w:sz w:val="24"/>
          <w:szCs w:val="24"/>
        </w:rPr>
        <w:t xml:space="preserve">- </w:t>
      </w:r>
      <w:r w:rsidR="00E81FA7" w:rsidRPr="00AE6F30">
        <w:rPr>
          <w:sz w:val="24"/>
          <w:szCs w:val="24"/>
        </w:rPr>
        <w:t>задания на поиск соответствий графиков, уравнений, физических величин;</w:t>
      </w:r>
    </w:p>
    <w:p w14:paraId="22E97386" w14:textId="595757BA" w:rsidR="00E81FA7" w:rsidRPr="00AE6F30" w:rsidRDefault="00AE6F30" w:rsidP="0029215B">
      <w:pPr>
        <w:pStyle w:val="af"/>
        <w:rPr>
          <w:sz w:val="24"/>
          <w:szCs w:val="24"/>
        </w:rPr>
      </w:pPr>
      <w:r>
        <w:rPr>
          <w:sz w:val="24"/>
          <w:szCs w:val="24"/>
        </w:rPr>
        <w:t xml:space="preserve">- </w:t>
      </w:r>
      <w:r w:rsidR="00E81FA7" w:rsidRPr="00AE6F30">
        <w:rPr>
          <w:sz w:val="24"/>
          <w:szCs w:val="24"/>
        </w:rPr>
        <w:t>задания на заполнение пропусков в тексте физического содержания.</w:t>
      </w:r>
    </w:p>
    <w:p w14:paraId="71018E41" w14:textId="77777777" w:rsidR="00E81FA7" w:rsidRPr="00E81FA7" w:rsidRDefault="00E81FA7" w:rsidP="0029215B">
      <w:pPr>
        <w:widowControl/>
        <w:tabs>
          <w:tab w:val="left" w:pos="1332"/>
        </w:tabs>
        <w:autoSpaceDE/>
        <w:autoSpaceDN/>
        <w:ind w:firstLine="284"/>
        <w:jc w:val="center"/>
        <w:rPr>
          <w:rFonts w:eastAsiaTheme="minorHAnsi"/>
          <w:i/>
          <w:sz w:val="24"/>
          <w:szCs w:val="24"/>
        </w:rPr>
      </w:pPr>
      <w:r w:rsidRPr="00E81FA7">
        <w:rPr>
          <w:rFonts w:eastAsiaTheme="minorHAnsi"/>
          <w:i/>
          <w:sz w:val="24"/>
          <w:szCs w:val="24"/>
        </w:rPr>
        <w:t>Критерии оценивания:</w:t>
      </w:r>
    </w:p>
    <w:p w14:paraId="63BB44C1" w14:textId="77777777" w:rsidR="00E81FA7" w:rsidRPr="00E81FA7" w:rsidRDefault="00E81FA7" w:rsidP="0029215B">
      <w:pPr>
        <w:widowControl/>
        <w:tabs>
          <w:tab w:val="left" w:pos="1332"/>
        </w:tabs>
        <w:autoSpaceDE/>
        <w:autoSpaceDN/>
        <w:ind w:firstLine="284"/>
        <w:jc w:val="both"/>
        <w:rPr>
          <w:rFonts w:eastAsiaTheme="minorHAnsi"/>
          <w:sz w:val="24"/>
          <w:szCs w:val="24"/>
        </w:rPr>
      </w:pPr>
      <w:r w:rsidRPr="00E81FA7">
        <w:rPr>
          <w:rFonts w:eastAsiaTheme="minorHAnsi"/>
          <w:i/>
          <w:sz w:val="24"/>
          <w:szCs w:val="24"/>
        </w:rPr>
        <w:t>Оценка «2»</w:t>
      </w:r>
      <w:r w:rsidRPr="00E81FA7">
        <w:rPr>
          <w:rFonts w:eastAsiaTheme="minorHAnsi"/>
          <w:sz w:val="24"/>
          <w:szCs w:val="24"/>
        </w:rPr>
        <w:t xml:space="preserve"> – от 0 до 30 % правильно выполненных заданий.</w:t>
      </w:r>
    </w:p>
    <w:p w14:paraId="224984BE" w14:textId="77777777" w:rsidR="00E81FA7" w:rsidRPr="00E81FA7" w:rsidRDefault="00E81FA7" w:rsidP="0029215B">
      <w:pPr>
        <w:widowControl/>
        <w:tabs>
          <w:tab w:val="left" w:pos="1332"/>
        </w:tabs>
        <w:autoSpaceDE/>
        <w:autoSpaceDN/>
        <w:ind w:firstLine="284"/>
        <w:jc w:val="both"/>
        <w:rPr>
          <w:rFonts w:eastAsiaTheme="minorHAnsi"/>
          <w:sz w:val="24"/>
          <w:szCs w:val="24"/>
        </w:rPr>
      </w:pPr>
      <w:r w:rsidRPr="00E81FA7">
        <w:rPr>
          <w:rFonts w:eastAsiaTheme="minorHAnsi"/>
          <w:i/>
          <w:sz w:val="24"/>
          <w:szCs w:val="24"/>
        </w:rPr>
        <w:t>Оценка «3»</w:t>
      </w:r>
      <w:r w:rsidRPr="00E81FA7">
        <w:rPr>
          <w:rFonts w:eastAsiaTheme="minorHAnsi"/>
          <w:sz w:val="24"/>
          <w:szCs w:val="24"/>
        </w:rPr>
        <w:t xml:space="preserve"> – от 31 до 64 % правильно выполненных заданий.</w:t>
      </w:r>
    </w:p>
    <w:p w14:paraId="797644B0" w14:textId="77777777" w:rsidR="00E81FA7" w:rsidRPr="00E81FA7" w:rsidRDefault="00E81FA7" w:rsidP="0029215B">
      <w:pPr>
        <w:widowControl/>
        <w:tabs>
          <w:tab w:val="left" w:pos="1332"/>
        </w:tabs>
        <w:autoSpaceDE/>
        <w:autoSpaceDN/>
        <w:ind w:firstLine="284"/>
        <w:jc w:val="both"/>
        <w:rPr>
          <w:rFonts w:eastAsiaTheme="minorHAnsi"/>
          <w:sz w:val="24"/>
          <w:szCs w:val="24"/>
        </w:rPr>
      </w:pPr>
      <w:r w:rsidRPr="00E81FA7">
        <w:rPr>
          <w:rFonts w:eastAsiaTheme="minorHAnsi"/>
          <w:i/>
          <w:sz w:val="24"/>
          <w:szCs w:val="24"/>
        </w:rPr>
        <w:t>Оценка</w:t>
      </w:r>
      <w:r w:rsidRPr="00E81FA7">
        <w:rPr>
          <w:rFonts w:eastAsiaTheme="minorHAnsi"/>
          <w:sz w:val="24"/>
          <w:szCs w:val="24"/>
        </w:rPr>
        <w:t xml:space="preserve"> «4» – от 65 до 85 % правильно выполненных заданий.</w:t>
      </w:r>
    </w:p>
    <w:p w14:paraId="493601B5" w14:textId="77777777" w:rsidR="00E81FA7" w:rsidRPr="00E81FA7" w:rsidRDefault="00E81FA7" w:rsidP="0029215B">
      <w:pPr>
        <w:widowControl/>
        <w:tabs>
          <w:tab w:val="left" w:pos="1332"/>
        </w:tabs>
        <w:autoSpaceDE/>
        <w:autoSpaceDN/>
        <w:ind w:firstLine="284"/>
        <w:jc w:val="both"/>
        <w:rPr>
          <w:rFonts w:eastAsiaTheme="minorHAnsi"/>
          <w:sz w:val="24"/>
          <w:szCs w:val="24"/>
        </w:rPr>
      </w:pPr>
      <w:r w:rsidRPr="00E81FA7">
        <w:rPr>
          <w:rFonts w:eastAsiaTheme="minorHAnsi"/>
          <w:i/>
          <w:sz w:val="24"/>
          <w:szCs w:val="24"/>
        </w:rPr>
        <w:t>Оценка «5»</w:t>
      </w:r>
      <w:r w:rsidRPr="00E81FA7">
        <w:rPr>
          <w:rFonts w:eastAsiaTheme="minorHAnsi"/>
          <w:sz w:val="24"/>
          <w:szCs w:val="24"/>
        </w:rPr>
        <w:t xml:space="preserve"> – от 86 до 100 % правильно выполненных заданий.</w:t>
      </w:r>
    </w:p>
    <w:p w14:paraId="37EC5AA4" w14:textId="77777777" w:rsidR="00E81FA7" w:rsidRPr="00E81FA7" w:rsidRDefault="00E81FA7" w:rsidP="0029215B">
      <w:pPr>
        <w:widowControl/>
        <w:tabs>
          <w:tab w:val="left" w:pos="1332"/>
        </w:tabs>
        <w:autoSpaceDE/>
        <w:autoSpaceDN/>
        <w:ind w:firstLine="284"/>
        <w:jc w:val="both"/>
        <w:rPr>
          <w:rFonts w:eastAsiaTheme="minorHAnsi"/>
          <w:sz w:val="24"/>
          <w:szCs w:val="24"/>
        </w:rPr>
      </w:pPr>
    </w:p>
    <w:p w14:paraId="015E0FE9" w14:textId="77777777" w:rsidR="00E81FA7" w:rsidRPr="00E81FA7" w:rsidRDefault="00E81FA7" w:rsidP="0029215B">
      <w:pPr>
        <w:widowControl/>
        <w:tabs>
          <w:tab w:val="left" w:pos="1332"/>
        </w:tabs>
        <w:autoSpaceDE/>
        <w:autoSpaceDN/>
        <w:ind w:firstLine="284"/>
        <w:rPr>
          <w:rFonts w:eastAsiaTheme="minorHAnsi"/>
          <w:b/>
          <w:sz w:val="24"/>
          <w:szCs w:val="24"/>
        </w:rPr>
      </w:pPr>
      <w:r w:rsidRPr="00E81FA7">
        <w:rPr>
          <w:rFonts w:eastAsiaTheme="minorHAnsi"/>
          <w:b/>
          <w:sz w:val="24"/>
          <w:szCs w:val="24"/>
        </w:rPr>
        <w:t xml:space="preserve">3. Практический контроль </w:t>
      </w:r>
    </w:p>
    <w:p w14:paraId="10951851" w14:textId="77777777" w:rsidR="00E81FA7" w:rsidRPr="00E81FA7" w:rsidRDefault="00E81FA7" w:rsidP="0029215B">
      <w:pPr>
        <w:widowControl/>
        <w:tabs>
          <w:tab w:val="left" w:pos="1332"/>
        </w:tabs>
        <w:autoSpaceDE/>
        <w:autoSpaceDN/>
        <w:ind w:firstLine="284"/>
        <w:jc w:val="both"/>
        <w:rPr>
          <w:rFonts w:eastAsiaTheme="minorHAnsi"/>
          <w:b/>
          <w:sz w:val="24"/>
          <w:szCs w:val="24"/>
        </w:rPr>
      </w:pPr>
      <w:r w:rsidRPr="00E81FA7">
        <w:rPr>
          <w:rFonts w:eastAsiaTheme="minorHAnsi"/>
          <w:b/>
          <w:sz w:val="24"/>
          <w:szCs w:val="24"/>
        </w:rPr>
        <w:t xml:space="preserve"> Вид: </w:t>
      </w:r>
      <w:r w:rsidRPr="00E81FA7">
        <w:rPr>
          <w:rFonts w:eastAsiaTheme="minorHAnsi"/>
          <w:sz w:val="24"/>
          <w:szCs w:val="24"/>
        </w:rPr>
        <w:t>лабораторная работа</w:t>
      </w:r>
    </w:p>
    <w:p w14:paraId="42D29785" w14:textId="77777777" w:rsidR="00E81FA7" w:rsidRPr="00E81FA7" w:rsidRDefault="00E81FA7" w:rsidP="0029215B">
      <w:pPr>
        <w:widowControl/>
        <w:tabs>
          <w:tab w:val="left" w:pos="1332"/>
        </w:tabs>
        <w:autoSpaceDE/>
        <w:autoSpaceDN/>
        <w:ind w:firstLine="284"/>
        <w:jc w:val="both"/>
        <w:rPr>
          <w:rFonts w:eastAsiaTheme="minorHAnsi"/>
          <w:sz w:val="24"/>
          <w:szCs w:val="24"/>
        </w:rPr>
      </w:pPr>
      <w:r w:rsidRPr="00E81FA7">
        <w:rPr>
          <w:rFonts w:eastAsiaTheme="minorHAnsi"/>
          <w:b/>
          <w:sz w:val="24"/>
          <w:szCs w:val="24"/>
        </w:rPr>
        <w:t xml:space="preserve"> </w:t>
      </w:r>
      <w:r w:rsidRPr="00E81FA7">
        <w:rPr>
          <w:rFonts w:eastAsiaTheme="minorHAnsi"/>
          <w:sz w:val="24"/>
          <w:szCs w:val="24"/>
        </w:rPr>
        <w:t xml:space="preserve">Особенности: </w:t>
      </w:r>
    </w:p>
    <w:p w14:paraId="240BA239" w14:textId="77777777" w:rsidR="00E81FA7" w:rsidRPr="00E81FA7" w:rsidRDefault="00E81FA7" w:rsidP="0029215B">
      <w:pPr>
        <w:widowControl/>
        <w:tabs>
          <w:tab w:val="left" w:pos="1332"/>
        </w:tabs>
        <w:autoSpaceDE/>
        <w:autoSpaceDN/>
        <w:ind w:firstLine="284"/>
        <w:jc w:val="both"/>
        <w:rPr>
          <w:rFonts w:eastAsiaTheme="minorHAnsi"/>
          <w:sz w:val="24"/>
          <w:szCs w:val="24"/>
        </w:rPr>
      </w:pPr>
      <w:r w:rsidRPr="00E81FA7">
        <w:rPr>
          <w:rFonts w:eastAsiaTheme="minorHAnsi"/>
          <w:sz w:val="24"/>
          <w:szCs w:val="24"/>
        </w:rPr>
        <w:t>– осуществляется проверка сформированности методологических умений (ориентирование в методах научного познания, проведение опытов по наблюдению физических явлений, прямых и косвенных измерений, исследований зависимостей физических величин, соблюдение правил безопасного труда при работе с лабораторным оборудованием);</w:t>
      </w:r>
    </w:p>
    <w:p w14:paraId="6D5B18DB" w14:textId="77777777" w:rsidR="00E81FA7" w:rsidRPr="00E81FA7" w:rsidRDefault="00E81FA7" w:rsidP="0029215B">
      <w:pPr>
        <w:widowControl/>
        <w:tabs>
          <w:tab w:val="left" w:pos="1332"/>
        </w:tabs>
        <w:autoSpaceDE/>
        <w:autoSpaceDN/>
        <w:ind w:firstLine="284"/>
        <w:jc w:val="both"/>
        <w:rPr>
          <w:rFonts w:eastAsiaTheme="minorHAnsi"/>
          <w:sz w:val="24"/>
          <w:szCs w:val="24"/>
        </w:rPr>
      </w:pPr>
      <w:r w:rsidRPr="00E81FA7">
        <w:rPr>
          <w:rFonts w:eastAsiaTheme="minorHAnsi"/>
          <w:sz w:val="24"/>
          <w:szCs w:val="24"/>
        </w:rPr>
        <w:t>– проверка умений: формулировать проблему/задачу опыта, выбирать оборудование в соответствии с целью исследования и проводить опыт, описывать ход опыта, делать вывод по результатам опыта;</w:t>
      </w:r>
    </w:p>
    <w:p w14:paraId="5AD57395" w14:textId="77777777" w:rsidR="00E81FA7" w:rsidRPr="00E81FA7" w:rsidRDefault="00E81FA7" w:rsidP="0029215B">
      <w:pPr>
        <w:widowControl/>
        <w:tabs>
          <w:tab w:val="left" w:pos="1332"/>
        </w:tabs>
        <w:autoSpaceDE/>
        <w:autoSpaceDN/>
        <w:ind w:firstLine="284"/>
        <w:jc w:val="both"/>
        <w:rPr>
          <w:rFonts w:eastAsiaTheme="minorHAnsi"/>
          <w:sz w:val="24"/>
          <w:szCs w:val="24"/>
        </w:rPr>
      </w:pPr>
      <w:r w:rsidRPr="00E81FA7">
        <w:rPr>
          <w:rFonts w:eastAsiaTheme="minorHAnsi"/>
          <w:sz w:val="24"/>
          <w:szCs w:val="24"/>
        </w:rPr>
        <w:t>– позволяет установить степень готовности к решению внеучебной проблемы на основе теоретических знаний, освоенных умений и универсальных учебных действий.</w:t>
      </w:r>
    </w:p>
    <w:p w14:paraId="49BFF5DE" w14:textId="423D9D5A" w:rsidR="00E81FA7" w:rsidRPr="00E81FA7" w:rsidRDefault="00E81FA7" w:rsidP="0029215B">
      <w:pPr>
        <w:widowControl/>
        <w:tabs>
          <w:tab w:val="left" w:pos="1332"/>
        </w:tabs>
        <w:autoSpaceDE/>
        <w:autoSpaceDN/>
        <w:ind w:firstLine="284"/>
        <w:jc w:val="right"/>
        <w:rPr>
          <w:rFonts w:eastAsiaTheme="minorHAnsi"/>
          <w:sz w:val="24"/>
          <w:szCs w:val="24"/>
        </w:rPr>
      </w:pPr>
      <w:r w:rsidRPr="00E81FA7">
        <w:rPr>
          <w:rFonts w:eastAsiaTheme="minorHAnsi"/>
          <w:sz w:val="24"/>
          <w:szCs w:val="24"/>
        </w:rPr>
        <w:t>Таблица № 3</w:t>
      </w:r>
    </w:p>
    <w:p w14:paraId="64481E36" w14:textId="77777777" w:rsidR="00E81FA7" w:rsidRPr="00E81FA7" w:rsidRDefault="00E81FA7" w:rsidP="0029215B">
      <w:pPr>
        <w:widowControl/>
        <w:tabs>
          <w:tab w:val="left" w:pos="1332"/>
        </w:tabs>
        <w:autoSpaceDE/>
        <w:autoSpaceDN/>
        <w:ind w:firstLine="284"/>
        <w:jc w:val="center"/>
        <w:rPr>
          <w:rFonts w:eastAsiaTheme="minorHAnsi"/>
          <w:i/>
          <w:sz w:val="24"/>
          <w:szCs w:val="24"/>
        </w:rPr>
      </w:pPr>
      <w:r w:rsidRPr="00E81FA7">
        <w:rPr>
          <w:rFonts w:eastAsiaTheme="minorHAnsi"/>
          <w:i/>
          <w:sz w:val="24"/>
          <w:szCs w:val="24"/>
        </w:rPr>
        <w:lastRenderedPageBreak/>
        <w:t>Критерии оценивания лабораторной работы</w:t>
      </w:r>
    </w:p>
    <w:p w14:paraId="3DBBF248" w14:textId="77777777" w:rsidR="00E81FA7" w:rsidRPr="00E81FA7" w:rsidRDefault="00E81FA7" w:rsidP="0029215B">
      <w:pPr>
        <w:widowControl/>
        <w:tabs>
          <w:tab w:val="left" w:pos="1332"/>
        </w:tabs>
        <w:autoSpaceDE/>
        <w:autoSpaceDN/>
        <w:ind w:firstLine="284"/>
        <w:jc w:val="center"/>
        <w:rPr>
          <w:rFonts w:eastAsiaTheme="minorHAnsi"/>
          <w:i/>
          <w:sz w:val="24"/>
          <w:szCs w:val="24"/>
        </w:rPr>
      </w:pPr>
    </w:p>
    <w:tbl>
      <w:tblPr>
        <w:tblStyle w:val="aa"/>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55"/>
        <w:gridCol w:w="6783"/>
      </w:tblGrid>
      <w:tr w:rsidR="00E81FA7" w:rsidRPr="00E81FA7" w14:paraId="7953018C" w14:textId="77777777" w:rsidTr="00E81FA7">
        <w:tc>
          <w:tcPr>
            <w:tcW w:w="1134" w:type="dxa"/>
          </w:tcPr>
          <w:p w14:paraId="6E4A86E0" w14:textId="77777777" w:rsidR="00E81FA7" w:rsidRPr="00E81FA7" w:rsidRDefault="00E81FA7" w:rsidP="0029215B">
            <w:pPr>
              <w:widowControl/>
              <w:tabs>
                <w:tab w:val="left" w:pos="1332"/>
              </w:tabs>
              <w:autoSpaceDE/>
              <w:autoSpaceDN/>
              <w:jc w:val="center"/>
              <w:rPr>
                <w:rFonts w:eastAsiaTheme="minorHAnsi"/>
                <w:sz w:val="24"/>
                <w:szCs w:val="24"/>
                <w:lang w:val="en-US"/>
              </w:rPr>
            </w:pPr>
            <w:r w:rsidRPr="00E81FA7">
              <w:rPr>
                <w:rFonts w:eastAsiaTheme="minorHAnsi"/>
                <w:sz w:val="24"/>
                <w:szCs w:val="24"/>
              </w:rPr>
              <w:t>Оценка</w:t>
            </w:r>
          </w:p>
        </w:tc>
        <w:tc>
          <w:tcPr>
            <w:tcW w:w="6661" w:type="dxa"/>
          </w:tcPr>
          <w:p w14:paraId="3C252D98" w14:textId="77777777" w:rsidR="00E81FA7" w:rsidRPr="00E81FA7" w:rsidRDefault="00E81FA7" w:rsidP="0029215B">
            <w:pPr>
              <w:widowControl/>
              <w:tabs>
                <w:tab w:val="left" w:pos="1332"/>
              </w:tabs>
              <w:autoSpaceDE/>
              <w:autoSpaceDN/>
              <w:jc w:val="center"/>
              <w:rPr>
                <w:rFonts w:eastAsiaTheme="minorHAnsi"/>
                <w:i/>
                <w:sz w:val="24"/>
                <w:szCs w:val="24"/>
                <w:lang w:val="en-US"/>
              </w:rPr>
            </w:pPr>
            <w:r w:rsidRPr="00E81FA7">
              <w:rPr>
                <w:rFonts w:eastAsiaTheme="minorHAnsi"/>
                <w:sz w:val="24"/>
                <w:szCs w:val="24"/>
              </w:rPr>
              <w:t>Критерии</w:t>
            </w:r>
          </w:p>
        </w:tc>
      </w:tr>
      <w:tr w:rsidR="00E81FA7" w:rsidRPr="00E81FA7" w14:paraId="2059E9EA" w14:textId="77777777" w:rsidTr="00E81FA7">
        <w:tc>
          <w:tcPr>
            <w:tcW w:w="1134" w:type="dxa"/>
          </w:tcPr>
          <w:p w14:paraId="006F5631" w14:textId="77777777" w:rsidR="00E81FA7" w:rsidRPr="00E81FA7" w:rsidRDefault="00E81FA7" w:rsidP="0029215B">
            <w:pPr>
              <w:widowControl/>
              <w:tabs>
                <w:tab w:val="left" w:pos="1332"/>
              </w:tabs>
              <w:autoSpaceDE/>
              <w:autoSpaceDN/>
              <w:jc w:val="center"/>
              <w:rPr>
                <w:rFonts w:eastAsiaTheme="minorHAnsi"/>
                <w:sz w:val="24"/>
                <w:szCs w:val="24"/>
              </w:rPr>
            </w:pPr>
            <w:r w:rsidRPr="00E81FA7">
              <w:rPr>
                <w:rFonts w:eastAsiaTheme="minorHAnsi"/>
                <w:sz w:val="24"/>
                <w:szCs w:val="24"/>
              </w:rPr>
              <w:t>«5»</w:t>
            </w:r>
          </w:p>
        </w:tc>
        <w:tc>
          <w:tcPr>
            <w:tcW w:w="6661" w:type="dxa"/>
          </w:tcPr>
          <w:p w14:paraId="4A4A52DE" w14:textId="77777777" w:rsidR="00E81FA7" w:rsidRPr="00E81FA7" w:rsidRDefault="00E81FA7" w:rsidP="0029215B">
            <w:pPr>
              <w:widowControl/>
              <w:tabs>
                <w:tab w:val="left" w:pos="1332"/>
              </w:tabs>
              <w:autoSpaceDE/>
              <w:autoSpaceDN/>
              <w:jc w:val="both"/>
              <w:rPr>
                <w:rFonts w:eastAsiaTheme="minorHAnsi"/>
                <w:i/>
                <w:sz w:val="24"/>
                <w:szCs w:val="24"/>
              </w:rPr>
            </w:pPr>
            <w:r w:rsidRPr="00E81FA7">
              <w:rPr>
                <w:rFonts w:eastAsiaTheme="minorHAnsi"/>
                <w:sz w:val="24"/>
                <w:szCs w:val="24"/>
              </w:rPr>
              <w:t>Обучающийся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безопасности труда; в отчете правильно и аккуратно выполняет все записи, таблицы, рисунки, чертежи, графики, вычисления; правильно выполняет анализ погрешностей.</w:t>
            </w:r>
          </w:p>
        </w:tc>
      </w:tr>
      <w:tr w:rsidR="00E81FA7" w:rsidRPr="00E81FA7" w14:paraId="5756AB2A" w14:textId="77777777" w:rsidTr="00E81FA7">
        <w:tc>
          <w:tcPr>
            <w:tcW w:w="1134" w:type="dxa"/>
          </w:tcPr>
          <w:p w14:paraId="346F7E17" w14:textId="77777777" w:rsidR="00E81FA7" w:rsidRPr="00E81FA7" w:rsidRDefault="00E81FA7" w:rsidP="0029215B">
            <w:pPr>
              <w:widowControl/>
              <w:tabs>
                <w:tab w:val="left" w:pos="1332"/>
              </w:tabs>
              <w:autoSpaceDE/>
              <w:autoSpaceDN/>
              <w:jc w:val="center"/>
              <w:rPr>
                <w:rFonts w:eastAsiaTheme="minorHAnsi"/>
                <w:sz w:val="24"/>
                <w:szCs w:val="24"/>
              </w:rPr>
            </w:pPr>
            <w:r w:rsidRPr="00E81FA7">
              <w:rPr>
                <w:rFonts w:eastAsiaTheme="minorHAnsi"/>
                <w:sz w:val="24"/>
                <w:szCs w:val="24"/>
              </w:rPr>
              <w:t>«4»</w:t>
            </w:r>
          </w:p>
        </w:tc>
        <w:tc>
          <w:tcPr>
            <w:tcW w:w="6661" w:type="dxa"/>
          </w:tcPr>
          <w:p w14:paraId="34450828" w14:textId="77777777" w:rsidR="00E81FA7" w:rsidRPr="00E81FA7" w:rsidRDefault="00E81FA7" w:rsidP="0029215B">
            <w:pPr>
              <w:widowControl/>
              <w:tabs>
                <w:tab w:val="left" w:pos="1332"/>
              </w:tabs>
              <w:autoSpaceDE/>
              <w:autoSpaceDN/>
              <w:jc w:val="both"/>
              <w:rPr>
                <w:rFonts w:eastAsiaTheme="minorHAnsi"/>
                <w:i/>
                <w:sz w:val="24"/>
                <w:szCs w:val="24"/>
              </w:rPr>
            </w:pPr>
            <w:r w:rsidRPr="00E81FA7">
              <w:rPr>
                <w:rFonts w:eastAsiaTheme="minorHAnsi"/>
                <w:sz w:val="24"/>
                <w:szCs w:val="24"/>
              </w:rPr>
              <w:t>Выполнены требования к оценке «5», но было допущено два – три недочета, не более одной негрубой ошибки и одного недочета.</w:t>
            </w:r>
          </w:p>
        </w:tc>
      </w:tr>
      <w:tr w:rsidR="00E81FA7" w:rsidRPr="00E81FA7" w14:paraId="2E198C13" w14:textId="77777777" w:rsidTr="00E81FA7">
        <w:tc>
          <w:tcPr>
            <w:tcW w:w="1134" w:type="dxa"/>
          </w:tcPr>
          <w:p w14:paraId="32F152C9" w14:textId="77777777" w:rsidR="00E81FA7" w:rsidRPr="00E81FA7" w:rsidRDefault="00E81FA7" w:rsidP="0029215B">
            <w:pPr>
              <w:widowControl/>
              <w:tabs>
                <w:tab w:val="left" w:pos="1332"/>
              </w:tabs>
              <w:autoSpaceDE/>
              <w:autoSpaceDN/>
              <w:jc w:val="center"/>
              <w:rPr>
                <w:rFonts w:eastAsiaTheme="minorHAnsi"/>
                <w:sz w:val="24"/>
                <w:szCs w:val="24"/>
              </w:rPr>
            </w:pPr>
            <w:r w:rsidRPr="00E81FA7">
              <w:rPr>
                <w:rFonts w:eastAsiaTheme="minorHAnsi"/>
                <w:sz w:val="24"/>
                <w:szCs w:val="24"/>
              </w:rPr>
              <w:t>«3»</w:t>
            </w:r>
          </w:p>
        </w:tc>
        <w:tc>
          <w:tcPr>
            <w:tcW w:w="6661" w:type="dxa"/>
          </w:tcPr>
          <w:p w14:paraId="6F01AB67" w14:textId="77777777" w:rsidR="00E81FA7" w:rsidRPr="00E81FA7" w:rsidRDefault="00E81FA7" w:rsidP="0029215B">
            <w:pPr>
              <w:widowControl/>
              <w:tabs>
                <w:tab w:val="left" w:pos="1332"/>
              </w:tabs>
              <w:autoSpaceDE/>
              <w:autoSpaceDN/>
              <w:jc w:val="both"/>
              <w:rPr>
                <w:rFonts w:eastAsiaTheme="minorHAnsi"/>
                <w:i/>
                <w:sz w:val="24"/>
                <w:szCs w:val="24"/>
              </w:rPr>
            </w:pPr>
            <w:r w:rsidRPr="00E81FA7">
              <w:rPr>
                <w:rFonts w:eastAsiaTheme="minorHAnsi"/>
                <w:sz w:val="24"/>
                <w:szCs w:val="24"/>
              </w:rPr>
              <w:t xml:space="preserve">Работа выполнена не полностью, но объем выполненной части таков, позволяет получить правильные результаты и выводы; если в ходе проведения опыта и измерений были допущены ошибки. </w:t>
            </w:r>
          </w:p>
        </w:tc>
      </w:tr>
      <w:tr w:rsidR="00E81FA7" w:rsidRPr="00E81FA7" w14:paraId="3349FFB4" w14:textId="77777777" w:rsidTr="00E81FA7">
        <w:tc>
          <w:tcPr>
            <w:tcW w:w="1134" w:type="dxa"/>
          </w:tcPr>
          <w:p w14:paraId="251F7FE8" w14:textId="77777777" w:rsidR="00E81FA7" w:rsidRPr="00E81FA7" w:rsidRDefault="00E81FA7" w:rsidP="0029215B">
            <w:pPr>
              <w:widowControl/>
              <w:tabs>
                <w:tab w:val="left" w:pos="1332"/>
              </w:tabs>
              <w:autoSpaceDE/>
              <w:autoSpaceDN/>
              <w:jc w:val="center"/>
              <w:rPr>
                <w:rFonts w:eastAsiaTheme="minorHAnsi"/>
                <w:sz w:val="24"/>
                <w:szCs w:val="24"/>
              </w:rPr>
            </w:pPr>
            <w:r w:rsidRPr="00E81FA7">
              <w:rPr>
                <w:rFonts w:eastAsiaTheme="minorHAnsi"/>
                <w:sz w:val="24"/>
                <w:szCs w:val="24"/>
              </w:rPr>
              <w:t>«2»</w:t>
            </w:r>
          </w:p>
        </w:tc>
        <w:tc>
          <w:tcPr>
            <w:tcW w:w="6661" w:type="dxa"/>
          </w:tcPr>
          <w:p w14:paraId="447ABA4D" w14:textId="77777777" w:rsidR="00E81FA7" w:rsidRPr="00E81FA7" w:rsidRDefault="00E81FA7" w:rsidP="0029215B">
            <w:pPr>
              <w:widowControl/>
              <w:tabs>
                <w:tab w:val="left" w:pos="1332"/>
              </w:tabs>
              <w:autoSpaceDE/>
              <w:autoSpaceDN/>
              <w:jc w:val="both"/>
              <w:rPr>
                <w:rFonts w:eastAsiaTheme="minorHAnsi"/>
                <w:i/>
                <w:sz w:val="24"/>
                <w:szCs w:val="24"/>
              </w:rPr>
            </w:pPr>
            <w:r w:rsidRPr="00E81FA7">
              <w:rPr>
                <w:rFonts w:eastAsiaTheme="minorHAnsi"/>
                <w:sz w:val="24"/>
                <w:szCs w:val="24"/>
              </w:rPr>
              <w:t>Работа выполнена не полностью и объем выполненной части работы не позволяет сделать правильных выводов; если опыты, измерения, вычисления, наблюдения производились неправильно.</w:t>
            </w:r>
          </w:p>
        </w:tc>
      </w:tr>
    </w:tbl>
    <w:p w14:paraId="38E36D2A" w14:textId="77777777" w:rsidR="00E81FA7" w:rsidRPr="00E81FA7" w:rsidRDefault="00E81FA7" w:rsidP="0029215B">
      <w:pPr>
        <w:widowControl/>
        <w:tabs>
          <w:tab w:val="left" w:pos="1332"/>
        </w:tabs>
        <w:autoSpaceDE/>
        <w:autoSpaceDN/>
        <w:ind w:firstLine="284"/>
        <w:jc w:val="center"/>
        <w:rPr>
          <w:rFonts w:eastAsiaTheme="minorHAnsi"/>
          <w:i/>
          <w:sz w:val="24"/>
          <w:szCs w:val="24"/>
        </w:rPr>
      </w:pPr>
    </w:p>
    <w:p w14:paraId="688C0747" w14:textId="07DFB6C2" w:rsidR="00E81FA7" w:rsidRDefault="00E81FA7" w:rsidP="0029215B">
      <w:pPr>
        <w:widowControl/>
        <w:tabs>
          <w:tab w:val="left" w:pos="284"/>
        </w:tabs>
        <w:autoSpaceDE/>
        <w:autoSpaceDN/>
        <w:ind w:firstLine="284"/>
        <w:jc w:val="center"/>
        <w:rPr>
          <w:rFonts w:eastAsiaTheme="minorHAnsi"/>
          <w:sz w:val="24"/>
          <w:szCs w:val="24"/>
        </w:rPr>
      </w:pPr>
    </w:p>
    <w:p w14:paraId="2C72E36E" w14:textId="4E8BBA38" w:rsidR="00E81FA7" w:rsidRDefault="00E81FA7" w:rsidP="0029215B">
      <w:pPr>
        <w:widowControl/>
        <w:tabs>
          <w:tab w:val="left" w:pos="284"/>
        </w:tabs>
        <w:autoSpaceDE/>
        <w:autoSpaceDN/>
        <w:ind w:firstLine="284"/>
        <w:jc w:val="center"/>
        <w:rPr>
          <w:rFonts w:eastAsiaTheme="minorHAnsi"/>
          <w:sz w:val="24"/>
          <w:szCs w:val="24"/>
        </w:rPr>
      </w:pPr>
    </w:p>
    <w:p w14:paraId="6173C637" w14:textId="31881DF3" w:rsidR="00E81FA7" w:rsidRDefault="00E81FA7" w:rsidP="0029215B">
      <w:pPr>
        <w:widowControl/>
        <w:tabs>
          <w:tab w:val="left" w:pos="284"/>
        </w:tabs>
        <w:autoSpaceDE/>
        <w:autoSpaceDN/>
        <w:ind w:firstLine="284"/>
        <w:jc w:val="center"/>
        <w:rPr>
          <w:rFonts w:eastAsiaTheme="minorHAnsi"/>
          <w:sz w:val="24"/>
          <w:szCs w:val="24"/>
        </w:rPr>
      </w:pPr>
    </w:p>
    <w:p w14:paraId="4DF1B151" w14:textId="4C2C598D" w:rsidR="00E81FA7" w:rsidRDefault="00E81FA7" w:rsidP="0029215B">
      <w:pPr>
        <w:widowControl/>
        <w:tabs>
          <w:tab w:val="left" w:pos="284"/>
        </w:tabs>
        <w:autoSpaceDE/>
        <w:autoSpaceDN/>
        <w:ind w:firstLine="284"/>
        <w:jc w:val="center"/>
        <w:rPr>
          <w:rFonts w:eastAsiaTheme="minorHAnsi"/>
          <w:sz w:val="24"/>
          <w:szCs w:val="24"/>
        </w:rPr>
      </w:pPr>
    </w:p>
    <w:p w14:paraId="5C7449FE" w14:textId="744771F5" w:rsidR="00E81FA7" w:rsidRDefault="00E81FA7" w:rsidP="0029215B">
      <w:pPr>
        <w:widowControl/>
        <w:tabs>
          <w:tab w:val="left" w:pos="284"/>
        </w:tabs>
        <w:autoSpaceDE/>
        <w:autoSpaceDN/>
        <w:ind w:firstLine="284"/>
        <w:jc w:val="center"/>
        <w:rPr>
          <w:rFonts w:eastAsiaTheme="minorHAnsi"/>
          <w:sz w:val="24"/>
          <w:szCs w:val="24"/>
        </w:rPr>
      </w:pPr>
    </w:p>
    <w:p w14:paraId="73EBB84A" w14:textId="3509EB7D" w:rsidR="00E81FA7" w:rsidRDefault="00E81FA7" w:rsidP="0029215B">
      <w:pPr>
        <w:widowControl/>
        <w:tabs>
          <w:tab w:val="left" w:pos="284"/>
        </w:tabs>
        <w:autoSpaceDE/>
        <w:autoSpaceDN/>
        <w:ind w:firstLine="284"/>
        <w:jc w:val="center"/>
        <w:rPr>
          <w:rFonts w:eastAsiaTheme="minorHAnsi"/>
          <w:sz w:val="24"/>
          <w:szCs w:val="24"/>
        </w:rPr>
      </w:pPr>
    </w:p>
    <w:p w14:paraId="589BF6F2" w14:textId="725D8843" w:rsidR="00E81FA7" w:rsidRDefault="00E81FA7" w:rsidP="0029215B">
      <w:pPr>
        <w:widowControl/>
        <w:tabs>
          <w:tab w:val="left" w:pos="284"/>
        </w:tabs>
        <w:autoSpaceDE/>
        <w:autoSpaceDN/>
        <w:ind w:firstLine="284"/>
        <w:jc w:val="center"/>
        <w:rPr>
          <w:rFonts w:eastAsiaTheme="minorHAnsi"/>
          <w:sz w:val="24"/>
          <w:szCs w:val="24"/>
        </w:rPr>
      </w:pPr>
    </w:p>
    <w:p w14:paraId="09417731" w14:textId="2F86483A" w:rsidR="00E81FA7" w:rsidRDefault="00E81FA7" w:rsidP="0029215B">
      <w:pPr>
        <w:widowControl/>
        <w:tabs>
          <w:tab w:val="left" w:pos="284"/>
        </w:tabs>
        <w:autoSpaceDE/>
        <w:autoSpaceDN/>
        <w:ind w:firstLine="284"/>
        <w:jc w:val="center"/>
        <w:rPr>
          <w:rFonts w:eastAsiaTheme="minorHAnsi"/>
          <w:sz w:val="24"/>
          <w:szCs w:val="24"/>
        </w:rPr>
      </w:pPr>
    </w:p>
    <w:p w14:paraId="4D8DA01A" w14:textId="4D43E6C7" w:rsidR="00E81FA7" w:rsidRDefault="00E81FA7" w:rsidP="0029215B">
      <w:pPr>
        <w:widowControl/>
        <w:tabs>
          <w:tab w:val="left" w:pos="284"/>
        </w:tabs>
        <w:autoSpaceDE/>
        <w:autoSpaceDN/>
        <w:ind w:firstLine="284"/>
        <w:jc w:val="center"/>
        <w:rPr>
          <w:rFonts w:eastAsiaTheme="minorHAnsi"/>
          <w:sz w:val="24"/>
          <w:szCs w:val="24"/>
        </w:rPr>
      </w:pPr>
    </w:p>
    <w:p w14:paraId="40F93842" w14:textId="33F01F42" w:rsidR="00E81FA7" w:rsidRDefault="00E81FA7" w:rsidP="0029215B">
      <w:pPr>
        <w:widowControl/>
        <w:tabs>
          <w:tab w:val="left" w:pos="284"/>
        </w:tabs>
        <w:autoSpaceDE/>
        <w:autoSpaceDN/>
        <w:ind w:firstLine="284"/>
        <w:jc w:val="center"/>
        <w:rPr>
          <w:rFonts w:eastAsiaTheme="minorHAnsi"/>
          <w:sz w:val="24"/>
          <w:szCs w:val="24"/>
        </w:rPr>
      </w:pPr>
    </w:p>
    <w:p w14:paraId="1DEBF44E" w14:textId="00081933" w:rsidR="00E81FA7" w:rsidRDefault="00E81FA7" w:rsidP="0029215B">
      <w:pPr>
        <w:widowControl/>
        <w:tabs>
          <w:tab w:val="left" w:pos="284"/>
        </w:tabs>
        <w:autoSpaceDE/>
        <w:autoSpaceDN/>
        <w:ind w:firstLine="284"/>
        <w:jc w:val="center"/>
        <w:rPr>
          <w:rFonts w:eastAsiaTheme="minorHAnsi"/>
          <w:sz w:val="24"/>
          <w:szCs w:val="24"/>
        </w:rPr>
      </w:pPr>
    </w:p>
    <w:p w14:paraId="51BB6A3B" w14:textId="1DE735D3" w:rsidR="00E81FA7" w:rsidRDefault="00E81FA7" w:rsidP="0029215B">
      <w:pPr>
        <w:widowControl/>
        <w:tabs>
          <w:tab w:val="left" w:pos="284"/>
        </w:tabs>
        <w:autoSpaceDE/>
        <w:autoSpaceDN/>
        <w:ind w:firstLine="284"/>
        <w:jc w:val="center"/>
        <w:rPr>
          <w:rFonts w:eastAsiaTheme="minorHAnsi"/>
          <w:sz w:val="24"/>
          <w:szCs w:val="24"/>
        </w:rPr>
      </w:pPr>
    </w:p>
    <w:p w14:paraId="4A089F57" w14:textId="47D5B594" w:rsidR="00E81FA7" w:rsidRDefault="00E81FA7" w:rsidP="0029215B">
      <w:pPr>
        <w:widowControl/>
        <w:tabs>
          <w:tab w:val="left" w:pos="284"/>
        </w:tabs>
        <w:autoSpaceDE/>
        <w:autoSpaceDN/>
        <w:ind w:firstLine="284"/>
        <w:jc w:val="center"/>
        <w:rPr>
          <w:rFonts w:eastAsiaTheme="minorHAnsi"/>
          <w:sz w:val="24"/>
          <w:szCs w:val="24"/>
        </w:rPr>
      </w:pPr>
    </w:p>
    <w:p w14:paraId="6CA3DAF6" w14:textId="6513F44B" w:rsidR="00E81FA7" w:rsidRDefault="00E81FA7" w:rsidP="0029215B">
      <w:pPr>
        <w:widowControl/>
        <w:tabs>
          <w:tab w:val="left" w:pos="284"/>
        </w:tabs>
        <w:autoSpaceDE/>
        <w:autoSpaceDN/>
        <w:ind w:firstLine="284"/>
        <w:jc w:val="center"/>
        <w:rPr>
          <w:rFonts w:eastAsiaTheme="minorHAnsi"/>
          <w:sz w:val="24"/>
          <w:szCs w:val="24"/>
        </w:rPr>
      </w:pPr>
    </w:p>
    <w:p w14:paraId="498FD4DC" w14:textId="2DE5E02D" w:rsidR="00E81FA7" w:rsidRDefault="00E81FA7" w:rsidP="0029215B">
      <w:pPr>
        <w:widowControl/>
        <w:tabs>
          <w:tab w:val="left" w:pos="284"/>
        </w:tabs>
        <w:autoSpaceDE/>
        <w:autoSpaceDN/>
        <w:ind w:firstLine="284"/>
        <w:jc w:val="center"/>
        <w:rPr>
          <w:rFonts w:eastAsiaTheme="minorHAnsi"/>
          <w:sz w:val="24"/>
          <w:szCs w:val="24"/>
        </w:rPr>
      </w:pPr>
    </w:p>
    <w:p w14:paraId="66D5F989" w14:textId="39D2D8C8" w:rsidR="00E81FA7" w:rsidRDefault="00E81FA7" w:rsidP="0029215B">
      <w:pPr>
        <w:widowControl/>
        <w:tabs>
          <w:tab w:val="left" w:pos="284"/>
        </w:tabs>
        <w:autoSpaceDE/>
        <w:autoSpaceDN/>
        <w:ind w:firstLine="284"/>
        <w:jc w:val="center"/>
        <w:rPr>
          <w:rFonts w:eastAsiaTheme="minorHAnsi"/>
          <w:sz w:val="24"/>
          <w:szCs w:val="24"/>
        </w:rPr>
      </w:pPr>
    </w:p>
    <w:p w14:paraId="68D34C97" w14:textId="0D2E3831" w:rsidR="00E81FA7" w:rsidRDefault="00E81FA7" w:rsidP="0029215B">
      <w:pPr>
        <w:widowControl/>
        <w:tabs>
          <w:tab w:val="left" w:pos="284"/>
        </w:tabs>
        <w:autoSpaceDE/>
        <w:autoSpaceDN/>
        <w:ind w:firstLine="284"/>
        <w:jc w:val="center"/>
        <w:rPr>
          <w:rFonts w:eastAsiaTheme="minorHAnsi"/>
          <w:sz w:val="24"/>
          <w:szCs w:val="24"/>
        </w:rPr>
      </w:pPr>
    </w:p>
    <w:p w14:paraId="412E6287" w14:textId="2B86ADC2" w:rsidR="00E81FA7" w:rsidRDefault="00E81FA7" w:rsidP="0029215B">
      <w:pPr>
        <w:widowControl/>
        <w:tabs>
          <w:tab w:val="left" w:pos="284"/>
        </w:tabs>
        <w:autoSpaceDE/>
        <w:autoSpaceDN/>
        <w:ind w:firstLine="284"/>
        <w:jc w:val="center"/>
        <w:rPr>
          <w:rFonts w:eastAsiaTheme="minorHAnsi"/>
          <w:sz w:val="24"/>
          <w:szCs w:val="24"/>
        </w:rPr>
      </w:pPr>
    </w:p>
    <w:p w14:paraId="68C4C7B6" w14:textId="602E81F5" w:rsidR="00E81FA7" w:rsidRDefault="00E81FA7" w:rsidP="0029215B">
      <w:pPr>
        <w:widowControl/>
        <w:tabs>
          <w:tab w:val="left" w:pos="284"/>
        </w:tabs>
        <w:autoSpaceDE/>
        <w:autoSpaceDN/>
        <w:ind w:firstLine="284"/>
        <w:jc w:val="center"/>
        <w:rPr>
          <w:rFonts w:eastAsiaTheme="minorHAnsi"/>
          <w:sz w:val="24"/>
          <w:szCs w:val="24"/>
        </w:rPr>
      </w:pPr>
    </w:p>
    <w:p w14:paraId="733C82F8" w14:textId="4CDFED24" w:rsidR="00E81FA7" w:rsidRDefault="00E81FA7" w:rsidP="0029215B">
      <w:pPr>
        <w:widowControl/>
        <w:tabs>
          <w:tab w:val="left" w:pos="284"/>
        </w:tabs>
        <w:autoSpaceDE/>
        <w:autoSpaceDN/>
        <w:ind w:firstLine="284"/>
        <w:jc w:val="center"/>
        <w:rPr>
          <w:rFonts w:eastAsiaTheme="minorHAnsi"/>
          <w:sz w:val="24"/>
          <w:szCs w:val="24"/>
        </w:rPr>
      </w:pPr>
    </w:p>
    <w:p w14:paraId="45995E5C" w14:textId="27C5D8EC" w:rsidR="005B7A1F" w:rsidRDefault="005B7A1F" w:rsidP="0029215B">
      <w:pPr>
        <w:widowControl/>
        <w:tabs>
          <w:tab w:val="left" w:pos="284"/>
        </w:tabs>
        <w:autoSpaceDE/>
        <w:autoSpaceDN/>
        <w:ind w:firstLine="284"/>
        <w:jc w:val="center"/>
        <w:rPr>
          <w:rFonts w:eastAsiaTheme="minorHAnsi"/>
          <w:sz w:val="24"/>
          <w:szCs w:val="24"/>
        </w:rPr>
      </w:pPr>
    </w:p>
    <w:p w14:paraId="6C1FA5FB" w14:textId="152F7CA1" w:rsidR="005B7A1F" w:rsidRDefault="005B7A1F" w:rsidP="0029215B">
      <w:pPr>
        <w:widowControl/>
        <w:tabs>
          <w:tab w:val="left" w:pos="284"/>
        </w:tabs>
        <w:autoSpaceDE/>
        <w:autoSpaceDN/>
        <w:ind w:firstLine="284"/>
        <w:jc w:val="center"/>
        <w:rPr>
          <w:rFonts w:eastAsiaTheme="minorHAnsi"/>
          <w:sz w:val="24"/>
          <w:szCs w:val="24"/>
        </w:rPr>
      </w:pPr>
    </w:p>
    <w:p w14:paraId="59CCFC6F" w14:textId="27FD2743" w:rsidR="005B7A1F" w:rsidRDefault="005B7A1F" w:rsidP="0029215B">
      <w:pPr>
        <w:widowControl/>
        <w:tabs>
          <w:tab w:val="left" w:pos="284"/>
        </w:tabs>
        <w:autoSpaceDE/>
        <w:autoSpaceDN/>
        <w:ind w:firstLine="284"/>
        <w:jc w:val="center"/>
        <w:rPr>
          <w:rFonts w:eastAsiaTheme="minorHAnsi"/>
          <w:sz w:val="24"/>
          <w:szCs w:val="24"/>
        </w:rPr>
      </w:pPr>
    </w:p>
    <w:p w14:paraId="35D7EF43" w14:textId="3802A07A" w:rsidR="005B7A1F" w:rsidRDefault="005B7A1F" w:rsidP="0029215B">
      <w:pPr>
        <w:widowControl/>
        <w:tabs>
          <w:tab w:val="left" w:pos="284"/>
        </w:tabs>
        <w:autoSpaceDE/>
        <w:autoSpaceDN/>
        <w:ind w:firstLine="284"/>
        <w:jc w:val="center"/>
        <w:rPr>
          <w:rFonts w:eastAsiaTheme="minorHAnsi"/>
          <w:sz w:val="24"/>
          <w:szCs w:val="24"/>
        </w:rPr>
      </w:pPr>
    </w:p>
    <w:p w14:paraId="57D33891" w14:textId="6622BA7A" w:rsidR="005B7A1F" w:rsidRDefault="005B7A1F" w:rsidP="0029215B">
      <w:pPr>
        <w:widowControl/>
        <w:tabs>
          <w:tab w:val="left" w:pos="284"/>
        </w:tabs>
        <w:autoSpaceDE/>
        <w:autoSpaceDN/>
        <w:ind w:firstLine="284"/>
        <w:jc w:val="center"/>
        <w:rPr>
          <w:rFonts w:eastAsiaTheme="minorHAnsi"/>
          <w:sz w:val="24"/>
          <w:szCs w:val="24"/>
        </w:rPr>
      </w:pPr>
    </w:p>
    <w:p w14:paraId="5D58CBAF" w14:textId="77777777" w:rsidR="005B7A1F" w:rsidRDefault="005B7A1F" w:rsidP="0029215B">
      <w:pPr>
        <w:widowControl/>
        <w:tabs>
          <w:tab w:val="left" w:pos="284"/>
        </w:tabs>
        <w:autoSpaceDE/>
        <w:autoSpaceDN/>
        <w:ind w:firstLine="284"/>
        <w:jc w:val="center"/>
        <w:rPr>
          <w:rFonts w:eastAsiaTheme="minorHAnsi"/>
          <w:sz w:val="24"/>
          <w:szCs w:val="24"/>
        </w:rPr>
      </w:pPr>
    </w:p>
    <w:p w14:paraId="2A24E3AD" w14:textId="33F1108E" w:rsidR="00E81FA7" w:rsidRDefault="00E81FA7" w:rsidP="0029215B">
      <w:pPr>
        <w:widowControl/>
        <w:autoSpaceDE/>
        <w:autoSpaceDN/>
        <w:ind w:firstLine="284"/>
        <w:jc w:val="center"/>
        <w:rPr>
          <w:rFonts w:eastAsiaTheme="minorHAnsi"/>
          <w:b/>
          <w:sz w:val="24"/>
          <w:szCs w:val="24"/>
        </w:rPr>
      </w:pPr>
    </w:p>
    <w:p w14:paraId="4214E9A2" w14:textId="77777777" w:rsidR="009B7149" w:rsidRPr="00E81FA7" w:rsidRDefault="009B7149" w:rsidP="0029215B">
      <w:pPr>
        <w:widowControl/>
        <w:autoSpaceDE/>
        <w:autoSpaceDN/>
        <w:ind w:firstLine="284"/>
        <w:jc w:val="center"/>
        <w:rPr>
          <w:rFonts w:eastAsiaTheme="minorHAnsi"/>
          <w:b/>
          <w:sz w:val="24"/>
          <w:szCs w:val="24"/>
        </w:rPr>
      </w:pPr>
    </w:p>
    <w:p w14:paraId="7E42DCEF" w14:textId="05D83EDE" w:rsidR="005B7A1F" w:rsidRPr="005B7A1F" w:rsidRDefault="00E81FA7" w:rsidP="0029215B">
      <w:pPr>
        <w:widowControl/>
        <w:autoSpaceDE/>
        <w:autoSpaceDN/>
        <w:ind w:left="4956"/>
        <w:rPr>
          <w:rFonts w:eastAsia="Calibri"/>
          <w:sz w:val="24"/>
          <w:szCs w:val="24"/>
          <w:lang w:eastAsia="ru-RU"/>
        </w:rPr>
      </w:pPr>
      <w:r w:rsidRPr="005B7A1F">
        <w:rPr>
          <w:rFonts w:eastAsia="Calibri"/>
          <w:sz w:val="24"/>
          <w:szCs w:val="24"/>
          <w:lang w:eastAsia="ru-RU"/>
        </w:rPr>
        <w:lastRenderedPageBreak/>
        <w:t xml:space="preserve">Приложение № </w:t>
      </w:r>
      <w:r w:rsidR="005B7A1F" w:rsidRPr="005B7A1F">
        <w:rPr>
          <w:rFonts w:eastAsia="Calibri"/>
          <w:sz w:val="24"/>
          <w:szCs w:val="24"/>
          <w:lang w:eastAsia="ru-RU"/>
        </w:rPr>
        <w:t>2</w:t>
      </w:r>
      <w:r w:rsidR="00144CA2">
        <w:rPr>
          <w:rFonts w:eastAsia="Calibri"/>
          <w:sz w:val="24"/>
          <w:szCs w:val="24"/>
          <w:lang w:eastAsia="ru-RU"/>
        </w:rPr>
        <w:t>7</w:t>
      </w:r>
    </w:p>
    <w:p w14:paraId="643F2196" w14:textId="34A021F1" w:rsidR="00E81FA7" w:rsidRPr="005B7A1F" w:rsidRDefault="00E81FA7" w:rsidP="0029215B">
      <w:pPr>
        <w:widowControl/>
        <w:autoSpaceDE/>
        <w:autoSpaceDN/>
        <w:ind w:left="4956"/>
        <w:rPr>
          <w:rFonts w:eastAsia="Calibri"/>
          <w:sz w:val="24"/>
          <w:szCs w:val="24"/>
        </w:rPr>
      </w:pPr>
      <w:r w:rsidRPr="005B7A1F">
        <w:rPr>
          <w:rFonts w:eastAsia="Calibri"/>
          <w:sz w:val="24"/>
          <w:szCs w:val="24"/>
          <w:lang w:eastAsia="ru-RU"/>
        </w:rPr>
        <w:t xml:space="preserve"> к </w:t>
      </w:r>
      <w:r w:rsidRPr="005B7A1F">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64F86B1B" w14:textId="77777777" w:rsidR="00E81FA7" w:rsidRPr="00E81FA7" w:rsidRDefault="00E81FA7" w:rsidP="0029215B">
      <w:pPr>
        <w:widowControl/>
        <w:tabs>
          <w:tab w:val="left" w:pos="6946"/>
        </w:tabs>
        <w:autoSpaceDE/>
        <w:autoSpaceDN/>
        <w:ind w:left="8925"/>
        <w:jc w:val="right"/>
        <w:rPr>
          <w:sz w:val="24"/>
          <w:szCs w:val="24"/>
          <w:lang w:eastAsia="ru-RU"/>
        </w:rPr>
      </w:pPr>
    </w:p>
    <w:p w14:paraId="2931CF10" w14:textId="77777777" w:rsidR="00E81FA7" w:rsidRPr="00E81FA7" w:rsidRDefault="00E81FA7" w:rsidP="0029215B">
      <w:pPr>
        <w:widowControl/>
        <w:autoSpaceDE/>
        <w:autoSpaceDN/>
        <w:ind w:firstLine="284"/>
        <w:jc w:val="center"/>
        <w:rPr>
          <w:rFonts w:eastAsiaTheme="minorHAnsi"/>
          <w:b/>
          <w:sz w:val="24"/>
          <w:szCs w:val="24"/>
        </w:rPr>
      </w:pPr>
      <w:r w:rsidRPr="00E81FA7">
        <w:rPr>
          <w:rFonts w:eastAsiaTheme="minorHAnsi"/>
          <w:b/>
          <w:sz w:val="24"/>
          <w:szCs w:val="24"/>
        </w:rPr>
        <w:t>Критерии оценивания предметных результатов</w:t>
      </w:r>
      <w:r w:rsidRPr="00E81FA7">
        <w:rPr>
          <w:rFonts w:eastAsiaTheme="minorHAnsi"/>
          <w:b/>
          <w:sz w:val="24"/>
          <w:szCs w:val="24"/>
        </w:rPr>
        <w:br/>
        <w:t>по учебному предмету «Астрономия» для обучающихся 10 (11) класса</w:t>
      </w:r>
    </w:p>
    <w:p w14:paraId="422C0003" w14:textId="77777777" w:rsidR="00E81FA7" w:rsidRPr="00E81FA7" w:rsidRDefault="00E81FA7" w:rsidP="0029215B">
      <w:pPr>
        <w:widowControl/>
        <w:tabs>
          <w:tab w:val="left" w:pos="1276"/>
        </w:tabs>
        <w:autoSpaceDE/>
        <w:autoSpaceDN/>
        <w:ind w:firstLine="284"/>
        <w:jc w:val="both"/>
        <w:rPr>
          <w:rFonts w:eastAsiaTheme="minorHAnsi"/>
          <w:sz w:val="24"/>
          <w:szCs w:val="24"/>
        </w:rPr>
      </w:pPr>
      <w:r w:rsidRPr="00E81FA7">
        <w:rPr>
          <w:rFonts w:eastAsiaTheme="minorHAnsi"/>
          <w:b/>
          <w:sz w:val="24"/>
          <w:szCs w:val="24"/>
        </w:rPr>
        <w:t xml:space="preserve">     1. Устный контроль </w:t>
      </w:r>
    </w:p>
    <w:p w14:paraId="2D094F07" w14:textId="77777777" w:rsidR="00E81FA7" w:rsidRPr="00E81FA7" w:rsidRDefault="00E81FA7" w:rsidP="0029215B">
      <w:pPr>
        <w:widowControl/>
        <w:tabs>
          <w:tab w:val="left" w:pos="1332"/>
        </w:tabs>
        <w:autoSpaceDE/>
        <w:autoSpaceDN/>
        <w:ind w:firstLine="284"/>
        <w:jc w:val="both"/>
        <w:rPr>
          <w:rFonts w:eastAsiaTheme="minorHAnsi"/>
          <w:sz w:val="24"/>
          <w:szCs w:val="24"/>
        </w:rPr>
      </w:pPr>
      <w:r w:rsidRPr="00E81FA7">
        <w:rPr>
          <w:rFonts w:eastAsiaTheme="minorHAnsi"/>
          <w:b/>
          <w:sz w:val="24"/>
          <w:szCs w:val="24"/>
        </w:rPr>
        <w:t>Особенности устного опроса (индивидуальный/фронтальный)</w:t>
      </w:r>
      <w:r w:rsidRPr="00E81FA7">
        <w:rPr>
          <w:rFonts w:eastAsiaTheme="minorHAnsi"/>
          <w:sz w:val="24"/>
          <w:szCs w:val="24"/>
        </w:rPr>
        <w:t xml:space="preserve">: </w:t>
      </w:r>
    </w:p>
    <w:p w14:paraId="59299483"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 проверка усвоения понятийного аппарата (использование понятий, распознавание явлений, описание явлений при помощи изученных величин, использование законов для характеристики процессов, описание моделей);</w:t>
      </w:r>
    </w:p>
    <w:p w14:paraId="2B333EAE" w14:textId="6568317E"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 проверка понимания прикладного значения полученных знаний: умение приводить примеры практического использования знаний в повседневной жизни, умение характеризовать принципы действия изученных приборов, распознавание внеатмосферных явлений</w:t>
      </w:r>
      <w:r w:rsidR="00A322A0">
        <w:rPr>
          <w:rFonts w:eastAsiaTheme="minorHAnsi"/>
          <w:sz w:val="24"/>
          <w:szCs w:val="24"/>
        </w:rPr>
        <w:t>.</w:t>
      </w:r>
    </w:p>
    <w:p w14:paraId="67F871ED" w14:textId="77777777" w:rsidR="00E81FA7" w:rsidRPr="00E81FA7" w:rsidRDefault="00E81FA7" w:rsidP="0029215B">
      <w:pPr>
        <w:widowControl/>
        <w:tabs>
          <w:tab w:val="left" w:pos="1332"/>
        </w:tabs>
        <w:autoSpaceDE/>
        <w:autoSpaceDN/>
        <w:ind w:firstLine="284"/>
        <w:jc w:val="right"/>
        <w:rPr>
          <w:rFonts w:eastAsiaTheme="minorHAnsi"/>
          <w:sz w:val="24"/>
          <w:szCs w:val="24"/>
        </w:rPr>
      </w:pPr>
      <w:r w:rsidRPr="00E81FA7">
        <w:rPr>
          <w:rFonts w:eastAsiaTheme="minorHAnsi"/>
          <w:sz w:val="24"/>
          <w:szCs w:val="24"/>
        </w:rPr>
        <w:t>Таблица №1</w:t>
      </w:r>
    </w:p>
    <w:p w14:paraId="41376D56" w14:textId="77777777" w:rsidR="00E81FA7" w:rsidRPr="00E81FA7" w:rsidRDefault="00E81FA7" w:rsidP="0029215B">
      <w:pPr>
        <w:widowControl/>
        <w:autoSpaceDE/>
        <w:autoSpaceDN/>
        <w:ind w:firstLine="284"/>
        <w:jc w:val="center"/>
        <w:rPr>
          <w:rFonts w:eastAsiaTheme="minorHAnsi"/>
          <w:sz w:val="24"/>
          <w:szCs w:val="24"/>
        </w:rPr>
      </w:pPr>
      <w:r w:rsidRPr="00E81FA7">
        <w:rPr>
          <w:rFonts w:eastAsiaTheme="minorHAnsi"/>
          <w:i/>
          <w:sz w:val="24"/>
          <w:szCs w:val="24"/>
        </w:rPr>
        <w:t xml:space="preserve">Критерии оценивания </w:t>
      </w:r>
      <w:r w:rsidRPr="00E81FA7">
        <w:rPr>
          <w:rFonts w:eastAsia="Calibri"/>
          <w:i/>
          <w:sz w:val="24"/>
          <w:szCs w:val="24"/>
        </w:rPr>
        <w:t xml:space="preserve">устных ответов </w:t>
      </w:r>
    </w:p>
    <w:tbl>
      <w:tblPr>
        <w:tblStyle w:val="aa"/>
        <w:tblW w:w="8505" w:type="dxa"/>
        <w:tblInd w:w="675" w:type="dxa"/>
        <w:tblLook w:val="04A0" w:firstRow="1" w:lastRow="0" w:firstColumn="1" w:lastColumn="0" w:noHBand="0" w:noVBand="1"/>
      </w:tblPr>
      <w:tblGrid>
        <w:gridCol w:w="1266"/>
        <w:gridCol w:w="7239"/>
      </w:tblGrid>
      <w:tr w:rsidR="00E81FA7" w:rsidRPr="00E81FA7" w14:paraId="3527D8C7" w14:textId="77777777" w:rsidTr="00A322A0">
        <w:tc>
          <w:tcPr>
            <w:tcW w:w="1266" w:type="dxa"/>
          </w:tcPr>
          <w:p w14:paraId="066A46BA" w14:textId="77777777" w:rsidR="00E81FA7" w:rsidRPr="00E81FA7" w:rsidRDefault="00E81FA7" w:rsidP="0029215B">
            <w:pPr>
              <w:widowControl/>
              <w:autoSpaceDE/>
              <w:autoSpaceDN/>
              <w:jc w:val="center"/>
              <w:rPr>
                <w:rFonts w:eastAsiaTheme="minorHAnsi"/>
                <w:sz w:val="24"/>
                <w:szCs w:val="24"/>
                <w:lang w:val="en-US"/>
              </w:rPr>
            </w:pPr>
            <w:r w:rsidRPr="00E81FA7">
              <w:rPr>
                <w:rFonts w:eastAsiaTheme="minorHAnsi"/>
                <w:sz w:val="24"/>
                <w:szCs w:val="24"/>
                <w:lang w:val="en-US"/>
              </w:rPr>
              <w:t>Оценка</w:t>
            </w:r>
          </w:p>
        </w:tc>
        <w:tc>
          <w:tcPr>
            <w:tcW w:w="7239" w:type="dxa"/>
          </w:tcPr>
          <w:p w14:paraId="3627EFD0" w14:textId="77777777" w:rsidR="00E81FA7" w:rsidRPr="00E81FA7" w:rsidRDefault="00E81FA7" w:rsidP="0029215B">
            <w:pPr>
              <w:widowControl/>
              <w:autoSpaceDE/>
              <w:autoSpaceDN/>
              <w:jc w:val="center"/>
              <w:rPr>
                <w:rFonts w:eastAsiaTheme="minorHAnsi"/>
                <w:sz w:val="24"/>
                <w:szCs w:val="24"/>
                <w:lang w:val="en-US"/>
              </w:rPr>
            </w:pPr>
            <w:r w:rsidRPr="00E81FA7">
              <w:rPr>
                <w:rFonts w:eastAsiaTheme="minorHAnsi"/>
                <w:sz w:val="24"/>
                <w:szCs w:val="24"/>
                <w:lang w:val="en-US"/>
              </w:rPr>
              <w:t>Критерии</w:t>
            </w:r>
          </w:p>
        </w:tc>
      </w:tr>
      <w:tr w:rsidR="00E81FA7" w:rsidRPr="00E81FA7" w14:paraId="42677EA0" w14:textId="77777777" w:rsidTr="00A322A0">
        <w:tc>
          <w:tcPr>
            <w:tcW w:w="1266" w:type="dxa"/>
          </w:tcPr>
          <w:p w14:paraId="54B41871" w14:textId="77777777" w:rsidR="00E81FA7" w:rsidRPr="00E81FA7" w:rsidRDefault="00E81FA7" w:rsidP="0029215B">
            <w:pPr>
              <w:widowControl/>
              <w:autoSpaceDE/>
              <w:autoSpaceDN/>
              <w:jc w:val="center"/>
              <w:rPr>
                <w:rFonts w:eastAsiaTheme="minorHAnsi"/>
                <w:sz w:val="24"/>
                <w:szCs w:val="24"/>
                <w:lang w:val="en-US"/>
              </w:rPr>
            </w:pPr>
            <w:r w:rsidRPr="00E81FA7">
              <w:rPr>
                <w:rFonts w:eastAsiaTheme="minorHAnsi"/>
                <w:sz w:val="24"/>
                <w:szCs w:val="24"/>
                <w:lang w:val="en-US"/>
              </w:rPr>
              <w:t>«5»</w:t>
            </w:r>
          </w:p>
        </w:tc>
        <w:tc>
          <w:tcPr>
            <w:tcW w:w="7239" w:type="dxa"/>
          </w:tcPr>
          <w:p w14:paraId="1C1A9233" w14:textId="77777777" w:rsidR="00E81FA7" w:rsidRPr="00E81FA7" w:rsidRDefault="00E81FA7" w:rsidP="0029215B">
            <w:pPr>
              <w:widowControl/>
              <w:autoSpaceDE/>
              <w:autoSpaceDN/>
              <w:jc w:val="both"/>
              <w:rPr>
                <w:rFonts w:eastAsiaTheme="minorHAnsi"/>
                <w:sz w:val="24"/>
                <w:szCs w:val="24"/>
              </w:rPr>
            </w:pPr>
            <w:r w:rsidRPr="00E81FA7">
              <w:rPr>
                <w:rFonts w:eastAsiaTheme="minorHAnsi"/>
                <w:sz w:val="24"/>
                <w:szCs w:val="24"/>
              </w:rPr>
              <w:t>Обучающийся показывает верное понимание сущности рассматриваемых явлений и закономерностей, законов и теорий, а также правильное определение величин, их единиц и способов измерения: правильно выполняет чертежи, схемы и графики; строит ответ по собственному плану, сопровождает рассказ собственными примерами, умеет применять знания в новой ситуации при выполнении практических заданий; может установить связь между изучаемым и ранее изученным материалом по курсу астрономии, а также с материалом, усвоенным при изучении других предметов.</w:t>
            </w:r>
          </w:p>
        </w:tc>
      </w:tr>
      <w:tr w:rsidR="00E81FA7" w:rsidRPr="00E81FA7" w14:paraId="25759B14" w14:textId="77777777" w:rsidTr="00A322A0">
        <w:tc>
          <w:tcPr>
            <w:tcW w:w="1266" w:type="dxa"/>
          </w:tcPr>
          <w:p w14:paraId="1771A0A3" w14:textId="77777777" w:rsidR="00E81FA7" w:rsidRPr="00E81FA7" w:rsidRDefault="00E81FA7" w:rsidP="0029215B">
            <w:pPr>
              <w:widowControl/>
              <w:autoSpaceDE/>
              <w:autoSpaceDN/>
              <w:jc w:val="center"/>
              <w:rPr>
                <w:rFonts w:eastAsiaTheme="minorHAnsi"/>
                <w:sz w:val="24"/>
                <w:szCs w:val="24"/>
                <w:lang w:val="en-US"/>
              </w:rPr>
            </w:pPr>
            <w:r w:rsidRPr="00E81FA7">
              <w:rPr>
                <w:rFonts w:eastAsiaTheme="minorHAnsi"/>
                <w:sz w:val="24"/>
                <w:szCs w:val="24"/>
                <w:lang w:val="en-US"/>
              </w:rPr>
              <w:t>«4»</w:t>
            </w:r>
          </w:p>
        </w:tc>
        <w:tc>
          <w:tcPr>
            <w:tcW w:w="7239" w:type="dxa"/>
          </w:tcPr>
          <w:p w14:paraId="7D2C3EE4" w14:textId="77777777" w:rsidR="00E81FA7" w:rsidRPr="00E81FA7" w:rsidRDefault="00E81FA7" w:rsidP="0029215B">
            <w:pPr>
              <w:widowControl/>
              <w:autoSpaceDE/>
              <w:autoSpaceDN/>
              <w:jc w:val="both"/>
              <w:rPr>
                <w:rFonts w:eastAsiaTheme="minorHAnsi"/>
                <w:sz w:val="24"/>
                <w:szCs w:val="24"/>
              </w:rPr>
            </w:pPr>
            <w:r w:rsidRPr="00E81FA7">
              <w:rPr>
                <w:rFonts w:eastAsiaTheme="minorHAnsi"/>
                <w:sz w:val="24"/>
                <w:szCs w:val="24"/>
              </w:rPr>
              <w:t>Ответ обучающегося удовлетворяет основным требованиям на оценку «5», но дан без использования собственного плана, новых примеров, без применения знаний в новой ситуации, б</w:t>
            </w:r>
            <w:r w:rsidRPr="00E81FA7">
              <w:rPr>
                <w:rFonts w:eastAsiaTheme="minorHAnsi"/>
                <w:sz w:val="24"/>
                <w:szCs w:val="24"/>
                <w:lang w:val="en-US"/>
              </w:rPr>
              <w:t>e</w:t>
            </w:r>
            <w:r w:rsidRPr="00E81FA7">
              <w:rPr>
                <w:rFonts w:eastAsiaTheme="minorHAnsi"/>
                <w:sz w:val="24"/>
                <w:szCs w:val="24"/>
              </w:rPr>
              <w:t>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tc>
      </w:tr>
      <w:tr w:rsidR="00E81FA7" w:rsidRPr="00E81FA7" w14:paraId="6394F920" w14:textId="77777777" w:rsidTr="00A322A0">
        <w:tc>
          <w:tcPr>
            <w:tcW w:w="1266" w:type="dxa"/>
          </w:tcPr>
          <w:p w14:paraId="2BCB179F" w14:textId="77777777" w:rsidR="00E81FA7" w:rsidRPr="00E81FA7" w:rsidRDefault="00E81FA7" w:rsidP="0029215B">
            <w:pPr>
              <w:widowControl/>
              <w:autoSpaceDE/>
              <w:autoSpaceDN/>
              <w:jc w:val="center"/>
              <w:rPr>
                <w:rFonts w:eastAsiaTheme="minorHAnsi"/>
                <w:sz w:val="24"/>
                <w:szCs w:val="24"/>
                <w:lang w:val="en-US"/>
              </w:rPr>
            </w:pPr>
            <w:r w:rsidRPr="00E81FA7">
              <w:rPr>
                <w:rFonts w:eastAsiaTheme="minorHAnsi"/>
                <w:sz w:val="24"/>
                <w:szCs w:val="24"/>
                <w:lang w:val="en-US"/>
              </w:rPr>
              <w:t>«3»</w:t>
            </w:r>
          </w:p>
        </w:tc>
        <w:tc>
          <w:tcPr>
            <w:tcW w:w="7239" w:type="dxa"/>
          </w:tcPr>
          <w:p w14:paraId="295601EF" w14:textId="77777777" w:rsidR="00E81FA7" w:rsidRPr="00E81FA7" w:rsidRDefault="00E81FA7" w:rsidP="0029215B">
            <w:pPr>
              <w:widowControl/>
              <w:autoSpaceDE/>
              <w:autoSpaceDN/>
              <w:jc w:val="both"/>
              <w:rPr>
                <w:rFonts w:eastAsiaTheme="minorHAnsi"/>
                <w:sz w:val="24"/>
                <w:szCs w:val="24"/>
              </w:rPr>
            </w:pPr>
            <w:r w:rsidRPr="00E81FA7">
              <w:rPr>
                <w:rFonts w:eastAsiaTheme="minorHAnsi"/>
                <w:sz w:val="24"/>
                <w:szCs w:val="24"/>
              </w:rPr>
              <w:t>Обучающийся правильно понимает сущность рассматриваемых явлений и закономерностей, но в ответе имеются отдельные пробелы в</w:t>
            </w:r>
            <w:r w:rsidRPr="00E81FA7">
              <w:rPr>
                <w:rFonts w:eastAsiaTheme="minorHAnsi"/>
                <w:sz w:val="24"/>
                <w:szCs w:val="24"/>
                <w:lang w:val="en-US"/>
              </w:rPr>
              <w:t> </w:t>
            </w:r>
            <w:r w:rsidRPr="00E81FA7">
              <w:rPr>
                <w:rFonts w:eastAsiaTheme="minorHAnsi"/>
                <w:sz w:val="24"/>
                <w:szCs w:val="24"/>
              </w:rPr>
              <w:t>усвоении вопросов курса астрономии, не препятствующие дальнейшему усвоению вопросов программного материала: умеет применять полученные знания при решении простых задач с</w:t>
            </w:r>
            <w:r w:rsidRPr="00E81FA7">
              <w:rPr>
                <w:rFonts w:eastAsiaTheme="minorHAnsi"/>
                <w:sz w:val="24"/>
                <w:szCs w:val="24"/>
                <w:lang w:val="en-US"/>
              </w:rPr>
              <w:t> </w:t>
            </w:r>
            <w:r w:rsidRPr="00E81FA7">
              <w:rPr>
                <w:rFonts w:eastAsiaTheme="minorHAnsi"/>
                <w:sz w:val="24"/>
                <w:szCs w:val="24"/>
              </w:rPr>
              <w:t>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недочетов, не более одной грубой и одной негрубой ошибки, не более 2–3 негрубых ошибок, одной негрубой ошибки и трех недочетов; допустил 4–5 недочетов.</w:t>
            </w:r>
          </w:p>
        </w:tc>
      </w:tr>
      <w:tr w:rsidR="00E81FA7" w:rsidRPr="00E81FA7" w14:paraId="7F5C6A95" w14:textId="77777777" w:rsidTr="00A322A0">
        <w:tc>
          <w:tcPr>
            <w:tcW w:w="1266" w:type="dxa"/>
          </w:tcPr>
          <w:p w14:paraId="65262F84" w14:textId="77777777" w:rsidR="00E81FA7" w:rsidRPr="00E81FA7" w:rsidRDefault="00E81FA7" w:rsidP="0029215B">
            <w:pPr>
              <w:widowControl/>
              <w:autoSpaceDE/>
              <w:autoSpaceDN/>
              <w:jc w:val="center"/>
              <w:rPr>
                <w:rFonts w:eastAsiaTheme="minorHAnsi"/>
                <w:sz w:val="24"/>
                <w:szCs w:val="24"/>
                <w:lang w:val="en-US"/>
              </w:rPr>
            </w:pPr>
            <w:r w:rsidRPr="00E81FA7">
              <w:rPr>
                <w:rFonts w:eastAsiaTheme="minorHAnsi"/>
                <w:sz w:val="24"/>
                <w:szCs w:val="24"/>
                <w:lang w:val="en-US"/>
              </w:rPr>
              <w:t>«2»</w:t>
            </w:r>
          </w:p>
        </w:tc>
        <w:tc>
          <w:tcPr>
            <w:tcW w:w="7239" w:type="dxa"/>
          </w:tcPr>
          <w:p w14:paraId="04F9D491" w14:textId="77777777" w:rsidR="00E81FA7" w:rsidRPr="00E81FA7" w:rsidRDefault="00E81FA7" w:rsidP="0029215B">
            <w:pPr>
              <w:widowControl/>
              <w:autoSpaceDE/>
              <w:autoSpaceDN/>
              <w:jc w:val="both"/>
              <w:rPr>
                <w:rFonts w:eastAsiaTheme="minorHAnsi"/>
                <w:sz w:val="24"/>
                <w:szCs w:val="24"/>
              </w:rPr>
            </w:pPr>
            <w:r w:rsidRPr="00E81FA7">
              <w:rPr>
                <w:rFonts w:eastAsiaTheme="minorHAnsi"/>
                <w:sz w:val="24"/>
                <w:szCs w:val="24"/>
              </w:rPr>
              <w:t>Обучающийся не овладел основными знаниями и умениями в</w:t>
            </w:r>
            <w:r w:rsidRPr="00E81FA7">
              <w:rPr>
                <w:rFonts w:eastAsiaTheme="minorHAnsi"/>
                <w:sz w:val="24"/>
                <w:szCs w:val="24"/>
                <w:lang w:val="en-US"/>
              </w:rPr>
              <w:t> </w:t>
            </w:r>
            <w:r w:rsidRPr="00E81FA7">
              <w:rPr>
                <w:rFonts w:eastAsiaTheme="minorHAnsi"/>
                <w:sz w:val="24"/>
                <w:szCs w:val="24"/>
              </w:rPr>
              <w:t>соответствии с требованиями программы и допустил больше ошибок и недочетов, чем необходимо для оценки «3».</w:t>
            </w:r>
          </w:p>
        </w:tc>
      </w:tr>
    </w:tbl>
    <w:p w14:paraId="0202319E" w14:textId="77777777" w:rsidR="00E81FA7" w:rsidRPr="00E81FA7" w:rsidRDefault="00E81FA7" w:rsidP="0029215B">
      <w:pPr>
        <w:widowControl/>
        <w:autoSpaceDE/>
        <w:autoSpaceDN/>
        <w:ind w:firstLine="284"/>
        <w:jc w:val="both"/>
        <w:rPr>
          <w:rFonts w:eastAsiaTheme="minorHAnsi"/>
          <w:b/>
          <w:bCs/>
          <w:sz w:val="24"/>
          <w:szCs w:val="24"/>
        </w:rPr>
      </w:pPr>
      <w:r w:rsidRPr="00E81FA7">
        <w:rPr>
          <w:rFonts w:eastAsiaTheme="minorHAnsi"/>
          <w:b/>
          <w:bCs/>
          <w:sz w:val="24"/>
          <w:szCs w:val="24"/>
        </w:rPr>
        <w:lastRenderedPageBreak/>
        <w:t>2. Письменный контроль</w:t>
      </w:r>
    </w:p>
    <w:p w14:paraId="293629C1" w14:textId="77777777" w:rsidR="00E81FA7" w:rsidRPr="00E81FA7" w:rsidRDefault="00E81FA7" w:rsidP="0029215B">
      <w:pPr>
        <w:widowControl/>
        <w:autoSpaceDE/>
        <w:autoSpaceDN/>
        <w:ind w:firstLine="284"/>
        <w:jc w:val="both"/>
        <w:rPr>
          <w:rFonts w:eastAsiaTheme="minorHAnsi"/>
          <w:b/>
          <w:sz w:val="24"/>
          <w:szCs w:val="24"/>
        </w:rPr>
      </w:pPr>
      <w:r w:rsidRPr="00E81FA7">
        <w:rPr>
          <w:rFonts w:eastAsiaTheme="minorHAnsi"/>
          <w:b/>
          <w:sz w:val="24"/>
          <w:szCs w:val="24"/>
        </w:rPr>
        <w:t>а) проверочная работа</w:t>
      </w:r>
    </w:p>
    <w:p w14:paraId="1DECA32A"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b/>
          <w:sz w:val="24"/>
          <w:szCs w:val="24"/>
        </w:rPr>
        <w:t>Особенности:</w:t>
      </w:r>
    </w:p>
    <w:p w14:paraId="1A3C48C5"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 приоритетными являются задания с развернутым ответом, предполагающим всесторонний анализ представленных явлений, процессов;</w:t>
      </w:r>
    </w:p>
    <w:p w14:paraId="15C05E1F"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 осуществляется проверка сформированности методологических умений (ориентировка в методах научного познания, анализ наблюдаемых физических процессов и явлений);</w:t>
      </w:r>
    </w:p>
    <w:p w14:paraId="0FE799B7"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 проверка умений решения качественных (эвристических и графических) и расчетных задач по</w:t>
      </w:r>
      <w:r w:rsidRPr="00E81FA7">
        <w:rPr>
          <w:rFonts w:asciiTheme="minorHAnsi" w:eastAsiaTheme="minorHAnsi" w:hAnsiTheme="minorHAnsi" w:cstheme="minorBidi"/>
          <w:sz w:val="24"/>
          <w:szCs w:val="24"/>
        </w:rPr>
        <w:t xml:space="preserve"> </w:t>
      </w:r>
      <w:r w:rsidRPr="00E81FA7">
        <w:rPr>
          <w:rFonts w:eastAsiaTheme="minorHAnsi"/>
          <w:sz w:val="24"/>
          <w:szCs w:val="24"/>
        </w:rPr>
        <w:t>общепринятому плану решения.</w:t>
      </w:r>
    </w:p>
    <w:p w14:paraId="4300BBC6" w14:textId="77777777" w:rsidR="00E81FA7" w:rsidRPr="00E81FA7" w:rsidRDefault="00E81FA7" w:rsidP="0029215B">
      <w:pPr>
        <w:widowControl/>
        <w:autoSpaceDE/>
        <w:autoSpaceDN/>
        <w:jc w:val="right"/>
        <w:rPr>
          <w:rFonts w:eastAsiaTheme="minorHAnsi"/>
          <w:sz w:val="24"/>
          <w:szCs w:val="24"/>
        </w:rPr>
      </w:pPr>
      <w:r w:rsidRPr="00E81FA7">
        <w:rPr>
          <w:rFonts w:eastAsiaTheme="minorHAnsi"/>
          <w:sz w:val="24"/>
          <w:szCs w:val="24"/>
        </w:rPr>
        <w:t xml:space="preserve">                                                                                                                         Таблица № 2 </w:t>
      </w:r>
    </w:p>
    <w:p w14:paraId="0E3080E9" w14:textId="77777777" w:rsidR="00E81FA7" w:rsidRPr="00E81FA7" w:rsidRDefault="00E81FA7" w:rsidP="0029215B">
      <w:pPr>
        <w:widowControl/>
        <w:tabs>
          <w:tab w:val="left" w:pos="1332"/>
        </w:tabs>
        <w:autoSpaceDE/>
        <w:autoSpaceDN/>
        <w:ind w:firstLine="284"/>
        <w:jc w:val="center"/>
        <w:rPr>
          <w:rFonts w:eastAsiaTheme="minorHAnsi"/>
          <w:i/>
          <w:sz w:val="24"/>
          <w:szCs w:val="24"/>
        </w:rPr>
      </w:pPr>
      <w:r w:rsidRPr="00E81FA7">
        <w:rPr>
          <w:rFonts w:eastAsiaTheme="minorHAnsi"/>
          <w:i/>
          <w:sz w:val="24"/>
          <w:szCs w:val="24"/>
        </w:rPr>
        <w:t>Критерии оценивания проверочных работ</w:t>
      </w:r>
    </w:p>
    <w:p w14:paraId="75CE2649" w14:textId="77777777" w:rsidR="00E81FA7" w:rsidRPr="00E81FA7" w:rsidRDefault="00E81FA7" w:rsidP="0029215B">
      <w:pPr>
        <w:widowControl/>
        <w:autoSpaceDE/>
        <w:autoSpaceDN/>
        <w:ind w:firstLine="284"/>
        <w:jc w:val="both"/>
        <w:rPr>
          <w:rFonts w:eastAsiaTheme="minorHAnsi"/>
          <w:b/>
          <w:sz w:val="24"/>
          <w:szCs w:val="24"/>
        </w:rPr>
      </w:pPr>
    </w:p>
    <w:tbl>
      <w:tblPr>
        <w:tblStyle w:val="aa"/>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3"/>
        <w:gridCol w:w="6945"/>
      </w:tblGrid>
      <w:tr w:rsidR="00E81FA7" w:rsidRPr="00E81FA7" w14:paraId="59CA102E" w14:textId="77777777" w:rsidTr="00E81FA7">
        <w:tc>
          <w:tcPr>
            <w:tcW w:w="993" w:type="dxa"/>
          </w:tcPr>
          <w:p w14:paraId="009FAED7" w14:textId="77777777" w:rsidR="00E81FA7" w:rsidRPr="00E81FA7" w:rsidRDefault="00E81FA7" w:rsidP="0029215B">
            <w:pPr>
              <w:widowControl/>
              <w:autoSpaceDE/>
              <w:autoSpaceDN/>
              <w:jc w:val="center"/>
              <w:rPr>
                <w:rFonts w:eastAsiaTheme="minorHAnsi"/>
                <w:sz w:val="24"/>
                <w:szCs w:val="24"/>
              </w:rPr>
            </w:pPr>
            <w:r w:rsidRPr="00E81FA7">
              <w:rPr>
                <w:rFonts w:eastAsiaTheme="minorHAnsi"/>
                <w:sz w:val="24"/>
                <w:szCs w:val="24"/>
              </w:rPr>
              <w:t>Оценка</w:t>
            </w:r>
          </w:p>
        </w:tc>
        <w:tc>
          <w:tcPr>
            <w:tcW w:w="6945" w:type="dxa"/>
          </w:tcPr>
          <w:p w14:paraId="09032C60" w14:textId="77777777" w:rsidR="00E81FA7" w:rsidRPr="00E81FA7" w:rsidRDefault="00E81FA7" w:rsidP="0029215B">
            <w:pPr>
              <w:widowControl/>
              <w:autoSpaceDE/>
              <w:autoSpaceDN/>
              <w:jc w:val="center"/>
              <w:rPr>
                <w:rFonts w:eastAsiaTheme="minorHAnsi"/>
                <w:sz w:val="24"/>
                <w:szCs w:val="24"/>
              </w:rPr>
            </w:pPr>
            <w:r w:rsidRPr="00E81FA7">
              <w:rPr>
                <w:rFonts w:eastAsiaTheme="minorHAnsi"/>
                <w:sz w:val="24"/>
                <w:szCs w:val="24"/>
              </w:rPr>
              <w:t>Критерии</w:t>
            </w:r>
          </w:p>
        </w:tc>
      </w:tr>
      <w:tr w:rsidR="00E81FA7" w:rsidRPr="00E81FA7" w14:paraId="0D38BFA2" w14:textId="77777777" w:rsidTr="00E81FA7">
        <w:tc>
          <w:tcPr>
            <w:tcW w:w="993" w:type="dxa"/>
          </w:tcPr>
          <w:p w14:paraId="37DB879F" w14:textId="77777777" w:rsidR="00E81FA7" w:rsidRPr="00E81FA7" w:rsidRDefault="00E81FA7" w:rsidP="0029215B">
            <w:pPr>
              <w:widowControl/>
              <w:autoSpaceDE/>
              <w:autoSpaceDN/>
              <w:jc w:val="center"/>
              <w:rPr>
                <w:rFonts w:eastAsiaTheme="minorHAnsi"/>
                <w:sz w:val="24"/>
                <w:szCs w:val="24"/>
              </w:rPr>
            </w:pPr>
            <w:r w:rsidRPr="00E81FA7">
              <w:rPr>
                <w:rFonts w:eastAsiaTheme="minorHAnsi"/>
                <w:sz w:val="24"/>
                <w:szCs w:val="24"/>
              </w:rPr>
              <w:t>«5»</w:t>
            </w:r>
          </w:p>
        </w:tc>
        <w:tc>
          <w:tcPr>
            <w:tcW w:w="6945" w:type="dxa"/>
          </w:tcPr>
          <w:p w14:paraId="7BEEA4E4" w14:textId="77777777" w:rsidR="00E81FA7" w:rsidRPr="00E81FA7" w:rsidRDefault="00E81FA7" w:rsidP="0029215B">
            <w:pPr>
              <w:widowControl/>
              <w:autoSpaceDE/>
              <w:autoSpaceDN/>
              <w:jc w:val="both"/>
              <w:rPr>
                <w:rFonts w:eastAsiaTheme="minorHAnsi"/>
                <w:b/>
                <w:sz w:val="24"/>
                <w:szCs w:val="24"/>
              </w:rPr>
            </w:pPr>
            <w:r w:rsidRPr="00E81FA7">
              <w:rPr>
                <w:rFonts w:eastAsiaTheme="minorHAnsi"/>
                <w:sz w:val="24"/>
                <w:szCs w:val="24"/>
              </w:rPr>
              <w:t>Работа, выполненная полностью без ошибок или при наличии одной негрубой ошибки, или двух недочетов.</w:t>
            </w:r>
          </w:p>
        </w:tc>
      </w:tr>
      <w:tr w:rsidR="00E81FA7" w:rsidRPr="00E81FA7" w14:paraId="49C82245" w14:textId="77777777" w:rsidTr="00E81FA7">
        <w:tc>
          <w:tcPr>
            <w:tcW w:w="993" w:type="dxa"/>
          </w:tcPr>
          <w:p w14:paraId="551C669E" w14:textId="77777777" w:rsidR="00E81FA7" w:rsidRPr="00E81FA7" w:rsidRDefault="00E81FA7" w:rsidP="0029215B">
            <w:pPr>
              <w:widowControl/>
              <w:autoSpaceDE/>
              <w:autoSpaceDN/>
              <w:jc w:val="center"/>
              <w:rPr>
                <w:rFonts w:eastAsiaTheme="minorHAnsi"/>
                <w:sz w:val="24"/>
                <w:szCs w:val="24"/>
              </w:rPr>
            </w:pPr>
            <w:r w:rsidRPr="00E81FA7">
              <w:rPr>
                <w:rFonts w:eastAsiaTheme="minorHAnsi"/>
                <w:sz w:val="24"/>
                <w:szCs w:val="24"/>
              </w:rPr>
              <w:t>«4»</w:t>
            </w:r>
          </w:p>
        </w:tc>
        <w:tc>
          <w:tcPr>
            <w:tcW w:w="6945" w:type="dxa"/>
          </w:tcPr>
          <w:p w14:paraId="3D99A127" w14:textId="77777777" w:rsidR="00E81FA7" w:rsidRPr="00E81FA7" w:rsidRDefault="00E81FA7" w:rsidP="0029215B">
            <w:pPr>
              <w:widowControl/>
              <w:autoSpaceDE/>
              <w:autoSpaceDN/>
              <w:jc w:val="both"/>
              <w:rPr>
                <w:rFonts w:eastAsiaTheme="minorHAnsi"/>
                <w:b/>
                <w:sz w:val="24"/>
                <w:szCs w:val="24"/>
              </w:rPr>
            </w:pPr>
            <w:r w:rsidRPr="00E81FA7">
              <w:rPr>
                <w:rFonts w:eastAsiaTheme="minorHAnsi"/>
                <w:sz w:val="24"/>
                <w:szCs w:val="24"/>
              </w:rPr>
              <w:t>Работа, выполненная полностью, но при наличии в ней не</w:t>
            </w:r>
            <w:r w:rsidRPr="00E81FA7">
              <w:rPr>
                <w:rFonts w:eastAsiaTheme="minorHAnsi"/>
                <w:sz w:val="24"/>
                <w:szCs w:val="24"/>
                <w:lang w:val="en-US"/>
              </w:rPr>
              <w:t> </w:t>
            </w:r>
            <w:r w:rsidRPr="00E81FA7">
              <w:rPr>
                <w:rFonts w:eastAsiaTheme="minorHAnsi"/>
                <w:sz w:val="24"/>
                <w:szCs w:val="24"/>
              </w:rPr>
              <w:t>более одной грубой и одной негрубой ошибки и одного недочета, или одной негрубой ошибки и трех недочетов, или не более четырех недочетов.</w:t>
            </w:r>
          </w:p>
        </w:tc>
      </w:tr>
      <w:tr w:rsidR="00E81FA7" w:rsidRPr="00E81FA7" w14:paraId="51C8742B" w14:textId="77777777" w:rsidTr="00E81FA7">
        <w:tc>
          <w:tcPr>
            <w:tcW w:w="993" w:type="dxa"/>
          </w:tcPr>
          <w:p w14:paraId="1DD78763" w14:textId="77777777" w:rsidR="00E81FA7" w:rsidRPr="00E81FA7" w:rsidRDefault="00E81FA7" w:rsidP="0029215B">
            <w:pPr>
              <w:widowControl/>
              <w:autoSpaceDE/>
              <w:autoSpaceDN/>
              <w:jc w:val="center"/>
              <w:rPr>
                <w:rFonts w:eastAsiaTheme="minorHAnsi"/>
                <w:sz w:val="24"/>
                <w:szCs w:val="24"/>
              </w:rPr>
            </w:pPr>
            <w:r w:rsidRPr="00E81FA7">
              <w:rPr>
                <w:rFonts w:eastAsiaTheme="minorHAnsi"/>
                <w:sz w:val="24"/>
                <w:szCs w:val="24"/>
              </w:rPr>
              <w:t>«3»</w:t>
            </w:r>
          </w:p>
        </w:tc>
        <w:tc>
          <w:tcPr>
            <w:tcW w:w="6945" w:type="dxa"/>
          </w:tcPr>
          <w:p w14:paraId="70719E07" w14:textId="77777777" w:rsidR="00E81FA7" w:rsidRPr="00E81FA7" w:rsidRDefault="00E81FA7" w:rsidP="0029215B">
            <w:pPr>
              <w:widowControl/>
              <w:autoSpaceDE/>
              <w:autoSpaceDN/>
              <w:jc w:val="both"/>
              <w:rPr>
                <w:rFonts w:eastAsiaTheme="minorHAnsi"/>
                <w:b/>
                <w:sz w:val="24"/>
                <w:szCs w:val="24"/>
              </w:rPr>
            </w:pPr>
            <w:r w:rsidRPr="00E81FA7">
              <w:rPr>
                <w:rFonts w:eastAsiaTheme="minorHAnsi"/>
                <w:sz w:val="24"/>
                <w:szCs w:val="24"/>
              </w:rPr>
              <w:t>Обучающийся правильно выполнил не менее 1/3 всей работы или допустил не более одной грубой ошибки, одной негрубой ошибки и двух недочетов, или не более одной грубой ошибки и двух негрубых ошибок, или не более трех негрубых ошибок, или одной негрубой ошибки и четырех недочетов, или при наличии пяти и</w:t>
            </w:r>
            <w:r w:rsidRPr="00E81FA7">
              <w:rPr>
                <w:rFonts w:eastAsiaTheme="minorHAnsi"/>
                <w:sz w:val="24"/>
                <w:szCs w:val="24"/>
                <w:lang w:val="en-US"/>
              </w:rPr>
              <w:t> </w:t>
            </w:r>
            <w:r w:rsidRPr="00E81FA7">
              <w:rPr>
                <w:rFonts w:eastAsiaTheme="minorHAnsi"/>
                <w:sz w:val="24"/>
                <w:szCs w:val="24"/>
              </w:rPr>
              <w:t>более недочетов.</w:t>
            </w:r>
          </w:p>
        </w:tc>
      </w:tr>
      <w:tr w:rsidR="00E81FA7" w:rsidRPr="00E81FA7" w14:paraId="2B6078F7" w14:textId="77777777" w:rsidTr="00E81FA7">
        <w:tc>
          <w:tcPr>
            <w:tcW w:w="993" w:type="dxa"/>
          </w:tcPr>
          <w:p w14:paraId="121D78C1" w14:textId="77777777" w:rsidR="00E81FA7" w:rsidRPr="00E81FA7" w:rsidRDefault="00E81FA7" w:rsidP="0029215B">
            <w:pPr>
              <w:widowControl/>
              <w:autoSpaceDE/>
              <w:autoSpaceDN/>
              <w:jc w:val="center"/>
              <w:rPr>
                <w:rFonts w:eastAsiaTheme="minorHAnsi"/>
                <w:sz w:val="24"/>
                <w:szCs w:val="24"/>
              </w:rPr>
            </w:pPr>
            <w:r w:rsidRPr="00E81FA7">
              <w:rPr>
                <w:rFonts w:eastAsiaTheme="minorHAnsi"/>
                <w:sz w:val="24"/>
                <w:szCs w:val="24"/>
              </w:rPr>
              <w:t>«2»</w:t>
            </w:r>
          </w:p>
        </w:tc>
        <w:tc>
          <w:tcPr>
            <w:tcW w:w="6945" w:type="dxa"/>
          </w:tcPr>
          <w:p w14:paraId="0FAE4382" w14:textId="77777777" w:rsidR="00E81FA7" w:rsidRPr="00E81FA7" w:rsidRDefault="00E81FA7" w:rsidP="0029215B">
            <w:pPr>
              <w:widowControl/>
              <w:autoSpaceDE/>
              <w:autoSpaceDN/>
              <w:jc w:val="both"/>
              <w:rPr>
                <w:rFonts w:eastAsiaTheme="minorHAnsi"/>
                <w:b/>
                <w:sz w:val="24"/>
                <w:szCs w:val="24"/>
              </w:rPr>
            </w:pPr>
            <w:r w:rsidRPr="00E81FA7">
              <w:rPr>
                <w:rFonts w:eastAsiaTheme="minorHAnsi"/>
                <w:sz w:val="24"/>
                <w:szCs w:val="24"/>
              </w:rPr>
              <w:t>Число ошибок и недочетов превысило норму для отметки</w:t>
            </w:r>
            <w:r w:rsidRPr="00E81FA7">
              <w:rPr>
                <w:rFonts w:eastAsiaTheme="minorHAnsi"/>
                <w:sz w:val="24"/>
                <w:szCs w:val="24"/>
                <w:lang w:val="en-US"/>
              </w:rPr>
              <w:t> </w:t>
            </w:r>
            <w:r w:rsidRPr="00E81FA7">
              <w:rPr>
                <w:rFonts w:eastAsiaTheme="minorHAnsi"/>
                <w:sz w:val="24"/>
                <w:szCs w:val="24"/>
              </w:rPr>
              <w:t>«3» или правильно выполнено менее 1/3 всей работы.</w:t>
            </w:r>
          </w:p>
        </w:tc>
      </w:tr>
    </w:tbl>
    <w:p w14:paraId="2F0D720D" w14:textId="77777777" w:rsidR="00E81FA7" w:rsidRPr="00E81FA7" w:rsidRDefault="00E81FA7" w:rsidP="0029215B">
      <w:pPr>
        <w:widowControl/>
        <w:autoSpaceDE/>
        <w:autoSpaceDN/>
        <w:ind w:firstLine="284"/>
        <w:jc w:val="both"/>
        <w:rPr>
          <w:rFonts w:eastAsiaTheme="minorHAnsi"/>
          <w:b/>
          <w:sz w:val="24"/>
          <w:szCs w:val="24"/>
        </w:rPr>
      </w:pPr>
    </w:p>
    <w:p w14:paraId="31DD19CA" w14:textId="77777777" w:rsidR="00E81FA7" w:rsidRPr="00E81FA7" w:rsidRDefault="00E81FA7" w:rsidP="0029215B">
      <w:pPr>
        <w:widowControl/>
        <w:autoSpaceDE/>
        <w:autoSpaceDN/>
        <w:ind w:firstLine="284"/>
        <w:jc w:val="both"/>
        <w:rPr>
          <w:rFonts w:eastAsiaTheme="minorHAnsi"/>
          <w:b/>
          <w:iCs/>
          <w:sz w:val="24"/>
          <w:szCs w:val="24"/>
        </w:rPr>
      </w:pPr>
      <w:r w:rsidRPr="00E81FA7">
        <w:rPr>
          <w:rFonts w:eastAsiaTheme="minorHAnsi"/>
          <w:b/>
          <w:iCs/>
          <w:sz w:val="24"/>
          <w:szCs w:val="24"/>
        </w:rPr>
        <w:t>б) письменное тестирование</w:t>
      </w:r>
    </w:p>
    <w:p w14:paraId="0A3335A6" w14:textId="77777777" w:rsidR="00E81FA7" w:rsidRPr="00E81FA7" w:rsidRDefault="00E81FA7" w:rsidP="0029215B">
      <w:pPr>
        <w:widowControl/>
        <w:autoSpaceDE/>
        <w:autoSpaceDN/>
        <w:ind w:firstLine="284"/>
        <w:jc w:val="both"/>
        <w:rPr>
          <w:rFonts w:eastAsiaTheme="minorHAnsi"/>
          <w:i/>
          <w:sz w:val="24"/>
          <w:szCs w:val="24"/>
        </w:rPr>
      </w:pPr>
      <w:r w:rsidRPr="00E81FA7">
        <w:rPr>
          <w:rFonts w:eastAsiaTheme="minorHAnsi"/>
          <w:sz w:val="24"/>
          <w:szCs w:val="24"/>
        </w:rPr>
        <w:t>При составлении тестов используют следующие основные типы заданий:</w:t>
      </w:r>
    </w:p>
    <w:p w14:paraId="699DDDEB" w14:textId="77777777" w:rsidR="00E81FA7" w:rsidRPr="005B7A1F" w:rsidRDefault="00E81FA7" w:rsidP="0029215B">
      <w:pPr>
        <w:widowControl/>
        <w:shd w:val="clear" w:color="auto" w:fill="FFFFFF"/>
        <w:tabs>
          <w:tab w:val="left" w:pos="993"/>
        </w:tabs>
        <w:autoSpaceDE/>
        <w:autoSpaceDN/>
        <w:ind w:firstLine="284"/>
        <w:jc w:val="both"/>
        <w:rPr>
          <w:sz w:val="24"/>
          <w:szCs w:val="24"/>
        </w:rPr>
      </w:pPr>
      <w:r w:rsidRPr="005B7A1F">
        <w:rPr>
          <w:bCs/>
          <w:sz w:val="24"/>
          <w:szCs w:val="24"/>
        </w:rPr>
        <w:t>- задания с выбором одного или нескольких ответа(-ов);</w:t>
      </w:r>
    </w:p>
    <w:p w14:paraId="68577E8C" w14:textId="77777777" w:rsidR="00E81FA7" w:rsidRPr="005B7A1F" w:rsidRDefault="00E81FA7" w:rsidP="0029215B">
      <w:pPr>
        <w:widowControl/>
        <w:shd w:val="clear" w:color="auto" w:fill="FFFFFF"/>
        <w:tabs>
          <w:tab w:val="left" w:pos="993"/>
        </w:tabs>
        <w:autoSpaceDE/>
        <w:autoSpaceDN/>
        <w:ind w:firstLine="284"/>
        <w:jc w:val="both"/>
        <w:rPr>
          <w:bCs/>
          <w:sz w:val="24"/>
          <w:szCs w:val="24"/>
        </w:rPr>
      </w:pPr>
      <w:r w:rsidRPr="005B7A1F">
        <w:rPr>
          <w:bCs/>
          <w:sz w:val="24"/>
          <w:szCs w:val="24"/>
        </w:rPr>
        <w:t>- задания на поиск физических величин с кратким ответом;</w:t>
      </w:r>
    </w:p>
    <w:p w14:paraId="7F9EBC90" w14:textId="77777777" w:rsidR="00E81FA7" w:rsidRPr="005B7A1F" w:rsidRDefault="00E81FA7" w:rsidP="0029215B">
      <w:pPr>
        <w:widowControl/>
        <w:shd w:val="clear" w:color="auto" w:fill="FFFFFF"/>
        <w:tabs>
          <w:tab w:val="left" w:pos="993"/>
        </w:tabs>
        <w:autoSpaceDE/>
        <w:autoSpaceDN/>
        <w:ind w:firstLine="284"/>
        <w:jc w:val="both"/>
        <w:rPr>
          <w:bCs/>
          <w:sz w:val="24"/>
          <w:szCs w:val="24"/>
        </w:rPr>
      </w:pPr>
      <w:r w:rsidRPr="005B7A1F">
        <w:rPr>
          <w:bCs/>
          <w:sz w:val="24"/>
          <w:szCs w:val="24"/>
        </w:rPr>
        <w:t>- задания на поиск соответствий графиков, уравнений, физических величин;</w:t>
      </w:r>
    </w:p>
    <w:p w14:paraId="07B4DC3F" w14:textId="177127BC" w:rsidR="00E81FA7" w:rsidRPr="005B7A1F" w:rsidRDefault="00E81FA7" w:rsidP="0029215B">
      <w:pPr>
        <w:widowControl/>
        <w:shd w:val="clear" w:color="auto" w:fill="FFFFFF"/>
        <w:tabs>
          <w:tab w:val="left" w:pos="993"/>
        </w:tabs>
        <w:autoSpaceDE/>
        <w:autoSpaceDN/>
        <w:ind w:firstLine="284"/>
        <w:jc w:val="both"/>
        <w:rPr>
          <w:sz w:val="24"/>
          <w:szCs w:val="24"/>
        </w:rPr>
      </w:pPr>
      <w:r w:rsidRPr="005B7A1F">
        <w:rPr>
          <w:bCs/>
          <w:sz w:val="24"/>
          <w:szCs w:val="24"/>
        </w:rPr>
        <w:t xml:space="preserve">- задания на </w:t>
      </w:r>
      <w:r w:rsidRPr="005B7A1F">
        <w:rPr>
          <w:bCs/>
          <w:sz w:val="24"/>
          <w:szCs w:val="24"/>
          <w:shd w:val="clear" w:color="auto" w:fill="FFFFFF"/>
        </w:rPr>
        <w:t>заполнение пропусков в тексте физического содержания</w:t>
      </w:r>
      <w:r w:rsidR="005B7A1F">
        <w:rPr>
          <w:bCs/>
          <w:sz w:val="24"/>
          <w:szCs w:val="24"/>
          <w:shd w:val="clear" w:color="auto" w:fill="FFFFFF"/>
        </w:rPr>
        <w:t>.</w:t>
      </w:r>
    </w:p>
    <w:p w14:paraId="40722126" w14:textId="77777777" w:rsidR="00E81FA7" w:rsidRPr="00E81FA7" w:rsidRDefault="00E81FA7" w:rsidP="0029215B">
      <w:pPr>
        <w:widowControl/>
        <w:autoSpaceDE/>
        <w:autoSpaceDN/>
        <w:ind w:firstLine="284"/>
        <w:jc w:val="center"/>
        <w:rPr>
          <w:rFonts w:eastAsiaTheme="minorHAnsi"/>
          <w:i/>
          <w:sz w:val="24"/>
          <w:szCs w:val="24"/>
        </w:rPr>
      </w:pPr>
      <w:r w:rsidRPr="00E81FA7">
        <w:rPr>
          <w:rFonts w:eastAsiaTheme="minorHAnsi"/>
          <w:i/>
          <w:sz w:val="24"/>
          <w:szCs w:val="24"/>
        </w:rPr>
        <w:t>Критерии оценивания тестовых работ:</w:t>
      </w:r>
    </w:p>
    <w:p w14:paraId="756E747C"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 xml:space="preserve">– </w:t>
      </w:r>
      <w:r w:rsidRPr="00E81FA7">
        <w:rPr>
          <w:rFonts w:eastAsiaTheme="minorHAnsi"/>
          <w:b/>
          <w:i/>
          <w:sz w:val="24"/>
          <w:szCs w:val="24"/>
        </w:rPr>
        <w:t>оценка</w:t>
      </w:r>
      <w:r w:rsidRPr="00E81FA7">
        <w:rPr>
          <w:rFonts w:eastAsiaTheme="minorHAnsi"/>
          <w:i/>
          <w:sz w:val="24"/>
          <w:szCs w:val="24"/>
        </w:rPr>
        <w:t xml:space="preserve"> </w:t>
      </w:r>
      <w:r w:rsidRPr="00E81FA7">
        <w:rPr>
          <w:rFonts w:eastAsiaTheme="minorHAnsi"/>
          <w:b/>
          <w:i/>
          <w:sz w:val="24"/>
          <w:szCs w:val="24"/>
        </w:rPr>
        <w:t>«2»</w:t>
      </w:r>
      <w:r w:rsidRPr="00E81FA7">
        <w:rPr>
          <w:rFonts w:eastAsiaTheme="minorHAnsi"/>
          <w:sz w:val="24"/>
          <w:szCs w:val="24"/>
        </w:rPr>
        <w:t xml:space="preserve"> – от 0 до 30 % правильно выполненных заданий;</w:t>
      </w:r>
    </w:p>
    <w:p w14:paraId="2977B667"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 xml:space="preserve">– </w:t>
      </w:r>
      <w:r w:rsidRPr="00E81FA7">
        <w:rPr>
          <w:rFonts w:eastAsiaTheme="minorHAnsi"/>
          <w:b/>
          <w:i/>
          <w:sz w:val="24"/>
          <w:szCs w:val="24"/>
        </w:rPr>
        <w:t>оценка</w:t>
      </w:r>
      <w:r w:rsidRPr="00E81FA7">
        <w:rPr>
          <w:rFonts w:eastAsiaTheme="minorHAnsi"/>
          <w:i/>
          <w:sz w:val="24"/>
          <w:szCs w:val="24"/>
        </w:rPr>
        <w:t xml:space="preserve"> </w:t>
      </w:r>
      <w:r w:rsidRPr="00E81FA7">
        <w:rPr>
          <w:rFonts w:eastAsiaTheme="minorHAnsi"/>
          <w:b/>
          <w:i/>
          <w:sz w:val="24"/>
          <w:szCs w:val="24"/>
        </w:rPr>
        <w:t>«3»</w:t>
      </w:r>
      <w:r w:rsidRPr="00E81FA7">
        <w:rPr>
          <w:rFonts w:eastAsiaTheme="minorHAnsi"/>
          <w:sz w:val="24"/>
          <w:szCs w:val="24"/>
        </w:rPr>
        <w:t xml:space="preserve"> – от 31 до 64 % правильно выполненных заданий;</w:t>
      </w:r>
    </w:p>
    <w:p w14:paraId="709D62E9"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 xml:space="preserve">– </w:t>
      </w:r>
      <w:r w:rsidRPr="00E81FA7">
        <w:rPr>
          <w:rFonts w:eastAsiaTheme="minorHAnsi"/>
          <w:b/>
          <w:i/>
          <w:sz w:val="24"/>
          <w:szCs w:val="24"/>
        </w:rPr>
        <w:t>оценка</w:t>
      </w:r>
      <w:r w:rsidRPr="00E81FA7">
        <w:rPr>
          <w:rFonts w:eastAsiaTheme="minorHAnsi"/>
          <w:i/>
          <w:sz w:val="24"/>
          <w:szCs w:val="24"/>
        </w:rPr>
        <w:t xml:space="preserve"> </w:t>
      </w:r>
      <w:r w:rsidRPr="00E81FA7">
        <w:rPr>
          <w:rFonts w:eastAsiaTheme="minorHAnsi"/>
          <w:b/>
          <w:i/>
          <w:sz w:val="24"/>
          <w:szCs w:val="24"/>
        </w:rPr>
        <w:t>«4»</w:t>
      </w:r>
      <w:r w:rsidRPr="00E81FA7">
        <w:rPr>
          <w:rFonts w:eastAsiaTheme="minorHAnsi"/>
          <w:sz w:val="24"/>
          <w:szCs w:val="24"/>
        </w:rPr>
        <w:t xml:space="preserve"> – от 65 до 85 % правильно выполненных заданий;</w:t>
      </w:r>
    </w:p>
    <w:p w14:paraId="60E86826"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 xml:space="preserve">– </w:t>
      </w:r>
      <w:r w:rsidRPr="00E81FA7">
        <w:rPr>
          <w:rFonts w:eastAsiaTheme="minorHAnsi"/>
          <w:b/>
          <w:i/>
          <w:sz w:val="24"/>
          <w:szCs w:val="24"/>
        </w:rPr>
        <w:t>оценка</w:t>
      </w:r>
      <w:r w:rsidRPr="00E81FA7">
        <w:rPr>
          <w:rFonts w:eastAsiaTheme="minorHAnsi"/>
          <w:i/>
          <w:sz w:val="24"/>
          <w:szCs w:val="24"/>
        </w:rPr>
        <w:t xml:space="preserve"> </w:t>
      </w:r>
      <w:r w:rsidRPr="00E81FA7">
        <w:rPr>
          <w:rFonts w:eastAsiaTheme="minorHAnsi"/>
          <w:b/>
          <w:i/>
          <w:sz w:val="24"/>
          <w:szCs w:val="24"/>
        </w:rPr>
        <w:t>«5»</w:t>
      </w:r>
      <w:r w:rsidRPr="00E81FA7">
        <w:rPr>
          <w:rFonts w:eastAsiaTheme="minorHAnsi"/>
          <w:sz w:val="24"/>
          <w:szCs w:val="24"/>
        </w:rPr>
        <w:t xml:space="preserve"> – от 86 до 100 % правильно выполненных заданий.</w:t>
      </w:r>
    </w:p>
    <w:p w14:paraId="4EF05C09" w14:textId="77777777" w:rsidR="00E81FA7" w:rsidRPr="00E81FA7" w:rsidRDefault="00E81FA7" w:rsidP="0029215B">
      <w:pPr>
        <w:widowControl/>
        <w:autoSpaceDE/>
        <w:autoSpaceDN/>
        <w:ind w:firstLine="284"/>
        <w:jc w:val="both"/>
        <w:rPr>
          <w:rFonts w:eastAsiaTheme="minorHAnsi"/>
          <w:b/>
          <w:sz w:val="24"/>
          <w:szCs w:val="24"/>
        </w:rPr>
      </w:pPr>
    </w:p>
    <w:p w14:paraId="7607A420" w14:textId="77777777" w:rsidR="00E81FA7" w:rsidRPr="00E81FA7" w:rsidRDefault="00E81FA7" w:rsidP="0029215B">
      <w:pPr>
        <w:widowControl/>
        <w:autoSpaceDE/>
        <w:autoSpaceDN/>
        <w:ind w:firstLine="284"/>
        <w:jc w:val="both"/>
        <w:rPr>
          <w:rFonts w:eastAsiaTheme="minorHAnsi"/>
          <w:b/>
          <w:sz w:val="24"/>
          <w:szCs w:val="24"/>
        </w:rPr>
      </w:pPr>
      <w:r w:rsidRPr="00E81FA7">
        <w:rPr>
          <w:rFonts w:eastAsiaTheme="minorHAnsi"/>
          <w:b/>
          <w:sz w:val="24"/>
          <w:szCs w:val="24"/>
        </w:rPr>
        <w:t>3. Практический контроль</w:t>
      </w:r>
    </w:p>
    <w:p w14:paraId="1E305E2E"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b/>
          <w:bCs/>
          <w:sz w:val="24"/>
          <w:szCs w:val="24"/>
        </w:rPr>
        <w:t>О</w:t>
      </w:r>
      <w:r w:rsidRPr="00E81FA7">
        <w:rPr>
          <w:rFonts w:eastAsiaTheme="minorHAnsi"/>
          <w:b/>
          <w:sz w:val="24"/>
          <w:szCs w:val="24"/>
        </w:rPr>
        <w:t>собенности практической работы:</w:t>
      </w:r>
    </w:p>
    <w:p w14:paraId="4099DC9C"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 осуществляется проверка сформированности методологических умений (ориентирование в методах научного познания, проведение опытов по наблюдению изучаемых процессов, прямых и косвенных измерений, исследований зависимостей величин, соблюдение правил безопасного труда при работе с оборудованием);</w:t>
      </w:r>
    </w:p>
    <w:p w14:paraId="69B1149A"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 проверка умений: формулировать проблему/задачу опыта, выбирать оборудование в соответствии с целью исследования и проводить опыт, описывать ход опыта, делать вывод по результатам опыта;</w:t>
      </w:r>
    </w:p>
    <w:p w14:paraId="4970402C"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 позволяет установить степень готовности к решению внеучебной проблемы на основе теоретических знаний, освоенных умений и универсальных учебных действий.</w:t>
      </w:r>
    </w:p>
    <w:p w14:paraId="725AA4DC" w14:textId="77777777" w:rsidR="00E81FA7" w:rsidRPr="00E81FA7" w:rsidRDefault="00E81FA7" w:rsidP="0029215B">
      <w:pPr>
        <w:widowControl/>
        <w:autoSpaceDE/>
        <w:autoSpaceDN/>
        <w:ind w:firstLine="284"/>
        <w:jc w:val="both"/>
        <w:rPr>
          <w:rFonts w:eastAsiaTheme="minorHAnsi"/>
          <w:sz w:val="24"/>
          <w:szCs w:val="24"/>
        </w:rPr>
      </w:pPr>
    </w:p>
    <w:p w14:paraId="1A7373B3" w14:textId="77777777" w:rsidR="00E81FA7" w:rsidRPr="00E81FA7" w:rsidRDefault="00E81FA7" w:rsidP="0029215B">
      <w:pPr>
        <w:widowControl/>
        <w:autoSpaceDE/>
        <w:autoSpaceDN/>
        <w:jc w:val="right"/>
        <w:rPr>
          <w:rFonts w:eastAsiaTheme="minorHAnsi"/>
          <w:sz w:val="24"/>
          <w:szCs w:val="24"/>
        </w:rPr>
      </w:pPr>
      <w:r w:rsidRPr="00E81FA7">
        <w:rPr>
          <w:rFonts w:eastAsiaTheme="minorHAnsi"/>
          <w:sz w:val="24"/>
          <w:szCs w:val="24"/>
        </w:rPr>
        <w:t>Таблица № 3</w:t>
      </w:r>
    </w:p>
    <w:p w14:paraId="5A2A6388" w14:textId="77777777" w:rsidR="00E81FA7" w:rsidRPr="00E81FA7" w:rsidRDefault="00E81FA7" w:rsidP="0029215B">
      <w:pPr>
        <w:widowControl/>
        <w:autoSpaceDE/>
        <w:autoSpaceDN/>
        <w:ind w:firstLine="284"/>
        <w:jc w:val="center"/>
        <w:rPr>
          <w:rFonts w:eastAsiaTheme="minorHAnsi"/>
          <w:i/>
          <w:sz w:val="24"/>
          <w:szCs w:val="24"/>
        </w:rPr>
      </w:pPr>
      <w:r w:rsidRPr="00E81FA7">
        <w:rPr>
          <w:rFonts w:eastAsiaTheme="minorHAnsi"/>
          <w:i/>
          <w:sz w:val="24"/>
          <w:szCs w:val="24"/>
        </w:rPr>
        <w:t>Критерии оценивания практической работы</w:t>
      </w:r>
    </w:p>
    <w:p w14:paraId="27393984" w14:textId="77777777" w:rsidR="00E81FA7" w:rsidRPr="00E81FA7" w:rsidRDefault="00E81FA7" w:rsidP="0029215B">
      <w:pPr>
        <w:widowControl/>
        <w:autoSpaceDE/>
        <w:autoSpaceDN/>
        <w:ind w:firstLine="284"/>
        <w:jc w:val="center"/>
        <w:rPr>
          <w:rFonts w:eastAsiaTheme="minorHAnsi"/>
          <w:sz w:val="24"/>
          <w:szCs w:val="24"/>
        </w:rPr>
      </w:pPr>
    </w:p>
    <w:tbl>
      <w:tblPr>
        <w:tblStyle w:val="aa"/>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65"/>
        <w:gridCol w:w="6873"/>
      </w:tblGrid>
      <w:tr w:rsidR="00E81FA7" w:rsidRPr="00E81FA7" w14:paraId="6763D27F" w14:textId="77777777" w:rsidTr="00E81FA7">
        <w:tc>
          <w:tcPr>
            <w:tcW w:w="1101" w:type="dxa"/>
          </w:tcPr>
          <w:p w14:paraId="59604003" w14:textId="77777777" w:rsidR="00E81FA7" w:rsidRPr="00E81FA7" w:rsidRDefault="00E81FA7" w:rsidP="0029215B">
            <w:pPr>
              <w:widowControl/>
              <w:autoSpaceDE/>
              <w:autoSpaceDN/>
              <w:jc w:val="both"/>
              <w:rPr>
                <w:rFonts w:eastAsiaTheme="minorHAnsi"/>
                <w:sz w:val="24"/>
                <w:szCs w:val="24"/>
              </w:rPr>
            </w:pPr>
            <w:r w:rsidRPr="00E81FA7">
              <w:rPr>
                <w:rFonts w:eastAsiaTheme="minorHAnsi"/>
                <w:sz w:val="24"/>
                <w:szCs w:val="24"/>
              </w:rPr>
              <w:t>Оценка</w:t>
            </w:r>
          </w:p>
        </w:tc>
        <w:tc>
          <w:tcPr>
            <w:tcW w:w="8753" w:type="dxa"/>
          </w:tcPr>
          <w:p w14:paraId="5C84A2BB" w14:textId="77777777" w:rsidR="00E81FA7" w:rsidRPr="00E81FA7" w:rsidRDefault="00E81FA7" w:rsidP="0029215B">
            <w:pPr>
              <w:widowControl/>
              <w:autoSpaceDE/>
              <w:autoSpaceDN/>
              <w:jc w:val="center"/>
              <w:rPr>
                <w:rFonts w:eastAsiaTheme="minorHAnsi"/>
                <w:sz w:val="24"/>
                <w:szCs w:val="24"/>
              </w:rPr>
            </w:pPr>
            <w:r w:rsidRPr="00E81FA7">
              <w:rPr>
                <w:rFonts w:eastAsiaTheme="minorHAnsi"/>
                <w:sz w:val="24"/>
                <w:szCs w:val="24"/>
              </w:rPr>
              <w:t>Критерии</w:t>
            </w:r>
          </w:p>
        </w:tc>
      </w:tr>
      <w:tr w:rsidR="00E81FA7" w:rsidRPr="00E81FA7" w14:paraId="6AD3EF74" w14:textId="77777777" w:rsidTr="00E81FA7">
        <w:tc>
          <w:tcPr>
            <w:tcW w:w="1101" w:type="dxa"/>
          </w:tcPr>
          <w:p w14:paraId="7B8F47EC" w14:textId="77777777" w:rsidR="00E81FA7" w:rsidRPr="00E81FA7" w:rsidRDefault="00E81FA7" w:rsidP="0029215B">
            <w:pPr>
              <w:widowControl/>
              <w:autoSpaceDE/>
              <w:autoSpaceDN/>
              <w:jc w:val="both"/>
              <w:rPr>
                <w:rFonts w:eastAsiaTheme="minorHAnsi"/>
                <w:sz w:val="24"/>
                <w:szCs w:val="24"/>
              </w:rPr>
            </w:pPr>
            <w:r w:rsidRPr="00E81FA7">
              <w:rPr>
                <w:rFonts w:eastAsiaTheme="minorHAnsi"/>
                <w:sz w:val="24"/>
                <w:szCs w:val="24"/>
              </w:rPr>
              <w:t>«5»</w:t>
            </w:r>
          </w:p>
        </w:tc>
        <w:tc>
          <w:tcPr>
            <w:tcW w:w="8753" w:type="dxa"/>
          </w:tcPr>
          <w:p w14:paraId="42C71741" w14:textId="77777777" w:rsidR="00E81FA7" w:rsidRPr="00E81FA7" w:rsidRDefault="00E81FA7" w:rsidP="0029215B">
            <w:pPr>
              <w:widowControl/>
              <w:autoSpaceDE/>
              <w:autoSpaceDN/>
              <w:jc w:val="both"/>
              <w:rPr>
                <w:rFonts w:eastAsiaTheme="minorHAnsi"/>
                <w:b/>
                <w:sz w:val="24"/>
                <w:szCs w:val="24"/>
              </w:rPr>
            </w:pPr>
            <w:r w:rsidRPr="00E81FA7">
              <w:rPr>
                <w:rFonts w:eastAsiaTheme="minorHAnsi"/>
                <w:sz w:val="24"/>
                <w:szCs w:val="24"/>
              </w:rPr>
              <w:t>Обучающийся выполняет работу в полном объеме с</w:t>
            </w:r>
            <w:r w:rsidRPr="00E81FA7">
              <w:rPr>
                <w:rFonts w:eastAsiaTheme="minorHAnsi"/>
                <w:sz w:val="24"/>
                <w:szCs w:val="24"/>
                <w:lang w:val="en-US"/>
              </w:rPr>
              <w:t> </w:t>
            </w:r>
            <w:r w:rsidRPr="00E81FA7">
              <w:rPr>
                <w:rFonts w:eastAsiaTheme="minorHAnsi"/>
                <w:sz w:val="24"/>
                <w:szCs w:val="24"/>
              </w:rPr>
              <w:t>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w:t>
            </w:r>
            <w:r w:rsidRPr="00E81FA7">
              <w:rPr>
                <w:rFonts w:eastAsiaTheme="minorHAnsi"/>
                <w:sz w:val="24"/>
                <w:szCs w:val="24"/>
                <w:lang w:val="en-US"/>
              </w:rPr>
              <w:t> </w:t>
            </w:r>
            <w:r w:rsidRPr="00E81FA7">
              <w:rPr>
                <w:rFonts w:eastAsiaTheme="minorHAnsi"/>
                <w:sz w:val="24"/>
                <w:szCs w:val="24"/>
              </w:rPr>
              <w:t>условиях и режимах, обеспечивающих получение правильных результатов и выводов; соблюдает требования правил безопасности труда; в отчете правильно и аккуратно выполняет все записи, таблицы, рисунки, чертежи, графики, вычисления; правильно выполняет анализ погрешностей.</w:t>
            </w:r>
          </w:p>
        </w:tc>
      </w:tr>
      <w:tr w:rsidR="00E81FA7" w:rsidRPr="00E81FA7" w14:paraId="4370CF7F" w14:textId="77777777" w:rsidTr="00E81FA7">
        <w:tc>
          <w:tcPr>
            <w:tcW w:w="1101" w:type="dxa"/>
          </w:tcPr>
          <w:p w14:paraId="5F9622FC" w14:textId="77777777" w:rsidR="00E81FA7" w:rsidRPr="00E81FA7" w:rsidRDefault="00E81FA7" w:rsidP="0029215B">
            <w:pPr>
              <w:widowControl/>
              <w:autoSpaceDE/>
              <w:autoSpaceDN/>
              <w:jc w:val="both"/>
              <w:rPr>
                <w:rFonts w:eastAsiaTheme="minorHAnsi"/>
                <w:sz w:val="24"/>
                <w:szCs w:val="24"/>
              </w:rPr>
            </w:pPr>
            <w:r w:rsidRPr="00E81FA7">
              <w:rPr>
                <w:rFonts w:eastAsiaTheme="minorHAnsi"/>
                <w:sz w:val="24"/>
                <w:szCs w:val="24"/>
              </w:rPr>
              <w:t>«4»</w:t>
            </w:r>
          </w:p>
        </w:tc>
        <w:tc>
          <w:tcPr>
            <w:tcW w:w="8753" w:type="dxa"/>
          </w:tcPr>
          <w:p w14:paraId="1DC9027A" w14:textId="77777777" w:rsidR="00E81FA7" w:rsidRPr="00E81FA7" w:rsidRDefault="00E81FA7" w:rsidP="0029215B">
            <w:pPr>
              <w:widowControl/>
              <w:autoSpaceDE/>
              <w:autoSpaceDN/>
              <w:jc w:val="both"/>
              <w:rPr>
                <w:rFonts w:eastAsiaTheme="minorHAnsi"/>
                <w:b/>
                <w:sz w:val="24"/>
                <w:szCs w:val="24"/>
              </w:rPr>
            </w:pPr>
            <w:r w:rsidRPr="00E81FA7">
              <w:rPr>
                <w:rFonts w:eastAsiaTheme="minorHAnsi"/>
                <w:sz w:val="24"/>
                <w:szCs w:val="24"/>
              </w:rPr>
              <w:t>Выполнены требования к оценке «5», но было допущено два-три недочета, не более одной негрубой ошибки и одного недочета.</w:t>
            </w:r>
          </w:p>
        </w:tc>
      </w:tr>
      <w:tr w:rsidR="00E81FA7" w:rsidRPr="00E81FA7" w14:paraId="07CB9E23" w14:textId="77777777" w:rsidTr="00E81FA7">
        <w:tc>
          <w:tcPr>
            <w:tcW w:w="1101" w:type="dxa"/>
          </w:tcPr>
          <w:p w14:paraId="59D5186C" w14:textId="77777777" w:rsidR="00E81FA7" w:rsidRPr="00E81FA7" w:rsidRDefault="00E81FA7" w:rsidP="0029215B">
            <w:pPr>
              <w:widowControl/>
              <w:autoSpaceDE/>
              <w:autoSpaceDN/>
              <w:jc w:val="both"/>
              <w:rPr>
                <w:rFonts w:eastAsiaTheme="minorHAnsi"/>
                <w:sz w:val="24"/>
                <w:szCs w:val="24"/>
              </w:rPr>
            </w:pPr>
            <w:r w:rsidRPr="00E81FA7">
              <w:rPr>
                <w:rFonts w:eastAsiaTheme="minorHAnsi"/>
                <w:sz w:val="24"/>
                <w:szCs w:val="24"/>
              </w:rPr>
              <w:t>«3»</w:t>
            </w:r>
          </w:p>
        </w:tc>
        <w:tc>
          <w:tcPr>
            <w:tcW w:w="8753" w:type="dxa"/>
          </w:tcPr>
          <w:p w14:paraId="5F16C68B" w14:textId="77777777" w:rsidR="00E81FA7" w:rsidRPr="00E81FA7" w:rsidRDefault="00E81FA7" w:rsidP="0029215B">
            <w:pPr>
              <w:widowControl/>
              <w:autoSpaceDE/>
              <w:autoSpaceDN/>
              <w:jc w:val="both"/>
              <w:rPr>
                <w:rFonts w:eastAsiaTheme="minorHAnsi"/>
                <w:b/>
                <w:sz w:val="24"/>
                <w:szCs w:val="24"/>
              </w:rPr>
            </w:pPr>
            <w:r w:rsidRPr="00E81FA7">
              <w:rPr>
                <w:rFonts w:eastAsiaTheme="minorHAnsi"/>
                <w:sz w:val="24"/>
                <w:szCs w:val="24"/>
              </w:rPr>
              <w:t>Работа выполнена не полностью, но объем выполненной части таков, что позволяет получить правильные результаты и выводы; если в ходе проведения опыта и измерений были допущены ошибки.</w:t>
            </w:r>
          </w:p>
        </w:tc>
      </w:tr>
      <w:tr w:rsidR="00E81FA7" w:rsidRPr="00E81FA7" w14:paraId="4153FE25" w14:textId="77777777" w:rsidTr="00E81FA7">
        <w:tc>
          <w:tcPr>
            <w:tcW w:w="1101" w:type="dxa"/>
          </w:tcPr>
          <w:p w14:paraId="297E5DD0" w14:textId="77777777" w:rsidR="00E81FA7" w:rsidRPr="00E81FA7" w:rsidRDefault="00E81FA7" w:rsidP="0029215B">
            <w:pPr>
              <w:widowControl/>
              <w:autoSpaceDE/>
              <w:autoSpaceDN/>
              <w:jc w:val="both"/>
              <w:rPr>
                <w:rFonts w:eastAsiaTheme="minorHAnsi"/>
                <w:sz w:val="24"/>
                <w:szCs w:val="24"/>
              </w:rPr>
            </w:pPr>
            <w:r w:rsidRPr="00E81FA7">
              <w:rPr>
                <w:rFonts w:eastAsiaTheme="minorHAnsi"/>
                <w:sz w:val="24"/>
                <w:szCs w:val="24"/>
              </w:rPr>
              <w:t>«2»</w:t>
            </w:r>
          </w:p>
        </w:tc>
        <w:tc>
          <w:tcPr>
            <w:tcW w:w="8753" w:type="dxa"/>
          </w:tcPr>
          <w:p w14:paraId="6FE1B7C5" w14:textId="77777777" w:rsidR="00E81FA7" w:rsidRPr="00E81FA7" w:rsidRDefault="00E81FA7" w:rsidP="0029215B">
            <w:pPr>
              <w:widowControl/>
              <w:autoSpaceDE/>
              <w:autoSpaceDN/>
              <w:jc w:val="both"/>
              <w:rPr>
                <w:rFonts w:eastAsiaTheme="minorHAnsi"/>
                <w:b/>
                <w:sz w:val="24"/>
                <w:szCs w:val="24"/>
              </w:rPr>
            </w:pPr>
            <w:r w:rsidRPr="00E81FA7">
              <w:rPr>
                <w:rFonts w:eastAsiaTheme="minorHAnsi"/>
                <w:sz w:val="24"/>
                <w:szCs w:val="24"/>
              </w:rPr>
              <w:t>Работа выполнена не полностью и объем выполненной части работы не позволяет сделать правильных выводов; если опыты, измерения, вычисления, наблюдения производились неправильно.</w:t>
            </w:r>
          </w:p>
        </w:tc>
      </w:tr>
    </w:tbl>
    <w:p w14:paraId="4E49BBC4" w14:textId="77777777" w:rsidR="00E81FA7" w:rsidRPr="00E81FA7" w:rsidRDefault="00E81FA7" w:rsidP="0029215B">
      <w:pPr>
        <w:widowControl/>
        <w:autoSpaceDE/>
        <w:autoSpaceDN/>
        <w:jc w:val="both"/>
        <w:rPr>
          <w:rFonts w:eastAsiaTheme="minorHAnsi"/>
          <w:sz w:val="24"/>
          <w:szCs w:val="24"/>
        </w:rPr>
      </w:pPr>
    </w:p>
    <w:p w14:paraId="1317E8A3" w14:textId="7DB51E5F" w:rsidR="00E81FA7" w:rsidRDefault="00E81FA7" w:rsidP="0029215B">
      <w:pPr>
        <w:widowControl/>
        <w:tabs>
          <w:tab w:val="left" w:pos="284"/>
        </w:tabs>
        <w:autoSpaceDE/>
        <w:autoSpaceDN/>
        <w:ind w:firstLine="284"/>
        <w:jc w:val="center"/>
        <w:rPr>
          <w:rFonts w:eastAsiaTheme="minorHAnsi"/>
          <w:sz w:val="24"/>
          <w:szCs w:val="24"/>
        </w:rPr>
      </w:pPr>
    </w:p>
    <w:p w14:paraId="285B305A" w14:textId="4D5AC0B0" w:rsidR="00E81FA7" w:rsidRDefault="00E81FA7" w:rsidP="0029215B">
      <w:pPr>
        <w:widowControl/>
        <w:tabs>
          <w:tab w:val="left" w:pos="284"/>
        </w:tabs>
        <w:autoSpaceDE/>
        <w:autoSpaceDN/>
        <w:ind w:firstLine="284"/>
        <w:jc w:val="center"/>
        <w:rPr>
          <w:rFonts w:eastAsiaTheme="minorHAnsi"/>
          <w:sz w:val="24"/>
          <w:szCs w:val="24"/>
        </w:rPr>
      </w:pPr>
    </w:p>
    <w:p w14:paraId="2D9F1188" w14:textId="4A704FF8" w:rsidR="00E81FA7" w:rsidRDefault="00E81FA7" w:rsidP="0029215B">
      <w:pPr>
        <w:widowControl/>
        <w:tabs>
          <w:tab w:val="left" w:pos="284"/>
        </w:tabs>
        <w:autoSpaceDE/>
        <w:autoSpaceDN/>
        <w:ind w:firstLine="284"/>
        <w:jc w:val="center"/>
        <w:rPr>
          <w:rFonts w:eastAsiaTheme="minorHAnsi"/>
          <w:sz w:val="24"/>
          <w:szCs w:val="24"/>
        </w:rPr>
      </w:pPr>
    </w:p>
    <w:p w14:paraId="51B8B476" w14:textId="35EFE4C4" w:rsidR="00E81FA7" w:rsidRDefault="00E81FA7" w:rsidP="0029215B">
      <w:pPr>
        <w:widowControl/>
        <w:tabs>
          <w:tab w:val="left" w:pos="284"/>
        </w:tabs>
        <w:autoSpaceDE/>
        <w:autoSpaceDN/>
        <w:ind w:firstLine="284"/>
        <w:jc w:val="center"/>
        <w:rPr>
          <w:rFonts w:eastAsiaTheme="minorHAnsi"/>
          <w:sz w:val="24"/>
          <w:szCs w:val="24"/>
        </w:rPr>
      </w:pPr>
    </w:p>
    <w:p w14:paraId="4F27FB22" w14:textId="4BDA2F94" w:rsidR="00E81FA7" w:rsidRDefault="00E81FA7" w:rsidP="0029215B">
      <w:pPr>
        <w:widowControl/>
        <w:tabs>
          <w:tab w:val="left" w:pos="284"/>
        </w:tabs>
        <w:autoSpaceDE/>
        <w:autoSpaceDN/>
        <w:ind w:firstLine="284"/>
        <w:jc w:val="center"/>
        <w:rPr>
          <w:rFonts w:eastAsiaTheme="minorHAnsi"/>
          <w:sz w:val="24"/>
          <w:szCs w:val="24"/>
        </w:rPr>
      </w:pPr>
    </w:p>
    <w:p w14:paraId="0C600DA5" w14:textId="5BF8345A" w:rsidR="00E81FA7" w:rsidRDefault="00E81FA7" w:rsidP="0029215B">
      <w:pPr>
        <w:widowControl/>
        <w:tabs>
          <w:tab w:val="left" w:pos="284"/>
        </w:tabs>
        <w:autoSpaceDE/>
        <w:autoSpaceDN/>
        <w:ind w:firstLine="284"/>
        <w:jc w:val="center"/>
        <w:rPr>
          <w:rFonts w:eastAsiaTheme="minorHAnsi"/>
          <w:sz w:val="24"/>
          <w:szCs w:val="24"/>
        </w:rPr>
      </w:pPr>
    </w:p>
    <w:p w14:paraId="5BFD507D" w14:textId="2005A58D" w:rsidR="00E81FA7" w:rsidRDefault="00E81FA7" w:rsidP="0029215B">
      <w:pPr>
        <w:widowControl/>
        <w:tabs>
          <w:tab w:val="left" w:pos="284"/>
        </w:tabs>
        <w:autoSpaceDE/>
        <w:autoSpaceDN/>
        <w:ind w:firstLine="284"/>
        <w:jc w:val="center"/>
        <w:rPr>
          <w:rFonts w:eastAsiaTheme="minorHAnsi"/>
          <w:sz w:val="24"/>
          <w:szCs w:val="24"/>
        </w:rPr>
      </w:pPr>
    </w:p>
    <w:p w14:paraId="13ACD968" w14:textId="691D33AF" w:rsidR="00E81FA7" w:rsidRDefault="00E81FA7" w:rsidP="0029215B">
      <w:pPr>
        <w:widowControl/>
        <w:tabs>
          <w:tab w:val="left" w:pos="284"/>
        </w:tabs>
        <w:autoSpaceDE/>
        <w:autoSpaceDN/>
        <w:ind w:firstLine="284"/>
        <w:jc w:val="center"/>
        <w:rPr>
          <w:rFonts w:eastAsiaTheme="minorHAnsi"/>
          <w:sz w:val="24"/>
          <w:szCs w:val="24"/>
        </w:rPr>
      </w:pPr>
    </w:p>
    <w:p w14:paraId="2054B6AA" w14:textId="6CF0556C" w:rsidR="00E81FA7" w:rsidRDefault="00E81FA7" w:rsidP="0029215B">
      <w:pPr>
        <w:widowControl/>
        <w:tabs>
          <w:tab w:val="left" w:pos="284"/>
        </w:tabs>
        <w:autoSpaceDE/>
        <w:autoSpaceDN/>
        <w:ind w:firstLine="284"/>
        <w:jc w:val="center"/>
        <w:rPr>
          <w:rFonts w:eastAsiaTheme="minorHAnsi"/>
          <w:sz w:val="24"/>
          <w:szCs w:val="24"/>
        </w:rPr>
      </w:pPr>
    </w:p>
    <w:p w14:paraId="5B09FCE1" w14:textId="29372C44" w:rsidR="00E81FA7" w:rsidRDefault="00E81FA7" w:rsidP="0029215B">
      <w:pPr>
        <w:widowControl/>
        <w:tabs>
          <w:tab w:val="left" w:pos="284"/>
        </w:tabs>
        <w:autoSpaceDE/>
        <w:autoSpaceDN/>
        <w:ind w:firstLine="284"/>
        <w:jc w:val="center"/>
        <w:rPr>
          <w:rFonts w:eastAsiaTheme="minorHAnsi"/>
          <w:sz w:val="24"/>
          <w:szCs w:val="24"/>
        </w:rPr>
      </w:pPr>
    </w:p>
    <w:p w14:paraId="44A9EF17" w14:textId="46461CA6" w:rsidR="00E81FA7" w:rsidRDefault="00E81FA7" w:rsidP="0029215B">
      <w:pPr>
        <w:widowControl/>
        <w:tabs>
          <w:tab w:val="left" w:pos="284"/>
        </w:tabs>
        <w:autoSpaceDE/>
        <w:autoSpaceDN/>
        <w:ind w:firstLine="284"/>
        <w:jc w:val="center"/>
        <w:rPr>
          <w:rFonts w:eastAsiaTheme="minorHAnsi"/>
          <w:sz w:val="24"/>
          <w:szCs w:val="24"/>
        </w:rPr>
      </w:pPr>
    </w:p>
    <w:p w14:paraId="0AC5D73D" w14:textId="62DEE4D9" w:rsidR="00E81FA7" w:rsidRDefault="00E81FA7" w:rsidP="0029215B">
      <w:pPr>
        <w:widowControl/>
        <w:tabs>
          <w:tab w:val="left" w:pos="284"/>
        </w:tabs>
        <w:autoSpaceDE/>
        <w:autoSpaceDN/>
        <w:ind w:firstLine="284"/>
        <w:jc w:val="center"/>
        <w:rPr>
          <w:rFonts w:eastAsiaTheme="minorHAnsi"/>
          <w:sz w:val="24"/>
          <w:szCs w:val="24"/>
        </w:rPr>
      </w:pPr>
    </w:p>
    <w:p w14:paraId="1BFE40AF" w14:textId="040449FA" w:rsidR="00E81FA7" w:rsidRDefault="00E81FA7" w:rsidP="0029215B">
      <w:pPr>
        <w:widowControl/>
        <w:tabs>
          <w:tab w:val="left" w:pos="284"/>
        </w:tabs>
        <w:autoSpaceDE/>
        <w:autoSpaceDN/>
        <w:ind w:firstLine="284"/>
        <w:jc w:val="center"/>
        <w:rPr>
          <w:rFonts w:eastAsiaTheme="minorHAnsi"/>
          <w:sz w:val="24"/>
          <w:szCs w:val="24"/>
        </w:rPr>
      </w:pPr>
    </w:p>
    <w:p w14:paraId="3396AB7A" w14:textId="363D2EE1" w:rsidR="00E81FA7" w:rsidRDefault="00E81FA7" w:rsidP="0029215B">
      <w:pPr>
        <w:widowControl/>
        <w:tabs>
          <w:tab w:val="left" w:pos="284"/>
        </w:tabs>
        <w:autoSpaceDE/>
        <w:autoSpaceDN/>
        <w:ind w:firstLine="284"/>
        <w:jc w:val="center"/>
        <w:rPr>
          <w:rFonts w:eastAsiaTheme="minorHAnsi"/>
          <w:sz w:val="24"/>
          <w:szCs w:val="24"/>
        </w:rPr>
      </w:pPr>
    </w:p>
    <w:p w14:paraId="643C331F" w14:textId="74820DBE" w:rsidR="00E81FA7" w:rsidRDefault="00E81FA7" w:rsidP="0029215B">
      <w:pPr>
        <w:widowControl/>
        <w:tabs>
          <w:tab w:val="left" w:pos="284"/>
        </w:tabs>
        <w:autoSpaceDE/>
        <w:autoSpaceDN/>
        <w:ind w:firstLine="284"/>
        <w:jc w:val="center"/>
        <w:rPr>
          <w:rFonts w:eastAsiaTheme="minorHAnsi"/>
          <w:sz w:val="24"/>
          <w:szCs w:val="24"/>
        </w:rPr>
      </w:pPr>
    </w:p>
    <w:p w14:paraId="3C5617ED" w14:textId="4DE0BA23" w:rsidR="00E81FA7" w:rsidRDefault="00E81FA7" w:rsidP="0029215B">
      <w:pPr>
        <w:widowControl/>
        <w:tabs>
          <w:tab w:val="left" w:pos="284"/>
        </w:tabs>
        <w:autoSpaceDE/>
        <w:autoSpaceDN/>
        <w:ind w:firstLine="284"/>
        <w:jc w:val="center"/>
        <w:rPr>
          <w:rFonts w:eastAsiaTheme="minorHAnsi"/>
          <w:sz w:val="24"/>
          <w:szCs w:val="24"/>
        </w:rPr>
      </w:pPr>
    </w:p>
    <w:p w14:paraId="41519ECA" w14:textId="73458F8F" w:rsidR="00E81FA7" w:rsidRDefault="00E81FA7" w:rsidP="0029215B">
      <w:pPr>
        <w:widowControl/>
        <w:tabs>
          <w:tab w:val="left" w:pos="284"/>
        </w:tabs>
        <w:autoSpaceDE/>
        <w:autoSpaceDN/>
        <w:ind w:firstLine="284"/>
        <w:jc w:val="center"/>
        <w:rPr>
          <w:rFonts w:eastAsiaTheme="minorHAnsi"/>
          <w:sz w:val="24"/>
          <w:szCs w:val="24"/>
        </w:rPr>
      </w:pPr>
    </w:p>
    <w:p w14:paraId="4EA15B88" w14:textId="1F41508B" w:rsidR="00E81FA7" w:rsidRDefault="00E81FA7" w:rsidP="0029215B">
      <w:pPr>
        <w:widowControl/>
        <w:tabs>
          <w:tab w:val="left" w:pos="284"/>
        </w:tabs>
        <w:autoSpaceDE/>
        <w:autoSpaceDN/>
        <w:ind w:firstLine="284"/>
        <w:jc w:val="center"/>
        <w:rPr>
          <w:rFonts w:eastAsiaTheme="minorHAnsi"/>
          <w:sz w:val="24"/>
          <w:szCs w:val="24"/>
        </w:rPr>
      </w:pPr>
    </w:p>
    <w:p w14:paraId="27BB99B2" w14:textId="63041A27" w:rsidR="00E81FA7" w:rsidRDefault="00E81FA7" w:rsidP="0029215B">
      <w:pPr>
        <w:widowControl/>
        <w:tabs>
          <w:tab w:val="left" w:pos="284"/>
        </w:tabs>
        <w:autoSpaceDE/>
        <w:autoSpaceDN/>
        <w:ind w:firstLine="284"/>
        <w:jc w:val="center"/>
        <w:rPr>
          <w:rFonts w:eastAsiaTheme="minorHAnsi"/>
          <w:sz w:val="24"/>
          <w:szCs w:val="24"/>
        </w:rPr>
      </w:pPr>
    </w:p>
    <w:p w14:paraId="2F6C37DD" w14:textId="65A7F020" w:rsidR="00E81FA7" w:rsidRDefault="00E81FA7" w:rsidP="0029215B">
      <w:pPr>
        <w:widowControl/>
        <w:tabs>
          <w:tab w:val="left" w:pos="284"/>
        </w:tabs>
        <w:autoSpaceDE/>
        <w:autoSpaceDN/>
        <w:ind w:firstLine="284"/>
        <w:jc w:val="center"/>
        <w:rPr>
          <w:rFonts w:eastAsiaTheme="minorHAnsi"/>
          <w:sz w:val="24"/>
          <w:szCs w:val="24"/>
        </w:rPr>
      </w:pPr>
    </w:p>
    <w:p w14:paraId="76B3E978" w14:textId="6F10855F" w:rsidR="00E81FA7" w:rsidRDefault="00E81FA7" w:rsidP="0029215B">
      <w:pPr>
        <w:widowControl/>
        <w:tabs>
          <w:tab w:val="left" w:pos="284"/>
        </w:tabs>
        <w:autoSpaceDE/>
        <w:autoSpaceDN/>
        <w:ind w:firstLine="284"/>
        <w:jc w:val="center"/>
        <w:rPr>
          <w:rFonts w:eastAsiaTheme="minorHAnsi"/>
          <w:sz w:val="24"/>
          <w:szCs w:val="24"/>
        </w:rPr>
      </w:pPr>
    </w:p>
    <w:p w14:paraId="57076F93" w14:textId="77777777" w:rsidR="00A322A0" w:rsidRDefault="00A322A0" w:rsidP="0029215B">
      <w:pPr>
        <w:widowControl/>
        <w:autoSpaceDE/>
        <w:autoSpaceDN/>
        <w:ind w:left="4956"/>
        <w:rPr>
          <w:rFonts w:eastAsia="Calibri"/>
          <w:sz w:val="24"/>
          <w:szCs w:val="24"/>
          <w:lang w:eastAsia="ru-RU"/>
        </w:rPr>
      </w:pPr>
    </w:p>
    <w:p w14:paraId="2E506B93" w14:textId="77777777" w:rsidR="00A322A0" w:rsidRDefault="00A322A0" w:rsidP="0029215B">
      <w:pPr>
        <w:widowControl/>
        <w:autoSpaceDE/>
        <w:autoSpaceDN/>
        <w:ind w:left="4956"/>
        <w:rPr>
          <w:rFonts w:eastAsia="Calibri"/>
          <w:sz w:val="24"/>
          <w:szCs w:val="24"/>
          <w:lang w:eastAsia="ru-RU"/>
        </w:rPr>
      </w:pPr>
    </w:p>
    <w:p w14:paraId="1614E7D8" w14:textId="77777777" w:rsidR="00A322A0" w:rsidRDefault="00A322A0" w:rsidP="0029215B">
      <w:pPr>
        <w:widowControl/>
        <w:autoSpaceDE/>
        <w:autoSpaceDN/>
        <w:ind w:left="4956"/>
        <w:rPr>
          <w:rFonts w:eastAsia="Calibri"/>
          <w:sz w:val="24"/>
          <w:szCs w:val="24"/>
          <w:lang w:eastAsia="ru-RU"/>
        </w:rPr>
      </w:pPr>
    </w:p>
    <w:p w14:paraId="1C7FF856" w14:textId="77777777" w:rsidR="00A322A0" w:rsidRDefault="00A322A0" w:rsidP="0029215B">
      <w:pPr>
        <w:widowControl/>
        <w:autoSpaceDE/>
        <w:autoSpaceDN/>
        <w:ind w:left="4956"/>
        <w:rPr>
          <w:rFonts w:eastAsia="Calibri"/>
          <w:sz w:val="24"/>
          <w:szCs w:val="24"/>
          <w:lang w:eastAsia="ru-RU"/>
        </w:rPr>
      </w:pPr>
    </w:p>
    <w:p w14:paraId="087B90C1" w14:textId="77777777" w:rsidR="00A322A0" w:rsidRDefault="00A322A0" w:rsidP="0029215B">
      <w:pPr>
        <w:widowControl/>
        <w:autoSpaceDE/>
        <w:autoSpaceDN/>
        <w:ind w:left="4956"/>
        <w:rPr>
          <w:rFonts w:eastAsia="Calibri"/>
          <w:sz w:val="24"/>
          <w:szCs w:val="24"/>
          <w:lang w:eastAsia="ru-RU"/>
        </w:rPr>
      </w:pPr>
    </w:p>
    <w:p w14:paraId="573AE4FF" w14:textId="16DBC75A" w:rsidR="00AA1FDD" w:rsidRPr="00AA1FDD" w:rsidRDefault="00E81FA7" w:rsidP="0029215B">
      <w:pPr>
        <w:widowControl/>
        <w:autoSpaceDE/>
        <w:autoSpaceDN/>
        <w:ind w:left="4956"/>
        <w:rPr>
          <w:rFonts w:eastAsia="Calibri"/>
          <w:sz w:val="24"/>
          <w:szCs w:val="24"/>
          <w:lang w:eastAsia="ru-RU"/>
        </w:rPr>
      </w:pPr>
      <w:r w:rsidRPr="00AA1FDD">
        <w:rPr>
          <w:rFonts w:eastAsia="Calibri"/>
          <w:sz w:val="24"/>
          <w:szCs w:val="24"/>
          <w:lang w:eastAsia="ru-RU"/>
        </w:rPr>
        <w:lastRenderedPageBreak/>
        <w:t xml:space="preserve">Приложение № </w:t>
      </w:r>
      <w:r w:rsidR="00AA1FDD" w:rsidRPr="00AA1FDD">
        <w:rPr>
          <w:rFonts w:eastAsia="Calibri"/>
          <w:sz w:val="24"/>
          <w:szCs w:val="24"/>
          <w:lang w:eastAsia="ru-RU"/>
        </w:rPr>
        <w:t>2</w:t>
      </w:r>
      <w:r w:rsidR="00144CA2">
        <w:rPr>
          <w:rFonts w:eastAsia="Calibri"/>
          <w:sz w:val="24"/>
          <w:szCs w:val="24"/>
          <w:lang w:eastAsia="ru-RU"/>
        </w:rPr>
        <w:t>8</w:t>
      </w:r>
    </w:p>
    <w:p w14:paraId="6ED5A33A" w14:textId="610350AD" w:rsidR="00E81FA7" w:rsidRPr="00AA1FDD" w:rsidRDefault="00E81FA7" w:rsidP="0029215B">
      <w:pPr>
        <w:widowControl/>
        <w:autoSpaceDE/>
        <w:autoSpaceDN/>
        <w:ind w:left="4956"/>
        <w:rPr>
          <w:rFonts w:eastAsia="Calibri"/>
          <w:sz w:val="24"/>
          <w:szCs w:val="24"/>
        </w:rPr>
      </w:pPr>
      <w:r w:rsidRPr="00AA1FDD">
        <w:rPr>
          <w:rFonts w:eastAsia="Calibri"/>
          <w:sz w:val="24"/>
          <w:szCs w:val="24"/>
          <w:lang w:eastAsia="ru-RU"/>
        </w:rPr>
        <w:t xml:space="preserve"> к </w:t>
      </w:r>
      <w:r w:rsidRPr="00AA1FDD">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14E3DB8A" w14:textId="77777777" w:rsidR="00E81FA7" w:rsidRPr="00E81FA7" w:rsidRDefault="00E81FA7" w:rsidP="0029215B">
      <w:pPr>
        <w:widowControl/>
        <w:autoSpaceDE/>
        <w:autoSpaceDN/>
        <w:ind w:firstLine="284"/>
        <w:jc w:val="center"/>
        <w:rPr>
          <w:rFonts w:eastAsiaTheme="minorHAnsi"/>
          <w:b/>
          <w:sz w:val="24"/>
          <w:szCs w:val="24"/>
        </w:rPr>
      </w:pPr>
    </w:p>
    <w:p w14:paraId="0469ED2A" w14:textId="77777777" w:rsidR="00E81FA7" w:rsidRPr="00E81FA7" w:rsidRDefault="00E81FA7" w:rsidP="0029215B">
      <w:pPr>
        <w:widowControl/>
        <w:autoSpaceDE/>
        <w:autoSpaceDN/>
        <w:ind w:firstLine="284"/>
        <w:jc w:val="center"/>
        <w:rPr>
          <w:rFonts w:eastAsiaTheme="minorHAnsi"/>
          <w:b/>
          <w:sz w:val="24"/>
          <w:szCs w:val="24"/>
        </w:rPr>
      </w:pPr>
      <w:r w:rsidRPr="00E81FA7">
        <w:rPr>
          <w:rFonts w:eastAsiaTheme="minorHAnsi"/>
          <w:b/>
          <w:sz w:val="24"/>
          <w:szCs w:val="24"/>
        </w:rPr>
        <w:t>Критерии оценивания предметных результатов</w:t>
      </w:r>
      <w:r w:rsidRPr="00E81FA7">
        <w:rPr>
          <w:rFonts w:eastAsiaTheme="minorHAnsi"/>
          <w:b/>
          <w:sz w:val="24"/>
          <w:szCs w:val="24"/>
        </w:rPr>
        <w:br/>
        <w:t>по учебному предмету «Химия» для обучающихся  8–11 классов</w:t>
      </w:r>
    </w:p>
    <w:p w14:paraId="6EBC284A" w14:textId="77777777" w:rsidR="00E81FA7" w:rsidRPr="00E81FA7" w:rsidRDefault="00E81FA7" w:rsidP="0029215B">
      <w:pPr>
        <w:widowControl/>
        <w:tabs>
          <w:tab w:val="left" w:pos="284"/>
        </w:tabs>
        <w:autoSpaceDE/>
        <w:autoSpaceDN/>
        <w:ind w:firstLine="284"/>
        <w:jc w:val="both"/>
        <w:rPr>
          <w:rFonts w:eastAsiaTheme="minorHAnsi"/>
          <w:sz w:val="24"/>
          <w:szCs w:val="24"/>
        </w:rPr>
      </w:pPr>
    </w:p>
    <w:p w14:paraId="43629C63" w14:textId="77777777" w:rsidR="00E81FA7" w:rsidRPr="00E81FA7" w:rsidRDefault="00E81FA7" w:rsidP="0029215B">
      <w:pPr>
        <w:widowControl/>
        <w:tabs>
          <w:tab w:val="left" w:pos="284"/>
        </w:tabs>
        <w:autoSpaceDE/>
        <w:autoSpaceDN/>
        <w:ind w:firstLine="284"/>
        <w:jc w:val="both"/>
        <w:rPr>
          <w:rFonts w:eastAsiaTheme="minorHAnsi"/>
          <w:b/>
          <w:sz w:val="24"/>
          <w:szCs w:val="24"/>
        </w:rPr>
      </w:pPr>
      <w:r w:rsidRPr="00E81FA7">
        <w:rPr>
          <w:rFonts w:eastAsiaTheme="minorHAnsi"/>
          <w:b/>
          <w:sz w:val="24"/>
          <w:szCs w:val="24"/>
        </w:rPr>
        <w:t>1. Устный контроль</w:t>
      </w:r>
    </w:p>
    <w:p w14:paraId="39166565"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В качестве основного инструментария устного опроса выступает система вопросов и упражнений, построенных на основе конкретных элементов содержания изученного материала, либо нового материала, подлежащего закреплению.</w:t>
      </w:r>
    </w:p>
    <w:p w14:paraId="2B3CAEF5"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Содержание вопросов и упражнений учитель определяет с учетом подготовленности обучающихся на момент изучения соответствующего материала.</w:t>
      </w:r>
    </w:p>
    <w:p w14:paraId="5210A99F" w14:textId="77777777" w:rsidR="00E81FA7" w:rsidRPr="00E81FA7" w:rsidRDefault="00E81FA7" w:rsidP="0029215B">
      <w:pPr>
        <w:widowControl/>
        <w:autoSpaceDE/>
        <w:autoSpaceDN/>
        <w:ind w:firstLine="284"/>
        <w:jc w:val="right"/>
        <w:rPr>
          <w:rFonts w:eastAsiaTheme="minorHAnsi"/>
          <w:sz w:val="24"/>
          <w:szCs w:val="24"/>
        </w:rPr>
      </w:pPr>
      <w:r w:rsidRPr="00E81FA7">
        <w:rPr>
          <w:rFonts w:eastAsiaTheme="minorHAnsi"/>
          <w:sz w:val="24"/>
          <w:szCs w:val="24"/>
        </w:rPr>
        <w:t>Таблица №1</w:t>
      </w:r>
    </w:p>
    <w:p w14:paraId="3BB0D31C" w14:textId="41D98403" w:rsidR="00E81FA7" w:rsidRDefault="00E81FA7" w:rsidP="0029215B">
      <w:pPr>
        <w:widowControl/>
        <w:autoSpaceDE/>
        <w:autoSpaceDN/>
        <w:jc w:val="center"/>
        <w:rPr>
          <w:rFonts w:eastAsiaTheme="minorHAnsi"/>
          <w:i/>
          <w:sz w:val="24"/>
          <w:szCs w:val="24"/>
        </w:rPr>
      </w:pPr>
      <w:r w:rsidRPr="00E81FA7">
        <w:rPr>
          <w:rFonts w:eastAsiaTheme="minorHAnsi"/>
          <w:i/>
          <w:sz w:val="24"/>
          <w:szCs w:val="24"/>
        </w:rPr>
        <w:t>Критерии оценивания устных ответов</w:t>
      </w:r>
    </w:p>
    <w:p w14:paraId="50AA3876" w14:textId="77777777" w:rsidR="002E4B68" w:rsidRPr="00E81FA7" w:rsidRDefault="002E4B68" w:rsidP="0029215B">
      <w:pPr>
        <w:widowControl/>
        <w:autoSpaceDE/>
        <w:autoSpaceDN/>
        <w:jc w:val="center"/>
        <w:rPr>
          <w:rFonts w:eastAsiaTheme="minorHAnsi"/>
          <w:sz w:val="24"/>
          <w:szCs w:val="24"/>
        </w:rPr>
      </w:pPr>
    </w:p>
    <w:tbl>
      <w:tblPr>
        <w:tblStyle w:val="300"/>
        <w:tblW w:w="7938" w:type="dxa"/>
        <w:tblInd w:w="81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63"/>
        <w:gridCol w:w="6875"/>
      </w:tblGrid>
      <w:tr w:rsidR="00E81FA7" w:rsidRPr="00E81FA7" w14:paraId="5BF0BD76" w14:textId="77777777" w:rsidTr="00E81FA7">
        <w:tc>
          <w:tcPr>
            <w:tcW w:w="1134" w:type="dxa"/>
            <w:tcMar>
              <w:left w:w="57" w:type="dxa"/>
              <w:right w:w="57" w:type="dxa"/>
            </w:tcMar>
          </w:tcPr>
          <w:p w14:paraId="099FAEBE"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Оценка</w:t>
            </w:r>
          </w:p>
        </w:tc>
        <w:tc>
          <w:tcPr>
            <w:tcW w:w="8505" w:type="dxa"/>
            <w:tcMar>
              <w:left w:w="57" w:type="dxa"/>
              <w:right w:w="57" w:type="dxa"/>
            </w:tcMar>
          </w:tcPr>
          <w:p w14:paraId="4DFF7322"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Критерии</w:t>
            </w:r>
          </w:p>
        </w:tc>
      </w:tr>
      <w:tr w:rsidR="00E81FA7" w:rsidRPr="00E81FA7" w14:paraId="552720B9" w14:textId="77777777" w:rsidTr="00E81FA7">
        <w:tc>
          <w:tcPr>
            <w:tcW w:w="1134" w:type="dxa"/>
            <w:tcMar>
              <w:left w:w="57" w:type="dxa"/>
              <w:right w:w="57" w:type="dxa"/>
            </w:tcMar>
          </w:tcPr>
          <w:p w14:paraId="3DA1371A"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«5»</w:t>
            </w:r>
          </w:p>
        </w:tc>
        <w:tc>
          <w:tcPr>
            <w:tcW w:w="8505" w:type="dxa"/>
            <w:tcMar>
              <w:left w:w="57" w:type="dxa"/>
              <w:right w:w="57" w:type="dxa"/>
            </w:tcMar>
          </w:tcPr>
          <w:p w14:paraId="6CCBB51D"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Обучающийся:</w:t>
            </w:r>
          </w:p>
          <w:p w14:paraId="5DEFFD1D"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14:paraId="5ACE2ACF"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обобщения, выводы. Умеет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формулирует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применяет систему условных обозначений при ведении записей, сопровождающих ответ; использует для доказательства выводы из наблюдений и опытов;</w:t>
            </w:r>
          </w:p>
          <w:p w14:paraId="324D28E8"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tc>
      </w:tr>
      <w:tr w:rsidR="00E81FA7" w:rsidRPr="00E81FA7" w14:paraId="2FE3E627" w14:textId="77777777" w:rsidTr="00E81FA7">
        <w:tc>
          <w:tcPr>
            <w:tcW w:w="1134" w:type="dxa"/>
            <w:tcMar>
              <w:left w:w="57" w:type="dxa"/>
              <w:right w:w="57" w:type="dxa"/>
            </w:tcMar>
          </w:tcPr>
          <w:p w14:paraId="591F4E3E"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lastRenderedPageBreak/>
              <w:t>«4»</w:t>
            </w:r>
          </w:p>
        </w:tc>
        <w:tc>
          <w:tcPr>
            <w:tcW w:w="8505" w:type="dxa"/>
            <w:tcMar>
              <w:left w:w="57" w:type="dxa"/>
              <w:right w:w="57" w:type="dxa"/>
            </w:tcMar>
          </w:tcPr>
          <w:p w14:paraId="21099617"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Обучающийся:</w:t>
            </w:r>
          </w:p>
          <w:p w14:paraId="07CFA39C"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показывает знания всего изученного программного материала, дает полный и правильный ответ на основе изученных теорий; допускает несущественные ошибки и недочеты при воспроизведении изученного материала, определения понятий дает неполные, допускает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несущественную ошибку или не более двух недочетов и может их исправить самостоятельно при требовании или при небольшой помощи учителя; в основном усвоил учебный материал; подтверждает ответ конкретными примерами; правильно отвечает на дополнительные вопросы учителя;</w:t>
            </w:r>
          </w:p>
          <w:p w14:paraId="43C45470"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речи и сопровождающей письменной, использует научные термины;</w:t>
            </w:r>
          </w:p>
          <w:p w14:paraId="5DE83270"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несущественные нарушения правил оформления письменных работ.</w:t>
            </w:r>
          </w:p>
        </w:tc>
      </w:tr>
      <w:tr w:rsidR="00E81FA7" w:rsidRPr="00E81FA7" w14:paraId="18106684" w14:textId="77777777" w:rsidTr="00E81FA7">
        <w:tc>
          <w:tcPr>
            <w:tcW w:w="1134" w:type="dxa"/>
            <w:tcMar>
              <w:left w:w="57" w:type="dxa"/>
              <w:right w:w="57" w:type="dxa"/>
            </w:tcMar>
          </w:tcPr>
          <w:p w14:paraId="55013C7C"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«3»</w:t>
            </w:r>
          </w:p>
        </w:tc>
        <w:tc>
          <w:tcPr>
            <w:tcW w:w="8505" w:type="dxa"/>
            <w:tcMar>
              <w:left w:w="57" w:type="dxa"/>
              <w:right w:w="57" w:type="dxa"/>
            </w:tcMar>
          </w:tcPr>
          <w:p w14:paraId="2B7A447A"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Обучающийся:</w:t>
            </w:r>
          </w:p>
          <w:p w14:paraId="0CA1D796"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14:paraId="37D8521C"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материал излагает несистематизированно, фрагментарно, не всегда последовательно;</w:t>
            </w:r>
          </w:p>
          <w:p w14:paraId="00D2D3FE"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показывает недостаточную сформированность отдельных знаний и умений; выводы и обобщения аргументирует слабо, допускает в них ошибки;</w:t>
            </w:r>
          </w:p>
          <w:p w14:paraId="331B6641"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допускает ошибки и неточности в использовании научной терминологии, определения понятий дает недостаточно четкие;</w:t>
            </w:r>
          </w:p>
          <w:p w14:paraId="3D2EA12F"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не использует в качестве доказательства выводы и обобщения из наблюдений, фактов, опытов или допускает ошибки при их изложении;</w:t>
            </w:r>
          </w:p>
          <w:p w14:paraId="40EA57B0"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14:paraId="7932C15E"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w:t>
            </w:r>
          </w:p>
          <w:p w14:paraId="2B312976"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xml:space="preserve">–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w:t>
            </w:r>
            <w:r w:rsidRPr="00E81FA7">
              <w:rPr>
                <w:rFonts w:eastAsiaTheme="minorEastAsia"/>
                <w:sz w:val="24"/>
                <w:szCs w:val="24"/>
              </w:rPr>
              <w:lastRenderedPageBreak/>
              <w:t>допуская две существенные ошибки.</w:t>
            </w:r>
          </w:p>
        </w:tc>
      </w:tr>
      <w:tr w:rsidR="00E81FA7" w:rsidRPr="00E81FA7" w14:paraId="35942299" w14:textId="77777777" w:rsidTr="00E81FA7">
        <w:tc>
          <w:tcPr>
            <w:tcW w:w="1134" w:type="dxa"/>
            <w:tcMar>
              <w:left w:w="57" w:type="dxa"/>
              <w:right w:w="57" w:type="dxa"/>
            </w:tcMar>
          </w:tcPr>
          <w:p w14:paraId="483996D7"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lastRenderedPageBreak/>
              <w:t>«2»</w:t>
            </w:r>
          </w:p>
        </w:tc>
        <w:tc>
          <w:tcPr>
            <w:tcW w:w="8505" w:type="dxa"/>
            <w:tcMar>
              <w:left w:w="57" w:type="dxa"/>
              <w:right w:w="57" w:type="dxa"/>
            </w:tcMar>
          </w:tcPr>
          <w:p w14:paraId="645C9B7B"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Обучающийся:</w:t>
            </w:r>
          </w:p>
          <w:p w14:paraId="4FC5B4AB"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не усвоил и не раскрыл основное содержание материала;</w:t>
            </w:r>
          </w:p>
          <w:p w14:paraId="6EB0EF0B"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не делает выводов и обобщений;</w:t>
            </w:r>
          </w:p>
          <w:p w14:paraId="14CF5A8E"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не знает и не понимает значительную или основную часть программного материала в пределах поставленных вопросов;</w:t>
            </w:r>
          </w:p>
          <w:p w14:paraId="71D1C03E"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имеет слабо сформированные и неполные знания и не умеет применять их к решению конкретных вопросов и задач по образцу;</w:t>
            </w:r>
          </w:p>
          <w:p w14:paraId="16C8EF61"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при ответе (на один вопрос) допускает более двух существенных ошибок, которые не может исправить даже при помощи учителя.</w:t>
            </w:r>
          </w:p>
        </w:tc>
      </w:tr>
      <w:tr w:rsidR="00E81FA7" w:rsidRPr="00E81FA7" w14:paraId="554C7545" w14:textId="77777777" w:rsidTr="00E81FA7">
        <w:tc>
          <w:tcPr>
            <w:tcW w:w="1134" w:type="dxa"/>
            <w:tcMar>
              <w:left w:w="57" w:type="dxa"/>
              <w:right w:w="57" w:type="dxa"/>
            </w:tcMar>
          </w:tcPr>
          <w:p w14:paraId="0F001091"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«1»</w:t>
            </w:r>
          </w:p>
        </w:tc>
        <w:tc>
          <w:tcPr>
            <w:tcW w:w="8505" w:type="dxa"/>
            <w:tcMar>
              <w:left w:w="57" w:type="dxa"/>
              <w:right w:w="57" w:type="dxa"/>
            </w:tcMar>
          </w:tcPr>
          <w:p w14:paraId="10883B02"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Обучающийся не дает ответа на поставленные вопросы.</w:t>
            </w:r>
          </w:p>
        </w:tc>
      </w:tr>
    </w:tbl>
    <w:p w14:paraId="713BC516" w14:textId="77777777" w:rsidR="00E81FA7" w:rsidRPr="00E81FA7" w:rsidRDefault="00E81FA7" w:rsidP="0029215B">
      <w:pPr>
        <w:widowControl/>
        <w:autoSpaceDE/>
        <w:autoSpaceDN/>
        <w:ind w:firstLine="284"/>
        <w:jc w:val="both"/>
        <w:rPr>
          <w:rFonts w:eastAsiaTheme="minorHAnsi"/>
          <w:sz w:val="24"/>
          <w:szCs w:val="24"/>
        </w:rPr>
      </w:pPr>
    </w:p>
    <w:p w14:paraId="1D04C1D9" w14:textId="77777777" w:rsidR="00E81FA7" w:rsidRPr="00E81FA7" w:rsidRDefault="00E81FA7" w:rsidP="0029215B">
      <w:pPr>
        <w:widowControl/>
        <w:tabs>
          <w:tab w:val="left" w:pos="284"/>
        </w:tabs>
        <w:autoSpaceDE/>
        <w:autoSpaceDN/>
        <w:ind w:firstLine="284"/>
        <w:jc w:val="both"/>
        <w:rPr>
          <w:rFonts w:eastAsiaTheme="minorHAnsi"/>
          <w:b/>
          <w:sz w:val="24"/>
          <w:szCs w:val="24"/>
        </w:rPr>
      </w:pPr>
      <w:r w:rsidRPr="00E81FA7">
        <w:rPr>
          <w:rFonts w:eastAsiaTheme="minorHAnsi"/>
          <w:b/>
          <w:sz w:val="24"/>
          <w:szCs w:val="24"/>
        </w:rPr>
        <w:t>2. Письменный контроль</w:t>
      </w:r>
    </w:p>
    <w:p w14:paraId="5A8D6830"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Письменный контроль предполагает использование таких видов, как тестирование, химические диктанты, расчетные задачи.</w:t>
      </w:r>
    </w:p>
    <w:p w14:paraId="7DE2E8C7" w14:textId="77777777" w:rsidR="00E81FA7" w:rsidRPr="00E81FA7" w:rsidRDefault="00E81FA7" w:rsidP="0029215B">
      <w:pPr>
        <w:widowControl/>
        <w:autoSpaceDE/>
        <w:autoSpaceDN/>
        <w:ind w:firstLine="284"/>
        <w:jc w:val="both"/>
        <w:rPr>
          <w:rFonts w:eastAsiaTheme="minorHAnsi"/>
          <w:b/>
          <w:sz w:val="24"/>
          <w:szCs w:val="24"/>
        </w:rPr>
      </w:pPr>
      <w:r w:rsidRPr="00E81FA7">
        <w:rPr>
          <w:rFonts w:eastAsiaTheme="minorHAnsi"/>
          <w:b/>
          <w:sz w:val="24"/>
          <w:szCs w:val="24"/>
        </w:rPr>
        <w:t>а) тестирование</w:t>
      </w:r>
    </w:p>
    <w:p w14:paraId="0509175A"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Виды тестовых заданий: с выбором одного или нескольких верных ответов, с дополнением ответа, на установление соответствия, последовательности процессов и явлений, с кратким или развернутым свободным письменным ответом и др.</w:t>
      </w:r>
    </w:p>
    <w:p w14:paraId="48D19151" w14:textId="77777777" w:rsidR="00E81FA7" w:rsidRPr="00E81FA7" w:rsidRDefault="00E81FA7" w:rsidP="0029215B">
      <w:pPr>
        <w:widowControl/>
        <w:autoSpaceDE/>
        <w:autoSpaceDN/>
        <w:ind w:firstLine="284"/>
        <w:jc w:val="right"/>
        <w:rPr>
          <w:rFonts w:eastAsiaTheme="minorHAnsi"/>
          <w:sz w:val="24"/>
          <w:szCs w:val="24"/>
        </w:rPr>
      </w:pPr>
      <w:r w:rsidRPr="00E81FA7">
        <w:rPr>
          <w:rFonts w:eastAsiaTheme="minorHAnsi"/>
          <w:sz w:val="24"/>
          <w:szCs w:val="24"/>
        </w:rPr>
        <w:t>Таблица №2</w:t>
      </w:r>
    </w:p>
    <w:p w14:paraId="2AC09E0E" w14:textId="77777777" w:rsidR="00E81FA7" w:rsidRPr="00E81FA7" w:rsidRDefault="00E81FA7" w:rsidP="0029215B">
      <w:pPr>
        <w:widowControl/>
        <w:autoSpaceDE/>
        <w:autoSpaceDN/>
        <w:jc w:val="center"/>
        <w:rPr>
          <w:rFonts w:eastAsiaTheme="minorHAnsi"/>
          <w:i/>
          <w:sz w:val="24"/>
          <w:szCs w:val="24"/>
        </w:rPr>
      </w:pPr>
      <w:r w:rsidRPr="00E81FA7">
        <w:rPr>
          <w:rFonts w:eastAsiaTheme="minorHAnsi"/>
          <w:i/>
          <w:sz w:val="24"/>
          <w:szCs w:val="24"/>
        </w:rPr>
        <w:t>Критерии оценивания тестовых работ</w:t>
      </w:r>
    </w:p>
    <w:p w14:paraId="3A7C3975" w14:textId="77777777" w:rsidR="00E81FA7" w:rsidRPr="00E81FA7" w:rsidRDefault="00E81FA7" w:rsidP="0029215B">
      <w:pPr>
        <w:widowControl/>
        <w:autoSpaceDE/>
        <w:autoSpaceDN/>
        <w:jc w:val="both"/>
        <w:rPr>
          <w:rFonts w:eastAsiaTheme="minorHAnsi"/>
          <w:sz w:val="24"/>
          <w:szCs w:val="24"/>
        </w:rPr>
      </w:pPr>
    </w:p>
    <w:tbl>
      <w:tblPr>
        <w:tblStyle w:val="300"/>
        <w:tblW w:w="5670" w:type="dxa"/>
        <w:tblInd w:w="198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46"/>
        <w:gridCol w:w="4624"/>
      </w:tblGrid>
      <w:tr w:rsidR="00E81FA7" w:rsidRPr="00E81FA7" w14:paraId="1E378B12" w14:textId="77777777" w:rsidTr="00E81FA7">
        <w:tc>
          <w:tcPr>
            <w:tcW w:w="1134" w:type="dxa"/>
          </w:tcPr>
          <w:p w14:paraId="4AB50416"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Оценка</w:t>
            </w:r>
          </w:p>
        </w:tc>
        <w:tc>
          <w:tcPr>
            <w:tcW w:w="8505" w:type="dxa"/>
          </w:tcPr>
          <w:p w14:paraId="1D6A9DE1"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Процент от максимально возможного количества баллов за тестовую работу</w:t>
            </w:r>
          </w:p>
        </w:tc>
      </w:tr>
      <w:tr w:rsidR="00E81FA7" w:rsidRPr="00E81FA7" w14:paraId="0B4E0686" w14:textId="77777777" w:rsidTr="00E81FA7">
        <w:tc>
          <w:tcPr>
            <w:tcW w:w="1134" w:type="dxa"/>
          </w:tcPr>
          <w:p w14:paraId="53DEEC35"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«5»</w:t>
            </w:r>
          </w:p>
        </w:tc>
        <w:tc>
          <w:tcPr>
            <w:tcW w:w="8505" w:type="dxa"/>
          </w:tcPr>
          <w:p w14:paraId="2A188FB6"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80–100 %</w:t>
            </w:r>
          </w:p>
        </w:tc>
      </w:tr>
      <w:tr w:rsidR="00E81FA7" w:rsidRPr="00E81FA7" w14:paraId="05F600BB" w14:textId="77777777" w:rsidTr="00E81FA7">
        <w:tc>
          <w:tcPr>
            <w:tcW w:w="1134" w:type="dxa"/>
          </w:tcPr>
          <w:p w14:paraId="4B5CE825"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«4»</w:t>
            </w:r>
          </w:p>
        </w:tc>
        <w:tc>
          <w:tcPr>
            <w:tcW w:w="7938" w:type="dxa"/>
          </w:tcPr>
          <w:p w14:paraId="4642A663"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60–79 %</w:t>
            </w:r>
          </w:p>
        </w:tc>
      </w:tr>
      <w:tr w:rsidR="00E81FA7" w:rsidRPr="00E81FA7" w14:paraId="7BAE5887" w14:textId="77777777" w:rsidTr="00E81FA7">
        <w:tc>
          <w:tcPr>
            <w:tcW w:w="1134" w:type="dxa"/>
          </w:tcPr>
          <w:p w14:paraId="4986B477"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«3»</w:t>
            </w:r>
          </w:p>
        </w:tc>
        <w:tc>
          <w:tcPr>
            <w:tcW w:w="7938" w:type="dxa"/>
          </w:tcPr>
          <w:p w14:paraId="4FC60B5A"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40–59 %</w:t>
            </w:r>
          </w:p>
        </w:tc>
      </w:tr>
      <w:tr w:rsidR="00E81FA7" w:rsidRPr="00E81FA7" w14:paraId="63453720" w14:textId="77777777" w:rsidTr="00E81FA7">
        <w:tc>
          <w:tcPr>
            <w:tcW w:w="1134" w:type="dxa"/>
          </w:tcPr>
          <w:p w14:paraId="6A873544"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«2»</w:t>
            </w:r>
          </w:p>
        </w:tc>
        <w:tc>
          <w:tcPr>
            <w:tcW w:w="7938" w:type="dxa"/>
          </w:tcPr>
          <w:p w14:paraId="60136637"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менее 40 %</w:t>
            </w:r>
          </w:p>
        </w:tc>
      </w:tr>
      <w:tr w:rsidR="00E81FA7" w:rsidRPr="00E81FA7" w14:paraId="4A05678A" w14:textId="77777777" w:rsidTr="00E81FA7">
        <w:tc>
          <w:tcPr>
            <w:tcW w:w="1134" w:type="dxa"/>
          </w:tcPr>
          <w:p w14:paraId="7160BD15"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«1»</w:t>
            </w:r>
          </w:p>
        </w:tc>
        <w:tc>
          <w:tcPr>
            <w:tcW w:w="7938" w:type="dxa"/>
          </w:tcPr>
          <w:p w14:paraId="2742D580"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не приступил к работе или не предоставил ее на проверку</w:t>
            </w:r>
          </w:p>
        </w:tc>
      </w:tr>
    </w:tbl>
    <w:p w14:paraId="4C620361" w14:textId="77777777" w:rsidR="00E81FA7" w:rsidRPr="00E81FA7" w:rsidRDefault="00E81FA7" w:rsidP="0029215B">
      <w:pPr>
        <w:widowControl/>
        <w:autoSpaceDE/>
        <w:autoSpaceDN/>
        <w:ind w:firstLine="284"/>
        <w:jc w:val="both"/>
        <w:rPr>
          <w:rFonts w:eastAsiaTheme="minorHAnsi"/>
          <w:sz w:val="24"/>
          <w:szCs w:val="24"/>
        </w:rPr>
      </w:pPr>
    </w:p>
    <w:p w14:paraId="67288FCE" w14:textId="77777777" w:rsidR="00E81FA7" w:rsidRPr="00E81FA7" w:rsidRDefault="00E81FA7" w:rsidP="0029215B">
      <w:pPr>
        <w:widowControl/>
        <w:autoSpaceDE/>
        <w:autoSpaceDN/>
        <w:ind w:firstLine="284"/>
        <w:jc w:val="both"/>
        <w:rPr>
          <w:rFonts w:eastAsiaTheme="minorHAnsi"/>
          <w:b/>
          <w:sz w:val="24"/>
          <w:szCs w:val="24"/>
        </w:rPr>
      </w:pPr>
      <w:r w:rsidRPr="00E81FA7">
        <w:rPr>
          <w:rFonts w:eastAsiaTheme="minorHAnsi"/>
          <w:b/>
          <w:sz w:val="24"/>
          <w:szCs w:val="24"/>
        </w:rPr>
        <w:t>б) химический диктант</w:t>
      </w:r>
    </w:p>
    <w:p w14:paraId="1A21BD70"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Представляет собой перечень вопросов, на которые обучающиеся должны дать незамедлительные и краткие ответы. Время на каждый ответ строго регламентировано и достаточно мало, поэтому сформулированные вопросы должны быть четкими и требовать однозначных, не требующих долгого размышления ответов. Именно краткость ответов диктанта отличает его от остальных форм контроля.</w:t>
      </w:r>
    </w:p>
    <w:p w14:paraId="1B6D1EDF"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Химический диктант проводится с целью определения краткосрочной памяти обучающихся в конце или начале урока. Для удобства проверки работы рекомендуется скрывать количество терминов, кратное пяти: 20 минут – 15 «скрытых терминов», 15 минут – 10 «скрытых терминов», 10 минут – 5 «скрытых терминов».</w:t>
      </w:r>
    </w:p>
    <w:p w14:paraId="444618CB" w14:textId="77777777" w:rsidR="00E81FA7" w:rsidRPr="00E81FA7" w:rsidRDefault="00E81FA7" w:rsidP="0029215B">
      <w:pPr>
        <w:widowControl/>
        <w:autoSpaceDE/>
        <w:autoSpaceDN/>
        <w:ind w:firstLine="284"/>
        <w:jc w:val="both"/>
        <w:rPr>
          <w:rFonts w:eastAsiaTheme="minorHAnsi"/>
          <w:sz w:val="24"/>
          <w:szCs w:val="24"/>
        </w:rPr>
      </w:pPr>
    </w:p>
    <w:p w14:paraId="5031FE09" w14:textId="77777777" w:rsidR="00E81FA7" w:rsidRPr="00E81FA7" w:rsidRDefault="00E81FA7" w:rsidP="0029215B">
      <w:pPr>
        <w:widowControl/>
        <w:autoSpaceDE/>
        <w:autoSpaceDN/>
        <w:ind w:firstLine="284"/>
        <w:jc w:val="right"/>
        <w:rPr>
          <w:rFonts w:eastAsiaTheme="minorHAnsi"/>
          <w:sz w:val="24"/>
          <w:szCs w:val="24"/>
          <w:lang w:val="en-US"/>
        </w:rPr>
      </w:pPr>
      <w:r w:rsidRPr="00E81FA7">
        <w:rPr>
          <w:rFonts w:eastAsiaTheme="minorHAnsi"/>
          <w:sz w:val="24"/>
          <w:szCs w:val="24"/>
        </w:rPr>
        <w:t>Таблица №</w:t>
      </w:r>
      <w:r w:rsidRPr="00E81FA7">
        <w:rPr>
          <w:rFonts w:eastAsiaTheme="minorHAnsi"/>
          <w:sz w:val="24"/>
          <w:szCs w:val="24"/>
          <w:lang w:val="en-US"/>
        </w:rPr>
        <w:t>3</w:t>
      </w:r>
    </w:p>
    <w:p w14:paraId="28EB7464" w14:textId="77777777" w:rsidR="00E81FA7" w:rsidRPr="00E81FA7" w:rsidRDefault="00E81FA7" w:rsidP="0029215B">
      <w:pPr>
        <w:widowControl/>
        <w:autoSpaceDE/>
        <w:autoSpaceDN/>
        <w:jc w:val="center"/>
        <w:rPr>
          <w:rFonts w:eastAsiaTheme="minorHAnsi"/>
          <w:i/>
          <w:sz w:val="24"/>
          <w:szCs w:val="24"/>
        </w:rPr>
      </w:pPr>
      <w:r w:rsidRPr="00E81FA7">
        <w:rPr>
          <w:rFonts w:eastAsiaTheme="minorHAnsi"/>
          <w:i/>
          <w:sz w:val="24"/>
          <w:szCs w:val="24"/>
        </w:rPr>
        <w:t>Критерии оценивания химических диктантов</w:t>
      </w:r>
    </w:p>
    <w:p w14:paraId="6BDCE0FD" w14:textId="77777777" w:rsidR="00E81FA7" w:rsidRPr="00E81FA7" w:rsidRDefault="00E81FA7" w:rsidP="0029215B">
      <w:pPr>
        <w:widowControl/>
        <w:autoSpaceDE/>
        <w:autoSpaceDN/>
        <w:jc w:val="both"/>
        <w:rPr>
          <w:rFonts w:eastAsiaTheme="minorHAnsi"/>
          <w:sz w:val="24"/>
          <w:szCs w:val="24"/>
        </w:rPr>
      </w:pPr>
    </w:p>
    <w:tbl>
      <w:tblPr>
        <w:tblStyle w:val="300"/>
        <w:tblW w:w="7938" w:type="dxa"/>
        <w:tblInd w:w="81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87"/>
        <w:gridCol w:w="3363"/>
        <w:gridCol w:w="3488"/>
      </w:tblGrid>
      <w:tr w:rsidR="00E81FA7" w:rsidRPr="00E81FA7" w14:paraId="763D320D" w14:textId="77777777" w:rsidTr="00E81FA7">
        <w:tc>
          <w:tcPr>
            <w:tcW w:w="1134" w:type="dxa"/>
          </w:tcPr>
          <w:p w14:paraId="13B040C0"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Оценка</w:t>
            </w:r>
          </w:p>
        </w:tc>
        <w:tc>
          <w:tcPr>
            <w:tcW w:w="8505" w:type="dxa"/>
            <w:gridSpan w:val="2"/>
          </w:tcPr>
          <w:p w14:paraId="6BB0BC85"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Количество правильных ответов на вопросы биологического диктанта с разным количеством терминов</w:t>
            </w:r>
          </w:p>
        </w:tc>
      </w:tr>
      <w:tr w:rsidR="00E81FA7" w:rsidRPr="00E81FA7" w14:paraId="5DDC9207" w14:textId="77777777" w:rsidTr="00E81FA7">
        <w:tc>
          <w:tcPr>
            <w:tcW w:w="1134" w:type="dxa"/>
          </w:tcPr>
          <w:p w14:paraId="24B600C1"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«5»</w:t>
            </w:r>
          </w:p>
        </w:tc>
        <w:tc>
          <w:tcPr>
            <w:tcW w:w="4164" w:type="dxa"/>
          </w:tcPr>
          <w:p w14:paraId="7547B278"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9–10 правильных ответов</w:t>
            </w:r>
          </w:p>
        </w:tc>
        <w:tc>
          <w:tcPr>
            <w:tcW w:w="4341" w:type="dxa"/>
          </w:tcPr>
          <w:p w14:paraId="5A9694F0"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13–15 правильных ответов</w:t>
            </w:r>
          </w:p>
        </w:tc>
      </w:tr>
      <w:tr w:rsidR="00E81FA7" w:rsidRPr="00E81FA7" w14:paraId="44A10399" w14:textId="77777777" w:rsidTr="00E81FA7">
        <w:tc>
          <w:tcPr>
            <w:tcW w:w="1134" w:type="dxa"/>
          </w:tcPr>
          <w:p w14:paraId="71DB0463"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«4»</w:t>
            </w:r>
          </w:p>
        </w:tc>
        <w:tc>
          <w:tcPr>
            <w:tcW w:w="4164" w:type="dxa"/>
          </w:tcPr>
          <w:p w14:paraId="7A442EBD"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7–8 правильных ответов</w:t>
            </w:r>
          </w:p>
        </w:tc>
        <w:tc>
          <w:tcPr>
            <w:tcW w:w="4341" w:type="dxa"/>
          </w:tcPr>
          <w:p w14:paraId="24C214B4"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10–12 правильных ответов</w:t>
            </w:r>
          </w:p>
        </w:tc>
      </w:tr>
      <w:tr w:rsidR="00E81FA7" w:rsidRPr="00E81FA7" w14:paraId="3C77780F" w14:textId="77777777" w:rsidTr="00E81FA7">
        <w:tc>
          <w:tcPr>
            <w:tcW w:w="1134" w:type="dxa"/>
          </w:tcPr>
          <w:p w14:paraId="7013E5FC"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«3»</w:t>
            </w:r>
          </w:p>
        </w:tc>
        <w:tc>
          <w:tcPr>
            <w:tcW w:w="4164" w:type="dxa"/>
          </w:tcPr>
          <w:p w14:paraId="466AF9D8"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5–6 правильных ответов</w:t>
            </w:r>
          </w:p>
        </w:tc>
        <w:tc>
          <w:tcPr>
            <w:tcW w:w="4341" w:type="dxa"/>
          </w:tcPr>
          <w:p w14:paraId="10FFB2B5"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7–9 правильных ответов</w:t>
            </w:r>
          </w:p>
        </w:tc>
      </w:tr>
      <w:tr w:rsidR="00E81FA7" w:rsidRPr="00E81FA7" w14:paraId="14CA3C68" w14:textId="77777777" w:rsidTr="00E81FA7">
        <w:tc>
          <w:tcPr>
            <w:tcW w:w="1134" w:type="dxa"/>
          </w:tcPr>
          <w:p w14:paraId="4E45BB07"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lastRenderedPageBreak/>
              <w:t>«2»</w:t>
            </w:r>
          </w:p>
        </w:tc>
        <w:tc>
          <w:tcPr>
            <w:tcW w:w="4164" w:type="dxa"/>
          </w:tcPr>
          <w:p w14:paraId="6424E4BE"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4 или менее правильных ответов</w:t>
            </w:r>
          </w:p>
        </w:tc>
        <w:tc>
          <w:tcPr>
            <w:tcW w:w="4341" w:type="dxa"/>
          </w:tcPr>
          <w:p w14:paraId="766827C2"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6 или менее правильных ответов</w:t>
            </w:r>
          </w:p>
        </w:tc>
      </w:tr>
      <w:tr w:rsidR="00E81FA7" w:rsidRPr="00E81FA7" w14:paraId="6135E055" w14:textId="77777777" w:rsidTr="00E81FA7">
        <w:tc>
          <w:tcPr>
            <w:tcW w:w="1134" w:type="dxa"/>
          </w:tcPr>
          <w:p w14:paraId="2D7C303C"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«1»</w:t>
            </w:r>
          </w:p>
        </w:tc>
        <w:tc>
          <w:tcPr>
            <w:tcW w:w="8505" w:type="dxa"/>
            <w:gridSpan w:val="2"/>
          </w:tcPr>
          <w:p w14:paraId="10532818"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Не приступил к работе или не представил ее на проверку</w:t>
            </w:r>
          </w:p>
        </w:tc>
      </w:tr>
    </w:tbl>
    <w:p w14:paraId="6AEBFEE2" w14:textId="77777777" w:rsidR="00E81FA7" w:rsidRPr="00E81FA7" w:rsidRDefault="00E81FA7" w:rsidP="0029215B">
      <w:pPr>
        <w:widowControl/>
        <w:autoSpaceDE/>
        <w:autoSpaceDN/>
        <w:ind w:firstLine="284"/>
        <w:jc w:val="both"/>
        <w:rPr>
          <w:rFonts w:eastAsiaTheme="minorHAnsi"/>
          <w:sz w:val="24"/>
          <w:szCs w:val="24"/>
        </w:rPr>
      </w:pPr>
    </w:p>
    <w:p w14:paraId="7A9E146A" w14:textId="77777777" w:rsidR="00E81FA7" w:rsidRPr="00E81FA7" w:rsidRDefault="00E81FA7" w:rsidP="0029215B">
      <w:pPr>
        <w:widowControl/>
        <w:autoSpaceDE/>
        <w:autoSpaceDN/>
        <w:ind w:firstLine="284"/>
        <w:jc w:val="both"/>
        <w:rPr>
          <w:rFonts w:eastAsiaTheme="minorHAnsi"/>
          <w:b/>
          <w:sz w:val="24"/>
          <w:szCs w:val="24"/>
        </w:rPr>
      </w:pPr>
      <w:r w:rsidRPr="00E81FA7">
        <w:rPr>
          <w:rFonts w:eastAsiaTheme="minorHAnsi"/>
          <w:b/>
          <w:sz w:val="24"/>
          <w:szCs w:val="24"/>
        </w:rPr>
        <w:t>в) расчетные задачи</w:t>
      </w:r>
    </w:p>
    <w:p w14:paraId="1D823181"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К критериям оценивания решения расчетной задачи могут быть отнесены следующие показатели мыслительной деятельности: 1) понимание химической сущности процесса (составление уравнения химической реакции); 2) установление пропорциональной зависимости (соотношения) между количеством вещества участников процесса во взаимосвязи; 3) применение соответствующих способов вычисления заданной физической величины.</w:t>
      </w:r>
    </w:p>
    <w:p w14:paraId="26B1D33E" w14:textId="77777777" w:rsidR="00E81FA7" w:rsidRPr="00E81FA7" w:rsidRDefault="00E81FA7" w:rsidP="0029215B">
      <w:pPr>
        <w:widowControl/>
        <w:autoSpaceDE/>
        <w:autoSpaceDN/>
        <w:ind w:firstLine="284"/>
        <w:jc w:val="right"/>
        <w:rPr>
          <w:rFonts w:eastAsiaTheme="minorHAnsi"/>
          <w:sz w:val="24"/>
          <w:szCs w:val="24"/>
        </w:rPr>
      </w:pPr>
      <w:r w:rsidRPr="00E81FA7">
        <w:rPr>
          <w:rFonts w:eastAsiaTheme="minorHAnsi"/>
          <w:sz w:val="24"/>
          <w:szCs w:val="24"/>
        </w:rPr>
        <w:t>Таблица №4</w:t>
      </w:r>
    </w:p>
    <w:p w14:paraId="0F01BFE7" w14:textId="77777777" w:rsidR="00E81FA7" w:rsidRPr="00E81FA7" w:rsidRDefault="00E81FA7" w:rsidP="0029215B">
      <w:pPr>
        <w:widowControl/>
        <w:autoSpaceDE/>
        <w:autoSpaceDN/>
        <w:jc w:val="center"/>
        <w:rPr>
          <w:rFonts w:eastAsiaTheme="minorHAnsi"/>
          <w:i/>
          <w:sz w:val="24"/>
          <w:szCs w:val="24"/>
        </w:rPr>
      </w:pPr>
      <w:r w:rsidRPr="00E81FA7">
        <w:rPr>
          <w:rFonts w:eastAsiaTheme="minorHAnsi"/>
          <w:i/>
          <w:sz w:val="24"/>
          <w:szCs w:val="24"/>
        </w:rPr>
        <w:t>Критерии оценивания расчет задач</w:t>
      </w:r>
    </w:p>
    <w:p w14:paraId="512BB43E" w14:textId="77777777" w:rsidR="00E81FA7" w:rsidRPr="00E81FA7" w:rsidRDefault="00E81FA7" w:rsidP="0029215B">
      <w:pPr>
        <w:widowControl/>
        <w:autoSpaceDE/>
        <w:autoSpaceDN/>
        <w:jc w:val="both"/>
        <w:rPr>
          <w:rFonts w:eastAsiaTheme="minorHAnsi"/>
          <w:i/>
          <w:sz w:val="24"/>
          <w:szCs w:val="24"/>
        </w:rPr>
      </w:pPr>
    </w:p>
    <w:tbl>
      <w:tblPr>
        <w:tblStyle w:val="300"/>
        <w:tblW w:w="7938" w:type="dxa"/>
        <w:tblInd w:w="81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94"/>
        <w:gridCol w:w="6844"/>
      </w:tblGrid>
      <w:tr w:rsidR="00E81FA7" w:rsidRPr="00E81FA7" w14:paraId="759D092A" w14:textId="77777777" w:rsidTr="00E81FA7">
        <w:tc>
          <w:tcPr>
            <w:tcW w:w="1134" w:type="dxa"/>
          </w:tcPr>
          <w:p w14:paraId="14AE98A0"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Оценка</w:t>
            </w:r>
          </w:p>
        </w:tc>
        <w:tc>
          <w:tcPr>
            <w:tcW w:w="8505" w:type="dxa"/>
          </w:tcPr>
          <w:p w14:paraId="0921ED66"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Критерии</w:t>
            </w:r>
          </w:p>
        </w:tc>
      </w:tr>
      <w:tr w:rsidR="00E81FA7" w:rsidRPr="00E81FA7" w14:paraId="59FC15AB" w14:textId="77777777" w:rsidTr="00E81FA7">
        <w:tc>
          <w:tcPr>
            <w:tcW w:w="1134" w:type="dxa"/>
          </w:tcPr>
          <w:p w14:paraId="2475896B"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«5»</w:t>
            </w:r>
          </w:p>
        </w:tc>
        <w:tc>
          <w:tcPr>
            <w:tcW w:w="8505" w:type="dxa"/>
          </w:tcPr>
          <w:p w14:paraId="4C259CC5"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В рассуждении и решении нет ошибок, задача решена рациональным способом.</w:t>
            </w:r>
          </w:p>
        </w:tc>
      </w:tr>
      <w:tr w:rsidR="00E81FA7" w:rsidRPr="00E81FA7" w14:paraId="0B91A06A" w14:textId="77777777" w:rsidTr="00E81FA7">
        <w:tc>
          <w:tcPr>
            <w:tcW w:w="1134" w:type="dxa"/>
          </w:tcPr>
          <w:p w14:paraId="36D834BD"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«4»</w:t>
            </w:r>
          </w:p>
        </w:tc>
        <w:tc>
          <w:tcPr>
            <w:tcW w:w="8505" w:type="dxa"/>
          </w:tcPr>
          <w:p w14:paraId="1F6BF48E"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В рассуждении и решении нет существенных ошибок, но задача решена нерациональным способом или допущено не более двух несущественных ошибок.</w:t>
            </w:r>
          </w:p>
        </w:tc>
      </w:tr>
      <w:tr w:rsidR="00E81FA7" w:rsidRPr="00E81FA7" w14:paraId="69D77AA3" w14:textId="77777777" w:rsidTr="00E81FA7">
        <w:tc>
          <w:tcPr>
            <w:tcW w:w="1134" w:type="dxa"/>
          </w:tcPr>
          <w:p w14:paraId="6CC3B827"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«3»</w:t>
            </w:r>
          </w:p>
        </w:tc>
        <w:tc>
          <w:tcPr>
            <w:tcW w:w="8505" w:type="dxa"/>
          </w:tcPr>
          <w:p w14:paraId="2B7CB278"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В рассуждении нет существенных ошибок, но допущена существенная ошибка в математических расчетах.</w:t>
            </w:r>
          </w:p>
        </w:tc>
      </w:tr>
      <w:tr w:rsidR="00E81FA7" w:rsidRPr="00E81FA7" w14:paraId="22B329B5" w14:textId="77777777" w:rsidTr="00E81FA7">
        <w:tc>
          <w:tcPr>
            <w:tcW w:w="1134" w:type="dxa"/>
          </w:tcPr>
          <w:p w14:paraId="0A889F47"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«2»</w:t>
            </w:r>
          </w:p>
        </w:tc>
        <w:tc>
          <w:tcPr>
            <w:tcW w:w="8505" w:type="dxa"/>
          </w:tcPr>
          <w:p w14:paraId="36531506"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Имеются существенные ошибки в рассуждении и в решении;</w:t>
            </w:r>
          </w:p>
          <w:p w14:paraId="2C5A63CB"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задача не решена.</w:t>
            </w:r>
          </w:p>
        </w:tc>
      </w:tr>
      <w:tr w:rsidR="00E81FA7" w:rsidRPr="00E81FA7" w14:paraId="4385A76F" w14:textId="77777777" w:rsidTr="00E81FA7">
        <w:tc>
          <w:tcPr>
            <w:tcW w:w="1134" w:type="dxa"/>
          </w:tcPr>
          <w:p w14:paraId="4E53B8C1"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«1»</w:t>
            </w:r>
          </w:p>
        </w:tc>
        <w:tc>
          <w:tcPr>
            <w:tcW w:w="8505" w:type="dxa"/>
          </w:tcPr>
          <w:p w14:paraId="7CE3A032"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Обучающийся не приступил к решению задачи или не предоставил работу на проверку учителю.</w:t>
            </w:r>
          </w:p>
        </w:tc>
      </w:tr>
    </w:tbl>
    <w:p w14:paraId="79751E2B" w14:textId="77777777" w:rsidR="00E81FA7" w:rsidRPr="00E81FA7" w:rsidRDefault="00E81FA7" w:rsidP="0029215B">
      <w:pPr>
        <w:widowControl/>
        <w:autoSpaceDE/>
        <w:autoSpaceDN/>
        <w:ind w:firstLine="284"/>
        <w:jc w:val="both"/>
        <w:rPr>
          <w:rFonts w:eastAsiaTheme="minorHAnsi"/>
          <w:sz w:val="24"/>
          <w:szCs w:val="24"/>
        </w:rPr>
      </w:pPr>
    </w:p>
    <w:p w14:paraId="1D135774" w14:textId="77777777" w:rsidR="00E81FA7" w:rsidRPr="00E81FA7" w:rsidRDefault="00E81FA7" w:rsidP="0029215B">
      <w:pPr>
        <w:widowControl/>
        <w:autoSpaceDE/>
        <w:autoSpaceDN/>
        <w:ind w:firstLine="284"/>
        <w:jc w:val="both"/>
        <w:rPr>
          <w:rFonts w:eastAsiaTheme="minorHAnsi"/>
          <w:b/>
          <w:sz w:val="24"/>
          <w:szCs w:val="24"/>
        </w:rPr>
      </w:pPr>
      <w:r w:rsidRPr="00E81FA7">
        <w:rPr>
          <w:rFonts w:eastAsiaTheme="minorHAnsi"/>
          <w:b/>
          <w:sz w:val="24"/>
          <w:szCs w:val="24"/>
        </w:rPr>
        <w:t>г) контрольная работа</w:t>
      </w:r>
    </w:p>
    <w:p w14:paraId="0A0EAC20"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Систематическая проверка знаний обучающихся, которая проводится на уроке в соответствии с образовательной программой (в том числе и административные контрольные работы).</w:t>
      </w:r>
    </w:p>
    <w:p w14:paraId="6FEDF6D4" w14:textId="77777777" w:rsidR="00E81FA7" w:rsidRPr="00E81FA7" w:rsidRDefault="00E81FA7" w:rsidP="0029215B">
      <w:pPr>
        <w:widowControl/>
        <w:autoSpaceDE/>
        <w:autoSpaceDN/>
        <w:ind w:firstLine="284"/>
        <w:jc w:val="right"/>
        <w:rPr>
          <w:rFonts w:eastAsiaTheme="minorHAnsi"/>
          <w:sz w:val="24"/>
          <w:szCs w:val="24"/>
        </w:rPr>
      </w:pPr>
      <w:r w:rsidRPr="00E81FA7">
        <w:rPr>
          <w:rFonts w:eastAsiaTheme="minorHAnsi"/>
          <w:sz w:val="24"/>
          <w:szCs w:val="24"/>
        </w:rPr>
        <w:t>Таблица №5</w:t>
      </w:r>
    </w:p>
    <w:p w14:paraId="36C95299" w14:textId="4E67CE8F" w:rsidR="00E81FA7" w:rsidRPr="00E81FA7" w:rsidRDefault="00E81FA7" w:rsidP="0029215B">
      <w:pPr>
        <w:widowControl/>
        <w:autoSpaceDE/>
        <w:autoSpaceDN/>
        <w:jc w:val="center"/>
        <w:rPr>
          <w:rFonts w:eastAsiaTheme="minorHAnsi"/>
          <w:sz w:val="24"/>
          <w:szCs w:val="24"/>
        </w:rPr>
      </w:pPr>
      <w:r w:rsidRPr="00E81FA7">
        <w:rPr>
          <w:rFonts w:eastAsiaTheme="minorHAnsi"/>
          <w:i/>
          <w:sz w:val="24"/>
          <w:szCs w:val="24"/>
        </w:rPr>
        <w:t>Критерии оценивания контрольной работы</w:t>
      </w:r>
    </w:p>
    <w:tbl>
      <w:tblPr>
        <w:tblStyle w:val="300"/>
        <w:tblW w:w="7938" w:type="dxa"/>
        <w:tblInd w:w="816" w:type="dxa"/>
        <w:tblLook w:val="04A0" w:firstRow="1" w:lastRow="0" w:firstColumn="1" w:lastColumn="0" w:noHBand="0" w:noVBand="1"/>
      </w:tblPr>
      <w:tblGrid>
        <w:gridCol w:w="1094"/>
        <w:gridCol w:w="6844"/>
      </w:tblGrid>
      <w:tr w:rsidR="00E81FA7" w:rsidRPr="00E81FA7" w14:paraId="6B47EE9C" w14:textId="77777777" w:rsidTr="00E81FA7">
        <w:tc>
          <w:tcPr>
            <w:tcW w:w="1134" w:type="dxa"/>
          </w:tcPr>
          <w:p w14:paraId="6472776B"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Оценка</w:t>
            </w:r>
          </w:p>
        </w:tc>
        <w:tc>
          <w:tcPr>
            <w:tcW w:w="8505" w:type="dxa"/>
          </w:tcPr>
          <w:p w14:paraId="165C3AC9"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Критерии</w:t>
            </w:r>
          </w:p>
        </w:tc>
      </w:tr>
      <w:tr w:rsidR="00E81FA7" w:rsidRPr="00E81FA7" w14:paraId="476CF016" w14:textId="77777777" w:rsidTr="00E81FA7">
        <w:tc>
          <w:tcPr>
            <w:tcW w:w="1134" w:type="dxa"/>
          </w:tcPr>
          <w:p w14:paraId="4199BC5A"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«5»</w:t>
            </w:r>
          </w:p>
        </w:tc>
        <w:tc>
          <w:tcPr>
            <w:tcW w:w="8505" w:type="dxa"/>
          </w:tcPr>
          <w:p w14:paraId="41DB8EE7"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Выполнил работу без ошибок и недочетов;</w:t>
            </w:r>
          </w:p>
          <w:p w14:paraId="1F061554"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допустил не более одного недочета.</w:t>
            </w:r>
          </w:p>
        </w:tc>
      </w:tr>
      <w:tr w:rsidR="00E81FA7" w:rsidRPr="00E81FA7" w14:paraId="6B91CFCA" w14:textId="77777777" w:rsidTr="00E81FA7">
        <w:tc>
          <w:tcPr>
            <w:tcW w:w="1134" w:type="dxa"/>
          </w:tcPr>
          <w:p w14:paraId="39435B27"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«4»</w:t>
            </w:r>
          </w:p>
        </w:tc>
        <w:tc>
          <w:tcPr>
            <w:tcW w:w="8505" w:type="dxa"/>
          </w:tcPr>
          <w:p w14:paraId="680CB4DE"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Не более одной существенной ошибки;</w:t>
            </w:r>
          </w:p>
          <w:p w14:paraId="4A839059"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не более одной несущественной ошибки и одного недочета;</w:t>
            </w:r>
          </w:p>
          <w:p w14:paraId="34458F28"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или не более двух недочетов.</w:t>
            </w:r>
          </w:p>
        </w:tc>
      </w:tr>
      <w:tr w:rsidR="00E81FA7" w:rsidRPr="00E81FA7" w14:paraId="262B4A92" w14:textId="77777777" w:rsidTr="00E81FA7">
        <w:tc>
          <w:tcPr>
            <w:tcW w:w="1134" w:type="dxa"/>
          </w:tcPr>
          <w:p w14:paraId="53DD658D"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«3»</w:t>
            </w:r>
          </w:p>
        </w:tc>
        <w:tc>
          <w:tcPr>
            <w:tcW w:w="8505" w:type="dxa"/>
          </w:tcPr>
          <w:p w14:paraId="6F8DC516"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Не более двух существенных ошибок;</w:t>
            </w:r>
          </w:p>
          <w:p w14:paraId="2CCEC84A"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или не более одной существенной и одной несущественной ошибки и одного недочета;</w:t>
            </w:r>
          </w:p>
          <w:p w14:paraId="13E69CEC"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или не более трех-четырех несущественных ошибок;</w:t>
            </w:r>
          </w:p>
          <w:p w14:paraId="111EBBA4"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или одной несущественной ошибки и трех недочетов;</w:t>
            </w:r>
          </w:p>
          <w:p w14:paraId="63113501"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или при отсутствии ошибок, но при наличии четырех-пяти недочетов.</w:t>
            </w:r>
          </w:p>
        </w:tc>
      </w:tr>
      <w:tr w:rsidR="00E81FA7" w:rsidRPr="00E81FA7" w14:paraId="0DE99F47" w14:textId="77777777" w:rsidTr="00E81FA7">
        <w:tc>
          <w:tcPr>
            <w:tcW w:w="1134" w:type="dxa"/>
          </w:tcPr>
          <w:p w14:paraId="65D88965"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«2»</w:t>
            </w:r>
          </w:p>
        </w:tc>
        <w:tc>
          <w:tcPr>
            <w:tcW w:w="8505" w:type="dxa"/>
          </w:tcPr>
          <w:p w14:paraId="3F1BD709"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Допустил число ошибок и недочетов, превосходящее норму, при которой может быть выставлена отметка «3»;</w:t>
            </w:r>
          </w:p>
          <w:p w14:paraId="2A154AF7"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или если правильно выполнил менее половины работы.</w:t>
            </w:r>
          </w:p>
        </w:tc>
      </w:tr>
      <w:tr w:rsidR="00E81FA7" w:rsidRPr="00E81FA7" w14:paraId="6943020F" w14:textId="77777777" w:rsidTr="00E81FA7">
        <w:tc>
          <w:tcPr>
            <w:tcW w:w="1134" w:type="dxa"/>
          </w:tcPr>
          <w:p w14:paraId="56902D73"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«1»</w:t>
            </w:r>
          </w:p>
        </w:tc>
        <w:tc>
          <w:tcPr>
            <w:tcW w:w="8505" w:type="dxa"/>
          </w:tcPr>
          <w:p w14:paraId="742C79A1"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Обучающийся не приступил к выполнению работы или не предоставил работу на проверку учителю.</w:t>
            </w:r>
          </w:p>
        </w:tc>
      </w:tr>
    </w:tbl>
    <w:p w14:paraId="4AB2DAEE" w14:textId="77777777" w:rsidR="00E81FA7" w:rsidRPr="00E81FA7" w:rsidRDefault="00E81FA7" w:rsidP="0029215B">
      <w:pPr>
        <w:widowControl/>
        <w:autoSpaceDE/>
        <w:autoSpaceDN/>
        <w:ind w:firstLine="284"/>
        <w:jc w:val="both"/>
        <w:rPr>
          <w:rFonts w:eastAsiaTheme="minorHAnsi"/>
          <w:sz w:val="24"/>
          <w:szCs w:val="24"/>
        </w:rPr>
      </w:pPr>
    </w:p>
    <w:p w14:paraId="4A85C25D" w14:textId="77777777" w:rsidR="00E81FA7" w:rsidRPr="00E81FA7" w:rsidRDefault="00E81FA7" w:rsidP="0029215B">
      <w:pPr>
        <w:widowControl/>
        <w:autoSpaceDE/>
        <w:autoSpaceDN/>
        <w:ind w:firstLine="284"/>
        <w:jc w:val="both"/>
        <w:rPr>
          <w:rFonts w:eastAsiaTheme="minorHAnsi"/>
          <w:b/>
          <w:sz w:val="24"/>
          <w:szCs w:val="24"/>
        </w:rPr>
      </w:pPr>
      <w:r w:rsidRPr="00E81FA7">
        <w:rPr>
          <w:rFonts w:eastAsiaTheme="minorHAnsi"/>
          <w:b/>
          <w:sz w:val="24"/>
          <w:szCs w:val="24"/>
        </w:rPr>
        <w:lastRenderedPageBreak/>
        <w:t>3. Практический контроль</w:t>
      </w:r>
    </w:p>
    <w:p w14:paraId="087E44D4" w14:textId="77777777" w:rsidR="00E81FA7" w:rsidRPr="00E81FA7" w:rsidRDefault="00E81FA7" w:rsidP="0029215B">
      <w:pPr>
        <w:widowControl/>
        <w:autoSpaceDE/>
        <w:autoSpaceDN/>
        <w:ind w:firstLine="284"/>
        <w:jc w:val="both"/>
        <w:rPr>
          <w:rFonts w:eastAsiaTheme="minorHAnsi"/>
          <w:b/>
          <w:sz w:val="24"/>
          <w:szCs w:val="24"/>
        </w:rPr>
      </w:pPr>
      <w:r w:rsidRPr="00E81FA7">
        <w:rPr>
          <w:rFonts w:eastAsiaTheme="minorHAnsi"/>
          <w:b/>
          <w:sz w:val="24"/>
          <w:szCs w:val="24"/>
        </w:rPr>
        <w:t>а) практическая работа</w:t>
      </w:r>
    </w:p>
    <w:p w14:paraId="6F2320BA"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 xml:space="preserve">Вид ученического эксперимента, когда самостоятельное выполнение обучающимися химических опытов становится основным содержанием урока. </w:t>
      </w:r>
    </w:p>
    <w:p w14:paraId="31AB63C0" w14:textId="77777777" w:rsidR="00E81FA7" w:rsidRPr="00E81FA7" w:rsidRDefault="00E81FA7" w:rsidP="0029215B">
      <w:pPr>
        <w:widowControl/>
        <w:autoSpaceDE/>
        <w:autoSpaceDN/>
        <w:ind w:firstLine="284"/>
        <w:jc w:val="right"/>
        <w:rPr>
          <w:rFonts w:eastAsiaTheme="minorHAnsi"/>
          <w:sz w:val="24"/>
          <w:szCs w:val="24"/>
        </w:rPr>
      </w:pPr>
      <w:r w:rsidRPr="00E81FA7">
        <w:rPr>
          <w:rFonts w:eastAsiaTheme="minorHAnsi"/>
          <w:sz w:val="24"/>
          <w:szCs w:val="24"/>
        </w:rPr>
        <w:t>Таблица №6</w:t>
      </w:r>
    </w:p>
    <w:p w14:paraId="0AAF3A1A" w14:textId="5309D163" w:rsidR="00E81FA7" w:rsidRPr="00E81FA7" w:rsidRDefault="00E81FA7" w:rsidP="0029215B">
      <w:pPr>
        <w:widowControl/>
        <w:autoSpaceDE/>
        <w:autoSpaceDN/>
        <w:jc w:val="center"/>
        <w:rPr>
          <w:rFonts w:eastAsiaTheme="minorHAnsi"/>
          <w:sz w:val="24"/>
          <w:szCs w:val="24"/>
        </w:rPr>
      </w:pPr>
      <w:r w:rsidRPr="00E81FA7">
        <w:rPr>
          <w:rFonts w:eastAsiaTheme="minorHAnsi"/>
          <w:i/>
          <w:sz w:val="24"/>
          <w:szCs w:val="24"/>
        </w:rPr>
        <w:t>Критерии оценивания практических работ</w:t>
      </w:r>
    </w:p>
    <w:tbl>
      <w:tblPr>
        <w:tblStyle w:val="300"/>
        <w:tblW w:w="7938" w:type="dxa"/>
        <w:tblInd w:w="816" w:type="dxa"/>
        <w:tblLook w:val="04A0" w:firstRow="1" w:lastRow="0" w:firstColumn="1" w:lastColumn="0" w:noHBand="0" w:noVBand="1"/>
      </w:tblPr>
      <w:tblGrid>
        <w:gridCol w:w="1092"/>
        <w:gridCol w:w="6846"/>
      </w:tblGrid>
      <w:tr w:rsidR="00E81FA7" w:rsidRPr="00E81FA7" w14:paraId="2AC5BFD2" w14:textId="77777777" w:rsidTr="00E81FA7">
        <w:tc>
          <w:tcPr>
            <w:tcW w:w="1134" w:type="dxa"/>
          </w:tcPr>
          <w:p w14:paraId="7F54A885"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Оценка</w:t>
            </w:r>
          </w:p>
        </w:tc>
        <w:tc>
          <w:tcPr>
            <w:tcW w:w="8505" w:type="dxa"/>
          </w:tcPr>
          <w:p w14:paraId="6DD1F58B"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Критерии</w:t>
            </w:r>
          </w:p>
        </w:tc>
      </w:tr>
      <w:tr w:rsidR="00E81FA7" w:rsidRPr="00E81FA7" w14:paraId="6CC22EED" w14:textId="77777777" w:rsidTr="00E81FA7">
        <w:tc>
          <w:tcPr>
            <w:tcW w:w="1134" w:type="dxa"/>
          </w:tcPr>
          <w:p w14:paraId="7F5CAB89"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«5»</w:t>
            </w:r>
          </w:p>
        </w:tc>
        <w:tc>
          <w:tcPr>
            <w:tcW w:w="8505" w:type="dxa"/>
          </w:tcPr>
          <w:p w14:paraId="212D9537"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Работа выполнена полностью и правильно, сделаны правильные наблюдения и выводы. Эксперимент осуществлен по плану с учетом техники безопасности и правил работы с веществами и оборудованием. Проявлены организационно-трудовые умения (поддерживаются чистота рабочего места и порядок на столе, экономно используются реактивы).</w:t>
            </w:r>
          </w:p>
        </w:tc>
      </w:tr>
      <w:tr w:rsidR="00E81FA7" w:rsidRPr="00E81FA7" w14:paraId="2C1ECCC1" w14:textId="77777777" w:rsidTr="00E81FA7">
        <w:tc>
          <w:tcPr>
            <w:tcW w:w="1134" w:type="dxa"/>
          </w:tcPr>
          <w:p w14:paraId="708F3307"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«4»</w:t>
            </w:r>
          </w:p>
        </w:tc>
        <w:tc>
          <w:tcPr>
            <w:tcW w:w="8505" w:type="dxa"/>
          </w:tcPr>
          <w:p w14:paraId="40A59A57"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tc>
      </w:tr>
      <w:tr w:rsidR="00E81FA7" w:rsidRPr="00E81FA7" w14:paraId="0FEA1F4F" w14:textId="77777777" w:rsidTr="00E81FA7">
        <w:tc>
          <w:tcPr>
            <w:tcW w:w="1134" w:type="dxa"/>
          </w:tcPr>
          <w:p w14:paraId="34A1D717"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«3»</w:t>
            </w:r>
          </w:p>
        </w:tc>
        <w:tc>
          <w:tcPr>
            <w:tcW w:w="8505" w:type="dxa"/>
          </w:tcPr>
          <w:p w14:paraId="3FC55211"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при работе с веществами и оборудованием, которая исправляется по требованию учителя.</w:t>
            </w:r>
          </w:p>
        </w:tc>
      </w:tr>
      <w:tr w:rsidR="00E81FA7" w:rsidRPr="00E81FA7" w14:paraId="7F156E75" w14:textId="77777777" w:rsidTr="00E81FA7">
        <w:tc>
          <w:tcPr>
            <w:tcW w:w="1134" w:type="dxa"/>
          </w:tcPr>
          <w:p w14:paraId="23BFD7F7"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«2»</w:t>
            </w:r>
          </w:p>
        </w:tc>
        <w:tc>
          <w:tcPr>
            <w:tcW w:w="8505" w:type="dxa"/>
          </w:tcPr>
          <w:p w14:paraId="11CCF666"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 Обнаруживает полное отсутствие экспериментальных умений.</w:t>
            </w:r>
          </w:p>
        </w:tc>
      </w:tr>
      <w:tr w:rsidR="00E81FA7" w:rsidRPr="00E81FA7" w14:paraId="6BB59644" w14:textId="77777777" w:rsidTr="00E81FA7">
        <w:tc>
          <w:tcPr>
            <w:tcW w:w="1134" w:type="dxa"/>
          </w:tcPr>
          <w:p w14:paraId="743B82AD"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«1»</w:t>
            </w:r>
          </w:p>
        </w:tc>
        <w:tc>
          <w:tcPr>
            <w:tcW w:w="8505" w:type="dxa"/>
          </w:tcPr>
          <w:p w14:paraId="2A111093"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Ученик не приступил к выполнению работы или не предоставил работу на проверку учителю.</w:t>
            </w:r>
          </w:p>
        </w:tc>
      </w:tr>
    </w:tbl>
    <w:p w14:paraId="6B949410" w14:textId="77777777" w:rsidR="00E81FA7" w:rsidRPr="00E81FA7" w:rsidRDefault="00E81FA7" w:rsidP="0029215B">
      <w:pPr>
        <w:widowControl/>
        <w:autoSpaceDE/>
        <w:autoSpaceDN/>
        <w:ind w:firstLine="284"/>
        <w:jc w:val="both"/>
        <w:rPr>
          <w:rFonts w:eastAsiaTheme="minorHAnsi"/>
          <w:b/>
          <w:sz w:val="24"/>
          <w:szCs w:val="24"/>
        </w:rPr>
      </w:pPr>
      <w:r w:rsidRPr="00E81FA7">
        <w:rPr>
          <w:rFonts w:eastAsiaTheme="minorHAnsi"/>
          <w:b/>
          <w:sz w:val="24"/>
          <w:szCs w:val="24"/>
        </w:rPr>
        <w:t>б) экспериментальные задачи</w:t>
      </w:r>
    </w:p>
    <w:p w14:paraId="3E01188F"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Для успешного выполнения учащимися данных задач учитель должен познакомить учащихся с общими дидактическими методами, которые могут быть использованы при решении качественно-экспериментальных и количественно-экспериментальных задач, дать им краткую оценку.</w:t>
      </w:r>
    </w:p>
    <w:p w14:paraId="4B17EB68"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Решение экспериментальных задач начинается с прочтения и анализа условий задачи. Вторым этапом является установление пути теоретического решения на основе изученных теорий и понятий с записью возможных вариантов и уравнений реакций. Далее необходимо провести выбор наиболее подходящего варианта с учетом не только соблюдения правил техники безопасности, но и времени, предполагаемого выхода и чистоты продукта реакций, наличия реактивов и оборудования и др. факторов. После теоретического решения задачи учащиеся приступают к практической реализации (подбирают необходимые реактивы и оборудование, собирают установку, проводят реакцию и соответствующие наблюдения, получают нужный результат, оформляют работу в тетради, проводят уборку рабочего места).</w:t>
      </w:r>
    </w:p>
    <w:p w14:paraId="6FAEDD3B"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Оценка выполненного решения производится с учетом теоретических знаний учащихся, соблюдения техники выполнения эксперимента, соблюдения правил техники безопасности, качества выполнения и оформления работы.</w:t>
      </w:r>
    </w:p>
    <w:p w14:paraId="226A0238"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 xml:space="preserve">Запись оформления решения экспериментальной задачи должна содержать условие задачи и ее вопрос. Решение задачи нужно записывать в виде отдельных пронумерованных вопросов или тезисов. По ходу выполнения задачи выполняются </w:t>
      </w:r>
      <w:r w:rsidRPr="00E81FA7">
        <w:rPr>
          <w:rFonts w:eastAsiaTheme="minorHAnsi"/>
          <w:sz w:val="24"/>
          <w:szCs w:val="24"/>
        </w:rPr>
        <w:lastRenderedPageBreak/>
        <w:t>рисунки, схемы; описываются наблюдения; вносятся уравнения реакций. В конце записи делаются соответствующие выводы.</w:t>
      </w:r>
    </w:p>
    <w:p w14:paraId="57E3D377" w14:textId="77777777" w:rsidR="00E81FA7" w:rsidRPr="00E81FA7" w:rsidRDefault="00E81FA7" w:rsidP="0029215B">
      <w:pPr>
        <w:widowControl/>
        <w:autoSpaceDE/>
        <w:autoSpaceDN/>
        <w:ind w:firstLine="284"/>
        <w:jc w:val="right"/>
        <w:rPr>
          <w:rFonts w:eastAsiaTheme="minorHAnsi"/>
          <w:sz w:val="24"/>
          <w:szCs w:val="24"/>
        </w:rPr>
      </w:pPr>
      <w:r w:rsidRPr="00E81FA7">
        <w:rPr>
          <w:rFonts w:eastAsiaTheme="minorHAnsi"/>
          <w:sz w:val="24"/>
          <w:szCs w:val="24"/>
        </w:rPr>
        <w:t>Таблица 7</w:t>
      </w:r>
    </w:p>
    <w:p w14:paraId="29576E5A" w14:textId="752978BD" w:rsidR="00E81FA7" w:rsidRPr="00E81FA7" w:rsidRDefault="00E81FA7" w:rsidP="0029215B">
      <w:pPr>
        <w:widowControl/>
        <w:autoSpaceDE/>
        <w:autoSpaceDN/>
        <w:jc w:val="center"/>
        <w:rPr>
          <w:rFonts w:eastAsiaTheme="minorHAnsi"/>
          <w:i/>
          <w:sz w:val="24"/>
          <w:szCs w:val="24"/>
        </w:rPr>
      </w:pPr>
      <w:r w:rsidRPr="00E81FA7">
        <w:rPr>
          <w:rFonts w:eastAsiaTheme="minorHAnsi"/>
          <w:i/>
          <w:sz w:val="24"/>
          <w:szCs w:val="24"/>
        </w:rPr>
        <w:t>Критерии оценивания экспериментальных задач</w:t>
      </w:r>
    </w:p>
    <w:tbl>
      <w:tblPr>
        <w:tblStyle w:val="300"/>
        <w:tblW w:w="7938" w:type="dxa"/>
        <w:tblInd w:w="816" w:type="dxa"/>
        <w:tblLook w:val="04A0" w:firstRow="1" w:lastRow="0" w:firstColumn="1" w:lastColumn="0" w:noHBand="0" w:noVBand="1"/>
      </w:tblPr>
      <w:tblGrid>
        <w:gridCol w:w="1094"/>
        <w:gridCol w:w="6844"/>
      </w:tblGrid>
      <w:tr w:rsidR="00E81FA7" w:rsidRPr="00E81FA7" w14:paraId="30E12C5D" w14:textId="77777777" w:rsidTr="00E81FA7">
        <w:tc>
          <w:tcPr>
            <w:tcW w:w="1134" w:type="dxa"/>
          </w:tcPr>
          <w:p w14:paraId="1A31492A"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Оценка</w:t>
            </w:r>
          </w:p>
        </w:tc>
        <w:tc>
          <w:tcPr>
            <w:tcW w:w="8505" w:type="dxa"/>
          </w:tcPr>
          <w:p w14:paraId="6FD09B42"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Критерии</w:t>
            </w:r>
          </w:p>
        </w:tc>
      </w:tr>
      <w:tr w:rsidR="00E81FA7" w:rsidRPr="00E81FA7" w14:paraId="3A58561B" w14:textId="77777777" w:rsidTr="00E81FA7">
        <w:tc>
          <w:tcPr>
            <w:tcW w:w="1134" w:type="dxa"/>
          </w:tcPr>
          <w:p w14:paraId="496FA927"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«5»</w:t>
            </w:r>
          </w:p>
        </w:tc>
        <w:tc>
          <w:tcPr>
            <w:tcW w:w="8505" w:type="dxa"/>
          </w:tcPr>
          <w:p w14:paraId="5BB90DF0"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план решения составлен правильно;</w:t>
            </w:r>
          </w:p>
          <w:p w14:paraId="6558A90B"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правильно осуществлен подбор химических реактивов и оборудования;</w:t>
            </w:r>
          </w:p>
          <w:p w14:paraId="155A0AAD"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дано полное объяснение и сделаны выводы.</w:t>
            </w:r>
          </w:p>
        </w:tc>
      </w:tr>
      <w:tr w:rsidR="00E81FA7" w:rsidRPr="00E81FA7" w14:paraId="56CFF2E0" w14:textId="77777777" w:rsidTr="00E81FA7">
        <w:tc>
          <w:tcPr>
            <w:tcW w:w="1134" w:type="dxa"/>
          </w:tcPr>
          <w:p w14:paraId="69EC19AE"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«4»</w:t>
            </w:r>
          </w:p>
        </w:tc>
        <w:tc>
          <w:tcPr>
            <w:tcW w:w="8505" w:type="dxa"/>
          </w:tcPr>
          <w:p w14:paraId="21A21A2E"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план решения составлен правильно;</w:t>
            </w:r>
          </w:p>
          <w:p w14:paraId="62D314C0"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правильно осуществлен подбор химических реактивов и оборудования, при этом допущено не более двух несущественных ошибок в объяснении и выводах.</w:t>
            </w:r>
          </w:p>
        </w:tc>
      </w:tr>
      <w:tr w:rsidR="00E81FA7" w:rsidRPr="00E81FA7" w14:paraId="532A9441" w14:textId="77777777" w:rsidTr="00E81FA7">
        <w:tc>
          <w:tcPr>
            <w:tcW w:w="1134" w:type="dxa"/>
          </w:tcPr>
          <w:p w14:paraId="02A54F26"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«3»</w:t>
            </w:r>
          </w:p>
        </w:tc>
        <w:tc>
          <w:tcPr>
            <w:tcW w:w="8505" w:type="dxa"/>
          </w:tcPr>
          <w:p w14:paraId="1ADA1B21"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план решения составлен правильно;</w:t>
            </w:r>
          </w:p>
          <w:p w14:paraId="3C4F8EEB"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правильно осуществлен подбор химических реактивов и оборудования, но допущена существенная ошибка в объяснении и выводах.</w:t>
            </w:r>
          </w:p>
        </w:tc>
      </w:tr>
      <w:tr w:rsidR="00E81FA7" w:rsidRPr="00E81FA7" w14:paraId="3438B381" w14:textId="77777777" w:rsidTr="00E81FA7">
        <w:tc>
          <w:tcPr>
            <w:tcW w:w="1134" w:type="dxa"/>
          </w:tcPr>
          <w:p w14:paraId="23865503"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«2»</w:t>
            </w:r>
          </w:p>
        </w:tc>
        <w:tc>
          <w:tcPr>
            <w:tcW w:w="8505" w:type="dxa"/>
          </w:tcPr>
          <w:p w14:paraId="73780DEF"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допущены две (и более) существенные ошибки в плане решения, в подборе химических реактивов и оборудования, в объяснении и выводах;</w:t>
            </w:r>
          </w:p>
          <w:p w14:paraId="5FBB6C5A"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 задача не решена.</w:t>
            </w:r>
          </w:p>
        </w:tc>
      </w:tr>
      <w:tr w:rsidR="00E81FA7" w:rsidRPr="00E81FA7" w14:paraId="6BD7F991" w14:textId="77777777" w:rsidTr="00E81FA7">
        <w:tc>
          <w:tcPr>
            <w:tcW w:w="1134" w:type="dxa"/>
          </w:tcPr>
          <w:p w14:paraId="7E4B2A89"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«1»</w:t>
            </w:r>
          </w:p>
        </w:tc>
        <w:tc>
          <w:tcPr>
            <w:tcW w:w="8505" w:type="dxa"/>
          </w:tcPr>
          <w:p w14:paraId="24ABBF56"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Обучающийся не приступил к решению задачи или не предоставил работу на проверку учителю.</w:t>
            </w:r>
          </w:p>
        </w:tc>
      </w:tr>
    </w:tbl>
    <w:p w14:paraId="017FA291"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b/>
          <w:sz w:val="24"/>
          <w:szCs w:val="24"/>
        </w:rPr>
        <w:t xml:space="preserve">4. Комбинированный контроль </w:t>
      </w:r>
    </w:p>
    <w:p w14:paraId="188C3BCB" w14:textId="77777777" w:rsidR="00E81FA7" w:rsidRPr="00E81FA7" w:rsidRDefault="00E81FA7" w:rsidP="0029215B">
      <w:pPr>
        <w:widowControl/>
        <w:autoSpaceDE/>
        <w:autoSpaceDN/>
        <w:ind w:firstLine="284"/>
        <w:jc w:val="both"/>
        <w:rPr>
          <w:rFonts w:eastAsiaTheme="minorHAnsi"/>
          <w:bCs/>
          <w:sz w:val="24"/>
          <w:szCs w:val="24"/>
        </w:rPr>
      </w:pPr>
      <w:r w:rsidRPr="00E81FA7">
        <w:rPr>
          <w:rFonts w:eastAsiaTheme="minorHAnsi"/>
          <w:sz w:val="24"/>
          <w:szCs w:val="24"/>
        </w:rPr>
        <w:t xml:space="preserve">Одним из видов комбинированного контроля является </w:t>
      </w:r>
      <w:r w:rsidRPr="00E81FA7">
        <w:rPr>
          <w:rFonts w:eastAsiaTheme="minorHAnsi"/>
          <w:bCs/>
          <w:sz w:val="24"/>
          <w:szCs w:val="24"/>
        </w:rPr>
        <w:t>учебный проект или учебное исследование.</w:t>
      </w:r>
    </w:p>
    <w:p w14:paraId="56DE872E" w14:textId="77777777" w:rsidR="00E81FA7" w:rsidRPr="00E81FA7" w:rsidRDefault="00E81FA7" w:rsidP="0029215B">
      <w:pPr>
        <w:widowControl/>
        <w:autoSpaceDE/>
        <w:autoSpaceDN/>
        <w:ind w:firstLine="284"/>
        <w:jc w:val="both"/>
        <w:rPr>
          <w:rFonts w:eastAsiaTheme="minorHAnsi"/>
          <w:sz w:val="24"/>
          <w:szCs w:val="24"/>
        </w:rPr>
      </w:pPr>
      <w:r w:rsidRPr="00E81FA7">
        <w:rPr>
          <w:rFonts w:eastAsiaTheme="minorHAnsi"/>
          <w:sz w:val="24"/>
          <w:szCs w:val="24"/>
        </w:rPr>
        <w:t xml:space="preserve">Выполнение учебного проекта или исследование направлено на самостоятельное получение обучающимися новых знаний и умений, нового опыта химического экспериментирования. </w:t>
      </w:r>
    </w:p>
    <w:p w14:paraId="31F4CA0A" w14:textId="77777777" w:rsidR="00E81FA7" w:rsidRPr="00E81FA7" w:rsidRDefault="00E81FA7" w:rsidP="0029215B">
      <w:pPr>
        <w:widowControl/>
        <w:autoSpaceDE/>
        <w:autoSpaceDN/>
        <w:ind w:firstLine="284"/>
        <w:jc w:val="right"/>
        <w:rPr>
          <w:rFonts w:eastAsiaTheme="minorHAnsi"/>
          <w:sz w:val="24"/>
          <w:szCs w:val="24"/>
        </w:rPr>
      </w:pPr>
      <w:r w:rsidRPr="00E81FA7">
        <w:rPr>
          <w:rFonts w:eastAsiaTheme="minorHAnsi"/>
          <w:sz w:val="24"/>
          <w:szCs w:val="24"/>
        </w:rPr>
        <w:t>Таблица 8</w:t>
      </w:r>
    </w:p>
    <w:p w14:paraId="35CF25F0" w14:textId="7F6C3490" w:rsidR="00E81FA7" w:rsidRPr="00E81FA7" w:rsidRDefault="00E81FA7" w:rsidP="0029215B">
      <w:pPr>
        <w:widowControl/>
        <w:autoSpaceDE/>
        <w:autoSpaceDN/>
        <w:jc w:val="center"/>
        <w:rPr>
          <w:rFonts w:eastAsiaTheme="minorHAnsi"/>
          <w:i/>
          <w:sz w:val="24"/>
          <w:szCs w:val="24"/>
        </w:rPr>
      </w:pPr>
      <w:r w:rsidRPr="00E81FA7">
        <w:rPr>
          <w:rFonts w:eastAsiaTheme="minorHAnsi"/>
          <w:i/>
          <w:sz w:val="24"/>
          <w:szCs w:val="24"/>
        </w:rPr>
        <w:t>Критерии оценивания учебного проекта или учебного исследования</w:t>
      </w:r>
    </w:p>
    <w:tbl>
      <w:tblPr>
        <w:tblStyle w:val="300"/>
        <w:tblW w:w="7938" w:type="dxa"/>
        <w:tblInd w:w="81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92"/>
        <w:gridCol w:w="6846"/>
      </w:tblGrid>
      <w:tr w:rsidR="00E81FA7" w:rsidRPr="00E81FA7" w14:paraId="7F1C5FBE" w14:textId="77777777" w:rsidTr="00E81FA7">
        <w:tc>
          <w:tcPr>
            <w:tcW w:w="1134" w:type="dxa"/>
          </w:tcPr>
          <w:p w14:paraId="66EF27BA"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Оценка</w:t>
            </w:r>
          </w:p>
        </w:tc>
        <w:tc>
          <w:tcPr>
            <w:tcW w:w="8505" w:type="dxa"/>
          </w:tcPr>
          <w:p w14:paraId="7FD3E59B"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Критерии</w:t>
            </w:r>
          </w:p>
        </w:tc>
      </w:tr>
      <w:tr w:rsidR="00E81FA7" w:rsidRPr="00E81FA7" w14:paraId="57C711CD" w14:textId="77777777" w:rsidTr="00E81FA7">
        <w:tc>
          <w:tcPr>
            <w:tcW w:w="1134" w:type="dxa"/>
          </w:tcPr>
          <w:p w14:paraId="7E9206B6"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«5»</w:t>
            </w:r>
          </w:p>
        </w:tc>
        <w:tc>
          <w:tcPr>
            <w:tcW w:w="8505" w:type="dxa"/>
          </w:tcPr>
          <w:p w14:paraId="43187CB6"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Правильно поняты цель, задачи выполнения проекта.</w:t>
            </w:r>
          </w:p>
          <w:p w14:paraId="1D75310E"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Соблюдена технология исполнения проекта, выдержаны соответствующие этапы. Проект оформлен в соответствии с требованиями, проявлены творчество, инициатива.</w:t>
            </w:r>
          </w:p>
          <w:p w14:paraId="33E79EE2"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Предъявленный продукт деятельности отличается высоким качеством исполнения, соответствует заявленной теме.</w:t>
            </w:r>
          </w:p>
        </w:tc>
      </w:tr>
      <w:tr w:rsidR="00E81FA7" w:rsidRPr="00E81FA7" w14:paraId="03C76DAE" w14:textId="77777777" w:rsidTr="00E81FA7">
        <w:tc>
          <w:tcPr>
            <w:tcW w:w="1134" w:type="dxa"/>
          </w:tcPr>
          <w:p w14:paraId="0B02CD2D"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«4»</w:t>
            </w:r>
          </w:p>
        </w:tc>
        <w:tc>
          <w:tcPr>
            <w:tcW w:w="8505" w:type="dxa"/>
          </w:tcPr>
          <w:p w14:paraId="0585F9D0"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Правильно поняты цель, задачи выполнения проекта. Соблюдены технология исполнения проекта, этапы, но допущены несущественные ошибки, неточности в оформлении,</w:t>
            </w:r>
          </w:p>
          <w:p w14:paraId="7FCD5875"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проявлено творчество. Предъявленный продукт деятельности отличается высоким качеством исполнения, соответствует заявленной теме.</w:t>
            </w:r>
          </w:p>
        </w:tc>
      </w:tr>
      <w:tr w:rsidR="00E81FA7" w:rsidRPr="00E81FA7" w14:paraId="00C37DDC" w14:textId="77777777" w:rsidTr="00E81FA7">
        <w:tc>
          <w:tcPr>
            <w:tcW w:w="1134" w:type="dxa"/>
          </w:tcPr>
          <w:p w14:paraId="14C7525A"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«3»</w:t>
            </w:r>
          </w:p>
        </w:tc>
        <w:tc>
          <w:tcPr>
            <w:tcW w:w="8505" w:type="dxa"/>
          </w:tcPr>
          <w:p w14:paraId="3DAF0BA1"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Правильно поняты цель, задачи выполнения проекта.</w:t>
            </w:r>
          </w:p>
          <w:p w14:paraId="7F5DFD85"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Соблюдена технология выполнения проекта, но имеются две и более существенные ошибки в этапах или в оформлении.</w:t>
            </w:r>
          </w:p>
          <w:p w14:paraId="53D3D5F2"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Самостоятельность проявлена на недостаточном уровне.</w:t>
            </w:r>
          </w:p>
        </w:tc>
      </w:tr>
      <w:tr w:rsidR="00E81FA7" w:rsidRPr="00E81FA7" w14:paraId="7284C666" w14:textId="77777777" w:rsidTr="00E81FA7">
        <w:tc>
          <w:tcPr>
            <w:tcW w:w="1134" w:type="dxa"/>
          </w:tcPr>
          <w:p w14:paraId="66C00556"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«2»</w:t>
            </w:r>
          </w:p>
        </w:tc>
        <w:tc>
          <w:tcPr>
            <w:tcW w:w="8505" w:type="dxa"/>
          </w:tcPr>
          <w:p w14:paraId="6F9998B8"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Проект не завершен.</w:t>
            </w:r>
          </w:p>
        </w:tc>
      </w:tr>
      <w:tr w:rsidR="00E81FA7" w:rsidRPr="00E81FA7" w14:paraId="5E187006" w14:textId="77777777" w:rsidTr="00E81FA7">
        <w:tc>
          <w:tcPr>
            <w:tcW w:w="1134" w:type="dxa"/>
          </w:tcPr>
          <w:p w14:paraId="6ABC251F" w14:textId="77777777" w:rsidR="00E81FA7" w:rsidRPr="00E81FA7" w:rsidRDefault="00E81FA7" w:rsidP="0029215B">
            <w:pPr>
              <w:widowControl/>
              <w:autoSpaceDE/>
              <w:autoSpaceDN/>
              <w:jc w:val="center"/>
              <w:rPr>
                <w:rFonts w:eastAsiaTheme="minorEastAsia"/>
                <w:sz w:val="24"/>
                <w:szCs w:val="24"/>
              </w:rPr>
            </w:pPr>
            <w:r w:rsidRPr="00E81FA7">
              <w:rPr>
                <w:rFonts w:eastAsiaTheme="minorEastAsia"/>
                <w:sz w:val="24"/>
                <w:szCs w:val="24"/>
              </w:rPr>
              <w:t>«1»</w:t>
            </w:r>
          </w:p>
        </w:tc>
        <w:tc>
          <w:tcPr>
            <w:tcW w:w="8505" w:type="dxa"/>
          </w:tcPr>
          <w:p w14:paraId="4EE91005" w14:textId="77777777" w:rsidR="00E81FA7" w:rsidRPr="00E81FA7" w:rsidRDefault="00E81FA7" w:rsidP="0029215B">
            <w:pPr>
              <w:widowControl/>
              <w:autoSpaceDE/>
              <w:autoSpaceDN/>
              <w:jc w:val="both"/>
              <w:rPr>
                <w:rFonts w:eastAsiaTheme="minorEastAsia"/>
                <w:sz w:val="24"/>
                <w:szCs w:val="24"/>
              </w:rPr>
            </w:pPr>
            <w:r w:rsidRPr="00E81FA7">
              <w:rPr>
                <w:rFonts w:eastAsiaTheme="minorEastAsia"/>
                <w:sz w:val="24"/>
                <w:szCs w:val="24"/>
              </w:rPr>
              <w:t>Проект не выполнен.</w:t>
            </w:r>
          </w:p>
        </w:tc>
      </w:tr>
    </w:tbl>
    <w:p w14:paraId="6A8E78B5" w14:textId="77777777" w:rsidR="00E81FA7" w:rsidRPr="00E81FA7" w:rsidRDefault="00E81FA7" w:rsidP="0029215B">
      <w:pPr>
        <w:widowControl/>
        <w:autoSpaceDE/>
        <w:autoSpaceDN/>
        <w:jc w:val="both"/>
        <w:rPr>
          <w:rFonts w:eastAsiaTheme="minorHAnsi"/>
          <w:sz w:val="24"/>
          <w:szCs w:val="24"/>
        </w:rPr>
      </w:pPr>
    </w:p>
    <w:p w14:paraId="5EC5639B" w14:textId="77777777" w:rsidR="00144CA2" w:rsidRDefault="00144CA2" w:rsidP="0029215B">
      <w:pPr>
        <w:widowControl/>
        <w:autoSpaceDE/>
        <w:autoSpaceDN/>
        <w:ind w:left="4956"/>
        <w:rPr>
          <w:rFonts w:eastAsia="Calibri"/>
          <w:sz w:val="24"/>
          <w:szCs w:val="24"/>
          <w:lang w:eastAsia="ru-RU"/>
        </w:rPr>
      </w:pPr>
    </w:p>
    <w:p w14:paraId="7469E112" w14:textId="5511A1A0" w:rsidR="00AA1FDD" w:rsidRDefault="008C4B1F" w:rsidP="0029215B">
      <w:pPr>
        <w:widowControl/>
        <w:autoSpaceDE/>
        <w:autoSpaceDN/>
        <w:ind w:left="4956"/>
        <w:rPr>
          <w:rFonts w:eastAsia="Calibri"/>
          <w:sz w:val="24"/>
          <w:szCs w:val="24"/>
          <w:lang w:eastAsia="ru-RU"/>
        </w:rPr>
      </w:pPr>
      <w:r w:rsidRPr="008C4B1F">
        <w:rPr>
          <w:rFonts w:eastAsia="Calibri"/>
          <w:sz w:val="24"/>
          <w:szCs w:val="24"/>
          <w:lang w:eastAsia="ru-RU"/>
        </w:rPr>
        <w:lastRenderedPageBreak/>
        <w:t xml:space="preserve">Приложение № </w:t>
      </w:r>
      <w:r w:rsidR="00AA1FDD">
        <w:rPr>
          <w:rFonts w:eastAsia="Calibri"/>
          <w:sz w:val="24"/>
          <w:szCs w:val="24"/>
          <w:lang w:eastAsia="ru-RU"/>
        </w:rPr>
        <w:t>2</w:t>
      </w:r>
      <w:r w:rsidR="00144CA2">
        <w:rPr>
          <w:rFonts w:eastAsia="Calibri"/>
          <w:sz w:val="24"/>
          <w:szCs w:val="24"/>
          <w:lang w:eastAsia="ru-RU"/>
        </w:rPr>
        <w:t>9</w:t>
      </w:r>
    </w:p>
    <w:p w14:paraId="2A3E4EE6" w14:textId="23BF13DE" w:rsidR="008C4B1F" w:rsidRPr="008C4B1F" w:rsidRDefault="008C4B1F" w:rsidP="0029215B">
      <w:pPr>
        <w:widowControl/>
        <w:autoSpaceDE/>
        <w:autoSpaceDN/>
        <w:ind w:left="4956"/>
        <w:rPr>
          <w:rFonts w:eastAsia="Calibri"/>
          <w:sz w:val="24"/>
          <w:szCs w:val="24"/>
        </w:rPr>
      </w:pPr>
      <w:r w:rsidRPr="008C4B1F">
        <w:rPr>
          <w:rFonts w:eastAsia="Calibri"/>
          <w:sz w:val="24"/>
          <w:szCs w:val="24"/>
          <w:lang w:eastAsia="ru-RU"/>
        </w:rPr>
        <w:t xml:space="preserve"> к </w:t>
      </w:r>
      <w:r w:rsidRPr="008C4B1F">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33658A2C" w14:textId="77777777" w:rsidR="008C4B1F" w:rsidRPr="008C4B1F" w:rsidRDefault="008C4B1F" w:rsidP="0029215B">
      <w:pPr>
        <w:widowControl/>
        <w:tabs>
          <w:tab w:val="left" w:pos="6946"/>
        </w:tabs>
        <w:autoSpaceDE/>
        <w:autoSpaceDN/>
        <w:ind w:left="8925"/>
        <w:jc w:val="right"/>
        <w:rPr>
          <w:sz w:val="24"/>
          <w:szCs w:val="24"/>
          <w:lang w:eastAsia="ru-RU"/>
        </w:rPr>
      </w:pPr>
    </w:p>
    <w:p w14:paraId="597291CD" w14:textId="77777777" w:rsidR="008C4B1F" w:rsidRPr="008C4B1F" w:rsidRDefault="008C4B1F" w:rsidP="0029215B">
      <w:pPr>
        <w:widowControl/>
        <w:autoSpaceDE/>
        <w:autoSpaceDN/>
        <w:ind w:right="-284"/>
        <w:jc w:val="center"/>
        <w:rPr>
          <w:rFonts w:eastAsiaTheme="minorHAnsi"/>
          <w:b/>
          <w:sz w:val="24"/>
          <w:szCs w:val="24"/>
        </w:rPr>
      </w:pPr>
      <w:r w:rsidRPr="008C4B1F">
        <w:rPr>
          <w:rFonts w:eastAsiaTheme="minorHAnsi"/>
          <w:b/>
          <w:sz w:val="24"/>
          <w:szCs w:val="24"/>
        </w:rPr>
        <w:t xml:space="preserve">Критерии оценивания предметных результатов </w:t>
      </w:r>
    </w:p>
    <w:p w14:paraId="1B503AD2" w14:textId="77777777" w:rsidR="008C4B1F" w:rsidRPr="008C4B1F" w:rsidRDefault="008C4B1F" w:rsidP="0029215B">
      <w:pPr>
        <w:widowControl/>
        <w:autoSpaceDE/>
        <w:autoSpaceDN/>
        <w:ind w:right="-284"/>
        <w:jc w:val="center"/>
        <w:rPr>
          <w:rFonts w:eastAsiaTheme="minorHAnsi"/>
          <w:b/>
          <w:sz w:val="24"/>
          <w:szCs w:val="24"/>
        </w:rPr>
      </w:pPr>
      <w:r w:rsidRPr="008C4B1F">
        <w:rPr>
          <w:rFonts w:eastAsiaTheme="minorHAnsi"/>
          <w:b/>
          <w:sz w:val="24"/>
          <w:szCs w:val="24"/>
        </w:rPr>
        <w:t>по учебному предмету «Биология» для обучающихся 5–11 классов</w:t>
      </w:r>
    </w:p>
    <w:p w14:paraId="6FED397E" w14:textId="77777777" w:rsidR="008C4B1F" w:rsidRPr="008C4B1F" w:rsidRDefault="008C4B1F" w:rsidP="0029215B">
      <w:pPr>
        <w:widowControl/>
        <w:autoSpaceDE/>
        <w:autoSpaceDN/>
        <w:ind w:firstLine="709"/>
        <w:contextualSpacing/>
        <w:mirrorIndents/>
        <w:rPr>
          <w:rFonts w:eastAsiaTheme="minorHAnsi"/>
          <w:b/>
          <w:sz w:val="24"/>
          <w:szCs w:val="24"/>
        </w:rPr>
      </w:pPr>
    </w:p>
    <w:p w14:paraId="7AC3813E" w14:textId="77777777" w:rsidR="008C4B1F" w:rsidRPr="008C4B1F" w:rsidRDefault="008C4B1F" w:rsidP="0029215B">
      <w:pPr>
        <w:widowControl/>
        <w:autoSpaceDE/>
        <w:autoSpaceDN/>
        <w:ind w:firstLine="284"/>
        <w:contextualSpacing/>
        <w:rPr>
          <w:rFonts w:eastAsiaTheme="minorHAnsi"/>
          <w:sz w:val="24"/>
          <w:szCs w:val="24"/>
        </w:rPr>
      </w:pPr>
      <w:r w:rsidRPr="008C4B1F">
        <w:rPr>
          <w:rFonts w:eastAsiaTheme="minorHAnsi"/>
          <w:b/>
          <w:sz w:val="24"/>
          <w:szCs w:val="24"/>
        </w:rPr>
        <w:t>1. Устный контроль</w:t>
      </w:r>
      <w:r w:rsidRPr="008C4B1F">
        <w:rPr>
          <w:rFonts w:eastAsiaTheme="minorHAnsi"/>
          <w:sz w:val="24"/>
          <w:szCs w:val="24"/>
        </w:rPr>
        <w:t xml:space="preserve"> </w:t>
      </w:r>
    </w:p>
    <w:p w14:paraId="39422C13" w14:textId="77777777" w:rsidR="008C4B1F" w:rsidRPr="008C4B1F" w:rsidRDefault="008C4B1F" w:rsidP="0029215B">
      <w:pPr>
        <w:widowControl/>
        <w:autoSpaceDE/>
        <w:autoSpaceDN/>
        <w:ind w:firstLine="284"/>
        <w:contextualSpacing/>
        <w:jc w:val="both"/>
        <w:rPr>
          <w:rFonts w:eastAsiaTheme="minorHAnsi"/>
          <w:b/>
          <w:sz w:val="24"/>
          <w:szCs w:val="24"/>
        </w:rPr>
      </w:pPr>
      <w:r w:rsidRPr="008C4B1F">
        <w:rPr>
          <w:rFonts w:eastAsiaTheme="minorHAnsi"/>
          <w:b/>
          <w:sz w:val="24"/>
          <w:szCs w:val="24"/>
        </w:rPr>
        <w:t xml:space="preserve"> а) фронтальный опрос</w:t>
      </w:r>
    </w:p>
    <w:p w14:paraId="3AA194D1" w14:textId="77777777" w:rsidR="008C4B1F" w:rsidRPr="008C4B1F" w:rsidRDefault="008C4B1F" w:rsidP="0029215B">
      <w:pPr>
        <w:widowControl/>
        <w:autoSpaceDE/>
        <w:autoSpaceDN/>
        <w:ind w:firstLine="284"/>
        <w:contextualSpacing/>
        <w:jc w:val="both"/>
        <w:rPr>
          <w:rFonts w:eastAsiaTheme="minorHAnsi"/>
          <w:sz w:val="24"/>
          <w:szCs w:val="24"/>
        </w:rPr>
      </w:pPr>
      <w:r w:rsidRPr="008C4B1F">
        <w:rPr>
          <w:rFonts w:eastAsiaTheme="minorHAnsi"/>
          <w:sz w:val="24"/>
          <w:szCs w:val="24"/>
        </w:rPr>
        <w:t>При подготовке фронтального опроса целесообразно выделять для каждого проверяемого элемента содержания вопросы, которые последовательно осуществляют: проверку самого факта знания или незнания, проверку понимания, выяснение причины непонимания, устранение причины непонимания. Завершается фронтальный опрос выводом, который делает учитель или хорошо успевающий ученик, анализом ответов обучающихся, чтобы они осознали требования к их подготовке.</w:t>
      </w:r>
    </w:p>
    <w:p w14:paraId="63D6ED71" w14:textId="77777777" w:rsidR="008C4B1F" w:rsidRPr="008C4B1F" w:rsidRDefault="008C4B1F" w:rsidP="0029215B">
      <w:pPr>
        <w:widowControl/>
        <w:autoSpaceDE/>
        <w:autoSpaceDN/>
        <w:ind w:firstLine="284"/>
        <w:contextualSpacing/>
        <w:jc w:val="both"/>
        <w:rPr>
          <w:rFonts w:eastAsiaTheme="minorHAnsi"/>
          <w:b/>
          <w:sz w:val="24"/>
          <w:szCs w:val="24"/>
        </w:rPr>
      </w:pPr>
      <w:r w:rsidRPr="008C4B1F">
        <w:rPr>
          <w:rFonts w:eastAsiaTheme="minorHAnsi"/>
          <w:b/>
          <w:sz w:val="24"/>
          <w:szCs w:val="24"/>
        </w:rPr>
        <w:t>б) индивидуальный опрос</w:t>
      </w:r>
    </w:p>
    <w:p w14:paraId="475FE7E2" w14:textId="77777777" w:rsidR="008C4B1F" w:rsidRPr="008C4B1F" w:rsidRDefault="008C4B1F" w:rsidP="0029215B">
      <w:pPr>
        <w:widowControl/>
        <w:autoSpaceDE/>
        <w:autoSpaceDN/>
        <w:ind w:firstLine="284"/>
        <w:contextualSpacing/>
        <w:jc w:val="both"/>
        <w:rPr>
          <w:rFonts w:eastAsiaTheme="minorHAnsi"/>
          <w:sz w:val="24"/>
          <w:szCs w:val="24"/>
        </w:rPr>
      </w:pPr>
      <w:r w:rsidRPr="008C4B1F">
        <w:rPr>
          <w:rFonts w:eastAsiaTheme="minorHAnsi"/>
          <w:sz w:val="24"/>
          <w:szCs w:val="24"/>
        </w:rPr>
        <w:t xml:space="preserve">Индивидуальная устная проверка позволяет выявить содержательную корректность ответа, его последовательность, полноту и глубину, самостоятельность суждений, культуру речи. При индивидуальном устном опросе обучающиеся должны изложить материал в виде развернутого рассказа с доказательствами, выводами и др. Вопросы следует варьировать в связи с уровнем усвоения материала и в соответствии с возрастными особенностями обучающихся. </w:t>
      </w:r>
    </w:p>
    <w:p w14:paraId="454FAF27" w14:textId="77777777" w:rsidR="008C4B1F" w:rsidRPr="008C4B1F" w:rsidRDefault="008C4B1F" w:rsidP="0029215B">
      <w:pPr>
        <w:widowControl/>
        <w:autoSpaceDE/>
        <w:autoSpaceDN/>
        <w:ind w:firstLine="284"/>
        <w:contextualSpacing/>
        <w:jc w:val="both"/>
        <w:rPr>
          <w:rFonts w:eastAsiaTheme="minorHAnsi"/>
          <w:sz w:val="24"/>
          <w:szCs w:val="24"/>
        </w:rPr>
      </w:pPr>
      <w:r w:rsidRPr="008C4B1F">
        <w:rPr>
          <w:rFonts w:eastAsiaTheme="minorHAnsi"/>
          <w:sz w:val="24"/>
          <w:szCs w:val="24"/>
        </w:rPr>
        <w:t>Основные требования к проведению индивидуальной устной проверки следующие:</w:t>
      </w:r>
    </w:p>
    <w:p w14:paraId="1CFF5425" w14:textId="77777777" w:rsidR="008C4B1F" w:rsidRPr="008C4B1F" w:rsidRDefault="008C4B1F" w:rsidP="0029215B">
      <w:pPr>
        <w:widowControl/>
        <w:autoSpaceDE/>
        <w:autoSpaceDN/>
        <w:ind w:firstLine="284"/>
        <w:contextualSpacing/>
        <w:jc w:val="both"/>
        <w:rPr>
          <w:rFonts w:eastAsiaTheme="minorHAnsi"/>
          <w:sz w:val="24"/>
          <w:szCs w:val="24"/>
        </w:rPr>
      </w:pPr>
      <w:r w:rsidRPr="008C4B1F">
        <w:rPr>
          <w:rFonts w:eastAsiaTheme="minorHAnsi"/>
          <w:sz w:val="24"/>
          <w:szCs w:val="24"/>
        </w:rPr>
        <w:t>– подготовка к ответу: обучающемуся предоставляется время (3–5 минут) для подготовки к ответу; при ответе лучше разрешать пользоваться своим планом или опорным конспектом;</w:t>
      </w:r>
    </w:p>
    <w:p w14:paraId="0A4BD547" w14:textId="77777777" w:rsidR="008C4B1F" w:rsidRPr="008C4B1F" w:rsidRDefault="008C4B1F" w:rsidP="0029215B">
      <w:pPr>
        <w:widowControl/>
        <w:autoSpaceDE/>
        <w:autoSpaceDN/>
        <w:ind w:firstLine="284"/>
        <w:contextualSpacing/>
        <w:jc w:val="both"/>
        <w:rPr>
          <w:rFonts w:eastAsiaTheme="minorHAnsi"/>
          <w:sz w:val="24"/>
          <w:szCs w:val="24"/>
        </w:rPr>
      </w:pPr>
      <w:r w:rsidRPr="008C4B1F">
        <w:rPr>
          <w:rFonts w:eastAsiaTheme="minorHAnsi"/>
          <w:sz w:val="24"/>
          <w:szCs w:val="24"/>
        </w:rPr>
        <w:t>– слушание ответа учителем и классом: учитель дает классу «установку на слушание», предлагая выслушать ответ и сделать замечание, дополнение, дать рецензию на ответ или оценить и обосновать оценку, задать вопросы о понимании конкретных положений, оценить культуру речи и т.д.;</w:t>
      </w:r>
    </w:p>
    <w:p w14:paraId="1A41C35C" w14:textId="77777777" w:rsidR="008C4B1F" w:rsidRPr="008C4B1F" w:rsidRDefault="008C4B1F" w:rsidP="0029215B">
      <w:pPr>
        <w:widowControl/>
        <w:autoSpaceDE/>
        <w:autoSpaceDN/>
        <w:ind w:firstLine="284"/>
        <w:contextualSpacing/>
        <w:jc w:val="both"/>
        <w:rPr>
          <w:rFonts w:eastAsiaTheme="minorHAnsi"/>
          <w:sz w:val="24"/>
          <w:szCs w:val="24"/>
        </w:rPr>
      </w:pPr>
      <w:r w:rsidRPr="008C4B1F">
        <w:rPr>
          <w:rFonts w:eastAsiaTheme="minorHAnsi"/>
          <w:sz w:val="24"/>
          <w:szCs w:val="24"/>
        </w:rPr>
        <w:t>– обсуждение ответа классом или учителем и выставление оценки.</w:t>
      </w:r>
    </w:p>
    <w:p w14:paraId="67F06D99" w14:textId="77777777" w:rsidR="008C4B1F" w:rsidRPr="008C4B1F" w:rsidRDefault="008C4B1F" w:rsidP="0029215B">
      <w:pPr>
        <w:widowControl/>
        <w:autoSpaceDE/>
        <w:autoSpaceDN/>
        <w:ind w:firstLine="284"/>
        <w:contextualSpacing/>
        <w:jc w:val="both"/>
        <w:rPr>
          <w:rFonts w:eastAsiaTheme="minorHAnsi"/>
          <w:sz w:val="24"/>
          <w:szCs w:val="24"/>
        </w:rPr>
      </w:pPr>
      <w:r w:rsidRPr="008C4B1F">
        <w:rPr>
          <w:rFonts w:eastAsiaTheme="minorHAnsi"/>
          <w:sz w:val="24"/>
          <w:szCs w:val="24"/>
        </w:rPr>
        <w:t>Особенность устной проверки по биологии состоит в использовании рисунков, схем, таблиц и натуральных объектов (живые животные и растения, гербарные материалы, чучела животных, влажные препараты и др.).</w:t>
      </w:r>
    </w:p>
    <w:p w14:paraId="0DA963DF" w14:textId="77777777" w:rsidR="008C4B1F" w:rsidRPr="008C4B1F" w:rsidRDefault="008C4B1F" w:rsidP="0029215B">
      <w:pPr>
        <w:widowControl/>
        <w:autoSpaceDE/>
        <w:autoSpaceDN/>
        <w:contextualSpacing/>
        <w:mirrorIndents/>
        <w:jc w:val="right"/>
        <w:rPr>
          <w:rFonts w:eastAsiaTheme="minorHAnsi"/>
          <w:sz w:val="24"/>
          <w:szCs w:val="24"/>
        </w:rPr>
      </w:pPr>
      <w:r w:rsidRPr="008C4B1F">
        <w:rPr>
          <w:rFonts w:eastAsiaTheme="minorHAnsi"/>
          <w:sz w:val="24"/>
          <w:szCs w:val="24"/>
        </w:rPr>
        <w:t>Таблица №1</w:t>
      </w:r>
    </w:p>
    <w:p w14:paraId="36691AF5" w14:textId="77777777" w:rsidR="008C4B1F" w:rsidRPr="008C4B1F" w:rsidRDefault="008C4B1F" w:rsidP="0029215B">
      <w:pPr>
        <w:widowControl/>
        <w:autoSpaceDE/>
        <w:autoSpaceDN/>
        <w:contextualSpacing/>
        <w:mirrorIndents/>
        <w:jc w:val="center"/>
        <w:rPr>
          <w:rFonts w:eastAsiaTheme="minorHAnsi"/>
          <w:i/>
          <w:sz w:val="24"/>
          <w:szCs w:val="24"/>
        </w:rPr>
      </w:pPr>
      <w:r w:rsidRPr="008C4B1F">
        <w:rPr>
          <w:rFonts w:eastAsiaTheme="minorHAnsi"/>
          <w:i/>
          <w:sz w:val="24"/>
          <w:szCs w:val="24"/>
        </w:rPr>
        <w:t>Критерии оценивания устных ответов</w:t>
      </w:r>
    </w:p>
    <w:p w14:paraId="793C04A3" w14:textId="77777777" w:rsidR="008C4B1F" w:rsidRPr="008C4B1F" w:rsidRDefault="008C4B1F" w:rsidP="0029215B">
      <w:pPr>
        <w:widowControl/>
        <w:autoSpaceDE/>
        <w:autoSpaceDN/>
        <w:contextualSpacing/>
        <w:mirrorIndents/>
        <w:jc w:val="center"/>
        <w:rPr>
          <w:rFonts w:eastAsiaTheme="minorHAnsi"/>
          <w:i/>
          <w:sz w:val="24"/>
          <w:szCs w:val="24"/>
        </w:rPr>
      </w:pPr>
    </w:p>
    <w:tbl>
      <w:tblPr>
        <w:tblStyle w:val="36"/>
        <w:tblW w:w="7938" w:type="dxa"/>
        <w:tblInd w:w="816" w:type="dxa"/>
        <w:tblLook w:val="04A0" w:firstRow="1" w:lastRow="0" w:firstColumn="1" w:lastColumn="0" w:noHBand="0" w:noVBand="1"/>
      </w:tblPr>
      <w:tblGrid>
        <w:gridCol w:w="1091"/>
        <w:gridCol w:w="6847"/>
      </w:tblGrid>
      <w:tr w:rsidR="008C4B1F" w:rsidRPr="008C4B1F" w14:paraId="5DC74E6D" w14:textId="77777777" w:rsidTr="002A4DA2">
        <w:tc>
          <w:tcPr>
            <w:tcW w:w="1132" w:type="dxa"/>
            <w:vAlign w:val="center"/>
          </w:tcPr>
          <w:p w14:paraId="0E8AE70A"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Оценка</w:t>
            </w:r>
          </w:p>
        </w:tc>
        <w:tc>
          <w:tcPr>
            <w:tcW w:w="8330" w:type="dxa"/>
            <w:vAlign w:val="center"/>
          </w:tcPr>
          <w:p w14:paraId="01CE2DFF"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Критерии</w:t>
            </w:r>
          </w:p>
        </w:tc>
      </w:tr>
      <w:tr w:rsidR="008C4B1F" w:rsidRPr="008C4B1F" w14:paraId="5D0BBCC1" w14:textId="77777777" w:rsidTr="002A4DA2">
        <w:tc>
          <w:tcPr>
            <w:tcW w:w="1132" w:type="dxa"/>
          </w:tcPr>
          <w:p w14:paraId="42188DAE"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«5»</w:t>
            </w:r>
          </w:p>
        </w:tc>
        <w:tc>
          <w:tcPr>
            <w:tcW w:w="8330" w:type="dxa"/>
            <w:vAlign w:val="center"/>
          </w:tcPr>
          <w:p w14:paraId="43003423"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Обучающийся:</w:t>
            </w:r>
          </w:p>
          <w:p w14:paraId="79DCFA14"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показывает глубокое и полное знание и понимание всего программного материала; полное понимание сущности рассматриваемых понятий, явлений и закономерностей, теорий, взаимосвязей;</w:t>
            </w:r>
          </w:p>
          <w:p w14:paraId="2D72C987"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xml:space="preserve">–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обобщения, выводы; устанавливать межпредметные (на основе ранее приобретенных знаний) и внутрипредметные связи; </w:t>
            </w:r>
            <w:r w:rsidRPr="008C4B1F">
              <w:rPr>
                <w:rFonts w:eastAsiaTheme="minorEastAsia"/>
                <w:sz w:val="24"/>
                <w:szCs w:val="24"/>
              </w:rPr>
              <w:lastRenderedPageBreak/>
              <w:t>творчески применять полученные знания в незнакомой ситуации; последовательно, четко, связно, обоснованно и безошибочно излагать учебный материал;</w:t>
            </w:r>
          </w:p>
          <w:p w14:paraId="27AA080D"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w:t>
            </w:r>
          </w:p>
          <w:p w14:paraId="4103A38E"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выводов из наблюдений и опытов;</w:t>
            </w:r>
          </w:p>
          <w:p w14:paraId="43A64757"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w:t>
            </w:r>
          </w:p>
        </w:tc>
      </w:tr>
      <w:tr w:rsidR="008C4B1F" w:rsidRPr="008C4B1F" w14:paraId="0D690EF5" w14:textId="77777777" w:rsidTr="002A4DA2">
        <w:tc>
          <w:tcPr>
            <w:tcW w:w="1132" w:type="dxa"/>
            <w:tcBorders>
              <w:bottom w:val="single" w:sz="2" w:space="0" w:color="000000" w:themeColor="text1"/>
            </w:tcBorders>
          </w:tcPr>
          <w:p w14:paraId="26552463"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lastRenderedPageBreak/>
              <w:t>«4»</w:t>
            </w:r>
          </w:p>
        </w:tc>
        <w:tc>
          <w:tcPr>
            <w:tcW w:w="8330" w:type="dxa"/>
            <w:tcBorders>
              <w:bottom w:val="single" w:sz="2" w:space="0" w:color="000000" w:themeColor="text1"/>
            </w:tcBorders>
            <w:vAlign w:val="center"/>
          </w:tcPr>
          <w:p w14:paraId="2B61AF80"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Обучающийся:</w:t>
            </w:r>
          </w:p>
          <w:p w14:paraId="5D968A8E"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показывает знание всего изученного программного материала; дает полный и правильный ответ на основе изученных теорий; допускает недочеты при воспроизведении изученного материала, небольшие неточности при использовании научных терминов или в выводах, обобщениях из наблюдений; материал излагает в определенной логической последовательности, при этом допускает одну несущественную ошибку или не более двух недочетов, которые может исправить самостоятельно при требовании или небольшой помощи учителя; подтверждает ответ конкретными примерами; правильно отвечает на дополнительные вопросы учителя;</w:t>
            </w:r>
          </w:p>
          <w:p w14:paraId="734E473E"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может применять полученные знания на практике в видоизмененной ситуации, соблюдать основные правила культуры устной речи; использовать при ответе научные термины;</w:t>
            </w:r>
          </w:p>
          <w:p w14:paraId="1D1017AD"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не обладает достаточным навыком работы со справочной литературой, учебником, первоисточником (правильно ориентируется, но работает медленно).</w:t>
            </w:r>
          </w:p>
        </w:tc>
      </w:tr>
      <w:tr w:rsidR="008C4B1F" w:rsidRPr="008C4B1F" w14:paraId="74A2ABD1" w14:textId="77777777" w:rsidTr="002A4DA2">
        <w:tc>
          <w:tcPr>
            <w:tcW w:w="11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6F8EF2"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«3»</w:t>
            </w:r>
          </w:p>
        </w:tc>
        <w:tc>
          <w:tcPr>
            <w:tcW w:w="83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CB8765"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Обучающийся:</w:t>
            </w:r>
          </w:p>
          <w:p w14:paraId="0716115A"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усваивает основное содержание учебного материала, но имеет пробелы, не препятствующие дальнейшему усвоению программного материала;</w:t>
            </w:r>
          </w:p>
          <w:p w14:paraId="74A44D22"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xml:space="preserve">– излагает материал несистематизированно,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w:t>
            </w:r>
            <w:r w:rsidRPr="008C4B1F">
              <w:rPr>
                <w:rFonts w:eastAsiaTheme="minorEastAsia"/>
                <w:sz w:val="24"/>
                <w:szCs w:val="24"/>
              </w:rPr>
              <w:lastRenderedPageBreak/>
              <w:t>формулировке; не использует в качестве доказательства выводы и обобщения из наблюдений, опытов или допускает ошибки при их изложении; дает нечеткие определения понятий;</w:t>
            </w:r>
          </w:p>
          <w:p w14:paraId="5E300E55" w14:textId="3E53961A"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w:t>
            </w:r>
            <w:r w:rsidR="000D6D24">
              <w:rPr>
                <w:rFonts w:eastAsiaTheme="minorEastAsia"/>
                <w:sz w:val="24"/>
                <w:szCs w:val="24"/>
              </w:rPr>
              <w:t xml:space="preserve"> </w:t>
            </w:r>
            <w:r w:rsidRPr="008C4B1F">
              <w:rPr>
                <w:rFonts w:eastAsiaTheme="minorEastAsia"/>
                <w:sz w:val="24"/>
                <w:szCs w:val="24"/>
              </w:rPr>
              <w:t>1–2 существенные ошибки.</w:t>
            </w:r>
          </w:p>
        </w:tc>
      </w:tr>
      <w:tr w:rsidR="008C4B1F" w:rsidRPr="008C4B1F" w14:paraId="5FEC1319" w14:textId="77777777" w:rsidTr="002A4DA2">
        <w:tc>
          <w:tcPr>
            <w:tcW w:w="11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A66212"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lastRenderedPageBreak/>
              <w:t>«2»</w:t>
            </w:r>
          </w:p>
        </w:tc>
        <w:tc>
          <w:tcPr>
            <w:tcW w:w="83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0D0ACE"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Обучающийся:</w:t>
            </w:r>
          </w:p>
          <w:p w14:paraId="08645881"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p>
          <w:p w14:paraId="0CA41446"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имеет слабо сформированные и неполные знания, не умеет применять их при решении конкретных вопросов, задач, заданий по образцу;</w:t>
            </w:r>
          </w:p>
          <w:p w14:paraId="0DAA78E1"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при ответе на один вопрос допускает более 2 существенных ошибок, которые не может исправить даже при помощи учителя.</w:t>
            </w:r>
          </w:p>
        </w:tc>
      </w:tr>
      <w:tr w:rsidR="008C4B1F" w:rsidRPr="008C4B1F" w14:paraId="0DD3AEBD" w14:textId="77777777" w:rsidTr="002A4DA2">
        <w:tc>
          <w:tcPr>
            <w:tcW w:w="11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A58B3B"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«1»</w:t>
            </w:r>
          </w:p>
        </w:tc>
        <w:tc>
          <w:tcPr>
            <w:tcW w:w="83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DB5EE1"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Обучающийся не дает ответа на поставленные вопросы.</w:t>
            </w:r>
          </w:p>
        </w:tc>
      </w:tr>
    </w:tbl>
    <w:p w14:paraId="0CE349B4" w14:textId="77777777" w:rsidR="008C4B1F" w:rsidRPr="008C4B1F" w:rsidRDefault="008C4B1F" w:rsidP="0029215B">
      <w:pPr>
        <w:widowControl/>
        <w:autoSpaceDE/>
        <w:autoSpaceDN/>
        <w:ind w:firstLine="709"/>
        <w:contextualSpacing/>
        <w:mirrorIndents/>
        <w:rPr>
          <w:rFonts w:eastAsiaTheme="minorHAnsi"/>
          <w:sz w:val="24"/>
          <w:szCs w:val="24"/>
        </w:rPr>
      </w:pPr>
    </w:p>
    <w:p w14:paraId="068F24FC" w14:textId="77777777" w:rsidR="008C4B1F" w:rsidRPr="008C4B1F" w:rsidRDefault="008C4B1F" w:rsidP="0029215B">
      <w:pPr>
        <w:widowControl/>
        <w:autoSpaceDE/>
        <w:autoSpaceDN/>
        <w:contextualSpacing/>
        <w:mirrorIndents/>
        <w:rPr>
          <w:rFonts w:eastAsiaTheme="minorHAnsi"/>
          <w:b/>
          <w:sz w:val="24"/>
          <w:szCs w:val="24"/>
        </w:rPr>
      </w:pPr>
      <w:r w:rsidRPr="008C4B1F">
        <w:rPr>
          <w:rFonts w:eastAsiaTheme="minorHAnsi"/>
          <w:b/>
          <w:sz w:val="24"/>
          <w:szCs w:val="24"/>
        </w:rPr>
        <w:t>2. Письменный контроль</w:t>
      </w:r>
    </w:p>
    <w:p w14:paraId="3C8A7991" w14:textId="77777777" w:rsidR="008C4B1F" w:rsidRPr="008C4B1F" w:rsidRDefault="008C4B1F" w:rsidP="0029215B">
      <w:pPr>
        <w:widowControl/>
        <w:autoSpaceDE/>
        <w:autoSpaceDN/>
        <w:ind w:firstLine="284"/>
        <w:contextualSpacing/>
        <w:mirrorIndents/>
        <w:rPr>
          <w:rFonts w:eastAsiaTheme="minorHAnsi"/>
          <w:b/>
          <w:sz w:val="24"/>
          <w:szCs w:val="24"/>
        </w:rPr>
      </w:pPr>
      <w:r w:rsidRPr="008C4B1F">
        <w:rPr>
          <w:rFonts w:eastAsiaTheme="minorHAnsi"/>
          <w:b/>
          <w:sz w:val="24"/>
          <w:szCs w:val="24"/>
        </w:rPr>
        <w:t>а) тестирование</w:t>
      </w:r>
    </w:p>
    <w:p w14:paraId="276674FC" w14:textId="77777777" w:rsidR="008C4B1F" w:rsidRPr="008C4B1F" w:rsidRDefault="008C4B1F" w:rsidP="0029215B">
      <w:pPr>
        <w:widowControl/>
        <w:autoSpaceDE/>
        <w:autoSpaceDN/>
        <w:contextualSpacing/>
        <w:mirrorIndents/>
        <w:jc w:val="right"/>
        <w:rPr>
          <w:rFonts w:eastAsiaTheme="minorHAnsi"/>
          <w:sz w:val="24"/>
          <w:szCs w:val="24"/>
        </w:rPr>
      </w:pPr>
      <w:r w:rsidRPr="008C4B1F">
        <w:rPr>
          <w:rFonts w:eastAsiaTheme="minorHAnsi"/>
          <w:sz w:val="24"/>
          <w:szCs w:val="24"/>
        </w:rPr>
        <w:t>Таблица № 2</w:t>
      </w:r>
    </w:p>
    <w:p w14:paraId="20A2C210" w14:textId="77777777" w:rsidR="008C4B1F" w:rsidRPr="008C4B1F" w:rsidRDefault="008C4B1F" w:rsidP="0029215B">
      <w:pPr>
        <w:widowControl/>
        <w:autoSpaceDE/>
        <w:autoSpaceDN/>
        <w:ind w:firstLine="709"/>
        <w:contextualSpacing/>
        <w:mirrorIndents/>
        <w:jc w:val="center"/>
        <w:rPr>
          <w:rFonts w:eastAsiaTheme="minorHAnsi"/>
          <w:i/>
          <w:sz w:val="24"/>
          <w:szCs w:val="24"/>
        </w:rPr>
      </w:pPr>
      <w:r w:rsidRPr="008C4B1F">
        <w:rPr>
          <w:rFonts w:eastAsiaTheme="minorHAnsi"/>
          <w:i/>
          <w:sz w:val="24"/>
          <w:szCs w:val="24"/>
        </w:rPr>
        <w:t>Критерии оценивания результатов выполнения теста</w:t>
      </w:r>
    </w:p>
    <w:p w14:paraId="1EFBA37A" w14:textId="77777777" w:rsidR="008C4B1F" w:rsidRPr="008C4B1F" w:rsidRDefault="008C4B1F" w:rsidP="0029215B">
      <w:pPr>
        <w:widowControl/>
        <w:autoSpaceDE/>
        <w:autoSpaceDN/>
        <w:ind w:firstLine="709"/>
        <w:contextualSpacing/>
        <w:mirrorIndents/>
        <w:jc w:val="center"/>
        <w:rPr>
          <w:rFonts w:eastAsiaTheme="minorHAnsi"/>
          <w:i/>
          <w:sz w:val="24"/>
          <w:szCs w:val="24"/>
        </w:rPr>
      </w:pPr>
    </w:p>
    <w:tbl>
      <w:tblPr>
        <w:tblStyle w:val="36"/>
        <w:tblW w:w="5670" w:type="dxa"/>
        <w:tblInd w:w="2424"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85"/>
        <w:gridCol w:w="4685"/>
      </w:tblGrid>
      <w:tr w:rsidR="008C4B1F" w:rsidRPr="008C4B1F" w14:paraId="228A97D8" w14:textId="77777777" w:rsidTr="002A4DA2">
        <w:tc>
          <w:tcPr>
            <w:tcW w:w="985" w:type="dxa"/>
          </w:tcPr>
          <w:p w14:paraId="36BB339F"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Оценка</w:t>
            </w:r>
          </w:p>
        </w:tc>
        <w:tc>
          <w:tcPr>
            <w:tcW w:w="4685" w:type="dxa"/>
          </w:tcPr>
          <w:p w14:paraId="46B82C5C"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Процент от максимально возможного количества баллов за тестовую работу</w:t>
            </w:r>
          </w:p>
        </w:tc>
      </w:tr>
      <w:tr w:rsidR="008C4B1F" w:rsidRPr="008C4B1F" w14:paraId="7104ABD5" w14:textId="77777777" w:rsidTr="002A4DA2">
        <w:tc>
          <w:tcPr>
            <w:tcW w:w="985" w:type="dxa"/>
          </w:tcPr>
          <w:p w14:paraId="39F00BD1"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«5»</w:t>
            </w:r>
          </w:p>
        </w:tc>
        <w:tc>
          <w:tcPr>
            <w:tcW w:w="4685" w:type="dxa"/>
          </w:tcPr>
          <w:p w14:paraId="49021C4E"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80–100 %</w:t>
            </w:r>
          </w:p>
        </w:tc>
      </w:tr>
      <w:tr w:rsidR="008C4B1F" w:rsidRPr="008C4B1F" w14:paraId="358BB680" w14:textId="77777777" w:rsidTr="002A4DA2">
        <w:tc>
          <w:tcPr>
            <w:tcW w:w="985" w:type="dxa"/>
          </w:tcPr>
          <w:p w14:paraId="5B40FFDD"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«4»</w:t>
            </w:r>
          </w:p>
        </w:tc>
        <w:tc>
          <w:tcPr>
            <w:tcW w:w="4685" w:type="dxa"/>
          </w:tcPr>
          <w:p w14:paraId="67A4BA4B"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60–79 %</w:t>
            </w:r>
          </w:p>
        </w:tc>
      </w:tr>
      <w:tr w:rsidR="008C4B1F" w:rsidRPr="008C4B1F" w14:paraId="317ECD54" w14:textId="77777777" w:rsidTr="002A4DA2">
        <w:tc>
          <w:tcPr>
            <w:tcW w:w="985" w:type="dxa"/>
          </w:tcPr>
          <w:p w14:paraId="4BE50B84"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«3»</w:t>
            </w:r>
          </w:p>
        </w:tc>
        <w:tc>
          <w:tcPr>
            <w:tcW w:w="4685" w:type="dxa"/>
          </w:tcPr>
          <w:p w14:paraId="2CF79794"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40–59 %</w:t>
            </w:r>
          </w:p>
        </w:tc>
      </w:tr>
      <w:tr w:rsidR="008C4B1F" w:rsidRPr="008C4B1F" w14:paraId="4FC8C70B" w14:textId="77777777" w:rsidTr="002A4DA2">
        <w:tc>
          <w:tcPr>
            <w:tcW w:w="985" w:type="dxa"/>
          </w:tcPr>
          <w:p w14:paraId="6897CAB5"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«2»</w:t>
            </w:r>
          </w:p>
        </w:tc>
        <w:tc>
          <w:tcPr>
            <w:tcW w:w="4685" w:type="dxa"/>
          </w:tcPr>
          <w:p w14:paraId="22486EA0"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менее 40 %</w:t>
            </w:r>
          </w:p>
        </w:tc>
      </w:tr>
      <w:tr w:rsidR="008C4B1F" w:rsidRPr="008C4B1F" w14:paraId="4CD6ED84" w14:textId="77777777" w:rsidTr="002A4DA2">
        <w:tc>
          <w:tcPr>
            <w:tcW w:w="985" w:type="dxa"/>
          </w:tcPr>
          <w:p w14:paraId="6488BF72"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«1»</w:t>
            </w:r>
          </w:p>
        </w:tc>
        <w:tc>
          <w:tcPr>
            <w:tcW w:w="4685" w:type="dxa"/>
          </w:tcPr>
          <w:p w14:paraId="6D255912"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Не приступил к работе или не представил ее на проверку</w:t>
            </w:r>
          </w:p>
        </w:tc>
      </w:tr>
    </w:tbl>
    <w:p w14:paraId="6C62C308" w14:textId="77777777" w:rsidR="008C4B1F" w:rsidRPr="008C4B1F" w:rsidRDefault="008C4B1F" w:rsidP="0029215B">
      <w:pPr>
        <w:widowControl/>
        <w:autoSpaceDE/>
        <w:autoSpaceDN/>
        <w:ind w:firstLine="709"/>
        <w:contextualSpacing/>
        <w:mirrorIndents/>
        <w:rPr>
          <w:rFonts w:eastAsiaTheme="minorHAnsi"/>
          <w:sz w:val="24"/>
          <w:szCs w:val="24"/>
        </w:rPr>
      </w:pPr>
    </w:p>
    <w:p w14:paraId="23E10132" w14:textId="77777777" w:rsidR="008C4B1F" w:rsidRPr="008C4B1F" w:rsidRDefault="008C4B1F" w:rsidP="0029215B">
      <w:pPr>
        <w:widowControl/>
        <w:autoSpaceDE/>
        <w:autoSpaceDN/>
        <w:ind w:firstLine="284"/>
        <w:contextualSpacing/>
        <w:mirrorIndents/>
        <w:rPr>
          <w:rFonts w:eastAsiaTheme="minorHAnsi"/>
          <w:b/>
          <w:sz w:val="24"/>
          <w:szCs w:val="24"/>
        </w:rPr>
      </w:pPr>
      <w:r w:rsidRPr="008C4B1F">
        <w:rPr>
          <w:rFonts w:eastAsiaTheme="minorHAnsi"/>
          <w:b/>
          <w:sz w:val="24"/>
          <w:szCs w:val="24"/>
        </w:rPr>
        <w:t>б) биологический диктант</w:t>
      </w:r>
    </w:p>
    <w:p w14:paraId="09F7953D" w14:textId="77777777" w:rsidR="008C4B1F" w:rsidRPr="008C4B1F" w:rsidRDefault="008C4B1F" w:rsidP="0029215B">
      <w:pPr>
        <w:widowControl/>
        <w:autoSpaceDE/>
        <w:autoSpaceDN/>
        <w:contextualSpacing/>
        <w:mirrorIndents/>
        <w:jc w:val="right"/>
        <w:rPr>
          <w:rFonts w:eastAsiaTheme="minorHAnsi"/>
          <w:sz w:val="24"/>
          <w:szCs w:val="24"/>
        </w:rPr>
      </w:pPr>
      <w:r w:rsidRPr="008C4B1F">
        <w:rPr>
          <w:rFonts w:eastAsiaTheme="minorHAnsi"/>
          <w:sz w:val="24"/>
          <w:szCs w:val="24"/>
        </w:rPr>
        <w:t>Таблица № 3</w:t>
      </w:r>
    </w:p>
    <w:p w14:paraId="7A24EFDE" w14:textId="77777777" w:rsidR="008C4B1F" w:rsidRPr="008C4B1F" w:rsidRDefault="008C4B1F" w:rsidP="0029215B">
      <w:pPr>
        <w:widowControl/>
        <w:autoSpaceDE/>
        <w:autoSpaceDN/>
        <w:ind w:firstLine="709"/>
        <w:contextualSpacing/>
        <w:mirrorIndents/>
        <w:jc w:val="center"/>
        <w:rPr>
          <w:rFonts w:eastAsiaTheme="minorHAnsi"/>
          <w:i/>
          <w:sz w:val="24"/>
          <w:szCs w:val="24"/>
        </w:rPr>
      </w:pPr>
      <w:r w:rsidRPr="008C4B1F">
        <w:rPr>
          <w:rFonts w:eastAsiaTheme="minorHAnsi"/>
          <w:i/>
          <w:sz w:val="24"/>
          <w:szCs w:val="24"/>
        </w:rPr>
        <w:t>Критерии оценивания биологических диктантов</w:t>
      </w:r>
    </w:p>
    <w:p w14:paraId="76130604" w14:textId="77777777" w:rsidR="008C4B1F" w:rsidRPr="008C4B1F" w:rsidRDefault="008C4B1F" w:rsidP="0029215B">
      <w:pPr>
        <w:widowControl/>
        <w:autoSpaceDE/>
        <w:autoSpaceDN/>
        <w:ind w:firstLine="709"/>
        <w:contextualSpacing/>
        <w:mirrorIndents/>
        <w:rPr>
          <w:rFonts w:eastAsiaTheme="minorHAnsi"/>
          <w:sz w:val="24"/>
          <w:szCs w:val="24"/>
        </w:rPr>
      </w:pPr>
    </w:p>
    <w:tbl>
      <w:tblPr>
        <w:tblStyle w:val="36"/>
        <w:tblW w:w="7938" w:type="dxa"/>
        <w:tblInd w:w="81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89"/>
        <w:gridCol w:w="3362"/>
        <w:gridCol w:w="3487"/>
      </w:tblGrid>
      <w:tr w:rsidR="008C4B1F" w:rsidRPr="008C4B1F" w14:paraId="4D33BC5C" w14:textId="77777777" w:rsidTr="002A4DA2">
        <w:tc>
          <w:tcPr>
            <w:tcW w:w="1132" w:type="dxa"/>
            <w:vAlign w:val="center"/>
          </w:tcPr>
          <w:p w14:paraId="52DAB6B9"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Оценка</w:t>
            </w:r>
          </w:p>
        </w:tc>
        <w:tc>
          <w:tcPr>
            <w:tcW w:w="8330" w:type="dxa"/>
            <w:gridSpan w:val="2"/>
            <w:vAlign w:val="center"/>
          </w:tcPr>
          <w:p w14:paraId="2BA0A702"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Количество правильных ответов на вопросы биологического диктанта с разным количеством терминов</w:t>
            </w:r>
          </w:p>
        </w:tc>
      </w:tr>
      <w:tr w:rsidR="008C4B1F" w:rsidRPr="008C4B1F" w14:paraId="3FC5A7BA" w14:textId="77777777" w:rsidTr="002A4DA2">
        <w:tc>
          <w:tcPr>
            <w:tcW w:w="1132" w:type="dxa"/>
          </w:tcPr>
          <w:p w14:paraId="54CDFDF2"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«5»</w:t>
            </w:r>
          </w:p>
        </w:tc>
        <w:tc>
          <w:tcPr>
            <w:tcW w:w="4079" w:type="dxa"/>
          </w:tcPr>
          <w:p w14:paraId="7D9415A9"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9–10 правильных ответов</w:t>
            </w:r>
          </w:p>
        </w:tc>
        <w:tc>
          <w:tcPr>
            <w:tcW w:w="4251" w:type="dxa"/>
          </w:tcPr>
          <w:p w14:paraId="350FF20D"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13–15 правильных ответов</w:t>
            </w:r>
          </w:p>
        </w:tc>
      </w:tr>
      <w:tr w:rsidR="008C4B1F" w:rsidRPr="008C4B1F" w14:paraId="36CBB733" w14:textId="77777777" w:rsidTr="002A4DA2">
        <w:tc>
          <w:tcPr>
            <w:tcW w:w="1132" w:type="dxa"/>
          </w:tcPr>
          <w:p w14:paraId="1CC05D98"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«4»</w:t>
            </w:r>
          </w:p>
        </w:tc>
        <w:tc>
          <w:tcPr>
            <w:tcW w:w="4079" w:type="dxa"/>
          </w:tcPr>
          <w:p w14:paraId="1AD34D96"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7–8 правильных ответов</w:t>
            </w:r>
          </w:p>
        </w:tc>
        <w:tc>
          <w:tcPr>
            <w:tcW w:w="4251" w:type="dxa"/>
          </w:tcPr>
          <w:p w14:paraId="37544444"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10–12 правильных ответов</w:t>
            </w:r>
          </w:p>
        </w:tc>
      </w:tr>
      <w:tr w:rsidR="008C4B1F" w:rsidRPr="008C4B1F" w14:paraId="6BA2592A" w14:textId="77777777" w:rsidTr="002A4DA2">
        <w:tc>
          <w:tcPr>
            <w:tcW w:w="1132" w:type="dxa"/>
          </w:tcPr>
          <w:p w14:paraId="403FF8D8"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«3»</w:t>
            </w:r>
          </w:p>
        </w:tc>
        <w:tc>
          <w:tcPr>
            <w:tcW w:w="4079" w:type="dxa"/>
          </w:tcPr>
          <w:p w14:paraId="713A3DB9"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5–6 правильных ответов</w:t>
            </w:r>
          </w:p>
        </w:tc>
        <w:tc>
          <w:tcPr>
            <w:tcW w:w="4251" w:type="dxa"/>
          </w:tcPr>
          <w:p w14:paraId="625ED871"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7–9 правильных ответов</w:t>
            </w:r>
          </w:p>
        </w:tc>
      </w:tr>
      <w:tr w:rsidR="008C4B1F" w:rsidRPr="008C4B1F" w14:paraId="76846C2C" w14:textId="77777777" w:rsidTr="002A4DA2">
        <w:tc>
          <w:tcPr>
            <w:tcW w:w="1132" w:type="dxa"/>
          </w:tcPr>
          <w:p w14:paraId="4E439299"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«2»</w:t>
            </w:r>
          </w:p>
        </w:tc>
        <w:tc>
          <w:tcPr>
            <w:tcW w:w="4079" w:type="dxa"/>
          </w:tcPr>
          <w:p w14:paraId="115BD89E"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4 или менее правильных ответов</w:t>
            </w:r>
          </w:p>
        </w:tc>
        <w:tc>
          <w:tcPr>
            <w:tcW w:w="4251" w:type="dxa"/>
          </w:tcPr>
          <w:p w14:paraId="0B91E17F"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6 или менее правильных ответов</w:t>
            </w:r>
          </w:p>
        </w:tc>
      </w:tr>
      <w:tr w:rsidR="008C4B1F" w:rsidRPr="008C4B1F" w14:paraId="46E93D02" w14:textId="77777777" w:rsidTr="002A4DA2">
        <w:tc>
          <w:tcPr>
            <w:tcW w:w="1132" w:type="dxa"/>
          </w:tcPr>
          <w:p w14:paraId="5136C62D"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«1»</w:t>
            </w:r>
          </w:p>
        </w:tc>
        <w:tc>
          <w:tcPr>
            <w:tcW w:w="8330" w:type="dxa"/>
            <w:gridSpan w:val="2"/>
          </w:tcPr>
          <w:p w14:paraId="3D5D7F4B"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Не приступил к работе или не представил ее на проверку</w:t>
            </w:r>
          </w:p>
        </w:tc>
      </w:tr>
    </w:tbl>
    <w:p w14:paraId="7CD64A9E" w14:textId="77777777" w:rsidR="008C4B1F" w:rsidRPr="008C4B1F" w:rsidRDefault="008C4B1F" w:rsidP="0029215B">
      <w:pPr>
        <w:widowControl/>
        <w:autoSpaceDE/>
        <w:autoSpaceDN/>
        <w:ind w:firstLine="709"/>
        <w:contextualSpacing/>
        <w:mirrorIndents/>
        <w:rPr>
          <w:rFonts w:eastAsiaTheme="minorHAnsi"/>
          <w:sz w:val="24"/>
          <w:szCs w:val="24"/>
        </w:rPr>
      </w:pPr>
    </w:p>
    <w:p w14:paraId="43F987E2" w14:textId="77777777" w:rsidR="008C4B1F" w:rsidRPr="008C4B1F" w:rsidRDefault="008C4B1F" w:rsidP="0029215B">
      <w:pPr>
        <w:widowControl/>
        <w:autoSpaceDE/>
        <w:autoSpaceDN/>
        <w:ind w:firstLine="284"/>
        <w:contextualSpacing/>
        <w:mirrorIndents/>
        <w:rPr>
          <w:rFonts w:eastAsiaTheme="minorHAnsi"/>
          <w:b/>
          <w:sz w:val="24"/>
          <w:szCs w:val="24"/>
        </w:rPr>
      </w:pPr>
    </w:p>
    <w:p w14:paraId="56DEC5F0" w14:textId="77777777" w:rsidR="008C4B1F" w:rsidRPr="008C4B1F" w:rsidRDefault="008C4B1F" w:rsidP="0029215B">
      <w:pPr>
        <w:widowControl/>
        <w:autoSpaceDE/>
        <w:autoSpaceDN/>
        <w:ind w:firstLine="284"/>
        <w:contextualSpacing/>
        <w:mirrorIndents/>
        <w:rPr>
          <w:rFonts w:eastAsiaTheme="minorHAnsi"/>
          <w:b/>
          <w:sz w:val="24"/>
          <w:szCs w:val="24"/>
        </w:rPr>
      </w:pPr>
    </w:p>
    <w:p w14:paraId="3B5C640D" w14:textId="77777777" w:rsidR="008C4B1F" w:rsidRPr="008C4B1F" w:rsidRDefault="008C4B1F" w:rsidP="0029215B">
      <w:pPr>
        <w:widowControl/>
        <w:autoSpaceDE/>
        <w:autoSpaceDN/>
        <w:ind w:firstLine="284"/>
        <w:contextualSpacing/>
        <w:mirrorIndents/>
        <w:rPr>
          <w:rFonts w:eastAsiaTheme="minorHAnsi"/>
          <w:b/>
          <w:sz w:val="24"/>
          <w:szCs w:val="24"/>
        </w:rPr>
      </w:pPr>
      <w:r w:rsidRPr="008C4B1F">
        <w:rPr>
          <w:rFonts w:eastAsiaTheme="minorHAnsi"/>
          <w:b/>
          <w:sz w:val="24"/>
          <w:szCs w:val="24"/>
        </w:rPr>
        <w:lastRenderedPageBreak/>
        <w:t>в) биологическая задача</w:t>
      </w:r>
    </w:p>
    <w:p w14:paraId="627714B9" w14:textId="77777777" w:rsidR="008C4B1F" w:rsidRPr="008C4B1F" w:rsidRDefault="008C4B1F" w:rsidP="0029215B">
      <w:pPr>
        <w:widowControl/>
        <w:autoSpaceDE/>
        <w:autoSpaceDN/>
        <w:contextualSpacing/>
        <w:mirrorIndents/>
        <w:jc w:val="right"/>
        <w:rPr>
          <w:rFonts w:eastAsiaTheme="minorHAnsi"/>
          <w:sz w:val="24"/>
          <w:szCs w:val="24"/>
        </w:rPr>
      </w:pPr>
    </w:p>
    <w:p w14:paraId="0D62DA6C" w14:textId="77777777" w:rsidR="008C4B1F" w:rsidRPr="008C4B1F" w:rsidRDefault="008C4B1F" w:rsidP="0029215B">
      <w:pPr>
        <w:widowControl/>
        <w:autoSpaceDE/>
        <w:autoSpaceDN/>
        <w:contextualSpacing/>
        <w:mirrorIndents/>
        <w:jc w:val="right"/>
        <w:rPr>
          <w:rFonts w:eastAsiaTheme="minorHAnsi"/>
          <w:sz w:val="24"/>
          <w:szCs w:val="24"/>
        </w:rPr>
      </w:pPr>
      <w:r w:rsidRPr="008C4B1F">
        <w:rPr>
          <w:rFonts w:eastAsiaTheme="minorHAnsi"/>
          <w:sz w:val="24"/>
          <w:szCs w:val="24"/>
        </w:rPr>
        <w:t>Таблица № 4</w:t>
      </w:r>
    </w:p>
    <w:p w14:paraId="24621337" w14:textId="77777777" w:rsidR="008C4B1F" w:rsidRPr="008C4B1F" w:rsidRDefault="008C4B1F" w:rsidP="0029215B">
      <w:pPr>
        <w:widowControl/>
        <w:autoSpaceDE/>
        <w:autoSpaceDN/>
        <w:contextualSpacing/>
        <w:mirrorIndents/>
        <w:jc w:val="center"/>
        <w:rPr>
          <w:rFonts w:eastAsiaTheme="minorHAnsi"/>
          <w:i/>
          <w:sz w:val="24"/>
          <w:szCs w:val="24"/>
        </w:rPr>
      </w:pPr>
      <w:r w:rsidRPr="008C4B1F">
        <w:rPr>
          <w:rFonts w:eastAsiaTheme="minorHAnsi"/>
          <w:i/>
          <w:sz w:val="24"/>
          <w:szCs w:val="24"/>
        </w:rPr>
        <w:t>Критерии оценивания биологических задач</w:t>
      </w:r>
    </w:p>
    <w:p w14:paraId="6187DE60" w14:textId="77777777" w:rsidR="008C4B1F" w:rsidRPr="008C4B1F" w:rsidRDefault="008C4B1F" w:rsidP="0029215B">
      <w:pPr>
        <w:widowControl/>
        <w:autoSpaceDE/>
        <w:autoSpaceDN/>
        <w:ind w:firstLine="709"/>
        <w:contextualSpacing/>
        <w:mirrorIndents/>
        <w:rPr>
          <w:rFonts w:eastAsiaTheme="minorHAnsi"/>
          <w:sz w:val="24"/>
          <w:szCs w:val="24"/>
        </w:rPr>
      </w:pPr>
    </w:p>
    <w:tbl>
      <w:tblPr>
        <w:tblStyle w:val="36"/>
        <w:tblW w:w="7938" w:type="dxa"/>
        <w:tblInd w:w="81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97"/>
        <w:gridCol w:w="6841"/>
      </w:tblGrid>
      <w:tr w:rsidR="008C4B1F" w:rsidRPr="008C4B1F" w14:paraId="47EB9DE7" w14:textId="77777777" w:rsidTr="002A4DA2">
        <w:tc>
          <w:tcPr>
            <w:tcW w:w="1133" w:type="dxa"/>
            <w:vAlign w:val="center"/>
          </w:tcPr>
          <w:p w14:paraId="346AE7F6"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Оценка</w:t>
            </w:r>
          </w:p>
        </w:tc>
        <w:tc>
          <w:tcPr>
            <w:tcW w:w="8329" w:type="dxa"/>
            <w:vAlign w:val="center"/>
          </w:tcPr>
          <w:p w14:paraId="04518F1A"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Критерии</w:t>
            </w:r>
          </w:p>
        </w:tc>
      </w:tr>
      <w:tr w:rsidR="008C4B1F" w:rsidRPr="008C4B1F" w14:paraId="3893975D" w14:textId="77777777" w:rsidTr="002A4DA2">
        <w:tc>
          <w:tcPr>
            <w:tcW w:w="1133" w:type="dxa"/>
          </w:tcPr>
          <w:p w14:paraId="35158F5E"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«5»</w:t>
            </w:r>
          </w:p>
        </w:tc>
        <w:tc>
          <w:tcPr>
            <w:tcW w:w="8329" w:type="dxa"/>
          </w:tcPr>
          <w:p w14:paraId="1729EAEF"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правильно оформлена задача;</w:t>
            </w:r>
          </w:p>
          <w:p w14:paraId="3E2687E0"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в решении нет ошибок;</w:t>
            </w:r>
          </w:p>
          <w:p w14:paraId="673766ED"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решение сопровождается объяснением;</w:t>
            </w:r>
          </w:p>
          <w:p w14:paraId="53748809"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записан ответ</w:t>
            </w:r>
          </w:p>
        </w:tc>
      </w:tr>
      <w:tr w:rsidR="008C4B1F" w:rsidRPr="008C4B1F" w14:paraId="584F3A30" w14:textId="77777777" w:rsidTr="002A4DA2">
        <w:tc>
          <w:tcPr>
            <w:tcW w:w="1133" w:type="dxa"/>
          </w:tcPr>
          <w:p w14:paraId="11229950"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«4»</w:t>
            </w:r>
          </w:p>
        </w:tc>
        <w:tc>
          <w:tcPr>
            <w:tcW w:w="8329" w:type="dxa"/>
          </w:tcPr>
          <w:p w14:paraId="77605352"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правильно оформлена задача;</w:t>
            </w:r>
          </w:p>
          <w:p w14:paraId="45697902"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в решении нет ошибок;</w:t>
            </w:r>
          </w:p>
          <w:p w14:paraId="7A542441"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решение оформлено без объяснения;</w:t>
            </w:r>
          </w:p>
          <w:p w14:paraId="08FFCC59"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записан ответ</w:t>
            </w:r>
          </w:p>
        </w:tc>
      </w:tr>
      <w:tr w:rsidR="008C4B1F" w:rsidRPr="008C4B1F" w14:paraId="7C2963AC" w14:textId="77777777" w:rsidTr="002A4DA2">
        <w:tc>
          <w:tcPr>
            <w:tcW w:w="1133" w:type="dxa"/>
          </w:tcPr>
          <w:p w14:paraId="727824B1"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«3»</w:t>
            </w:r>
          </w:p>
        </w:tc>
        <w:tc>
          <w:tcPr>
            <w:tcW w:w="8329" w:type="dxa"/>
          </w:tcPr>
          <w:p w14:paraId="062491AA"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правильно оформлена задача;</w:t>
            </w:r>
          </w:p>
          <w:p w14:paraId="43F4E7DF"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в решении задач допущены 2 несущественные ошибки с нарушением оформления задач;</w:t>
            </w:r>
          </w:p>
          <w:p w14:paraId="257029EF"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решение оформлено без объяснения;</w:t>
            </w:r>
          </w:p>
          <w:p w14:paraId="5B057A15"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записан ответ</w:t>
            </w:r>
          </w:p>
        </w:tc>
      </w:tr>
      <w:tr w:rsidR="008C4B1F" w:rsidRPr="008C4B1F" w14:paraId="3B5E53A4" w14:textId="77777777" w:rsidTr="002A4DA2">
        <w:tc>
          <w:tcPr>
            <w:tcW w:w="1133" w:type="dxa"/>
          </w:tcPr>
          <w:p w14:paraId="5AE1BAD7"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«2»</w:t>
            </w:r>
          </w:p>
        </w:tc>
        <w:tc>
          <w:tcPr>
            <w:tcW w:w="8329" w:type="dxa"/>
          </w:tcPr>
          <w:p w14:paraId="20C99F9A"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допущены ошибки при оформлении задачи;</w:t>
            </w:r>
          </w:p>
          <w:p w14:paraId="71FC9416"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имеются существенные ошибки в решении задачи;</w:t>
            </w:r>
          </w:p>
          <w:p w14:paraId="01C9F23A"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отсутствует решение задачи</w:t>
            </w:r>
          </w:p>
        </w:tc>
      </w:tr>
      <w:tr w:rsidR="008C4B1F" w:rsidRPr="008C4B1F" w14:paraId="5D7DEA6B" w14:textId="77777777" w:rsidTr="002A4DA2">
        <w:tc>
          <w:tcPr>
            <w:tcW w:w="1133" w:type="dxa"/>
          </w:tcPr>
          <w:p w14:paraId="2CBB99BE"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«1»</w:t>
            </w:r>
          </w:p>
        </w:tc>
        <w:tc>
          <w:tcPr>
            <w:tcW w:w="8329" w:type="dxa"/>
          </w:tcPr>
          <w:p w14:paraId="3405CC5D"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обучающийся не приступил к решению задачи или не предоставил работу на проверку учителю</w:t>
            </w:r>
          </w:p>
        </w:tc>
      </w:tr>
    </w:tbl>
    <w:p w14:paraId="4296F485" w14:textId="77777777" w:rsidR="008C4B1F" w:rsidRPr="008C4B1F" w:rsidRDefault="008C4B1F" w:rsidP="0029215B">
      <w:pPr>
        <w:widowControl/>
        <w:autoSpaceDE/>
        <w:autoSpaceDN/>
        <w:contextualSpacing/>
        <w:mirrorIndents/>
        <w:rPr>
          <w:rFonts w:eastAsiaTheme="minorHAnsi"/>
          <w:sz w:val="24"/>
          <w:szCs w:val="24"/>
        </w:rPr>
      </w:pPr>
    </w:p>
    <w:p w14:paraId="342F7081" w14:textId="77777777" w:rsidR="008C4B1F" w:rsidRPr="008C4B1F" w:rsidRDefault="008C4B1F" w:rsidP="0029215B">
      <w:pPr>
        <w:widowControl/>
        <w:autoSpaceDE/>
        <w:autoSpaceDN/>
        <w:contextualSpacing/>
        <w:mirrorIndents/>
        <w:rPr>
          <w:rFonts w:eastAsiaTheme="minorHAnsi"/>
          <w:b/>
          <w:sz w:val="24"/>
          <w:szCs w:val="24"/>
        </w:rPr>
      </w:pPr>
      <w:r w:rsidRPr="008C4B1F">
        <w:rPr>
          <w:rFonts w:eastAsiaTheme="minorHAnsi"/>
          <w:b/>
          <w:sz w:val="24"/>
          <w:szCs w:val="24"/>
        </w:rPr>
        <w:t>3. Практический контроль</w:t>
      </w:r>
    </w:p>
    <w:p w14:paraId="1AFBC4B4" w14:textId="77777777" w:rsidR="008C4B1F" w:rsidRPr="008C4B1F" w:rsidRDefault="008C4B1F" w:rsidP="0029215B">
      <w:pPr>
        <w:widowControl/>
        <w:autoSpaceDE/>
        <w:autoSpaceDN/>
        <w:contextualSpacing/>
        <w:mirrorIndents/>
        <w:jc w:val="right"/>
        <w:rPr>
          <w:rFonts w:eastAsiaTheme="minorHAnsi"/>
          <w:sz w:val="24"/>
          <w:szCs w:val="24"/>
        </w:rPr>
      </w:pPr>
      <w:r w:rsidRPr="008C4B1F">
        <w:rPr>
          <w:rFonts w:eastAsiaTheme="minorHAnsi"/>
          <w:sz w:val="24"/>
          <w:szCs w:val="24"/>
        </w:rPr>
        <w:t>Таблица № 5</w:t>
      </w:r>
    </w:p>
    <w:p w14:paraId="47B5FDF0" w14:textId="77777777" w:rsidR="008C4B1F" w:rsidRPr="008C4B1F" w:rsidRDefault="008C4B1F" w:rsidP="0029215B">
      <w:pPr>
        <w:widowControl/>
        <w:autoSpaceDE/>
        <w:autoSpaceDN/>
        <w:contextualSpacing/>
        <w:mirrorIndents/>
        <w:jc w:val="center"/>
        <w:rPr>
          <w:rFonts w:eastAsiaTheme="minorHAnsi"/>
          <w:i/>
          <w:sz w:val="24"/>
          <w:szCs w:val="24"/>
        </w:rPr>
      </w:pPr>
      <w:r w:rsidRPr="008C4B1F">
        <w:rPr>
          <w:rFonts w:eastAsiaTheme="minorHAnsi"/>
          <w:i/>
          <w:sz w:val="24"/>
          <w:szCs w:val="24"/>
        </w:rPr>
        <w:t>Критерии оценивания лабораторных и практических работ</w:t>
      </w:r>
    </w:p>
    <w:p w14:paraId="2BDBC425" w14:textId="77777777" w:rsidR="008C4B1F" w:rsidRPr="008C4B1F" w:rsidRDefault="008C4B1F" w:rsidP="0029215B">
      <w:pPr>
        <w:widowControl/>
        <w:autoSpaceDE/>
        <w:autoSpaceDN/>
        <w:ind w:firstLine="709"/>
        <w:contextualSpacing/>
        <w:mirrorIndents/>
        <w:rPr>
          <w:rFonts w:eastAsiaTheme="minorHAnsi"/>
          <w:sz w:val="24"/>
          <w:szCs w:val="24"/>
        </w:rPr>
      </w:pPr>
    </w:p>
    <w:tbl>
      <w:tblPr>
        <w:tblStyle w:val="36"/>
        <w:tblW w:w="7938" w:type="dxa"/>
        <w:tblInd w:w="81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135"/>
        <w:gridCol w:w="6803"/>
      </w:tblGrid>
      <w:tr w:rsidR="008C4B1F" w:rsidRPr="008C4B1F" w14:paraId="3FD0A11C" w14:textId="77777777" w:rsidTr="002A4DA2">
        <w:tc>
          <w:tcPr>
            <w:tcW w:w="1135" w:type="dxa"/>
            <w:vAlign w:val="center"/>
          </w:tcPr>
          <w:p w14:paraId="29007EC2"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Оценка</w:t>
            </w:r>
          </w:p>
        </w:tc>
        <w:tc>
          <w:tcPr>
            <w:tcW w:w="6803" w:type="dxa"/>
            <w:vAlign w:val="center"/>
          </w:tcPr>
          <w:p w14:paraId="130B9E9D"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Критерии</w:t>
            </w:r>
          </w:p>
        </w:tc>
      </w:tr>
      <w:tr w:rsidR="008C4B1F" w:rsidRPr="008C4B1F" w14:paraId="0C98EC48" w14:textId="77777777" w:rsidTr="002A4DA2">
        <w:tc>
          <w:tcPr>
            <w:tcW w:w="1135" w:type="dxa"/>
          </w:tcPr>
          <w:p w14:paraId="41C1923A"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«5»</w:t>
            </w:r>
          </w:p>
        </w:tc>
        <w:tc>
          <w:tcPr>
            <w:tcW w:w="6803" w:type="dxa"/>
          </w:tcPr>
          <w:p w14:paraId="3A1399DB"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работа выполнена в полном объеме с соблюдением необходимой последовательности проведения опытов и измерений;</w:t>
            </w:r>
          </w:p>
          <w:p w14:paraId="1D0237C9"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самостоятельно и рационально выбрано и подготовлено для опыта все необходимое оборудование, все опыты проведены в условиях и режимах, обеспечивающих получение результатов и выводов с наибольшей точностью;</w:t>
            </w:r>
          </w:p>
          <w:p w14:paraId="7922C999"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в представленном отчете правильно и аккуратно выполнены все записи, таблицы, рисунки, чертежи, графики, вычисления и сделаны выводы;</w:t>
            </w:r>
          </w:p>
          <w:p w14:paraId="469CD989"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правильно выполнен анализ погрешностей;</w:t>
            </w:r>
          </w:p>
          <w:p w14:paraId="0A52266D"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соблюдены требования безопасности труда</w:t>
            </w:r>
          </w:p>
        </w:tc>
      </w:tr>
      <w:tr w:rsidR="008C4B1F" w:rsidRPr="008C4B1F" w14:paraId="1BAFB813" w14:textId="77777777" w:rsidTr="002A4DA2">
        <w:tc>
          <w:tcPr>
            <w:tcW w:w="1135" w:type="dxa"/>
          </w:tcPr>
          <w:p w14:paraId="61AD40F9"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«4»</w:t>
            </w:r>
          </w:p>
        </w:tc>
        <w:tc>
          <w:tcPr>
            <w:tcW w:w="6803" w:type="dxa"/>
          </w:tcPr>
          <w:p w14:paraId="4EA280D9"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опыты проведены по предложенной учителем технологии с соблюдением правил техники безопасности;</w:t>
            </w:r>
          </w:p>
          <w:p w14:paraId="4B35F05B"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работа выполнена полностью, но в ней не более одной несущественной ошибки и одного недочета или не более трех недочетов;</w:t>
            </w:r>
          </w:p>
          <w:p w14:paraId="6F529FA2"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правильно оформлены результаты опытов в тетради;</w:t>
            </w:r>
          </w:p>
          <w:p w14:paraId="4FC2FC1E"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в конце каждой лабораторной работы записан вывод по итогам выполненной работы (вывод формулируется исходя из цели работы, работа без вывода не оценивается выше «4»)</w:t>
            </w:r>
          </w:p>
          <w:p w14:paraId="064EE4E4" w14:textId="77777777" w:rsidR="008C4B1F" w:rsidRPr="008C4B1F" w:rsidRDefault="008C4B1F" w:rsidP="0029215B">
            <w:pPr>
              <w:widowControl/>
              <w:autoSpaceDE/>
              <w:autoSpaceDN/>
              <w:contextualSpacing/>
              <w:mirrorIndents/>
              <w:jc w:val="both"/>
              <w:rPr>
                <w:rFonts w:eastAsiaTheme="minorEastAsia"/>
                <w:sz w:val="24"/>
                <w:szCs w:val="24"/>
              </w:rPr>
            </w:pPr>
          </w:p>
        </w:tc>
      </w:tr>
      <w:tr w:rsidR="008C4B1F" w:rsidRPr="008C4B1F" w14:paraId="7411160D" w14:textId="77777777" w:rsidTr="002A4DA2">
        <w:tc>
          <w:tcPr>
            <w:tcW w:w="1135" w:type="dxa"/>
          </w:tcPr>
          <w:p w14:paraId="3F35820D"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lastRenderedPageBreak/>
              <w:t>«3»</w:t>
            </w:r>
          </w:p>
        </w:tc>
        <w:tc>
          <w:tcPr>
            <w:tcW w:w="6803" w:type="dxa"/>
          </w:tcPr>
          <w:p w14:paraId="02CAFBB3"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работа выполнена не полностью, но объем выполненной части таков, что можно сделать выводы, или если в ходе проведения опыта и измерений были допущены следующие ошибки: опыт проводился в нерациональных условиях, что привело к получению результатов с большей погрешностью;</w:t>
            </w:r>
          </w:p>
          <w:p w14:paraId="4026C6BD"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в отчете были допущены в общей сложности не более трех ошибок (в записях единиц, измерениях, в вычислениях, графиках, таблицах, схемах, анализе погрешностей и т.д.), не повлиявших на результат выполнения;</w:t>
            </w:r>
          </w:p>
          <w:p w14:paraId="2AA309CB"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не выполнен совсем или выполнен неверно анализ погрешностей;</w:t>
            </w:r>
          </w:p>
          <w:p w14:paraId="4BBB8604"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tc>
      </w:tr>
      <w:tr w:rsidR="008C4B1F" w:rsidRPr="008C4B1F" w14:paraId="5E5AB867" w14:textId="77777777" w:rsidTr="002A4DA2">
        <w:tc>
          <w:tcPr>
            <w:tcW w:w="1135" w:type="dxa"/>
          </w:tcPr>
          <w:p w14:paraId="4E87DF51"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«2»</w:t>
            </w:r>
          </w:p>
        </w:tc>
        <w:tc>
          <w:tcPr>
            <w:tcW w:w="6803" w:type="dxa"/>
          </w:tcPr>
          <w:p w14:paraId="4D8F0429"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работа выполнена не полностью и объем выполненной части работы не позволяет сделать правильные выводы;</w:t>
            </w:r>
          </w:p>
          <w:p w14:paraId="029F7BA7"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опыты, измерения, вычисления, наблюдения производились неправильно;</w:t>
            </w:r>
          </w:p>
          <w:p w14:paraId="3B577894"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в ходе работы и в отчете обнаружились в совокупности все недостатки, отмеченные в требованиях к отметке «3»;</w:t>
            </w:r>
          </w:p>
          <w:p w14:paraId="25B9A77A"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 в тех случаях, когда обучающийся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tc>
      </w:tr>
      <w:tr w:rsidR="008C4B1F" w:rsidRPr="008C4B1F" w14:paraId="11737D3D" w14:textId="77777777" w:rsidTr="002A4DA2">
        <w:tc>
          <w:tcPr>
            <w:tcW w:w="1135" w:type="dxa"/>
          </w:tcPr>
          <w:p w14:paraId="59613363"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«1»</w:t>
            </w:r>
          </w:p>
        </w:tc>
        <w:tc>
          <w:tcPr>
            <w:tcW w:w="6803" w:type="dxa"/>
          </w:tcPr>
          <w:p w14:paraId="00FD535B" w14:textId="77777777" w:rsidR="008C4B1F" w:rsidRPr="008C4B1F" w:rsidRDefault="008C4B1F" w:rsidP="0029215B">
            <w:pPr>
              <w:widowControl/>
              <w:autoSpaceDE/>
              <w:autoSpaceDN/>
              <w:contextualSpacing/>
              <w:mirrorIndents/>
              <w:jc w:val="both"/>
              <w:rPr>
                <w:rFonts w:eastAsiaTheme="minorEastAsia"/>
                <w:sz w:val="24"/>
                <w:szCs w:val="24"/>
              </w:rPr>
            </w:pPr>
            <w:r w:rsidRPr="008C4B1F">
              <w:rPr>
                <w:rFonts w:eastAsiaTheme="minorEastAsia"/>
                <w:sz w:val="24"/>
                <w:szCs w:val="24"/>
              </w:rPr>
              <w:t>обучающийся не приступил к выполнению работы или не предоставил работу на проверку учителю</w:t>
            </w:r>
          </w:p>
        </w:tc>
      </w:tr>
    </w:tbl>
    <w:p w14:paraId="169842F6" w14:textId="77777777" w:rsidR="008C4B1F" w:rsidRPr="008C4B1F" w:rsidRDefault="008C4B1F" w:rsidP="0029215B">
      <w:pPr>
        <w:widowControl/>
        <w:autoSpaceDE/>
        <w:autoSpaceDN/>
        <w:ind w:firstLine="709"/>
        <w:contextualSpacing/>
        <w:mirrorIndents/>
        <w:rPr>
          <w:rFonts w:eastAsiaTheme="minorHAnsi"/>
          <w:sz w:val="24"/>
          <w:szCs w:val="24"/>
        </w:rPr>
      </w:pPr>
    </w:p>
    <w:p w14:paraId="6A4DA660" w14:textId="77777777" w:rsidR="008C4B1F" w:rsidRPr="008C4B1F" w:rsidRDefault="008C4B1F" w:rsidP="0029215B">
      <w:pPr>
        <w:widowControl/>
        <w:autoSpaceDE/>
        <w:autoSpaceDN/>
        <w:ind w:firstLine="284"/>
        <w:rPr>
          <w:rFonts w:eastAsiaTheme="minorHAnsi"/>
          <w:b/>
          <w:sz w:val="24"/>
          <w:szCs w:val="24"/>
        </w:rPr>
      </w:pPr>
      <w:bookmarkStart w:id="27" w:name="_Hlk164292496"/>
      <w:r w:rsidRPr="008C4B1F">
        <w:rPr>
          <w:rFonts w:eastAsiaTheme="minorHAnsi"/>
          <w:b/>
          <w:sz w:val="24"/>
          <w:szCs w:val="24"/>
        </w:rPr>
        <w:t xml:space="preserve">4. Комбинированный контроль </w:t>
      </w:r>
    </w:p>
    <w:bookmarkEnd w:id="27"/>
    <w:p w14:paraId="3FF4B29D" w14:textId="77777777" w:rsidR="008C4B1F" w:rsidRPr="008C4B1F" w:rsidRDefault="008C4B1F" w:rsidP="0029215B">
      <w:pPr>
        <w:widowControl/>
        <w:autoSpaceDE/>
        <w:autoSpaceDN/>
        <w:ind w:firstLine="284"/>
        <w:rPr>
          <w:rFonts w:eastAsiaTheme="minorHAnsi"/>
          <w:sz w:val="24"/>
          <w:szCs w:val="24"/>
        </w:rPr>
      </w:pPr>
      <w:r w:rsidRPr="008C4B1F">
        <w:rPr>
          <w:rFonts w:eastAsiaTheme="minorHAnsi"/>
          <w:sz w:val="24"/>
          <w:szCs w:val="24"/>
        </w:rPr>
        <w:t>Одним из видов комбинированного контроля является учебный проект или учебное исследование.</w:t>
      </w:r>
    </w:p>
    <w:p w14:paraId="29750B40" w14:textId="77777777" w:rsidR="008C4B1F" w:rsidRPr="008C4B1F" w:rsidRDefault="008C4B1F" w:rsidP="0029215B">
      <w:pPr>
        <w:widowControl/>
        <w:autoSpaceDE/>
        <w:autoSpaceDN/>
        <w:ind w:firstLine="284"/>
        <w:rPr>
          <w:rFonts w:eastAsiaTheme="minorHAnsi"/>
          <w:sz w:val="24"/>
          <w:szCs w:val="24"/>
        </w:rPr>
      </w:pPr>
      <w:r w:rsidRPr="008C4B1F">
        <w:rPr>
          <w:rFonts w:eastAsiaTheme="minorHAnsi"/>
          <w:sz w:val="24"/>
          <w:szCs w:val="24"/>
        </w:rPr>
        <w:t>С позиций достижения предметных результатов к параметрам оценки проектной деятельности следует отнести:</w:t>
      </w:r>
    </w:p>
    <w:p w14:paraId="0A3D6467" w14:textId="77777777" w:rsidR="008C4B1F" w:rsidRPr="008C4B1F" w:rsidRDefault="008C4B1F" w:rsidP="0029215B">
      <w:pPr>
        <w:widowControl/>
        <w:autoSpaceDE/>
        <w:autoSpaceDN/>
        <w:ind w:firstLine="284"/>
        <w:rPr>
          <w:rFonts w:eastAsiaTheme="minorHAnsi"/>
          <w:sz w:val="24"/>
          <w:szCs w:val="24"/>
        </w:rPr>
      </w:pPr>
      <w:r w:rsidRPr="008C4B1F">
        <w:rPr>
          <w:rFonts w:eastAsiaTheme="minorHAnsi"/>
          <w:sz w:val="24"/>
          <w:szCs w:val="24"/>
        </w:rPr>
        <w:t>– корректность используемых методов исследования и обработки полученных результатов;</w:t>
      </w:r>
    </w:p>
    <w:p w14:paraId="70418833" w14:textId="77777777" w:rsidR="008C4B1F" w:rsidRPr="008C4B1F" w:rsidRDefault="008C4B1F" w:rsidP="0029215B">
      <w:pPr>
        <w:widowControl/>
        <w:autoSpaceDE/>
        <w:autoSpaceDN/>
        <w:ind w:firstLine="284"/>
        <w:rPr>
          <w:rFonts w:eastAsiaTheme="minorHAnsi"/>
          <w:sz w:val="24"/>
          <w:szCs w:val="24"/>
        </w:rPr>
      </w:pPr>
      <w:r w:rsidRPr="008C4B1F">
        <w:rPr>
          <w:rFonts w:eastAsiaTheme="minorHAnsi"/>
          <w:sz w:val="24"/>
          <w:szCs w:val="24"/>
        </w:rPr>
        <w:t>– соответствие содержания целям, задачам и теме проекта;</w:t>
      </w:r>
    </w:p>
    <w:p w14:paraId="1D1302FE" w14:textId="77777777" w:rsidR="008C4B1F" w:rsidRPr="008C4B1F" w:rsidRDefault="008C4B1F" w:rsidP="0029215B">
      <w:pPr>
        <w:widowControl/>
        <w:autoSpaceDE/>
        <w:autoSpaceDN/>
        <w:ind w:firstLine="284"/>
        <w:rPr>
          <w:rFonts w:eastAsiaTheme="minorHAnsi"/>
          <w:sz w:val="24"/>
          <w:szCs w:val="24"/>
        </w:rPr>
      </w:pPr>
      <w:r w:rsidRPr="008C4B1F">
        <w:rPr>
          <w:rFonts w:eastAsiaTheme="minorHAnsi"/>
          <w:sz w:val="24"/>
          <w:szCs w:val="24"/>
        </w:rPr>
        <w:t>– логичность и последовательность изложения;</w:t>
      </w:r>
    </w:p>
    <w:p w14:paraId="7D66847D" w14:textId="77777777" w:rsidR="008C4B1F" w:rsidRPr="008C4B1F" w:rsidRDefault="008C4B1F" w:rsidP="0029215B">
      <w:pPr>
        <w:widowControl/>
        <w:autoSpaceDE/>
        <w:autoSpaceDN/>
        <w:ind w:firstLine="284"/>
        <w:rPr>
          <w:rFonts w:eastAsiaTheme="minorHAnsi"/>
          <w:sz w:val="24"/>
          <w:szCs w:val="24"/>
        </w:rPr>
      </w:pPr>
      <w:r w:rsidRPr="008C4B1F">
        <w:rPr>
          <w:rFonts w:eastAsiaTheme="minorHAnsi"/>
          <w:sz w:val="24"/>
          <w:szCs w:val="24"/>
        </w:rPr>
        <w:t>– аргументированность предлагаемых решений, подходов, выводов;</w:t>
      </w:r>
    </w:p>
    <w:p w14:paraId="60F5B4C8" w14:textId="77777777" w:rsidR="008C4B1F" w:rsidRPr="008C4B1F" w:rsidRDefault="008C4B1F" w:rsidP="0029215B">
      <w:pPr>
        <w:widowControl/>
        <w:autoSpaceDE/>
        <w:autoSpaceDN/>
        <w:ind w:firstLine="284"/>
        <w:rPr>
          <w:rFonts w:eastAsiaTheme="minorHAnsi"/>
          <w:sz w:val="24"/>
          <w:szCs w:val="24"/>
        </w:rPr>
      </w:pPr>
      <w:r w:rsidRPr="008C4B1F">
        <w:rPr>
          <w:rFonts w:eastAsiaTheme="minorHAnsi"/>
          <w:sz w:val="24"/>
          <w:szCs w:val="24"/>
        </w:rPr>
        <w:t>– стилистическую и языковую культуру изложения;</w:t>
      </w:r>
    </w:p>
    <w:p w14:paraId="4D2542C8" w14:textId="77777777" w:rsidR="008C4B1F" w:rsidRPr="008C4B1F" w:rsidRDefault="008C4B1F" w:rsidP="0029215B">
      <w:pPr>
        <w:widowControl/>
        <w:autoSpaceDE/>
        <w:autoSpaceDN/>
        <w:ind w:firstLine="284"/>
        <w:rPr>
          <w:rFonts w:eastAsiaTheme="minorHAnsi"/>
          <w:sz w:val="24"/>
          <w:szCs w:val="24"/>
        </w:rPr>
      </w:pPr>
      <w:r w:rsidRPr="008C4B1F">
        <w:rPr>
          <w:rFonts w:eastAsiaTheme="minorHAnsi"/>
          <w:sz w:val="24"/>
          <w:szCs w:val="24"/>
        </w:rPr>
        <w:t>– корректность ссылок на используемые источники информации.</w:t>
      </w:r>
    </w:p>
    <w:p w14:paraId="297FE29A" w14:textId="77777777" w:rsidR="008C4B1F" w:rsidRPr="008C4B1F" w:rsidRDefault="008C4B1F" w:rsidP="0029215B">
      <w:pPr>
        <w:widowControl/>
        <w:autoSpaceDE/>
        <w:autoSpaceDN/>
        <w:contextualSpacing/>
        <w:mirrorIndents/>
        <w:jc w:val="right"/>
        <w:rPr>
          <w:rFonts w:eastAsiaTheme="minorHAnsi"/>
          <w:sz w:val="24"/>
          <w:szCs w:val="24"/>
        </w:rPr>
      </w:pPr>
      <w:r w:rsidRPr="008C4B1F">
        <w:rPr>
          <w:rFonts w:eastAsiaTheme="minorHAnsi"/>
          <w:sz w:val="24"/>
          <w:szCs w:val="24"/>
        </w:rPr>
        <w:t>Таблица № 6</w:t>
      </w:r>
    </w:p>
    <w:p w14:paraId="2A24EFA9" w14:textId="77777777" w:rsidR="008C4B1F" w:rsidRPr="008C4B1F" w:rsidRDefault="008C4B1F" w:rsidP="0029215B">
      <w:pPr>
        <w:widowControl/>
        <w:autoSpaceDE/>
        <w:autoSpaceDN/>
        <w:contextualSpacing/>
        <w:mirrorIndents/>
        <w:jc w:val="center"/>
        <w:rPr>
          <w:rFonts w:eastAsiaTheme="minorHAnsi"/>
          <w:i/>
          <w:sz w:val="24"/>
          <w:szCs w:val="24"/>
        </w:rPr>
      </w:pPr>
      <w:r w:rsidRPr="008C4B1F">
        <w:rPr>
          <w:rFonts w:eastAsiaTheme="minorHAnsi"/>
          <w:i/>
          <w:sz w:val="24"/>
          <w:szCs w:val="24"/>
        </w:rPr>
        <w:t>Критерии оценивания учебного проекта или учебного исследования</w:t>
      </w:r>
    </w:p>
    <w:p w14:paraId="660AE555" w14:textId="77777777" w:rsidR="008C4B1F" w:rsidRPr="008C4B1F" w:rsidRDefault="008C4B1F" w:rsidP="0029215B">
      <w:pPr>
        <w:widowControl/>
        <w:autoSpaceDE/>
        <w:autoSpaceDN/>
        <w:ind w:firstLine="709"/>
        <w:contextualSpacing/>
        <w:mirrorIndents/>
        <w:rPr>
          <w:rFonts w:eastAsiaTheme="minorHAnsi"/>
          <w:sz w:val="24"/>
          <w:szCs w:val="24"/>
        </w:rPr>
      </w:pPr>
      <w:r w:rsidRPr="008C4B1F">
        <w:rPr>
          <w:rFonts w:eastAsiaTheme="minorHAnsi"/>
          <w:sz w:val="24"/>
          <w:szCs w:val="24"/>
        </w:rPr>
        <w:t xml:space="preserve"> </w:t>
      </w:r>
    </w:p>
    <w:tbl>
      <w:tblPr>
        <w:tblStyle w:val="36"/>
        <w:tblW w:w="7938" w:type="dxa"/>
        <w:tblInd w:w="81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95"/>
        <w:gridCol w:w="6843"/>
      </w:tblGrid>
      <w:tr w:rsidR="008C4B1F" w:rsidRPr="008C4B1F" w14:paraId="4E02A3FA" w14:textId="77777777" w:rsidTr="002A4DA2">
        <w:tc>
          <w:tcPr>
            <w:tcW w:w="1133" w:type="dxa"/>
            <w:vAlign w:val="center"/>
          </w:tcPr>
          <w:p w14:paraId="4B0CDDE5"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Оценка</w:t>
            </w:r>
          </w:p>
        </w:tc>
        <w:tc>
          <w:tcPr>
            <w:tcW w:w="8329" w:type="dxa"/>
            <w:vAlign w:val="center"/>
          </w:tcPr>
          <w:p w14:paraId="47A9893C"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Критерии</w:t>
            </w:r>
          </w:p>
        </w:tc>
      </w:tr>
      <w:tr w:rsidR="008C4B1F" w:rsidRPr="008C4B1F" w14:paraId="3713C720" w14:textId="77777777" w:rsidTr="002A4DA2">
        <w:tc>
          <w:tcPr>
            <w:tcW w:w="1133" w:type="dxa"/>
          </w:tcPr>
          <w:p w14:paraId="56599E36"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«5»</w:t>
            </w:r>
          </w:p>
        </w:tc>
        <w:tc>
          <w:tcPr>
            <w:tcW w:w="8329" w:type="dxa"/>
          </w:tcPr>
          <w:p w14:paraId="47176924"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правильно поняты цель, задачи выполнения проекта;</w:t>
            </w:r>
          </w:p>
          <w:p w14:paraId="682956A7"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соблюдена технология исполнения проекта, выдержаны соответствующие этапы;</w:t>
            </w:r>
          </w:p>
          <w:p w14:paraId="14EE36F0"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проект оформлен в соответствии с требованиями;</w:t>
            </w:r>
          </w:p>
          <w:p w14:paraId="11BE48BE"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проявлены творчество, инициатива;</w:t>
            </w:r>
          </w:p>
          <w:p w14:paraId="4BF9534D"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предъявленный продукт деятельности отличается высоким качеством исполнения, соответствует заявленной теме</w:t>
            </w:r>
          </w:p>
          <w:p w14:paraId="36FD863E" w14:textId="77777777" w:rsidR="008C4B1F" w:rsidRPr="008C4B1F" w:rsidRDefault="008C4B1F" w:rsidP="0029215B">
            <w:pPr>
              <w:widowControl/>
              <w:autoSpaceDE/>
              <w:autoSpaceDN/>
              <w:contextualSpacing/>
              <w:mirrorIndents/>
              <w:rPr>
                <w:rFonts w:eastAsiaTheme="minorEastAsia"/>
                <w:sz w:val="24"/>
                <w:szCs w:val="24"/>
              </w:rPr>
            </w:pPr>
          </w:p>
        </w:tc>
      </w:tr>
      <w:tr w:rsidR="008C4B1F" w:rsidRPr="008C4B1F" w14:paraId="6FD68C28" w14:textId="77777777" w:rsidTr="002A4DA2">
        <w:tc>
          <w:tcPr>
            <w:tcW w:w="1133" w:type="dxa"/>
          </w:tcPr>
          <w:p w14:paraId="0CCADEDC"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lastRenderedPageBreak/>
              <w:t>«4»</w:t>
            </w:r>
          </w:p>
        </w:tc>
        <w:tc>
          <w:tcPr>
            <w:tcW w:w="8329" w:type="dxa"/>
          </w:tcPr>
          <w:p w14:paraId="5DD4554B"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правильно поняты цель, задачи выполнения проекта;</w:t>
            </w:r>
          </w:p>
          <w:p w14:paraId="35D90101"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соблюдены технология исполнения проекта, этапы, но допущены несущественные ошибки, неточности в оформлении;</w:t>
            </w:r>
          </w:p>
          <w:p w14:paraId="61084646"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проявлено творчество;</w:t>
            </w:r>
          </w:p>
          <w:p w14:paraId="157CCD24"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предъявленный продукт деятельности отличается высоким качеством исполнения, соответствует заявленной теме</w:t>
            </w:r>
          </w:p>
        </w:tc>
      </w:tr>
      <w:tr w:rsidR="008C4B1F" w:rsidRPr="008C4B1F" w14:paraId="203ECC9C" w14:textId="77777777" w:rsidTr="002A4DA2">
        <w:tc>
          <w:tcPr>
            <w:tcW w:w="1133" w:type="dxa"/>
          </w:tcPr>
          <w:p w14:paraId="14CBCF92"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«3»</w:t>
            </w:r>
          </w:p>
        </w:tc>
        <w:tc>
          <w:tcPr>
            <w:tcW w:w="8329" w:type="dxa"/>
          </w:tcPr>
          <w:p w14:paraId="69E6E363"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правильно поняты цель, задачи выполнения проекта;</w:t>
            </w:r>
          </w:p>
          <w:p w14:paraId="59AE3484"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соблюдена технология выполнения проекта, но имеются две (и более) существенные ошибки в этапах или в оформлении;</w:t>
            </w:r>
          </w:p>
          <w:p w14:paraId="0B2186D8"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 самостоятельность проявлена на недостаточном уровне</w:t>
            </w:r>
          </w:p>
        </w:tc>
      </w:tr>
      <w:tr w:rsidR="008C4B1F" w:rsidRPr="008C4B1F" w14:paraId="3732FD98" w14:textId="77777777" w:rsidTr="002A4DA2">
        <w:tc>
          <w:tcPr>
            <w:tcW w:w="1133" w:type="dxa"/>
          </w:tcPr>
          <w:p w14:paraId="243C42BB"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«2»</w:t>
            </w:r>
          </w:p>
        </w:tc>
        <w:tc>
          <w:tcPr>
            <w:tcW w:w="8329" w:type="dxa"/>
          </w:tcPr>
          <w:p w14:paraId="36D8D368"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проект не завершен</w:t>
            </w:r>
          </w:p>
        </w:tc>
      </w:tr>
      <w:tr w:rsidR="008C4B1F" w:rsidRPr="008C4B1F" w14:paraId="1F5540FC" w14:textId="77777777" w:rsidTr="002A4DA2">
        <w:tc>
          <w:tcPr>
            <w:tcW w:w="1133" w:type="dxa"/>
          </w:tcPr>
          <w:p w14:paraId="3A378EA1" w14:textId="77777777" w:rsidR="008C4B1F" w:rsidRPr="008C4B1F" w:rsidRDefault="008C4B1F" w:rsidP="0029215B">
            <w:pPr>
              <w:widowControl/>
              <w:autoSpaceDE/>
              <w:autoSpaceDN/>
              <w:contextualSpacing/>
              <w:mirrorIndents/>
              <w:jc w:val="center"/>
              <w:rPr>
                <w:rFonts w:eastAsiaTheme="minorEastAsia"/>
                <w:sz w:val="24"/>
                <w:szCs w:val="24"/>
              </w:rPr>
            </w:pPr>
            <w:r w:rsidRPr="008C4B1F">
              <w:rPr>
                <w:rFonts w:eastAsiaTheme="minorEastAsia"/>
                <w:sz w:val="24"/>
                <w:szCs w:val="24"/>
              </w:rPr>
              <w:t>«1»</w:t>
            </w:r>
          </w:p>
        </w:tc>
        <w:tc>
          <w:tcPr>
            <w:tcW w:w="8329" w:type="dxa"/>
          </w:tcPr>
          <w:p w14:paraId="00678B3D" w14:textId="77777777" w:rsidR="008C4B1F" w:rsidRPr="008C4B1F" w:rsidRDefault="008C4B1F" w:rsidP="0029215B">
            <w:pPr>
              <w:widowControl/>
              <w:autoSpaceDE/>
              <w:autoSpaceDN/>
              <w:contextualSpacing/>
              <w:mirrorIndents/>
              <w:rPr>
                <w:rFonts w:eastAsiaTheme="minorEastAsia"/>
                <w:sz w:val="24"/>
                <w:szCs w:val="24"/>
              </w:rPr>
            </w:pPr>
            <w:r w:rsidRPr="008C4B1F">
              <w:rPr>
                <w:rFonts w:eastAsiaTheme="minorEastAsia"/>
                <w:sz w:val="24"/>
                <w:szCs w:val="24"/>
              </w:rPr>
              <w:t>проект не выполнен</w:t>
            </w:r>
          </w:p>
        </w:tc>
      </w:tr>
    </w:tbl>
    <w:p w14:paraId="24AAC244" w14:textId="77777777" w:rsidR="008C4B1F" w:rsidRPr="008C4B1F" w:rsidRDefault="008C4B1F" w:rsidP="0029215B">
      <w:pPr>
        <w:widowControl/>
        <w:autoSpaceDE/>
        <w:autoSpaceDN/>
        <w:contextualSpacing/>
        <w:mirrorIndents/>
        <w:jc w:val="both"/>
        <w:rPr>
          <w:rFonts w:eastAsiaTheme="minorHAnsi"/>
          <w:sz w:val="24"/>
          <w:szCs w:val="24"/>
        </w:rPr>
      </w:pPr>
    </w:p>
    <w:p w14:paraId="4074CA98" w14:textId="45EB6DD7" w:rsidR="00E81FA7" w:rsidRDefault="00E81FA7" w:rsidP="0029215B">
      <w:pPr>
        <w:widowControl/>
        <w:tabs>
          <w:tab w:val="left" w:pos="284"/>
        </w:tabs>
        <w:autoSpaceDE/>
        <w:autoSpaceDN/>
        <w:ind w:firstLine="284"/>
        <w:jc w:val="center"/>
        <w:rPr>
          <w:rFonts w:eastAsiaTheme="minorHAnsi"/>
          <w:sz w:val="24"/>
          <w:szCs w:val="24"/>
        </w:rPr>
      </w:pPr>
    </w:p>
    <w:p w14:paraId="73E1A15A" w14:textId="31F7E824" w:rsidR="008C4B1F" w:rsidRDefault="008C4B1F" w:rsidP="0029215B">
      <w:pPr>
        <w:widowControl/>
        <w:tabs>
          <w:tab w:val="left" w:pos="284"/>
        </w:tabs>
        <w:autoSpaceDE/>
        <w:autoSpaceDN/>
        <w:ind w:firstLine="284"/>
        <w:jc w:val="center"/>
        <w:rPr>
          <w:rFonts w:eastAsiaTheme="minorHAnsi"/>
          <w:sz w:val="24"/>
          <w:szCs w:val="24"/>
        </w:rPr>
      </w:pPr>
    </w:p>
    <w:p w14:paraId="0E917D08" w14:textId="7E76481C" w:rsidR="008C4B1F" w:rsidRDefault="008C4B1F" w:rsidP="0029215B">
      <w:pPr>
        <w:widowControl/>
        <w:tabs>
          <w:tab w:val="left" w:pos="284"/>
        </w:tabs>
        <w:autoSpaceDE/>
        <w:autoSpaceDN/>
        <w:ind w:firstLine="284"/>
        <w:jc w:val="center"/>
        <w:rPr>
          <w:rFonts w:eastAsiaTheme="minorHAnsi"/>
          <w:sz w:val="24"/>
          <w:szCs w:val="24"/>
        </w:rPr>
      </w:pPr>
    </w:p>
    <w:p w14:paraId="1AB960D2" w14:textId="54C41B80" w:rsidR="008C4B1F" w:rsidRDefault="008C4B1F" w:rsidP="0029215B">
      <w:pPr>
        <w:widowControl/>
        <w:tabs>
          <w:tab w:val="left" w:pos="284"/>
        </w:tabs>
        <w:autoSpaceDE/>
        <w:autoSpaceDN/>
        <w:ind w:firstLine="284"/>
        <w:jc w:val="center"/>
        <w:rPr>
          <w:rFonts w:eastAsiaTheme="minorHAnsi"/>
          <w:sz w:val="24"/>
          <w:szCs w:val="24"/>
        </w:rPr>
      </w:pPr>
    </w:p>
    <w:p w14:paraId="025FD4B8" w14:textId="31705ACE" w:rsidR="008C4B1F" w:rsidRDefault="008C4B1F" w:rsidP="0029215B">
      <w:pPr>
        <w:widowControl/>
        <w:tabs>
          <w:tab w:val="left" w:pos="284"/>
        </w:tabs>
        <w:autoSpaceDE/>
        <w:autoSpaceDN/>
        <w:ind w:firstLine="284"/>
        <w:jc w:val="center"/>
        <w:rPr>
          <w:rFonts w:eastAsiaTheme="minorHAnsi"/>
          <w:sz w:val="24"/>
          <w:szCs w:val="24"/>
        </w:rPr>
      </w:pPr>
    </w:p>
    <w:p w14:paraId="3E586103" w14:textId="5F8E8834" w:rsidR="008C4B1F" w:rsidRDefault="008C4B1F" w:rsidP="0029215B">
      <w:pPr>
        <w:widowControl/>
        <w:tabs>
          <w:tab w:val="left" w:pos="284"/>
        </w:tabs>
        <w:autoSpaceDE/>
        <w:autoSpaceDN/>
        <w:ind w:firstLine="284"/>
        <w:jc w:val="center"/>
        <w:rPr>
          <w:rFonts w:eastAsiaTheme="minorHAnsi"/>
          <w:sz w:val="24"/>
          <w:szCs w:val="24"/>
        </w:rPr>
      </w:pPr>
    </w:p>
    <w:p w14:paraId="7A0C241B" w14:textId="3ED20B42" w:rsidR="008C4B1F" w:rsidRDefault="008C4B1F" w:rsidP="0029215B">
      <w:pPr>
        <w:widowControl/>
        <w:tabs>
          <w:tab w:val="left" w:pos="284"/>
        </w:tabs>
        <w:autoSpaceDE/>
        <w:autoSpaceDN/>
        <w:ind w:firstLine="284"/>
        <w:jc w:val="center"/>
        <w:rPr>
          <w:rFonts w:eastAsiaTheme="minorHAnsi"/>
          <w:sz w:val="24"/>
          <w:szCs w:val="24"/>
        </w:rPr>
      </w:pPr>
    </w:p>
    <w:p w14:paraId="1B06A8BD" w14:textId="69841241" w:rsidR="008C4B1F" w:rsidRDefault="008C4B1F" w:rsidP="0029215B">
      <w:pPr>
        <w:widowControl/>
        <w:tabs>
          <w:tab w:val="left" w:pos="284"/>
        </w:tabs>
        <w:autoSpaceDE/>
        <w:autoSpaceDN/>
        <w:ind w:firstLine="284"/>
        <w:jc w:val="center"/>
        <w:rPr>
          <w:rFonts w:eastAsiaTheme="minorHAnsi"/>
          <w:sz w:val="24"/>
          <w:szCs w:val="24"/>
        </w:rPr>
      </w:pPr>
    </w:p>
    <w:p w14:paraId="0ABD3F47" w14:textId="19313D58" w:rsidR="008C4B1F" w:rsidRDefault="008C4B1F" w:rsidP="0029215B">
      <w:pPr>
        <w:widowControl/>
        <w:tabs>
          <w:tab w:val="left" w:pos="284"/>
        </w:tabs>
        <w:autoSpaceDE/>
        <w:autoSpaceDN/>
        <w:ind w:firstLine="284"/>
        <w:jc w:val="center"/>
        <w:rPr>
          <w:rFonts w:eastAsiaTheme="minorHAnsi"/>
          <w:sz w:val="24"/>
          <w:szCs w:val="24"/>
        </w:rPr>
      </w:pPr>
    </w:p>
    <w:p w14:paraId="110B1570" w14:textId="71423390" w:rsidR="008C4B1F" w:rsidRDefault="008C4B1F" w:rsidP="0029215B">
      <w:pPr>
        <w:widowControl/>
        <w:tabs>
          <w:tab w:val="left" w:pos="284"/>
        </w:tabs>
        <w:autoSpaceDE/>
        <w:autoSpaceDN/>
        <w:ind w:firstLine="284"/>
        <w:jc w:val="center"/>
        <w:rPr>
          <w:rFonts w:eastAsiaTheme="minorHAnsi"/>
          <w:sz w:val="24"/>
          <w:szCs w:val="24"/>
        </w:rPr>
      </w:pPr>
    </w:p>
    <w:p w14:paraId="13C11F44" w14:textId="72D9223B" w:rsidR="008C4B1F" w:rsidRDefault="008C4B1F" w:rsidP="0029215B">
      <w:pPr>
        <w:widowControl/>
        <w:tabs>
          <w:tab w:val="left" w:pos="284"/>
        </w:tabs>
        <w:autoSpaceDE/>
        <w:autoSpaceDN/>
        <w:ind w:firstLine="284"/>
        <w:jc w:val="center"/>
        <w:rPr>
          <w:rFonts w:eastAsiaTheme="minorHAnsi"/>
          <w:sz w:val="24"/>
          <w:szCs w:val="24"/>
        </w:rPr>
      </w:pPr>
    </w:p>
    <w:p w14:paraId="0F0329EC" w14:textId="076BF936" w:rsidR="008C4B1F" w:rsidRDefault="008C4B1F" w:rsidP="0029215B">
      <w:pPr>
        <w:widowControl/>
        <w:tabs>
          <w:tab w:val="left" w:pos="284"/>
        </w:tabs>
        <w:autoSpaceDE/>
        <w:autoSpaceDN/>
        <w:ind w:firstLine="284"/>
        <w:jc w:val="center"/>
        <w:rPr>
          <w:rFonts w:eastAsiaTheme="minorHAnsi"/>
          <w:sz w:val="24"/>
          <w:szCs w:val="24"/>
        </w:rPr>
      </w:pPr>
    </w:p>
    <w:p w14:paraId="5444421D" w14:textId="59A946E6" w:rsidR="008C4B1F" w:rsidRDefault="008C4B1F" w:rsidP="0029215B">
      <w:pPr>
        <w:widowControl/>
        <w:tabs>
          <w:tab w:val="left" w:pos="284"/>
        </w:tabs>
        <w:autoSpaceDE/>
        <w:autoSpaceDN/>
        <w:ind w:firstLine="284"/>
        <w:jc w:val="center"/>
        <w:rPr>
          <w:rFonts w:eastAsiaTheme="minorHAnsi"/>
          <w:sz w:val="24"/>
          <w:szCs w:val="24"/>
        </w:rPr>
      </w:pPr>
    </w:p>
    <w:p w14:paraId="4E11C2C4" w14:textId="1A69B18C" w:rsidR="008C4B1F" w:rsidRDefault="008C4B1F" w:rsidP="0029215B">
      <w:pPr>
        <w:widowControl/>
        <w:tabs>
          <w:tab w:val="left" w:pos="284"/>
        </w:tabs>
        <w:autoSpaceDE/>
        <w:autoSpaceDN/>
        <w:ind w:firstLine="284"/>
        <w:jc w:val="center"/>
        <w:rPr>
          <w:rFonts w:eastAsiaTheme="minorHAnsi"/>
          <w:sz w:val="24"/>
          <w:szCs w:val="24"/>
        </w:rPr>
      </w:pPr>
    </w:p>
    <w:p w14:paraId="63CD0141" w14:textId="4AB5F9B2" w:rsidR="008C4B1F" w:rsidRDefault="008C4B1F" w:rsidP="0029215B">
      <w:pPr>
        <w:widowControl/>
        <w:tabs>
          <w:tab w:val="left" w:pos="284"/>
        </w:tabs>
        <w:autoSpaceDE/>
        <w:autoSpaceDN/>
        <w:ind w:firstLine="284"/>
        <w:jc w:val="center"/>
        <w:rPr>
          <w:rFonts w:eastAsiaTheme="minorHAnsi"/>
          <w:sz w:val="24"/>
          <w:szCs w:val="24"/>
        </w:rPr>
      </w:pPr>
    </w:p>
    <w:p w14:paraId="42390EC3" w14:textId="21F8144D" w:rsidR="008C4B1F" w:rsidRDefault="008C4B1F" w:rsidP="0029215B">
      <w:pPr>
        <w:widowControl/>
        <w:tabs>
          <w:tab w:val="left" w:pos="284"/>
        </w:tabs>
        <w:autoSpaceDE/>
        <w:autoSpaceDN/>
        <w:ind w:firstLine="284"/>
        <w:jc w:val="center"/>
        <w:rPr>
          <w:rFonts w:eastAsiaTheme="minorHAnsi"/>
          <w:sz w:val="24"/>
          <w:szCs w:val="24"/>
        </w:rPr>
      </w:pPr>
    </w:p>
    <w:p w14:paraId="452F900F" w14:textId="4CB6713B" w:rsidR="008C4B1F" w:rsidRDefault="008C4B1F" w:rsidP="0029215B">
      <w:pPr>
        <w:widowControl/>
        <w:tabs>
          <w:tab w:val="left" w:pos="284"/>
        </w:tabs>
        <w:autoSpaceDE/>
        <w:autoSpaceDN/>
        <w:ind w:firstLine="284"/>
        <w:jc w:val="center"/>
        <w:rPr>
          <w:rFonts w:eastAsiaTheme="minorHAnsi"/>
          <w:sz w:val="24"/>
          <w:szCs w:val="24"/>
        </w:rPr>
      </w:pPr>
    </w:p>
    <w:p w14:paraId="0E22BFD9" w14:textId="6626B262" w:rsidR="008C4B1F" w:rsidRDefault="008C4B1F" w:rsidP="0029215B">
      <w:pPr>
        <w:widowControl/>
        <w:tabs>
          <w:tab w:val="left" w:pos="284"/>
        </w:tabs>
        <w:autoSpaceDE/>
        <w:autoSpaceDN/>
        <w:ind w:firstLine="284"/>
        <w:jc w:val="center"/>
        <w:rPr>
          <w:rFonts w:eastAsiaTheme="minorHAnsi"/>
          <w:sz w:val="24"/>
          <w:szCs w:val="24"/>
        </w:rPr>
      </w:pPr>
    </w:p>
    <w:p w14:paraId="75964F89" w14:textId="2276373A" w:rsidR="008C4B1F" w:rsidRDefault="008C4B1F" w:rsidP="0029215B">
      <w:pPr>
        <w:widowControl/>
        <w:tabs>
          <w:tab w:val="left" w:pos="284"/>
        </w:tabs>
        <w:autoSpaceDE/>
        <w:autoSpaceDN/>
        <w:ind w:firstLine="284"/>
        <w:jc w:val="center"/>
        <w:rPr>
          <w:rFonts w:eastAsiaTheme="minorHAnsi"/>
          <w:sz w:val="24"/>
          <w:szCs w:val="24"/>
        </w:rPr>
      </w:pPr>
    </w:p>
    <w:p w14:paraId="2C317AAC" w14:textId="013BE0B8" w:rsidR="008C4B1F" w:rsidRDefault="008C4B1F" w:rsidP="0029215B">
      <w:pPr>
        <w:widowControl/>
        <w:tabs>
          <w:tab w:val="left" w:pos="284"/>
        </w:tabs>
        <w:autoSpaceDE/>
        <w:autoSpaceDN/>
        <w:ind w:firstLine="284"/>
        <w:jc w:val="center"/>
        <w:rPr>
          <w:rFonts w:eastAsiaTheme="minorHAnsi"/>
          <w:sz w:val="24"/>
          <w:szCs w:val="24"/>
        </w:rPr>
      </w:pPr>
    </w:p>
    <w:p w14:paraId="7128AA37" w14:textId="4016E2BD" w:rsidR="008C4B1F" w:rsidRDefault="008C4B1F" w:rsidP="0029215B">
      <w:pPr>
        <w:widowControl/>
        <w:tabs>
          <w:tab w:val="left" w:pos="284"/>
        </w:tabs>
        <w:autoSpaceDE/>
        <w:autoSpaceDN/>
        <w:ind w:firstLine="284"/>
        <w:jc w:val="center"/>
        <w:rPr>
          <w:rFonts w:eastAsiaTheme="minorHAnsi"/>
          <w:sz w:val="24"/>
          <w:szCs w:val="24"/>
        </w:rPr>
      </w:pPr>
    </w:p>
    <w:p w14:paraId="49053B1C" w14:textId="68B981D4" w:rsidR="008C4B1F" w:rsidRDefault="008C4B1F" w:rsidP="0029215B">
      <w:pPr>
        <w:widowControl/>
        <w:tabs>
          <w:tab w:val="left" w:pos="284"/>
        </w:tabs>
        <w:autoSpaceDE/>
        <w:autoSpaceDN/>
        <w:ind w:firstLine="284"/>
        <w:jc w:val="center"/>
        <w:rPr>
          <w:rFonts w:eastAsiaTheme="minorHAnsi"/>
          <w:sz w:val="24"/>
          <w:szCs w:val="24"/>
        </w:rPr>
      </w:pPr>
    </w:p>
    <w:p w14:paraId="2FB687FF" w14:textId="088BFD49" w:rsidR="008C4B1F" w:rsidRDefault="008C4B1F" w:rsidP="0029215B">
      <w:pPr>
        <w:widowControl/>
        <w:tabs>
          <w:tab w:val="left" w:pos="284"/>
        </w:tabs>
        <w:autoSpaceDE/>
        <w:autoSpaceDN/>
        <w:ind w:firstLine="284"/>
        <w:jc w:val="center"/>
        <w:rPr>
          <w:rFonts w:eastAsiaTheme="minorHAnsi"/>
          <w:sz w:val="24"/>
          <w:szCs w:val="24"/>
        </w:rPr>
      </w:pPr>
    </w:p>
    <w:p w14:paraId="7D807D1B" w14:textId="454C7FBA" w:rsidR="008C4B1F" w:rsidRDefault="008C4B1F" w:rsidP="0029215B">
      <w:pPr>
        <w:widowControl/>
        <w:tabs>
          <w:tab w:val="left" w:pos="284"/>
        </w:tabs>
        <w:autoSpaceDE/>
        <w:autoSpaceDN/>
        <w:ind w:firstLine="284"/>
        <w:jc w:val="center"/>
        <w:rPr>
          <w:rFonts w:eastAsiaTheme="minorHAnsi"/>
          <w:sz w:val="24"/>
          <w:szCs w:val="24"/>
        </w:rPr>
      </w:pPr>
    </w:p>
    <w:p w14:paraId="22CCD36C" w14:textId="26D78956" w:rsidR="008C4B1F" w:rsidRDefault="008C4B1F" w:rsidP="0029215B">
      <w:pPr>
        <w:widowControl/>
        <w:tabs>
          <w:tab w:val="left" w:pos="284"/>
        </w:tabs>
        <w:autoSpaceDE/>
        <w:autoSpaceDN/>
        <w:ind w:firstLine="284"/>
        <w:jc w:val="center"/>
        <w:rPr>
          <w:rFonts w:eastAsiaTheme="minorHAnsi"/>
          <w:sz w:val="24"/>
          <w:szCs w:val="24"/>
        </w:rPr>
      </w:pPr>
    </w:p>
    <w:p w14:paraId="35BC7D70" w14:textId="1B24F952" w:rsidR="008C4B1F" w:rsidRDefault="008C4B1F" w:rsidP="0029215B">
      <w:pPr>
        <w:widowControl/>
        <w:tabs>
          <w:tab w:val="left" w:pos="284"/>
        </w:tabs>
        <w:autoSpaceDE/>
        <w:autoSpaceDN/>
        <w:ind w:firstLine="284"/>
        <w:jc w:val="center"/>
        <w:rPr>
          <w:rFonts w:eastAsiaTheme="minorHAnsi"/>
          <w:sz w:val="24"/>
          <w:szCs w:val="24"/>
        </w:rPr>
      </w:pPr>
    </w:p>
    <w:p w14:paraId="747D8B23" w14:textId="0F4FC171" w:rsidR="008C4B1F" w:rsidRDefault="008C4B1F" w:rsidP="0029215B">
      <w:pPr>
        <w:widowControl/>
        <w:tabs>
          <w:tab w:val="left" w:pos="284"/>
        </w:tabs>
        <w:autoSpaceDE/>
        <w:autoSpaceDN/>
        <w:ind w:firstLine="284"/>
        <w:jc w:val="center"/>
        <w:rPr>
          <w:rFonts w:eastAsiaTheme="minorHAnsi"/>
          <w:sz w:val="24"/>
          <w:szCs w:val="24"/>
        </w:rPr>
      </w:pPr>
    </w:p>
    <w:p w14:paraId="01BCCC1E" w14:textId="42EF59FD" w:rsidR="008C4B1F" w:rsidRDefault="008C4B1F" w:rsidP="0029215B">
      <w:pPr>
        <w:widowControl/>
        <w:tabs>
          <w:tab w:val="left" w:pos="284"/>
        </w:tabs>
        <w:autoSpaceDE/>
        <w:autoSpaceDN/>
        <w:ind w:firstLine="284"/>
        <w:jc w:val="center"/>
        <w:rPr>
          <w:rFonts w:eastAsiaTheme="minorHAnsi"/>
          <w:sz w:val="24"/>
          <w:szCs w:val="24"/>
        </w:rPr>
      </w:pPr>
    </w:p>
    <w:p w14:paraId="735C1680" w14:textId="2ED82A4E" w:rsidR="008C4B1F" w:rsidRDefault="008C4B1F" w:rsidP="0029215B">
      <w:pPr>
        <w:widowControl/>
        <w:tabs>
          <w:tab w:val="left" w:pos="284"/>
        </w:tabs>
        <w:autoSpaceDE/>
        <w:autoSpaceDN/>
        <w:ind w:firstLine="284"/>
        <w:jc w:val="center"/>
        <w:rPr>
          <w:rFonts w:eastAsiaTheme="minorHAnsi"/>
          <w:sz w:val="24"/>
          <w:szCs w:val="24"/>
        </w:rPr>
      </w:pPr>
    </w:p>
    <w:p w14:paraId="35DBCB47" w14:textId="4C122D92" w:rsidR="008C4B1F" w:rsidRDefault="008C4B1F" w:rsidP="0029215B">
      <w:pPr>
        <w:widowControl/>
        <w:tabs>
          <w:tab w:val="left" w:pos="284"/>
        </w:tabs>
        <w:autoSpaceDE/>
        <w:autoSpaceDN/>
        <w:ind w:firstLine="284"/>
        <w:jc w:val="center"/>
        <w:rPr>
          <w:rFonts w:eastAsiaTheme="minorHAnsi"/>
          <w:sz w:val="24"/>
          <w:szCs w:val="24"/>
        </w:rPr>
      </w:pPr>
    </w:p>
    <w:p w14:paraId="706B1E84" w14:textId="587E9E0B" w:rsidR="008C4B1F" w:rsidRDefault="008C4B1F" w:rsidP="0029215B">
      <w:pPr>
        <w:widowControl/>
        <w:tabs>
          <w:tab w:val="left" w:pos="284"/>
        </w:tabs>
        <w:autoSpaceDE/>
        <w:autoSpaceDN/>
        <w:ind w:firstLine="284"/>
        <w:jc w:val="center"/>
        <w:rPr>
          <w:rFonts w:eastAsiaTheme="minorHAnsi"/>
          <w:sz w:val="24"/>
          <w:szCs w:val="24"/>
        </w:rPr>
      </w:pPr>
    </w:p>
    <w:p w14:paraId="0C820203" w14:textId="7293E3C9" w:rsidR="008C4B1F" w:rsidRDefault="008C4B1F" w:rsidP="0029215B">
      <w:pPr>
        <w:widowControl/>
        <w:tabs>
          <w:tab w:val="left" w:pos="284"/>
        </w:tabs>
        <w:autoSpaceDE/>
        <w:autoSpaceDN/>
        <w:ind w:firstLine="284"/>
        <w:jc w:val="center"/>
        <w:rPr>
          <w:rFonts w:eastAsiaTheme="minorHAnsi"/>
          <w:sz w:val="24"/>
          <w:szCs w:val="24"/>
        </w:rPr>
      </w:pPr>
    </w:p>
    <w:p w14:paraId="2E9686CA" w14:textId="5FBDB518" w:rsidR="008C4B1F" w:rsidRDefault="008C4B1F" w:rsidP="0029215B">
      <w:pPr>
        <w:widowControl/>
        <w:tabs>
          <w:tab w:val="left" w:pos="284"/>
        </w:tabs>
        <w:autoSpaceDE/>
        <w:autoSpaceDN/>
        <w:ind w:firstLine="284"/>
        <w:jc w:val="center"/>
        <w:rPr>
          <w:rFonts w:eastAsiaTheme="minorHAnsi"/>
          <w:sz w:val="24"/>
          <w:szCs w:val="24"/>
        </w:rPr>
      </w:pPr>
    </w:p>
    <w:p w14:paraId="0BD93F06" w14:textId="285392D6" w:rsidR="008C4B1F" w:rsidRDefault="008C4B1F" w:rsidP="0029215B">
      <w:pPr>
        <w:widowControl/>
        <w:tabs>
          <w:tab w:val="left" w:pos="284"/>
        </w:tabs>
        <w:autoSpaceDE/>
        <w:autoSpaceDN/>
        <w:ind w:firstLine="284"/>
        <w:jc w:val="center"/>
        <w:rPr>
          <w:rFonts w:eastAsiaTheme="minorHAnsi"/>
          <w:sz w:val="24"/>
          <w:szCs w:val="24"/>
        </w:rPr>
      </w:pPr>
    </w:p>
    <w:p w14:paraId="2934E46D" w14:textId="6D2BE46A" w:rsidR="008C4B1F" w:rsidRDefault="008C4B1F" w:rsidP="0029215B">
      <w:pPr>
        <w:widowControl/>
        <w:tabs>
          <w:tab w:val="left" w:pos="284"/>
        </w:tabs>
        <w:autoSpaceDE/>
        <w:autoSpaceDN/>
        <w:ind w:firstLine="284"/>
        <w:jc w:val="center"/>
        <w:rPr>
          <w:rFonts w:eastAsiaTheme="minorHAnsi"/>
          <w:sz w:val="24"/>
          <w:szCs w:val="24"/>
        </w:rPr>
      </w:pPr>
    </w:p>
    <w:p w14:paraId="47E6A6E6" w14:textId="769DB113" w:rsidR="008C4B1F" w:rsidRDefault="008C4B1F" w:rsidP="0029215B">
      <w:pPr>
        <w:widowControl/>
        <w:tabs>
          <w:tab w:val="left" w:pos="284"/>
        </w:tabs>
        <w:autoSpaceDE/>
        <w:autoSpaceDN/>
        <w:ind w:firstLine="284"/>
        <w:jc w:val="center"/>
        <w:rPr>
          <w:rFonts w:eastAsiaTheme="minorHAnsi"/>
          <w:sz w:val="24"/>
          <w:szCs w:val="24"/>
        </w:rPr>
      </w:pPr>
    </w:p>
    <w:p w14:paraId="1A9F18D8" w14:textId="6488E285" w:rsidR="008C4B1F" w:rsidRDefault="008C4B1F" w:rsidP="0029215B">
      <w:pPr>
        <w:widowControl/>
        <w:tabs>
          <w:tab w:val="left" w:pos="284"/>
        </w:tabs>
        <w:autoSpaceDE/>
        <w:autoSpaceDN/>
        <w:ind w:firstLine="284"/>
        <w:jc w:val="center"/>
        <w:rPr>
          <w:rFonts w:eastAsiaTheme="minorHAnsi"/>
          <w:sz w:val="24"/>
          <w:szCs w:val="24"/>
        </w:rPr>
      </w:pPr>
    </w:p>
    <w:p w14:paraId="7266F02A" w14:textId="72187204" w:rsidR="008C4B1F" w:rsidRDefault="008C4B1F" w:rsidP="0029215B">
      <w:pPr>
        <w:widowControl/>
        <w:tabs>
          <w:tab w:val="left" w:pos="284"/>
        </w:tabs>
        <w:autoSpaceDE/>
        <w:autoSpaceDN/>
        <w:ind w:firstLine="284"/>
        <w:jc w:val="center"/>
        <w:rPr>
          <w:rFonts w:eastAsiaTheme="minorHAnsi"/>
          <w:sz w:val="24"/>
          <w:szCs w:val="24"/>
        </w:rPr>
      </w:pPr>
    </w:p>
    <w:p w14:paraId="6211EB08" w14:textId="77777777" w:rsidR="00AA1FDD" w:rsidRDefault="00AA1FDD" w:rsidP="0029215B">
      <w:pPr>
        <w:widowControl/>
        <w:autoSpaceDE/>
        <w:autoSpaceDN/>
        <w:ind w:left="4956"/>
        <w:rPr>
          <w:rFonts w:eastAsia="Calibri"/>
          <w:sz w:val="24"/>
          <w:szCs w:val="24"/>
          <w:lang w:eastAsia="ru-RU"/>
        </w:rPr>
      </w:pPr>
    </w:p>
    <w:p w14:paraId="055DD133" w14:textId="03AA6273" w:rsidR="00AA1FDD" w:rsidRPr="00AA1FDD" w:rsidRDefault="008C4B1F" w:rsidP="0029215B">
      <w:pPr>
        <w:widowControl/>
        <w:autoSpaceDE/>
        <w:autoSpaceDN/>
        <w:ind w:left="4956"/>
        <w:rPr>
          <w:rFonts w:eastAsia="Calibri"/>
          <w:sz w:val="24"/>
          <w:szCs w:val="24"/>
          <w:lang w:eastAsia="ru-RU"/>
        </w:rPr>
      </w:pPr>
      <w:r w:rsidRPr="00AA1FDD">
        <w:rPr>
          <w:rFonts w:eastAsia="Calibri"/>
          <w:sz w:val="24"/>
          <w:szCs w:val="24"/>
          <w:lang w:eastAsia="ru-RU"/>
        </w:rPr>
        <w:lastRenderedPageBreak/>
        <w:t xml:space="preserve">Приложение № </w:t>
      </w:r>
      <w:r w:rsidR="00144CA2">
        <w:rPr>
          <w:rFonts w:eastAsia="Calibri"/>
          <w:sz w:val="24"/>
          <w:szCs w:val="24"/>
          <w:lang w:eastAsia="ru-RU"/>
        </w:rPr>
        <w:t>30</w:t>
      </w:r>
    </w:p>
    <w:p w14:paraId="4DED40AD" w14:textId="63DF376A" w:rsidR="008C4B1F" w:rsidRPr="00AA1FDD" w:rsidRDefault="008C4B1F" w:rsidP="0029215B">
      <w:pPr>
        <w:widowControl/>
        <w:autoSpaceDE/>
        <w:autoSpaceDN/>
        <w:ind w:left="4956"/>
        <w:rPr>
          <w:rFonts w:eastAsia="Calibri"/>
          <w:sz w:val="24"/>
          <w:szCs w:val="24"/>
        </w:rPr>
      </w:pPr>
      <w:r w:rsidRPr="00AA1FDD">
        <w:rPr>
          <w:rFonts w:eastAsia="Calibri"/>
          <w:sz w:val="24"/>
          <w:szCs w:val="24"/>
          <w:lang w:eastAsia="ru-RU"/>
        </w:rPr>
        <w:t xml:space="preserve"> к </w:t>
      </w:r>
      <w:r w:rsidRPr="00AA1FDD">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21D712AD" w14:textId="77777777" w:rsidR="008C4B1F" w:rsidRPr="008C4B1F" w:rsidRDefault="008C4B1F" w:rsidP="0029215B">
      <w:pPr>
        <w:widowControl/>
        <w:tabs>
          <w:tab w:val="left" w:pos="6946"/>
        </w:tabs>
        <w:autoSpaceDE/>
        <w:autoSpaceDN/>
        <w:ind w:left="8925"/>
        <w:jc w:val="right"/>
        <w:rPr>
          <w:sz w:val="24"/>
          <w:szCs w:val="24"/>
          <w:lang w:eastAsia="ru-RU"/>
        </w:rPr>
      </w:pPr>
    </w:p>
    <w:p w14:paraId="52F44AEB" w14:textId="77777777" w:rsidR="008C4B1F" w:rsidRPr="008C4B1F" w:rsidRDefault="008C4B1F" w:rsidP="0029215B">
      <w:pPr>
        <w:widowControl/>
        <w:autoSpaceDE/>
        <w:autoSpaceDN/>
        <w:ind w:right="-284"/>
        <w:jc w:val="center"/>
        <w:rPr>
          <w:rFonts w:eastAsiaTheme="minorHAnsi"/>
          <w:bCs/>
          <w:sz w:val="24"/>
          <w:szCs w:val="24"/>
        </w:rPr>
      </w:pPr>
      <w:r w:rsidRPr="008C4B1F">
        <w:rPr>
          <w:rFonts w:eastAsiaTheme="minorHAnsi"/>
          <w:b/>
          <w:sz w:val="24"/>
          <w:szCs w:val="24"/>
        </w:rPr>
        <w:t>Критерии оценивания предметных результатов</w:t>
      </w:r>
      <w:r w:rsidRPr="008C4B1F">
        <w:rPr>
          <w:rFonts w:eastAsiaTheme="minorHAnsi"/>
          <w:b/>
          <w:sz w:val="24"/>
          <w:szCs w:val="24"/>
        </w:rPr>
        <w:br/>
        <w:t>по учебному предмету «</w:t>
      </w:r>
      <w:bookmarkStart w:id="28" w:name="_Hlk160956292"/>
      <w:r w:rsidRPr="008C4B1F">
        <w:rPr>
          <w:rFonts w:eastAsiaTheme="minorHAnsi"/>
          <w:b/>
          <w:sz w:val="24"/>
          <w:szCs w:val="24"/>
        </w:rPr>
        <w:t>Изобразительное искусство</w:t>
      </w:r>
      <w:bookmarkEnd w:id="28"/>
      <w:r w:rsidRPr="008C4B1F">
        <w:rPr>
          <w:rFonts w:eastAsiaTheme="minorHAnsi"/>
          <w:b/>
          <w:sz w:val="24"/>
          <w:szCs w:val="24"/>
        </w:rPr>
        <w:t>» для обучающихся 5 –7 классов</w:t>
      </w:r>
    </w:p>
    <w:p w14:paraId="00EAEB92" w14:textId="77777777" w:rsidR="008C4B1F" w:rsidRPr="008C4B1F" w:rsidRDefault="008C4B1F" w:rsidP="0029215B">
      <w:pPr>
        <w:widowControl/>
        <w:tabs>
          <w:tab w:val="left" w:pos="1134"/>
        </w:tabs>
        <w:autoSpaceDE/>
        <w:autoSpaceDN/>
        <w:jc w:val="both"/>
        <w:rPr>
          <w:rFonts w:eastAsiaTheme="minorHAnsi"/>
          <w:b/>
          <w:bCs/>
          <w:sz w:val="24"/>
          <w:szCs w:val="24"/>
        </w:rPr>
      </w:pPr>
    </w:p>
    <w:p w14:paraId="4F5BFD7B" w14:textId="77777777" w:rsidR="008C4B1F" w:rsidRPr="008C4B1F" w:rsidRDefault="008C4B1F" w:rsidP="0029215B">
      <w:pPr>
        <w:widowControl/>
        <w:tabs>
          <w:tab w:val="left" w:pos="1134"/>
        </w:tabs>
        <w:autoSpaceDE/>
        <w:autoSpaceDN/>
        <w:jc w:val="both"/>
        <w:rPr>
          <w:rFonts w:eastAsiaTheme="minorHAnsi"/>
          <w:sz w:val="24"/>
          <w:szCs w:val="24"/>
        </w:rPr>
      </w:pPr>
      <w:r w:rsidRPr="008C4B1F">
        <w:rPr>
          <w:rFonts w:eastAsiaTheme="minorHAnsi"/>
          <w:b/>
          <w:bCs/>
          <w:sz w:val="24"/>
          <w:szCs w:val="24"/>
        </w:rPr>
        <w:t xml:space="preserve">1. Устный контроль </w:t>
      </w:r>
      <w:r w:rsidRPr="008C4B1F">
        <w:rPr>
          <w:rFonts w:eastAsiaTheme="minorHAnsi"/>
          <w:sz w:val="24"/>
          <w:szCs w:val="24"/>
        </w:rPr>
        <w:t>в виде индивидуального или фронтального устного опроса учащихся.</w:t>
      </w:r>
    </w:p>
    <w:p w14:paraId="17182F6E" w14:textId="77777777" w:rsidR="008C4B1F" w:rsidRPr="008C4B1F" w:rsidRDefault="008C4B1F" w:rsidP="0029215B">
      <w:pPr>
        <w:widowControl/>
        <w:tabs>
          <w:tab w:val="left" w:pos="1332"/>
        </w:tabs>
        <w:autoSpaceDE/>
        <w:autoSpaceDN/>
        <w:contextualSpacing/>
        <w:mirrorIndents/>
        <w:jc w:val="right"/>
        <w:rPr>
          <w:rFonts w:eastAsiaTheme="minorHAnsi"/>
          <w:sz w:val="24"/>
          <w:szCs w:val="24"/>
        </w:rPr>
      </w:pPr>
      <w:r w:rsidRPr="008C4B1F">
        <w:rPr>
          <w:rFonts w:eastAsiaTheme="minorHAnsi"/>
          <w:sz w:val="24"/>
          <w:szCs w:val="24"/>
        </w:rPr>
        <w:t>Таблица №1</w:t>
      </w:r>
    </w:p>
    <w:p w14:paraId="15E04271" w14:textId="77777777" w:rsidR="008C4B1F" w:rsidRPr="008C4B1F" w:rsidRDefault="008C4B1F" w:rsidP="0029215B">
      <w:pPr>
        <w:widowControl/>
        <w:autoSpaceDE/>
        <w:autoSpaceDN/>
        <w:ind w:firstLine="709"/>
        <w:contextualSpacing/>
        <w:mirrorIndents/>
        <w:jc w:val="center"/>
        <w:rPr>
          <w:rFonts w:eastAsiaTheme="minorHAnsi"/>
          <w:b/>
          <w:bCs/>
          <w:sz w:val="24"/>
          <w:szCs w:val="24"/>
        </w:rPr>
      </w:pPr>
      <w:r w:rsidRPr="008C4B1F">
        <w:rPr>
          <w:rFonts w:eastAsiaTheme="minorHAnsi"/>
          <w:i/>
          <w:sz w:val="24"/>
          <w:szCs w:val="24"/>
        </w:rPr>
        <w:t xml:space="preserve">Критерии оценивания </w:t>
      </w:r>
      <w:r w:rsidRPr="008C4B1F">
        <w:rPr>
          <w:rFonts w:eastAsia="Calibri"/>
          <w:i/>
          <w:sz w:val="24"/>
          <w:szCs w:val="24"/>
        </w:rPr>
        <w:t xml:space="preserve">устных ответов </w:t>
      </w:r>
    </w:p>
    <w:p w14:paraId="5761945C" w14:textId="77777777" w:rsidR="008C4B1F" w:rsidRPr="008C4B1F" w:rsidRDefault="008C4B1F" w:rsidP="0029215B">
      <w:pPr>
        <w:widowControl/>
        <w:autoSpaceDE/>
        <w:autoSpaceDN/>
        <w:ind w:firstLine="709"/>
        <w:jc w:val="both"/>
        <w:rPr>
          <w:rFonts w:eastAsiaTheme="minorHAnsi"/>
          <w:b/>
          <w:bCs/>
          <w:sz w:val="24"/>
          <w:szCs w:val="24"/>
        </w:rPr>
      </w:pPr>
    </w:p>
    <w:tbl>
      <w:tblPr>
        <w:tblStyle w:val="aa"/>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92"/>
        <w:gridCol w:w="6746"/>
      </w:tblGrid>
      <w:tr w:rsidR="008C4B1F" w:rsidRPr="008C4B1F" w14:paraId="3D259C23" w14:textId="77777777" w:rsidTr="002A4DA2">
        <w:tc>
          <w:tcPr>
            <w:tcW w:w="1134" w:type="dxa"/>
          </w:tcPr>
          <w:p w14:paraId="558566CF" w14:textId="77777777" w:rsidR="008C4B1F" w:rsidRPr="008C4B1F" w:rsidRDefault="008C4B1F" w:rsidP="0029215B">
            <w:pPr>
              <w:widowControl/>
              <w:autoSpaceDE/>
              <w:autoSpaceDN/>
              <w:jc w:val="center"/>
              <w:rPr>
                <w:rFonts w:eastAsiaTheme="minorHAnsi"/>
                <w:bCs/>
                <w:sz w:val="24"/>
                <w:szCs w:val="24"/>
              </w:rPr>
            </w:pPr>
            <w:r w:rsidRPr="008C4B1F">
              <w:rPr>
                <w:rFonts w:eastAsiaTheme="minorHAnsi"/>
                <w:bCs/>
                <w:sz w:val="24"/>
                <w:szCs w:val="24"/>
              </w:rPr>
              <w:t>Оценка</w:t>
            </w:r>
          </w:p>
        </w:tc>
        <w:tc>
          <w:tcPr>
            <w:tcW w:w="6418" w:type="dxa"/>
          </w:tcPr>
          <w:p w14:paraId="79C607C9" w14:textId="77777777" w:rsidR="008C4B1F" w:rsidRPr="008C4B1F" w:rsidRDefault="008C4B1F" w:rsidP="0029215B">
            <w:pPr>
              <w:widowControl/>
              <w:autoSpaceDE/>
              <w:autoSpaceDN/>
              <w:jc w:val="center"/>
              <w:rPr>
                <w:rFonts w:eastAsiaTheme="minorHAnsi"/>
                <w:bCs/>
                <w:sz w:val="24"/>
                <w:szCs w:val="24"/>
              </w:rPr>
            </w:pPr>
            <w:r w:rsidRPr="008C4B1F">
              <w:rPr>
                <w:rFonts w:eastAsiaTheme="minorHAnsi"/>
                <w:bCs/>
                <w:sz w:val="24"/>
                <w:szCs w:val="24"/>
              </w:rPr>
              <w:t>Критерии</w:t>
            </w:r>
          </w:p>
        </w:tc>
      </w:tr>
      <w:tr w:rsidR="008C4B1F" w:rsidRPr="008C4B1F" w14:paraId="16A07DB2" w14:textId="77777777" w:rsidTr="002A4DA2">
        <w:tc>
          <w:tcPr>
            <w:tcW w:w="1134" w:type="dxa"/>
          </w:tcPr>
          <w:p w14:paraId="66E3B6C4" w14:textId="77777777" w:rsidR="008C4B1F" w:rsidRPr="008C4B1F" w:rsidRDefault="008C4B1F" w:rsidP="0029215B">
            <w:pPr>
              <w:widowControl/>
              <w:autoSpaceDE/>
              <w:autoSpaceDN/>
              <w:jc w:val="center"/>
              <w:rPr>
                <w:rFonts w:eastAsiaTheme="minorHAnsi"/>
                <w:bCs/>
                <w:sz w:val="24"/>
                <w:szCs w:val="24"/>
              </w:rPr>
            </w:pPr>
            <w:r w:rsidRPr="008C4B1F">
              <w:rPr>
                <w:rFonts w:eastAsiaTheme="minorHAnsi"/>
                <w:bCs/>
                <w:sz w:val="24"/>
                <w:szCs w:val="24"/>
              </w:rPr>
              <w:t>«5»</w:t>
            </w:r>
          </w:p>
        </w:tc>
        <w:tc>
          <w:tcPr>
            <w:tcW w:w="6418" w:type="dxa"/>
          </w:tcPr>
          <w:p w14:paraId="48E7650E" w14:textId="77777777" w:rsidR="008C4B1F" w:rsidRPr="008C4B1F" w:rsidRDefault="008C4B1F" w:rsidP="0029215B">
            <w:pPr>
              <w:widowControl/>
              <w:autoSpaceDE/>
              <w:autoSpaceDN/>
              <w:jc w:val="both"/>
              <w:rPr>
                <w:rFonts w:eastAsiaTheme="minorHAnsi"/>
                <w:sz w:val="24"/>
                <w:szCs w:val="24"/>
              </w:rPr>
            </w:pPr>
            <w:r w:rsidRPr="008C4B1F">
              <w:rPr>
                <w:rFonts w:eastAsiaTheme="minorHAnsi"/>
                <w:bCs/>
                <w:sz w:val="24"/>
                <w:szCs w:val="24"/>
              </w:rPr>
              <w:t>Об</w:t>
            </w:r>
            <w:r w:rsidRPr="008C4B1F">
              <w:rPr>
                <w:rFonts w:eastAsiaTheme="minorHAnsi"/>
                <w:sz w:val="24"/>
                <w:szCs w:val="24"/>
              </w:rPr>
              <w:t>учающийся:</w:t>
            </w:r>
          </w:p>
          <w:p w14:paraId="701C9A7B" w14:textId="77777777" w:rsidR="008C4B1F" w:rsidRPr="008C4B1F" w:rsidRDefault="008C4B1F" w:rsidP="0029215B">
            <w:pPr>
              <w:widowControl/>
              <w:autoSpaceDE/>
              <w:autoSpaceDN/>
              <w:jc w:val="both"/>
              <w:rPr>
                <w:rFonts w:eastAsiaTheme="minorHAnsi"/>
                <w:sz w:val="24"/>
                <w:szCs w:val="24"/>
              </w:rPr>
            </w:pPr>
            <w:r w:rsidRPr="008C4B1F">
              <w:rPr>
                <w:rFonts w:asciiTheme="minorHAnsi" w:eastAsiaTheme="minorHAnsi" w:hAnsiTheme="minorHAnsi" w:cstheme="minorBidi"/>
                <w:sz w:val="24"/>
                <w:szCs w:val="24"/>
              </w:rPr>
              <w:sym w:font="Symbol" w:char="F02D"/>
            </w:r>
            <w:r w:rsidRPr="008C4B1F">
              <w:rPr>
                <w:rFonts w:eastAsiaTheme="minorHAnsi"/>
                <w:sz w:val="24"/>
                <w:szCs w:val="24"/>
              </w:rPr>
              <w:t xml:space="preserve"> полностью освоил учебный материал;</w:t>
            </w:r>
          </w:p>
          <w:p w14:paraId="145F5D11" w14:textId="77777777" w:rsidR="008C4B1F" w:rsidRPr="008C4B1F" w:rsidRDefault="008C4B1F" w:rsidP="0029215B">
            <w:pPr>
              <w:widowControl/>
              <w:autoSpaceDE/>
              <w:autoSpaceDN/>
              <w:jc w:val="both"/>
              <w:rPr>
                <w:rFonts w:eastAsiaTheme="minorHAnsi"/>
                <w:sz w:val="24"/>
                <w:szCs w:val="24"/>
              </w:rPr>
            </w:pPr>
            <w:r w:rsidRPr="008C4B1F">
              <w:rPr>
                <w:rFonts w:asciiTheme="minorHAnsi" w:eastAsiaTheme="minorHAnsi" w:hAnsiTheme="minorHAnsi" w:cstheme="minorBidi"/>
                <w:sz w:val="24"/>
                <w:szCs w:val="24"/>
              </w:rPr>
              <w:sym w:font="Symbol" w:char="F02D"/>
            </w:r>
            <w:r w:rsidRPr="008C4B1F">
              <w:rPr>
                <w:rFonts w:eastAsiaTheme="minorHAnsi"/>
                <w:sz w:val="24"/>
                <w:szCs w:val="24"/>
              </w:rPr>
              <w:t> умеет изложить грамотным языком с использованием предметной терминологии в определенной логической последовательности;</w:t>
            </w:r>
          </w:p>
          <w:p w14:paraId="29821CBC" w14:textId="77777777" w:rsidR="008C4B1F" w:rsidRPr="008C4B1F" w:rsidRDefault="008C4B1F" w:rsidP="0029215B">
            <w:pPr>
              <w:widowControl/>
              <w:autoSpaceDE/>
              <w:autoSpaceDN/>
              <w:jc w:val="both"/>
              <w:rPr>
                <w:rFonts w:eastAsiaTheme="minorHAnsi"/>
                <w:sz w:val="24"/>
                <w:szCs w:val="24"/>
              </w:rPr>
            </w:pPr>
            <w:r w:rsidRPr="008C4B1F">
              <w:rPr>
                <w:rFonts w:asciiTheme="minorHAnsi" w:eastAsiaTheme="minorHAnsi" w:hAnsiTheme="minorHAnsi" w:cstheme="minorBidi"/>
                <w:sz w:val="24"/>
                <w:szCs w:val="24"/>
              </w:rPr>
              <w:sym w:font="Symbol" w:char="F02D"/>
            </w:r>
            <w:r w:rsidRPr="008C4B1F">
              <w:rPr>
                <w:rFonts w:eastAsiaTheme="minorHAnsi"/>
                <w:sz w:val="24"/>
                <w:szCs w:val="24"/>
              </w:rPr>
              <w:t> самостоятельно подтверждает ответ конкретными примерами; отвечает самостоятельно без наводящих вопросов учителя;</w:t>
            </w:r>
          </w:p>
          <w:p w14:paraId="7F951DAD" w14:textId="77777777" w:rsidR="008C4B1F" w:rsidRPr="008C4B1F" w:rsidRDefault="008C4B1F" w:rsidP="0029215B">
            <w:pPr>
              <w:widowControl/>
              <w:autoSpaceDE/>
              <w:autoSpaceDN/>
              <w:jc w:val="both"/>
              <w:rPr>
                <w:rFonts w:eastAsiaTheme="minorHAnsi"/>
                <w:bCs/>
                <w:sz w:val="24"/>
                <w:szCs w:val="24"/>
              </w:rPr>
            </w:pPr>
            <w:r w:rsidRPr="008C4B1F">
              <w:rPr>
                <w:rFonts w:asciiTheme="minorHAnsi" w:eastAsiaTheme="minorHAnsi" w:hAnsiTheme="minorHAnsi" w:cstheme="minorBidi"/>
                <w:sz w:val="24"/>
                <w:szCs w:val="24"/>
              </w:rPr>
              <w:sym w:font="Symbol" w:char="F02D"/>
            </w:r>
            <w:r w:rsidRPr="008C4B1F">
              <w:rPr>
                <w:rFonts w:eastAsiaTheme="minorHAnsi"/>
                <w:sz w:val="24"/>
                <w:szCs w:val="24"/>
              </w:rPr>
              <w:t xml:space="preserve"> правильно и обстоятельно отвечает на дополнительные вопросы учителя.</w:t>
            </w:r>
          </w:p>
        </w:tc>
      </w:tr>
      <w:tr w:rsidR="008C4B1F" w:rsidRPr="008C4B1F" w14:paraId="0FD04ADE" w14:textId="77777777" w:rsidTr="002A4DA2">
        <w:tc>
          <w:tcPr>
            <w:tcW w:w="1134" w:type="dxa"/>
          </w:tcPr>
          <w:p w14:paraId="2602D548" w14:textId="77777777" w:rsidR="008C4B1F" w:rsidRPr="008C4B1F" w:rsidRDefault="008C4B1F" w:rsidP="0029215B">
            <w:pPr>
              <w:widowControl/>
              <w:autoSpaceDE/>
              <w:autoSpaceDN/>
              <w:jc w:val="center"/>
              <w:rPr>
                <w:rFonts w:eastAsiaTheme="minorHAnsi"/>
                <w:bCs/>
                <w:sz w:val="24"/>
                <w:szCs w:val="24"/>
              </w:rPr>
            </w:pPr>
            <w:r w:rsidRPr="008C4B1F">
              <w:rPr>
                <w:rFonts w:eastAsiaTheme="minorHAnsi"/>
                <w:bCs/>
                <w:sz w:val="24"/>
                <w:szCs w:val="24"/>
              </w:rPr>
              <w:t>«4»</w:t>
            </w:r>
          </w:p>
        </w:tc>
        <w:tc>
          <w:tcPr>
            <w:tcW w:w="6418" w:type="dxa"/>
          </w:tcPr>
          <w:p w14:paraId="55BCE6CC" w14:textId="77777777" w:rsidR="008C4B1F" w:rsidRPr="008C4B1F" w:rsidRDefault="008C4B1F" w:rsidP="0029215B">
            <w:pPr>
              <w:widowControl/>
              <w:autoSpaceDE/>
              <w:autoSpaceDN/>
              <w:jc w:val="both"/>
              <w:rPr>
                <w:rFonts w:eastAsiaTheme="minorHAnsi"/>
                <w:sz w:val="24"/>
                <w:szCs w:val="24"/>
              </w:rPr>
            </w:pPr>
            <w:r w:rsidRPr="008C4B1F">
              <w:rPr>
                <w:rFonts w:eastAsiaTheme="minorHAnsi"/>
                <w:bCs/>
                <w:sz w:val="24"/>
                <w:szCs w:val="24"/>
              </w:rPr>
              <w:t>Об</w:t>
            </w:r>
            <w:r w:rsidRPr="008C4B1F">
              <w:rPr>
                <w:rFonts w:eastAsiaTheme="minorHAnsi"/>
                <w:sz w:val="24"/>
                <w:szCs w:val="24"/>
              </w:rPr>
              <w:t>учающийся:</w:t>
            </w:r>
          </w:p>
          <w:p w14:paraId="4AEF106D" w14:textId="77777777" w:rsidR="008C4B1F" w:rsidRPr="008C4B1F" w:rsidRDefault="008C4B1F" w:rsidP="0029215B">
            <w:pPr>
              <w:widowControl/>
              <w:autoSpaceDE/>
              <w:autoSpaceDN/>
              <w:jc w:val="both"/>
              <w:rPr>
                <w:rFonts w:eastAsiaTheme="minorHAnsi"/>
                <w:sz w:val="24"/>
                <w:szCs w:val="24"/>
              </w:rPr>
            </w:pPr>
            <w:r w:rsidRPr="008C4B1F">
              <w:rPr>
                <w:rFonts w:asciiTheme="minorHAnsi" w:eastAsiaTheme="minorHAnsi" w:hAnsiTheme="minorHAnsi" w:cstheme="minorBidi"/>
                <w:sz w:val="24"/>
                <w:szCs w:val="24"/>
              </w:rPr>
              <w:sym w:font="Symbol" w:char="F02D"/>
            </w:r>
            <w:r w:rsidRPr="008C4B1F">
              <w:rPr>
                <w:rFonts w:eastAsiaTheme="minorHAnsi"/>
                <w:sz w:val="24"/>
                <w:szCs w:val="24"/>
              </w:rPr>
              <w:t> в основном усвоил учебный материал, допускает незначительные ошибки при его изложении своими словами;</w:t>
            </w:r>
          </w:p>
          <w:p w14:paraId="50560A27" w14:textId="77777777" w:rsidR="008C4B1F" w:rsidRPr="008C4B1F" w:rsidRDefault="008C4B1F" w:rsidP="0029215B">
            <w:pPr>
              <w:widowControl/>
              <w:autoSpaceDE/>
              <w:autoSpaceDN/>
              <w:jc w:val="both"/>
              <w:rPr>
                <w:rFonts w:eastAsiaTheme="minorHAnsi"/>
                <w:bCs/>
                <w:sz w:val="24"/>
                <w:szCs w:val="24"/>
              </w:rPr>
            </w:pPr>
            <w:r w:rsidRPr="008C4B1F">
              <w:rPr>
                <w:rFonts w:asciiTheme="minorHAnsi" w:eastAsiaTheme="minorHAnsi" w:hAnsiTheme="minorHAnsi" w:cstheme="minorBidi"/>
                <w:sz w:val="24"/>
                <w:szCs w:val="24"/>
              </w:rPr>
              <w:sym w:font="Symbol" w:char="F02D"/>
            </w:r>
            <w:r w:rsidRPr="008C4B1F">
              <w:rPr>
                <w:rFonts w:eastAsiaTheme="minorHAnsi"/>
                <w:sz w:val="24"/>
                <w:szCs w:val="24"/>
              </w:rPr>
              <w:t> подтверждает ответ конкретными примерами; отвечает самостоятельно без наводящих вопросов учителя; правильно отвечает на дополнительные вопросы учителя.</w:t>
            </w:r>
          </w:p>
        </w:tc>
      </w:tr>
      <w:tr w:rsidR="008C4B1F" w:rsidRPr="008C4B1F" w14:paraId="1093499A" w14:textId="77777777" w:rsidTr="002A4DA2">
        <w:tc>
          <w:tcPr>
            <w:tcW w:w="1134" w:type="dxa"/>
          </w:tcPr>
          <w:p w14:paraId="44D4F22D" w14:textId="77777777" w:rsidR="008C4B1F" w:rsidRPr="008C4B1F" w:rsidRDefault="008C4B1F" w:rsidP="0029215B">
            <w:pPr>
              <w:widowControl/>
              <w:autoSpaceDE/>
              <w:autoSpaceDN/>
              <w:jc w:val="center"/>
              <w:rPr>
                <w:rFonts w:eastAsiaTheme="minorHAnsi"/>
                <w:bCs/>
                <w:sz w:val="24"/>
                <w:szCs w:val="24"/>
              </w:rPr>
            </w:pPr>
            <w:r w:rsidRPr="008C4B1F">
              <w:rPr>
                <w:rFonts w:eastAsiaTheme="minorHAnsi"/>
                <w:bCs/>
                <w:sz w:val="24"/>
                <w:szCs w:val="24"/>
              </w:rPr>
              <w:t>«3»</w:t>
            </w:r>
          </w:p>
        </w:tc>
        <w:tc>
          <w:tcPr>
            <w:tcW w:w="6418" w:type="dxa"/>
          </w:tcPr>
          <w:p w14:paraId="385B85C9" w14:textId="77777777" w:rsidR="008C4B1F" w:rsidRPr="008C4B1F" w:rsidRDefault="008C4B1F" w:rsidP="0029215B">
            <w:pPr>
              <w:widowControl/>
              <w:autoSpaceDE/>
              <w:autoSpaceDN/>
              <w:jc w:val="both"/>
              <w:rPr>
                <w:rFonts w:eastAsiaTheme="minorHAnsi"/>
                <w:sz w:val="24"/>
                <w:szCs w:val="24"/>
              </w:rPr>
            </w:pPr>
            <w:r w:rsidRPr="008C4B1F">
              <w:rPr>
                <w:rFonts w:eastAsiaTheme="minorHAnsi"/>
                <w:bCs/>
                <w:sz w:val="24"/>
                <w:szCs w:val="24"/>
              </w:rPr>
              <w:t>Об</w:t>
            </w:r>
            <w:r w:rsidRPr="008C4B1F">
              <w:rPr>
                <w:rFonts w:eastAsiaTheme="minorHAnsi"/>
                <w:sz w:val="24"/>
                <w:szCs w:val="24"/>
              </w:rPr>
              <w:t>учающийся:</w:t>
            </w:r>
          </w:p>
          <w:p w14:paraId="2A2836E7" w14:textId="77777777" w:rsidR="008C4B1F" w:rsidRPr="008C4B1F" w:rsidRDefault="008C4B1F" w:rsidP="0029215B">
            <w:pPr>
              <w:widowControl/>
              <w:autoSpaceDE/>
              <w:autoSpaceDN/>
              <w:jc w:val="both"/>
              <w:rPr>
                <w:rFonts w:eastAsiaTheme="minorHAnsi"/>
                <w:sz w:val="24"/>
                <w:szCs w:val="24"/>
              </w:rPr>
            </w:pPr>
            <w:r w:rsidRPr="008C4B1F">
              <w:rPr>
                <w:rFonts w:asciiTheme="minorHAnsi" w:eastAsiaTheme="minorHAnsi" w:hAnsiTheme="minorHAnsi" w:cstheme="minorBidi"/>
                <w:sz w:val="24"/>
                <w:szCs w:val="24"/>
              </w:rPr>
              <w:sym w:font="Symbol" w:char="F02D"/>
            </w:r>
            <w:r w:rsidRPr="008C4B1F">
              <w:rPr>
                <w:rFonts w:eastAsiaTheme="minorHAnsi"/>
                <w:sz w:val="24"/>
                <w:szCs w:val="24"/>
              </w:rPr>
              <w:t> неполно или непоследовательно раскрыл содержание материала, но показал общее понимание вопроса и продемонстрировал умения, достаточные для дальнейшего усвоения программного материала;</w:t>
            </w:r>
          </w:p>
          <w:p w14:paraId="63CF0F50" w14:textId="77777777" w:rsidR="008C4B1F" w:rsidRPr="008C4B1F" w:rsidRDefault="008C4B1F" w:rsidP="0029215B">
            <w:pPr>
              <w:widowControl/>
              <w:autoSpaceDE/>
              <w:autoSpaceDN/>
              <w:jc w:val="both"/>
              <w:rPr>
                <w:rFonts w:eastAsiaTheme="minorHAnsi"/>
                <w:sz w:val="24"/>
                <w:szCs w:val="24"/>
              </w:rPr>
            </w:pPr>
            <w:r w:rsidRPr="008C4B1F">
              <w:rPr>
                <w:rFonts w:asciiTheme="minorHAnsi" w:eastAsiaTheme="minorHAnsi" w:hAnsiTheme="minorHAnsi" w:cstheme="minorBidi"/>
                <w:sz w:val="24"/>
                <w:szCs w:val="24"/>
              </w:rPr>
              <w:sym w:font="Symbol" w:char="F02D"/>
            </w:r>
            <w:r w:rsidRPr="008C4B1F">
              <w:rPr>
                <w:rFonts w:eastAsiaTheme="minorHAnsi"/>
                <w:sz w:val="24"/>
                <w:szCs w:val="24"/>
              </w:rPr>
              <w:t> допускает значительные ошибки при его изложении своими словами; затрудняется подтвердить ответ конкретными примерами;</w:t>
            </w:r>
          </w:p>
          <w:p w14:paraId="198B5046" w14:textId="77777777" w:rsidR="008C4B1F" w:rsidRPr="008C4B1F" w:rsidRDefault="008C4B1F" w:rsidP="0029215B">
            <w:pPr>
              <w:widowControl/>
              <w:autoSpaceDE/>
              <w:autoSpaceDN/>
              <w:jc w:val="both"/>
              <w:rPr>
                <w:rFonts w:eastAsiaTheme="minorHAnsi"/>
                <w:bCs/>
                <w:sz w:val="24"/>
                <w:szCs w:val="24"/>
              </w:rPr>
            </w:pPr>
            <w:r w:rsidRPr="008C4B1F">
              <w:rPr>
                <w:rFonts w:asciiTheme="minorHAnsi" w:eastAsiaTheme="minorHAnsi" w:hAnsiTheme="minorHAnsi" w:cstheme="minorBidi"/>
                <w:sz w:val="24"/>
                <w:szCs w:val="24"/>
              </w:rPr>
              <w:sym w:font="Symbol" w:char="F02D"/>
            </w:r>
            <w:r w:rsidRPr="008C4B1F">
              <w:rPr>
                <w:rFonts w:eastAsiaTheme="minorHAnsi"/>
                <w:sz w:val="24"/>
                <w:szCs w:val="24"/>
              </w:rPr>
              <w:t xml:space="preserve"> слабо отвечает на дополнительные вопросы.</w:t>
            </w:r>
          </w:p>
        </w:tc>
      </w:tr>
      <w:tr w:rsidR="008C4B1F" w:rsidRPr="008C4B1F" w14:paraId="50139B17" w14:textId="77777777" w:rsidTr="002A4DA2">
        <w:tc>
          <w:tcPr>
            <w:tcW w:w="1134" w:type="dxa"/>
          </w:tcPr>
          <w:p w14:paraId="7D7B46F3" w14:textId="77777777" w:rsidR="008C4B1F" w:rsidRPr="008C4B1F" w:rsidRDefault="008C4B1F" w:rsidP="0029215B">
            <w:pPr>
              <w:widowControl/>
              <w:autoSpaceDE/>
              <w:autoSpaceDN/>
              <w:jc w:val="center"/>
              <w:rPr>
                <w:rFonts w:eastAsiaTheme="minorHAnsi"/>
                <w:bCs/>
                <w:sz w:val="24"/>
                <w:szCs w:val="24"/>
              </w:rPr>
            </w:pPr>
            <w:r w:rsidRPr="008C4B1F">
              <w:rPr>
                <w:rFonts w:eastAsiaTheme="minorHAnsi"/>
                <w:bCs/>
                <w:sz w:val="24"/>
                <w:szCs w:val="24"/>
              </w:rPr>
              <w:t>«2»</w:t>
            </w:r>
          </w:p>
        </w:tc>
        <w:tc>
          <w:tcPr>
            <w:tcW w:w="6418" w:type="dxa"/>
          </w:tcPr>
          <w:p w14:paraId="7D5DC658" w14:textId="77777777" w:rsidR="008C4B1F" w:rsidRPr="008C4B1F" w:rsidRDefault="008C4B1F" w:rsidP="0029215B">
            <w:pPr>
              <w:widowControl/>
              <w:autoSpaceDE/>
              <w:autoSpaceDN/>
              <w:jc w:val="both"/>
              <w:rPr>
                <w:rFonts w:eastAsiaTheme="minorHAnsi"/>
                <w:sz w:val="24"/>
                <w:szCs w:val="24"/>
              </w:rPr>
            </w:pPr>
            <w:r w:rsidRPr="008C4B1F">
              <w:rPr>
                <w:rFonts w:eastAsiaTheme="minorHAnsi"/>
                <w:bCs/>
                <w:sz w:val="24"/>
                <w:szCs w:val="24"/>
              </w:rPr>
              <w:t>Обучающийся</w:t>
            </w:r>
            <w:r w:rsidRPr="008C4B1F">
              <w:rPr>
                <w:rFonts w:eastAsiaTheme="minorHAnsi"/>
                <w:sz w:val="24"/>
                <w:szCs w:val="24"/>
              </w:rPr>
              <w:t>:</w:t>
            </w:r>
          </w:p>
          <w:p w14:paraId="118F17BB" w14:textId="77777777" w:rsidR="008C4B1F" w:rsidRPr="008C4B1F" w:rsidRDefault="008C4B1F" w:rsidP="0029215B">
            <w:pPr>
              <w:widowControl/>
              <w:autoSpaceDE/>
              <w:autoSpaceDN/>
              <w:jc w:val="both"/>
              <w:rPr>
                <w:rFonts w:eastAsiaTheme="minorHAnsi"/>
                <w:sz w:val="24"/>
                <w:szCs w:val="24"/>
              </w:rPr>
            </w:pPr>
            <w:r w:rsidRPr="008C4B1F">
              <w:rPr>
                <w:rFonts w:asciiTheme="minorHAnsi" w:eastAsiaTheme="minorHAnsi" w:hAnsiTheme="minorHAnsi" w:cstheme="minorBidi"/>
                <w:sz w:val="24"/>
                <w:szCs w:val="24"/>
              </w:rPr>
              <w:sym w:font="Symbol" w:char="F02D"/>
            </w:r>
            <w:r w:rsidRPr="008C4B1F">
              <w:rPr>
                <w:rFonts w:eastAsiaTheme="minorHAnsi"/>
                <w:sz w:val="24"/>
                <w:szCs w:val="24"/>
              </w:rPr>
              <w:t xml:space="preserve"> не раскрыл основное содержание учебного материала;</w:t>
            </w:r>
          </w:p>
          <w:p w14:paraId="398E1ADB" w14:textId="77777777" w:rsidR="008C4B1F" w:rsidRPr="008C4B1F" w:rsidRDefault="008C4B1F" w:rsidP="0029215B">
            <w:pPr>
              <w:widowControl/>
              <w:autoSpaceDE/>
              <w:autoSpaceDN/>
              <w:jc w:val="both"/>
              <w:rPr>
                <w:rFonts w:eastAsiaTheme="minorHAnsi"/>
                <w:sz w:val="24"/>
                <w:szCs w:val="24"/>
              </w:rPr>
            </w:pPr>
            <w:r w:rsidRPr="008C4B1F">
              <w:rPr>
                <w:rFonts w:asciiTheme="minorHAnsi" w:eastAsiaTheme="minorHAnsi" w:hAnsiTheme="minorHAnsi" w:cstheme="minorBidi"/>
                <w:sz w:val="24"/>
                <w:szCs w:val="24"/>
              </w:rPr>
              <w:sym w:font="Symbol" w:char="F02D"/>
            </w:r>
            <w:r w:rsidRPr="008C4B1F">
              <w:rPr>
                <w:rFonts w:eastAsiaTheme="minorHAnsi"/>
                <w:sz w:val="24"/>
                <w:szCs w:val="24"/>
              </w:rPr>
              <w:t> обнаружил незнание или непонимание школьником большей или наиболее важной части учебного материала;</w:t>
            </w:r>
          </w:p>
          <w:p w14:paraId="1BA906B2" w14:textId="77777777" w:rsidR="008C4B1F" w:rsidRPr="008C4B1F" w:rsidRDefault="008C4B1F" w:rsidP="0029215B">
            <w:pPr>
              <w:widowControl/>
              <w:autoSpaceDE/>
              <w:autoSpaceDN/>
              <w:jc w:val="both"/>
              <w:rPr>
                <w:rFonts w:eastAsiaTheme="minorHAnsi"/>
                <w:sz w:val="24"/>
                <w:szCs w:val="24"/>
              </w:rPr>
            </w:pPr>
            <w:r w:rsidRPr="008C4B1F">
              <w:rPr>
                <w:rFonts w:asciiTheme="minorHAnsi" w:eastAsiaTheme="minorHAnsi" w:hAnsiTheme="minorHAnsi" w:cstheme="minorBidi"/>
                <w:sz w:val="24"/>
                <w:szCs w:val="24"/>
              </w:rPr>
              <w:sym w:font="Symbol" w:char="F02D"/>
            </w:r>
            <w:r w:rsidRPr="008C4B1F">
              <w:rPr>
                <w:rFonts w:eastAsiaTheme="minorHAnsi"/>
                <w:sz w:val="24"/>
                <w:szCs w:val="24"/>
              </w:rPr>
              <w:t> допустил ошибки в определении понятий, при использовании специальной терминологии, которые не исправлены после нескольких наводящих вопросов учителя;</w:t>
            </w:r>
          </w:p>
          <w:p w14:paraId="3E72AAEA" w14:textId="77777777" w:rsidR="008C4B1F" w:rsidRPr="008C4B1F" w:rsidRDefault="008C4B1F" w:rsidP="0029215B">
            <w:pPr>
              <w:widowControl/>
              <w:autoSpaceDE/>
              <w:autoSpaceDN/>
              <w:jc w:val="both"/>
              <w:rPr>
                <w:rFonts w:eastAsiaTheme="minorHAnsi"/>
                <w:bCs/>
                <w:sz w:val="24"/>
                <w:szCs w:val="24"/>
              </w:rPr>
            </w:pPr>
            <w:r w:rsidRPr="008C4B1F">
              <w:rPr>
                <w:rFonts w:asciiTheme="minorHAnsi" w:eastAsiaTheme="minorHAnsi" w:hAnsiTheme="minorHAnsi" w:cstheme="minorBidi"/>
                <w:sz w:val="24"/>
                <w:szCs w:val="24"/>
              </w:rPr>
              <w:sym w:font="Symbol" w:char="F02D"/>
            </w:r>
            <w:r w:rsidRPr="008C4B1F">
              <w:rPr>
                <w:rFonts w:eastAsiaTheme="minorHAnsi"/>
                <w:sz w:val="24"/>
                <w:szCs w:val="24"/>
              </w:rPr>
              <w:t xml:space="preserve"> не отвечает на большую часть дополнительных вопросов учителя.</w:t>
            </w:r>
          </w:p>
        </w:tc>
      </w:tr>
    </w:tbl>
    <w:p w14:paraId="1B319128" w14:textId="77777777" w:rsidR="008C4B1F" w:rsidRPr="008C4B1F" w:rsidRDefault="008C4B1F" w:rsidP="0029215B">
      <w:pPr>
        <w:widowControl/>
        <w:autoSpaceDE/>
        <w:autoSpaceDN/>
        <w:ind w:firstLine="709"/>
        <w:jc w:val="both"/>
        <w:rPr>
          <w:rFonts w:eastAsiaTheme="minorHAnsi"/>
          <w:sz w:val="24"/>
          <w:szCs w:val="24"/>
        </w:rPr>
      </w:pPr>
    </w:p>
    <w:p w14:paraId="579A702A" w14:textId="77777777" w:rsidR="008C4B1F" w:rsidRPr="008C4B1F" w:rsidRDefault="008C4B1F" w:rsidP="0029215B">
      <w:pPr>
        <w:widowControl/>
        <w:tabs>
          <w:tab w:val="left" w:pos="426"/>
          <w:tab w:val="left" w:pos="1418"/>
        </w:tabs>
        <w:autoSpaceDE/>
        <w:autoSpaceDN/>
        <w:ind w:left="284"/>
        <w:jc w:val="both"/>
        <w:rPr>
          <w:rFonts w:eastAsiaTheme="minorHAnsi"/>
          <w:b/>
          <w:sz w:val="24"/>
          <w:szCs w:val="24"/>
        </w:rPr>
      </w:pPr>
      <w:r w:rsidRPr="008C4B1F">
        <w:rPr>
          <w:rFonts w:eastAsiaTheme="minorHAnsi"/>
          <w:b/>
          <w:sz w:val="24"/>
          <w:szCs w:val="24"/>
        </w:rPr>
        <w:lastRenderedPageBreak/>
        <w:t xml:space="preserve">2. Практический контроль </w:t>
      </w:r>
    </w:p>
    <w:p w14:paraId="5ACDE3C8" w14:textId="77777777" w:rsidR="008C4B1F" w:rsidRPr="008C4B1F" w:rsidRDefault="008C4B1F" w:rsidP="0029215B">
      <w:pPr>
        <w:widowControl/>
        <w:autoSpaceDE/>
        <w:autoSpaceDN/>
        <w:ind w:firstLine="284"/>
        <w:rPr>
          <w:rFonts w:eastAsiaTheme="minorHAnsi"/>
          <w:sz w:val="24"/>
          <w:szCs w:val="24"/>
        </w:rPr>
      </w:pPr>
      <w:r w:rsidRPr="008C4B1F">
        <w:rPr>
          <w:rFonts w:eastAsiaTheme="minorHAnsi"/>
          <w:sz w:val="24"/>
          <w:szCs w:val="24"/>
        </w:rPr>
        <w:t>Выполнение учебной творческой работы.</w:t>
      </w:r>
    </w:p>
    <w:p w14:paraId="27A85868" w14:textId="77777777" w:rsidR="008C4B1F" w:rsidRPr="008C4B1F" w:rsidRDefault="008C4B1F" w:rsidP="0029215B">
      <w:pPr>
        <w:widowControl/>
        <w:tabs>
          <w:tab w:val="left" w:pos="1332"/>
        </w:tabs>
        <w:autoSpaceDE/>
        <w:autoSpaceDN/>
        <w:contextualSpacing/>
        <w:mirrorIndents/>
        <w:jc w:val="right"/>
        <w:rPr>
          <w:rFonts w:eastAsiaTheme="minorHAnsi"/>
          <w:sz w:val="24"/>
          <w:szCs w:val="24"/>
        </w:rPr>
      </w:pPr>
      <w:r w:rsidRPr="008C4B1F">
        <w:rPr>
          <w:rFonts w:eastAsiaTheme="minorHAnsi"/>
          <w:sz w:val="24"/>
          <w:szCs w:val="24"/>
        </w:rPr>
        <w:t>Таблица №2</w:t>
      </w:r>
    </w:p>
    <w:p w14:paraId="00546514" w14:textId="77777777" w:rsidR="008C4B1F" w:rsidRPr="008C4B1F" w:rsidRDefault="008C4B1F" w:rsidP="0029215B">
      <w:pPr>
        <w:widowControl/>
        <w:autoSpaceDE/>
        <w:autoSpaceDN/>
        <w:jc w:val="center"/>
        <w:rPr>
          <w:rFonts w:eastAsiaTheme="minorHAnsi"/>
          <w:bCs/>
          <w:i/>
          <w:iCs/>
          <w:sz w:val="24"/>
          <w:szCs w:val="24"/>
        </w:rPr>
      </w:pPr>
      <w:r w:rsidRPr="008C4B1F">
        <w:rPr>
          <w:rFonts w:eastAsiaTheme="minorHAnsi"/>
          <w:i/>
          <w:sz w:val="24"/>
          <w:szCs w:val="24"/>
        </w:rPr>
        <w:t>а) Критерии оценивания</w:t>
      </w:r>
      <w:r w:rsidRPr="008C4B1F">
        <w:rPr>
          <w:rFonts w:eastAsia="Calibri"/>
          <w:i/>
          <w:sz w:val="24"/>
          <w:szCs w:val="24"/>
        </w:rPr>
        <w:t xml:space="preserve"> </w:t>
      </w:r>
      <w:r w:rsidRPr="008C4B1F">
        <w:rPr>
          <w:rFonts w:eastAsiaTheme="minorHAnsi"/>
          <w:bCs/>
          <w:i/>
          <w:iCs/>
          <w:sz w:val="24"/>
          <w:szCs w:val="24"/>
        </w:rPr>
        <w:t>дизайна, декоративно-прикладного искусства</w:t>
      </w:r>
    </w:p>
    <w:p w14:paraId="40B654D5" w14:textId="77777777" w:rsidR="008C4B1F" w:rsidRPr="008C4B1F" w:rsidRDefault="008C4B1F" w:rsidP="0029215B">
      <w:pPr>
        <w:widowControl/>
        <w:autoSpaceDE/>
        <w:autoSpaceDN/>
        <w:ind w:firstLine="709"/>
        <w:contextualSpacing/>
        <w:mirrorIndents/>
        <w:jc w:val="center"/>
        <w:rPr>
          <w:rFonts w:eastAsiaTheme="minorHAnsi"/>
          <w:b/>
          <w:bCs/>
          <w:sz w:val="24"/>
          <w:szCs w:val="24"/>
        </w:rPr>
      </w:pPr>
      <w:r w:rsidRPr="008C4B1F">
        <w:rPr>
          <w:rFonts w:eastAsia="Calibri"/>
          <w:i/>
          <w:sz w:val="24"/>
          <w:szCs w:val="24"/>
        </w:rPr>
        <w:t xml:space="preserve"> </w:t>
      </w:r>
    </w:p>
    <w:tbl>
      <w:tblPr>
        <w:tblStyle w:val="aa"/>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55"/>
        <w:gridCol w:w="6783"/>
      </w:tblGrid>
      <w:tr w:rsidR="008C4B1F" w:rsidRPr="008C4B1F" w14:paraId="27192D22" w14:textId="77777777" w:rsidTr="002A4DA2">
        <w:tc>
          <w:tcPr>
            <w:tcW w:w="1134" w:type="dxa"/>
          </w:tcPr>
          <w:p w14:paraId="2DE13B6F" w14:textId="77777777" w:rsidR="008C4B1F" w:rsidRPr="008C4B1F" w:rsidRDefault="008C4B1F" w:rsidP="0029215B">
            <w:pPr>
              <w:widowControl/>
              <w:autoSpaceDE/>
              <w:autoSpaceDN/>
              <w:jc w:val="center"/>
              <w:rPr>
                <w:rFonts w:eastAsiaTheme="minorHAnsi"/>
                <w:bCs/>
                <w:sz w:val="24"/>
                <w:szCs w:val="24"/>
              </w:rPr>
            </w:pPr>
            <w:r w:rsidRPr="008C4B1F">
              <w:rPr>
                <w:rFonts w:eastAsiaTheme="minorHAnsi"/>
                <w:bCs/>
                <w:sz w:val="24"/>
                <w:szCs w:val="24"/>
              </w:rPr>
              <w:t>Оценка</w:t>
            </w:r>
          </w:p>
        </w:tc>
        <w:tc>
          <w:tcPr>
            <w:tcW w:w="6661" w:type="dxa"/>
          </w:tcPr>
          <w:p w14:paraId="34B1E133" w14:textId="77777777" w:rsidR="008C4B1F" w:rsidRPr="008C4B1F" w:rsidRDefault="008C4B1F" w:rsidP="0029215B">
            <w:pPr>
              <w:widowControl/>
              <w:autoSpaceDE/>
              <w:autoSpaceDN/>
              <w:jc w:val="center"/>
              <w:rPr>
                <w:rFonts w:eastAsiaTheme="minorHAnsi"/>
                <w:bCs/>
                <w:sz w:val="24"/>
                <w:szCs w:val="24"/>
              </w:rPr>
            </w:pPr>
            <w:r w:rsidRPr="008C4B1F">
              <w:rPr>
                <w:rFonts w:eastAsiaTheme="minorHAnsi"/>
                <w:bCs/>
                <w:sz w:val="24"/>
                <w:szCs w:val="24"/>
              </w:rPr>
              <w:t>Критерии</w:t>
            </w:r>
          </w:p>
        </w:tc>
      </w:tr>
      <w:tr w:rsidR="008C4B1F" w:rsidRPr="008C4B1F" w14:paraId="33E34DE9" w14:textId="77777777" w:rsidTr="002A4DA2">
        <w:tc>
          <w:tcPr>
            <w:tcW w:w="1134" w:type="dxa"/>
          </w:tcPr>
          <w:p w14:paraId="0BE52F65" w14:textId="77777777" w:rsidR="008C4B1F" w:rsidRPr="008C4B1F" w:rsidRDefault="008C4B1F" w:rsidP="0029215B">
            <w:pPr>
              <w:widowControl/>
              <w:autoSpaceDE/>
              <w:autoSpaceDN/>
              <w:jc w:val="center"/>
              <w:rPr>
                <w:rFonts w:eastAsiaTheme="minorHAnsi"/>
                <w:bCs/>
                <w:sz w:val="24"/>
                <w:szCs w:val="24"/>
              </w:rPr>
            </w:pPr>
            <w:r w:rsidRPr="008C4B1F">
              <w:rPr>
                <w:rFonts w:eastAsiaTheme="minorHAnsi"/>
                <w:bCs/>
                <w:sz w:val="24"/>
                <w:szCs w:val="24"/>
              </w:rPr>
              <w:t>«5»</w:t>
            </w:r>
          </w:p>
        </w:tc>
        <w:tc>
          <w:tcPr>
            <w:tcW w:w="6661" w:type="dxa"/>
          </w:tcPr>
          <w:p w14:paraId="7257F873" w14:textId="77777777" w:rsidR="008C4B1F" w:rsidRPr="008C4B1F" w:rsidRDefault="008C4B1F" w:rsidP="0029215B">
            <w:pPr>
              <w:widowControl/>
              <w:autoSpaceDE/>
              <w:autoSpaceDN/>
              <w:jc w:val="both"/>
              <w:rPr>
                <w:rFonts w:eastAsiaTheme="minorHAnsi"/>
                <w:bCs/>
                <w:sz w:val="24"/>
                <w:szCs w:val="24"/>
              </w:rPr>
            </w:pPr>
            <w:r w:rsidRPr="008C4B1F">
              <w:rPr>
                <w:rFonts w:eastAsiaTheme="minorHAnsi"/>
                <w:bCs/>
                <w:sz w:val="24"/>
                <w:szCs w:val="24"/>
              </w:rPr>
              <w:t>Обучающийся</w:t>
            </w:r>
            <w:r w:rsidRPr="008C4B1F">
              <w:rPr>
                <w:rFonts w:eastAsiaTheme="minorHAnsi"/>
                <w:sz w:val="24"/>
                <w:szCs w:val="24"/>
              </w:rPr>
              <w:t xml:space="preserve"> работу выполнил в заданное время, самостоятельно, с соблюдением технологической последовательности, качественно и творчески. </w:t>
            </w:r>
          </w:p>
        </w:tc>
      </w:tr>
      <w:tr w:rsidR="008C4B1F" w:rsidRPr="008C4B1F" w14:paraId="40826ADC" w14:textId="77777777" w:rsidTr="002A4DA2">
        <w:tc>
          <w:tcPr>
            <w:tcW w:w="1134" w:type="dxa"/>
          </w:tcPr>
          <w:p w14:paraId="3230C07B" w14:textId="77777777" w:rsidR="008C4B1F" w:rsidRPr="008C4B1F" w:rsidRDefault="008C4B1F" w:rsidP="0029215B">
            <w:pPr>
              <w:widowControl/>
              <w:autoSpaceDE/>
              <w:autoSpaceDN/>
              <w:jc w:val="center"/>
              <w:rPr>
                <w:rFonts w:eastAsiaTheme="minorHAnsi"/>
                <w:bCs/>
                <w:sz w:val="24"/>
                <w:szCs w:val="24"/>
              </w:rPr>
            </w:pPr>
            <w:r w:rsidRPr="008C4B1F">
              <w:rPr>
                <w:rFonts w:eastAsiaTheme="minorHAnsi"/>
                <w:bCs/>
                <w:sz w:val="24"/>
                <w:szCs w:val="24"/>
              </w:rPr>
              <w:t>«4»</w:t>
            </w:r>
          </w:p>
        </w:tc>
        <w:tc>
          <w:tcPr>
            <w:tcW w:w="6661" w:type="dxa"/>
          </w:tcPr>
          <w:p w14:paraId="13550A8C" w14:textId="77777777" w:rsidR="008C4B1F" w:rsidRPr="008C4B1F" w:rsidRDefault="008C4B1F" w:rsidP="0029215B">
            <w:pPr>
              <w:widowControl/>
              <w:autoSpaceDE/>
              <w:autoSpaceDN/>
              <w:jc w:val="both"/>
              <w:rPr>
                <w:rFonts w:eastAsiaTheme="minorHAnsi"/>
                <w:bCs/>
                <w:sz w:val="24"/>
                <w:szCs w:val="24"/>
              </w:rPr>
            </w:pPr>
            <w:r w:rsidRPr="008C4B1F">
              <w:rPr>
                <w:rFonts w:eastAsiaTheme="minorHAnsi"/>
                <w:bCs/>
                <w:sz w:val="24"/>
                <w:szCs w:val="24"/>
              </w:rPr>
              <w:t>Обучающийся</w:t>
            </w:r>
            <w:r w:rsidRPr="008C4B1F">
              <w:rPr>
                <w:rFonts w:eastAsiaTheme="minorHAnsi"/>
                <w:sz w:val="24"/>
                <w:szCs w:val="24"/>
              </w:rPr>
              <w:t xml:space="preserve"> работу выполнил в заданное время, самостоятельно, с соблюдением технологической последовательности, при выполнении отдельных операций допущены небольшие отклонения; общий вид изделия аккуратный. </w:t>
            </w:r>
          </w:p>
        </w:tc>
      </w:tr>
      <w:tr w:rsidR="008C4B1F" w:rsidRPr="008C4B1F" w14:paraId="35E4E50F" w14:textId="77777777" w:rsidTr="002A4DA2">
        <w:tc>
          <w:tcPr>
            <w:tcW w:w="1134" w:type="dxa"/>
          </w:tcPr>
          <w:p w14:paraId="664A5721" w14:textId="77777777" w:rsidR="008C4B1F" w:rsidRPr="008C4B1F" w:rsidRDefault="008C4B1F" w:rsidP="0029215B">
            <w:pPr>
              <w:widowControl/>
              <w:autoSpaceDE/>
              <w:autoSpaceDN/>
              <w:jc w:val="center"/>
              <w:rPr>
                <w:rFonts w:eastAsiaTheme="minorHAnsi"/>
                <w:bCs/>
                <w:sz w:val="24"/>
                <w:szCs w:val="24"/>
              </w:rPr>
            </w:pPr>
            <w:r w:rsidRPr="008C4B1F">
              <w:rPr>
                <w:rFonts w:eastAsiaTheme="minorHAnsi"/>
                <w:bCs/>
                <w:sz w:val="24"/>
                <w:szCs w:val="24"/>
              </w:rPr>
              <w:t>«3»</w:t>
            </w:r>
          </w:p>
        </w:tc>
        <w:tc>
          <w:tcPr>
            <w:tcW w:w="6661" w:type="dxa"/>
          </w:tcPr>
          <w:p w14:paraId="4CFD8BB1" w14:textId="77777777" w:rsidR="008C4B1F" w:rsidRPr="008C4B1F" w:rsidRDefault="008C4B1F" w:rsidP="0029215B">
            <w:pPr>
              <w:widowControl/>
              <w:autoSpaceDE/>
              <w:autoSpaceDN/>
              <w:jc w:val="both"/>
              <w:rPr>
                <w:rFonts w:eastAsiaTheme="minorHAnsi"/>
                <w:bCs/>
                <w:sz w:val="24"/>
                <w:szCs w:val="24"/>
              </w:rPr>
            </w:pPr>
            <w:r w:rsidRPr="008C4B1F">
              <w:rPr>
                <w:rFonts w:eastAsiaTheme="minorHAnsi"/>
                <w:bCs/>
                <w:sz w:val="24"/>
                <w:szCs w:val="24"/>
              </w:rPr>
              <w:t>Обучающийся</w:t>
            </w:r>
            <w:r w:rsidRPr="008C4B1F">
              <w:rPr>
                <w:rFonts w:eastAsiaTheme="minorHAnsi"/>
                <w:sz w:val="24"/>
                <w:szCs w:val="24"/>
              </w:rPr>
              <w:t xml:space="preserve"> работу выполнил самостоятельно, с нарушением технологической последовательности, отдельные операции выполнены с отклонением от образца (если не было на то установки); изделие оформлено небрежно или не закончено в срок. </w:t>
            </w:r>
          </w:p>
        </w:tc>
      </w:tr>
      <w:tr w:rsidR="008C4B1F" w:rsidRPr="008C4B1F" w14:paraId="51327752" w14:textId="77777777" w:rsidTr="002A4DA2">
        <w:tc>
          <w:tcPr>
            <w:tcW w:w="1134" w:type="dxa"/>
          </w:tcPr>
          <w:p w14:paraId="29344F89" w14:textId="77777777" w:rsidR="008C4B1F" w:rsidRPr="008C4B1F" w:rsidRDefault="008C4B1F" w:rsidP="0029215B">
            <w:pPr>
              <w:widowControl/>
              <w:autoSpaceDE/>
              <w:autoSpaceDN/>
              <w:jc w:val="center"/>
              <w:rPr>
                <w:rFonts w:eastAsiaTheme="minorHAnsi"/>
                <w:bCs/>
                <w:sz w:val="24"/>
                <w:szCs w:val="24"/>
              </w:rPr>
            </w:pPr>
            <w:r w:rsidRPr="008C4B1F">
              <w:rPr>
                <w:rFonts w:eastAsiaTheme="minorHAnsi"/>
                <w:bCs/>
                <w:sz w:val="24"/>
                <w:szCs w:val="24"/>
              </w:rPr>
              <w:t>«2»</w:t>
            </w:r>
          </w:p>
        </w:tc>
        <w:tc>
          <w:tcPr>
            <w:tcW w:w="6661" w:type="dxa"/>
          </w:tcPr>
          <w:p w14:paraId="56DC0180" w14:textId="77777777" w:rsidR="008C4B1F" w:rsidRPr="008C4B1F" w:rsidRDefault="008C4B1F" w:rsidP="0029215B">
            <w:pPr>
              <w:widowControl/>
              <w:autoSpaceDE/>
              <w:autoSpaceDN/>
              <w:jc w:val="both"/>
              <w:rPr>
                <w:rFonts w:eastAsiaTheme="minorHAnsi"/>
                <w:bCs/>
                <w:sz w:val="24"/>
                <w:szCs w:val="24"/>
              </w:rPr>
            </w:pPr>
            <w:r w:rsidRPr="008C4B1F">
              <w:rPr>
                <w:rFonts w:eastAsiaTheme="minorHAnsi"/>
                <w:bCs/>
                <w:sz w:val="24"/>
                <w:szCs w:val="24"/>
              </w:rPr>
              <w:t>Обучающийся</w:t>
            </w:r>
            <w:r w:rsidRPr="008C4B1F">
              <w:rPr>
                <w:rFonts w:eastAsiaTheme="minorHAnsi"/>
                <w:sz w:val="24"/>
                <w:szCs w:val="24"/>
              </w:rPr>
              <w:t xml:space="preserve"> работу не выполнил.</w:t>
            </w:r>
          </w:p>
        </w:tc>
      </w:tr>
    </w:tbl>
    <w:p w14:paraId="18186D3E" w14:textId="77777777" w:rsidR="008C4B1F" w:rsidRPr="008C4B1F" w:rsidRDefault="008C4B1F" w:rsidP="0029215B">
      <w:pPr>
        <w:widowControl/>
        <w:autoSpaceDE/>
        <w:autoSpaceDN/>
        <w:ind w:firstLine="709"/>
        <w:jc w:val="both"/>
        <w:rPr>
          <w:rFonts w:eastAsiaTheme="minorHAnsi"/>
          <w:b/>
          <w:bCs/>
          <w:sz w:val="24"/>
          <w:szCs w:val="24"/>
        </w:rPr>
      </w:pPr>
    </w:p>
    <w:p w14:paraId="7C239EF0" w14:textId="77777777" w:rsidR="008C4B1F" w:rsidRPr="008C4B1F" w:rsidRDefault="008C4B1F" w:rsidP="0029215B">
      <w:pPr>
        <w:widowControl/>
        <w:tabs>
          <w:tab w:val="left" w:pos="1332"/>
        </w:tabs>
        <w:autoSpaceDE/>
        <w:autoSpaceDN/>
        <w:contextualSpacing/>
        <w:mirrorIndents/>
        <w:jc w:val="right"/>
        <w:rPr>
          <w:rFonts w:eastAsiaTheme="minorHAnsi"/>
          <w:i/>
          <w:sz w:val="24"/>
          <w:szCs w:val="24"/>
        </w:rPr>
      </w:pPr>
      <w:r w:rsidRPr="008C4B1F">
        <w:rPr>
          <w:rFonts w:eastAsiaTheme="minorHAnsi"/>
          <w:sz w:val="24"/>
          <w:szCs w:val="24"/>
        </w:rPr>
        <w:t>Таблица №3</w:t>
      </w:r>
    </w:p>
    <w:p w14:paraId="7D955EF6" w14:textId="77777777" w:rsidR="008C4B1F" w:rsidRPr="008C4B1F" w:rsidRDefault="008C4B1F" w:rsidP="0029215B">
      <w:pPr>
        <w:widowControl/>
        <w:autoSpaceDE/>
        <w:autoSpaceDN/>
        <w:jc w:val="center"/>
        <w:rPr>
          <w:rFonts w:eastAsiaTheme="minorHAnsi"/>
          <w:bCs/>
          <w:i/>
          <w:iCs/>
          <w:sz w:val="24"/>
          <w:szCs w:val="24"/>
        </w:rPr>
      </w:pPr>
      <w:r w:rsidRPr="008C4B1F">
        <w:rPr>
          <w:rFonts w:eastAsiaTheme="minorHAnsi"/>
          <w:i/>
          <w:sz w:val="24"/>
          <w:szCs w:val="24"/>
        </w:rPr>
        <w:t xml:space="preserve">б) Критерии оценивания </w:t>
      </w:r>
      <w:r w:rsidRPr="008C4B1F">
        <w:rPr>
          <w:rFonts w:eastAsia="Calibri"/>
          <w:i/>
          <w:sz w:val="24"/>
          <w:szCs w:val="24"/>
        </w:rPr>
        <w:t xml:space="preserve"> </w:t>
      </w:r>
      <w:r w:rsidRPr="008C4B1F">
        <w:rPr>
          <w:rFonts w:eastAsiaTheme="minorHAnsi"/>
          <w:bCs/>
          <w:i/>
          <w:iCs/>
          <w:sz w:val="24"/>
          <w:szCs w:val="24"/>
        </w:rPr>
        <w:t xml:space="preserve"> графики (рисунка)</w:t>
      </w:r>
    </w:p>
    <w:p w14:paraId="6668F448" w14:textId="77777777" w:rsidR="008C4B1F" w:rsidRPr="008C4B1F" w:rsidRDefault="008C4B1F" w:rsidP="0029215B">
      <w:pPr>
        <w:widowControl/>
        <w:autoSpaceDE/>
        <w:autoSpaceDN/>
        <w:jc w:val="center"/>
        <w:rPr>
          <w:rFonts w:eastAsiaTheme="minorHAnsi"/>
          <w:bCs/>
          <w:i/>
          <w:iCs/>
          <w:sz w:val="24"/>
          <w:szCs w:val="24"/>
        </w:rPr>
      </w:pPr>
    </w:p>
    <w:tbl>
      <w:tblPr>
        <w:tblStyle w:val="aa"/>
        <w:tblW w:w="7938" w:type="dxa"/>
        <w:tblInd w:w="816" w:type="dxa"/>
        <w:tblLook w:val="04A0" w:firstRow="1" w:lastRow="0" w:firstColumn="1" w:lastColumn="0" w:noHBand="0" w:noVBand="1"/>
      </w:tblPr>
      <w:tblGrid>
        <w:gridCol w:w="1135"/>
        <w:gridCol w:w="6803"/>
      </w:tblGrid>
      <w:tr w:rsidR="008C4B1F" w:rsidRPr="008C4B1F" w14:paraId="77D0DDFA" w14:textId="77777777" w:rsidTr="002A4DA2">
        <w:tc>
          <w:tcPr>
            <w:tcW w:w="1135" w:type="dxa"/>
          </w:tcPr>
          <w:p w14:paraId="6370642B" w14:textId="77777777" w:rsidR="008C4B1F" w:rsidRPr="008C4B1F" w:rsidRDefault="008C4B1F" w:rsidP="0029215B">
            <w:pPr>
              <w:widowControl/>
              <w:autoSpaceDE/>
              <w:autoSpaceDN/>
              <w:jc w:val="center"/>
              <w:rPr>
                <w:rFonts w:eastAsiaTheme="minorHAnsi"/>
                <w:bCs/>
                <w:sz w:val="24"/>
                <w:szCs w:val="24"/>
              </w:rPr>
            </w:pPr>
            <w:r w:rsidRPr="008C4B1F">
              <w:rPr>
                <w:rFonts w:eastAsiaTheme="minorHAnsi"/>
                <w:bCs/>
                <w:sz w:val="24"/>
                <w:szCs w:val="24"/>
              </w:rPr>
              <w:t>Оценка</w:t>
            </w:r>
          </w:p>
        </w:tc>
        <w:tc>
          <w:tcPr>
            <w:tcW w:w="6803" w:type="dxa"/>
          </w:tcPr>
          <w:p w14:paraId="69BFA2AE" w14:textId="77777777" w:rsidR="008C4B1F" w:rsidRPr="008C4B1F" w:rsidRDefault="008C4B1F" w:rsidP="0029215B">
            <w:pPr>
              <w:widowControl/>
              <w:autoSpaceDE/>
              <w:autoSpaceDN/>
              <w:jc w:val="center"/>
              <w:rPr>
                <w:rFonts w:eastAsiaTheme="minorHAnsi"/>
                <w:bCs/>
                <w:sz w:val="24"/>
                <w:szCs w:val="24"/>
              </w:rPr>
            </w:pPr>
            <w:r w:rsidRPr="008C4B1F">
              <w:rPr>
                <w:rFonts w:eastAsiaTheme="minorHAnsi"/>
                <w:bCs/>
                <w:sz w:val="24"/>
                <w:szCs w:val="24"/>
              </w:rPr>
              <w:t>Критерии</w:t>
            </w:r>
          </w:p>
        </w:tc>
      </w:tr>
      <w:tr w:rsidR="008C4B1F" w:rsidRPr="008C4B1F" w14:paraId="55DA99BC" w14:textId="77777777" w:rsidTr="002A4DA2">
        <w:tc>
          <w:tcPr>
            <w:tcW w:w="1135" w:type="dxa"/>
          </w:tcPr>
          <w:p w14:paraId="22E0A7D3" w14:textId="77777777" w:rsidR="008C4B1F" w:rsidRPr="008C4B1F" w:rsidRDefault="008C4B1F" w:rsidP="0029215B">
            <w:pPr>
              <w:widowControl/>
              <w:autoSpaceDE/>
              <w:autoSpaceDN/>
              <w:jc w:val="center"/>
              <w:rPr>
                <w:rFonts w:eastAsiaTheme="minorHAnsi"/>
                <w:bCs/>
                <w:iCs/>
                <w:sz w:val="24"/>
                <w:szCs w:val="24"/>
              </w:rPr>
            </w:pPr>
            <w:r w:rsidRPr="008C4B1F">
              <w:rPr>
                <w:rFonts w:eastAsiaTheme="minorHAnsi"/>
                <w:bCs/>
                <w:iCs/>
                <w:sz w:val="24"/>
                <w:szCs w:val="24"/>
              </w:rPr>
              <w:t>«5»</w:t>
            </w:r>
          </w:p>
        </w:tc>
        <w:tc>
          <w:tcPr>
            <w:tcW w:w="6803" w:type="dxa"/>
          </w:tcPr>
          <w:p w14:paraId="1F9301A0" w14:textId="77777777" w:rsidR="008C4B1F" w:rsidRPr="008C4B1F" w:rsidRDefault="008C4B1F" w:rsidP="0029215B">
            <w:pPr>
              <w:widowControl/>
              <w:autoSpaceDE/>
              <w:autoSpaceDN/>
              <w:jc w:val="both"/>
              <w:rPr>
                <w:rFonts w:eastAsiaTheme="minorHAnsi"/>
                <w:sz w:val="24"/>
                <w:szCs w:val="24"/>
              </w:rPr>
            </w:pPr>
            <w:r w:rsidRPr="008C4B1F">
              <w:rPr>
                <w:rFonts w:eastAsiaTheme="minorHAnsi"/>
                <w:bCs/>
                <w:sz w:val="24"/>
                <w:szCs w:val="24"/>
              </w:rPr>
              <w:t>Обучающийся</w:t>
            </w:r>
            <w:r w:rsidRPr="008C4B1F">
              <w:rPr>
                <w:rFonts w:eastAsiaTheme="minorHAnsi"/>
                <w:sz w:val="24"/>
                <w:szCs w:val="24"/>
              </w:rPr>
              <w:t>:</w:t>
            </w:r>
          </w:p>
          <w:p w14:paraId="65B224E6"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xml:space="preserve"> полностью справляется с поставленной целью урока;</w:t>
            </w:r>
          </w:p>
          <w:p w14:paraId="7E3E7A38"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верно решает композицию рисунка, т.е. гармонично согласовывает между собой все компоненты изображения;</w:t>
            </w:r>
          </w:p>
          <w:p w14:paraId="3DE3C169"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при построении точно передает характер предметов и их пропорции; умеет передавать линейную и воздушную перспективу;</w:t>
            </w:r>
          </w:p>
          <w:p w14:paraId="657FB7C7"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умеет моделировать форму объектов, окружающего пространства средствами светотени;</w:t>
            </w:r>
          </w:p>
          <w:p w14:paraId="6FBA36F0" w14:textId="77777777" w:rsidR="008C4B1F" w:rsidRPr="008C4B1F" w:rsidRDefault="008C4B1F" w:rsidP="0029215B">
            <w:pPr>
              <w:widowControl/>
              <w:autoSpaceDE/>
              <w:autoSpaceDN/>
              <w:jc w:val="both"/>
              <w:rPr>
                <w:rFonts w:eastAsiaTheme="minorHAnsi"/>
                <w:bCs/>
                <w:i/>
                <w:iCs/>
                <w:sz w:val="24"/>
                <w:szCs w:val="24"/>
              </w:rPr>
            </w:pPr>
            <w:r w:rsidRPr="008C4B1F">
              <w:rPr>
                <w:rFonts w:eastAsiaTheme="minorHAnsi"/>
                <w:sz w:val="24"/>
                <w:szCs w:val="24"/>
              </w:rPr>
              <w:sym w:font="Symbol" w:char="F02D"/>
            </w:r>
            <w:r w:rsidRPr="008C4B1F">
              <w:rPr>
                <w:rFonts w:eastAsiaTheme="minorHAnsi"/>
                <w:sz w:val="24"/>
                <w:szCs w:val="24"/>
              </w:rPr>
              <w:t xml:space="preserve"> завершает работу и соблюдает аккуратность ее выполнения.</w:t>
            </w:r>
          </w:p>
        </w:tc>
      </w:tr>
      <w:tr w:rsidR="008C4B1F" w:rsidRPr="008C4B1F" w14:paraId="0B9D182D" w14:textId="77777777" w:rsidTr="002A4DA2">
        <w:tc>
          <w:tcPr>
            <w:tcW w:w="1135" w:type="dxa"/>
          </w:tcPr>
          <w:p w14:paraId="3E48A793" w14:textId="77777777" w:rsidR="008C4B1F" w:rsidRPr="008C4B1F" w:rsidRDefault="008C4B1F" w:rsidP="0029215B">
            <w:pPr>
              <w:widowControl/>
              <w:autoSpaceDE/>
              <w:autoSpaceDN/>
              <w:jc w:val="center"/>
              <w:rPr>
                <w:rFonts w:eastAsiaTheme="minorHAnsi"/>
                <w:bCs/>
                <w:iCs/>
                <w:sz w:val="24"/>
                <w:szCs w:val="24"/>
              </w:rPr>
            </w:pPr>
            <w:r w:rsidRPr="008C4B1F">
              <w:rPr>
                <w:rFonts w:eastAsiaTheme="minorHAnsi"/>
                <w:bCs/>
                <w:iCs/>
                <w:sz w:val="24"/>
                <w:szCs w:val="24"/>
              </w:rPr>
              <w:t>«4»</w:t>
            </w:r>
          </w:p>
        </w:tc>
        <w:tc>
          <w:tcPr>
            <w:tcW w:w="6803" w:type="dxa"/>
          </w:tcPr>
          <w:p w14:paraId="045189EC" w14:textId="77777777" w:rsidR="008C4B1F" w:rsidRPr="008C4B1F" w:rsidRDefault="008C4B1F" w:rsidP="0029215B">
            <w:pPr>
              <w:widowControl/>
              <w:autoSpaceDE/>
              <w:autoSpaceDN/>
              <w:jc w:val="both"/>
              <w:rPr>
                <w:rFonts w:eastAsiaTheme="minorHAnsi"/>
                <w:sz w:val="24"/>
                <w:szCs w:val="24"/>
              </w:rPr>
            </w:pPr>
            <w:r w:rsidRPr="008C4B1F">
              <w:rPr>
                <w:rFonts w:eastAsiaTheme="minorHAnsi"/>
                <w:bCs/>
                <w:sz w:val="24"/>
                <w:szCs w:val="24"/>
              </w:rPr>
              <w:t>Обучающийся</w:t>
            </w:r>
            <w:r w:rsidRPr="008C4B1F">
              <w:rPr>
                <w:rFonts w:eastAsiaTheme="minorHAnsi"/>
                <w:sz w:val="24"/>
                <w:szCs w:val="24"/>
              </w:rPr>
              <w:t>:</w:t>
            </w:r>
          </w:p>
          <w:p w14:paraId="4724DC34"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полностью овладел программным материалом, но при изложении его допускает неточности второстепенного характера;</w:t>
            </w:r>
          </w:p>
          <w:p w14:paraId="6C209CF1"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гармонично согласовывает между собой все компоненты изображения; при построении передает характер предметов и их пропорции;</w:t>
            </w:r>
          </w:p>
          <w:p w14:paraId="3A31B287"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xml:space="preserve"> умеет подметить, но не совсем точно передает в изображении наиболее характерное;</w:t>
            </w:r>
          </w:p>
          <w:p w14:paraId="1F9AAAF4" w14:textId="77777777" w:rsidR="008C4B1F" w:rsidRPr="008C4B1F" w:rsidRDefault="008C4B1F" w:rsidP="0029215B">
            <w:pPr>
              <w:widowControl/>
              <w:autoSpaceDE/>
              <w:autoSpaceDN/>
              <w:jc w:val="both"/>
              <w:rPr>
                <w:rFonts w:eastAsiaTheme="minorHAnsi"/>
                <w:bCs/>
                <w:i/>
                <w:iCs/>
                <w:sz w:val="24"/>
                <w:szCs w:val="24"/>
              </w:rPr>
            </w:pPr>
            <w:r w:rsidRPr="008C4B1F">
              <w:rPr>
                <w:rFonts w:eastAsiaTheme="minorHAnsi"/>
                <w:sz w:val="24"/>
                <w:szCs w:val="24"/>
              </w:rPr>
              <w:sym w:font="Symbol" w:char="F02D"/>
            </w:r>
            <w:r w:rsidRPr="008C4B1F">
              <w:rPr>
                <w:rFonts w:eastAsiaTheme="minorHAnsi"/>
                <w:sz w:val="24"/>
                <w:szCs w:val="24"/>
              </w:rPr>
              <w:t xml:space="preserve"> завершенность работы.</w:t>
            </w:r>
          </w:p>
        </w:tc>
      </w:tr>
      <w:tr w:rsidR="008C4B1F" w:rsidRPr="008C4B1F" w14:paraId="573FE666" w14:textId="77777777" w:rsidTr="002A4DA2">
        <w:tc>
          <w:tcPr>
            <w:tcW w:w="1135" w:type="dxa"/>
          </w:tcPr>
          <w:p w14:paraId="24B53F68" w14:textId="77777777" w:rsidR="008C4B1F" w:rsidRPr="008C4B1F" w:rsidRDefault="008C4B1F" w:rsidP="0029215B">
            <w:pPr>
              <w:widowControl/>
              <w:autoSpaceDE/>
              <w:autoSpaceDN/>
              <w:jc w:val="center"/>
              <w:rPr>
                <w:rFonts w:eastAsiaTheme="minorHAnsi"/>
                <w:bCs/>
                <w:iCs/>
                <w:sz w:val="24"/>
                <w:szCs w:val="24"/>
              </w:rPr>
            </w:pPr>
            <w:r w:rsidRPr="008C4B1F">
              <w:rPr>
                <w:rFonts w:eastAsiaTheme="minorHAnsi"/>
                <w:bCs/>
                <w:iCs/>
                <w:sz w:val="24"/>
                <w:szCs w:val="24"/>
              </w:rPr>
              <w:t>«3»</w:t>
            </w:r>
          </w:p>
        </w:tc>
        <w:tc>
          <w:tcPr>
            <w:tcW w:w="6803" w:type="dxa"/>
          </w:tcPr>
          <w:p w14:paraId="584E3014" w14:textId="77777777" w:rsidR="008C4B1F" w:rsidRPr="008C4B1F" w:rsidRDefault="008C4B1F" w:rsidP="0029215B">
            <w:pPr>
              <w:widowControl/>
              <w:autoSpaceDE/>
              <w:autoSpaceDN/>
              <w:jc w:val="both"/>
              <w:rPr>
                <w:rFonts w:eastAsiaTheme="minorHAnsi"/>
                <w:sz w:val="24"/>
                <w:szCs w:val="24"/>
              </w:rPr>
            </w:pPr>
            <w:r w:rsidRPr="008C4B1F">
              <w:rPr>
                <w:rFonts w:eastAsiaTheme="minorHAnsi"/>
                <w:bCs/>
                <w:sz w:val="24"/>
                <w:szCs w:val="24"/>
              </w:rPr>
              <w:t>Обучающийся</w:t>
            </w:r>
            <w:r w:rsidRPr="008C4B1F">
              <w:rPr>
                <w:rFonts w:eastAsiaTheme="minorHAnsi"/>
                <w:sz w:val="24"/>
                <w:szCs w:val="24"/>
              </w:rPr>
              <w:t>:</w:t>
            </w:r>
          </w:p>
          <w:p w14:paraId="4A974B0D"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слабо справляется с поставленной целью урока; неверно решает композицию рисунка;</w:t>
            </w:r>
          </w:p>
          <w:p w14:paraId="29271F1F"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xml:space="preserve"> не соблюдает законы перспективы;</w:t>
            </w:r>
          </w:p>
          <w:p w14:paraId="5CE1A33B" w14:textId="77777777" w:rsidR="008C4B1F" w:rsidRPr="008C4B1F" w:rsidRDefault="008C4B1F" w:rsidP="0029215B">
            <w:pPr>
              <w:widowControl/>
              <w:autoSpaceDE/>
              <w:autoSpaceDN/>
              <w:jc w:val="both"/>
              <w:rPr>
                <w:rFonts w:eastAsiaTheme="minorHAnsi"/>
                <w:bCs/>
                <w:i/>
                <w:iCs/>
                <w:sz w:val="24"/>
                <w:szCs w:val="24"/>
              </w:rPr>
            </w:pPr>
            <w:r w:rsidRPr="008C4B1F">
              <w:rPr>
                <w:rFonts w:eastAsiaTheme="minorHAnsi"/>
                <w:sz w:val="24"/>
                <w:szCs w:val="24"/>
              </w:rPr>
              <w:sym w:font="Symbol" w:char="F02D"/>
            </w:r>
            <w:r w:rsidRPr="008C4B1F">
              <w:rPr>
                <w:rFonts w:eastAsiaTheme="minorHAnsi"/>
                <w:sz w:val="24"/>
                <w:szCs w:val="24"/>
              </w:rPr>
              <w:t xml:space="preserve"> условно передает объем и пропорции предметов.</w:t>
            </w:r>
          </w:p>
        </w:tc>
      </w:tr>
      <w:tr w:rsidR="008C4B1F" w:rsidRPr="008C4B1F" w14:paraId="5F219FE6" w14:textId="77777777" w:rsidTr="002A4DA2">
        <w:tc>
          <w:tcPr>
            <w:tcW w:w="1135" w:type="dxa"/>
          </w:tcPr>
          <w:p w14:paraId="4976BA56" w14:textId="77777777" w:rsidR="008C4B1F" w:rsidRPr="008C4B1F" w:rsidRDefault="008C4B1F" w:rsidP="0029215B">
            <w:pPr>
              <w:widowControl/>
              <w:autoSpaceDE/>
              <w:autoSpaceDN/>
              <w:jc w:val="center"/>
              <w:rPr>
                <w:rFonts w:eastAsiaTheme="minorHAnsi"/>
                <w:bCs/>
                <w:iCs/>
                <w:sz w:val="24"/>
                <w:szCs w:val="24"/>
              </w:rPr>
            </w:pPr>
            <w:r w:rsidRPr="008C4B1F">
              <w:rPr>
                <w:rFonts w:eastAsiaTheme="minorHAnsi"/>
                <w:bCs/>
                <w:iCs/>
                <w:sz w:val="24"/>
                <w:szCs w:val="24"/>
              </w:rPr>
              <w:t>«2»</w:t>
            </w:r>
          </w:p>
        </w:tc>
        <w:tc>
          <w:tcPr>
            <w:tcW w:w="6803" w:type="dxa"/>
          </w:tcPr>
          <w:p w14:paraId="6AD74291" w14:textId="77777777" w:rsidR="008C4B1F" w:rsidRPr="008C4B1F" w:rsidRDefault="008C4B1F" w:rsidP="0029215B">
            <w:pPr>
              <w:widowControl/>
              <w:autoSpaceDE/>
              <w:autoSpaceDN/>
              <w:rPr>
                <w:rFonts w:eastAsiaTheme="minorHAnsi"/>
                <w:bCs/>
                <w:i/>
                <w:iCs/>
                <w:sz w:val="24"/>
                <w:szCs w:val="24"/>
              </w:rPr>
            </w:pPr>
            <w:r w:rsidRPr="008C4B1F">
              <w:rPr>
                <w:rFonts w:eastAsiaTheme="minorHAnsi"/>
                <w:bCs/>
                <w:sz w:val="24"/>
                <w:szCs w:val="24"/>
              </w:rPr>
              <w:t>Обучающийся</w:t>
            </w:r>
            <w:r w:rsidRPr="008C4B1F">
              <w:rPr>
                <w:rFonts w:eastAsiaTheme="minorHAnsi"/>
                <w:sz w:val="24"/>
                <w:szCs w:val="24"/>
              </w:rPr>
              <w:t xml:space="preserve"> работу не выполнил</w:t>
            </w:r>
          </w:p>
        </w:tc>
      </w:tr>
    </w:tbl>
    <w:p w14:paraId="280011B3" w14:textId="77777777" w:rsidR="008C4B1F" w:rsidRPr="008C4B1F" w:rsidRDefault="008C4B1F" w:rsidP="0029215B">
      <w:pPr>
        <w:widowControl/>
        <w:tabs>
          <w:tab w:val="left" w:pos="1332"/>
        </w:tabs>
        <w:autoSpaceDE/>
        <w:autoSpaceDN/>
        <w:contextualSpacing/>
        <w:mirrorIndents/>
        <w:jc w:val="right"/>
        <w:rPr>
          <w:rFonts w:eastAsiaTheme="minorHAnsi"/>
          <w:sz w:val="24"/>
          <w:szCs w:val="24"/>
        </w:rPr>
      </w:pPr>
      <w:r w:rsidRPr="008C4B1F">
        <w:rPr>
          <w:rFonts w:eastAsiaTheme="minorHAnsi"/>
          <w:sz w:val="24"/>
          <w:szCs w:val="24"/>
        </w:rPr>
        <w:lastRenderedPageBreak/>
        <w:t>Таблица №4</w:t>
      </w:r>
    </w:p>
    <w:p w14:paraId="7B673D1C" w14:textId="64726E71" w:rsidR="008C4B1F" w:rsidRPr="008C4B1F" w:rsidRDefault="008C4B1F" w:rsidP="0029215B">
      <w:pPr>
        <w:widowControl/>
        <w:autoSpaceDE/>
        <w:autoSpaceDN/>
        <w:jc w:val="center"/>
        <w:rPr>
          <w:rFonts w:eastAsiaTheme="minorHAnsi"/>
          <w:bCs/>
          <w:i/>
          <w:iCs/>
          <w:sz w:val="24"/>
          <w:szCs w:val="24"/>
        </w:rPr>
      </w:pPr>
      <w:r w:rsidRPr="008C4B1F">
        <w:rPr>
          <w:rFonts w:eastAsiaTheme="minorHAnsi"/>
          <w:i/>
          <w:sz w:val="24"/>
          <w:szCs w:val="24"/>
        </w:rPr>
        <w:t xml:space="preserve">в) Критерии оценивания </w:t>
      </w:r>
      <w:r w:rsidRPr="008C4B1F">
        <w:rPr>
          <w:rFonts w:eastAsiaTheme="minorHAnsi"/>
          <w:bCs/>
          <w:i/>
          <w:iCs/>
          <w:sz w:val="24"/>
          <w:szCs w:val="24"/>
        </w:rPr>
        <w:t>живописи</w:t>
      </w:r>
    </w:p>
    <w:tbl>
      <w:tblPr>
        <w:tblStyle w:val="aa"/>
        <w:tblW w:w="7938" w:type="dxa"/>
        <w:tblInd w:w="816" w:type="dxa"/>
        <w:tblLook w:val="04A0" w:firstRow="1" w:lastRow="0" w:firstColumn="1" w:lastColumn="0" w:noHBand="0" w:noVBand="1"/>
      </w:tblPr>
      <w:tblGrid>
        <w:gridCol w:w="1204"/>
        <w:gridCol w:w="6734"/>
      </w:tblGrid>
      <w:tr w:rsidR="008C4B1F" w:rsidRPr="008C4B1F" w14:paraId="47AD99E0" w14:textId="77777777" w:rsidTr="002A4DA2">
        <w:tc>
          <w:tcPr>
            <w:tcW w:w="1134" w:type="dxa"/>
          </w:tcPr>
          <w:p w14:paraId="42A04246" w14:textId="77777777" w:rsidR="008C4B1F" w:rsidRPr="008C4B1F" w:rsidRDefault="008C4B1F" w:rsidP="0029215B">
            <w:pPr>
              <w:widowControl/>
              <w:autoSpaceDE/>
              <w:autoSpaceDN/>
              <w:jc w:val="center"/>
              <w:rPr>
                <w:rFonts w:eastAsiaTheme="minorHAnsi"/>
                <w:bCs/>
                <w:iCs/>
                <w:sz w:val="24"/>
                <w:szCs w:val="24"/>
              </w:rPr>
            </w:pPr>
            <w:r w:rsidRPr="008C4B1F">
              <w:rPr>
                <w:rFonts w:eastAsiaTheme="minorHAnsi"/>
                <w:bCs/>
                <w:iCs/>
                <w:sz w:val="24"/>
                <w:szCs w:val="24"/>
              </w:rPr>
              <w:t>Оценка</w:t>
            </w:r>
          </w:p>
        </w:tc>
        <w:tc>
          <w:tcPr>
            <w:tcW w:w="6344" w:type="dxa"/>
          </w:tcPr>
          <w:p w14:paraId="191B4EE0" w14:textId="77777777" w:rsidR="008C4B1F" w:rsidRPr="008C4B1F" w:rsidRDefault="008C4B1F" w:rsidP="0029215B">
            <w:pPr>
              <w:widowControl/>
              <w:autoSpaceDE/>
              <w:autoSpaceDN/>
              <w:jc w:val="center"/>
              <w:rPr>
                <w:rFonts w:eastAsiaTheme="minorHAnsi"/>
                <w:bCs/>
                <w:iCs/>
                <w:sz w:val="24"/>
                <w:szCs w:val="24"/>
              </w:rPr>
            </w:pPr>
            <w:r w:rsidRPr="008C4B1F">
              <w:rPr>
                <w:rFonts w:eastAsiaTheme="minorHAnsi"/>
                <w:bCs/>
                <w:iCs/>
                <w:sz w:val="24"/>
                <w:szCs w:val="24"/>
              </w:rPr>
              <w:t>Критерии</w:t>
            </w:r>
          </w:p>
        </w:tc>
      </w:tr>
      <w:tr w:rsidR="008C4B1F" w:rsidRPr="008C4B1F" w14:paraId="0CEF41DA" w14:textId="77777777" w:rsidTr="002A4DA2">
        <w:tc>
          <w:tcPr>
            <w:tcW w:w="1134" w:type="dxa"/>
          </w:tcPr>
          <w:p w14:paraId="69F5108C" w14:textId="77777777" w:rsidR="008C4B1F" w:rsidRPr="008C4B1F" w:rsidRDefault="008C4B1F" w:rsidP="0029215B">
            <w:pPr>
              <w:widowControl/>
              <w:autoSpaceDE/>
              <w:autoSpaceDN/>
              <w:jc w:val="center"/>
              <w:rPr>
                <w:rFonts w:eastAsiaTheme="minorHAnsi"/>
                <w:bCs/>
                <w:iCs/>
                <w:sz w:val="24"/>
                <w:szCs w:val="24"/>
              </w:rPr>
            </w:pPr>
            <w:r w:rsidRPr="008C4B1F">
              <w:rPr>
                <w:rFonts w:eastAsiaTheme="minorHAnsi"/>
                <w:bCs/>
                <w:iCs/>
                <w:sz w:val="24"/>
                <w:szCs w:val="24"/>
              </w:rPr>
              <w:t>«5»</w:t>
            </w:r>
          </w:p>
        </w:tc>
        <w:tc>
          <w:tcPr>
            <w:tcW w:w="6344" w:type="dxa"/>
          </w:tcPr>
          <w:p w14:paraId="7988B375" w14:textId="77777777" w:rsidR="008C4B1F" w:rsidRPr="008C4B1F" w:rsidRDefault="008C4B1F" w:rsidP="0029215B">
            <w:pPr>
              <w:widowControl/>
              <w:autoSpaceDE/>
              <w:autoSpaceDN/>
              <w:jc w:val="both"/>
              <w:rPr>
                <w:rFonts w:eastAsiaTheme="minorHAnsi"/>
                <w:sz w:val="24"/>
                <w:szCs w:val="24"/>
              </w:rPr>
            </w:pPr>
            <w:r w:rsidRPr="008C4B1F">
              <w:rPr>
                <w:rFonts w:eastAsiaTheme="minorHAnsi"/>
                <w:bCs/>
                <w:sz w:val="24"/>
                <w:szCs w:val="24"/>
              </w:rPr>
              <w:t>Обучающийся</w:t>
            </w:r>
            <w:r w:rsidRPr="008C4B1F">
              <w:rPr>
                <w:rFonts w:eastAsiaTheme="minorHAnsi"/>
                <w:sz w:val="24"/>
                <w:szCs w:val="24"/>
              </w:rPr>
              <w:t>:</w:t>
            </w:r>
          </w:p>
          <w:p w14:paraId="0C597F3A"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xml:space="preserve"> полностью справляется с поставленной целью урока;</w:t>
            </w:r>
          </w:p>
          <w:p w14:paraId="607280F3"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верно решает композицию рисунка, т.е. гармонично согласовывает между собой все компоненты изображения;</w:t>
            </w:r>
          </w:p>
          <w:p w14:paraId="23C9E2EA"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при построении точно передает характер предметов и их пропорции; умеет передавать линейную и воздушную перспективу;</w:t>
            </w:r>
          </w:p>
          <w:p w14:paraId="1312EF6C"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умеет определить и использовать разнообразные живописные приемы, способы работы художественным материалом;</w:t>
            </w:r>
          </w:p>
          <w:p w14:paraId="5877AF7D"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умеет моделировать форму объектов, окружающего пространства средствами живописи, опираясь на законы цветоведения;</w:t>
            </w:r>
          </w:p>
          <w:p w14:paraId="02944387" w14:textId="77777777" w:rsidR="008C4B1F" w:rsidRPr="008C4B1F" w:rsidRDefault="008C4B1F" w:rsidP="0029215B">
            <w:pPr>
              <w:widowControl/>
              <w:autoSpaceDE/>
              <w:autoSpaceDN/>
              <w:jc w:val="both"/>
              <w:rPr>
                <w:rFonts w:eastAsiaTheme="minorHAnsi"/>
                <w:bCs/>
                <w:i/>
                <w:iCs/>
                <w:sz w:val="24"/>
                <w:szCs w:val="24"/>
              </w:rPr>
            </w:pPr>
            <w:r w:rsidRPr="008C4B1F">
              <w:rPr>
                <w:rFonts w:eastAsiaTheme="minorHAnsi"/>
                <w:sz w:val="24"/>
                <w:szCs w:val="24"/>
              </w:rPr>
              <w:sym w:font="Symbol" w:char="F02D"/>
            </w:r>
            <w:r w:rsidRPr="008C4B1F">
              <w:rPr>
                <w:rFonts w:eastAsiaTheme="minorHAnsi"/>
                <w:sz w:val="24"/>
                <w:szCs w:val="24"/>
              </w:rPr>
              <w:t xml:space="preserve"> завершенность работы.</w:t>
            </w:r>
          </w:p>
        </w:tc>
      </w:tr>
      <w:tr w:rsidR="008C4B1F" w:rsidRPr="008C4B1F" w14:paraId="6F8A3639" w14:textId="77777777" w:rsidTr="002A4DA2">
        <w:tc>
          <w:tcPr>
            <w:tcW w:w="1134" w:type="dxa"/>
          </w:tcPr>
          <w:p w14:paraId="51BDF754" w14:textId="77777777" w:rsidR="008C4B1F" w:rsidRPr="008C4B1F" w:rsidRDefault="008C4B1F" w:rsidP="0029215B">
            <w:pPr>
              <w:widowControl/>
              <w:autoSpaceDE/>
              <w:autoSpaceDN/>
              <w:jc w:val="center"/>
              <w:rPr>
                <w:rFonts w:eastAsiaTheme="minorHAnsi"/>
                <w:bCs/>
                <w:iCs/>
                <w:sz w:val="24"/>
                <w:szCs w:val="24"/>
              </w:rPr>
            </w:pPr>
            <w:r w:rsidRPr="008C4B1F">
              <w:rPr>
                <w:rFonts w:eastAsiaTheme="minorHAnsi"/>
                <w:bCs/>
                <w:iCs/>
                <w:sz w:val="24"/>
                <w:szCs w:val="24"/>
              </w:rPr>
              <w:t>«4»</w:t>
            </w:r>
          </w:p>
        </w:tc>
        <w:tc>
          <w:tcPr>
            <w:tcW w:w="6344" w:type="dxa"/>
          </w:tcPr>
          <w:p w14:paraId="7FC625A6" w14:textId="77777777" w:rsidR="008C4B1F" w:rsidRPr="008C4B1F" w:rsidRDefault="008C4B1F" w:rsidP="0029215B">
            <w:pPr>
              <w:widowControl/>
              <w:autoSpaceDE/>
              <w:autoSpaceDN/>
              <w:jc w:val="both"/>
              <w:rPr>
                <w:rFonts w:eastAsiaTheme="minorHAnsi"/>
                <w:sz w:val="24"/>
                <w:szCs w:val="24"/>
              </w:rPr>
            </w:pPr>
            <w:r w:rsidRPr="008C4B1F">
              <w:rPr>
                <w:rFonts w:eastAsiaTheme="minorHAnsi"/>
                <w:bCs/>
                <w:sz w:val="24"/>
                <w:szCs w:val="24"/>
              </w:rPr>
              <w:t>Обучающийся</w:t>
            </w:r>
            <w:r w:rsidRPr="008C4B1F">
              <w:rPr>
                <w:rFonts w:eastAsiaTheme="minorHAnsi"/>
                <w:sz w:val="24"/>
                <w:szCs w:val="24"/>
              </w:rPr>
              <w:t>:</w:t>
            </w:r>
          </w:p>
          <w:p w14:paraId="6F9F418B"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полностью овладел программным материалом, но при изложении его допускает неточности второстепенного характера;</w:t>
            </w:r>
          </w:p>
          <w:p w14:paraId="4BA27598"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гармонично согласовывает между собой все компоненты изображения; при построении неточно передает характер предметов и их пропорции; умеет передавать линейную и воздушную перспективу;</w:t>
            </w:r>
          </w:p>
          <w:p w14:paraId="32862B0D"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умеет определить и использовать разнообразные живописные приемы, способы работы художественным материалом;</w:t>
            </w:r>
          </w:p>
          <w:p w14:paraId="602E5B9A"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умеет моделировать форму объектов, окружающего пространства средствами живописи, опираясь на законы цветоведения;</w:t>
            </w:r>
          </w:p>
          <w:p w14:paraId="6D7D0087" w14:textId="77777777" w:rsidR="008C4B1F" w:rsidRPr="008C4B1F" w:rsidRDefault="008C4B1F" w:rsidP="0029215B">
            <w:pPr>
              <w:widowControl/>
              <w:autoSpaceDE/>
              <w:autoSpaceDN/>
              <w:jc w:val="both"/>
              <w:rPr>
                <w:rFonts w:eastAsiaTheme="minorHAnsi"/>
                <w:bCs/>
                <w:i/>
                <w:iCs/>
                <w:sz w:val="24"/>
                <w:szCs w:val="24"/>
              </w:rPr>
            </w:pPr>
            <w:r w:rsidRPr="008C4B1F">
              <w:rPr>
                <w:rFonts w:eastAsiaTheme="minorHAnsi"/>
                <w:sz w:val="24"/>
                <w:szCs w:val="24"/>
              </w:rPr>
              <w:sym w:font="Symbol" w:char="F02D"/>
            </w:r>
            <w:r w:rsidRPr="008C4B1F">
              <w:rPr>
                <w:rFonts w:eastAsiaTheme="minorHAnsi"/>
                <w:sz w:val="24"/>
                <w:szCs w:val="24"/>
              </w:rPr>
              <w:t xml:space="preserve"> завершенность работы.</w:t>
            </w:r>
          </w:p>
        </w:tc>
      </w:tr>
      <w:tr w:rsidR="008C4B1F" w:rsidRPr="008C4B1F" w14:paraId="7831DFDF" w14:textId="77777777" w:rsidTr="002A4DA2">
        <w:tc>
          <w:tcPr>
            <w:tcW w:w="1134" w:type="dxa"/>
          </w:tcPr>
          <w:p w14:paraId="244F1A3A" w14:textId="77777777" w:rsidR="008C4B1F" w:rsidRPr="008C4B1F" w:rsidRDefault="008C4B1F" w:rsidP="0029215B">
            <w:pPr>
              <w:widowControl/>
              <w:autoSpaceDE/>
              <w:autoSpaceDN/>
              <w:jc w:val="center"/>
              <w:rPr>
                <w:rFonts w:eastAsiaTheme="minorHAnsi"/>
                <w:bCs/>
                <w:iCs/>
                <w:sz w:val="24"/>
                <w:szCs w:val="24"/>
              </w:rPr>
            </w:pPr>
            <w:r w:rsidRPr="008C4B1F">
              <w:rPr>
                <w:rFonts w:eastAsiaTheme="minorHAnsi"/>
                <w:bCs/>
                <w:iCs/>
                <w:sz w:val="24"/>
                <w:szCs w:val="24"/>
              </w:rPr>
              <w:t>«3»</w:t>
            </w:r>
          </w:p>
        </w:tc>
        <w:tc>
          <w:tcPr>
            <w:tcW w:w="6344" w:type="dxa"/>
          </w:tcPr>
          <w:p w14:paraId="09ADDDBE" w14:textId="77777777" w:rsidR="008C4B1F" w:rsidRPr="008C4B1F" w:rsidRDefault="008C4B1F" w:rsidP="0029215B">
            <w:pPr>
              <w:widowControl/>
              <w:autoSpaceDE/>
              <w:autoSpaceDN/>
              <w:jc w:val="both"/>
              <w:rPr>
                <w:rFonts w:eastAsiaTheme="minorHAnsi"/>
                <w:sz w:val="24"/>
                <w:szCs w:val="24"/>
              </w:rPr>
            </w:pPr>
            <w:r w:rsidRPr="008C4B1F">
              <w:rPr>
                <w:rFonts w:eastAsiaTheme="minorHAnsi"/>
                <w:bCs/>
                <w:sz w:val="24"/>
                <w:szCs w:val="24"/>
              </w:rPr>
              <w:t>Обучающийся</w:t>
            </w:r>
            <w:r w:rsidRPr="008C4B1F">
              <w:rPr>
                <w:rFonts w:eastAsiaTheme="minorHAnsi"/>
                <w:sz w:val="24"/>
                <w:szCs w:val="24"/>
              </w:rPr>
              <w:t>:</w:t>
            </w:r>
          </w:p>
          <w:p w14:paraId="6E207E1D"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sym w:font="Symbol" w:char="F02D"/>
            </w:r>
            <w:r w:rsidRPr="008C4B1F">
              <w:rPr>
                <w:rFonts w:eastAsiaTheme="minorHAnsi"/>
                <w:sz w:val="24"/>
                <w:szCs w:val="24"/>
              </w:rPr>
              <w:t> слабо справляется с поставленной целью урока; неверно решает композицию рисунка;</w:t>
            </w:r>
          </w:p>
          <w:p w14:paraId="6F93124C" w14:textId="77777777" w:rsidR="008C4B1F" w:rsidRPr="008C4B1F" w:rsidRDefault="008C4B1F" w:rsidP="0029215B">
            <w:pPr>
              <w:widowControl/>
              <w:autoSpaceDE/>
              <w:autoSpaceDN/>
              <w:jc w:val="both"/>
              <w:rPr>
                <w:rFonts w:eastAsiaTheme="minorHAnsi"/>
                <w:bCs/>
                <w:i/>
                <w:iCs/>
                <w:sz w:val="24"/>
                <w:szCs w:val="24"/>
              </w:rPr>
            </w:pPr>
            <w:r w:rsidRPr="008C4B1F">
              <w:rPr>
                <w:rFonts w:eastAsiaTheme="minorHAnsi"/>
                <w:sz w:val="24"/>
                <w:szCs w:val="24"/>
              </w:rPr>
              <w:sym w:font="Symbol" w:char="F02D"/>
            </w:r>
            <w:r w:rsidRPr="008C4B1F">
              <w:rPr>
                <w:rFonts w:eastAsiaTheme="minorHAnsi"/>
                <w:sz w:val="24"/>
                <w:szCs w:val="24"/>
              </w:rPr>
              <w:t> не соблюдает законы перспективы и цветоведения; условно передает объем и пропорции предметов; незавершенность работы.</w:t>
            </w:r>
          </w:p>
        </w:tc>
      </w:tr>
      <w:tr w:rsidR="008C4B1F" w:rsidRPr="008C4B1F" w14:paraId="7C3864B5" w14:textId="77777777" w:rsidTr="002A4DA2">
        <w:tc>
          <w:tcPr>
            <w:tcW w:w="1134" w:type="dxa"/>
          </w:tcPr>
          <w:p w14:paraId="2C666E5E" w14:textId="77777777" w:rsidR="008C4B1F" w:rsidRPr="008C4B1F" w:rsidRDefault="008C4B1F" w:rsidP="0029215B">
            <w:pPr>
              <w:widowControl/>
              <w:autoSpaceDE/>
              <w:autoSpaceDN/>
              <w:jc w:val="center"/>
              <w:rPr>
                <w:rFonts w:eastAsiaTheme="minorHAnsi"/>
                <w:bCs/>
                <w:iCs/>
                <w:sz w:val="24"/>
                <w:szCs w:val="24"/>
              </w:rPr>
            </w:pPr>
            <w:r w:rsidRPr="008C4B1F">
              <w:rPr>
                <w:rFonts w:eastAsiaTheme="minorHAnsi"/>
                <w:bCs/>
                <w:iCs/>
                <w:sz w:val="24"/>
                <w:szCs w:val="24"/>
              </w:rPr>
              <w:t>«2»</w:t>
            </w:r>
          </w:p>
        </w:tc>
        <w:tc>
          <w:tcPr>
            <w:tcW w:w="6344" w:type="dxa"/>
          </w:tcPr>
          <w:p w14:paraId="70A4C577" w14:textId="77777777" w:rsidR="008C4B1F" w:rsidRPr="008C4B1F" w:rsidRDefault="008C4B1F" w:rsidP="0029215B">
            <w:pPr>
              <w:widowControl/>
              <w:autoSpaceDE/>
              <w:autoSpaceDN/>
              <w:jc w:val="both"/>
              <w:rPr>
                <w:rFonts w:eastAsiaTheme="minorHAnsi"/>
                <w:bCs/>
                <w:sz w:val="24"/>
                <w:szCs w:val="24"/>
              </w:rPr>
            </w:pPr>
            <w:r w:rsidRPr="008C4B1F">
              <w:rPr>
                <w:rFonts w:eastAsiaTheme="minorHAnsi"/>
                <w:bCs/>
                <w:sz w:val="24"/>
                <w:szCs w:val="24"/>
              </w:rPr>
              <w:t>Обучающийся</w:t>
            </w:r>
            <w:r w:rsidRPr="008C4B1F">
              <w:rPr>
                <w:rFonts w:eastAsiaTheme="minorHAnsi"/>
                <w:sz w:val="24"/>
                <w:szCs w:val="24"/>
              </w:rPr>
              <w:t xml:space="preserve"> работу не выполнил.</w:t>
            </w:r>
          </w:p>
        </w:tc>
      </w:tr>
    </w:tbl>
    <w:p w14:paraId="1A7C64F9" w14:textId="77777777" w:rsidR="008C4B1F" w:rsidRPr="008C4B1F" w:rsidRDefault="008C4B1F" w:rsidP="0029215B">
      <w:pPr>
        <w:widowControl/>
        <w:autoSpaceDE/>
        <w:autoSpaceDN/>
        <w:ind w:firstLine="709"/>
        <w:jc w:val="center"/>
        <w:rPr>
          <w:rFonts w:eastAsiaTheme="minorHAnsi"/>
          <w:bCs/>
          <w:i/>
          <w:iCs/>
          <w:sz w:val="24"/>
          <w:szCs w:val="24"/>
        </w:rPr>
      </w:pPr>
    </w:p>
    <w:p w14:paraId="313A699E" w14:textId="77777777" w:rsidR="008C4B1F" w:rsidRPr="008C4B1F" w:rsidRDefault="008C4B1F" w:rsidP="0029215B">
      <w:pPr>
        <w:widowControl/>
        <w:tabs>
          <w:tab w:val="left" w:pos="993"/>
        </w:tabs>
        <w:autoSpaceDE/>
        <w:autoSpaceDN/>
        <w:ind w:left="-142"/>
        <w:jc w:val="both"/>
        <w:rPr>
          <w:rFonts w:eastAsiaTheme="minorHAnsi"/>
          <w:b/>
          <w:sz w:val="24"/>
          <w:szCs w:val="24"/>
        </w:rPr>
      </w:pPr>
      <w:r w:rsidRPr="008C4B1F">
        <w:rPr>
          <w:rFonts w:eastAsiaTheme="minorHAnsi"/>
          <w:b/>
          <w:sz w:val="24"/>
          <w:szCs w:val="24"/>
        </w:rPr>
        <w:t>3. Комбинированный контроль.</w:t>
      </w:r>
    </w:p>
    <w:p w14:paraId="28F29EFA" w14:textId="77777777" w:rsidR="008C4B1F" w:rsidRPr="008C4B1F" w:rsidRDefault="008C4B1F" w:rsidP="0029215B">
      <w:pPr>
        <w:widowControl/>
        <w:autoSpaceDE/>
        <w:autoSpaceDN/>
        <w:ind w:firstLine="567"/>
        <w:jc w:val="center"/>
        <w:rPr>
          <w:rFonts w:eastAsiaTheme="minorHAnsi"/>
          <w:b/>
          <w:sz w:val="24"/>
          <w:szCs w:val="24"/>
        </w:rPr>
      </w:pPr>
      <w:r w:rsidRPr="008C4B1F">
        <w:rPr>
          <w:rFonts w:eastAsiaTheme="minorHAnsi"/>
          <w:b/>
          <w:sz w:val="24"/>
          <w:szCs w:val="24"/>
        </w:rPr>
        <w:t>Критерии мультимедийной презентации с защитой</w:t>
      </w:r>
    </w:p>
    <w:p w14:paraId="7EC9A8B8" w14:textId="77777777" w:rsidR="008C4B1F" w:rsidRPr="008C4B1F" w:rsidRDefault="008C4B1F" w:rsidP="0029215B">
      <w:pPr>
        <w:widowControl/>
        <w:tabs>
          <w:tab w:val="left" w:pos="1332"/>
        </w:tabs>
        <w:autoSpaceDE/>
        <w:autoSpaceDN/>
        <w:contextualSpacing/>
        <w:mirrorIndents/>
        <w:jc w:val="right"/>
        <w:rPr>
          <w:rFonts w:eastAsiaTheme="minorHAnsi"/>
          <w:sz w:val="24"/>
          <w:szCs w:val="24"/>
        </w:rPr>
      </w:pPr>
      <w:r w:rsidRPr="008C4B1F">
        <w:rPr>
          <w:rFonts w:eastAsiaTheme="minorHAnsi"/>
          <w:sz w:val="24"/>
          <w:szCs w:val="24"/>
        </w:rPr>
        <w:t>Таблица №5</w:t>
      </w:r>
    </w:p>
    <w:p w14:paraId="43FDCCE7" w14:textId="1503CB68" w:rsidR="008C4B1F" w:rsidRPr="008C4B1F" w:rsidRDefault="008C4B1F" w:rsidP="0029215B">
      <w:pPr>
        <w:widowControl/>
        <w:autoSpaceDE/>
        <w:autoSpaceDN/>
        <w:ind w:firstLine="567"/>
        <w:contextualSpacing/>
        <w:jc w:val="center"/>
        <w:rPr>
          <w:rFonts w:eastAsiaTheme="minorHAnsi"/>
          <w:bCs/>
          <w:i/>
          <w:sz w:val="24"/>
          <w:szCs w:val="24"/>
        </w:rPr>
      </w:pPr>
      <w:r w:rsidRPr="008C4B1F">
        <w:rPr>
          <w:rFonts w:eastAsiaTheme="minorHAnsi"/>
          <w:i/>
          <w:sz w:val="24"/>
          <w:szCs w:val="24"/>
        </w:rPr>
        <w:t>а) Критерии оценивания</w:t>
      </w:r>
      <w:r w:rsidRPr="008C4B1F">
        <w:rPr>
          <w:rFonts w:eastAsiaTheme="minorHAnsi"/>
          <w:bCs/>
          <w:i/>
          <w:sz w:val="24"/>
          <w:szCs w:val="24"/>
        </w:rPr>
        <w:t xml:space="preserve"> мультимедийных презентаций</w:t>
      </w: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7257"/>
      </w:tblGrid>
      <w:tr w:rsidR="008C4B1F" w:rsidRPr="008C4B1F" w14:paraId="504E7457" w14:textId="77777777" w:rsidTr="002A4DA2">
        <w:trPr>
          <w:cantSplit/>
          <w:trHeight w:val="340"/>
        </w:trPr>
        <w:tc>
          <w:tcPr>
            <w:tcW w:w="707" w:type="dxa"/>
            <w:vMerge w:val="restart"/>
          </w:tcPr>
          <w:p w14:paraId="7AAA8F2F" w14:textId="77777777" w:rsidR="008C4B1F" w:rsidRPr="008C4B1F" w:rsidRDefault="008C4B1F" w:rsidP="0029215B">
            <w:pPr>
              <w:widowControl/>
              <w:autoSpaceDE/>
              <w:autoSpaceDN/>
              <w:jc w:val="center"/>
              <w:rPr>
                <w:rFonts w:eastAsiaTheme="minorHAnsi"/>
                <w:bCs/>
                <w:iCs/>
                <w:sz w:val="24"/>
                <w:szCs w:val="24"/>
              </w:rPr>
            </w:pPr>
            <w:r w:rsidRPr="008C4B1F">
              <w:rPr>
                <w:rFonts w:eastAsiaTheme="minorHAnsi"/>
                <w:bCs/>
                <w:iCs/>
                <w:sz w:val="24"/>
                <w:szCs w:val="24"/>
              </w:rPr>
              <w:t>№</w:t>
            </w:r>
            <w:r w:rsidRPr="008C4B1F">
              <w:rPr>
                <w:rFonts w:eastAsiaTheme="minorHAnsi"/>
                <w:bCs/>
                <w:iCs/>
                <w:sz w:val="24"/>
                <w:szCs w:val="24"/>
              </w:rPr>
              <w:br/>
              <w:t>п/п</w:t>
            </w:r>
          </w:p>
        </w:tc>
        <w:tc>
          <w:tcPr>
            <w:tcW w:w="8195" w:type="dxa"/>
          </w:tcPr>
          <w:p w14:paraId="7C43F309" w14:textId="77777777" w:rsidR="008C4B1F" w:rsidRPr="008C4B1F" w:rsidRDefault="008C4B1F" w:rsidP="0029215B">
            <w:pPr>
              <w:widowControl/>
              <w:autoSpaceDE/>
              <w:autoSpaceDN/>
              <w:jc w:val="both"/>
              <w:rPr>
                <w:rFonts w:eastAsiaTheme="minorHAnsi"/>
                <w:bCs/>
                <w:iCs/>
                <w:sz w:val="24"/>
                <w:szCs w:val="24"/>
              </w:rPr>
            </w:pPr>
            <w:r w:rsidRPr="008C4B1F">
              <w:rPr>
                <w:rFonts w:eastAsiaTheme="minorHAnsi"/>
                <w:bCs/>
                <w:iCs/>
                <w:sz w:val="24"/>
                <w:szCs w:val="24"/>
              </w:rPr>
              <w:t>Баллы:</w:t>
            </w:r>
          </w:p>
          <w:p w14:paraId="55CF8EF0" w14:textId="77777777" w:rsidR="008C4B1F" w:rsidRPr="008C4B1F" w:rsidRDefault="008C4B1F" w:rsidP="0029215B">
            <w:pPr>
              <w:widowControl/>
              <w:autoSpaceDE/>
              <w:autoSpaceDN/>
              <w:jc w:val="both"/>
              <w:rPr>
                <w:rFonts w:eastAsiaTheme="minorHAnsi"/>
                <w:bCs/>
                <w:sz w:val="24"/>
                <w:szCs w:val="24"/>
              </w:rPr>
            </w:pPr>
            <w:r w:rsidRPr="008C4B1F">
              <w:rPr>
                <w:rFonts w:eastAsiaTheme="minorHAnsi"/>
                <w:bCs/>
                <w:iCs/>
                <w:sz w:val="24"/>
                <w:szCs w:val="24"/>
              </w:rPr>
              <w:t>0 - п</w:t>
            </w:r>
            <w:r w:rsidRPr="008C4B1F">
              <w:rPr>
                <w:rFonts w:eastAsiaTheme="minorHAnsi"/>
                <w:bCs/>
                <w:sz w:val="24"/>
                <w:szCs w:val="24"/>
              </w:rPr>
              <w:t>озиция отсутствует</w:t>
            </w:r>
          </w:p>
          <w:p w14:paraId="16AB71F8" w14:textId="77777777" w:rsidR="008C4B1F" w:rsidRPr="008C4B1F" w:rsidRDefault="008C4B1F" w:rsidP="0029215B">
            <w:pPr>
              <w:widowControl/>
              <w:autoSpaceDE/>
              <w:autoSpaceDN/>
              <w:jc w:val="both"/>
              <w:rPr>
                <w:rFonts w:eastAsiaTheme="minorHAnsi"/>
                <w:bCs/>
                <w:sz w:val="24"/>
                <w:szCs w:val="24"/>
              </w:rPr>
            </w:pPr>
            <w:r w:rsidRPr="008C4B1F">
              <w:rPr>
                <w:rFonts w:eastAsiaTheme="minorHAnsi"/>
                <w:bCs/>
                <w:sz w:val="24"/>
                <w:szCs w:val="24"/>
              </w:rPr>
              <w:t>1 – слабо</w:t>
            </w:r>
          </w:p>
          <w:p w14:paraId="4A3FF655" w14:textId="77777777" w:rsidR="008C4B1F" w:rsidRPr="008C4B1F" w:rsidRDefault="008C4B1F" w:rsidP="0029215B">
            <w:pPr>
              <w:widowControl/>
              <w:autoSpaceDE/>
              <w:autoSpaceDN/>
              <w:jc w:val="both"/>
              <w:rPr>
                <w:rFonts w:eastAsiaTheme="minorHAnsi"/>
                <w:bCs/>
                <w:sz w:val="24"/>
                <w:szCs w:val="24"/>
              </w:rPr>
            </w:pPr>
            <w:r w:rsidRPr="008C4B1F">
              <w:rPr>
                <w:rFonts w:eastAsiaTheme="minorHAnsi"/>
                <w:bCs/>
                <w:sz w:val="24"/>
                <w:szCs w:val="24"/>
              </w:rPr>
              <w:t>2 – хорошо</w:t>
            </w:r>
          </w:p>
          <w:p w14:paraId="12DA0069" w14:textId="77777777" w:rsidR="008C4B1F" w:rsidRPr="008C4B1F" w:rsidRDefault="008C4B1F" w:rsidP="0029215B">
            <w:pPr>
              <w:widowControl/>
              <w:autoSpaceDE/>
              <w:autoSpaceDN/>
              <w:jc w:val="both"/>
              <w:rPr>
                <w:rFonts w:eastAsiaTheme="minorHAnsi"/>
                <w:bCs/>
                <w:sz w:val="24"/>
                <w:szCs w:val="24"/>
              </w:rPr>
            </w:pPr>
            <w:r w:rsidRPr="008C4B1F">
              <w:rPr>
                <w:rFonts w:eastAsiaTheme="minorHAnsi"/>
                <w:bCs/>
                <w:sz w:val="24"/>
                <w:szCs w:val="24"/>
              </w:rPr>
              <w:t>3 - отлично</w:t>
            </w:r>
          </w:p>
        </w:tc>
      </w:tr>
      <w:tr w:rsidR="008C4B1F" w:rsidRPr="008C4B1F" w14:paraId="72BE5E7A" w14:textId="77777777" w:rsidTr="002A4DA2">
        <w:trPr>
          <w:cantSplit/>
          <w:trHeight w:val="340"/>
        </w:trPr>
        <w:tc>
          <w:tcPr>
            <w:tcW w:w="707" w:type="dxa"/>
            <w:vMerge/>
          </w:tcPr>
          <w:p w14:paraId="6CD21049" w14:textId="77777777" w:rsidR="008C4B1F" w:rsidRPr="008C4B1F" w:rsidRDefault="008C4B1F" w:rsidP="0029215B">
            <w:pPr>
              <w:widowControl/>
              <w:autoSpaceDE/>
              <w:autoSpaceDN/>
              <w:jc w:val="center"/>
              <w:outlineLvl w:val="4"/>
              <w:rPr>
                <w:bCs/>
                <w:iCs/>
                <w:sz w:val="24"/>
                <w:szCs w:val="24"/>
              </w:rPr>
            </w:pPr>
          </w:p>
        </w:tc>
        <w:tc>
          <w:tcPr>
            <w:tcW w:w="8195" w:type="dxa"/>
          </w:tcPr>
          <w:p w14:paraId="51C7A2D3" w14:textId="77777777" w:rsidR="008C4B1F" w:rsidRPr="008C4B1F" w:rsidRDefault="008C4B1F" w:rsidP="0029215B">
            <w:pPr>
              <w:widowControl/>
              <w:autoSpaceDE/>
              <w:autoSpaceDN/>
              <w:jc w:val="both"/>
              <w:outlineLvl w:val="4"/>
              <w:rPr>
                <w:bCs/>
                <w:i/>
                <w:iCs/>
                <w:sz w:val="24"/>
                <w:szCs w:val="24"/>
              </w:rPr>
            </w:pPr>
            <w:r w:rsidRPr="008C4B1F">
              <w:rPr>
                <w:bCs/>
                <w:i/>
                <w:iCs/>
                <w:sz w:val="24"/>
                <w:szCs w:val="24"/>
              </w:rPr>
              <w:t>Требования</w:t>
            </w:r>
          </w:p>
        </w:tc>
      </w:tr>
      <w:tr w:rsidR="008C4B1F" w:rsidRPr="008C4B1F" w14:paraId="39E9283F" w14:textId="77777777" w:rsidTr="002A4DA2">
        <w:trPr>
          <w:trHeight w:val="340"/>
        </w:trPr>
        <w:tc>
          <w:tcPr>
            <w:tcW w:w="707" w:type="dxa"/>
          </w:tcPr>
          <w:p w14:paraId="0C3B68C2"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lastRenderedPageBreak/>
              <w:t>1</w:t>
            </w:r>
          </w:p>
        </w:tc>
        <w:tc>
          <w:tcPr>
            <w:tcW w:w="8195" w:type="dxa"/>
          </w:tcPr>
          <w:p w14:paraId="5E2E8675" w14:textId="77777777" w:rsidR="008C4B1F" w:rsidRPr="008C4B1F" w:rsidRDefault="008C4B1F" w:rsidP="0029215B">
            <w:pPr>
              <w:widowControl/>
              <w:autoSpaceDE/>
              <w:autoSpaceDN/>
              <w:jc w:val="both"/>
              <w:outlineLvl w:val="4"/>
              <w:rPr>
                <w:bCs/>
                <w:iCs/>
                <w:sz w:val="24"/>
                <w:szCs w:val="24"/>
              </w:rPr>
            </w:pPr>
            <w:r w:rsidRPr="008C4B1F">
              <w:rPr>
                <w:bCs/>
                <w:iCs/>
                <w:sz w:val="24"/>
                <w:szCs w:val="24"/>
              </w:rPr>
              <w:t xml:space="preserve">Структура </w:t>
            </w:r>
            <w:r w:rsidRPr="008C4B1F">
              <w:rPr>
                <w:sz w:val="24"/>
                <w:szCs w:val="24"/>
              </w:rPr>
              <w:t>(до 12 баллов)</w:t>
            </w:r>
          </w:p>
        </w:tc>
      </w:tr>
      <w:tr w:rsidR="008C4B1F" w:rsidRPr="008C4B1F" w14:paraId="669A6D40" w14:textId="77777777" w:rsidTr="002A4DA2">
        <w:trPr>
          <w:trHeight w:val="340"/>
        </w:trPr>
        <w:tc>
          <w:tcPr>
            <w:tcW w:w="707" w:type="dxa"/>
          </w:tcPr>
          <w:p w14:paraId="40B9C863"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t>1.1</w:t>
            </w:r>
          </w:p>
        </w:tc>
        <w:tc>
          <w:tcPr>
            <w:tcW w:w="8195" w:type="dxa"/>
          </w:tcPr>
          <w:p w14:paraId="32494D17" w14:textId="77777777" w:rsidR="008C4B1F" w:rsidRPr="008C4B1F" w:rsidRDefault="008C4B1F" w:rsidP="0029215B">
            <w:pPr>
              <w:widowControl/>
              <w:autoSpaceDE/>
              <w:autoSpaceDN/>
              <w:jc w:val="both"/>
              <w:outlineLvl w:val="4"/>
              <w:rPr>
                <w:bCs/>
                <w:iCs/>
                <w:sz w:val="24"/>
                <w:szCs w:val="24"/>
              </w:rPr>
            </w:pPr>
            <w:r w:rsidRPr="008C4B1F">
              <w:rPr>
                <w:bCs/>
                <w:iCs/>
                <w:sz w:val="24"/>
                <w:szCs w:val="24"/>
              </w:rPr>
              <w:t>Наличие всех структурно необходимых слайдов; количество слайдов соответствует требованиям.</w:t>
            </w:r>
          </w:p>
          <w:p w14:paraId="411F3E00" w14:textId="77777777" w:rsidR="008C4B1F" w:rsidRPr="008C4B1F" w:rsidRDefault="008C4B1F" w:rsidP="0029215B">
            <w:pPr>
              <w:widowControl/>
              <w:autoSpaceDE/>
              <w:autoSpaceDN/>
              <w:jc w:val="both"/>
              <w:rPr>
                <w:rFonts w:eastAsiaTheme="minorHAnsi"/>
                <w:sz w:val="24"/>
                <w:szCs w:val="24"/>
              </w:rPr>
            </w:pPr>
            <w:r w:rsidRPr="008C4B1F">
              <w:rPr>
                <w:rFonts w:eastAsiaTheme="minorHAnsi"/>
                <w:sz w:val="24"/>
                <w:szCs w:val="24"/>
              </w:rPr>
              <w:t>5–7 класс: 7–10 слайдов</w:t>
            </w:r>
          </w:p>
        </w:tc>
      </w:tr>
      <w:tr w:rsidR="008C4B1F" w:rsidRPr="008C4B1F" w14:paraId="52A22718" w14:textId="77777777" w:rsidTr="002A4DA2">
        <w:trPr>
          <w:trHeight w:val="340"/>
        </w:trPr>
        <w:tc>
          <w:tcPr>
            <w:tcW w:w="707" w:type="dxa"/>
          </w:tcPr>
          <w:p w14:paraId="4D5E15A1"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t>1.2</w:t>
            </w:r>
          </w:p>
        </w:tc>
        <w:tc>
          <w:tcPr>
            <w:tcW w:w="8195" w:type="dxa"/>
          </w:tcPr>
          <w:p w14:paraId="2D70921D" w14:textId="77777777" w:rsidR="008C4B1F" w:rsidRPr="008C4B1F" w:rsidRDefault="008C4B1F" w:rsidP="0029215B">
            <w:pPr>
              <w:widowControl/>
              <w:autoSpaceDE/>
              <w:autoSpaceDN/>
              <w:jc w:val="both"/>
              <w:outlineLvl w:val="4"/>
              <w:rPr>
                <w:bCs/>
                <w:iCs/>
                <w:sz w:val="24"/>
                <w:szCs w:val="24"/>
              </w:rPr>
            </w:pPr>
            <w:r w:rsidRPr="008C4B1F">
              <w:rPr>
                <w:bCs/>
                <w:iCs/>
                <w:sz w:val="24"/>
                <w:szCs w:val="24"/>
              </w:rPr>
              <w:t>Правильность оформления слайдов</w:t>
            </w:r>
          </w:p>
        </w:tc>
      </w:tr>
      <w:tr w:rsidR="008C4B1F" w:rsidRPr="008C4B1F" w14:paraId="4CFA6FE4" w14:textId="77777777" w:rsidTr="002A4DA2">
        <w:trPr>
          <w:trHeight w:val="340"/>
        </w:trPr>
        <w:tc>
          <w:tcPr>
            <w:tcW w:w="707" w:type="dxa"/>
          </w:tcPr>
          <w:p w14:paraId="31C2A547"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t>1.3</w:t>
            </w:r>
          </w:p>
        </w:tc>
        <w:tc>
          <w:tcPr>
            <w:tcW w:w="8195" w:type="dxa"/>
          </w:tcPr>
          <w:p w14:paraId="134B5B4E" w14:textId="77777777" w:rsidR="008C4B1F" w:rsidRPr="008C4B1F" w:rsidRDefault="008C4B1F" w:rsidP="0029215B">
            <w:pPr>
              <w:widowControl/>
              <w:autoSpaceDE/>
              <w:autoSpaceDN/>
              <w:jc w:val="both"/>
              <w:outlineLvl w:val="4"/>
              <w:rPr>
                <w:bCs/>
                <w:iCs/>
                <w:sz w:val="24"/>
                <w:szCs w:val="24"/>
              </w:rPr>
            </w:pPr>
            <w:r w:rsidRPr="008C4B1F">
              <w:rPr>
                <w:bCs/>
                <w:iCs/>
                <w:sz w:val="24"/>
                <w:szCs w:val="24"/>
              </w:rPr>
              <w:t>Логическая последовательность слайдов</w:t>
            </w:r>
          </w:p>
        </w:tc>
      </w:tr>
      <w:tr w:rsidR="008C4B1F" w:rsidRPr="008C4B1F" w14:paraId="6193C1C1" w14:textId="77777777" w:rsidTr="002A4DA2">
        <w:trPr>
          <w:trHeight w:val="340"/>
        </w:trPr>
        <w:tc>
          <w:tcPr>
            <w:tcW w:w="707" w:type="dxa"/>
          </w:tcPr>
          <w:p w14:paraId="3EA34C47"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t>1.4</w:t>
            </w:r>
          </w:p>
        </w:tc>
        <w:tc>
          <w:tcPr>
            <w:tcW w:w="8195" w:type="dxa"/>
          </w:tcPr>
          <w:p w14:paraId="19B22074" w14:textId="77777777" w:rsidR="008C4B1F" w:rsidRPr="008C4B1F" w:rsidRDefault="008C4B1F" w:rsidP="0029215B">
            <w:pPr>
              <w:widowControl/>
              <w:autoSpaceDE/>
              <w:autoSpaceDN/>
              <w:jc w:val="both"/>
              <w:outlineLvl w:val="4"/>
              <w:rPr>
                <w:bCs/>
                <w:iCs/>
                <w:sz w:val="24"/>
                <w:szCs w:val="24"/>
              </w:rPr>
            </w:pPr>
            <w:r w:rsidRPr="008C4B1F">
              <w:rPr>
                <w:bCs/>
                <w:iCs/>
                <w:sz w:val="24"/>
                <w:szCs w:val="24"/>
              </w:rPr>
              <w:t>Наличие списка используемой литературы</w:t>
            </w:r>
          </w:p>
        </w:tc>
      </w:tr>
      <w:tr w:rsidR="008C4B1F" w:rsidRPr="008C4B1F" w14:paraId="5377F89C" w14:textId="77777777" w:rsidTr="002A4DA2">
        <w:trPr>
          <w:trHeight w:val="340"/>
        </w:trPr>
        <w:tc>
          <w:tcPr>
            <w:tcW w:w="707" w:type="dxa"/>
          </w:tcPr>
          <w:p w14:paraId="7C7CEB1E" w14:textId="77777777" w:rsidR="008C4B1F" w:rsidRPr="008C4B1F" w:rsidRDefault="008C4B1F" w:rsidP="0029215B">
            <w:pPr>
              <w:widowControl/>
              <w:autoSpaceDE/>
              <w:autoSpaceDN/>
              <w:jc w:val="center"/>
              <w:outlineLvl w:val="4"/>
              <w:rPr>
                <w:iCs/>
                <w:sz w:val="24"/>
                <w:szCs w:val="24"/>
              </w:rPr>
            </w:pPr>
            <w:r w:rsidRPr="008C4B1F">
              <w:rPr>
                <w:iCs/>
                <w:sz w:val="24"/>
                <w:szCs w:val="24"/>
              </w:rPr>
              <w:t>2</w:t>
            </w:r>
          </w:p>
        </w:tc>
        <w:tc>
          <w:tcPr>
            <w:tcW w:w="8195" w:type="dxa"/>
          </w:tcPr>
          <w:p w14:paraId="5F54CE37" w14:textId="77777777" w:rsidR="008C4B1F" w:rsidRPr="008C4B1F" w:rsidRDefault="008C4B1F" w:rsidP="0029215B">
            <w:pPr>
              <w:widowControl/>
              <w:autoSpaceDE/>
              <w:autoSpaceDN/>
              <w:jc w:val="both"/>
              <w:outlineLvl w:val="4"/>
              <w:rPr>
                <w:bCs/>
                <w:iCs/>
                <w:sz w:val="24"/>
                <w:szCs w:val="24"/>
              </w:rPr>
            </w:pPr>
            <w:r w:rsidRPr="008C4B1F">
              <w:rPr>
                <w:iCs/>
                <w:sz w:val="24"/>
                <w:szCs w:val="24"/>
              </w:rPr>
              <w:t>Текст на слайдах</w:t>
            </w:r>
            <w:r w:rsidRPr="008C4B1F">
              <w:rPr>
                <w:i/>
                <w:iCs/>
                <w:sz w:val="24"/>
                <w:szCs w:val="24"/>
              </w:rPr>
              <w:t xml:space="preserve"> </w:t>
            </w:r>
            <w:r w:rsidRPr="008C4B1F">
              <w:rPr>
                <w:bCs/>
                <w:iCs/>
                <w:sz w:val="24"/>
                <w:szCs w:val="24"/>
              </w:rPr>
              <w:t>(до 6 баллов)</w:t>
            </w:r>
          </w:p>
        </w:tc>
      </w:tr>
      <w:tr w:rsidR="008C4B1F" w:rsidRPr="008C4B1F" w14:paraId="60540DE6" w14:textId="77777777" w:rsidTr="002A4DA2">
        <w:trPr>
          <w:trHeight w:val="340"/>
        </w:trPr>
        <w:tc>
          <w:tcPr>
            <w:tcW w:w="707" w:type="dxa"/>
          </w:tcPr>
          <w:p w14:paraId="3C895057"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t>2.1</w:t>
            </w:r>
          </w:p>
        </w:tc>
        <w:tc>
          <w:tcPr>
            <w:tcW w:w="8195" w:type="dxa"/>
          </w:tcPr>
          <w:p w14:paraId="7ADBE102" w14:textId="77777777" w:rsidR="008C4B1F" w:rsidRPr="008C4B1F" w:rsidRDefault="008C4B1F" w:rsidP="0029215B">
            <w:pPr>
              <w:widowControl/>
              <w:autoSpaceDE/>
              <w:autoSpaceDN/>
              <w:jc w:val="both"/>
              <w:outlineLvl w:val="4"/>
              <w:rPr>
                <w:bCs/>
                <w:iCs/>
                <w:sz w:val="24"/>
                <w:szCs w:val="24"/>
              </w:rPr>
            </w:pPr>
            <w:r w:rsidRPr="008C4B1F">
              <w:rPr>
                <w:bCs/>
                <w:iCs/>
                <w:sz w:val="24"/>
                <w:szCs w:val="24"/>
              </w:rPr>
              <w:t>Текст на слайде составляет не более 30 %, представляет собой опорный конспект (ключевые слова, маркированный или нумерованный список)</w:t>
            </w:r>
          </w:p>
        </w:tc>
      </w:tr>
      <w:tr w:rsidR="008C4B1F" w:rsidRPr="008C4B1F" w14:paraId="6589F7FE" w14:textId="77777777" w:rsidTr="002A4DA2">
        <w:trPr>
          <w:trHeight w:val="340"/>
        </w:trPr>
        <w:tc>
          <w:tcPr>
            <w:tcW w:w="707" w:type="dxa"/>
          </w:tcPr>
          <w:p w14:paraId="13A61A48"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t>2.2</w:t>
            </w:r>
          </w:p>
        </w:tc>
        <w:tc>
          <w:tcPr>
            <w:tcW w:w="8195" w:type="dxa"/>
          </w:tcPr>
          <w:p w14:paraId="664AFAF2" w14:textId="77777777" w:rsidR="008C4B1F" w:rsidRPr="008C4B1F" w:rsidRDefault="008C4B1F" w:rsidP="0029215B">
            <w:pPr>
              <w:widowControl/>
              <w:autoSpaceDE/>
              <w:autoSpaceDN/>
              <w:jc w:val="both"/>
              <w:outlineLvl w:val="4"/>
              <w:rPr>
                <w:bCs/>
                <w:iCs/>
                <w:sz w:val="24"/>
                <w:szCs w:val="24"/>
              </w:rPr>
            </w:pPr>
            <w:r w:rsidRPr="008C4B1F">
              <w:rPr>
                <w:bCs/>
                <w:iCs/>
                <w:sz w:val="24"/>
                <w:szCs w:val="24"/>
              </w:rPr>
              <w:t>Наиболее важная информация выделяется с помощью цвета, размера, эффектов анимации и т.д.</w:t>
            </w:r>
          </w:p>
        </w:tc>
      </w:tr>
      <w:tr w:rsidR="008C4B1F" w:rsidRPr="008C4B1F" w14:paraId="280B28C0" w14:textId="77777777" w:rsidTr="002A4DA2">
        <w:trPr>
          <w:trHeight w:val="340"/>
        </w:trPr>
        <w:tc>
          <w:tcPr>
            <w:tcW w:w="707" w:type="dxa"/>
          </w:tcPr>
          <w:p w14:paraId="78FBC28E" w14:textId="77777777" w:rsidR="008C4B1F" w:rsidRPr="008C4B1F" w:rsidRDefault="008C4B1F" w:rsidP="0029215B">
            <w:pPr>
              <w:widowControl/>
              <w:autoSpaceDE/>
              <w:autoSpaceDN/>
              <w:jc w:val="center"/>
              <w:outlineLvl w:val="4"/>
              <w:rPr>
                <w:iCs/>
                <w:sz w:val="24"/>
                <w:szCs w:val="24"/>
              </w:rPr>
            </w:pPr>
            <w:r w:rsidRPr="008C4B1F">
              <w:rPr>
                <w:iCs/>
                <w:sz w:val="24"/>
                <w:szCs w:val="24"/>
              </w:rPr>
              <w:t>3</w:t>
            </w:r>
          </w:p>
        </w:tc>
        <w:tc>
          <w:tcPr>
            <w:tcW w:w="8195" w:type="dxa"/>
          </w:tcPr>
          <w:p w14:paraId="6D63C861" w14:textId="77777777" w:rsidR="008C4B1F" w:rsidRPr="008C4B1F" w:rsidRDefault="008C4B1F" w:rsidP="0029215B">
            <w:pPr>
              <w:widowControl/>
              <w:autoSpaceDE/>
              <w:autoSpaceDN/>
              <w:jc w:val="both"/>
              <w:outlineLvl w:val="4"/>
              <w:rPr>
                <w:bCs/>
                <w:iCs/>
                <w:sz w:val="24"/>
                <w:szCs w:val="24"/>
              </w:rPr>
            </w:pPr>
            <w:r w:rsidRPr="008C4B1F">
              <w:rPr>
                <w:iCs/>
                <w:sz w:val="24"/>
                <w:szCs w:val="24"/>
              </w:rPr>
              <w:t>Наглядность</w:t>
            </w:r>
            <w:r w:rsidRPr="008C4B1F">
              <w:rPr>
                <w:i/>
                <w:iCs/>
                <w:sz w:val="24"/>
                <w:szCs w:val="24"/>
              </w:rPr>
              <w:t xml:space="preserve"> </w:t>
            </w:r>
            <w:r w:rsidRPr="008C4B1F">
              <w:rPr>
                <w:bCs/>
                <w:iCs/>
                <w:sz w:val="24"/>
                <w:szCs w:val="24"/>
              </w:rPr>
              <w:t>(до 9 баллов)</w:t>
            </w:r>
          </w:p>
        </w:tc>
      </w:tr>
      <w:tr w:rsidR="008C4B1F" w:rsidRPr="008C4B1F" w14:paraId="58DA8D2D" w14:textId="77777777" w:rsidTr="002A4DA2">
        <w:trPr>
          <w:trHeight w:val="340"/>
        </w:trPr>
        <w:tc>
          <w:tcPr>
            <w:tcW w:w="707" w:type="dxa"/>
          </w:tcPr>
          <w:p w14:paraId="4F271CCC"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t>3.1</w:t>
            </w:r>
          </w:p>
        </w:tc>
        <w:tc>
          <w:tcPr>
            <w:tcW w:w="8195" w:type="dxa"/>
          </w:tcPr>
          <w:p w14:paraId="2A88B027" w14:textId="77777777" w:rsidR="008C4B1F" w:rsidRPr="008C4B1F" w:rsidRDefault="008C4B1F" w:rsidP="0029215B">
            <w:pPr>
              <w:widowControl/>
              <w:autoSpaceDE/>
              <w:autoSpaceDN/>
              <w:jc w:val="both"/>
              <w:outlineLvl w:val="4"/>
              <w:rPr>
                <w:i/>
                <w:iCs/>
                <w:sz w:val="24"/>
                <w:szCs w:val="24"/>
              </w:rPr>
            </w:pPr>
            <w:r w:rsidRPr="008C4B1F">
              <w:rPr>
                <w:bCs/>
                <w:iCs/>
                <w:sz w:val="24"/>
                <w:szCs w:val="24"/>
              </w:rPr>
              <w:t>Иллюстрации помогают наиболее полно раскрыть тему, не отвлекают от содержания, целесообразны</w:t>
            </w:r>
          </w:p>
        </w:tc>
      </w:tr>
      <w:tr w:rsidR="008C4B1F" w:rsidRPr="008C4B1F" w14:paraId="6BCADD45" w14:textId="77777777" w:rsidTr="002A4DA2">
        <w:trPr>
          <w:trHeight w:val="340"/>
        </w:trPr>
        <w:tc>
          <w:tcPr>
            <w:tcW w:w="707" w:type="dxa"/>
          </w:tcPr>
          <w:p w14:paraId="5366DC5A"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t>3.2</w:t>
            </w:r>
          </w:p>
        </w:tc>
        <w:tc>
          <w:tcPr>
            <w:tcW w:w="8195" w:type="dxa"/>
          </w:tcPr>
          <w:p w14:paraId="2C203CD7" w14:textId="77777777" w:rsidR="008C4B1F" w:rsidRPr="008C4B1F" w:rsidRDefault="008C4B1F" w:rsidP="0029215B">
            <w:pPr>
              <w:widowControl/>
              <w:autoSpaceDE/>
              <w:autoSpaceDN/>
              <w:jc w:val="both"/>
              <w:outlineLvl w:val="4"/>
              <w:rPr>
                <w:bCs/>
                <w:iCs/>
                <w:sz w:val="24"/>
                <w:szCs w:val="24"/>
              </w:rPr>
            </w:pPr>
            <w:r w:rsidRPr="008C4B1F">
              <w:rPr>
                <w:bCs/>
                <w:iCs/>
                <w:sz w:val="24"/>
                <w:szCs w:val="24"/>
              </w:rPr>
              <w:t>Иллюстрации хорошего качества, с четким изображением</w:t>
            </w:r>
          </w:p>
        </w:tc>
      </w:tr>
      <w:tr w:rsidR="008C4B1F" w:rsidRPr="008C4B1F" w14:paraId="1752AF60" w14:textId="77777777" w:rsidTr="002A4DA2">
        <w:trPr>
          <w:trHeight w:val="340"/>
        </w:trPr>
        <w:tc>
          <w:tcPr>
            <w:tcW w:w="707" w:type="dxa"/>
          </w:tcPr>
          <w:p w14:paraId="60977FC0"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t>3.3</w:t>
            </w:r>
          </w:p>
        </w:tc>
        <w:tc>
          <w:tcPr>
            <w:tcW w:w="8195" w:type="dxa"/>
          </w:tcPr>
          <w:p w14:paraId="2F0CC0F1" w14:textId="77777777" w:rsidR="008C4B1F" w:rsidRPr="008C4B1F" w:rsidRDefault="008C4B1F" w:rsidP="0029215B">
            <w:pPr>
              <w:widowControl/>
              <w:autoSpaceDE/>
              <w:autoSpaceDN/>
              <w:jc w:val="both"/>
              <w:outlineLvl w:val="4"/>
              <w:rPr>
                <w:bCs/>
                <w:iCs/>
                <w:sz w:val="24"/>
                <w:szCs w:val="24"/>
              </w:rPr>
            </w:pPr>
            <w:r w:rsidRPr="008C4B1F">
              <w:rPr>
                <w:bCs/>
                <w:iCs/>
                <w:sz w:val="24"/>
                <w:szCs w:val="24"/>
              </w:rPr>
              <w:t>Целесообразность подачи материала через различные средства наглядности (таблицы, схемы, графики и т.д.)</w:t>
            </w:r>
          </w:p>
        </w:tc>
      </w:tr>
      <w:tr w:rsidR="008C4B1F" w:rsidRPr="008C4B1F" w14:paraId="60976ADB" w14:textId="77777777" w:rsidTr="002A4DA2">
        <w:trPr>
          <w:trHeight w:val="340"/>
        </w:trPr>
        <w:tc>
          <w:tcPr>
            <w:tcW w:w="707" w:type="dxa"/>
          </w:tcPr>
          <w:p w14:paraId="5A1EB6D6" w14:textId="77777777" w:rsidR="008C4B1F" w:rsidRPr="008C4B1F" w:rsidRDefault="008C4B1F" w:rsidP="0029215B">
            <w:pPr>
              <w:widowControl/>
              <w:autoSpaceDE/>
              <w:autoSpaceDN/>
              <w:jc w:val="center"/>
              <w:outlineLvl w:val="4"/>
              <w:rPr>
                <w:iCs/>
                <w:sz w:val="24"/>
                <w:szCs w:val="24"/>
              </w:rPr>
            </w:pPr>
            <w:r w:rsidRPr="008C4B1F">
              <w:rPr>
                <w:iCs/>
                <w:sz w:val="24"/>
                <w:szCs w:val="24"/>
              </w:rPr>
              <w:t>4</w:t>
            </w:r>
          </w:p>
        </w:tc>
        <w:tc>
          <w:tcPr>
            <w:tcW w:w="8195" w:type="dxa"/>
          </w:tcPr>
          <w:p w14:paraId="67591C16" w14:textId="77777777" w:rsidR="008C4B1F" w:rsidRPr="008C4B1F" w:rsidRDefault="008C4B1F" w:rsidP="0029215B">
            <w:pPr>
              <w:widowControl/>
              <w:autoSpaceDE/>
              <w:autoSpaceDN/>
              <w:jc w:val="both"/>
              <w:outlineLvl w:val="4"/>
              <w:rPr>
                <w:bCs/>
                <w:iCs/>
                <w:sz w:val="24"/>
                <w:szCs w:val="24"/>
              </w:rPr>
            </w:pPr>
            <w:r w:rsidRPr="008C4B1F">
              <w:rPr>
                <w:iCs/>
                <w:sz w:val="24"/>
                <w:szCs w:val="24"/>
              </w:rPr>
              <w:t>Дизайн и настройка</w:t>
            </w:r>
            <w:r w:rsidRPr="008C4B1F">
              <w:rPr>
                <w:i/>
                <w:iCs/>
                <w:sz w:val="24"/>
                <w:szCs w:val="24"/>
              </w:rPr>
              <w:t xml:space="preserve"> </w:t>
            </w:r>
            <w:r w:rsidRPr="008C4B1F">
              <w:rPr>
                <w:bCs/>
                <w:iCs/>
                <w:sz w:val="24"/>
                <w:szCs w:val="24"/>
              </w:rPr>
              <w:t>(до 15 баллов)</w:t>
            </w:r>
          </w:p>
        </w:tc>
      </w:tr>
      <w:tr w:rsidR="008C4B1F" w:rsidRPr="008C4B1F" w14:paraId="2D2FE07C" w14:textId="77777777" w:rsidTr="002A4DA2">
        <w:trPr>
          <w:trHeight w:val="340"/>
        </w:trPr>
        <w:tc>
          <w:tcPr>
            <w:tcW w:w="707" w:type="dxa"/>
          </w:tcPr>
          <w:p w14:paraId="2BEB3EDC"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t>4.1</w:t>
            </w:r>
          </w:p>
        </w:tc>
        <w:tc>
          <w:tcPr>
            <w:tcW w:w="8195" w:type="dxa"/>
          </w:tcPr>
          <w:p w14:paraId="7AD73597" w14:textId="77777777" w:rsidR="008C4B1F" w:rsidRPr="008C4B1F" w:rsidRDefault="008C4B1F" w:rsidP="0029215B">
            <w:pPr>
              <w:widowControl/>
              <w:autoSpaceDE/>
              <w:autoSpaceDN/>
              <w:jc w:val="both"/>
              <w:outlineLvl w:val="4"/>
              <w:rPr>
                <w:i/>
                <w:iCs/>
                <w:sz w:val="24"/>
                <w:szCs w:val="24"/>
              </w:rPr>
            </w:pPr>
            <w:r w:rsidRPr="008C4B1F">
              <w:rPr>
                <w:bCs/>
                <w:iCs/>
                <w:sz w:val="24"/>
                <w:szCs w:val="24"/>
              </w:rPr>
              <w:t>Оформление слайдов соответствует теме, не препятствует восприятию содержания</w:t>
            </w:r>
          </w:p>
        </w:tc>
      </w:tr>
      <w:tr w:rsidR="008C4B1F" w:rsidRPr="008C4B1F" w14:paraId="3E5F9D6B" w14:textId="77777777" w:rsidTr="002A4DA2">
        <w:trPr>
          <w:trHeight w:val="340"/>
        </w:trPr>
        <w:tc>
          <w:tcPr>
            <w:tcW w:w="707" w:type="dxa"/>
          </w:tcPr>
          <w:p w14:paraId="20C3CDFD"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t>4.2</w:t>
            </w:r>
          </w:p>
        </w:tc>
        <w:tc>
          <w:tcPr>
            <w:tcW w:w="8195" w:type="dxa"/>
          </w:tcPr>
          <w:p w14:paraId="12C22DB1" w14:textId="77777777" w:rsidR="008C4B1F" w:rsidRPr="008C4B1F" w:rsidRDefault="008C4B1F" w:rsidP="0029215B">
            <w:pPr>
              <w:widowControl/>
              <w:autoSpaceDE/>
              <w:autoSpaceDN/>
              <w:jc w:val="both"/>
              <w:outlineLvl w:val="4"/>
              <w:rPr>
                <w:bCs/>
                <w:iCs/>
                <w:sz w:val="24"/>
                <w:szCs w:val="24"/>
              </w:rPr>
            </w:pPr>
            <w:r w:rsidRPr="008C4B1F">
              <w:rPr>
                <w:bCs/>
                <w:iCs/>
                <w:sz w:val="24"/>
                <w:szCs w:val="24"/>
              </w:rPr>
              <w:t>Для всех слайдов презентации используется один и тот же шаблон оформления</w:t>
            </w:r>
          </w:p>
        </w:tc>
      </w:tr>
      <w:tr w:rsidR="008C4B1F" w:rsidRPr="008C4B1F" w14:paraId="5B100E5A" w14:textId="77777777" w:rsidTr="002A4DA2">
        <w:trPr>
          <w:trHeight w:val="340"/>
        </w:trPr>
        <w:tc>
          <w:tcPr>
            <w:tcW w:w="707" w:type="dxa"/>
          </w:tcPr>
          <w:p w14:paraId="7526DB99"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t>4.3</w:t>
            </w:r>
          </w:p>
        </w:tc>
        <w:tc>
          <w:tcPr>
            <w:tcW w:w="8195" w:type="dxa"/>
          </w:tcPr>
          <w:p w14:paraId="6EC37297" w14:textId="77777777" w:rsidR="008C4B1F" w:rsidRPr="008C4B1F" w:rsidRDefault="008C4B1F" w:rsidP="0029215B">
            <w:pPr>
              <w:widowControl/>
              <w:autoSpaceDE/>
              <w:autoSpaceDN/>
              <w:jc w:val="both"/>
              <w:outlineLvl w:val="4"/>
              <w:rPr>
                <w:bCs/>
                <w:iCs/>
                <w:sz w:val="24"/>
                <w:szCs w:val="24"/>
              </w:rPr>
            </w:pPr>
            <w:r w:rsidRPr="008C4B1F">
              <w:rPr>
                <w:bCs/>
                <w:iCs/>
                <w:sz w:val="24"/>
                <w:szCs w:val="24"/>
              </w:rPr>
              <w:t>Текст легко читается на фоне слайда</w:t>
            </w:r>
          </w:p>
        </w:tc>
      </w:tr>
      <w:tr w:rsidR="008C4B1F" w:rsidRPr="008C4B1F" w14:paraId="76E25DB4" w14:textId="77777777" w:rsidTr="002A4DA2">
        <w:trPr>
          <w:trHeight w:val="340"/>
        </w:trPr>
        <w:tc>
          <w:tcPr>
            <w:tcW w:w="707" w:type="dxa"/>
          </w:tcPr>
          <w:p w14:paraId="12038A82"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t>4.4</w:t>
            </w:r>
          </w:p>
        </w:tc>
        <w:tc>
          <w:tcPr>
            <w:tcW w:w="8195" w:type="dxa"/>
          </w:tcPr>
          <w:p w14:paraId="2CE561B6" w14:textId="77777777" w:rsidR="008C4B1F" w:rsidRPr="008C4B1F" w:rsidRDefault="008C4B1F" w:rsidP="0029215B">
            <w:pPr>
              <w:widowControl/>
              <w:autoSpaceDE/>
              <w:autoSpaceDN/>
              <w:jc w:val="both"/>
              <w:outlineLvl w:val="4"/>
              <w:rPr>
                <w:bCs/>
                <w:iCs/>
                <w:sz w:val="24"/>
                <w:szCs w:val="24"/>
              </w:rPr>
            </w:pPr>
            <w:r w:rsidRPr="008C4B1F">
              <w:rPr>
                <w:bCs/>
                <w:iCs/>
                <w:sz w:val="24"/>
                <w:szCs w:val="24"/>
              </w:rPr>
              <w:t>Презентация не перегружена эффектами</w:t>
            </w:r>
          </w:p>
        </w:tc>
      </w:tr>
      <w:tr w:rsidR="008C4B1F" w:rsidRPr="008C4B1F" w14:paraId="3C22966A" w14:textId="77777777" w:rsidTr="002A4DA2">
        <w:trPr>
          <w:trHeight w:val="340"/>
        </w:trPr>
        <w:tc>
          <w:tcPr>
            <w:tcW w:w="707" w:type="dxa"/>
          </w:tcPr>
          <w:p w14:paraId="6531B361"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t>4.5</w:t>
            </w:r>
          </w:p>
        </w:tc>
        <w:tc>
          <w:tcPr>
            <w:tcW w:w="8195" w:type="dxa"/>
          </w:tcPr>
          <w:p w14:paraId="3EBB8D25" w14:textId="77777777" w:rsidR="008C4B1F" w:rsidRPr="008C4B1F" w:rsidRDefault="008C4B1F" w:rsidP="0029215B">
            <w:pPr>
              <w:widowControl/>
              <w:autoSpaceDE/>
              <w:autoSpaceDN/>
              <w:jc w:val="both"/>
              <w:outlineLvl w:val="4"/>
              <w:rPr>
                <w:bCs/>
                <w:iCs/>
                <w:sz w:val="24"/>
                <w:szCs w:val="24"/>
              </w:rPr>
            </w:pPr>
            <w:r w:rsidRPr="008C4B1F">
              <w:rPr>
                <w:bCs/>
                <w:iCs/>
                <w:sz w:val="24"/>
                <w:szCs w:val="24"/>
              </w:rPr>
              <w:t>Использование психологически комфортного тона</w:t>
            </w:r>
          </w:p>
        </w:tc>
      </w:tr>
      <w:tr w:rsidR="008C4B1F" w:rsidRPr="008C4B1F" w14:paraId="098DADB8" w14:textId="77777777" w:rsidTr="002A4DA2">
        <w:trPr>
          <w:trHeight w:val="340"/>
        </w:trPr>
        <w:tc>
          <w:tcPr>
            <w:tcW w:w="707" w:type="dxa"/>
          </w:tcPr>
          <w:p w14:paraId="15F12F69" w14:textId="77777777" w:rsidR="008C4B1F" w:rsidRPr="008C4B1F" w:rsidRDefault="008C4B1F" w:rsidP="0029215B">
            <w:pPr>
              <w:widowControl/>
              <w:autoSpaceDE/>
              <w:autoSpaceDN/>
              <w:jc w:val="center"/>
              <w:outlineLvl w:val="4"/>
              <w:rPr>
                <w:bCs/>
                <w:sz w:val="24"/>
                <w:szCs w:val="24"/>
              </w:rPr>
            </w:pPr>
            <w:r w:rsidRPr="008C4B1F">
              <w:rPr>
                <w:bCs/>
                <w:sz w:val="24"/>
                <w:szCs w:val="24"/>
              </w:rPr>
              <w:t>5</w:t>
            </w:r>
          </w:p>
        </w:tc>
        <w:tc>
          <w:tcPr>
            <w:tcW w:w="8195" w:type="dxa"/>
          </w:tcPr>
          <w:p w14:paraId="60B48CE2" w14:textId="77777777" w:rsidR="008C4B1F" w:rsidRPr="008C4B1F" w:rsidRDefault="008C4B1F" w:rsidP="0029215B">
            <w:pPr>
              <w:widowControl/>
              <w:autoSpaceDE/>
              <w:autoSpaceDN/>
              <w:jc w:val="both"/>
              <w:outlineLvl w:val="4"/>
              <w:rPr>
                <w:bCs/>
                <w:iCs/>
                <w:sz w:val="24"/>
                <w:szCs w:val="24"/>
              </w:rPr>
            </w:pPr>
            <w:r w:rsidRPr="008C4B1F">
              <w:rPr>
                <w:bCs/>
                <w:sz w:val="24"/>
                <w:szCs w:val="24"/>
              </w:rPr>
              <w:t xml:space="preserve">Содержание </w:t>
            </w:r>
            <w:r w:rsidRPr="008C4B1F">
              <w:rPr>
                <w:sz w:val="24"/>
                <w:szCs w:val="24"/>
              </w:rPr>
              <w:t>(до 6 баллов)</w:t>
            </w:r>
          </w:p>
        </w:tc>
      </w:tr>
      <w:tr w:rsidR="008C4B1F" w:rsidRPr="008C4B1F" w14:paraId="4BB42D0F" w14:textId="77777777" w:rsidTr="002A4DA2">
        <w:trPr>
          <w:trHeight w:val="340"/>
        </w:trPr>
        <w:tc>
          <w:tcPr>
            <w:tcW w:w="707" w:type="dxa"/>
          </w:tcPr>
          <w:p w14:paraId="1B4E29BD"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t>5.1</w:t>
            </w:r>
          </w:p>
        </w:tc>
        <w:tc>
          <w:tcPr>
            <w:tcW w:w="8195" w:type="dxa"/>
          </w:tcPr>
          <w:p w14:paraId="20A3EC7D" w14:textId="77777777" w:rsidR="008C4B1F" w:rsidRPr="008C4B1F" w:rsidRDefault="008C4B1F" w:rsidP="0029215B">
            <w:pPr>
              <w:widowControl/>
              <w:autoSpaceDE/>
              <w:autoSpaceDN/>
              <w:jc w:val="both"/>
              <w:outlineLvl w:val="4"/>
              <w:rPr>
                <w:bCs/>
                <w:iCs/>
                <w:sz w:val="24"/>
                <w:szCs w:val="24"/>
              </w:rPr>
            </w:pPr>
            <w:r w:rsidRPr="008C4B1F">
              <w:rPr>
                <w:bCs/>
                <w:iCs/>
                <w:sz w:val="24"/>
                <w:szCs w:val="24"/>
              </w:rPr>
              <w:t>Содержит ценную, понятную информацию по теме</w:t>
            </w:r>
          </w:p>
        </w:tc>
      </w:tr>
      <w:tr w:rsidR="008C4B1F" w:rsidRPr="008C4B1F" w14:paraId="6EF17FE9" w14:textId="77777777" w:rsidTr="002A4DA2">
        <w:trPr>
          <w:trHeight w:val="340"/>
        </w:trPr>
        <w:tc>
          <w:tcPr>
            <w:tcW w:w="707" w:type="dxa"/>
          </w:tcPr>
          <w:p w14:paraId="5A317463" w14:textId="77777777" w:rsidR="008C4B1F" w:rsidRPr="008C4B1F" w:rsidRDefault="008C4B1F" w:rsidP="0029215B">
            <w:pPr>
              <w:widowControl/>
              <w:autoSpaceDE/>
              <w:autoSpaceDN/>
              <w:jc w:val="center"/>
              <w:outlineLvl w:val="4"/>
              <w:rPr>
                <w:bCs/>
                <w:iCs/>
                <w:sz w:val="24"/>
                <w:szCs w:val="24"/>
              </w:rPr>
            </w:pPr>
            <w:r w:rsidRPr="008C4B1F">
              <w:rPr>
                <w:bCs/>
                <w:iCs/>
                <w:sz w:val="24"/>
                <w:szCs w:val="24"/>
              </w:rPr>
              <w:t>5.2</w:t>
            </w:r>
          </w:p>
        </w:tc>
        <w:tc>
          <w:tcPr>
            <w:tcW w:w="8195" w:type="dxa"/>
          </w:tcPr>
          <w:p w14:paraId="364ACEEF" w14:textId="77777777" w:rsidR="008C4B1F" w:rsidRPr="008C4B1F" w:rsidRDefault="008C4B1F" w:rsidP="0029215B">
            <w:pPr>
              <w:widowControl/>
              <w:autoSpaceDE/>
              <w:autoSpaceDN/>
              <w:jc w:val="both"/>
              <w:outlineLvl w:val="4"/>
              <w:rPr>
                <w:bCs/>
                <w:iCs/>
                <w:sz w:val="24"/>
                <w:szCs w:val="24"/>
              </w:rPr>
            </w:pPr>
            <w:r w:rsidRPr="008C4B1F">
              <w:rPr>
                <w:bCs/>
                <w:iCs/>
                <w:sz w:val="24"/>
                <w:szCs w:val="24"/>
              </w:rPr>
              <w:t>Ошибки и опечатки отсутствуют</w:t>
            </w:r>
          </w:p>
        </w:tc>
      </w:tr>
      <w:tr w:rsidR="008C4B1F" w:rsidRPr="008C4B1F" w14:paraId="3F85F172" w14:textId="77777777" w:rsidTr="002A4DA2">
        <w:trPr>
          <w:cantSplit/>
          <w:trHeight w:val="340"/>
        </w:trPr>
        <w:tc>
          <w:tcPr>
            <w:tcW w:w="8902" w:type="dxa"/>
            <w:gridSpan w:val="2"/>
          </w:tcPr>
          <w:p w14:paraId="41C50CB9" w14:textId="77777777" w:rsidR="008C4B1F" w:rsidRPr="008C4B1F" w:rsidRDefault="008C4B1F" w:rsidP="0029215B">
            <w:pPr>
              <w:widowControl/>
              <w:autoSpaceDE/>
              <w:autoSpaceDN/>
              <w:jc w:val="both"/>
              <w:outlineLvl w:val="4"/>
              <w:rPr>
                <w:bCs/>
                <w:iCs/>
                <w:sz w:val="24"/>
                <w:szCs w:val="24"/>
              </w:rPr>
            </w:pPr>
            <w:r w:rsidRPr="008C4B1F">
              <w:rPr>
                <w:bCs/>
                <w:i/>
                <w:iCs/>
                <w:sz w:val="24"/>
                <w:szCs w:val="24"/>
                <w:lang w:eastAsia="ru-RU"/>
              </w:rPr>
              <w:t>Общее количество баллов</w:t>
            </w:r>
          </w:p>
        </w:tc>
      </w:tr>
      <w:tr w:rsidR="008C4B1F" w:rsidRPr="008C4B1F" w14:paraId="763A55CB" w14:textId="77777777" w:rsidTr="002A4DA2">
        <w:trPr>
          <w:cantSplit/>
          <w:trHeight w:val="340"/>
        </w:trPr>
        <w:tc>
          <w:tcPr>
            <w:tcW w:w="8902" w:type="dxa"/>
            <w:gridSpan w:val="2"/>
          </w:tcPr>
          <w:p w14:paraId="108C6CE5" w14:textId="77777777" w:rsidR="008C4B1F" w:rsidRPr="008C4B1F" w:rsidRDefault="008C4B1F" w:rsidP="0029215B">
            <w:pPr>
              <w:widowControl/>
              <w:autoSpaceDE/>
              <w:autoSpaceDN/>
              <w:jc w:val="both"/>
              <w:outlineLvl w:val="4"/>
              <w:rPr>
                <w:bCs/>
                <w:iCs/>
                <w:sz w:val="24"/>
                <w:szCs w:val="24"/>
              </w:rPr>
            </w:pPr>
            <w:r w:rsidRPr="008C4B1F">
              <w:rPr>
                <w:bCs/>
                <w:i/>
                <w:iCs/>
                <w:sz w:val="24"/>
                <w:szCs w:val="24"/>
                <w:lang w:eastAsia="ru-RU"/>
              </w:rPr>
              <w:t>Оценка</w:t>
            </w:r>
          </w:p>
        </w:tc>
      </w:tr>
    </w:tbl>
    <w:p w14:paraId="3B75374E" w14:textId="77777777" w:rsidR="008C4B1F" w:rsidRPr="008C4B1F" w:rsidRDefault="008C4B1F" w:rsidP="0029215B">
      <w:pPr>
        <w:widowControl/>
        <w:tabs>
          <w:tab w:val="left" w:pos="1332"/>
        </w:tabs>
        <w:autoSpaceDE/>
        <w:autoSpaceDN/>
        <w:contextualSpacing/>
        <w:mirrorIndents/>
        <w:jc w:val="right"/>
        <w:rPr>
          <w:rFonts w:eastAsiaTheme="minorHAnsi"/>
          <w:sz w:val="24"/>
          <w:szCs w:val="24"/>
        </w:rPr>
      </w:pPr>
      <w:r w:rsidRPr="008C4B1F">
        <w:rPr>
          <w:rFonts w:eastAsiaTheme="minorHAnsi"/>
          <w:sz w:val="24"/>
          <w:szCs w:val="24"/>
        </w:rPr>
        <w:t>Таблица №6</w:t>
      </w:r>
    </w:p>
    <w:p w14:paraId="1AD7701F" w14:textId="77777777" w:rsidR="008C4B1F" w:rsidRPr="008C4B1F" w:rsidRDefault="008C4B1F" w:rsidP="0029215B">
      <w:pPr>
        <w:widowControl/>
        <w:autoSpaceDE/>
        <w:autoSpaceDN/>
        <w:ind w:firstLine="709"/>
        <w:jc w:val="center"/>
        <w:rPr>
          <w:rFonts w:eastAsiaTheme="minorHAnsi"/>
          <w:bCs/>
          <w:i/>
          <w:sz w:val="24"/>
          <w:szCs w:val="24"/>
        </w:rPr>
      </w:pPr>
      <w:r w:rsidRPr="008C4B1F">
        <w:rPr>
          <w:rFonts w:eastAsiaTheme="minorHAnsi"/>
          <w:i/>
          <w:sz w:val="24"/>
          <w:szCs w:val="24"/>
        </w:rPr>
        <w:t>б) Критерии оценивания защиты</w:t>
      </w:r>
      <w:r w:rsidRPr="008C4B1F">
        <w:rPr>
          <w:rFonts w:eastAsiaTheme="minorHAnsi"/>
          <w:bCs/>
          <w:i/>
          <w:sz w:val="24"/>
          <w:szCs w:val="24"/>
        </w:rPr>
        <w:t xml:space="preserve"> мультимедийных презентаций</w:t>
      </w:r>
    </w:p>
    <w:p w14:paraId="55F5255C" w14:textId="77777777" w:rsidR="008C4B1F" w:rsidRPr="008C4B1F" w:rsidRDefault="008C4B1F" w:rsidP="0029215B">
      <w:pPr>
        <w:widowControl/>
        <w:autoSpaceDE/>
        <w:autoSpaceDN/>
        <w:ind w:firstLine="709"/>
        <w:jc w:val="both"/>
        <w:rPr>
          <w:rFonts w:eastAsiaTheme="minorHAnsi"/>
          <w:bCs/>
          <w:sz w:val="24"/>
          <w:szCs w:val="24"/>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7338"/>
      </w:tblGrid>
      <w:tr w:rsidR="008C4B1F" w:rsidRPr="008C4B1F" w14:paraId="1E822AB4" w14:textId="77777777" w:rsidTr="002A4DA2">
        <w:trPr>
          <w:cantSplit/>
          <w:trHeight w:val="284"/>
        </w:trPr>
        <w:tc>
          <w:tcPr>
            <w:tcW w:w="560" w:type="dxa"/>
            <w:vMerge w:val="restart"/>
          </w:tcPr>
          <w:p w14:paraId="38A71AEE" w14:textId="77777777" w:rsidR="008C4B1F" w:rsidRPr="008C4B1F" w:rsidRDefault="008C4B1F" w:rsidP="0029215B">
            <w:pPr>
              <w:widowControl/>
              <w:autoSpaceDE/>
              <w:autoSpaceDN/>
              <w:contextualSpacing/>
              <w:jc w:val="center"/>
              <w:rPr>
                <w:rFonts w:eastAsiaTheme="minorHAnsi"/>
                <w:bCs/>
                <w:iCs/>
                <w:sz w:val="24"/>
                <w:szCs w:val="24"/>
              </w:rPr>
            </w:pPr>
            <w:r w:rsidRPr="008C4B1F">
              <w:rPr>
                <w:rFonts w:eastAsiaTheme="minorHAnsi"/>
                <w:bCs/>
                <w:iCs/>
                <w:sz w:val="24"/>
                <w:szCs w:val="24"/>
              </w:rPr>
              <w:t>№</w:t>
            </w:r>
            <w:r w:rsidRPr="008C4B1F">
              <w:rPr>
                <w:rFonts w:eastAsiaTheme="minorHAnsi"/>
                <w:bCs/>
                <w:iCs/>
                <w:sz w:val="24"/>
                <w:szCs w:val="24"/>
              </w:rPr>
              <w:br/>
              <w:t>п/п</w:t>
            </w:r>
          </w:p>
        </w:tc>
        <w:tc>
          <w:tcPr>
            <w:tcW w:w="6845" w:type="dxa"/>
          </w:tcPr>
          <w:p w14:paraId="7DC0F480" w14:textId="77777777" w:rsidR="008C4B1F" w:rsidRPr="008C4B1F" w:rsidRDefault="008C4B1F" w:rsidP="0029215B">
            <w:pPr>
              <w:widowControl/>
              <w:autoSpaceDE/>
              <w:autoSpaceDN/>
              <w:contextualSpacing/>
              <w:jc w:val="both"/>
              <w:rPr>
                <w:rFonts w:eastAsiaTheme="minorHAnsi"/>
                <w:bCs/>
                <w:iCs/>
                <w:sz w:val="24"/>
                <w:szCs w:val="24"/>
              </w:rPr>
            </w:pPr>
            <w:r w:rsidRPr="008C4B1F">
              <w:rPr>
                <w:rFonts w:eastAsiaTheme="minorHAnsi"/>
                <w:bCs/>
                <w:iCs/>
                <w:sz w:val="24"/>
                <w:szCs w:val="24"/>
              </w:rPr>
              <w:t>Баллы:</w:t>
            </w:r>
          </w:p>
          <w:p w14:paraId="6E70BCBF" w14:textId="77777777" w:rsidR="008C4B1F" w:rsidRPr="008C4B1F" w:rsidRDefault="008C4B1F" w:rsidP="0029215B">
            <w:pPr>
              <w:widowControl/>
              <w:autoSpaceDE/>
              <w:autoSpaceDN/>
              <w:contextualSpacing/>
              <w:jc w:val="both"/>
              <w:rPr>
                <w:rFonts w:eastAsiaTheme="minorHAnsi"/>
                <w:bCs/>
                <w:sz w:val="24"/>
                <w:szCs w:val="24"/>
              </w:rPr>
            </w:pPr>
            <w:r w:rsidRPr="008C4B1F">
              <w:rPr>
                <w:rFonts w:eastAsiaTheme="minorHAnsi"/>
                <w:bCs/>
                <w:iCs/>
                <w:sz w:val="24"/>
                <w:szCs w:val="24"/>
              </w:rPr>
              <w:t>0 – п</w:t>
            </w:r>
            <w:r w:rsidRPr="008C4B1F">
              <w:rPr>
                <w:rFonts w:eastAsiaTheme="minorHAnsi"/>
                <w:bCs/>
                <w:sz w:val="24"/>
                <w:szCs w:val="24"/>
              </w:rPr>
              <w:t>озиция отсутствует</w:t>
            </w:r>
          </w:p>
          <w:p w14:paraId="7605DB1A" w14:textId="77777777" w:rsidR="008C4B1F" w:rsidRPr="008C4B1F" w:rsidRDefault="008C4B1F" w:rsidP="0029215B">
            <w:pPr>
              <w:widowControl/>
              <w:autoSpaceDE/>
              <w:autoSpaceDN/>
              <w:contextualSpacing/>
              <w:jc w:val="both"/>
              <w:rPr>
                <w:rFonts w:eastAsiaTheme="minorHAnsi"/>
                <w:bCs/>
                <w:sz w:val="24"/>
                <w:szCs w:val="24"/>
              </w:rPr>
            </w:pPr>
            <w:r w:rsidRPr="008C4B1F">
              <w:rPr>
                <w:rFonts w:eastAsiaTheme="minorHAnsi"/>
                <w:bCs/>
                <w:sz w:val="24"/>
                <w:szCs w:val="24"/>
              </w:rPr>
              <w:t>1 – слабо</w:t>
            </w:r>
          </w:p>
          <w:p w14:paraId="59B36E0D" w14:textId="77777777" w:rsidR="008C4B1F" w:rsidRPr="008C4B1F" w:rsidRDefault="008C4B1F" w:rsidP="0029215B">
            <w:pPr>
              <w:widowControl/>
              <w:autoSpaceDE/>
              <w:autoSpaceDN/>
              <w:contextualSpacing/>
              <w:jc w:val="both"/>
              <w:rPr>
                <w:rFonts w:eastAsiaTheme="minorHAnsi"/>
                <w:bCs/>
                <w:sz w:val="24"/>
                <w:szCs w:val="24"/>
              </w:rPr>
            </w:pPr>
            <w:r w:rsidRPr="008C4B1F">
              <w:rPr>
                <w:rFonts w:eastAsiaTheme="minorHAnsi"/>
                <w:bCs/>
                <w:sz w:val="24"/>
                <w:szCs w:val="24"/>
              </w:rPr>
              <w:t>2 – хорошо</w:t>
            </w:r>
          </w:p>
          <w:p w14:paraId="5391E16E" w14:textId="77777777" w:rsidR="008C4B1F" w:rsidRPr="008C4B1F" w:rsidRDefault="008C4B1F" w:rsidP="0029215B">
            <w:pPr>
              <w:widowControl/>
              <w:autoSpaceDE/>
              <w:autoSpaceDN/>
              <w:contextualSpacing/>
              <w:jc w:val="both"/>
              <w:rPr>
                <w:rFonts w:eastAsiaTheme="minorHAnsi"/>
                <w:bCs/>
                <w:sz w:val="24"/>
                <w:szCs w:val="24"/>
              </w:rPr>
            </w:pPr>
            <w:r w:rsidRPr="008C4B1F">
              <w:rPr>
                <w:rFonts w:eastAsiaTheme="minorHAnsi"/>
                <w:bCs/>
                <w:sz w:val="24"/>
                <w:szCs w:val="24"/>
              </w:rPr>
              <w:t>3 – отлично</w:t>
            </w:r>
          </w:p>
        </w:tc>
      </w:tr>
      <w:tr w:rsidR="008C4B1F" w:rsidRPr="008C4B1F" w14:paraId="4476B24A" w14:textId="77777777" w:rsidTr="002A4DA2">
        <w:trPr>
          <w:cantSplit/>
          <w:trHeight w:val="284"/>
        </w:trPr>
        <w:tc>
          <w:tcPr>
            <w:tcW w:w="560" w:type="dxa"/>
            <w:vMerge/>
          </w:tcPr>
          <w:p w14:paraId="02AD0AE5" w14:textId="77777777" w:rsidR="008C4B1F" w:rsidRPr="008C4B1F" w:rsidRDefault="008C4B1F" w:rsidP="0029215B">
            <w:pPr>
              <w:widowControl/>
              <w:autoSpaceDE/>
              <w:autoSpaceDN/>
              <w:contextualSpacing/>
              <w:jc w:val="center"/>
              <w:outlineLvl w:val="4"/>
              <w:rPr>
                <w:bCs/>
                <w:iCs/>
                <w:sz w:val="24"/>
                <w:szCs w:val="24"/>
              </w:rPr>
            </w:pPr>
          </w:p>
        </w:tc>
        <w:tc>
          <w:tcPr>
            <w:tcW w:w="6845" w:type="dxa"/>
          </w:tcPr>
          <w:p w14:paraId="43879BF4" w14:textId="77777777" w:rsidR="008C4B1F" w:rsidRPr="008C4B1F" w:rsidRDefault="008C4B1F" w:rsidP="0029215B">
            <w:pPr>
              <w:widowControl/>
              <w:autoSpaceDE/>
              <w:autoSpaceDN/>
              <w:contextualSpacing/>
              <w:jc w:val="both"/>
              <w:outlineLvl w:val="4"/>
              <w:rPr>
                <w:bCs/>
                <w:iCs/>
                <w:sz w:val="24"/>
                <w:szCs w:val="24"/>
              </w:rPr>
            </w:pPr>
            <w:r w:rsidRPr="008C4B1F">
              <w:rPr>
                <w:bCs/>
                <w:iCs/>
                <w:sz w:val="24"/>
                <w:szCs w:val="24"/>
              </w:rPr>
              <w:t>Требования</w:t>
            </w:r>
          </w:p>
        </w:tc>
      </w:tr>
      <w:tr w:rsidR="008C4B1F" w:rsidRPr="008C4B1F" w14:paraId="139ADBF9" w14:textId="77777777" w:rsidTr="002A4DA2">
        <w:trPr>
          <w:cantSplit/>
          <w:trHeight w:val="284"/>
        </w:trPr>
        <w:tc>
          <w:tcPr>
            <w:tcW w:w="560" w:type="dxa"/>
          </w:tcPr>
          <w:p w14:paraId="18A298C7" w14:textId="77777777" w:rsidR="008C4B1F" w:rsidRPr="008C4B1F" w:rsidRDefault="008C4B1F" w:rsidP="0029215B">
            <w:pPr>
              <w:widowControl/>
              <w:autoSpaceDE/>
              <w:autoSpaceDN/>
              <w:contextualSpacing/>
              <w:jc w:val="center"/>
              <w:outlineLvl w:val="4"/>
              <w:rPr>
                <w:bCs/>
                <w:iCs/>
                <w:sz w:val="24"/>
                <w:szCs w:val="24"/>
              </w:rPr>
            </w:pPr>
            <w:r w:rsidRPr="008C4B1F">
              <w:rPr>
                <w:bCs/>
                <w:iCs/>
                <w:sz w:val="24"/>
                <w:szCs w:val="24"/>
              </w:rPr>
              <w:t>1</w:t>
            </w:r>
          </w:p>
        </w:tc>
        <w:tc>
          <w:tcPr>
            <w:tcW w:w="6845" w:type="dxa"/>
          </w:tcPr>
          <w:p w14:paraId="30CBC03E" w14:textId="77777777" w:rsidR="008C4B1F" w:rsidRPr="008C4B1F" w:rsidRDefault="008C4B1F" w:rsidP="0029215B">
            <w:pPr>
              <w:widowControl/>
              <w:autoSpaceDE/>
              <w:autoSpaceDN/>
              <w:contextualSpacing/>
              <w:jc w:val="both"/>
              <w:rPr>
                <w:rFonts w:eastAsiaTheme="minorHAnsi"/>
                <w:bCs/>
                <w:iCs/>
                <w:sz w:val="24"/>
                <w:szCs w:val="24"/>
              </w:rPr>
            </w:pPr>
            <w:r w:rsidRPr="008C4B1F">
              <w:rPr>
                <w:rFonts w:eastAsiaTheme="minorHAnsi"/>
                <w:sz w:val="24"/>
                <w:szCs w:val="24"/>
              </w:rPr>
              <w:t>Требования к выступлению (до 9 баллов)</w:t>
            </w:r>
          </w:p>
        </w:tc>
      </w:tr>
      <w:tr w:rsidR="008C4B1F" w:rsidRPr="008C4B1F" w14:paraId="5DE042B5" w14:textId="77777777" w:rsidTr="002A4DA2">
        <w:trPr>
          <w:cantSplit/>
          <w:trHeight w:val="284"/>
        </w:trPr>
        <w:tc>
          <w:tcPr>
            <w:tcW w:w="560" w:type="dxa"/>
          </w:tcPr>
          <w:p w14:paraId="36F5A3F1" w14:textId="77777777" w:rsidR="008C4B1F" w:rsidRPr="008C4B1F" w:rsidRDefault="008C4B1F" w:rsidP="0029215B">
            <w:pPr>
              <w:widowControl/>
              <w:autoSpaceDE/>
              <w:autoSpaceDN/>
              <w:contextualSpacing/>
              <w:jc w:val="center"/>
              <w:outlineLvl w:val="4"/>
              <w:rPr>
                <w:bCs/>
                <w:iCs/>
                <w:sz w:val="24"/>
                <w:szCs w:val="24"/>
              </w:rPr>
            </w:pPr>
            <w:r w:rsidRPr="008C4B1F">
              <w:rPr>
                <w:bCs/>
                <w:iCs/>
                <w:sz w:val="24"/>
                <w:szCs w:val="24"/>
              </w:rPr>
              <w:t>1.1</w:t>
            </w:r>
          </w:p>
        </w:tc>
        <w:tc>
          <w:tcPr>
            <w:tcW w:w="6845" w:type="dxa"/>
          </w:tcPr>
          <w:p w14:paraId="089F2F25" w14:textId="77777777" w:rsidR="008C4B1F" w:rsidRPr="008C4B1F" w:rsidRDefault="008C4B1F" w:rsidP="0029215B">
            <w:pPr>
              <w:widowControl/>
              <w:autoSpaceDE/>
              <w:autoSpaceDN/>
              <w:contextualSpacing/>
              <w:jc w:val="both"/>
              <w:outlineLvl w:val="4"/>
              <w:rPr>
                <w:bCs/>
                <w:sz w:val="24"/>
                <w:szCs w:val="24"/>
              </w:rPr>
            </w:pPr>
            <w:r w:rsidRPr="008C4B1F">
              <w:rPr>
                <w:bCs/>
                <w:iCs/>
                <w:sz w:val="24"/>
                <w:szCs w:val="24"/>
              </w:rPr>
              <w:t>Выступающий свободно владеет содержанием, ясно излагает материал</w:t>
            </w:r>
          </w:p>
        </w:tc>
      </w:tr>
      <w:tr w:rsidR="008C4B1F" w:rsidRPr="008C4B1F" w14:paraId="56BBD42D" w14:textId="77777777" w:rsidTr="002A4DA2">
        <w:trPr>
          <w:cantSplit/>
          <w:trHeight w:val="284"/>
        </w:trPr>
        <w:tc>
          <w:tcPr>
            <w:tcW w:w="560" w:type="dxa"/>
          </w:tcPr>
          <w:p w14:paraId="7F6BF04B" w14:textId="77777777" w:rsidR="008C4B1F" w:rsidRPr="008C4B1F" w:rsidRDefault="008C4B1F" w:rsidP="0029215B">
            <w:pPr>
              <w:widowControl/>
              <w:autoSpaceDE/>
              <w:autoSpaceDN/>
              <w:contextualSpacing/>
              <w:jc w:val="center"/>
              <w:outlineLvl w:val="4"/>
              <w:rPr>
                <w:bCs/>
                <w:iCs/>
                <w:sz w:val="24"/>
                <w:szCs w:val="24"/>
              </w:rPr>
            </w:pPr>
            <w:r w:rsidRPr="008C4B1F">
              <w:rPr>
                <w:bCs/>
                <w:iCs/>
                <w:sz w:val="24"/>
                <w:szCs w:val="24"/>
              </w:rPr>
              <w:t>1.2</w:t>
            </w:r>
          </w:p>
        </w:tc>
        <w:tc>
          <w:tcPr>
            <w:tcW w:w="6845" w:type="dxa"/>
          </w:tcPr>
          <w:p w14:paraId="6AEE6594" w14:textId="77777777" w:rsidR="008C4B1F" w:rsidRPr="008C4B1F" w:rsidRDefault="008C4B1F" w:rsidP="0029215B">
            <w:pPr>
              <w:widowControl/>
              <w:autoSpaceDE/>
              <w:autoSpaceDN/>
              <w:contextualSpacing/>
              <w:jc w:val="both"/>
              <w:outlineLvl w:val="4"/>
              <w:rPr>
                <w:bCs/>
                <w:iCs/>
                <w:sz w:val="24"/>
                <w:szCs w:val="24"/>
              </w:rPr>
            </w:pPr>
            <w:r w:rsidRPr="008C4B1F">
              <w:rPr>
                <w:bCs/>
                <w:iCs/>
                <w:sz w:val="24"/>
                <w:szCs w:val="24"/>
              </w:rPr>
              <w:t>Выступающий не читает информацию со слайдов; электронная презентация служит лишь иллюстрацией к выступлению</w:t>
            </w:r>
          </w:p>
        </w:tc>
      </w:tr>
      <w:tr w:rsidR="008C4B1F" w:rsidRPr="008C4B1F" w14:paraId="47CBA349" w14:textId="77777777" w:rsidTr="002A4DA2">
        <w:trPr>
          <w:cantSplit/>
          <w:trHeight w:val="284"/>
        </w:trPr>
        <w:tc>
          <w:tcPr>
            <w:tcW w:w="560" w:type="dxa"/>
          </w:tcPr>
          <w:p w14:paraId="7EC7B476" w14:textId="77777777" w:rsidR="008C4B1F" w:rsidRPr="008C4B1F" w:rsidRDefault="008C4B1F" w:rsidP="0029215B">
            <w:pPr>
              <w:widowControl/>
              <w:autoSpaceDE/>
              <w:autoSpaceDN/>
              <w:contextualSpacing/>
              <w:jc w:val="center"/>
              <w:outlineLvl w:val="4"/>
              <w:rPr>
                <w:bCs/>
                <w:iCs/>
                <w:sz w:val="24"/>
                <w:szCs w:val="24"/>
              </w:rPr>
            </w:pPr>
            <w:r w:rsidRPr="008C4B1F">
              <w:rPr>
                <w:bCs/>
                <w:iCs/>
                <w:sz w:val="24"/>
                <w:szCs w:val="24"/>
              </w:rPr>
              <w:t>1.3</w:t>
            </w:r>
          </w:p>
        </w:tc>
        <w:tc>
          <w:tcPr>
            <w:tcW w:w="6845" w:type="dxa"/>
          </w:tcPr>
          <w:p w14:paraId="4E630535" w14:textId="77777777" w:rsidR="008C4B1F" w:rsidRPr="008C4B1F" w:rsidRDefault="008C4B1F" w:rsidP="0029215B">
            <w:pPr>
              <w:widowControl/>
              <w:autoSpaceDE/>
              <w:autoSpaceDN/>
              <w:contextualSpacing/>
              <w:jc w:val="both"/>
              <w:outlineLvl w:val="4"/>
              <w:rPr>
                <w:bCs/>
                <w:iCs/>
                <w:sz w:val="24"/>
                <w:szCs w:val="24"/>
              </w:rPr>
            </w:pPr>
            <w:r w:rsidRPr="008C4B1F">
              <w:rPr>
                <w:bCs/>
                <w:iCs/>
                <w:sz w:val="24"/>
                <w:szCs w:val="24"/>
              </w:rPr>
              <w:t>Ораторское искусство выступающего</w:t>
            </w:r>
          </w:p>
        </w:tc>
      </w:tr>
      <w:tr w:rsidR="008C4B1F" w:rsidRPr="008C4B1F" w14:paraId="4F3F8938" w14:textId="77777777" w:rsidTr="002A4DA2">
        <w:trPr>
          <w:cantSplit/>
          <w:trHeight w:val="284"/>
        </w:trPr>
        <w:tc>
          <w:tcPr>
            <w:tcW w:w="7405" w:type="dxa"/>
            <w:gridSpan w:val="2"/>
          </w:tcPr>
          <w:p w14:paraId="6A4409F9" w14:textId="77777777" w:rsidR="008C4B1F" w:rsidRPr="008C4B1F" w:rsidRDefault="008C4B1F" w:rsidP="0029215B">
            <w:pPr>
              <w:widowControl/>
              <w:autoSpaceDE/>
              <w:autoSpaceDN/>
              <w:contextualSpacing/>
              <w:jc w:val="both"/>
              <w:outlineLvl w:val="4"/>
              <w:rPr>
                <w:bCs/>
                <w:iCs/>
                <w:sz w:val="24"/>
                <w:szCs w:val="24"/>
              </w:rPr>
            </w:pPr>
            <w:r w:rsidRPr="008C4B1F">
              <w:rPr>
                <w:bCs/>
                <w:i/>
                <w:iCs/>
                <w:sz w:val="24"/>
                <w:szCs w:val="24"/>
                <w:lang w:eastAsia="ru-RU"/>
              </w:rPr>
              <w:lastRenderedPageBreak/>
              <w:t>Общее количество баллов</w:t>
            </w:r>
          </w:p>
        </w:tc>
      </w:tr>
      <w:tr w:rsidR="008C4B1F" w:rsidRPr="008C4B1F" w14:paraId="74AD29B6" w14:textId="77777777" w:rsidTr="002A4DA2">
        <w:trPr>
          <w:cantSplit/>
          <w:trHeight w:val="284"/>
        </w:trPr>
        <w:tc>
          <w:tcPr>
            <w:tcW w:w="7405" w:type="dxa"/>
            <w:gridSpan w:val="2"/>
          </w:tcPr>
          <w:p w14:paraId="53801B89" w14:textId="77777777" w:rsidR="008C4B1F" w:rsidRPr="008C4B1F" w:rsidRDefault="008C4B1F" w:rsidP="0029215B">
            <w:pPr>
              <w:widowControl/>
              <w:autoSpaceDE/>
              <w:autoSpaceDN/>
              <w:contextualSpacing/>
              <w:jc w:val="both"/>
              <w:outlineLvl w:val="4"/>
              <w:rPr>
                <w:bCs/>
                <w:iCs/>
                <w:sz w:val="24"/>
                <w:szCs w:val="24"/>
              </w:rPr>
            </w:pPr>
            <w:r w:rsidRPr="008C4B1F">
              <w:rPr>
                <w:bCs/>
                <w:i/>
                <w:iCs/>
                <w:sz w:val="24"/>
                <w:szCs w:val="24"/>
                <w:lang w:eastAsia="ru-RU"/>
              </w:rPr>
              <w:t>Оценка</w:t>
            </w:r>
          </w:p>
        </w:tc>
      </w:tr>
    </w:tbl>
    <w:p w14:paraId="32262E3E" w14:textId="77777777" w:rsidR="008C4B1F" w:rsidRPr="008C4B1F" w:rsidRDefault="008C4B1F" w:rsidP="0029215B">
      <w:pPr>
        <w:widowControl/>
        <w:tabs>
          <w:tab w:val="left" w:pos="7010"/>
        </w:tabs>
        <w:autoSpaceDE/>
        <w:autoSpaceDN/>
        <w:jc w:val="center"/>
        <w:rPr>
          <w:rFonts w:eastAsiaTheme="minorHAnsi"/>
          <w:b/>
          <w:sz w:val="24"/>
          <w:szCs w:val="24"/>
        </w:rPr>
      </w:pPr>
      <w:bookmarkStart w:id="29" w:name="_Hlk160968168"/>
    </w:p>
    <w:p w14:paraId="7DC8D590" w14:textId="77777777" w:rsidR="008C4B1F" w:rsidRPr="008C4B1F" w:rsidRDefault="008C4B1F" w:rsidP="0029215B">
      <w:pPr>
        <w:widowControl/>
        <w:tabs>
          <w:tab w:val="left" w:pos="1332"/>
        </w:tabs>
        <w:autoSpaceDE/>
        <w:autoSpaceDN/>
        <w:contextualSpacing/>
        <w:mirrorIndents/>
        <w:jc w:val="right"/>
        <w:rPr>
          <w:rFonts w:eastAsiaTheme="minorHAnsi"/>
          <w:sz w:val="24"/>
          <w:szCs w:val="24"/>
        </w:rPr>
      </w:pPr>
      <w:r w:rsidRPr="008C4B1F">
        <w:rPr>
          <w:rFonts w:eastAsiaTheme="minorHAnsi"/>
          <w:sz w:val="24"/>
          <w:szCs w:val="24"/>
        </w:rPr>
        <w:t>Таблица №7</w:t>
      </w:r>
    </w:p>
    <w:p w14:paraId="1CB5FBBD" w14:textId="77777777" w:rsidR="008C4B1F" w:rsidRPr="008C4B1F" w:rsidRDefault="008C4B1F" w:rsidP="0029215B">
      <w:pPr>
        <w:widowControl/>
        <w:tabs>
          <w:tab w:val="left" w:pos="7010"/>
        </w:tabs>
        <w:autoSpaceDE/>
        <w:autoSpaceDN/>
        <w:jc w:val="center"/>
        <w:rPr>
          <w:rFonts w:eastAsiaTheme="minorHAnsi"/>
          <w:i/>
          <w:sz w:val="24"/>
          <w:szCs w:val="24"/>
        </w:rPr>
      </w:pPr>
      <w:r w:rsidRPr="008C4B1F">
        <w:rPr>
          <w:rFonts w:eastAsiaTheme="minorHAnsi"/>
          <w:i/>
          <w:sz w:val="24"/>
          <w:szCs w:val="24"/>
        </w:rPr>
        <w:t>Перевод баллов в оценку за презентацию и выступление</w:t>
      </w:r>
    </w:p>
    <w:p w14:paraId="0C87300B" w14:textId="77777777" w:rsidR="008C4B1F" w:rsidRPr="008C4B1F" w:rsidRDefault="008C4B1F" w:rsidP="0029215B">
      <w:pPr>
        <w:widowControl/>
        <w:tabs>
          <w:tab w:val="left" w:pos="7010"/>
        </w:tabs>
        <w:autoSpaceDE/>
        <w:autoSpaceDN/>
        <w:ind w:firstLine="709"/>
        <w:jc w:val="both"/>
        <w:rPr>
          <w:rFonts w:eastAsiaTheme="minorHAnsi"/>
          <w:b/>
          <w:sz w:val="24"/>
          <w:szCs w:val="24"/>
        </w:rPr>
      </w:pPr>
    </w:p>
    <w:tbl>
      <w:tblPr>
        <w:tblStyle w:val="aa"/>
        <w:tblW w:w="7938" w:type="dxa"/>
        <w:tblInd w:w="8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5953"/>
      </w:tblGrid>
      <w:tr w:rsidR="008C4B1F" w:rsidRPr="008C4B1F" w14:paraId="45E84F7F" w14:textId="77777777" w:rsidTr="002A4DA2">
        <w:tc>
          <w:tcPr>
            <w:tcW w:w="1985" w:type="dxa"/>
          </w:tcPr>
          <w:p w14:paraId="394ADA2E" w14:textId="77777777" w:rsidR="008C4B1F" w:rsidRPr="008C4B1F" w:rsidRDefault="008C4B1F" w:rsidP="0029215B">
            <w:pPr>
              <w:widowControl/>
              <w:autoSpaceDE/>
              <w:autoSpaceDN/>
              <w:jc w:val="center"/>
              <w:rPr>
                <w:rFonts w:eastAsiaTheme="minorHAnsi"/>
                <w:sz w:val="24"/>
                <w:szCs w:val="24"/>
              </w:rPr>
            </w:pPr>
            <w:r w:rsidRPr="008C4B1F">
              <w:rPr>
                <w:rFonts w:eastAsiaTheme="minorHAnsi"/>
                <w:sz w:val="24"/>
                <w:szCs w:val="24"/>
              </w:rPr>
              <w:t>Оценка</w:t>
            </w:r>
          </w:p>
        </w:tc>
        <w:tc>
          <w:tcPr>
            <w:tcW w:w="5953" w:type="dxa"/>
          </w:tcPr>
          <w:p w14:paraId="07A0FBCB" w14:textId="77777777" w:rsidR="008C4B1F" w:rsidRPr="008C4B1F" w:rsidRDefault="008C4B1F" w:rsidP="0029215B">
            <w:pPr>
              <w:widowControl/>
              <w:autoSpaceDE/>
              <w:autoSpaceDN/>
              <w:ind w:hanging="17"/>
              <w:jc w:val="center"/>
              <w:rPr>
                <w:rFonts w:eastAsiaTheme="minorHAnsi"/>
                <w:sz w:val="24"/>
                <w:szCs w:val="24"/>
              </w:rPr>
            </w:pPr>
            <w:r w:rsidRPr="008C4B1F">
              <w:rPr>
                <w:rFonts w:eastAsiaTheme="minorHAnsi"/>
                <w:sz w:val="24"/>
                <w:szCs w:val="24"/>
              </w:rPr>
              <w:t>Баллы</w:t>
            </w:r>
          </w:p>
        </w:tc>
      </w:tr>
      <w:tr w:rsidR="008C4B1F" w:rsidRPr="008C4B1F" w14:paraId="0DDF9E50" w14:textId="77777777" w:rsidTr="002A4DA2">
        <w:tc>
          <w:tcPr>
            <w:tcW w:w="1985" w:type="dxa"/>
          </w:tcPr>
          <w:p w14:paraId="7C3E902D" w14:textId="77777777" w:rsidR="008C4B1F" w:rsidRPr="008C4B1F" w:rsidRDefault="008C4B1F" w:rsidP="0029215B">
            <w:pPr>
              <w:widowControl/>
              <w:autoSpaceDE/>
              <w:autoSpaceDN/>
              <w:jc w:val="center"/>
              <w:rPr>
                <w:rFonts w:eastAsiaTheme="minorHAnsi"/>
                <w:sz w:val="24"/>
                <w:szCs w:val="24"/>
              </w:rPr>
            </w:pPr>
            <w:r w:rsidRPr="008C4B1F">
              <w:rPr>
                <w:rFonts w:eastAsiaTheme="minorHAnsi"/>
                <w:sz w:val="24"/>
                <w:szCs w:val="24"/>
              </w:rPr>
              <w:t>«5»</w:t>
            </w:r>
          </w:p>
        </w:tc>
        <w:tc>
          <w:tcPr>
            <w:tcW w:w="5953" w:type="dxa"/>
          </w:tcPr>
          <w:p w14:paraId="072E14C6" w14:textId="77777777" w:rsidR="008C4B1F" w:rsidRPr="008C4B1F" w:rsidRDefault="008C4B1F" w:rsidP="0029215B">
            <w:pPr>
              <w:widowControl/>
              <w:autoSpaceDE/>
              <w:autoSpaceDN/>
              <w:ind w:hanging="17"/>
              <w:jc w:val="center"/>
              <w:rPr>
                <w:rFonts w:eastAsiaTheme="minorHAnsi"/>
                <w:sz w:val="24"/>
                <w:szCs w:val="24"/>
              </w:rPr>
            </w:pPr>
            <w:r w:rsidRPr="008C4B1F">
              <w:rPr>
                <w:rFonts w:eastAsiaTheme="minorHAnsi"/>
                <w:bCs/>
                <w:sz w:val="24"/>
                <w:szCs w:val="24"/>
              </w:rPr>
              <w:t>46–57</w:t>
            </w:r>
          </w:p>
        </w:tc>
      </w:tr>
      <w:tr w:rsidR="008C4B1F" w:rsidRPr="008C4B1F" w14:paraId="01A75ED9" w14:textId="77777777" w:rsidTr="002A4DA2">
        <w:tc>
          <w:tcPr>
            <w:tcW w:w="1985" w:type="dxa"/>
          </w:tcPr>
          <w:p w14:paraId="56C9273F" w14:textId="77777777" w:rsidR="008C4B1F" w:rsidRPr="008C4B1F" w:rsidRDefault="008C4B1F" w:rsidP="0029215B">
            <w:pPr>
              <w:widowControl/>
              <w:autoSpaceDE/>
              <w:autoSpaceDN/>
              <w:jc w:val="center"/>
              <w:rPr>
                <w:rFonts w:eastAsiaTheme="minorHAnsi"/>
                <w:sz w:val="24"/>
                <w:szCs w:val="24"/>
              </w:rPr>
            </w:pPr>
            <w:r w:rsidRPr="008C4B1F">
              <w:rPr>
                <w:rFonts w:eastAsiaTheme="minorHAnsi"/>
                <w:sz w:val="24"/>
                <w:szCs w:val="24"/>
              </w:rPr>
              <w:t>«4»</w:t>
            </w:r>
          </w:p>
        </w:tc>
        <w:tc>
          <w:tcPr>
            <w:tcW w:w="5953" w:type="dxa"/>
          </w:tcPr>
          <w:p w14:paraId="7DF380F6" w14:textId="77777777" w:rsidR="008C4B1F" w:rsidRPr="008C4B1F" w:rsidRDefault="008C4B1F" w:rsidP="0029215B">
            <w:pPr>
              <w:widowControl/>
              <w:autoSpaceDE/>
              <w:autoSpaceDN/>
              <w:ind w:hanging="17"/>
              <w:jc w:val="center"/>
              <w:rPr>
                <w:rFonts w:eastAsiaTheme="minorHAnsi"/>
                <w:sz w:val="24"/>
                <w:szCs w:val="24"/>
              </w:rPr>
            </w:pPr>
            <w:r w:rsidRPr="008C4B1F">
              <w:rPr>
                <w:rFonts w:eastAsiaTheme="minorHAnsi"/>
                <w:bCs/>
                <w:sz w:val="24"/>
                <w:szCs w:val="24"/>
              </w:rPr>
              <w:t>35–45</w:t>
            </w:r>
          </w:p>
        </w:tc>
      </w:tr>
      <w:tr w:rsidR="008C4B1F" w:rsidRPr="008C4B1F" w14:paraId="4EF37E66" w14:textId="77777777" w:rsidTr="002A4DA2">
        <w:tc>
          <w:tcPr>
            <w:tcW w:w="1985" w:type="dxa"/>
          </w:tcPr>
          <w:p w14:paraId="0CEE5984" w14:textId="77777777" w:rsidR="008C4B1F" w:rsidRPr="008C4B1F" w:rsidRDefault="008C4B1F" w:rsidP="0029215B">
            <w:pPr>
              <w:widowControl/>
              <w:autoSpaceDE/>
              <w:autoSpaceDN/>
              <w:jc w:val="center"/>
              <w:rPr>
                <w:rFonts w:eastAsiaTheme="minorHAnsi"/>
                <w:sz w:val="24"/>
                <w:szCs w:val="24"/>
              </w:rPr>
            </w:pPr>
            <w:r w:rsidRPr="008C4B1F">
              <w:rPr>
                <w:rFonts w:eastAsiaTheme="minorHAnsi"/>
                <w:sz w:val="24"/>
                <w:szCs w:val="24"/>
              </w:rPr>
              <w:t>«3»</w:t>
            </w:r>
          </w:p>
        </w:tc>
        <w:tc>
          <w:tcPr>
            <w:tcW w:w="5953" w:type="dxa"/>
          </w:tcPr>
          <w:p w14:paraId="2EECD6A7" w14:textId="77777777" w:rsidR="008C4B1F" w:rsidRPr="008C4B1F" w:rsidRDefault="008C4B1F" w:rsidP="0029215B">
            <w:pPr>
              <w:widowControl/>
              <w:autoSpaceDE/>
              <w:autoSpaceDN/>
              <w:ind w:hanging="17"/>
              <w:jc w:val="center"/>
              <w:rPr>
                <w:rFonts w:eastAsiaTheme="minorHAnsi"/>
                <w:sz w:val="24"/>
                <w:szCs w:val="24"/>
              </w:rPr>
            </w:pPr>
            <w:r w:rsidRPr="008C4B1F">
              <w:rPr>
                <w:rFonts w:eastAsiaTheme="minorHAnsi"/>
                <w:bCs/>
                <w:sz w:val="24"/>
                <w:szCs w:val="24"/>
              </w:rPr>
              <w:t>23–34</w:t>
            </w:r>
          </w:p>
        </w:tc>
      </w:tr>
    </w:tbl>
    <w:p w14:paraId="6E44FA50" w14:textId="77777777" w:rsidR="008C4B1F" w:rsidRPr="008C4B1F" w:rsidRDefault="008C4B1F" w:rsidP="0029215B">
      <w:pPr>
        <w:widowControl/>
        <w:autoSpaceDE/>
        <w:autoSpaceDN/>
        <w:ind w:firstLine="709"/>
        <w:jc w:val="both"/>
        <w:rPr>
          <w:rFonts w:eastAsiaTheme="minorHAnsi"/>
          <w:i/>
          <w:sz w:val="24"/>
          <w:szCs w:val="24"/>
        </w:rPr>
      </w:pPr>
    </w:p>
    <w:p w14:paraId="6743BCC1" w14:textId="77777777" w:rsidR="008C4B1F" w:rsidRPr="008C4B1F" w:rsidRDefault="008C4B1F" w:rsidP="0029215B">
      <w:pPr>
        <w:widowControl/>
        <w:autoSpaceDE/>
        <w:autoSpaceDN/>
        <w:ind w:firstLine="709"/>
        <w:jc w:val="both"/>
        <w:rPr>
          <w:rFonts w:eastAsiaTheme="minorHAnsi"/>
          <w:bCs/>
          <w:i/>
          <w:sz w:val="24"/>
          <w:szCs w:val="24"/>
        </w:rPr>
      </w:pPr>
      <w:r w:rsidRPr="008C4B1F">
        <w:rPr>
          <w:rFonts w:eastAsiaTheme="minorHAnsi"/>
          <w:i/>
          <w:sz w:val="24"/>
          <w:szCs w:val="24"/>
        </w:rPr>
        <w:t xml:space="preserve">Примечание: </w:t>
      </w:r>
      <w:r w:rsidRPr="008C4B1F">
        <w:rPr>
          <w:rFonts w:eastAsiaTheme="minorHAnsi"/>
          <w:bCs/>
          <w:sz w:val="24"/>
          <w:szCs w:val="24"/>
        </w:rPr>
        <w:t>менее 23 баллов – рекомендовать доработку</w:t>
      </w:r>
      <w:r w:rsidRPr="008C4B1F">
        <w:rPr>
          <w:rFonts w:eastAsiaTheme="minorHAnsi"/>
          <w:bCs/>
          <w:i/>
          <w:sz w:val="24"/>
          <w:szCs w:val="24"/>
        </w:rPr>
        <w:t>.</w:t>
      </w:r>
    </w:p>
    <w:bookmarkEnd w:id="29"/>
    <w:p w14:paraId="2CAD3552" w14:textId="77777777" w:rsidR="008C4B1F" w:rsidRPr="008C4B1F" w:rsidRDefault="008C4B1F" w:rsidP="0029215B">
      <w:pPr>
        <w:widowControl/>
        <w:autoSpaceDE/>
        <w:autoSpaceDN/>
        <w:ind w:firstLine="567"/>
        <w:jc w:val="both"/>
        <w:rPr>
          <w:rFonts w:eastAsiaTheme="minorHAnsi"/>
          <w:sz w:val="24"/>
          <w:szCs w:val="24"/>
        </w:rPr>
      </w:pPr>
    </w:p>
    <w:p w14:paraId="2EDAFFE9" w14:textId="22985C3F" w:rsidR="008C4B1F" w:rsidRDefault="008C4B1F" w:rsidP="0029215B">
      <w:pPr>
        <w:widowControl/>
        <w:tabs>
          <w:tab w:val="left" w:pos="284"/>
        </w:tabs>
        <w:autoSpaceDE/>
        <w:autoSpaceDN/>
        <w:ind w:firstLine="284"/>
        <w:jc w:val="center"/>
        <w:rPr>
          <w:rFonts w:eastAsiaTheme="minorHAnsi"/>
          <w:sz w:val="24"/>
          <w:szCs w:val="24"/>
        </w:rPr>
      </w:pPr>
    </w:p>
    <w:p w14:paraId="4A17A51E" w14:textId="08264DA3" w:rsidR="008C4B1F" w:rsidRDefault="008C4B1F" w:rsidP="0029215B">
      <w:pPr>
        <w:widowControl/>
        <w:tabs>
          <w:tab w:val="left" w:pos="284"/>
        </w:tabs>
        <w:autoSpaceDE/>
        <w:autoSpaceDN/>
        <w:ind w:firstLine="284"/>
        <w:jc w:val="center"/>
        <w:rPr>
          <w:rFonts w:eastAsiaTheme="minorHAnsi"/>
          <w:sz w:val="24"/>
          <w:szCs w:val="24"/>
        </w:rPr>
      </w:pPr>
    </w:p>
    <w:p w14:paraId="407D229B" w14:textId="1BA57D96" w:rsidR="008C4B1F" w:rsidRDefault="008C4B1F" w:rsidP="0029215B">
      <w:pPr>
        <w:widowControl/>
        <w:tabs>
          <w:tab w:val="left" w:pos="284"/>
        </w:tabs>
        <w:autoSpaceDE/>
        <w:autoSpaceDN/>
        <w:ind w:firstLine="284"/>
        <w:jc w:val="center"/>
        <w:rPr>
          <w:rFonts w:eastAsiaTheme="minorHAnsi"/>
          <w:sz w:val="24"/>
          <w:szCs w:val="24"/>
        </w:rPr>
      </w:pPr>
    </w:p>
    <w:p w14:paraId="36CF9ED6" w14:textId="560D4C2F" w:rsidR="008C4B1F" w:rsidRDefault="008C4B1F" w:rsidP="0029215B">
      <w:pPr>
        <w:widowControl/>
        <w:tabs>
          <w:tab w:val="left" w:pos="284"/>
        </w:tabs>
        <w:autoSpaceDE/>
        <w:autoSpaceDN/>
        <w:ind w:firstLine="284"/>
        <w:jc w:val="center"/>
        <w:rPr>
          <w:rFonts w:eastAsiaTheme="minorHAnsi"/>
          <w:sz w:val="24"/>
          <w:szCs w:val="24"/>
        </w:rPr>
      </w:pPr>
    </w:p>
    <w:p w14:paraId="57309C1C" w14:textId="7EE1D3BB" w:rsidR="008C4B1F" w:rsidRDefault="008C4B1F" w:rsidP="0029215B">
      <w:pPr>
        <w:widowControl/>
        <w:tabs>
          <w:tab w:val="left" w:pos="284"/>
        </w:tabs>
        <w:autoSpaceDE/>
        <w:autoSpaceDN/>
        <w:ind w:firstLine="284"/>
        <w:jc w:val="center"/>
        <w:rPr>
          <w:rFonts w:eastAsiaTheme="minorHAnsi"/>
          <w:sz w:val="24"/>
          <w:szCs w:val="24"/>
        </w:rPr>
      </w:pPr>
    </w:p>
    <w:p w14:paraId="3884ACE9" w14:textId="54EA49C6" w:rsidR="008C4B1F" w:rsidRDefault="008C4B1F" w:rsidP="0029215B">
      <w:pPr>
        <w:widowControl/>
        <w:tabs>
          <w:tab w:val="left" w:pos="284"/>
        </w:tabs>
        <w:autoSpaceDE/>
        <w:autoSpaceDN/>
        <w:ind w:firstLine="284"/>
        <w:jc w:val="center"/>
        <w:rPr>
          <w:rFonts w:eastAsiaTheme="minorHAnsi"/>
          <w:sz w:val="24"/>
          <w:szCs w:val="24"/>
        </w:rPr>
      </w:pPr>
    </w:p>
    <w:p w14:paraId="3B1D16AF" w14:textId="65FC04AC" w:rsidR="008C4B1F" w:rsidRDefault="008C4B1F" w:rsidP="0029215B">
      <w:pPr>
        <w:widowControl/>
        <w:tabs>
          <w:tab w:val="left" w:pos="284"/>
        </w:tabs>
        <w:autoSpaceDE/>
        <w:autoSpaceDN/>
        <w:ind w:firstLine="284"/>
        <w:jc w:val="center"/>
        <w:rPr>
          <w:rFonts w:eastAsiaTheme="minorHAnsi"/>
          <w:sz w:val="24"/>
          <w:szCs w:val="24"/>
        </w:rPr>
      </w:pPr>
    </w:p>
    <w:p w14:paraId="104C372B" w14:textId="56ED29B0" w:rsidR="008C4B1F" w:rsidRDefault="008C4B1F" w:rsidP="0029215B">
      <w:pPr>
        <w:widowControl/>
        <w:tabs>
          <w:tab w:val="left" w:pos="284"/>
        </w:tabs>
        <w:autoSpaceDE/>
        <w:autoSpaceDN/>
        <w:ind w:firstLine="284"/>
        <w:jc w:val="center"/>
        <w:rPr>
          <w:rFonts w:eastAsiaTheme="minorHAnsi"/>
          <w:sz w:val="24"/>
          <w:szCs w:val="24"/>
        </w:rPr>
      </w:pPr>
    </w:p>
    <w:p w14:paraId="63652033" w14:textId="39912782" w:rsidR="008C4B1F" w:rsidRDefault="008C4B1F" w:rsidP="0029215B">
      <w:pPr>
        <w:widowControl/>
        <w:tabs>
          <w:tab w:val="left" w:pos="284"/>
        </w:tabs>
        <w:autoSpaceDE/>
        <w:autoSpaceDN/>
        <w:ind w:firstLine="284"/>
        <w:jc w:val="center"/>
        <w:rPr>
          <w:rFonts w:eastAsiaTheme="minorHAnsi"/>
          <w:sz w:val="24"/>
          <w:szCs w:val="24"/>
        </w:rPr>
      </w:pPr>
    </w:p>
    <w:p w14:paraId="10A57E0C" w14:textId="37E14157" w:rsidR="008C4B1F" w:rsidRDefault="008C4B1F" w:rsidP="0029215B">
      <w:pPr>
        <w:widowControl/>
        <w:tabs>
          <w:tab w:val="left" w:pos="284"/>
        </w:tabs>
        <w:autoSpaceDE/>
        <w:autoSpaceDN/>
        <w:ind w:firstLine="284"/>
        <w:jc w:val="center"/>
        <w:rPr>
          <w:rFonts w:eastAsiaTheme="minorHAnsi"/>
          <w:sz w:val="24"/>
          <w:szCs w:val="24"/>
        </w:rPr>
      </w:pPr>
    </w:p>
    <w:p w14:paraId="57947C2C" w14:textId="766C8E74" w:rsidR="008C4B1F" w:rsidRDefault="008C4B1F" w:rsidP="0029215B">
      <w:pPr>
        <w:widowControl/>
        <w:tabs>
          <w:tab w:val="left" w:pos="284"/>
        </w:tabs>
        <w:autoSpaceDE/>
        <w:autoSpaceDN/>
        <w:ind w:firstLine="284"/>
        <w:jc w:val="center"/>
        <w:rPr>
          <w:rFonts w:eastAsiaTheme="minorHAnsi"/>
          <w:sz w:val="24"/>
          <w:szCs w:val="24"/>
        </w:rPr>
      </w:pPr>
    </w:p>
    <w:p w14:paraId="3DA1FC9D" w14:textId="0A64F246" w:rsidR="008C4B1F" w:rsidRDefault="008C4B1F" w:rsidP="0029215B">
      <w:pPr>
        <w:widowControl/>
        <w:tabs>
          <w:tab w:val="left" w:pos="284"/>
        </w:tabs>
        <w:autoSpaceDE/>
        <w:autoSpaceDN/>
        <w:ind w:firstLine="284"/>
        <w:jc w:val="center"/>
        <w:rPr>
          <w:rFonts w:eastAsiaTheme="minorHAnsi"/>
          <w:sz w:val="24"/>
          <w:szCs w:val="24"/>
        </w:rPr>
      </w:pPr>
    </w:p>
    <w:p w14:paraId="5DAF15BC" w14:textId="20E1B0E1" w:rsidR="008C4B1F" w:rsidRDefault="008C4B1F" w:rsidP="0029215B">
      <w:pPr>
        <w:widowControl/>
        <w:tabs>
          <w:tab w:val="left" w:pos="284"/>
        </w:tabs>
        <w:autoSpaceDE/>
        <w:autoSpaceDN/>
        <w:ind w:firstLine="284"/>
        <w:jc w:val="center"/>
        <w:rPr>
          <w:rFonts w:eastAsiaTheme="minorHAnsi"/>
          <w:sz w:val="24"/>
          <w:szCs w:val="24"/>
        </w:rPr>
      </w:pPr>
    </w:p>
    <w:p w14:paraId="0D4B6A94" w14:textId="21446425" w:rsidR="008C4B1F" w:rsidRDefault="008C4B1F" w:rsidP="0029215B">
      <w:pPr>
        <w:widowControl/>
        <w:tabs>
          <w:tab w:val="left" w:pos="284"/>
        </w:tabs>
        <w:autoSpaceDE/>
        <w:autoSpaceDN/>
        <w:ind w:firstLine="284"/>
        <w:jc w:val="center"/>
        <w:rPr>
          <w:rFonts w:eastAsiaTheme="minorHAnsi"/>
          <w:sz w:val="24"/>
          <w:szCs w:val="24"/>
        </w:rPr>
      </w:pPr>
    </w:p>
    <w:p w14:paraId="57C291A4" w14:textId="5E5A353D" w:rsidR="008C4B1F" w:rsidRDefault="008C4B1F" w:rsidP="0029215B">
      <w:pPr>
        <w:widowControl/>
        <w:tabs>
          <w:tab w:val="left" w:pos="284"/>
        </w:tabs>
        <w:autoSpaceDE/>
        <w:autoSpaceDN/>
        <w:ind w:firstLine="284"/>
        <w:jc w:val="center"/>
        <w:rPr>
          <w:rFonts w:eastAsiaTheme="minorHAnsi"/>
          <w:sz w:val="24"/>
          <w:szCs w:val="24"/>
        </w:rPr>
      </w:pPr>
    </w:p>
    <w:p w14:paraId="45B95E3F" w14:textId="73615EBD" w:rsidR="008C4B1F" w:rsidRDefault="008C4B1F" w:rsidP="0029215B">
      <w:pPr>
        <w:widowControl/>
        <w:tabs>
          <w:tab w:val="left" w:pos="284"/>
        </w:tabs>
        <w:autoSpaceDE/>
        <w:autoSpaceDN/>
        <w:ind w:firstLine="284"/>
        <w:jc w:val="center"/>
        <w:rPr>
          <w:rFonts w:eastAsiaTheme="minorHAnsi"/>
          <w:sz w:val="24"/>
          <w:szCs w:val="24"/>
        </w:rPr>
      </w:pPr>
    </w:p>
    <w:p w14:paraId="797C8047" w14:textId="38521B4E" w:rsidR="008C4B1F" w:rsidRDefault="008C4B1F" w:rsidP="0029215B">
      <w:pPr>
        <w:widowControl/>
        <w:tabs>
          <w:tab w:val="left" w:pos="284"/>
        </w:tabs>
        <w:autoSpaceDE/>
        <w:autoSpaceDN/>
        <w:ind w:firstLine="284"/>
        <w:jc w:val="center"/>
        <w:rPr>
          <w:rFonts w:eastAsiaTheme="minorHAnsi"/>
          <w:sz w:val="24"/>
          <w:szCs w:val="24"/>
        </w:rPr>
      </w:pPr>
    </w:p>
    <w:p w14:paraId="40EE4E63" w14:textId="1141F7A5" w:rsidR="008C4B1F" w:rsidRDefault="008C4B1F" w:rsidP="0029215B">
      <w:pPr>
        <w:widowControl/>
        <w:tabs>
          <w:tab w:val="left" w:pos="284"/>
        </w:tabs>
        <w:autoSpaceDE/>
        <w:autoSpaceDN/>
        <w:ind w:firstLine="284"/>
        <w:jc w:val="center"/>
        <w:rPr>
          <w:rFonts w:eastAsiaTheme="minorHAnsi"/>
          <w:sz w:val="24"/>
          <w:szCs w:val="24"/>
        </w:rPr>
      </w:pPr>
    </w:p>
    <w:p w14:paraId="2AC639F4" w14:textId="77777777" w:rsidR="008C4B1F" w:rsidRDefault="008C4B1F" w:rsidP="0029215B">
      <w:pPr>
        <w:widowControl/>
        <w:tabs>
          <w:tab w:val="left" w:pos="284"/>
        </w:tabs>
        <w:autoSpaceDE/>
        <w:autoSpaceDN/>
        <w:ind w:firstLine="284"/>
        <w:jc w:val="center"/>
        <w:rPr>
          <w:rFonts w:eastAsiaTheme="minorHAnsi"/>
          <w:sz w:val="24"/>
          <w:szCs w:val="24"/>
        </w:rPr>
      </w:pPr>
    </w:p>
    <w:p w14:paraId="128188CD" w14:textId="0E69E303" w:rsidR="00E81FA7" w:rsidRDefault="00E81FA7" w:rsidP="0029215B">
      <w:pPr>
        <w:widowControl/>
        <w:tabs>
          <w:tab w:val="left" w:pos="284"/>
        </w:tabs>
        <w:autoSpaceDE/>
        <w:autoSpaceDN/>
        <w:ind w:firstLine="284"/>
        <w:jc w:val="center"/>
        <w:rPr>
          <w:rFonts w:eastAsiaTheme="minorHAnsi"/>
          <w:sz w:val="24"/>
          <w:szCs w:val="24"/>
        </w:rPr>
      </w:pPr>
    </w:p>
    <w:p w14:paraId="0F36A8F5" w14:textId="3EFC81B1" w:rsidR="00E81FA7" w:rsidRDefault="00E81FA7" w:rsidP="0029215B">
      <w:pPr>
        <w:widowControl/>
        <w:tabs>
          <w:tab w:val="left" w:pos="284"/>
        </w:tabs>
        <w:autoSpaceDE/>
        <w:autoSpaceDN/>
        <w:ind w:firstLine="284"/>
        <w:jc w:val="center"/>
        <w:rPr>
          <w:rFonts w:eastAsiaTheme="minorHAnsi"/>
          <w:sz w:val="24"/>
          <w:szCs w:val="24"/>
        </w:rPr>
      </w:pPr>
    </w:p>
    <w:p w14:paraId="78083019" w14:textId="6D2A3640" w:rsidR="00E81FA7" w:rsidRDefault="00E81FA7" w:rsidP="0029215B">
      <w:pPr>
        <w:widowControl/>
        <w:tabs>
          <w:tab w:val="left" w:pos="284"/>
        </w:tabs>
        <w:autoSpaceDE/>
        <w:autoSpaceDN/>
        <w:ind w:firstLine="284"/>
        <w:jc w:val="center"/>
        <w:rPr>
          <w:rFonts w:eastAsiaTheme="minorHAnsi"/>
          <w:sz w:val="24"/>
          <w:szCs w:val="24"/>
        </w:rPr>
      </w:pPr>
    </w:p>
    <w:p w14:paraId="0770292B" w14:textId="74E80A18" w:rsidR="00E81FA7" w:rsidRDefault="00E81FA7" w:rsidP="0029215B">
      <w:pPr>
        <w:widowControl/>
        <w:tabs>
          <w:tab w:val="left" w:pos="284"/>
        </w:tabs>
        <w:autoSpaceDE/>
        <w:autoSpaceDN/>
        <w:ind w:firstLine="284"/>
        <w:jc w:val="center"/>
        <w:rPr>
          <w:rFonts w:eastAsiaTheme="minorHAnsi"/>
          <w:sz w:val="24"/>
          <w:szCs w:val="24"/>
        </w:rPr>
      </w:pPr>
    </w:p>
    <w:p w14:paraId="04D832C2" w14:textId="751FEFA6" w:rsidR="00E81FA7" w:rsidRDefault="00E81FA7" w:rsidP="0029215B">
      <w:pPr>
        <w:widowControl/>
        <w:tabs>
          <w:tab w:val="left" w:pos="284"/>
        </w:tabs>
        <w:autoSpaceDE/>
        <w:autoSpaceDN/>
        <w:ind w:firstLine="284"/>
        <w:jc w:val="center"/>
        <w:rPr>
          <w:rFonts w:eastAsiaTheme="minorHAnsi"/>
          <w:sz w:val="24"/>
          <w:szCs w:val="24"/>
        </w:rPr>
      </w:pPr>
    </w:p>
    <w:p w14:paraId="6539B5D4" w14:textId="72017009" w:rsidR="00E81FA7" w:rsidRDefault="00E81FA7" w:rsidP="0029215B">
      <w:pPr>
        <w:widowControl/>
        <w:tabs>
          <w:tab w:val="left" w:pos="284"/>
        </w:tabs>
        <w:autoSpaceDE/>
        <w:autoSpaceDN/>
        <w:ind w:firstLine="284"/>
        <w:jc w:val="center"/>
        <w:rPr>
          <w:rFonts w:eastAsiaTheme="minorHAnsi"/>
          <w:sz w:val="24"/>
          <w:szCs w:val="24"/>
        </w:rPr>
      </w:pPr>
    </w:p>
    <w:p w14:paraId="3C340A4C" w14:textId="337BD75B" w:rsidR="00E81FA7" w:rsidRDefault="00E81FA7" w:rsidP="0029215B">
      <w:pPr>
        <w:widowControl/>
        <w:tabs>
          <w:tab w:val="left" w:pos="284"/>
        </w:tabs>
        <w:autoSpaceDE/>
        <w:autoSpaceDN/>
        <w:ind w:firstLine="284"/>
        <w:jc w:val="center"/>
        <w:rPr>
          <w:rFonts w:eastAsiaTheme="minorHAnsi"/>
          <w:sz w:val="24"/>
          <w:szCs w:val="24"/>
        </w:rPr>
      </w:pPr>
    </w:p>
    <w:p w14:paraId="31019E6B" w14:textId="262738FA" w:rsidR="00E81FA7" w:rsidRDefault="00E81FA7" w:rsidP="0029215B">
      <w:pPr>
        <w:widowControl/>
        <w:tabs>
          <w:tab w:val="left" w:pos="284"/>
        </w:tabs>
        <w:autoSpaceDE/>
        <w:autoSpaceDN/>
        <w:ind w:firstLine="284"/>
        <w:jc w:val="center"/>
        <w:rPr>
          <w:rFonts w:eastAsiaTheme="minorHAnsi"/>
          <w:sz w:val="24"/>
          <w:szCs w:val="24"/>
        </w:rPr>
      </w:pPr>
    </w:p>
    <w:p w14:paraId="49C19AF2" w14:textId="236224BC" w:rsidR="00E81FA7" w:rsidRDefault="00E81FA7" w:rsidP="0029215B">
      <w:pPr>
        <w:widowControl/>
        <w:tabs>
          <w:tab w:val="left" w:pos="284"/>
        </w:tabs>
        <w:autoSpaceDE/>
        <w:autoSpaceDN/>
        <w:ind w:firstLine="284"/>
        <w:jc w:val="center"/>
        <w:rPr>
          <w:rFonts w:eastAsiaTheme="minorHAnsi"/>
          <w:sz w:val="24"/>
          <w:szCs w:val="24"/>
        </w:rPr>
      </w:pPr>
    </w:p>
    <w:p w14:paraId="07280C94" w14:textId="267739CC" w:rsidR="00E81FA7" w:rsidRDefault="00E81FA7" w:rsidP="0029215B">
      <w:pPr>
        <w:widowControl/>
        <w:tabs>
          <w:tab w:val="left" w:pos="284"/>
        </w:tabs>
        <w:autoSpaceDE/>
        <w:autoSpaceDN/>
        <w:ind w:firstLine="284"/>
        <w:jc w:val="center"/>
        <w:rPr>
          <w:rFonts w:eastAsiaTheme="minorHAnsi"/>
          <w:sz w:val="24"/>
          <w:szCs w:val="24"/>
        </w:rPr>
      </w:pPr>
    </w:p>
    <w:p w14:paraId="46F10B25" w14:textId="28456196" w:rsidR="00E81FA7" w:rsidRDefault="00E81FA7" w:rsidP="0029215B">
      <w:pPr>
        <w:widowControl/>
        <w:tabs>
          <w:tab w:val="left" w:pos="284"/>
        </w:tabs>
        <w:autoSpaceDE/>
        <w:autoSpaceDN/>
        <w:ind w:firstLine="284"/>
        <w:jc w:val="center"/>
        <w:rPr>
          <w:rFonts w:eastAsiaTheme="minorHAnsi"/>
          <w:sz w:val="24"/>
          <w:szCs w:val="24"/>
        </w:rPr>
      </w:pPr>
    </w:p>
    <w:p w14:paraId="08BD747D" w14:textId="672A8D57" w:rsidR="00E81FA7" w:rsidRDefault="00E81FA7" w:rsidP="0029215B">
      <w:pPr>
        <w:widowControl/>
        <w:tabs>
          <w:tab w:val="left" w:pos="284"/>
        </w:tabs>
        <w:autoSpaceDE/>
        <w:autoSpaceDN/>
        <w:ind w:firstLine="284"/>
        <w:jc w:val="center"/>
        <w:rPr>
          <w:rFonts w:eastAsiaTheme="minorHAnsi"/>
          <w:sz w:val="24"/>
          <w:szCs w:val="24"/>
        </w:rPr>
      </w:pPr>
    </w:p>
    <w:p w14:paraId="667D29B4" w14:textId="4D9F0CE7" w:rsidR="00E81FA7" w:rsidRDefault="00E81FA7" w:rsidP="0029215B">
      <w:pPr>
        <w:widowControl/>
        <w:tabs>
          <w:tab w:val="left" w:pos="284"/>
        </w:tabs>
        <w:autoSpaceDE/>
        <w:autoSpaceDN/>
        <w:ind w:firstLine="284"/>
        <w:jc w:val="center"/>
        <w:rPr>
          <w:rFonts w:eastAsiaTheme="minorHAnsi"/>
          <w:sz w:val="24"/>
          <w:szCs w:val="24"/>
        </w:rPr>
      </w:pPr>
    </w:p>
    <w:p w14:paraId="69BED5A1" w14:textId="591667EA" w:rsidR="00AA1FDD" w:rsidRDefault="00AA1FDD" w:rsidP="0029215B">
      <w:pPr>
        <w:widowControl/>
        <w:tabs>
          <w:tab w:val="left" w:pos="284"/>
        </w:tabs>
        <w:autoSpaceDE/>
        <w:autoSpaceDN/>
        <w:ind w:firstLine="284"/>
        <w:jc w:val="center"/>
        <w:rPr>
          <w:rFonts w:eastAsiaTheme="minorHAnsi"/>
          <w:sz w:val="24"/>
          <w:szCs w:val="24"/>
        </w:rPr>
      </w:pPr>
    </w:p>
    <w:p w14:paraId="4B9D6176" w14:textId="6FB0C375" w:rsidR="00AA1FDD" w:rsidRDefault="00AA1FDD" w:rsidP="0029215B">
      <w:pPr>
        <w:widowControl/>
        <w:tabs>
          <w:tab w:val="left" w:pos="284"/>
        </w:tabs>
        <w:autoSpaceDE/>
        <w:autoSpaceDN/>
        <w:ind w:firstLine="284"/>
        <w:jc w:val="center"/>
        <w:rPr>
          <w:rFonts w:eastAsiaTheme="minorHAnsi"/>
          <w:sz w:val="24"/>
          <w:szCs w:val="24"/>
        </w:rPr>
      </w:pPr>
    </w:p>
    <w:p w14:paraId="6B47464E" w14:textId="28610045" w:rsidR="00AA1FDD" w:rsidRDefault="00AA1FDD" w:rsidP="0029215B">
      <w:pPr>
        <w:widowControl/>
        <w:tabs>
          <w:tab w:val="left" w:pos="284"/>
        </w:tabs>
        <w:autoSpaceDE/>
        <w:autoSpaceDN/>
        <w:ind w:firstLine="284"/>
        <w:jc w:val="center"/>
        <w:rPr>
          <w:rFonts w:eastAsiaTheme="minorHAnsi"/>
          <w:sz w:val="24"/>
          <w:szCs w:val="24"/>
        </w:rPr>
      </w:pPr>
    </w:p>
    <w:p w14:paraId="2C541A21" w14:textId="317B2D45" w:rsidR="00AA1FDD" w:rsidRDefault="00AA1FDD" w:rsidP="0029215B">
      <w:pPr>
        <w:widowControl/>
        <w:tabs>
          <w:tab w:val="left" w:pos="284"/>
        </w:tabs>
        <w:autoSpaceDE/>
        <w:autoSpaceDN/>
        <w:ind w:firstLine="284"/>
        <w:jc w:val="center"/>
        <w:rPr>
          <w:rFonts w:eastAsiaTheme="minorHAnsi"/>
          <w:sz w:val="24"/>
          <w:szCs w:val="24"/>
        </w:rPr>
      </w:pPr>
    </w:p>
    <w:p w14:paraId="5D847C44" w14:textId="3EA0327E" w:rsidR="00AA1FDD" w:rsidRDefault="00AA1FDD" w:rsidP="0029215B">
      <w:pPr>
        <w:widowControl/>
        <w:tabs>
          <w:tab w:val="left" w:pos="284"/>
        </w:tabs>
        <w:autoSpaceDE/>
        <w:autoSpaceDN/>
        <w:ind w:firstLine="284"/>
        <w:jc w:val="center"/>
        <w:rPr>
          <w:rFonts w:eastAsiaTheme="minorHAnsi"/>
          <w:sz w:val="24"/>
          <w:szCs w:val="24"/>
        </w:rPr>
      </w:pPr>
    </w:p>
    <w:p w14:paraId="22BDD3EE" w14:textId="77777777" w:rsidR="00AA1FDD" w:rsidRDefault="00AA1FDD" w:rsidP="0029215B">
      <w:pPr>
        <w:widowControl/>
        <w:tabs>
          <w:tab w:val="left" w:pos="284"/>
        </w:tabs>
        <w:autoSpaceDE/>
        <w:autoSpaceDN/>
        <w:ind w:firstLine="284"/>
        <w:jc w:val="center"/>
        <w:rPr>
          <w:rFonts w:eastAsiaTheme="minorHAnsi"/>
          <w:sz w:val="24"/>
          <w:szCs w:val="24"/>
        </w:rPr>
      </w:pPr>
    </w:p>
    <w:p w14:paraId="5DCD4307" w14:textId="26914DB8" w:rsidR="00E81FA7" w:rsidRDefault="00E81FA7" w:rsidP="0029215B">
      <w:pPr>
        <w:widowControl/>
        <w:tabs>
          <w:tab w:val="left" w:pos="284"/>
        </w:tabs>
        <w:autoSpaceDE/>
        <w:autoSpaceDN/>
        <w:ind w:firstLine="284"/>
        <w:jc w:val="center"/>
        <w:rPr>
          <w:rFonts w:eastAsiaTheme="minorHAnsi"/>
          <w:sz w:val="24"/>
          <w:szCs w:val="24"/>
        </w:rPr>
      </w:pPr>
    </w:p>
    <w:p w14:paraId="2B392582" w14:textId="30CAA631" w:rsidR="00AA1FDD" w:rsidRPr="00AA1FDD" w:rsidRDefault="002A4DA2" w:rsidP="0029215B">
      <w:pPr>
        <w:widowControl/>
        <w:autoSpaceDE/>
        <w:autoSpaceDN/>
        <w:ind w:left="4956"/>
        <w:rPr>
          <w:rFonts w:eastAsia="Calibri"/>
          <w:sz w:val="24"/>
          <w:szCs w:val="24"/>
          <w:lang w:eastAsia="ru-RU"/>
        </w:rPr>
      </w:pPr>
      <w:r w:rsidRPr="00AA1FDD">
        <w:rPr>
          <w:rFonts w:eastAsia="Calibri"/>
          <w:sz w:val="24"/>
          <w:szCs w:val="24"/>
          <w:lang w:eastAsia="ru-RU"/>
        </w:rPr>
        <w:lastRenderedPageBreak/>
        <w:t xml:space="preserve">Приложение № </w:t>
      </w:r>
      <w:r w:rsidR="007451F8">
        <w:rPr>
          <w:rFonts w:eastAsia="Calibri"/>
          <w:sz w:val="24"/>
          <w:szCs w:val="24"/>
          <w:lang w:eastAsia="ru-RU"/>
        </w:rPr>
        <w:t>3</w:t>
      </w:r>
      <w:r w:rsidR="00144CA2">
        <w:rPr>
          <w:rFonts w:eastAsia="Calibri"/>
          <w:sz w:val="24"/>
          <w:szCs w:val="24"/>
          <w:lang w:eastAsia="ru-RU"/>
        </w:rPr>
        <w:t>1</w:t>
      </w:r>
    </w:p>
    <w:p w14:paraId="093D022A" w14:textId="029863CB" w:rsidR="002A4DA2" w:rsidRPr="00AA1FDD" w:rsidRDefault="002A4DA2" w:rsidP="0029215B">
      <w:pPr>
        <w:widowControl/>
        <w:autoSpaceDE/>
        <w:autoSpaceDN/>
        <w:ind w:left="4956"/>
        <w:rPr>
          <w:rFonts w:eastAsia="Calibri"/>
          <w:sz w:val="24"/>
          <w:szCs w:val="24"/>
        </w:rPr>
      </w:pPr>
      <w:r w:rsidRPr="00AA1FDD">
        <w:rPr>
          <w:rFonts w:eastAsia="Calibri"/>
          <w:sz w:val="24"/>
          <w:szCs w:val="24"/>
          <w:lang w:eastAsia="ru-RU"/>
        </w:rPr>
        <w:t xml:space="preserve"> к </w:t>
      </w:r>
      <w:r w:rsidRPr="00AA1FDD">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0488C9D2" w14:textId="77777777" w:rsidR="002A4DA2" w:rsidRPr="002A4DA2" w:rsidRDefault="002A4DA2" w:rsidP="0029215B">
      <w:pPr>
        <w:widowControl/>
        <w:tabs>
          <w:tab w:val="left" w:pos="6946"/>
        </w:tabs>
        <w:autoSpaceDE/>
        <w:autoSpaceDN/>
        <w:ind w:left="8925"/>
        <w:jc w:val="right"/>
        <w:rPr>
          <w:sz w:val="24"/>
          <w:szCs w:val="24"/>
          <w:lang w:eastAsia="ru-RU"/>
        </w:rPr>
      </w:pPr>
    </w:p>
    <w:p w14:paraId="461C5D4F" w14:textId="77777777" w:rsidR="005A2ADE" w:rsidRPr="002A4DA2" w:rsidRDefault="002A4DA2" w:rsidP="0029215B">
      <w:pPr>
        <w:widowControl/>
        <w:autoSpaceDE/>
        <w:autoSpaceDN/>
        <w:ind w:firstLine="284"/>
        <w:jc w:val="center"/>
        <w:rPr>
          <w:b/>
          <w:sz w:val="24"/>
          <w:szCs w:val="24"/>
          <w:lang w:eastAsia="ru-RU"/>
        </w:rPr>
      </w:pPr>
      <w:r w:rsidRPr="002A4DA2">
        <w:rPr>
          <w:b/>
          <w:sz w:val="24"/>
          <w:szCs w:val="24"/>
          <w:lang w:eastAsia="ru-RU"/>
        </w:rPr>
        <w:t>Критерии оценивания предметных результатов</w:t>
      </w:r>
      <w:r w:rsidRPr="002A4DA2">
        <w:rPr>
          <w:b/>
          <w:sz w:val="24"/>
          <w:szCs w:val="24"/>
          <w:lang w:eastAsia="ru-RU"/>
        </w:rPr>
        <w:br/>
        <w:t xml:space="preserve">по учебному предмету «Музыка» </w:t>
      </w:r>
      <w:r w:rsidR="005A2ADE">
        <w:rPr>
          <w:b/>
          <w:sz w:val="24"/>
          <w:szCs w:val="24"/>
          <w:lang w:eastAsia="ru-RU"/>
        </w:rPr>
        <w:t xml:space="preserve">для обучающихся </w:t>
      </w:r>
      <w:r w:rsidR="005A2ADE" w:rsidRPr="002A4DA2">
        <w:rPr>
          <w:b/>
          <w:sz w:val="24"/>
          <w:szCs w:val="24"/>
          <w:lang w:eastAsia="ru-RU"/>
        </w:rPr>
        <w:t>2–7 класс</w:t>
      </w:r>
      <w:r w:rsidR="005A2ADE">
        <w:rPr>
          <w:b/>
          <w:sz w:val="24"/>
          <w:szCs w:val="24"/>
          <w:lang w:eastAsia="ru-RU"/>
        </w:rPr>
        <w:t>ов</w:t>
      </w:r>
    </w:p>
    <w:p w14:paraId="0C8AB38F" w14:textId="77777777" w:rsidR="002A4DA2" w:rsidRPr="002A4DA2" w:rsidRDefault="002A4DA2" w:rsidP="0029215B">
      <w:pPr>
        <w:widowControl/>
        <w:tabs>
          <w:tab w:val="left" w:pos="1134"/>
        </w:tabs>
        <w:autoSpaceDE/>
        <w:autoSpaceDN/>
        <w:ind w:firstLine="284"/>
        <w:jc w:val="both"/>
        <w:rPr>
          <w:b/>
          <w:sz w:val="24"/>
          <w:szCs w:val="24"/>
          <w:lang w:eastAsia="ru-RU"/>
        </w:rPr>
      </w:pPr>
    </w:p>
    <w:p w14:paraId="40172581" w14:textId="77777777" w:rsidR="002A4DA2" w:rsidRPr="002A4DA2" w:rsidRDefault="002A4DA2" w:rsidP="0029215B">
      <w:pPr>
        <w:widowControl/>
        <w:tabs>
          <w:tab w:val="left" w:pos="1134"/>
        </w:tabs>
        <w:autoSpaceDE/>
        <w:autoSpaceDN/>
        <w:ind w:firstLine="284"/>
        <w:jc w:val="both"/>
        <w:rPr>
          <w:b/>
          <w:sz w:val="24"/>
          <w:szCs w:val="24"/>
          <w:lang w:eastAsia="ru-RU"/>
        </w:rPr>
      </w:pPr>
      <w:r w:rsidRPr="002A4DA2">
        <w:rPr>
          <w:b/>
          <w:sz w:val="24"/>
          <w:szCs w:val="24"/>
          <w:lang w:eastAsia="ru-RU"/>
        </w:rPr>
        <w:t>1. Устный контроль</w:t>
      </w:r>
    </w:p>
    <w:p w14:paraId="53069450" w14:textId="77777777" w:rsidR="002A4DA2" w:rsidRPr="002A4DA2" w:rsidRDefault="002A4DA2" w:rsidP="0029215B">
      <w:pPr>
        <w:widowControl/>
        <w:autoSpaceDE/>
        <w:autoSpaceDN/>
        <w:ind w:firstLine="284"/>
        <w:rPr>
          <w:rFonts w:eastAsia="Calibri"/>
          <w:sz w:val="24"/>
          <w:szCs w:val="24"/>
        </w:rPr>
      </w:pPr>
      <w:r w:rsidRPr="002A4DA2">
        <w:rPr>
          <w:b/>
          <w:sz w:val="24"/>
          <w:szCs w:val="24"/>
        </w:rPr>
        <w:t>а) рассказ или сообщение</w:t>
      </w:r>
    </w:p>
    <w:p w14:paraId="3E74A1B8" w14:textId="77777777" w:rsidR="002A4DA2" w:rsidRPr="002A4DA2" w:rsidRDefault="002A4DA2" w:rsidP="0029215B">
      <w:pPr>
        <w:widowControl/>
        <w:autoSpaceDE/>
        <w:autoSpaceDN/>
        <w:ind w:firstLine="284"/>
        <w:rPr>
          <w:rFonts w:eastAsia="Calibri"/>
          <w:sz w:val="24"/>
          <w:szCs w:val="24"/>
        </w:rPr>
      </w:pPr>
      <w:r w:rsidRPr="002A4DA2">
        <w:rPr>
          <w:rFonts w:eastAsia="Calibri"/>
          <w:i/>
          <w:sz w:val="24"/>
          <w:szCs w:val="24"/>
        </w:rPr>
        <w:t>Особенность:</w:t>
      </w:r>
      <w:r w:rsidRPr="002A4DA2">
        <w:rPr>
          <w:rFonts w:eastAsia="Calibri"/>
          <w:sz w:val="24"/>
          <w:szCs w:val="24"/>
        </w:rPr>
        <w:t xml:space="preserve"> демонстрация </w:t>
      </w:r>
      <w:r w:rsidRPr="002A4DA2">
        <w:rPr>
          <w:sz w:val="24"/>
          <w:szCs w:val="24"/>
        </w:rPr>
        <w:t>знаний из области музыкальной литературы</w:t>
      </w:r>
      <w:r w:rsidRPr="002A4DA2">
        <w:rPr>
          <w:rFonts w:eastAsia="Calibri"/>
          <w:sz w:val="24"/>
          <w:szCs w:val="24"/>
        </w:rPr>
        <w:t>.</w:t>
      </w:r>
    </w:p>
    <w:p w14:paraId="48BA08FE" w14:textId="77777777" w:rsidR="002E4B68" w:rsidRDefault="002E4B68" w:rsidP="0029215B">
      <w:pPr>
        <w:widowControl/>
        <w:autoSpaceDE/>
        <w:autoSpaceDN/>
        <w:ind w:firstLine="284"/>
        <w:jc w:val="right"/>
        <w:rPr>
          <w:rFonts w:eastAsia="Calibri"/>
          <w:sz w:val="24"/>
          <w:szCs w:val="24"/>
        </w:rPr>
      </w:pPr>
    </w:p>
    <w:p w14:paraId="1B6CF5D3" w14:textId="040ED97B" w:rsidR="002A4DA2" w:rsidRPr="002A4DA2" w:rsidRDefault="002A4DA2" w:rsidP="0029215B">
      <w:pPr>
        <w:widowControl/>
        <w:autoSpaceDE/>
        <w:autoSpaceDN/>
        <w:ind w:firstLine="284"/>
        <w:jc w:val="right"/>
        <w:rPr>
          <w:rFonts w:eastAsia="Calibri"/>
          <w:sz w:val="24"/>
          <w:szCs w:val="24"/>
        </w:rPr>
      </w:pPr>
      <w:r w:rsidRPr="002A4DA2">
        <w:rPr>
          <w:rFonts w:eastAsia="Calibri"/>
          <w:sz w:val="24"/>
          <w:szCs w:val="24"/>
        </w:rPr>
        <w:t>Таблица №1</w:t>
      </w:r>
    </w:p>
    <w:p w14:paraId="3E1F5B4C" w14:textId="77777777" w:rsidR="002A4DA2" w:rsidRPr="002A4DA2" w:rsidRDefault="002A4DA2" w:rsidP="0029215B">
      <w:pPr>
        <w:widowControl/>
        <w:autoSpaceDE/>
        <w:autoSpaceDN/>
        <w:jc w:val="center"/>
        <w:rPr>
          <w:rFonts w:eastAsia="Calibri"/>
          <w:i/>
          <w:sz w:val="24"/>
          <w:szCs w:val="24"/>
        </w:rPr>
      </w:pPr>
      <w:r w:rsidRPr="002A4DA2">
        <w:rPr>
          <w:rFonts w:eastAsia="Calibri"/>
          <w:i/>
          <w:sz w:val="24"/>
          <w:szCs w:val="24"/>
        </w:rPr>
        <w:t>Критерии оценивания рассказа</w:t>
      </w:r>
      <w:r w:rsidRPr="002A4DA2">
        <w:rPr>
          <w:i/>
          <w:sz w:val="24"/>
          <w:szCs w:val="24"/>
        </w:rPr>
        <w:t xml:space="preserve"> или сообщение</w:t>
      </w:r>
    </w:p>
    <w:p w14:paraId="53FE3C90" w14:textId="77777777" w:rsidR="002A4DA2" w:rsidRPr="002A4DA2" w:rsidRDefault="002A4DA2" w:rsidP="0029215B">
      <w:pPr>
        <w:widowControl/>
        <w:autoSpaceDE/>
        <w:autoSpaceDN/>
        <w:rPr>
          <w:b/>
          <w:sz w:val="24"/>
          <w:szCs w:val="24"/>
          <w:lang w:eastAsia="ru-RU"/>
        </w:rPr>
      </w:pPr>
    </w:p>
    <w:tbl>
      <w:tblPr>
        <w:tblStyle w:val="37"/>
        <w:tblW w:w="7938" w:type="dxa"/>
        <w:tblInd w:w="816" w:type="dxa"/>
        <w:tblLook w:val="04A0" w:firstRow="1" w:lastRow="0" w:firstColumn="1" w:lastColumn="0" w:noHBand="0" w:noVBand="1"/>
      </w:tblPr>
      <w:tblGrid>
        <w:gridCol w:w="1091"/>
        <w:gridCol w:w="6847"/>
      </w:tblGrid>
      <w:tr w:rsidR="002A4DA2" w:rsidRPr="002A4DA2" w14:paraId="517526DC" w14:textId="77777777" w:rsidTr="002A4DA2">
        <w:tc>
          <w:tcPr>
            <w:tcW w:w="1045" w:type="dxa"/>
            <w:vAlign w:val="center"/>
          </w:tcPr>
          <w:p w14:paraId="5B6644DD" w14:textId="77777777" w:rsidR="002A4DA2" w:rsidRPr="002A4DA2" w:rsidRDefault="002A4DA2" w:rsidP="0029215B">
            <w:pPr>
              <w:widowControl/>
              <w:autoSpaceDE/>
              <w:autoSpaceDN/>
              <w:jc w:val="center"/>
              <w:rPr>
                <w:sz w:val="24"/>
                <w:szCs w:val="24"/>
              </w:rPr>
            </w:pPr>
            <w:r w:rsidRPr="002A4DA2">
              <w:rPr>
                <w:sz w:val="24"/>
                <w:szCs w:val="24"/>
              </w:rPr>
              <w:t>Оценка</w:t>
            </w:r>
          </w:p>
        </w:tc>
        <w:tc>
          <w:tcPr>
            <w:tcW w:w="8702" w:type="dxa"/>
            <w:vAlign w:val="center"/>
          </w:tcPr>
          <w:p w14:paraId="7D6CC958" w14:textId="77777777" w:rsidR="002A4DA2" w:rsidRPr="002A4DA2" w:rsidRDefault="002A4DA2" w:rsidP="0029215B">
            <w:pPr>
              <w:widowControl/>
              <w:autoSpaceDE/>
              <w:autoSpaceDN/>
              <w:jc w:val="center"/>
              <w:rPr>
                <w:sz w:val="24"/>
                <w:szCs w:val="24"/>
              </w:rPr>
            </w:pPr>
            <w:r w:rsidRPr="002A4DA2">
              <w:rPr>
                <w:sz w:val="24"/>
                <w:szCs w:val="24"/>
              </w:rPr>
              <w:t>Критерии</w:t>
            </w:r>
          </w:p>
        </w:tc>
      </w:tr>
      <w:tr w:rsidR="002A4DA2" w:rsidRPr="002A4DA2" w14:paraId="6C55CEBB" w14:textId="77777777" w:rsidTr="002A4DA2">
        <w:tc>
          <w:tcPr>
            <w:tcW w:w="1134" w:type="dxa"/>
          </w:tcPr>
          <w:p w14:paraId="1660A35C" w14:textId="77777777" w:rsidR="002A4DA2" w:rsidRPr="002A4DA2" w:rsidRDefault="002A4DA2" w:rsidP="0029215B">
            <w:pPr>
              <w:widowControl/>
              <w:autoSpaceDE/>
              <w:autoSpaceDN/>
              <w:jc w:val="center"/>
              <w:rPr>
                <w:sz w:val="24"/>
                <w:szCs w:val="24"/>
              </w:rPr>
            </w:pPr>
            <w:r w:rsidRPr="002A4DA2">
              <w:rPr>
                <w:sz w:val="24"/>
                <w:szCs w:val="24"/>
              </w:rPr>
              <w:t>«5»</w:t>
            </w:r>
          </w:p>
        </w:tc>
        <w:tc>
          <w:tcPr>
            <w:tcW w:w="8702" w:type="dxa"/>
          </w:tcPr>
          <w:p w14:paraId="1467C74F" w14:textId="77777777" w:rsidR="002A4DA2" w:rsidRPr="002A4DA2" w:rsidRDefault="002A4DA2" w:rsidP="0029215B">
            <w:pPr>
              <w:widowControl/>
              <w:autoSpaceDE/>
              <w:autoSpaceDN/>
              <w:jc w:val="both"/>
              <w:rPr>
                <w:sz w:val="24"/>
                <w:szCs w:val="24"/>
              </w:rPr>
            </w:pPr>
            <w:r w:rsidRPr="002A4DA2">
              <w:rPr>
                <w:sz w:val="24"/>
                <w:szCs w:val="24"/>
              </w:rPr>
              <w:t>Учащийся твердо знает основной материал, ознакомился с дополнительной литературой по проблеме, твердо последовательно и исчерпывающе отвечает на поставленные вопросы.</w:t>
            </w:r>
          </w:p>
        </w:tc>
      </w:tr>
      <w:tr w:rsidR="002A4DA2" w:rsidRPr="002A4DA2" w14:paraId="36D99C0B" w14:textId="77777777" w:rsidTr="002A4DA2">
        <w:tc>
          <w:tcPr>
            <w:tcW w:w="1134" w:type="dxa"/>
          </w:tcPr>
          <w:p w14:paraId="32E8BC25" w14:textId="77777777" w:rsidR="002A4DA2" w:rsidRPr="002A4DA2" w:rsidRDefault="002A4DA2" w:rsidP="0029215B">
            <w:pPr>
              <w:widowControl/>
              <w:autoSpaceDE/>
              <w:autoSpaceDN/>
              <w:jc w:val="center"/>
              <w:rPr>
                <w:sz w:val="24"/>
                <w:szCs w:val="24"/>
              </w:rPr>
            </w:pPr>
            <w:r w:rsidRPr="002A4DA2">
              <w:rPr>
                <w:sz w:val="24"/>
                <w:szCs w:val="24"/>
              </w:rPr>
              <w:t>«4»</w:t>
            </w:r>
          </w:p>
        </w:tc>
        <w:tc>
          <w:tcPr>
            <w:tcW w:w="8702" w:type="dxa"/>
          </w:tcPr>
          <w:p w14:paraId="2586939C" w14:textId="77777777" w:rsidR="002A4DA2" w:rsidRPr="002A4DA2" w:rsidRDefault="002A4DA2" w:rsidP="0029215B">
            <w:pPr>
              <w:widowControl/>
              <w:autoSpaceDE/>
              <w:autoSpaceDN/>
              <w:jc w:val="both"/>
              <w:rPr>
                <w:sz w:val="24"/>
                <w:szCs w:val="24"/>
              </w:rPr>
            </w:pPr>
            <w:r w:rsidRPr="002A4DA2">
              <w:rPr>
                <w:sz w:val="24"/>
                <w:szCs w:val="24"/>
              </w:rPr>
              <w:t>Учащийся знает основной материал и отвечает с 1–2 наводящими вопросами.</w:t>
            </w:r>
          </w:p>
        </w:tc>
      </w:tr>
      <w:tr w:rsidR="002A4DA2" w:rsidRPr="002A4DA2" w14:paraId="40D1DC5B" w14:textId="77777777" w:rsidTr="002A4DA2">
        <w:tc>
          <w:tcPr>
            <w:tcW w:w="1134" w:type="dxa"/>
          </w:tcPr>
          <w:p w14:paraId="554419B4" w14:textId="77777777" w:rsidR="002A4DA2" w:rsidRPr="002A4DA2" w:rsidRDefault="002A4DA2" w:rsidP="0029215B">
            <w:pPr>
              <w:widowControl/>
              <w:autoSpaceDE/>
              <w:autoSpaceDN/>
              <w:jc w:val="center"/>
              <w:rPr>
                <w:sz w:val="24"/>
                <w:szCs w:val="24"/>
              </w:rPr>
            </w:pPr>
            <w:r w:rsidRPr="002A4DA2">
              <w:rPr>
                <w:sz w:val="24"/>
                <w:szCs w:val="24"/>
              </w:rPr>
              <w:t>«3»</w:t>
            </w:r>
          </w:p>
        </w:tc>
        <w:tc>
          <w:tcPr>
            <w:tcW w:w="8702" w:type="dxa"/>
          </w:tcPr>
          <w:p w14:paraId="309AE1B6" w14:textId="77777777" w:rsidR="002A4DA2" w:rsidRPr="002A4DA2" w:rsidRDefault="002A4DA2" w:rsidP="0029215B">
            <w:pPr>
              <w:widowControl/>
              <w:autoSpaceDE/>
              <w:autoSpaceDN/>
              <w:jc w:val="both"/>
              <w:rPr>
                <w:sz w:val="24"/>
                <w:szCs w:val="24"/>
              </w:rPr>
            </w:pPr>
            <w:r w:rsidRPr="002A4DA2">
              <w:rPr>
                <w:sz w:val="24"/>
                <w:szCs w:val="24"/>
              </w:rPr>
              <w:t>Учащийся слабо знает основной материал. На поставленные вопросы отвечает односложно, только при помощи учителя.</w:t>
            </w:r>
          </w:p>
        </w:tc>
      </w:tr>
      <w:tr w:rsidR="002A4DA2" w:rsidRPr="002A4DA2" w14:paraId="0E7272C4" w14:textId="77777777" w:rsidTr="002A4DA2">
        <w:trPr>
          <w:trHeight w:val="109"/>
        </w:trPr>
        <w:tc>
          <w:tcPr>
            <w:tcW w:w="1134" w:type="dxa"/>
          </w:tcPr>
          <w:p w14:paraId="4DFF75B6" w14:textId="77777777" w:rsidR="002A4DA2" w:rsidRPr="002A4DA2" w:rsidRDefault="002A4DA2" w:rsidP="0029215B">
            <w:pPr>
              <w:widowControl/>
              <w:autoSpaceDE/>
              <w:autoSpaceDN/>
              <w:jc w:val="center"/>
              <w:rPr>
                <w:sz w:val="24"/>
                <w:szCs w:val="24"/>
              </w:rPr>
            </w:pPr>
            <w:r w:rsidRPr="002A4DA2">
              <w:rPr>
                <w:sz w:val="24"/>
                <w:szCs w:val="24"/>
              </w:rPr>
              <w:t>«2»</w:t>
            </w:r>
          </w:p>
        </w:tc>
        <w:tc>
          <w:tcPr>
            <w:tcW w:w="8702" w:type="dxa"/>
          </w:tcPr>
          <w:p w14:paraId="5C539B1C"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Единичные, не осознанные ответы наугад.</w:t>
            </w:r>
          </w:p>
        </w:tc>
      </w:tr>
      <w:tr w:rsidR="002A4DA2" w:rsidRPr="002A4DA2" w14:paraId="327BAAF0" w14:textId="77777777" w:rsidTr="002A4DA2">
        <w:tc>
          <w:tcPr>
            <w:tcW w:w="1134" w:type="dxa"/>
          </w:tcPr>
          <w:p w14:paraId="57A98AC4" w14:textId="77777777" w:rsidR="002A4DA2" w:rsidRPr="002A4DA2" w:rsidRDefault="002A4DA2" w:rsidP="0029215B">
            <w:pPr>
              <w:widowControl/>
              <w:autoSpaceDE/>
              <w:autoSpaceDN/>
              <w:jc w:val="center"/>
              <w:rPr>
                <w:sz w:val="24"/>
                <w:szCs w:val="24"/>
              </w:rPr>
            </w:pPr>
            <w:r w:rsidRPr="002A4DA2">
              <w:rPr>
                <w:sz w:val="24"/>
                <w:szCs w:val="24"/>
              </w:rPr>
              <w:t>«1»</w:t>
            </w:r>
          </w:p>
        </w:tc>
        <w:tc>
          <w:tcPr>
            <w:tcW w:w="8702" w:type="dxa"/>
          </w:tcPr>
          <w:p w14:paraId="1E3D5892" w14:textId="61BA985F" w:rsidR="002A4DA2" w:rsidRPr="002A4DA2" w:rsidRDefault="002A4DA2" w:rsidP="0029215B">
            <w:pPr>
              <w:widowControl/>
              <w:autoSpaceDE/>
              <w:autoSpaceDN/>
              <w:jc w:val="both"/>
              <w:rPr>
                <w:sz w:val="24"/>
                <w:szCs w:val="24"/>
              </w:rPr>
            </w:pPr>
            <w:r w:rsidRPr="002A4DA2">
              <w:rPr>
                <w:sz w:val="24"/>
                <w:szCs w:val="24"/>
              </w:rPr>
              <w:t>Знания по учебному предмету отсутствуют</w:t>
            </w:r>
            <w:r w:rsidR="000D6D24">
              <w:rPr>
                <w:sz w:val="24"/>
                <w:szCs w:val="24"/>
              </w:rPr>
              <w:t>.</w:t>
            </w:r>
          </w:p>
        </w:tc>
      </w:tr>
    </w:tbl>
    <w:p w14:paraId="4D59811E" w14:textId="77777777" w:rsidR="002A4DA2" w:rsidRPr="002A4DA2" w:rsidRDefault="002A4DA2" w:rsidP="0029215B">
      <w:pPr>
        <w:widowControl/>
        <w:autoSpaceDE/>
        <w:autoSpaceDN/>
        <w:ind w:firstLine="284"/>
        <w:rPr>
          <w:b/>
          <w:sz w:val="24"/>
          <w:szCs w:val="24"/>
          <w:lang w:eastAsia="ru-RU"/>
        </w:rPr>
      </w:pPr>
    </w:p>
    <w:p w14:paraId="7DBB441F" w14:textId="77777777" w:rsidR="002A4DA2" w:rsidRPr="002A4DA2" w:rsidRDefault="002A4DA2" w:rsidP="0029215B">
      <w:pPr>
        <w:widowControl/>
        <w:autoSpaceDE/>
        <w:autoSpaceDN/>
        <w:ind w:firstLine="284"/>
        <w:rPr>
          <w:b/>
          <w:sz w:val="24"/>
          <w:szCs w:val="24"/>
          <w:lang w:eastAsia="ru-RU"/>
        </w:rPr>
      </w:pPr>
      <w:r w:rsidRPr="002A4DA2">
        <w:rPr>
          <w:b/>
          <w:sz w:val="24"/>
          <w:szCs w:val="24"/>
          <w:lang w:eastAsia="ru-RU"/>
        </w:rPr>
        <w:t>б) опрос</w:t>
      </w:r>
    </w:p>
    <w:p w14:paraId="14314C81" w14:textId="77777777" w:rsidR="002A4DA2" w:rsidRPr="002A4DA2" w:rsidRDefault="002A4DA2" w:rsidP="0029215B">
      <w:pPr>
        <w:widowControl/>
        <w:autoSpaceDE/>
        <w:autoSpaceDN/>
        <w:jc w:val="both"/>
        <w:rPr>
          <w:rFonts w:eastAsia="Calibri"/>
          <w:sz w:val="24"/>
          <w:szCs w:val="24"/>
          <w:shd w:val="clear" w:color="auto" w:fill="FFFFFF"/>
        </w:rPr>
      </w:pPr>
      <w:r w:rsidRPr="002A4DA2">
        <w:rPr>
          <w:rFonts w:eastAsia="Calibri"/>
          <w:i/>
          <w:sz w:val="24"/>
          <w:szCs w:val="24"/>
        </w:rPr>
        <w:t>Особенность:</w:t>
      </w:r>
      <w:r w:rsidRPr="002A4DA2">
        <w:rPr>
          <w:rFonts w:eastAsia="Calibri"/>
          <w:sz w:val="24"/>
          <w:szCs w:val="24"/>
          <w:shd w:val="clear" w:color="auto" w:fill="FFFFFF"/>
        </w:rPr>
        <w:t xml:space="preserve"> необходим заранее подготовленный учителем список вопросов, направленных на получение конкретных данных, а также</w:t>
      </w:r>
      <w:r w:rsidRPr="002A4DA2">
        <w:rPr>
          <w:sz w:val="24"/>
          <w:szCs w:val="24"/>
        </w:rPr>
        <w:t xml:space="preserve"> активное участие в диалоге обучающихся</w:t>
      </w:r>
      <w:r w:rsidRPr="002A4DA2">
        <w:rPr>
          <w:rFonts w:eastAsia="Calibri"/>
          <w:sz w:val="24"/>
          <w:szCs w:val="24"/>
        </w:rPr>
        <w:t>.</w:t>
      </w:r>
    </w:p>
    <w:p w14:paraId="4250B26D" w14:textId="77777777" w:rsidR="002A4DA2" w:rsidRPr="002A4DA2" w:rsidRDefault="002A4DA2" w:rsidP="0029215B">
      <w:pPr>
        <w:widowControl/>
        <w:autoSpaceDE/>
        <w:autoSpaceDN/>
        <w:jc w:val="right"/>
        <w:rPr>
          <w:rFonts w:eastAsia="Calibri"/>
          <w:sz w:val="24"/>
          <w:szCs w:val="24"/>
        </w:rPr>
      </w:pPr>
      <w:r w:rsidRPr="002A4DA2">
        <w:rPr>
          <w:rFonts w:eastAsia="Calibri"/>
          <w:sz w:val="24"/>
          <w:szCs w:val="24"/>
        </w:rPr>
        <w:t>Таблица №2</w:t>
      </w:r>
    </w:p>
    <w:p w14:paraId="2CD9D6F7" w14:textId="77777777" w:rsidR="002A4DA2" w:rsidRPr="002A4DA2" w:rsidRDefault="002A4DA2" w:rsidP="0029215B">
      <w:pPr>
        <w:widowControl/>
        <w:autoSpaceDE/>
        <w:autoSpaceDN/>
        <w:jc w:val="center"/>
        <w:rPr>
          <w:rFonts w:eastAsia="Calibri"/>
          <w:i/>
          <w:sz w:val="24"/>
          <w:szCs w:val="24"/>
        </w:rPr>
      </w:pPr>
      <w:r w:rsidRPr="002A4DA2">
        <w:rPr>
          <w:rFonts w:eastAsia="Calibri"/>
          <w:i/>
          <w:sz w:val="24"/>
          <w:szCs w:val="24"/>
        </w:rPr>
        <w:t xml:space="preserve">Критерии оценивания устных ответов </w:t>
      </w:r>
    </w:p>
    <w:p w14:paraId="3C1893A1" w14:textId="77777777" w:rsidR="002A4DA2" w:rsidRPr="002A4DA2" w:rsidRDefault="002A4DA2" w:rsidP="0029215B">
      <w:pPr>
        <w:widowControl/>
        <w:autoSpaceDE/>
        <w:autoSpaceDN/>
        <w:jc w:val="center"/>
        <w:rPr>
          <w:rFonts w:eastAsia="Calibri"/>
          <w:i/>
          <w:sz w:val="24"/>
          <w:szCs w:val="24"/>
        </w:rPr>
      </w:pPr>
    </w:p>
    <w:tbl>
      <w:tblPr>
        <w:tblStyle w:val="37"/>
        <w:tblW w:w="7938" w:type="dxa"/>
        <w:tblInd w:w="816" w:type="dxa"/>
        <w:tblLook w:val="04A0" w:firstRow="1" w:lastRow="0" w:firstColumn="1" w:lastColumn="0" w:noHBand="0" w:noVBand="1"/>
      </w:tblPr>
      <w:tblGrid>
        <w:gridCol w:w="1116"/>
        <w:gridCol w:w="6822"/>
      </w:tblGrid>
      <w:tr w:rsidR="002A4DA2" w:rsidRPr="002A4DA2" w14:paraId="6FEF1FF5" w14:textId="77777777" w:rsidTr="002A4DA2">
        <w:tc>
          <w:tcPr>
            <w:tcW w:w="1167" w:type="dxa"/>
            <w:vAlign w:val="center"/>
          </w:tcPr>
          <w:p w14:paraId="15E44F6C" w14:textId="77777777" w:rsidR="002A4DA2" w:rsidRPr="002A4DA2" w:rsidRDefault="002A4DA2" w:rsidP="0029215B">
            <w:pPr>
              <w:widowControl/>
              <w:autoSpaceDE/>
              <w:autoSpaceDN/>
              <w:jc w:val="center"/>
              <w:rPr>
                <w:sz w:val="24"/>
                <w:szCs w:val="24"/>
              </w:rPr>
            </w:pPr>
            <w:r w:rsidRPr="002A4DA2">
              <w:rPr>
                <w:sz w:val="24"/>
                <w:szCs w:val="24"/>
              </w:rPr>
              <w:t>Оценка</w:t>
            </w:r>
          </w:p>
        </w:tc>
        <w:tc>
          <w:tcPr>
            <w:tcW w:w="8577" w:type="dxa"/>
            <w:vAlign w:val="center"/>
          </w:tcPr>
          <w:p w14:paraId="72C7A418" w14:textId="77777777" w:rsidR="002A4DA2" w:rsidRPr="002A4DA2" w:rsidRDefault="002A4DA2" w:rsidP="0029215B">
            <w:pPr>
              <w:widowControl/>
              <w:autoSpaceDE/>
              <w:autoSpaceDN/>
              <w:jc w:val="center"/>
              <w:rPr>
                <w:sz w:val="24"/>
                <w:szCs w:val="24"/>
              </w:rPr>
            </w:pPr>
            <w:r w:rsidRPr="002A4DA2">
              <w:rPr>
                <w:sz w:val="24"/>
                <w:szCs w:val="24"/>
              </w:rPr>
              <w:t>Критерии</w:t>
            </w:r>
          </w:p>
        </w:tc>
      </w:tr>
      <w:tr w:rsidR="002A4DA2" w:rsidRPr="002A4DA2" w14:paraId="1972FCC9" w14:textId="77777777" w:rsidTr="002A4DA2">
        <w:tc>
          <w:tcPr>
            <w:tcW w:w="1167" w:type="dxa"/>
          </w:tcPr>
          <w:p w14:paraId="43A9E1EE" w14:textId="77777777" w:rsidR="002A4DA2" w:rsidRPr="002A4DA2" w:rsidRDefault="002A4DA2" w:rsidP="0029215B">
            <w:pPr>
              <w:widowControl/>
              <w:autoSpaceDE/>
              <w:autoSpaceDN/>
              <w:jc w:val="center"/>
              <w:rPr>
                <w:sz w:val="24"/>
                <w:szCs w:val="24"/>
              </w:rPr>
            </w:pPr>
            <w:r w:rsidRPr="002A4DA2">
              <w:rPr>
                <w:sz w:val="24"/>
                <w:szCs w:val="24"/>
              </w:rPr>
              <w:t>«5»</w:t>
            </w:r>
          </w:p>
        </w:tc>
        <w:tc>
          <w:tcPr>
            <w:tcW w:w="8577" w:type="dxa"/>
            <w:tcBorders>
              <w:right w:val="single" w:sz="4" w:space="0" w:color="auto"/>
            </w:tcBorders>
          </w:tcPr>
          <w:p w14:paraId="674D3EE6" w14:textId="77777777" w:rsidR="002A4DA2" w:rsidRPr="002A4DA2" w:rsidRDefault="002A4DA2" w:rsidP="0029215B">
            <w:pPr>
              <w:widowControl/>
              <w:autoSpaceDE/>
              <w:autoSpaceDN/>
              <w:jc w:val="both"/>
              <w:rPr>
                <w:sz w:val="24"/>
                <w:szCs w:val="24"/>
              </w:rPr>
            </w:pPr>
            <w:r w:rsidRPr="002A4DA2">
              <w:rPr>
                <w:sz w:val="24"/>
                <w:szCs w:val="24"/>
              </w:rPr>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tc>
      </w:tr>
      <w:tr w:rsidR="002A4DA2" w:rsidRPr="002A4DA2" w14:paraId="3FB1ADC1" w14:textId="77777777" w:rsidTr="002A4DA2">
        <w:tc>
          <w:tcPr>
            <w:tcW w:w="1167" w:type="dxa"/>
          </w:tcPr>
          <w:p w14:paraId="6B586ED4" w14:textId="77777777" w:rsidR="002A4DA2" w:rsidRPr="002A4DA2" w:rsidRDefault="002A4DA2" w:rsidP="0029215B">
            <w:pPr>
              <w:widowControl/>
              <w:autoSpaceDE/>
              <w:autoSpaceDN/>
              <w:jc w:val="center"/>
              <w:rPr>
                <w:sz w:val="24"/>
                <w:szCs w:val="24"/>
              </w:rPr>
            </w:pPr>
            <w:r w:rsidRPr="002A4DA2">
              <w:rPr>
                <w:sz w:val="24"/>
                <w:szCs w:val="24"/>
              </w:rPr>
              <w:t>«4»</w:t>
            </w:r>
          </w:p>
        </w:tc>
        <w:tc>
          <w:tcPr>
            <w:tcW w:w="8577" w:type="dxa"/>
            <w:tcBorders>
              <w:right w:val="single" w:sz="4" w:space="0" w:color="auto"/>
            </w:tcBorders>
          </w:tcPr>
          <w:p w14:paraId="3AA0A39E" w14:textId="77777777" w:rsidR="002A4DA2" w:rsidRPr="002A4DA2" w:rsidRDefault="002A4DA2" w:rsidP="0029215B">
            <w:pPr>
              <w:widowControl/>
              <w:autoSpaceDE/>
              <w:autoSpaceDN/>
              <w:jc w:val="both"/>
              <w:rPr>
                <w:sz w:val="24"/>
                <w:szCs w:val="24"/>
              </w:rPr>
            </w:pPr>
            <w:r w:rsidRPr="002A4DA2">
              <w:rPr>
                <w:sz w:val="24"/>
                <w:szCs w:val="24"/>
              </w:rPr>
              <w:t>Ответ правильный, но неполный, дана характеристика содержания музыкального произведения, средств музыкальной выразительности с наводящими вопросами учителя.</w:t>
            </w:r>
          </w:p>
        </w:tc>
      </w:tr>
      <w:tr w:rsidR="002A4DA2" w:rsidRPr="002A4DA2" w14:paraId="43F7AE2F" w14:textId="77777777" w:rsidTr="002A4DA2">
        <w:tc>
          <w:tcPr>
            <w:tcW w:w="1134" w:type="dxa"/>
          </w:tcPr>
          <w:p w14:paraId="1E639849" w14:textId="77777777" w:rsidR="002A4DA2" w:rsidRPr="002A4DA2" w:rsidRDefault="002A4DA2" w:rsidP="0029215B">
            <w:pPr>
              <w:widowControl/>
              <w:autoSpaceDE/>
              <w:autoSpaceDN/>
              <w:jc w:val="center"/>
              <w:rPr>
                <w:sz w:val="24"/>
                <w:szCs w:val="24"/>
              </w:rPr>
            </w:pPr>
            <w:r w:rsidRPr="002A4DA2">
              <w:rPr>
                <w:sz w:val="24"/>
                <w:szCs w:val="24"/>
              </w:rPr>
              <w:t>«3»</w:t>
            </w:r>
          </w:p>
        </w:tc>
        <w:tc>
          <w:tcPr>
            <w:tcW w:w="8577" w:type="dxa"/>
            <w:tcBorders>
              <w:right w:val="single" w:sz="4" w:space="0" w:color="auto"/>
            </w:tcBorders>
          </w:tcPr>
          <w:p w14:paraId="6DD5F3D2"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Ответ правильный, но неполный, средства музыкальной выразительности раскрыты недостаточно, допустимы несколько наводящих вопросов учителя.</w:t>
            </w:r>
          </w:p>
        </w:tc>
      </w:tr>
      <w:tr w:rsidR="002A4DA2" w:rsidRPr="002A4DA2" w14:paraId="7A9C0A38" w14:textId="77777777" w:rsidTr="002A4DA2">
        <w:tc>
          <w:tcPr>
            <w:tcW w:w="1134" w:type="dxa"/>
          </w:tcPr>
          <w:p w14:paraId="0FE21453" w14:textId="77777777" w:rsidR="002A4DA2" w:rsidRPr="002A4DA2" w:rsidRDefault="002A4DA2" w:rsidP="0029215B">
            <w:pPr>
              <w:widowControl/>
              <w:autoSpaceDE/>
              <w:autoSpaceDN/>
              <w:jc w:val="center"/>
              <w:rPr>
                <w:sz w:val="24"/>
                <w:szCs w:val="24"/>
              </w:rPr>
            </w:pPr>
            <w:r w:rsidRPr="002A4DA2">
              <w:rPr>
                <w:sz w:val="24"/>
                <w:szCs w:val="24"/>
              </w:rPr>
              <w:t>«2»</w:t>
            </w:r>
          </w:p>
        </w:tc>
        <w:tc>
          <w:tcPr>
            <w:tcW w:w="8577" w:type="dxa"/>
            <w:tcBorders>
              <w:right w:val="single" w:sz="4" w:space="0" w:color="auto"/>
            </w:tcBorders>
          </w:tcPr>
          <w:p w14:paraId="6F32600F"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Ответ неправильный.</w:t>
            </w:r>
          </w:p>
        </w:tc>
      </w:tr>
      <w:tr w:rsidR="002A4DA2" w:rsidRPr="002A4DA2" w14:paraId="5DA101A1" w14:textId="77777777" w:rsidTr="002A4DA2">
        <w:tc>
          <w:tcPr>
            <w:tcW w:w="1134" w:type="dxa"/>
          </w:tcPr>
          <w:p w14:paraId="4F410067" w14:textId="77777777" w:rsidR="002A4DA2" w:rsidRPr="002A4DA2" w:rsidRDefault="002A4DA2" w:rsidP="0029215B">
            <w:pPr>
              <w:widowControl/>
              <w:autoSpaceDE/>
              <w:autoSpaceDN/>
              <w:jc w:val="center"/>
              <w:rPr>
                <w:sz w:val="24"/>
                <w:szCs w:val="24"/>
              </w:rPr>
            </w:pPr>
            <w:r w:rsidRPr="002A4DA2">
              <w:rPr>
                <w:sz w:val="24"/>
                <w:szCs w:val="24"/>
              </w:rPr>
              <w:t>«1»</w:t>
            </w:r>
          </w:p>
        </w:tc>
        <w:tc>
          <w:tcPr>
            <w:tcW w:w="8577" w:type="dxa"/>
            <w:tcBorders>
              <w:right w:val="single" w:sz="4" w:space="0" w:color="auto"/>
            </w:tcBorders>
          </w:tcPr>
          <w:p w14:paraId="0BB94537"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Нежелание отвечать из-за отсутствия вариантов ответа.</w:t>
            </w:r>
          </w:p>
        </w:tc>
      </w:tr>
    </w:tbl>
    <w:p w14:paraId="04C8759A" w14:textId="77777777" w:rsidR="002A4DA2" w:rsidRPr="002A4DA2" w:rsidRDefault="002A4DA2" w:rsidP="0029215B">
      <w:pPr>
        <w:widowControl/>
        <w:autoSpaceDE/>
        <w:autoSpaceDN/>
        <w:jc w:val="both"/>
        <w:rPr>
          <w:b/>
          <w:sz w:val="24"/>
          <w:szCs w:val="24"/>
          <w:lang w:eastAsia="ru-RU"/>
        </w:rPr>
      </w:pPr>
    </w:p>
    <w:p w14:paraId="1E4836CB" w14:textId="77777777" w:rsidR="002E4B68" w:rsidRDefault="002E4B68" w:rsidP="0029215B">
      <w:pPr>
        <w:widowControl/>
        <w:autoSpaceDE/>
        <w:autoSpaceDN/>
        <w:ind w:firstLine="284"/>
        <w:jc w:val="both"/>
        <w:rPr>
          <w:b/>
          <w:sz w:val="24"/>
          <w:szCs w:val="24"/>
          <w:lang w:eastAsia="ru-RU"/>
        </w:rPr>
      </w:pPr>
    </w:p>
    <w:p w14:paraId="3495F960" w14:textId="77777777" w:rsidR="002E4B68" w:rsidRDefault="002E4B68" w:rsidP="0029215B">
      <w:pPr>
        <w:widowControl/>
        <w:autoSpaceDE/>
        <w:autoSpaceDN/>
        <w:ind w:firstLine="284"/>
        <w:jc w:val="both"/>
        <w:rPr>
          <w:b/>
          <w:sz w:val="24"/>
          <w:szCs w:val="24"/>
          <w:lang w:eastAsia="ru-RU"/>
        </w:rPr>
      </w:pPr>
    </w:p>
    <w:p w14:paraId="19544EF1" w14:textId="79BBCC35" w:rsidR="002A4DA2" w:rsidRPr="002A4DA2" w:rsidRDefault="002A4DA2" w:rsidP="0029215B">
      <w:pPr>
        <w:widowControl/>
        <w:autoSpaceDE/>
        <w:autoSpaceDN/>
        <w:ind w:firstLine="284"/>
        <w:jc w:val="both"/>
        <w:rPr>
          <w:b/>
          <w:sz w:val="24"/>
          <w:szCs w:val="24"/>
          <w:lang w:eastAsia="ru-RU"/>
        </w:rPr>
      </w:pPr>
      <w:r w:rsidRPr="002A4DA2">
        <w:rPr>
          <w:b/>
          <w:sz w:val="24"/>
          <w:szCs w:val="24"/>
          <w:lang w:eastAsia="ru-RU"/>
        </w:rPr>
        <w:lastRenderedPageBreak/>
        <w:t>в) беседа</w:t>
      </w:r>
    </w:p>
    <w:p w14:paraId="52653DA7" w14:textId="77777777" w:rsidR="002A4DA2" w:rsidRPr="002A4DA2" w:rsidRDefault="002A4DA2" w:rsidP="0029215B">
      <w:pPr>
        <w:widowControl/>
        <w:autoSpaceDE/>
        <w:autoSpaceDN/>
        <w:ind w:firstLine="284"/>
        <w:jc w:val="both"/>
        <w:rPr>
          <w:rFonts w:eastAsia="Calibri"/>
          <w:sz w:val="24"/>
          <w:szCs w:val="24"/>
        </w:rPr>
      </w:pPr>
      <w:r w:rsidRPr="002A4DA2">
        <w:rPr>
          <w:rFonts w:eastAsia="Calibri"/>
          <w:i/>
          <w:sz w:val="24"/>
          <w:szCs w:val="24"/>
        </w:rPr>
        <w:t>Особенность:</w:t>
      </w:r>
      <w:r w:rsidRPr="002A4DA2">
        <w:rPr>
          <w:rFonts w:eastAsia="Calibri"/>
          <w:sz w:val="24"/>
          <w:szCs w:val="24"/>
        </w:rPr>
        <w:t xml:space="preserve"> обмен мнениями о </w:t>
      </w:r>
      <w:r w:rsidRPr="002A4DA2">
        <w:rPr>
          <w:sz w:val="24"/>
          <w:szCs w:val="24"/>
        </w:rPr>
        <w:t>распознавании музыкальных жанров, средств музыкальной выразительности, элементов строения музыкальной речи, музыкальных форм.</w:t>
      </w:r>
    </w:p>
    <w:p w14:paraId="10FB2229" w14:textId="77777777" w:rsidR="002A4DA2" w:rsidRPr="002A4DA2" w:rsidRDefault="002A4DA2" w:rsidP="0029215B">
      <w:pPr>
        <w:widowControl/>
        <w:autoSpaceDE/>
        <w:autoSpaceDN/>
        <w:ind w:firstLine="284"/>
        <w:jc w:val="right"/>
        <w:rPr>
          <w:rFonts w:eastAsia="Calibri"/>
          <w:sz w:val="24"/>
          <w:szCs w:val="24"/>
        </w:rPr>
      </w:pPr>
      <w:r w:rsidRPr="002A4DA2">
        <w:rPr>
          <w:rFonts w:eastAsia="Calibri"/>
          <w:sz w:val="24"/>
          <w:szCs w:val="24"/>
        </w:rPr>
        <w:t>Таблица №3</w:t>
      </w:r>
    </w:p>
    <w:p w14:paraId="0D5A475B" w14:textId="77777777" w:rsidR="002A4DA2" w:rsidRPr="002A4DA2" w:rsidRDefault="002A4DA2" w:rsidP="0029215B">
      <w:pPr>
        <w:widowControl/>
        <w:autoSpaceDE/>
        <w:autoSpaceDN/>
        <w:jc w:val="center"/>
        <w:rPr>
          <w:rFonts w:eastAsia="Calibri"/>
          <w:i/>
          <w:sz w:val="24"/>
          <w:szCs w:val="24"/>
        </w:rPr>
      </w:pPr>
      <w:r w:rsidRPr="002A4DA2">
        <w:rPr>
          <w:rFonts w:eastAsia="Calibri"/>
          <w:i/>
          <w:sz w:val="24"/>
          <w:szCs w:val="24"/>
        </w:rPr>
        <w:t>Критерии оценивания устных ответов</w:t>
      </w:r>
    </w:p>
    <w:p w14:paraId="5B7013F9" w14:textId="77777777" w:rsidR="002A4DA2" w:rsidRPr="002A4DA2" w:rsidRDefault="002A4DA2" w:rsidP="0029215B">
      <w:pPr>
        <w:widowControl/>
        <w:autoSpaceDE/>
        <w:autoSpaceDN/>
        <w:jc w:val="center"/>
        <w:rPr>
          <w:rFonts w:eastAsia="Calibri"/>
          <w:i/>
          <w:sz w:val="24"/>
          <w:szCs w:val="24"/>
        </w:rPr>
      </w:pPr>
    </w:p>
    <w:tbl>
      <w:tblPr>
        <w:tblStyle w:val="37"/>
        <w:tblW w:w="7938" w:type="dxa"/>
        <w:tblInd w:w="816" w:type="dxa"/>
        <w:tblLook w:val="04A0" w:firstRow="1" w:lastRow="0" w:firstColumn="1" w:lastColumn="0" w:noHBand="0" w:noVBand="1"/>
      </w:tblPr>
      <w:tblGrid>
        <w:gridCol w:w="1116"/>
        <w:gridCol w:w="6822"/>
      </w:tblGrid>
      <w:tr w:rsidR="002A4DA2" w:rsidRPr="002A4DA2" w14:paraId="74873693" w14:textId="77777777" w:rsidTr="002A4DA2">
        <w:tc>
          <w:tcPr>
            <w:tcW w:w="1167" w:type="dxa"/>
            <w:vAlign w:val="center"/>
          </w:tcPr>
          <w:p w14:paraId="75BB0DD9" w14:textId="77777777" w:rsidR="002A4DA2" w:rsidRPr="002A4DA2" w:rsidRDefault="002A4DA2" w:rsidP="0029215B">
            <w:pPr>
              <w:widowControl/>
              <w:autoSpaceDE/>
              <w:autoSpaceDN/>
              <w:jc w:val="center"/>
              <w:rPr>
                <w:sz w:val="24"/>
                <w:szCs w:val="24"/>
              </w:rPr>
            </w:pPr>
            <w:r w:rsidRPr="002A4DA2">
              <w:rPr>
                <w:sz w:val="24"/>
                <w:szCs w:val="24"/>
              </w:rPr>
              <w:t>Оценка</w:t>
            </w:r>
          </w:p>
        </w:tc>
        <w:tc>
          <w:tcPr>
            <w:tcW w:w="8580" w:type="dxa"/>
            <w:vAlign w:val="center"/>
          </w:tcPr>
          <w:p w14:paraId="240F283B" w14:textId="77777777" w:rsidR="002A4DA2" w:rsidRPr="002A4DA2" w:rsidRDefault="002A4DA2" w:rsidP="0029215B">
            <w:pPr>
              <w:widowControl/>
              <w:autoSpaceDE/>
              <w:autoSpaceDN/>
              <w:jc w:val="center"/>
              <w:rPr>
                <w:sz w:val="24"/>
                <w:szCs w:val="24"/>
              </w:rPr>
            </w:pPr>
            <w:r w:rsidRPr="002A4DA2">
              <w:rPr>
                <w:sz w:val="24"/>
                <w:szCs w:val="24"/>
              </w:rPr>
              <w:t>Критерии</w:t>
            </w:r>
          </w:p>
        </w:tc>
      </w:tr>
      <w:tr w:rsidR="002A4DA2" w:rsidRPr="002A4DA2" w14:paraId="478C8269" w14:textId="77777777" w:rsidTr="002A4DA2">
        <w:tc>
          <w:tcPr>
            <w:tcW w:w="1134" w:type="dxa"/>
            <w:tcBorders>
              <w:left w:val="single" w:sz="4" w:space="0" w:color="auto"/>
              <w:right w:val="single" w:sz="4" w:space="0" w:color="auto"/>
            </w:tcBorders>
          </w:tcPr>
          <w:p w14:paraId="024588C3" w14:textId="77777777" w:rsidR="002A4DA2" w:rsidRPr="002A4DA2" w:rsidRDefault="002A4DA2" w:rsidP="0029215B">
            <w:pPr>
              <w:widowControl/>
              <w:autoSpaceDE/>
              <w:autoSpaceDN/>
              <w:jc w:val="center"/>
              <w:rPr>
                <w:sz w:val="24"/>
                <w:szCs w:val="24"/>
              </w:rPr>
            </w:pPr>
            <w:r w:rsidRPr="002A4DA2">
              <w:rPr>
                <w:sz w:val="24"/>
                <w:szCs w:val="24"/>
              </w:rPr>
              <w:t>«5»</w:t>
            </w:r>
          </w:p>
        </w:tc>
        <w:tc>
          <w:tcPr>
            <w:tcW w:w="8580" w:type="dxa"/>
            <w:tcBorders>
              <w:left w:val="single" w:sz="4" w:space="0" w:color="auto"/>
            </w:tcBorders>
          </w:tcPr>
          <w:p w14:paraId="409C4EEC"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Восприятие музыкального образа на уровне переживания. Распознавание музыкальных жанров, средств музыкальной выразительности, элементов строения музыкальной речи, музыкальных форм.</w:t>
            </w:r>
            <w:r w:rsidRPr="002A4DA2">
              <w:rPr>
                <w:rFonts w:eastAsia="Calibri"/>
                <w:sz w:val="24"/>
                <w:szCs w:val="24"/>
              </w:rPr>
              <w:t xml:space="preserve"> </w:t>
            </w:r>
            <w:r w:rsidRPr="002A4DA2">
              <w:rPr>
                <w:sz w:val="24"/>
                <w:szCs w:val="24"/>
              </w:rPr>
              <w:t>Высказанное суждение обосновано.</w:t>
            </w:r>
          </w:p>
        </w:tc>
      </w:tr>
      <w:tr w:rsidR="002A4DA2" w:rsidRPr="002A4DA2" w14:paraId="71B625C4" w14:textId="77777777" w:rsidTr="002A4DA2">
        <w:tc>
          <w:tcPr>
            <w:tcW w:w="1134" w:type="dxa"/>
            <w:tcBorders>
              <w:left w:val="single" w:sz="4" w:space="0" w:color="auto"/>
              <w:right w:val="single" w:sz="4" w:space="0" w:color="auto"/>
            </w:tcBorders>
          </w:tcPr>
          <w:p w14:paraId="7473DC58" w14:textId="77777777" w:rsidR="002A4DA2" w:rsidRPr="002A4DA2" w:rsidRDefault="002A4DA2" w:rsidP="0029215B">
            <w:pPr>
              <w:widowControl/>
              <w:autoSpaceDE/>
              <w:autoSpaceDN/>
              <w:jc w:val="center"/>
              <w:rPr>
                <w:sz w:val="24"/>
                <w:szCs w:val="24"/>
              </w:rPr>
            </w:pPr>
            <w:r w:rsidRPr="002A4DA2">
              <w:rPr>
                <w:sz w:val="24"/>
                <w:szCs w:val="24"/>
              </w:rPr>
              <w:t>«4»</w:t>
            </w:r>
          </w:p>
        </w:tc>
        <w:tc>
          <w:tcPr>
            <w:tcW w:w="8580" w:type="dxa"/>
            <w:tcBorders>
              <w:left w:val="single" w:sz="4" w:space="0" w:color="auto"/>
            </w:tcBorders>
          </w:tcPr>
          <w:p w14:paraId="1BD912E2" w14:textId="77777777" w:rsidR="002A4DA2" w:rsidRPr="002A4DA2" w:rsidRDefault="002A4DA2" w:rsidP="0029215B">
            <w:pPr>
              <w:widowControl/>
              <w:autoSpaceDE/>
              <w:autoSpaceDN/>
              <w:jc w:val="both"/>
              <w:rPr>
                <w:sz w:val="24"/>
                <w:szCs w:val="24"/>
              </w:rPr>
            </w:pPr>
            <w:r w:rsidRPr="002A4DA2">
              <w:rPr>
                <w:sz w:val="24"/>
                <w:szCs w:val="24"/>
              </w:rPr>
              <w:t>Восприятие музыкального образа на уровне переживания. Распознавание музыкальных жанров, средств музыкальной выразительности, элементов строения музыкальной речи, музыкальных форм</w:t>
            </w:r>
            <w:r w:rsidRPr="002A4DA2">
              <w:rPr>
                <w:rFonts w:eastAsia="Calibri"/>
                <w:sz w:val="24"/>
                <w:szCs w:val="24"/>
              </w:rPr>
              <w:t xml:space="preserve"> </w:t>
            </w:r>
            <w:r w:rsidRPr="002A4DA2">
              <w:rPr>
                <w:sz w:val="24"/>
                <w:szCs w:val="24"/>
              </w:rPr>
              <w:t>выполнены самостоятельно, но с 1–2 наводящими вопросами.</w:t>
            </w:r>
          </w:p>
        </w:tc>
      </w:tr>
      <w:tr w:rsidR="002A4DA2" w:rsidRPr="002A4DA2" w14:paraId="3FD3C0E2" w14:textId="77777777" w:rsidTr="002A4DA2">
        <w:tc>
          <w:tcPr>
            <w:tcW w:w="1134" w:type="dxa"/>
            <w:tcBorders>
              <w:left w:val="single" w:sz="4" w:space="0" w:color="auto"/>
              <w:right w:val="single" w:sz="4" w:space="0" w:color="auto"/>
            </w:tcBorders>
          </w:tcPr>
          <w:p w14:paraId="73D3BCD9" w14:textId="77777777" w:rsidR="002A4DA2" w:rsidRPr="002A4DA2" w:rsidRDefault="002A4DA2" w:rsidP="0029215B">
            <w:pPr>
              <w:widowControl/>
              <w:autoSpaceDE/>
              <w:autoSpaceDN/>
              <w:jc w:val="center"/>
              <w:rPr>
                <w:sz w:val="24"/>
                <w:szCs w:val="24"/>
              </w:rPr>
            </w:pPr>
            <w:r w:rsidRPr="002A4DA2">
              <w:rPr>
                <w:sz w:val="24"/>
                <w:szCs w:val="24"/>
              </w:rPr>
              <w:t>«3»</w:t>
            </w:r>
          </w:p>
        </w:tc>
        <w:tc>
          <w:tcPr>
            <w:tcW w:w="8580" w:type="dxa"/>
            <w:tcBorders>
              <w:left w:val="single" w:sz="4" w:space="0" w:color="auto"/>
            </w:tcBorders>
          </w:tcPr>
          <w:p w14:paraId="1D00B95C" w14:textId="77777777" w:rsidR="002A4DA2" w:rsidRPr="002A4DA2" w:rsidRDefault="002A4DA2" w:rsidP="0029215B">
            <w:pPr>
              <w:widowControl/>
              <w:pBdr>
                <w:top w:val="nil"/>
                <w:left w:val="nil"/>
                <w:bottom w:val="nil"/>
                <w:right w:val="nil"/>
                <w:between w:val="nil"/>
              </w:pBdr>
              <w:autoSpaceDE/>
              <w:autoSpaceDN/>
              <w:jc w:val="both"/>
              <w:rPr>
                <w:rFonts w:eastAsia="Calibri"/>
                <w:sz w:val="24"/>
                <w:szCs w:val="24"/>
              </w:rPr>
            </w:pPr>
            <w:r w:rsidRPr="002A4DA2">
              <w:rPr>
                <w:sz w:val="24"/>
                <w:szCs w:val="24"/>
              </w:rPr>
              <w:t>Суждения о музыке односложны.</w:t>
            </w:r>
            <w:r w:rsidRPr="002A4DA2">
              <w:rPr>
                <w:rFonts w:eastAsia="Calibri"/>
                <w:sz w:val="24"/>
                <w:szCs w:val="24"/>
              </w:rPr>
              <w:t xml:space="preserve"> </w:t>
            </w:r>
            <w:r w:rsidRPr="002A4DA2">
              <w:rPr>
                <w:sz w:val="24"/>
                <w:szCs w:val="24"/>
              </w:rPr>
              <w:t>Распознавание музыкальных жанров, средств музыкальной выразительности, элементов строения музыкальной речи, музыкальных форм, выполнены с помощью учителя.</w:t>
            </w:r>
          </w:p>
        </w:tc>
      </w:tr>
      <w:tr w:rsidR="002A4DA2" w:rsidRPr="002A4DA2" w14:paraId="747C0DA5" w14:textId="77777777" w:rsidTr="002A4DA2">
        <w:tc>
          <w:tcPr>
            <w:tcW w:w="1134" w:type="dxa"/>
            <w:tcBorders>
              <w:left w:val="single" w:sz="4" w:space="0" w:color="auto"/>
              <w:right w:val="single" w:sz="4" w:space="0" w:color="auto"/>
            </w:tcBorders>
          </w:tcPr>
          <w:p w14:paraId="399B7C5D" w14:textId="77777777" w:rsidR="002A4DA2" w:rsidRPr="002A4DA2" w:rsidRDefault="002A4DA2" w:rsidP="0029215B">
            <w:pPr>
              <w:widowControl/>
              <w:autoSpaceDE/>
              <w:autoSpaceDN/>
              <w:jc w:val="center"/>
              <w:rPr>
                <w:sz w:val="24"/>
                <w:szCs w:val="24"/>
              </w:rPr>
            </w:pPr>
            <w:r w:rsidRPr="002A4DA2">
              <w:rPr>
                <w:sz w:val="24"/>
                <w:szCs w:val="24"/>
              </w:rPr>
              <w:t>«2»</w:t>
            </w:r>
          </w:p>
        </w:tc>
        <w:tc>
          <w:tcPr>
            <w:tcW w:w="8580" w:type="dxa"/>
            <w:tcBorders>
              <w:left w:val="single" w:sz="4" w:space="0" w:color="auto"/>
            </w:tcBorders>
          </w:tcPr>
          <w:p w14:paraId="1CFEC298" w14:textId="77777777" w:rsidR="002A4DA2" w:rsidRPr="002A4DA2" w:rsidRDefault="002A4DA2" w:rsidP="0029215B">
            <w:pPr>
              <w:widowControl/>
              <w:pBdr>
                <w:top w:val="nil"/>
                <w:left w:val="nil"/>
                <w:bottom w:val="nil"/>
                <w:right w:val="nil"/>
                <w:between w:val="nil"/>
              </w:pBdr>
              <w:autoSpaceDE/>
              <w:autoSpaceDN/>
              <w:jc w:val="both"/>
              <w:rPr>
                <w:rFonts w:eastAsia="Calibri"/>
                <w:sz w:val="24"/>
                <w:szCs w:val="24"/>
              </w:rPr>
            </w:pPr>
            <w:r w:rsidRPr="002A4DA2">
              <w:rPr>
                <w:sz w:val="24"/>
                <w:szCs w:val="24"/>
              </w:rPr>
              <w:t>Ответ обнаруживает незнание и непонимание учебного материала.</w:t>
            </w:r>
          </w:p>
        </w:tc>
      </w:tr>
      <w:tr w:rsidR="002A4DA2" w:rsidRPr="002A4DA2" w14:paraId="44C14678" w14:textId="77777777" w:rsidTr="002A4DA2">
        <w:tc>
          <w:tcPr>
            <w:tcW w:w="1134" w:type="dxa"/>
            <w:tcBorders>
              <w:left w:val="single" w:sz="4" w:space="0" w:color="auto"/>
              <w:right w:val="single" w:sz="4" w:space="0" w:color="auto"/>
            </w:tcBorders>
          </w:tcPr>
          <w:p w14:paraId="56245745" w14:textId="77777777" w:rsidR="002A4DA2" w:rsidRPr="002A4DA2" w:rsidRDefault="002A4DA2" w:rsidP="0029215B">
            <w:pPr>
              <w:widowControl/>
              <w:autoSpaceDE/>
              <w:autoSpaceDN/>
              <w:jc w:val="center"/>
              <w:rPr>
                <w:sz w:val="24"/>
                <w:szCs w:val="24"/>
              </w:rPr>
            </w:pPr>
            <w:r w:rsidRPr="002A4DA2">
              <w:rPr>
                <w:sz w:val="24"/>
                <w:szCs w:val="24"/>
              </w:rPr>
              <w:t>«1»</w:t>
            </w:r>
          </w:p>
        </w:tc>
        <w:tc>
          <w:tcPr>
            <w:tcW w:w="8580" w:type="dxa"/>
            <w:tcBorders>
              <w:left w:val="single" w:sz="4" w:space="0" w:color="auto"/>
            </w:tcBorders>
          </w:tcPr>
          <w:p w14:paraId="4B34D44C" w14:textId="77777777" w:rsidR="002A4DA2" w:rsidRPr="002A4DA2" w:rsidRDefault="002A4DA2" w:rsidP="0029215B">
            <w:pPr>
              <w:widowControl/>
              <w:pBdr>
                <w:top w:val="nil"/>
                <w:left w:val="nil"/>
                <w:bottom w:val="nil"/>
                <w:right w:val="nil"/>
                <w:between w:val="nil"/>
              </w:pBdr>
              <w:autoSpaceDE/>
              <w:autoSpaceDN/>
              <w:jc w:val="both"/>
              <w:rPr>
                <w:rFonts w:eastAsia="Calibri"/>
                <w:sz w:val="24"/>
                <w:szCs w:val="24"/>
              </w:rPr>
            </w:pPr>
            <w:r w:rsidRPr="002A4DA2">
              <w:rPr>
                <w:sz w:val="24"/>
                <w:szCs w:val="24"/>
              </w:rPr>
              <w:t>Отсутствие знаний по учебному предмету. Не различает основные музыкальные жанры и их характерные особенности.</w:t>
            </w:r>
          </w:p>
        </w:tc>
      </w:tr>
    </w:tbl>
    <w:p w14:paraId="45B941C9" w14:textId="77777777" w:rsidR="002A4DA2" w:rsidRPr="002A4DA2" w:rsidRDefault="002A4DA2" w:rsidP="0029215B">
      <w:pPr>
        <w:widowControl/>
        <w:autoSpaceDE/>
        <w:autoSpaceDN/>
        <w:ind w:firstLine="284"/>
        <w:rPr>
          <w:rFonts w:eastAsia="Calibri"/>
          <w:b/>
          <w:sz w:val="24"/>
          <w:szCs w:val="24"/>
        </w:rPr>
      </w:pPr>
    </w:p>
    <w:p w14:paraId="6F1D8DD7" w14:textId="77777777" w:rsidR="002A4DA2" w:rsidRPr="002A4DA2" w:rsidRDefault="002A4DA2" w:rsidP="0029215B">
      <w:pPr>
        <w:widowControl/>
        <w:autoSpaceDE/>
        <w:autoSpaceDN/>
        <w:ind w:firstLine="284"/>
        <w:rPr>
          <w:rFonts w:eastAsia="Calibri"/>
          <w:b/>
          <w:sz w:val="24"/>
          <w:szCs w:val="24"/>
        </w:rPr>
      </w:pPr>
      <w:r w:rsidRPr="002A4DA2">
        <w:rPr>
          <w:rFonts w:eastAsia="Calibri"/>
          <w:b/>
          <w:sz w:val="24"/>
          <w:szCs w:val="24"/>
        </w:rPr>
        <w:t>г) доклад</w:t>
      </w:r>
    </w:p>
    <w:p w14:paraId="5BD7586E" w14:textId="77777777" w:rsidR="002A4DA2" w:rsidRPr="002A4DA2" w:rsidRDefault="002A4DA2" w:rsidP="0029215B">
      <w:pPr>
        <w:widowControl/>
        <w:autoSpaceDE/>
        <w:autoSpaceDN/>
        <w:ind w:firstLine="284"/>
        <w:rPr>
          <w:rFonts w:eastAsia="Calibri"/>
          <w:sz w:val="24"/>
          <w:szCs w:val="24"/>
        </w:rPr>
      </w:pPr>
      <w:r w:rsidRPr="002A4DA2">
        <w:rPr>
          <w:rFonts w:eastAsia="Calibri"/>
          <w:i/>
          <w:sz w:val="24"/>
          <w:szCs w:val="24"/>
        </w:rPr>
        <w:t>Особенность:</w:t>
      </w:r>
      <w:r w:rsidRPr="002A4DA2">
        <w:rPr>
          <w:rFonts w:eastAsia="Calibri"/>
          <w:sz w:val="24"/>
          <w:szCs w:val="24"/>
        </w:rPr>
        <w:t xml:space="preserve"> </w:t>
      </w:r>
      <w:r w:rsidRPr="002A4DA2">
        <w:rPr>
          <w:sz w:val="24"/>
          <w:szCs w:val="24"/>
        </w:rPr>
        <w:t>краткое устное сообщение</w:t>
      </w:r>
      <w:r w:rsidRPr="002A4DA2">
        <w:rPr>
          <w:rFonts w:eastAsia="Calibri"/>
          <w:sz w:val="24"/>
          <w:szCs w:val="24"/>
        </w:rPr>
        <w:t>.</w:t>
      </w:r>
    </w:p>
    <w:p w14:paraId="6F686061" w14:textId="77777777" w:rsidR="002A4DA2" w:rsidRPr="002A4DA2" w:rsidRDefault="002A4DA2" w:rsidP="0029215B">
      <w:pPr>
        <w:widowControl/>
        <w:autoSpaceDE/>
        <w:autoSpaceDN/>
        <w:ind w:firstLine="284"/>
        <w:jc w:val="right"/>
        <w:rPr>
          <w:rFonts w:eastAsia="Calibri"/>
          <w:sz w:val="24"/>
          <w:szCs w:val="24"/>
        </w:rPr>
      </w:pPr>
      <w:r w:rsidRPr="002A4DA2">
        <w:rPr>
          <w:rFonts w:eastAsia="Calibri"/>
          <w:sz w:val="24"/>
          <w:szCs w:val="24"/>
        </w:rPr>
        <w:t>Таблица №4</w:t>
      </w:r>
    </w:p>
    <w:p w14:paraId="12466313" w14:textId="77777777" w:rsidR="002A4DA2" w:rsidRPr="002A4DA2" w:rsidRDefault="002A4DA2" w:rsidP="0029215B">
      <w:pPr>
        <w:widowControl/>
        <w:autoSpaceDE/>
        <w:autoSpaceDN/>
        <w:jc w:val="center"/>
        <w:rPr>
          <w:rFonts w:eastAsia="Calibri"/>
          <w:i/>
          <w:sz w:val="24"/>
          <w:szCs w:val="24"/>
        </w:rPr>
      </w:pPr>
      <w:r w:rsidRPr="002A4DA2">
        <w:rPr>
          <w:rFonts w:eastAsia="Calibri"/>
          <w:i/>
          <w:sz w:val="24"/>
          <w:szCs w:val="24"/>
        </w:rPr>
        <w:t>Критерии оценивания доклада</w:t>
      </w:r>
    </w:p>
    <w:p w14:paraId="315390DE" w14:textId="77777777" w:rsidR="002A4DA2" w:rsidRPr="002A4DA2" w:rsidRDefault="002A4DA2" w:rsidP="0029215B">
      <w:pPr>
        <w:widowControl/>
        <w:autoSpaceDE/>
        <w:autoSpaceDN/>
        <w:rPr>
          <w:rFonts w:eastAsia="Calibri"/>
          <w:sz w:val="24"/>
          <w:szCs w:val="24"/>
        </w:rPr>
      </w:pPr>
    </w:p>
    <w:tbl>
      <w:tblPr>
        <w:tblStyle w:val="37"/>
        <w:tblW w:w="7938" w:type="dxa"/>
        <w:tblInd w:w="816" w:type="dxa"/>
        <w:tblLook w:val="04A0" w:firstRow="1" w:lastRow="0" w:firstColumn="1" w:lastColumn="0" w:noHBand="0" w:noVBand="1"/>
      </w:tblPr>
      <w:tblGrid>
        <w:gridCol w:w="1118"/>
        <w:gridCol w:w="6820"/>
      </w:tblGrid>
      <w:tr w:rsidR="002A4DA2" w:rsidRPr="002A4DA2" w14:paraId="320DF912" w14:textId="77777777" w:rsidTr="002A4DA2">
        <w:tc>
          <w:tcPr>
            <w:tcW w:w="1167" w:type="dxa"/>
            <w:vAlign w:val="center"/>
          </w:tcPr>
          <w:p w14:paraId="6DE95AA1" w14:textId="77777777" w:rsidR="002A4DA2" w:rsidRPr="002A4DA2" w:rsidRDefault="002A4DA2" w:rsidP="0029215B">
            <w:pPr>
              <w:widowControl/>
              <w:autoSpaceDE/>
              <w:autoSpaceDN/>
              <w:jc w:val="center"/>
              <w:rPr>
                <w:sz w:val="24"/>
                <w:szCs w:val="24"/>
              </w:rPr>
            </w:pPr>
            <w:r w:rsidRPr="002A4DA2">
              <w:rPr>
                <w:sz w:val="24"/>
                <w:szCs w:val="24"/>
              </w:rPr>
              <w:t>Оценка</w:t>
            </w:r>
          </w:p>
        </w:tc>
        <w:tc>
          <w:tcPr>
            <w:tcW w:w="8580" w:type="dxa"/>
            <w:vAlign w:val="center"/>
          </w:tcPr>
          <w:p w14:paraId="2C46C55B" w14:textId="77777777" w:rsidR="002A4DA2" w:rsidRPr="002A4DA2" w:rsidRDefault="002A4DA2" w:rsidP="0029215B">
            <w:pPr>
              <w:widowControl/>
              <w:autoSpaceDE/>
              <w:autoSpaceDN/>
              <w:jc w:val="center"/>
              <w:rPr>
                <w:sz w:val="24"/>
                <w:szCs w:val="24"/>
              </w:rPr>
            </w:pPr>
            <w:r w:rsidRPr="002A4DA2">
              <w:rPr>
                <w:sz w:val="24"/>
                <w:szCs w:val="24"/>
              </w:rPr>
              <w:t>Критерии</w:t>
            </w:r>
          </w:p>
        </w:tc>
      </w:tr>
      <w:tr w:rsidR="002A4DA2" w:rsidRPr="002A4DA2" w14:paraId="730218B8" w14:textId="77777777" w:rsidTr="002A4DA2">
        <w:tc>
          <w:tcPr>
            <w:tcW w:w="1134" w:type="dxa"/>
          </w:tcPr>
          <w:p w14:paraId="5D18E62D" w14:textId="77777777" w:rsidR="002A4DA2" w:rsidRPr="002A4DA2" w:rsidRDefault="002A4DA2" w:rsidP="0029215B">
            <w:pPr>
              <w:widowControl/>
              <w:autoSpaceDE/>
              <w:autoSpaceDN/>
              <w:jc w:val="center"/>
              <w:rPr>
                <w:sz w:val="24"/>
                <w:szCs w:val="24"/>
              </w:rPr>
            </w:pPr>
            <w:r w:rsidRPr="002A4DA2">
              <w:rPr>
                <w:sz w:val="24"/>
                <w:szCs w:val="24"/>
              </w:rPr>
              <w:t>«5»</w:t>
            </w:r>
          </w:p>
        </w:tc>
        <w:tc>
          <w:tcPr>
            <w:tcW w:w="8580" w:type="dxa"/>
          </w:tcPr>
          <w:p w14:paraId="1F4346DC" w14:textId="77777777" w:rsidR="002A4DA2" w:rsidRPr="002A4DA2" w:rsidRDefault="002A4DA2" w:rsidP="0029215B">
            <w:pPr>
              <w:widowControl/>
              <w:autoSpaceDE/>
              <w:autoSpaceDN/>
              <w:jc w:val="both"/>
              <w:rPr>
                <w:sz w:val="24"/>
                <w:szCs w:val="24"/>
              </w:rPr>
            </w:pPr>
            <w:r w:rsidRPr="002A4DA2">
              <w:rPr>
                <w:sz w:val="24"/>
                <w:szCs w:val="24"/>
              </w:rPr>
              <w:t>Учащийся полно раскрыл тему доклада без дополнений.</w:t>
            </w:r>
          </w:p>
        </w:tc>
      </w:tr>
      <w:tr w:rsidR="002A4DA2" w:rsidRPr="002A4DA2" w14:paraId="527578A3" w14:textId="77777777" w:rsidTr="002A4DA2">
        <w:tc>
          <w:tcPr>
            <w:tcW w:w="1134" w:type="dxa"/>
          </w:tcPr>
          <w:p w14:paraId="327B50E4" w14:textId="77777777" w:rsidR="002A4DA2" w:rsidRPr="002A4DA2" w:rsidRDefault="002A4DA2" w:rsidP="0029215B">
            <w:pPr>
              <w:widowControl/>
              <w:autoSpaceDE/>
              <w:autoSpaceDN/>
              <w:jc w:val="center"/>
              <w:rPr>
                <w:sz w:val="24"/>
                <w:szCs w:val="24"/>
              </w:rPr>
            </w:pPr>
            <w:r w:rsidRPr="002A4DA2">
              <w:rPr>
                <w:sz w:val="24"/>
                <w:szCs w:val="24"/>
              </w:rPr>
              <w:t>«4»</w:t>
            </w:r>
          </w:p>
        </w:tc>
        <w:tc>
          <w:tcPr>
            <w:tcW w:w="8580" w:type="dxa"/>
          </w:tcPr>
          <w:p w14:paraId="3FDB1305" w14:textId="77777777" w:rsidR="002A4DA2" w:rsidRPr="002A4DA2" w:rsidRDefault="002A4DA2" w:rsidP="0029215B">
            <w:pPr>
              <w:widowControl/>
              <w:autoSpaceDE/>
              <w:autoSpaceDN/>
              <w:jc w:val="both"/>
              <w:rPr>
                <w:sz w:val="24"/>
                <w:szCs w:val="24"/>
              </w:rPr>
            </w:pPr>
            <w:r w:rsidRPr="002A4DA2">
              <w:rPr>
                <w:sz w:val="24"/>
                <w:szCs w:val="24"/>
              </w:rPr>
              <w:t>Учащийся полно раскрыл основные аспекты доклада, но упустил некоторые важные детали.</w:t>
            </w:r>
          </w:p>
        </w:tc>
      </w:tr>
      <w:tr w:rsidR="002A4DA2" w:rsidRPr="002A4DA2" w14:paraId="488E7956" w14:textId="77777777" w:rsidTr="002A4DA2">
        <w:tc>
          <w:tcPr>
            <w:tcW w:w="1134" w:type="dxa"/>
          </w:tcPr>
          <w:p w14:paraId="7FA1EC8A" w14:textId="77777777" w:rsidR="002A4DA2" w:rsidRPr="002A4DA2" w:rsidRDefault="002A4DA2" w:rsidP="0029215B">
            <w:pPr>
              <w:widowControl/>
              <w:autoSpaceDE/>
              <w:autoSpaceDN/>
              <w:jc w:val="center"/>
              <w:rPr>
                <w:sz w:val="24"/>
                <w:szCs w:val="24"/>
              </w:rPr>
            </w:pPr>
            <w:r w:rsidRPr="002A4DA2">
              <w:rPr>
                <w:sz w:val="24"/>
                <w:szCs w:val="24"/>
              </w:rPr>
              <w:t>«3»</w:t>
            </w:r>
          </w:p>
        </w:tc>
        <w:tc>
          <w:tcPr>
            <w:tcW w:w="8580" w:type="dxa"/>
          </w:tcPr>
          <w:p w14:paraId="01FC567C" w14:textId="77777777" w:rsidR="002A4DA2" w:rsidRPr="002A4DA2" w:rsidRDefault="002A4DA2" w:rsidP="0029215B">
            <w:pPr>
              <w:widowControl/>
              <w:autoSpaceDE/>
              <w:autoSpaceDN/>
              <w:jc w:val="both"/>
              <w:rPr>
                <w:sz w:val="24"/>
                <w:szCs w:val="24"/>
              </w:rPr>
            </w:pPr>
            <w:r w:rsidRPr="002A4DA2">
              <w:rPr>
                <w:sz w:val="24"/>
                <w:szCs w:val="24"/>
              </w:rPr>
              <w:t>Неполно раскрыл тему доклада, используя лишь общие понятия, присутствуют наводящие (уточняющие) вопросы учителя.</w:t>
            </w:r>
          </w:p>
        </w:tc>
      </w:tr>
      <w:tr w:rsidR="002A4DA2" w:rsidRPr="002A4DA2" w14:paraId="017BE0D5" w14:textId="77777777" w:rsidTr="002A4DA2">
        <w:trPr>
          <w:trHeight w:val="381"/>
        </w:trPr>
        <w:tc>
          <w:tcPr>
            <w:tcW w:w="1134" w:type="dxa"/>
          </w:tcPr>
          <w:p w14:paraId="1CD1AB1E" w14:textId="77777777" w:rsidR="002A4DA2" w:rsidRPr="002A4DA2" w:rsidRDefault="002A4DA2" w:rsidP="0029215B">
            <w:pPr>
              <w:widowControl/>
              <w:autoSpaceDE/>
              <w:autoSpaceDN/>
              <w:jc w:val="center"/>
              <w:rPr>
                <w:sz w:val="24"/>
                <w:szCs w:val="24"/>
              </w:rPr>
            </w:pPr>
            <w:r w:rsidRPr="002A4DA2">
              <w:rPr>
                <w:sz w:val="24"/>
                <w:szCs w:val="24"/>
              </w:rPr>
              <w:t>«2»</w:t>
            </w:r>
          </w:p>
        </w:tc>
        <w:tc>
          <w:tcPr>
            <w:tcW w:w="8580" w:type="dxa"/>
          </w:tcPr>
          <w:p w14:paraId="329E6455"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Отсутствует владение материалом в докладе.</w:t>
            </w:r>
          </w:p>
        </w:tc>
      </w:tr>
      <w:tr w:rsidR="002A4DA2" w:rsidRPr="002A4DA2" w14:paraId="0F4741EF" w14:textId="77777777" w:rsidTr="002A4DA2">
        <w:tc>
          <w:tcPr>
            <w:tcW w:w="1134" w:type="dxa"/>
          </w:tcPr>
          <w:p w14:paraId="086CF797" w14:textId="77777777" w:rsidR="002A4DA2" w:rsidRPr="002A4DA2" w:rsidRDefault="002A4DA2" w:rsidP="0029215B">
            <w:pPr>
              <w:widowControl/>
              <w:autoSpaceDE/>
              <w:autoSpaceDN/>
              <w:jc w:val="center"/>
              <w:rPr>
                <w:sz w:val="24"/>
                <w:szCs w:val="24"/>
              </w:rPr>
            </w:pPr>
            <w:r w:rsidRPr="002A4DA2">
              <w:rPr>
                <w:sz w:val="24"/>
                <w:szCs w:val="24"/>
              </w:rPr>
              <w:t>«1»</w:t>
            </w:r>
          </w:p>
        </w:tc>
        <w:tc>
          <w:tcPr>
            <w:tcW w:w="8580" w:type="dxa"/>
          </w:tcPr>
          <w:p w14:paraId="576315C6" w14:textId="77777777" w:rsidR="002A4DA2" w:rsidRPr="002A4DA2" w:rsidRDefault="002A4DA2" w:rsidP="0029215B">
            <w:pPr>
              <w:widowControl/>
              <w:autoSpaceDE/>
              <w:autoSpaceDN/>
              <w:rPr>
                <w:rFonts w:eastAsia="Calibri"/>
                <w:sz w:val="24"/>
                <w:szCs w:val="24"/>
              </w:rPr>
            </w:pPr>
            <w:r w:rsidRPr="002A4DA2">
              <w:rPr>
                <w:sz w:val="24"/>
                <w:szCs w:val="24"/>
              </w:rPr>
              <w:t>Доклад не выполнен.</w:t>
            </w:r>
          </w:p>
        </w:tc>
      </w:tr>
    </w:tbl>
    <w:p w14:paraId="3BB92652" w14:textId="77777777" w:rsidR="002A4DA2" w:rsidRPr="002A4DA2" w:rsidRDefault="002A4DA2" w:rsidP="0029215B">
      <w:pPr>
        <w:widowControl/>
        <w:autoSpaceDE/>
        <w:autoSpaceDN/>
        <w:rPr>
          <w:rFonts w:eastAsia="Calibri"/>
          <w:sz w:val="24"/>
          <w:szCs w:val="24"/>
        </w:rPr>
      </w:pPr>
    </w:p>
    <w:p w14:paraId="48FFEFFB" w14:textId="77777777" w:rsidR="002A4DA2" w:rsidRPr="002A4DA2" w:rsidRDefault="002A4DA2" w:rsidP="0029215B">
      <w:pPr>
        <w:widowControl/>
        <w:tabs>
          <w:tab w:val="left" w:pos="284"/>
        </w:tabs>
        <w:autoSpaceDE/>
        <w:autoSpaceDN/>
        <w:ind w:firstLine="284"/>
        <w:rPr>
          <w:rFonts w:eastAsia="Calibri"/>
          <w:b/>
          <w:sz w:val="24"/>
          <w:szCs w:val="24"/>
        </w:rPr>
      </w:pPr>
      <w:r w:rsidRPr="002A4DA2">
        <w:rPr>
          <w:rFonts w:eastAsia="Calibri"/>
          <w:b/>
          <w:sz w:val="24"/>
          <w:szCs w:val="24"/>
        </w:rPr>
        <w:t>2. Письменный контроль</w:t>
      </w:r>
    </w:p>
    <w:p w14:paraId="1DA64202" w14:textId="77777777" w:rsidR="002A4DA2" w:rsidRPr="002A4DA2" w:rsidRDefault="002A4DA2" w:rsidP="0029215B">
      <w:pPr>
        <w:widowControl/>
        <w:tabs>
          <w:tab w:val="left" w:pos="0"/>
        </w:tabs>
        <w:autoSpaceDE/>
        <w:autoSpaceDN/>
        <w:ind w:firstLine="284"/>
        <w:rPr>
          <w:rFonts w:eastAsia="Calibri"/>
          <w:b/>
          <w:sz w:val="24"/>
          <w:szCs w:val="24"/>
        </w:rPr>
      </w:pPr>
      <w:r w:rsidRPr="002A4DA2">
        <w:rPr>
          <w:rFonts w:eastAsia="Calibri"/>
          <w:b/>
          <w:sz w:val="24"/>
          <w:szCs w:val="24"/>
        </w:rPr>
        <w:t>а) музыкальная викторина</w:t>
      </w:r>
    </w:p>
    <w:p w14:paraId="0E3F07B1" w14:textId="77777777" w:rsidR="002A4DA2" w:rsidRPr="002A4DA2" w:rsidRDefault="002A4DA2" w:rsidP="0029215B">
      <w:pPr>
        <w:widowControl/>
        <w:pBdr>
          <w:top w:val="nil"/>
          <w:left w:val="nil"/>
          <w:bottom w:val="nil"/>
          <w:right w:val="nil"/>
          <w:between w:val="nil"/>
        </w:pBdr>
        <w:tabs>
          <w:tab w:val="left" w:pos="0"/>
        </w:tabs>
        <w:autoSpaceDE/>
        <w:autoSpaceDN/>
        <w:ind w:firstLine="284"/>
        <w:jc w:val="both"/>
        <w:rPr>
          <w:rFonts w:eastAsia="Calibri"/>
          <w:sz w:val="24"/>
          <w:szCs w:val="24"/>
          <w:lang w:eastAsia="ru-RU"/>
        </w:rPr>
      </w:pPr>
      <w:r w:rsidRPr="002A4DA2">
        <w:rPr>
          <w:rFonts w:eastAsia="Calibri"/>
          <w:i/>
          <w:sz w:val="24"/>
          <w:szCs w:val="24"/>
          <w:lang w:eastAsia="ru-RU"/>
        </w:rPr>
        <w:t>Особенность:</w:t>
      </w:r>
      <w:r w:rsidRPr="002A4DA2">
        <w:rPr>
          <w:rFonts w:eastAsia="Calibri"/>
          <w:sz w:val="24"/>
          <w:szCs w:val="24"/>
          <w:lang w:eastAsia="ru-RU"/>
        </w:rPr>
        <w:t xml:space="preserve"> </w:t>
      </w:r>
      <w:r w:rsidRPr="002A4DA2">
        <w:rPr>
          <w:rFonts w:eastAsia="Calibri"/>
          <w:sz w:val="24"/>
          <w:szCs w:val="24"/>
          <w:shd w:val="clear" w:color="auto" w:fill="FFFFFF"/>
          <w:lang w:eastAsia="ru-RU"/>
        </w:rPr>
        <w:t>слушание музыкальных фрагментов, после завершения каждого из них в тетради фиксируется ее автор и название музыкального произведения.</w:t>
      </w:r>
    </w:p>
    <w:p w14:paraId="2316D749" w14:textId="77777777" w:rsidR="002A4DA2" w:rsidRPr="002A4DA2" w:rsidRDefault="002A4DA2" w:rsidP="0029215B">
      <w:pPr>
        <w:widowControl/>
        <w:autoSpaceDE/>
        <w:autoSpaceDN/>
        <w:ind w:firstLine="284"/>
        <w:jc w:val="right"/>
        <w:rPr>
          <w:rFonts w:eastAsia="Calibri"/>
          <w:sz w:val="24"/>
          <w:szCs w:val="24"/>
        </w:rPr>
      </w:pPr>
    </w:p>
    <w:p w14:paraId="3E4DD806" w14:textId="77777777" w:rsidR="002A4DA2" w:rsidRPr="002A4DA2" w:rsidRDefault="002A4DA2" w:rsidP="0029215B">
      <w:pPr>
        <w:widowControl/>
        <w:autoSpaceDE/>
        <w:autoSpaceDN/>
        <w:ind w:firstLine="284"/>
        <w:jc w:val="right"/>
        <w:rPr>
          <w:rFonts w:eastAsia="Calibri"/>
          <w:sz w:val="24"/>
          <w:szCs w:val="24"/>
        </w:rPr>
      </w:pPr>
      <w:r w:rsidRPr="002A4DA2">
        <w:rPr>
          <w:rFonts w:eastAsia="Calibri"/>
          <w:sz w:val="24"/>
          <w:szCs w:val="24"/>
        </w:rPr>
        <w:t>Таблица №5</w:t>
      </w:r>
    </w:p>
    <w:p w14:paraId="4B65231D" w14:textId="77777777" w:rsidR="002A4DA2" w:rsidRPr="002A4DA2" w:rsidRDefault="002A4DA2" w:rsidP="0029215B">
      <w:pPr>
        <w:widowControl/>
        <w:autoSpaceDE/>
        <w:autoSpaceDN/>
        <w:jc w:val="center"/>
        <w:rPr>
          <w:rFonts w:eastAsia="Calibri"/>
          <w:b/>
          <w:sz w:val="24"/>
          <w:szCs w:val="24"/>
          <w:lang w:eastAsia="ru-RU"/>
        </w:rPr>
      </w:pPr>
      <w:r w:rsidRPr="002A4DA2">
        <w:rPr>
          <w:i/>
          <w:sz w:val="24"/>
          <w:szCs w:val="24"/>
          <w:lang w:eastAsia="ru-RU"/>
        </w:rPr>
        <w:t>Критерии выставления оценок</w:t>
      </w:r>
      <w:r w:rsidRPr="002A4DA2">
        <w:rPr>
          <w:i/>
          <w:sz w:val="24"/>
          <w:szCs w:val="24"/>
          <w:lang w:eastAsia="ru-RU"/>
        </w:rPr>
        <w:br/>
        <w:t>по результатам проведения музыкальной викторины</w:t>
      </w:r>
    </w:p>
    <w:tbl>
      <w:tblPr>
        <w:tblStyle w:val="37"/>
        <w:tblW w:w="7938" w:type="dxa"/>
        <w:tblInd w:w="816" w:type="dxa"/>
        <w:tblLook w:val="04A0" w:firstRow="1" w:lastRow="0" w:firstColumn="1" w:lastColumn="0" w:noHBand="0" w:noVBand="1"/>
      </w:tblPr>
      <w:tblGrid>
        <w:gridCol w:w="1114"/>
        <w:gridCol w:w="6824"/>
      </w:tblGrid>
      <w:tr w:rsidR="002A4DA2" w:rsidRPr="002A4DA2" w14:paraId="32DED321" w14:textId="77777777" w:rsidTr="002A4DA2">
        <w:tc>
          <w:tcPr>
            <w:tcW w:w="1167" w:type="dxa"/>
            <w:vAlign w:val="center"/>
          </w:tcPr>
          <w:p w14:paraId="0200ED93" w14:textId="77777777" w:rsidR="002A4DA2" w:rsidRPr="002A4DA2" w:rsidRDefault="002A4DA2" w:rsidP="0029215B">
            <w:pPr>
              <w:widowControl/>
              <w:autoSpaceDE/>
              <w:autoSpaceDN/>
              <w:jc w:val="center"/>
              <w:rPr>
                <w:sz w:val="24"/>
                <w:szCs w:val="24"/>
              </w:rPr>
            </w:pPr>
            <w:r w:rsidRPr="002A4DA2">
              <w:rPr>
                <w:sz w:val="24"/>
                <w:szCs w:val="24"/>
              </w:rPr>
              <w:t>Оценка</w:t>
            </w:r>
          </w:p>
        </w:tc>
        <w:tc>
          <w:tcPr>
            <w:tcW w:w="8580" w:type="dxa"/>
            <w:vAlign w:val="center"/>
          </w:tcPr>
          <w:p w14:paraId="78A6D24D" w14:textId="77777777" w:rsidR="002A4DA2" w:rsidRPr="002A4DA2" w:rsidRDefault="002A4DA2" w:rsidP="0029215B">
            <w:pPr>
              <w:widowControl/>
              <w:autoSpaceDE/>
              <w:autoSpaceDN/>
              <w:jc w:val="center"/>
              <w:rPr>
                <w:sz w:val="24"/>
                <w:szCs w:val="24"/>
              </w:rPr>
            </w:pPr>
            <w:r w:rsidRPr="002A4DA2">
              <w:rPr>
                <w:sz w:val="24"/>
                <w:szCs w:val="24"/>
              </w:rPr>
              <w:t>Критерии</w:t>
            </w:r>
          </w:p>
        </w:tc>
      </w:tr>
      <w:tr w:rsidR="002A4DA2" w:rsidRPr="002A4DA2" w14:paraId="4D245484" w14:textId="77777777" w:rsidTr="002A4DA2">
        <w:tc>
          <w:tcPr>
            <w:tcW w:w="1134" w:type="dxa"/>
            <w:tcBorders>
              <w:right w:val="single" w:sz="4" w:space="0" w:color="auto"/>
            </w:tcBorders>
          </w:tcPr>
          <w:p w14:paraId="29566CD6" w14:textId="77777777" w:rsidR="002A4DA2" w:rsidRPr="002A4DA2" w:rsidRDefault="002A4DA2" w:rsidP="0029215B">
            <w:pPr>
              <w:widowControl/>
              <w:autoSpaceDE/>
              <w:autoSpaceDN/>
              <w:jc w:val="center"/>
              <w:rPr>
                <w:sz w:val="24"/>
                <w:szCs w:val="24"/>
              </w:rPr>
            </w:pPr>
            <w:r w:rsidRPr="002A4DA2">
              <w:rPr>
                <w:sz w:val="24"/>
                <w:szCs w:val="24"/>
              </w:rPr>
              <w:t>«5»</w:t>
            </w:r>
          </w:p>
        </w:tc>
        <w:tc>
          <w:tcPr>
            <w:tcW w:w="8580" w:type="dxa"/>
            <w:tcBorders>
              <w:right w:val="single" w:sz="4" w:space="0" w:color="auto"/>
            </w:tcBorders>
          </w:tcPr>
          <w:p w14:paraId="739A0B08" w14:textId="77777777" w:rsidR="002A4DA2" w:rsidRPr="002A4DA2" w:rsidRDefault="002A4DA2" w:rsidP="0029215B">
            <w:pPr>
              <w:widowControl/>
              <w:autoSpaceDE/>
              <w:autoSpaceDN/>
              <w:jc w:val="both"/>
              <w:rPr>
                <w:sz w:val="24"/>
                <w:szCs w:val="24"/>
              </w:rPr>
            </w:pPr>
            <w:r w:rsidRPr="002A4DA2">
              <w:rPr>
                <w:sz w:val="24"/>
                <w:szCs w:val="24"/>
              </w:rPr>
              <w:t xml:space="preserve">- не менее 100–80 % правильных ответов на музыкальной </w:t>
            </w:r>
            <w:r w:rsidRPr="002A4DA2">
              <w:rPr>
                <w:sz w:val="24"/>
                <w:szCs w:val="24"/>
              </w:rPr>
              <w:lastRenderedPageBreak/>
              <w:t>викторине;</w:t>
            </w:r>
          </w:p>
          <w:p w14:paraId="77A62212" w14:textId="77777777" w:rsidR="002A4DA2" w:rsidRPr="002A4DA2" w:rsidRDefault="002A4DA2" w:rsidP="0029215B">
            <w:pPr>
              <w:widowControl/>
              <w:autoSpaceDE/>
              <w:autoSpaceDN/>
              <w:jc w:val="both"/>
              <w:rPr>
                <w:sz w:val="24"/>
                <w:szCs w:val="24"/>
              </w:rPr>
            </w:pPr>
            <w:r w:rsidRPr="002A4DA2">
              <w:rPr>
                <w:sz w:val="24"/>
                <w:szCs w:val="24"/>
              </w:rPr>
              <w:t>- не менее 9 правильных ответов в тесте (из 10);</w:t>
            </w:r>
          </w:p>
          <w:p w14:paraId="3B760998" w14:textId="77777777" w:rsidR="002A4DA2" w:rsidRPr="002A4DA2" w:rsidRDefault="002A4DA2" w:rsidP="0029215B">
            <w:pPr>
              <w:widowControl/>
              <w:autoSpaceDE/>
              <w:autoSpaceDN/>
              <w:jc w:val="both"/>
              <w:rPr>
                <w:sz w:val="24"/>
                <w:szCs w:val="24"/>
              </w:rPr>
            </w:pPr>
            <w:r w:rsidRPr="002A4DA2">
              <w:rPr>
                <w:sz w:val="24"/>
                <w:szCs w:val="24"/>
              </w:rPr>
              <w:t>- художественное исполнение вокального номера;</w:t>
            </w:r>
          </w:p>
          <w:p w14:paraId="3A5AEC34" w14:textId="77777777" w:rsidR="002A4DA2" w:rsidRPr="002A4DA2" w:rsidRDefault="002A4DA2" w:rsidP="0029215B">
            <w:pPr>
              <w:widowControl/>
              <w:autoSpaceDE/>
              <w:autoSpaceDN/>
              <w:jc w:val="both"/>
              <w:rPr>
                <w:sz w:val="24"/>
                <w:szCs w:val="24"/>
              </w:rPr>
            </w:pPr>
            <w:r w:rsidRPr="002A4DA2">
              <w:rPr>
                <w:sz w:val="24"/>
                <w:szCs w:val="24"/>
              </w:rPr>
              <w:t>- учащиеся в полном объеме владеют тематическим музыкальным материалом, умеют использовать приобретенные знания, умения и навыки, а также свои способности в новых музыкальных заданиях, демонстрируют знания специальной музыкальной терминологии. Умеют систематизировать, обобщать, применять ассоциативные связи между музыкальными произведениями и жизненными явлениями; осознанно применяют специальную музыкальную терминологию в размышлениях, выводах и систематизации, применяемой к прослушанному или исполненному произведению; предлагают нетипичные, интересные художественно-творческие представления; самостоятельно используют приобретенные знания, умения, навыки в музыкальной деятельности.</w:t>
            </w:r>
          </w:p>
        </w:tc>
      </w:tr>
      <w:tr w:rsidR="002A4DA2" w:rsidRPr="002A4DA2" w14:paraId="29E91156" w14:textId="77777777" w:rsidTr="002A4DA2">
        <w:tc>
          <w:tcPr>
            <w:tcW w:w="1134" w:type="dxa"/>
            <w:tcBorders>
              <w:right w:val="single" w:sz="4" w:space="0" w:color="auto"/>
            </w:tcBorders>
          </w:tcPr>
          <w:p w14:paraId="05CB2CB0" w14:textId="77777777" w:rsidR="002A4DA2" w:rsidRPr="002A4DA2" w:rsidRDefault="002A4DA2" w:rsidP="0029215B">
            <w:pPr>
              <w:widowControl/>
              <w:autoSpaceDE/>
              <w:autoSpaceDN/>
              <w:jc w:val="center"/>
              <w:rPr>
                <w:sz w:val="24"/>
                <w:szCs w:val="24"/>
              </w:rPr>
            </w:pPr>
            <w:r w:rsidRPr="002A4DA2">
              <w:rPr>
                <w:sz w:val="24"/>
                <w:szCs w:val="24"/>
              </w:rPr>
              <w:lastRenderedPageBreak/>
              <w:t>«4»</w:t>
            </w:r>
          </w:p>
        </w:tc>
        <w:tc>
          <w:tcPr>
            <w:tcW w:w="8580" w:type="dxa"/>
            <w:tcBorders>
              <w:right w:val="single" w:sz="4" w:space="0" w:color="auto"/>
            </w:tcBorders>
          </w:tcPr>
          <w:p w14:paraId="5E7E2285" w14:textId="77777777" w:rsidR="002A4DA2" w:rsidRPr="002A4DA2" w:rsidRDefault="002A4DA2" w:rsidP="0029215B">
            <w:pPr>
              <w:widowControl/>
              <w:pBdr>
                <w:top w:val="nil"/>
                <w:left w:val="nil"/>
                <w:bottom w:val="nil"/>
                <w:right w:val="nil"/>
                <w:between w:val="nil"/>
              </w:pBdr>
              <w:shd w:val="clear" w:color="auto" w:fill="FFFFFF"/>
              <w:autoSpaceDE/>
              <w:autoSpaceDN/>
              <w:jc w:val="both"/>
              <w:rPr>
                <w:rFonts w:eastAsia="Calibri"/>
                <w:sz w:val="24"/>
                <w:szCs w:val="24"/>
              </w:rPr>
            </w:pPr>
            <w:r w:rsidRPr="002A4DA2">
              <w:rPr>
                <w:sz w:val="24"/>
                <w:szCs w:val="24"/>
              </w:rPr>
              <w:t>-80–60 % правильных ответов на музыкальной викторине;</w:t>
            </w:r>
          </w:p>
          <w:p w14:paraId="27FF2634" w14:textId="77777777" w:rsidR="002A4DA2" w:rsidRPr="002A4DA2" w:rsidRDefault="002A4DA2" w:rsidP="0029215B">
            <w:pPr>
              <w:widowControl/>
              <w:pBdr>
                <w:top w:val="nil"/>
                <w:left w:val="nil"/>
                <w:bottom w:val="nil"/>
                <w:right w:val="nil"/>
                <w:between w:val="nil"/>
              </w:pBdr>
              <w:shd w:val="clear" w:color="auto" w:fill="FFFFFF"/>
              <w:autoSpaceDE/>
              <w:autoSpaceDN/>
              <w:jc w:val="both"/>
              <w:rPr>
                <w:rFonts w:eastAsia="Calibri"/>
                <w:sz w:val="24"/>
                <w:szCs w:val="24"/>
              </w:rPr>
            </w:pPr>
            <w:r w:rsidRPr="002A4DA2">
              <w:rPr>
                <w:sz w:val="24"/>
                <w:szCs w:val="24"/>
              </w:rPr>
              <w:t>-6–8 правильных ответов в тесте;</w:t>
            </w:r>
          </w:p>
          <w:p w14:paraId="02696339" w14:textId="77777777" w:rsidR="002A4DA2" w:rsidRPr="002A4DA2" w:rsidRDefault="002A4DA2" w:rsidP="0029215B">
            <w:pPr>
              <w:widowControl/>
              <w:pBdr>
                <w:top w:val="nil"/>
                <w:left w:val="nil"/>
                <w:bottom w:val="nil"/>
                <w:right w:val="nil"/>
                <w:between w:val="nil"/>
              </w:pBdr>
              <w:shd w:val="clear" w:color="auto" w:fill="FFFFFF"/>
              <w:autoSpaceDE/>
              <w:autoSpaceDN/>
              <w:jc w:val="both"/>
              <w:rPr>
                <w:rFonts w:eastAsia="Calibri"/>
                <w:sz w:val="24"/>
                <w:szCs w:val="24"/>
              </w:rPr>
            </w:pPr>
            <w:r w:rsidRPr="002A4DA2">
              <w:rPr>
                <w:sz w:val="24"/>
                <w:szCs w:val="24"/>
              </w:rPr>
              <w:t>-интонационно-ритмически и дикционно точное исполнение вокального номера;</w:t>
            </w:r>
          </w:p>
          <w:p w14:paraId="20103C61" w14:textId="77777777" w:rsidR="002A4DA2" w:rsidRPr="002A4DA2" w:rsidRDefault="002A4DA2" w:rsidP="0029215B">
            <w:pPr>
              <w:pBdr>
                <w:top w:val="nil"/>
                <w:left w:val="nil"/>
                <w:bottom w:val="nil"/>
                <w:right w:val="nil"/>
                <w:between w:val="nil"/>
              </w:pBdr>
              <w:tabs>
                <w:tab w:val="left" w:pos="426"/>
              </w:tabs>
              <w:autoSpaceDE/>
              <w:autoSpaceDN/>
              <w:jc w:val="both"/>
              <w:rPr>
                <w:sz w:val="24"/>
                <w:szCs w:val="24"/>
              </w:rPr>
            </w:pPr>
            <w:r w:rsidRPr="002A4DA2">
              <w:rPr>
                <w:sz w:val="24"/>
                <w:szCs w:val="24"/>
              </w:rPr>
              <w:t>-учащиеся выявляют достаточный уровень усвоения тематического музыкального материала, но допускают несущественные неточности в использовании специальной музыкальной терминологии, требующие замечаний или корректировки со стороны учителя: умеют воспринимать и исполнять музыкальные произведения в целом, но встречаются единичные недостатки в исполнении музыкального произведения и художественно-образном оформлении своих раздумий, касаемых прослушанной музыки; умеют, но не всегда самостоятельно систематизируют и обобщают музыкальный материал, недостаточно в полном объеме владеют специальной музыкальной терминологией при анализе музыкальных произведений.</w:t>
            </w:r>
          </w:p>
        </w:tc>
      </w:tr>
      <w:tr w:rsidR="002A4DA2" w:rsidRPr="002A4DA2" w14:paraId="15FD705D" w14:textId="77777777" w:rsidTr="002A4DA2">
        <w:tc>
          <w:tcPr>
            <w:tcW w:w="1134" w:type="dxa"/>
            <w:tcBorders>
              <w:right w:val="single" w:sz="4" w:space="0" w:color="auto"/>
            </w:tcBorders>
          </w:tcPr>
          <w:p w14:paraId="6D4ACE48" w14:textId="77777777" w:rsidR="002A4DA2" w:rsidRPr="002A4DA2" w:rsidRDefault="002A4DA2" w:rsidP="0029215B">
            <w:pPr>
              <w:widowControl/>
              <w:autoSpaceDE/>
              <w:autoSpaceDN/>
              <w:jc w:val="center"/>
              <w:rPr>
                <w:sz w:val="24"/>
                <w:szCs w:val="24"/>
              </w:rPr>
            </w:pPr>
            <w:r w:rsidRPr="002A4DA2">
              <w:rPr>
                <w:sz w:val="24"/>
                <w:szCs w:val="24"/>
              </w:rPr>
              <w:t>«3»</w:t>
            </w:r>
          </w:p>
        </w:tc>
        <w:tc>
          <w:tcPr>
            <w:tcW w:w="8580" w:type="dxa"/>
            <w:tcBorders>
              <w:right w:val="single" w:sz="4" w:space="0" w:color="auto"/>
            </w:tcBorders>
          </w:tcPr>
          <w:p w14:paraId="69D88947"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 не более 50 % правильных ответов на музыкальной викторине;</w:t>
            </w:r>
          </w:p>
          <w:p w14:paraId="33176301"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 не более 3–5 правильных ответов в тесте;</w:t>
            </w:r>
          </w:p>
          <w:p w14:paraId="233DDAA8"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 неточное и неэмоциональное исполнение вокального номера;</w:t>
            </w:r>
          </w:p>
          <w:p w14:paraId="16FA28D7"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 учащиеся способны воспринимать и воспроизводить основную часть музыкального материала, но имеют слабо сформированное художественное мышление, не всегда последовательно и логично характеризуют музыкальные произведения, ответы требуют уточнений и дополнительных вопросов; показывают знания и понимание тематических положений, но не всегда умеют самостоятельно произвести сравнение, сделать выводы, касающиеся прослушанной или исполненной музыки.</w:t>
            </w:r>
          </w:p>
        </w:tc>
      </w:tr>
      <w:tr w:rsidR="002A4DA2" w:rsidRPr="002A4DA2" w14:paraId="5B691B27" w14:textId="77777777" w:rsidTr="002A4DA2">
        <w:tc>
          <w:tcPr>
            <w:tcW w:w="1134" w:type="dxa"/>
            <w:tcBorders>
              <w:right w:val="single" w:sz="4" w:space="0" w:color="auto"/>
            </w:tcBorders>
          </w:tcPr>
          <w:p w14:paraId="36CC525D" w14:textId="77777777" w:rsidR="002A4DA2" w:rsidRPr="002A4DA2" w:rsidRDefault="002A4DA2" w:rsidP="0029215B">
            <w:pPr>
              <w:widowControl/>
              <w:autoSpaceDE/>
              <w:autoSpaceDN/>
              <w:jc w:val="center"/>
              <w:rPr>
                <w:sz w:val="24"/>
                <w:szCs w:val="24"/>
              </w:rPr>
            </w:pPr>
            <w:r w:rsidRPr="002A4DA2">
              <w:rPr>
                <w:sz w:val="24"/>
                <w:szCs w:val="24"/>
              </w:rPr>
              <w:t>«2»</w:t>
            </w:r>
          </w:p>
        </w:tc>
        <w:tc>
          <w:tcPr>
            <w:tcW w:w="8580" w:type="dxa"/>
            <w:tcBorders>
              <w:right w:val="single" w:sz="4" w:space="0" w:color="auto"/>
            </w:tcBorders>
          </w:tcPr>
          <w:p w14:paraId="57808490"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 менее 20 % правильных ответов на музыкальной викторине;</w:t>
            </w:r>
          </w:p>
          <w:p w14:paraId="786A6CCA"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 не более 1–2 правильных ответов в тесте;</w:t>
            </w:r>
          </w:p>
          <w:p w14:paraId="25DC717A"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 частичное знание вокального номера;</w:t>
            </w:r>
          </w:p>
          <w:p w14:paraId="77031104" w14:textId="77777777" w:rsid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 xml:space="preserve">- учащиеся показывают низкий уровень восприятия и исполнения музыкального материала, не владеют тематическим </w:t>
            </w:r>
            <w:r w:rsidRPr="002A4DA2">
              <w:rPr>
                <w:sz w:val="24"/>
                <w:szCs w:val="24"/>
              </w:rPr>
              <w:lastRenderedPageBreak/>
              <w:t>материалом, не усвоена специфическая музыкальная терминология, словарный запас развит недостаточно для того, чтобы выразить мысли и чувства на элементарном уровне.</w:t>
            </w:r>
          </w:p>
          <w:p w14:paraId="14FA24F9" w14:textId="7F7CEFA9" w:rsidR="000D6D24" w:rsidRPr="002A4DA2" w:rsidRDefault="000D6D24" w:rsidP="0029215B">
            <w:pPr>
              <w:widowControl/>
              <w:pBdr>
                <w:top w:val="nil"/>
                <w:left w:val="nil"/>
                <w:bottom w:val="nil"/>
                <w:right w:val="nil"/>
                <w:between w:val="nil"/>
              </w:pBdr>
              <w:autoSpaceDE/>
              <w:autoSpaceDN/>
              <w:jc w:val="both"/>
              <w:rPr>
                <w:sz w:val="24"/>
                <w:szCs w:val="24"/>
              </w:rPr>
            </w:pPr>
          </w:p>
        </w:tc>
      </w:tr>
      <w:tr w:rsidR="002A4DA2" w:rsidRPr="002A4DA2" w14:paraId="0C2FD53B" w14:textId="77777777" w:rsidTr="002A4DA2">
        <w:tc>
          <w:tcPr>
            <w:tcW w:w="1134" w:type="dxa"/>
            <w:tcBorders>
              <w:right w:val="single" w:sz="4" w:space="0" w:color="auto"/>
            </w:tcBorders>
          </w:tcPr>
          <w:p w14:paraId="6A4397EF" w14:textId="77777777" w:rsidR="002A4DA2" w:rsidRPr="002A4DA2" w:rsidRDefault="002A4DA2" w:rsidP="0029215B">
            <w:pPr>
              <w:widowControl/>
              <w:autoSpaceDE/>
              <w:autoSpaceDN/>
              <w:jc w:val="center"/>
              <w:rPr>
                <w:sz w:val="24"/>
                <w:szCs w:val="24"/>
              </w:rPr>
            </w:pPr>
            <w:r w:rsidRPr="002A4DA2">
              <w:rPr>
                <w:sz w:val="24"/>
                <w:szCs w:val="24"/>
              </w:rPr>
              <w:lastRenderedPageBreak/>
              <w:t>«1»</w:t>
            </w:r>
          </w:p>
        </w:tc>
        <w:tc>
          <w:tcPr>
            <w:tcW w:w="8580" w:type="dxa"/>
            <w:tcBorders>
              <w:right w:val="single" w:sz="4" w:space="0" w:color="auto"/>
            </w:tcBorders>
          </w:tcPr>
          <w:p w14:paraId="3E2893D3" w14:textId="4E746B0C" w:rsidR="002A4DA2" w:rsidRPr="002A4DA2" w:rsidRDefault="002A4DA2" w:rsidP="0029215B">
            <w:pPr>
              <w:widowControl/>
              <w:pBdr>
                <w:top w:val="nil"/>
                <w:left w:val="nil"/>
                <w:bottom w:val="nil"/>
                <w:right w:val="nil"/>
                <w:between w:val="nil"/>
              </w:pBdr>
              <w:shd w:val="clear" w:color="auto" w:fill="FFFFFF"/>
              <w:tabs>
                <w:tab w:val="left" w:pos="1087"/>
              </w:tabs>
              <w:autoSpaceDE/>
              <w:autoSpaceDN/>
              <w:jc w:val="both"/>
              <w:rPr>
                <w:sz w:val="24"/>
                <w:szCs w:val="24"/>
              </w:rPr>
            </w:pPr>
            <w:r w:rsidRPr="002A4DA2">
              <w:rPr>
                <w:sz w:val="24"/>
                <w:szCs w:val="24"/>
              </w:rPr>
              <w:t>- отсутствие правильных ответов в музыкальной викторине;</w:t>
            </w:r>
          </w:p>
          <w:p w14:paraId="35BBE3FD" w14:textId="633B92D5" w:rsidR="002A4DA2" w:rsidRPr="002A4DA2" w:rsidRDefault="002A4DA2" w:rsidP="0029215B">
            <w:pPr>
              <w:widowControl/>
              <w:pBdr>
                <w:top w:val="nil"/>
                <w:left w:val="nil"/>
                <w:bottom w:val="nil"/>
                <w:right w:val="nil"/>
                <w:between w:val="nil"/>
              </w:pBdr>
              <w:shd w:val="clear" w:color="auto" w:fill="FFFFFF"/>
              <w:tabs>
                <w:tab w:val="left" w:pos="1087"/>
              </w:tabs>
              <w:autoSpaceDE/>
              <w:autoSpaceDN/>
              <w:jc w:val="both"/>
              <w:rPr>
                <w:sz w:val="24"/>
                <w:szCs w:val="24"/>
              </w:rPr>
            </w:pPr>
            <w:r w:rsidRPr="002A4DA2">
              <w:rPr>
                <w:sz w:val="24"/>
                <w:szCs w:val="24"/>
              </w:rPr>
              <w:t>- отсутствие правильных ответов в тесте;</w:t>
            </w:r>
          </w:p>
          <w:p w14:paraId="04262EB1" w14:textId="77777777" w:rsidR="002A4DA2" w:rsidRPr="002A4DA2" w:rsidRDefault="002A4DA2" w:rsidP="0029215B">
            <w:pPr>
              <w:widowControl/>
              <w:pBdr>
                <w:top w:val="nil"/>
                <w:left w:val="nil"/>
                <w:bottom w:val="nil"/>
                <w:right w:val="nil"/>
                <w:between w:val="nil"/>
              </w:pBdr>
              <w:shd w:val="clear" w:color="auto" w:fill="FFFFFF"/>
              <w:tabs>
                <w:tab w:val="left" w:pos="1087"/>
              </w:tabs>
              <w:autoSpaceDE/>
              <w:autoSpaceDN/>
              <w:jc w:val="both"/>
              <w:rPr>
                <w:sz w:val="24"/>
                <w:szCs w:val="24"/>
              </w:rPr>
            </w:pPr>
            <w:r w:rsidRPr="002A4DA2">
              <w:rPr>
                <w:sz w:val="24"/>
                <w:szCs w:val="24"/>
              </w:rPr>
              <w:t>- незнание вокального номера;</w:t>
            </w:r>
          </w:p>
          <w:p w14:paraId="47D9DE3E" w14:textId="77777777" w:rsidR="002A4DA2" w:rsidRPr="002A4DA2" w:rsidRDefault="002A4DA2" w:rsidP="0029215B">
            <w:pPr>
              <w:pBdr>
                <w:top w:val="nil"/>
                <w:left w:val="nil"/>
                <w:bottom w:val="nil"/>
                <w:right w:val="nil"/>
                <w:between w:val="nil"/>
              </w:pBdr>
              <w:tabs>
                <w:tab w:val="left" w:pos="-40"/>
                <w:tab w:val="left" w:pos="226"/>
              </w:tabs>
              <w:autoSpaceDE/>
              <w:autoSpaceDN/>
              <w:jc w:val="both"/>
              <w:rPr>
                <w:sz w:val="24"/>
                <w:szCs w:val="24"/>
              </w:rPr>
            </w:pPr>
            <w:r w:rsidRPr="002A4DA2">
              <w:rPr>
                <w:sz w:val="24"/>
                <w:szCs w:val="24"/>
              </w:rPr>
              <w:t>- знания по учебному предмету отсутствуют, учащийся не проявляет интереса к предмету.</w:t>
            </w:r>
          </w:p>
        </w:tc>
      </w:tr>
    </w:tbl>
    <w:p w14:paraId="2213F0B5" w14:textId="77777777" w:rsidR="002A4DA2" w:rsidRPr="002A4DA2" w:rsidRDefault="002A4DA2" w:rsidP="0029215B">
      <w:pPr>
        <w:widowControl/>
        <w:pBdr>
          <w:top w:val="nil"/>
          <w:left w:val="nil"/>
          <w:bottom w:val="nil"/>
          <w:right w:val="nil"/>
          <w:between w:val="nil"/>
        </w:pBdr>
        <w:shd w:val="clear" w:color="auto" w:fill="FFFFFF"/>
        <w:autoSpaceDE/>
        <w:autoSpaceDN/>
        <w:ind w:firstLine="284"/>
        <w:jc w:val="both"/>
        <w:rPr>
          <w:sz w:val="24"/>
          <w:szCs w:val="24"/>
          <w:lang w:eastAsia="ru-RU"/>
        </w:rPr>
      </w:pPr>
      <w:r w:rsidRPr="002A4DA2">
        <w:rPr>
          <w:i/>
          <w:sz w:val="24"/>
          <w:szCs w:val="24"/>
          <w:lang w:eastAsia="ru-RU"/>
        </w:rPr>
        <w:t>Примечание:</w:t>
      </w:r>
      <w:r w:rsidRPr="002A4DA2">
        <w:rPr>
          <w:sz w:val="24"/>
          <w:szCs w:val="24"/>
          <w:lang w:eastAsia="ru-RU"/>
        </w:rPr>
        <w:t xml:space="preserve"> Предмет эстетического цикла призван расширять и углублять чувственную сферу детей, затрагивать тонкую организацию души детей, поэтому желательно оценку «2», «1», по возможности, исключать или выставлять в крайне редких случаях по самым низким показателям образованности учащихся.</w:t>
      </w:r>
    </w:p>
    <w:p w14:paraId="72061309" w14:textId="77777777" w:rsidR="002A4DA2" w:rsidRPr="002A4DA2" w:rsidRDefault="002A4DA2" w:rsidP="0029215B">
      <w:pPr>
        <w:widowControl/>
        <w:autoSpaceDE/>
        <w:autoSpaceDN/>
        <w:ind w:firstLine="284"/>
        <w:rPr>
          <w:rFonts w:eastAsia="Calibri"/>
          <w:b/>
          <w:sz w:val="24"/>
          <w:szCs w:val="24"/>
        </w:rPr>
      </w:pPr>
      <w:r w:rsidRPr="002A4DA2">
        <w:rPr>
          <w:rFonts w:eastAsia="Calibri"/>
          <w:b/>
          <w:sz w:val="24"/>
          <w:szCs w:val="24"/>
        </w:rPr>
        <w:t>б) тестирование, срез знаний</w:t>
      </w:r>
    </w:p>
    <w:p w14:paraId="6E1544D1" w14:textId="77777777" w:rsidR="002A4DA2" w:rsidRPr="002A4DA2" w:rsidRDefault="002A4DA2" w:rsidP="0029215B">
      <w:pPr>
        <w:widowControl/>
        <w:autoSpaceDE/>
        <w:autoSpaceDN/>
        <w:ind w:firstLine="284"/>
        <w:rPr>
          <w:rFonts w:eastAsia="Calibri"/>
          <w:sz w:val="24"/>
          <w:szCs w:val="24"/>
        </w:rPr>
      </w:pPr>
      <w:r w:rsidRPr="002A4DA2">
        <w:rPr>
          <w:rFonts w:eastAsia="Calibri"/>
          <w:i/>
          <w:sz w:val="24"/>
          <w:szCs w:val="24"/>
        </w:rPr>
        <w:t>Особенность:</w:t>
      </w:r>
      <w:r w:rsidRPr="002A4DA2">
        <w:rPr>
          <w:rFonts w:eastAsia="Calibri"/>
          <w:sz w:val="24"/>
          <w:szCs w:val="24"/>
        </w:rPr>
        <w:t xml:space="preserve"> проверка </w:t>
      </w:r>
      <w:r w:rsidRPr="002A4DA2">
        <w:rPr>
          <w:sz w:val="24"/>
          <w:szCs w:val="24"/>
        </w:rPr>
        <w:t>знания терминологии, элементов музыкальной грамоты.</w:t>
      </w:r>
    </w:p>
    <w:p w14:paraId="40FDEC34" w14:textId="77777777" w:rsidR="002A4DA2" w:rsidRPr="002A4DA2" w:rsidRDefault="002A4DA2" w:rsidP="0029215B">
      <w:pPr>
        <w:widowControl/>
        <w:autoSpaceDE/>
        <w:autoSpaceDN/>
        <w:ind w:firstLine="284"/>
        <w:jc w:val="right"/>
        <w:rPr>
          <w:rFonts w:eastAsia="Calibri"/>
          <w:sz w:val="24"/>
          <w:szCs w:val="24"/>
        </w:rPr>
      </w:pPr>
    </w:p>
    <w:p w14:paraId="685B5E7B" w14:textId="77777777" w:rsidR="002A4DA2" w:rsidRPr="002A4DA2" w:rsidRDefault="002A4DA2" w:rsidP="0029215B">
      <w:pPr>
        <w:widowControl/>
        <w:autoSpaceDE/>
        <w:autoSpaceDN/>
        <w:ind w:firstLine="284"/>
        <w:jc w:val="right"/>
        <w:rPr>
          <w:rFonts w:eastAsia="Calibri"/>
          <w:sz w:val="24"/>
          <w:szCs w:val="24"/>
        </w:rPr>
      </w:pPr>
      <w:r w:rsidRPr="002A4DA2">
        <w:rPr>
          <w:rFonts w:eastAsia="Calibri"/>
          <w:sz w:val="24"/>
          <w:szCs w:val="24"/>
        </w:rPr>
        <w:t>Таблица №6</w:t>
      </w:r>
    </w:p>
    <w:p w14:paraId="14447B7D" w14:textId="77777777" w:rsidR="002A4DA2" w:rsidRPr="002A4DA2" w:rsidRDefault="002A4DA2" w:rsidP="0029215B">
      <w:pPr>
        <w:widowControl/>
        <w:autoSpaceDE/>
        <w:autoSpaceDN/>
        <w:ind w:firstLine="284"/>
        <w:jc w:val="center"/>
        <w:rPr>
          <w:rFonts w:eastAsia="Calibri"/>
          <w:i/>
          <w:sz w:val="24"/>
          <w:szCs w:val="24"/>
        </w:rPr>
      </w:pPr>
      <w:r w:rsidRPr="002A4DA2">
        <w:rPr>
          <w:rFonts w:eastAsia="Calibri"/>
          <w:i/>
          <w:sz w:val="24"/>
          <w:szCs w:val="24"/>
        </w:rPr>
        <w:t>Критерии оценивания тестовых работ</w:t>
      </w:r>
    </w:p>
    <w:p w14:paraId="224225FB" w14:textId="77777777" w:rsidR="002A4DA2" w:rsidRPr="002A4DA2" w:rsidRDefault="002A4DA2" w:rsidP="0029215B">
      <w:pPr>
        <w:widowControl/>
        <w:autoSpaceDE/>
        <w:autoSpaceDN/>
        <w:ind w:firstLine="284"/>
        <w:rPr>
          <w:rFonts w:eastAsia="Calibri"/>
          <w:sz w:val="24"/>
          <w:szCs w:val="24"/>
        </w:rPr>
      </w:pPr>
    </w:p>
    <w:tbl>
      <w:tblPr>
        <w:tblStyle w:val="37"/>
        <w:tblW w:w="7938" w:type="dxa"/>
        <w:tblInd w:w="816" w:type="dxa"/>
        <w:tblLook w:val="04A0" w:firstRow="1" w:lastRow="0" w:firstColumn="1" w:lastColumn="0" w:noHBand="0" w:noVBand="1"/>
      </w:tblPr>
      <w:tblGrid>
        <w:gridCol w:w="1117"/>
        <w:gridCol w:w="6821"/>
      </w:tblGrid>
      <w:tr w:rsidR="002A4DA2" w:rsidRPr="002A4DA2" w14:paraId="531BFEEF" w14:textId="77777777" w:rsidTr="002A4DA2">
        <w:tc>
          <w:tcPr>
            <w:tcW w:w="1167" w:type="dxa"/>
            <w:vAlign w:val="center"/>
          </w:tcPr>
          <w:p w14:paraId="5EB7D12B" w14:textId="77777777" w:rsidR="002A4DA2" w:rsidRPr="002A4DA2" w:rsidRDefault="002A4DA2" w:rsidP="0029215B">
            <w:pPr>
              <w:widowControl/>
              <w:autoSpaceDE/>
              <w:autoSpaceDN/>
              <w:jc w:val="center"/>
              <w:rPr>
                <w:sz w:val="24"/>
                <w:szCs w:val="24"/>
              </w:rPr>
            </w:pPr>
            <w:r w:rsidRPr="002A4DA2">
              <w:rPr>
                <w:sz w:val="24"/>
                <w:szCs w:val="24"/>
              </w:rPr>
              <w:t>Оценка</w:t>
            </w:r>
          </w:p>
        </w:tc>
        <w:tc>
          <w:tcPr>
            <w:tcW w:w="8580" w:type="dxa"/>
            <w:vAlign w:val="center"/>
          </w:tcPr>
          <w:p w14:paraId="4CE0474C" w14:textId="77777777" w:rsidR="002A4DA2" w:rsidRPr="002A4DA2" w:rsidRDefault="002A4DA2" w:rsidP="0029215B">
            <w:pPr>
              <w:widowControl/>
              <w:autoSpaceDE/>
              <w:autoSpaceDN/>
              <w:jc w:val="center"/>
              <w:rPr>
                <w:sz w:val="24"/>
                <w:szCs w:val="24"/>
              </w:rPr>
            </w:pPr>
            <w:r w:rsidRPr="002A4DA2">
              <w:rPr>
                <w:sz w:val="24"/>
                <w:szCs w:val="24"/>
              </w:rPr>
              <w:t>Критерии</w:t>
            </w:r>
          </w:p>
        </w:tc>
      </w:tr>
      <w:tr w:rsidR="002A4DA2" w:rsidRPr="002A4DA2" w14:paraId="1440743F" w14:textId="77777777" w:rsidTr="002A4DA2">
        <w:tc>
          <w:tcPr>
            <w:tcW w:w="1167" w:type="dxa"/>
          </w:tcPr>
          <w:p w14:paraId="740FE5DF" w14:textId="77777777" w:rsidR="002A4DA2" w:rsidRPr="002A4DA2" w:rsidRDefault="002A4DA2" w:rsidP="0029215B">
            <w:pPr>
              <w:widowControl/>
              <w:autoSpaceDE/>
              <w:autoSpaceDN/>
              <w:jc w:val="center"/>
              <w:rPr>
                <w:sz w:val="24"/>
                <w:szCs w:val="24"/>
              </w:rPr>
            </w:pPr>
            <w:r w:rsidRPr="002A4DA2">
              <w:rPr>
                <w:sz w:val="24"/>
                <w:szCs w:val="24"/>
              </w:rPr>
              <w:t>«5»</w:t>
            </w:r>
          </w:p>
        </w:tc>
        <w:tc>
          <w:tcPr>
            <w:tcW w:w="8580" w:type="dxa"/>
          </w:tcPr>
          <w:p w14:paraId="20F28E0E" w14:textId="77777777" w:rsidR="002A4DA2" w:rsidRPr="002A4DA2" w:rsidRDefault="002A4DA2" w:rsidP="0029215B">
            <w:pPr>
              <w:widowControl/>
              <w:autoSpaceDE/>
              <w:autoSpaceDN/>
              <w:jc w:val="both"/>
              <w:rPr>
                <w:sz w:val="24"/>
                <w:szCs w:val="24"/>
              </w:rPr>
            </w:pPr>
            <w:r w:rsidRPr="002A4DA2">
              <w:rPr>
                <w:sz w:val="24"/>
                <w:szCs w:val="24"/>
              </w:rPr>
              <w:t>Задание выполнено на 80–100 % без ошибок, влияющих на качество</w:t>
            </w:r>
          </w:p>
        </w:tc>
      </w:tr>
      <w:tr w:rsidR="002A4DA2" w:rsidRPr="002A4DA2" w14:paraId="0F799845" w14:textId="77777777" w:rsidTr="002A4DA2">
        <w:tc>
          <w:tcPr>
            <w:tcW w:w="1167" w:type="dxa"/>
          </w:tcPr>
          <w:p w14:paraId="07B86178" w14:textId="77777777" w:rsidR="002A4DA2" w:rsidRPr="002A4DA2" w:rsidRDefault="002A4DA2" w:rsidP="0029215B">
            <w:pPr>
              <w:widowControl/>
              <w:autoSpaceDE/>
              <w:autoSpaceDN/>
              <w:jc w:val="center"/>
              <w:rPr>
                <w:sz w:val="24"/>
                <w:szCs w:val="24"/>
              </w:rPr>
            </w:pPr>
            <w:r w:rsidRPr="002A4DA2">
              <w:rPr>
                <w:sz w:val="24"/>
                <w:szCs w:val="24"/>
              </w:rPr>
              <w:t>«4»</w:t>
            </w:r>
          </w:p>
        </w:tc>
        <w:tc>
          <w:tcPr>
            <w:tcW w:w="8580" w:type="dxa"/>
          </w:tcPr>
          <w:p w14:paraId="477FDE22" w14:textId="77777777" w:rsidR="002A4DA2" w:rsidRPr="002A4DA2" w:rsidRDefault="002A4DA2" w:rsidP="0029215B">
            <w:pPr>
              <w:widowControl/>
              <w:autoSpaceDE/>
              <w:autoSpaceDN/>
              <w:jc w:val="both"/>
              <w:rPr>
                <w:sz w:val="24"/>
                <w:szCs w:val="24"/>
              </w:rPr>
            </w:pPr>
            <w:r w:rsidRPr="002A4DA2">
              <w:rPr>
                <w:sz w:val="24"/>
                <w:szCs w:val="24"/>
              </w:rPr>
              <w:t>Задание выполнено на 60–79 %, допущены незначительные ошибки</w:t>
            </w:r>
          </w:p>
        </w:tc>
      </w:tr>
      <w:tr w:rsidR="002A4DA2" w:rsidRPr="002A4DA2" w14:paraId="6222CCC2" w14:textId="77777777" w:rsidTr="002A4DA2">
        <w:tc>
          <w:tcPr>
            <w:tcW w:w="1167" w:type="dxa"/>
          </w:tcPr>
          <w:p w14:paraId="46D34158" w14:textId="77777777" w:rsidR="002A4DA2" w:rsidRPr="002A4DA2" w:rsidRDefault="002A4DA2" w:rsidP="0029215B">
            <w:pPr>
              <w:widowControl/>
              <w:autoSpaceDE/>
              <w:autoSpaceDN/>
              <w:jc w:val="center"/>
              <w:rPr>
                <w:sz w:val="24"/>
                <w:szCs w:val="24"/>
              </w:rPr>
            </w:pPr>
            <w:r w:rsidRPr="002A4DA2">
              <w:rPr>
                <w:sz w:val="24"/>
                <w:szCs w:val="24"/>
              </w:rPr>
              <w:t>«3»</w:t>
            </w:r>
          </w:p>
        </w:tc>
        <w:tc>
          <w:tcPr>
            <w:tcW w:w="8580" w:type="dxa"/>
          </w:tcPr>
          <w:p w14:paraId="317EA23D" w14:textId="77777777" w:rsidR="002A4DA2" w:rsidRPr="002A4DA2" w:rsidRDefault="002A4DA2" w:rsidP="0029215B">
            <w:pPr>
              <w:widowControl/>
              <w:autoSpaceDE/>
              <w:autoSpaceDN/>
              <w:jc w:val="both"/>
              <w:rPr>
                <w:sz w:val="24"/>
                <w:szCs w:val="24"/>
              </w:rPr>
            </w:pPr>
            <w:r w:rsidRPr="002A4DA2">
              <w:rPr>
                <w:sz w:val="24"/>
                <w:szCs w:val="24"/>
              </w:rPr>
              <w:t>Задание выполнено менее чем на 50 %, допущены ошибки, влияющие на качество работы</w:t>
            </w:r>
          </w:p>
        </w:tc>
      </w:tr>
      <w:tr w:rsidR="002A4DA2" w:rsidRPr="002A4DA2" w14:paraId="12E47543" w14:textId="77777777" w:rsidTr="002A4DA2">
        <w:tc>
          <w:tcPr>
            <w:tcW w:w="1167" w:type="dxa"/>
          </w:tcPr>
          <w:p w14:paraId="6C161D11" w14:textId="77777777" w:rsidR="002A4DA2" w:rsidRPr="002A4DA2" w:rsidRDefault="002A4DA2" w:rsidP="0029215B">
            <w:pPr>
              <w:widowControl/>
              <w:autoSpaceDE/>
              <w:autoSpaceDN/>
              <w:jc w:val="center"/>
              <w:rPr>
                <w:sz w:val="24"/>
                <w:szCs w:val="24"/>
              </w:rPr>
            </w:pPr>
            <w:r w:rsidRPr="002A4DA2">
              <w:rPr>
                <w:sz w:val="24"/>
                <w:szCs w:val="24"/>
              </w:rPr>
              <w:t>«2»</w:t>
            </w:r>
          </w:p>
        </w:tc>
        <w:tc>
          <w:tcPr>
            <w:tcW w:w="8580" w:type="dxa"/>
          </w:tcPr>
          <w:p w14:paraId="27661947" w14:textId="77777777" w:rsidR="002A4DA2" w:rsidRPr="002A4DA2" w:rsidRDefault="002A4DA2" w:rsidP="0029215B">
            <w:pPr>
              <w:widowControl/>
              <w:autoSpaceDE/>
              <w:autoSpaceDN/>
              <w:jc w:val="both"/>
              <w:rPr>
                <w:sz w:val="24"/>
                <w:szCs w:val="24"/>
              </w:rPr>
            </w:pPr>
            <w:r w:rsidRPr="002A4DA2">
              <w:rPr>
                <w:sz w:val="24"/>
                <w:szCs w:val="24"/>
              </w:rPr>
              <w:t>Задание выполнено менее чем на 20 %</w:t>
            </w:r>
          </w:p>
        </w:tc>
      </w:tr>
      <w:tr w:rsidR="002A4DA2" w:rsidRPr="002A4DA2" w14:paraId="2DDDD948" w14:textId="77777777" w:rsidTr="002A4DA2">
        <w:tc>
          <w:tcPr>
            <w:tcW w:w="1167" w:type="dxa"/>
          </w:tcPr>
          <w:p w14:paraId="61735538" w14:textId="77777777" w:rsidR="002A4DA2" w:rsidRPr="002A4DA2" w:rsidRDefault="002A4DA2" w:rsidP="0029215B">
            <w:pPr>
              <w:widowControl/>
              <w:autoSpaceDE/>
              <w:autoSpaceDN/>
              <w:jc w:val="center"/>
              <w:rPr>
                <w:sz w:val="24"/>
                <w:szCs w:val="24"/>
              </w:rPr>
            </w:pPr>
            <w:r w:rsidRPr="002A4DA2">
              <w:rPr>
                <w:sz w:val="24"/>
                <w:szCs w:val="24"/>
              </w:rPr>
              <w:t>«1»</w:t>
            </w:r>
          </w:p>
        </w:tc>
        <w:tc>
          <w:tcPr>
            <w:tcW w:w="8580" w:type="dxa"/>
          </w:tcPr>
          <w:p w14:paraId="209922EE" w14:textId="54BF8F70" w:rsidR="002A4DA2" w:rsidRPr="002A4DA2" w:rsidRDefault="000D6D24" w:rsidP="0029215B">
            <w:pPr>
              <w:widowControl/>
              <w:autoSpaceDE/>
              <w:autoSpaceDN/>
              <w:jc w:val="both"/>
              <w:rPr>
                <w:sz w:val="24"/>
                <w:szCs w:val="24"/>
              </w:rPr>
            </w:pPr>
            <w:r>
              <w:rPr>
                <w:sz w:val="24"/>
                <w:szCs w:val="24"/>
              </w:rPr>
              <w:t>О</w:t>
            </w:r>
            <w:r w:rsidR="002A4DA2" w:rsidRPr="002A4DA2">
              <w:rPr>
                <w:sz w:val="24"/>
                <w:szCs w:val="24"/>
              </w:rPr>
              <w:t>тсутствие знаний по предмету</w:t>
            </w:r>
          </w:p>
        </w:tc>
      </w:tr>
    </w:tbl>
    <w:p w14:paraId="32E56A4F" w14:textId="77777777" w:rsidR="002A4DA2" w:rsidRPr="002A4DA2" w:rsidRDefault="002A4DA2" w:rsidP="0029215B">
      <w:pPr>
        <w:widowControl/>
        <w:autoSpaceDE/>
        <w:autoSpaceDN/>
        <w:ind w:firstLine="284"/>
        <w:jc w:val="both"/>
        <w:rPr>
          <w:rFonts w:eastAsia="Calibri"/>
          <w:b/>
          <w:sz w:val="24"/>
          <w:szCs w:val="24"/>
        </w:rPr>
      </w:pPr>
    </w:p>
    <w:p w14:paraId="262C39A9" w14:textId="77777777" w:rsidR="002A4DA2" w:rsidRPr="002A4DA2" w:rsidRDefault="002A4DA2" w:rsidP="0029215B">
      <w:pPr>
        <w:widowControl/>
        <w:autoSpaceDE/>
        <w:autoSpaceDN/>
        <w:ind w:firstLine="284"/>
        <w:jc w:val="both"/>
        <w:rPr>
          <w:rFonts w:eastAsia="Calibri"/>
          <w:b/>
          <w:sz w:val="24"/>
          <w:szCs w:val="24"/>
        </w:rPr>
      </w:pPr>
      <w:r w:rsidRPr="002A4DA2">
        <w:rPr>
          <w:rFonts w:eastAsia="Calibri"/>
          <w:b/>
          <w:sz w:val="24"/>
          <w:szCs w:val="24"/>
        </w:rPr>
        <w:t>в) реферат</w:t>
      </w:r>
    </w:p>
    <w:p w14:paraId="09ACBD86" w14:textId="77777777" w:rsidR="002A4DA2" w:rsidRPr="002A4DA2" w:rsidRDefault="002A4DA2" w:rsidP="0029215B">
      <w:pPr>
        <w:widowControl/>
        <w:autoSpaceDE/>
        <w:autoSpaceDN/>
        <w:ind w:firstLine="284"/>
        <w:jc w:val="both"/>
        <w:rPr>
          <w:rFonts w:eastAsia="Calibri"/>
          <w:sz w:val="24"/>
          <w:szCs w:val="24"/>
        </w:rPr>
      </w:pPr>
      <w:r w:rsidRPr="002A4DA2">
        <w:rPr>
          <w:rFonts w:eastAsia="Calibri"/>
          <w:i/>
          <w:sz w:val="24"/>
          <w:szCs w:val="24"/>
        </w:rPr>
        <w:t>Особенность:</w:t>
      </w:r>
      <w:r w:rsidRPr="002A4DA2">
        <w:rPr>
          <w:rFonts w:eastAsia="Calibri"/>
          <w:sz w:val="24"/>
          <w:szCs w:val="24"/>
        </w:rPr>
        <w:t xml:space="preserve"> </w:t>
      </w:r>
      <w:r w:rsidRPr="002A4DA2">
        <w:rPr>
          <w:sz w:val="24"/>
          <w:szCs w:val="24"/>
        </w:rPr>
        <w:t>краткое письменное сообщение.</w:t>
      </w:r>
    </w:p>
    <w:p w14:paraId="42EF68D7" w14:textId="77777777" w:rsidR="002A4DA2" w:rsidRPr="002A4DA2" w:rsidRDefault="002A4DA2" w:rsidP="0029215B">
      <w:pPr>
        <w:widowControl/>
        <w:autoSpaceDE/>
        <w:autoSpaceDN/>
        <w:ind w:firstLine="284"/>
        <w:jc w:val="right"/>
        <w:rPr>
          <w:rFonts w:eastAsia="Calibri"/>
          <w:sz w:val="24"/>
          <w:szCs w:val="24"/>
        </w:rPr>
      </w:pPr>
      <w:r w:rsidRPr="002A4DA2">
        <w:rPr>
          <w:rFonts w:eastAsia="Calibri"/>
          <w:sz w:val="24"/>
          <w:szCs w:val="24"/>
        </w:rPr>
        <w:t>Таблица №7</w:t>
      </w:r>
    </w:p>
    <w:p w14:paraId="7595CB8E" w14:textId="77777777" w:rsidR="002A4DA2" w:rsidRPr="002A4DA2" w:rsidRDefault="002A4DA2" w:rsidP="0029215B">
      <w:pPr>
        <w:widowControl/>
        <w:autoSpaceDE/>
        <w:autoSpaceDN/>
        <w:ind w:firstLine="284"/>
        <w:jc w:val="center"/>
        <w:rPr>
          <w:rFonts w:eastAsia="Calibri"/>
          <w:i/>
          <w:sz w:val="24"/>
          <w:szCs w:val="24"/>
        </w:rPr>
      </w:pPr>
      <w:r w:rsidRPr="002A4DA2">
        <w:rPr>
          <w:rFonts w:eastAsia="Calibri"/>
          <w:i/>
          <w:sz w:val="24"/>
          <w:szCs w:val="24"/>
        </w:rPr>
        <w:t>Критерии оценивания реферата</w:t>
      </w:r>
    </w:p>
    <w:p w14:paraId="0EAF036B" w14:textId="77777777" w:rsidR="002A4DA2" w:rsidRPr="002A4DA2" w:rsidRDefault="002A4DA2" w:rsidP="0029215B">
      <w:pPr>
        <w:widowControl/>
        <w:autoSpaceDE/>
        <w:autoSpaceDN/>
        <w:ind w:firstLine="284"/>
        <w:jc w:val="both"/>
        <w:rPr>
          <w:rFonts w:eastAsia="Calibri"/>
          <w:sz w:val="24"/>
          <w:szCs w:val="24"/>
        </w:rPr>
      </w:pPr>
    </w:p>
    <w:tbl>
      <w:tblPr>
        <w:tblStyle w:val="37"/>
        <w:tblW w:w="7938" w:type="dxa"/>
        <w:tblInd w:w="816" w:type="dxa"/>
        <w:tblLook w:val="04A0" w:firstRow="1" w:lastRow="0" w:firstColumn="1" w:lastColumn="0" w:noHBand="0" w:noVBand="1"/>
      </w:tblPr>
      <w:tblGrid>
        <w:gridCol w:w="1115"/>
        <w:gridCol w:w="6823"/>
      </w:tblGrid>
      <w:tr w:rsidR="002A4DA2" w:rsidRPr="002A4DA2" w14:paraId="3586E85A" w14:textId="77777777" w:rsidTr="002A4DA2">
        <w:tc>
          <w:tcPr>
            <w:tcW w:w="1167" w:type="dxa"/>
            <w:vAlign w:val="center"/>
          </w:tcPr>
          <w:p w14:paraId="6B22EB06" w14:textId="77777777" w:rsidR="002A4DA2" w:rsidRPr="002A4DA2" w:rsidRDefault="002A4DA2" w:rsidP="0029215B">
            <w:pPr>
              <w:widowControl/>
              <w:autoSpaceDE/>
              <w:autoSpaceDN/>
              <w:jc w:val="center"/>
              <w:rPr>
                <w:sz w:val="24"/>
                <w:szCs w:val="24"/>
              </w:rPr>
            </w:pPr>
            <w:r w:rsidRPr="002A4DA2">
              <w:rPr>
                <w:sz w:val="24"/>
                <w:szCs w:val="24"/>
              </w:rPr>
              <w:t>Оценка</w:t>
            </w:r>
          </w:p>
        </w:tc>
        <w:tc>
          <w:tcPr>
            <w:tcW w:w="8580" w:type="dxa"/>
            <w:vAlign w:val="center"/>
          </w:tcPr>
          <w:p w14:paraId="359F2623" w14:textId="77777777" w:rsidR="002A4DA2" w:rsidRPr="002A4DA2" w:rsidRDefault="002A4DA2" w:rsidP="0029215B">
            <w:pPr>
              <w:widowControl/>
              <w:autoSpaceDE/>
              <w:autoSpaceDN/>
              <w:jc w:val="center"/>
              <w:rPr>
                <w:sz w:val="24"/>
                <w:szCs w:val="24"/>
              </w:rPr>
            </w:pPr>
            <w:r w:rsidRPr="002A4DA2">
              <w:rPr>
                <w:sz w:val="24"/>
                <w:szCs w:val="24"/>
              </w:rPr>
              <w:t>Критерии</w:t>
            </w:r>
          </w:p>
        </w:tc>
      </w:tr>
      <w:tr w:rsidR="002A4DA2" w:rsidRPr="002A4DA2" w14:paraId="4420313D" w14:textId="77777777" w:rsidTr="002A4DA2">
        <w:tc>
          <w:tcPr>
            <w:tcW w:w="1167" w:type="dxa"/>
          </w:tcPr>
          <w:p w14:paraId="138CA428" w14:textId="77777777" w:rsidR="002A4DA2" w:rsidRPr="002A4DA2" w:rsidRDefault="002A4DA2" w:rsidP="0029215B">
            <w:pPr>
              <w:widowControl/>
              <w:autoSpaceDE/>
              <w:autoSpaceDN/>
              <w:jc w:val="center"/>
              <w:rPr>
                <w:sz w:val="24"/>
                <w:szCs w:val="24"/>
              </w:rPr>
            </w:pPr>
            <w:r w:rsidRPr="002A4DA2">
              <w:rPr>
                <w:sz w:val="24"/>
                <w:szCs w:val="24"/>
              </w:rPr>
              <w:t>«5»</w:t>
            </w:r>
          </w:p>
        </w:tc>
        <w:tc>
          <w:tcPr>
            <w:tcW w:w="8580" w:type="dxa"/>
          </w:tcPr>
          <w:p w14:paraId="158255BF" w14:textId="77777777" w:rsidR="002A4DA2" w:rsidRPr="002A4DA2" w:rsidRDefault="002A4DA2" w:rsidP="0029215B">
            <w:pPr>
              <w:widowControl/>
              <w:autoSpaceDE/>
              <w:autoSpaceDN/>
              <w:jc w:val="both"/>
              <w:rPr>
                <w:sz w:val="24"/>
                <w:szCs w:val="24"/>
              </w:rPr>
            </w:pPr>
            <w:r w:rsidRPr="002A4DA2">
              <w:rPr>
                <w:rFonts w:eastAsia="Calibri"/>
                <w:sz w:val="24"/>
                <w:szCs w:val="24"/>
              </w:rPr>
              <w:t>Раскрыта актуальность проблемы и темы; наличие авторской позиции, самостоятельность суждений; отмечается полнота и глубина раскрытия основных понятий проблемы; литературный стиль сообщения.</w:t>
            </w:r>
          </w:p>
        </w:tc>
      </w:tr>
      <w:tr w:rsidR="002A4DA2" w:rsidRPr="002A4DA2" w14:paraId="7B0AEFD1" w14:textId="77777777" w:rsidTr="002A4DA2">
        <w:tc>
          <w:tcPr>
            <w:tcW w:w="1167" w:type="dxa"/>
          </w:tcPr>
          <w:p w14:paraId="220DDB7C" w14:textId="77777777" w:rsidR="002A4DA2" w:rsidRPr="002A4DA2" w:rsidRDefault="002A4DA2" w:rsidP="0029215B">
            <w:pPr>
              <w:widowControl/>
              <w:autoSpaceDE/>
              <w:autoSpaceDN/>
              <w:jc w:val="center"/>
              <w:rPr>
                <w:sz w:val="24"/>
                <w:szCs w:val="24"/>
              </w:rPr>
            </w:pPr>
            <w:r w:rsidRPr="002A4DA2">
              <w:rPr>
                <w:sz w:val="24"/>
                <w:szCs w:val="24"/>
              </w:rPr>
              <w:t>«4»</w:t>
            </w:r>
          </w:p>
        </w:tc>
        <w:tc>
          <w:tcPr>
            <w:tcW w:w="8580" w:type="dxa"/>
          </w:tcPr>
          <w:p w14:paraId="08A9F439" w14:textId="77777777" w:rsidR="002A4DA2" w:rsidRPr="002A4DA2" w:rsidRDefault="002A4DA2" w:rsidP="0029215B">
            <w:pPr>
              <w:widowControl/>
              <w:autoSpaceDE/>
              <w:autoSpaceDN/>
              <w:jc w:val="both"/>
              <w:rPr>
                <w:sz w:val="24"/>
                <w:szCs w:val="24"/>
              </w:rPr>
            </w:pPr>
            <w:r w:rsidRPr="002A4DA2">
              <w:rPr>
                <w:sz w:val="24"/>
                <w:szCs w:val="24"/>
              </w:rPr>
              <w:t>Учащийся полно раскрыл основные аспекты, но упустил некоторые важные детали.</w:t>
            </w:r>
          </w:p>
        </w:tc>
      </w:tr>
      <w:tr w:rsidR="002A4DA2" w:rsidRPr="002A4DA2" w14:paraId="3716637F" w14:textId="77777777" w:rsidTr="002A4DA2">
        <w:tc>
          <w:tcPr>
            <w:tcW w:w="1167" w:type="dxa"/>
          </w:tcPr>
          <w:p w14:paraId="6D9F1F35" w14:textId="77777777" w:rsidR="002A4DA2" w:rsidRPr="002A4DA2" w:rsidRDefault="002A4DA2" w:rsidP="0029215B">
            <w:pPr>
              <w:widowControl/>
              <w:autoSpaceDE/>
              <w:autoSpaceDN/>
              <w:jc w:val="center"/>
              <w:rPr>
                <w:sz w:val="24"/>
                <w:szCs w:val="24"/>
              </w:rPr>
            </w:pPr>
            <w:r w:rsidRPr="002A4DA2">
              <w:rPr>
                <w:sz w:val="24"/>
                <w:szCs w:val="24"/>
              </w:rPr>
              <w:t>«3»</w:t>
            </w:r>
          </w:p>
        </w:tc>
        <w:tc>
          <w:tcPr>
            <w:tcW w:w="8580" w:type="dxa"/>
          </w:tcPr>
          <w:p w14:paraId="0C7D1EE1" w14:textId="77777777" w:rsidR="002A4DA2" w:rsidRPr="002A4DA2" w:rsidRDefault="002A4DA2" w:rsidP="0029215B">
            <w:pPr>
              <w:widowControl/>
              <w:autoSpaceDE/>
              <w:autoSpaceDN/>
              <w:jc w:val="both"/>
              <w:rPr>
                <w:sz w:val="24"/>
                <w:szCs w:val="24"/>
              </w:rPr>
            </w:pPr>
            <w:r w:rsidRPr="002A4DA2">
              <w:rPr>
                <w:sz w:val="24"/>
                <w:szCs w:val="24"/>
              </w:rPr>
              <w:t>Неполно раскрыл тему, используя лишь общие понятия, отсутствует авторская позиция.</w:t>
            </w:r>
          </w:p>
        </w:tc>
      </w:tr>
      <w:tr w:rsidR="002A4DA2" w:rsidRPr="002A4DA2" w14:paraId="02213B3A" w14:textId="77777777" w:rsidTr="002A4DA2">
        <w:trPr>
          <w:trHeight w:val="381"/>
        </w:trPr>
        <w:tc>
          <w:tcPr>
            <w:tcW w:w="1167" w:type="dxa"/>
          </w:tcPr>
          <w:p w14:paraId="70F3DD18" w14:textId="77777777" w:rsidR="002A4DA2" w:rsidRPr="002A4DA2" w:rsidRDefault="002A4DA2" w:rsidP="0029215B">
            <w:pPr>
              <w:widowControl/>
              <w:autoSpaceDE/>
              <w:autoSpaceDN/>
              <w:jc w:val="center"/>
              <w:rPr>
                <w:sz w:val="24"/>
                <w:szCs w:val="24"/>
              </w:rPr>
            </w:pPr>
            <w:r w:rsidRPr="002A4DA2">
              <w:rPr>
                <w:sz w:val="24"/>
                <w:szCs w:val="24"/>
              </w:rPr>
              <w:t>«2»</w:t>
            </w:r>
          </w:p>
        </w:tc>
        <w:tc>
          <w:tcPr>
            <w:tcW w:w="8580" w:type="dxa"/>
          </w:tcPr>
          <w:p w14:paraId="5675D961"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Не раскрыта актуальность проблемы и темы; отсутствует литературный стиль сообщения.</w:t>
            </w:r>
          </w:p>
        </w:tc>
      </w:tr>
      <w:tr w:rsidR="002A4DA2" w:rsidRPr="002A4DA2" w14:paraId="07A43384" w14:textId="77777777" w:rsidTr="002A4DA2">
        <w:tc>
          <w:tcPr>
            <w:tcW w:w="1167" w:type="dxa"/>
          </w:tcPr>
          <w:p w14:paraId="4FE9E381" w14:textId="77777777" w:rsidR="002A4DA2" w:rsidRPr="002A4DA2" w:rsidRDefault="002A4DA2" w:rsidP="0029215B">
            <w:pPr>
              <w:widowControl/>
              <w:autoSpaceDE/>
              <w:autoSpaceDN/>
              <w:jc w:val="center"/>
              <w:rPr>
                <w:sz w:val="24"/>
                <w:szCs w:val="24"/>
              </w:rPr>
            </w:pPr>
            <w:r w:rsidRPr="002A4DA2">
              <w:rPr>
                <w:sz w:val="24"/>
                <w:szCs w:val="24"/>
              </w:rPr>
              <w:t>«1»</w:t>
            </w:r>
          </w:p>
        </w:tc>
        <w:tc>
          <w:tcPr>
            <w:tcW w:w="1134" w:type="dxa"/>
          </w:tcPr>
          <w:p w14:paraId="5AC9B7FC" w14:textId="77777777" w:rsidR="002A4DA2" w:rsidRPr="002A4DA2" w:rsidRDefault="002A4DA2" w:rsidP="0029215B">
            <w:pPr>
              <w:widowControl/>
              <w:autoSpaceDE/>
              <w:autoSpaceDN/>
              <w:jc w:val="both"/>
              <w:rPr>
                <w:rFonts w:eastAsia="Calibri"/>
                <w:sz w:val="24"/>
                <w:szCs w:val="24"/>
              </w:rPr>
            </w:pPr>
            <w:r w:rsidRPr="002A4DA2">
              <w:rPr>
                <w:sz w:val="24"/>
                <w:szCs w:val="24"/>
              </w:rPr>
              <w:t>Реферат не выполнен.</w:t>
            </w:r>
          </w:p>
        </w:tc>
      </w:tr>
    </w:tbl>
    <w:p w14:paraId="4158F0D2" w14:textId="77777777" w:rsidR="002A4DA2" w:rsidRPr="002A4DA2" w:rsidRDefault="002A4DA2" w:rsidP="0029215B">
      <w:pPr>
        <w:widowControl/>
        <w:autoSpaceDE/>
        <w:autoSpaceDN/>
        <w:ind w:firstLine="284"/>
        <w:jc w:val="both"/>
        <w:rPr>
          <w:rFonts w:eastAsia="Calibri"/>
          <w:sz w:val="24"/>
          <w:szCs w:val="24"/>
        </w:rPr>
      </w:pPr>
    </w:p>
    <w:p w14:paraId="6BE59BDB" w14:textId="77777777" w:rsidR="002E4B68" w:rsidRDefault="002E4B68" w:rsidP="0029215B">
      <w:pPr>
        <w:widowControl/>
        <w:tabs>
          <w:tab w:val="left" w:pos="1134"/>
        </w:tabs>
        <w:autoSpaceDE/>
        <w:autoSpaceDN/>
        <w:ind w:firstLine="284"/>
        <w:jc w:val="both"/>
        <w:rPr>
          <w:b/>
          <w:sz w:val="24"/>
          <w:szCs w:val="24"/>
          <w:lang w:eastAsia="ru-RU"/>
        </w:rPr>
      </w:pPr>
    </w:p>
    <w:p w14:paraId="5B271C5C" w14:textId="77777777" w:rsidR="002E4B68" w:rsidRDefault="002E4B68" w:rsidP="0029215B">
      <w:pPr>
        <w:widowControl/>
        <w:tabs>
          <w:tab w:val="left" w:pos="1134"/>
        </w:tabs>
        <w:autoSpaceDE/>
        <w:autoSpaceDN/>
        <w:ind w:firstLine="284"/>
        <w:jc w:val="both"/>
        <w:rPr>
          <w:b/>
          <w:sz w:val="24"/>
          <w:szCs w:val="24"/>
          <w:lang w:eastAsia="ru-RU"/>
        </w:rPr>
      </w:pPr>
    </w:p>
    <w:p w14:paraId="600B2F2F" w14:textId="77777777" w:rsidR="002E4B68" w:rsidRDefault="002E4B68" w:rsidP="0029215B">
      <w:pPr>
        <w:widowControl/>
        <w:tabs>
          <w:tab w:val="left" w:pos="1134"/>
        </w:tabs>
        <w:autoSpaceDE/>
        <w:autoSpaceDN/>
        <w:ind w:firstLine="284"/>
        <w:jc w:val="both"/>
        <w:rPr>
          <w:b/>
          <w:sz w:val="24"/>
          <w:szCs w:val="24"/>
          <w:lang w:eastAsia="ru-RU"/>
        </w:rPr>
      </w:pPr>
    </w:p>
    <w:p w14:paraId="0C1B8607" w14:textId="4F5737F9" w:rsidR="002A4DA2" w:rsidRPr="002A4DA2" w:rsidRDefault="002A4DA2" w:rsidP="0029215B">
      <w:pPr>
        <w:widowControl/>
        <w:tabs>
          <w:tab w:val="left" w:pos="1134"/>
        </w:tabs>
        <w:autoSpaceDE/>
        <w:autoSpaceDN/>
        <w:ind w:firstLine="284"/>
        <w:jc w:val="both"/>
        <w:rPr>
          <w:b/>
          <w:sz w:val="24"/>
          <w:szCs w:val="24"/>
          <w:lang w:eastAsia="ru-RU"/>
        </w:rPr>
      </w:pPr>
      <w:r w:rsidRPr="002A4DA2">
        <w:rPr>
          <w:b/>
          <w:sz w:val="24"/>
          <w:szCs w:val="24"/>
          <w:lang w:eastAsia="ru-RU"/>
        </w:rPr>
        <w:t>3. Практический контроль</w:t>
      </w:r>
    </w:p>
    <w:p w14:paraId="16F176F0" w14:textId="77777777" w:rsidR="002A4DA2" w:rsidRPr="002A4DA2" w:rsidRDefault="002A4DA2" w:rsidP="0029215B">
      <w:pPr>
        <w:widowControl/>
        <w:tabs>
          <w:tab w:val="left" w:pos="0"/>
        </w:tabs>
        <w:autoSpaceDE/>
        <w:autoSpaceDN/>
        <w:ind w:firstLine="284"/>
        <w:jc w:val="both"/>
        <w:rPr>
          <w:rFonts w:eastAsia="Calibri"/>
          <w:sz w:val="24"/>
          <w:szCs w:val="24"/>
        </w:rPr>
      </w:pPr>
      <w:r w:rsidRPr="002A4DA2">
        <w:rPr>
          <w:rFonts w:eastAsia="Calibri"/>
          <w:i/>
          <w:sz w:val="24"/>
          <w:szCs w:val="24"/>
        </w:rPr>
        <w:lastRenderedPageBreak/>
        <w:t>Виды практического контроля:</w:t>
      </w:r>
      <w:r w:rsidRPr="002A4DA2">
        <w:rPr>
          <w:rFonts w:eastAsia="Calibri"/>
          <w:sz w:val="24"/>
          <w:szCs w:val="24"/>
        </w:rPr>
        <w:t xml:space="preserve"> вокально-хоровая работа, музыкально-ритмические движения, игра на детских музыкальных инструментах, оценка функциональной грамотности</w:t>
      </w:r>
      <w:r w:rsidRPr="002A4DA2">
        <w:rPr>
          <w:rFonts w:ascii="TimesNewRomanPSMT" w:eastAsia="Calibri" w:hAnsi="TimesNewRomanPSMT"/>
          <w:sz w:val="24"/>
          <w:szCs w:val="24"/>
        </w:rPr>
        <w:t xml:space="preserve"> (креативное мышление).</w:t>
      </w:r>
    </w:p>
    <w:p w14:paraId="486C9819" w14:textId="77777777" w:rsidR="002A4DA2" w:rsidRPr="002A4DA2" w:rsidRDefault="002A4DA2" w:rsidP="0029215B">
      <w:pPr>
        <w:widowControl/>
        <w:tabs>
          <w:tab w:val="left" w:pos="0"/>
        </w:tabs>
        <w:autoSpaceDE/>
        <w:autoSpaceDN/>
        <w:ind w:firstLine="284"/>
        <w:rPr>
          <w:rFonts w:eastAsia="Calibri"/>
          <w:b/>
          <w:sz w:val="24"/>
          <w:szCs w:val="24"/>
        </w:rPr>
      </w:pPr>
      <w:r w:rsidRPr="002A4DA2">
        <w:rPr>
          <w:rFonts w:eastAsia="Calibri"/>
          <w:b/>
          <w:sz w:val="24"/>
          <w:szCs w:val="24"/>
        </w:rPr>
        <w:t>а) вокально-хоровая работа</w:t>
      </w:r>
    </w:p>
    <w:p w14:paraId="0913D8CB" w14:textId="77777777" w:rsidR="002A4DA2" w:rsidRPr="002A4DA2" w:rsidRDefault="002A4DA2" w:rsidP="0029215B">
      <w:pPr>
        <w:widowControl/>
        <w:tabs>
          <w:tab w:val="left" w:pos="0"/>
        </w:tabs>
        <w:autoSpaceDE/>
        <w:autoSpaceDN/>
        <w:ind w:firstLine="284"/>
        <w:jc w:val="both"/>
        <w:rPr>
          <w:rFonts w:eastAsia="Calibri"/>
          <w:sz w:val="24"/>
          <w:szCs w:val="24"/>
        </w:rPr>
      </w:pPr>
      <w:r w:rsidRPr="002A4DA2">
        <w:rPr>
          <w:rFonts w:eastAsia="Calibri"/>
          <w:i/>
          <w:sz w:val="24"/>
          <w:szCs w:val="24"/>
        </w:rPr>
        <w:t>Особенности:</w:t>
      </w:r>
      <w:r w:rsidRPr="002A4DA2">
        <w:rPr>
          <w:rFonts w:eastAsia="Calibri"/>
          <w:sz w:val="24"/>
          <w:szCs w:val="24"/>
        </w:rPr>
        <w:t xml:space="preserve"> вокальное искусство в хоровом, ансамблевом или сольном исполнении, где </w:t>
      </w:r>
      <w:r w:rsidRPr="002A4DA2">
        <w:rPr>
          <w:rFonts w:eastAsia="Calibri"/>
          <w:sz w:val="24"/>
          <w:szCs w:val="24"/>
          <w:shd w:val="clear" w:color="auto" w:fill="FFFFFF"/>
        </w:rPr>
        <w:t>развиваются музыкально-творческие способности учащегося на основе приобретенных им знаний, умений и навыков в области</w:t>
      </w:r>
      <w:r w:rsidRPr="002A4DA2">
        <w:rPr>
          <w:rFonts w:eastAsia="Calibri"/>
          <w:sz w:val="24"/>
          <w:szCs w:val="24"/>
        </w:rPr>
        <w:t xml:space="preserve"> хорового пения. </w:t>
      </w:r>
      <w:r w:rsidRPr="002A4DA2">
        <w:rPr>
          <w:sz w:val="24"/>
          <w:szCs w:val="24"/>
        </w:rPr>
        <w:t>При выставлении оценки за вокально-хоровую деятельность учащихся учитываются не только объективно-определяемые параметры, такие как чистота интонирования, владение вокально-хоровыми навыками, выразительность исполнения, но и индивидуальный процесс развития и успехи каждого отдельного ученика</w:t>
      </w:r>
      <w:r w:rsidRPr="002A4DA2">
        <w:rPr>
          <w:rFonts w:eastAsia="Calibri"/>
          <w:sz w:val="24"/>
          <w:szCs w:val="24"/>
        </w:rPr>
        <w:t>.</w:t>
      </w:r>
    </w:p>
    <w:p w14:paraId="597091D3" w14:textId="77777777" w:rsidR="002A4DA2" w:rsidRPr="002A4DA2" w:rsidRDefault="002A4DA2" w:rsidP="0029215B">
      <w:pPr>
        <w:widowControl/>
        <w:autoSpaceDE/>
        <w:autoSpaceDN/>
        <w:ind w:firstLine="284"/>
        <w:jc w:val="right"/>
        <w:rPr>
          <w:rFonts w:eastAsia="Calibri"/>
          <w:sz w:val="24"/>
          <w:szCs w:val="24"/>
        </w:rPr>
      </w:pPr>
      <w:r w:rsidRPr="002A4DA2">
        <w:rPr>
          <w:rFonts w:eastAsia="Calibri"/>
          <w:sz w:val="24"/>
          <w:szCs w:val="24"/>
        </w:rPr>
        <w:t>Таблица №8</w:t>
      </w:r>
    </w:p>
    <w:p w14:paraId="4E9740B1" w14:textId="77777777" w:rsidR="002A4DA2" w:rsidRPr="002A4DA2" w:rsidRDefault="002A4DA2" w:rsidP="0029215B">
      <w:pPr>
        <w:widowControl/>
        <w:pBdr>
          <w:top w:val="nil"/>
          <w:left w:val="nil"/>
          <w:bottom w:val="nil"/>
          <w:right w:val="nil"/>
          <w:between w:val="nil"/>
        </w:pBdr>
        <w:shd w:val="clear" w:color="auto" w:fill="FFFFFF"/>
        <w:autoSpaceDE/>
        <w:autoSpaceDN/>
        <w:jc w:val="center"/>
        <w:rPr>
          <w:rFonts w:eastAsia="Calibri"/>
          <w:i/>
          <w:sz w:val="24"/>
          <w:szCs w:val="24"/>
          <w:lang w:eastAsia="ru-RU"/>
        </w:rPr>
      </w:pPr>
      <w:r w:rsidRPr="002A4DA2">
        <w:rPr>
          <w:rFonts w:eastAsia="Calibri"/>
          <w:i/>
          <w:sz w:val="24"/>
          <w:szCs w:val="24"/>
          <w:lang w:eastAsia="ru-RU"/>
        </w:rPr>
        <w:t>Критерии оценивания</w:t>
      </w:r>
    </w:p>
    <w:p w14:paraId="1B999581" w14:textId="77777777" w:rsidR="002A4DA2" w:rsidRPr="002A4DA2" w:rsidRDefault="002A4DA2" w:rsidP="0029215B">
      <w:pPr>
        <w:widowControl/>
        <w:autoSpaceDE/>
        <w:autoSpaceDN/>
        <w:ind w:firstLine="284"/>
        <w:jc w:val="both"/>
        <w:rPr>
          <w:rFonts w:eastAsia="Calibri"/>
          <w:b/>
          <w:sz w:val="24"/>
          <w:szCs w:val="24"/>
        </w:rPr>
      </w:pPr>
    </w:p>
    <w:tbl>
      <w:tblPr>
        <w:tblStyle w:val="37"/>
        <w:tblW w:w="7938" w:type="dxa"/>
        <w:tblInd w:w="816" w:type="dxa"/>
        <w:tblLook w:val="04A0" w:firstRow="1" w:lastRow="0" w:firstColumn="1" w:lastColumn="0" w:noHBand="0" w:noVBand="1"/>
      </w:tblPr>
      <w:tblGrid>
        <w:gridCol w:w="1026"/>
        <w:gridCol w:w="6912"/>
      </w:tblGrid>
      <w:tr w:rsidR="002A4DA2" w:rsidRPr="002A4DA2" w14:paraId="3EA0FF96" w14:textId="77777777" w:rsidTr="002A4DA2">
        <w:tc>
          <w:tcPr>
            <w:tcW w:w="1045" w:type="dxa"/>
            <w:vAlign w:val="center"/>
          </w:tcPr>
          <w:p w14:paraId="6E09291D" w14:textId="77777777" w:rsidR="002A4DA2" w:rsidRPr="002A4DA2" w:rsidRDefault="002A4DA2" w:rsidP="0029215B">
            <w:pPr>
              <w:widowControl/>
              <w:autoSpaceDE/>
              <w:autoSpaceDN/>
              <w:jc w:val="center"/>
              <w:rPr>
                <w:sz w:val="24"/>
                <w:szCs w:val="24"/>
              </w:rPr>
            </w:pPr>
            <w:r w:rsidRPr="002A4DA2">
              <w:rPr>
                <w:sz w:val="24"/>
                <w:szCs w:val="24"/>
              </w:rPr>
              <w:t>Оценка</w:t>
            </w:r>
          </w:p>
        </w:tc>
        <w:tc>
          <w:tcPr>
            <w:tcW w:w="8702" w:type="dxa"/>
            <w:vAlign w:val="center"/>
          </w:tcPr>
          <w:p w14:paraId="707B20AA" w14:textId="77777777" w:rsidR="002A4DA2" w:rsidRPr="002A4DA2" w:rsidRDefault="002A4DA2" w:rsidP="0029215B">
            <w:pPr>
              <w:widowControl/>
              <w:autoSpaceDE/>
              <w:autoSpaceDN/>
              <w:jc w:val="center"/>
              <w:rPr>
                <w:sz w:val="24"/>
                <w:szCs w:val="24"/>
              </w:rPr>
            </w:pPr>
            <w:r w:rsidRPr="002A4DA2">
              <w:rPr>
                <w:sz w:val="24"/>
                <w:szCs w:val="24"/>
              </w:rPr>
              <w:t>Критерии</w:t>
            </w:r>
          </w:p>
        </w:tc>
      </w:tr>
      <w:tr w:rsidR="002A4DA2" w:rsidRPr="002A4DA2" w14:paraId="3EB50FEC" w14:textId="77777777" w:rsidTr="002A4DA2">
        <w:tc>
          <w:tcPr>
            <w:tcW w:w="1045" w:type="dxa"/>
            <w:vAlign w:val="center"/>
          </w:tcPr>
          <w:p w14:paraId="4179F1A3" w14:textId="77777777" w:rsidR="002A4DA2" w:rsidRPr="002A4DA2" w:rsidRDefault="002A4DA2" w:rsidP="0029215B">
            <w:pPr>
              <w:widowControl/>
              <w:autoSpaceDE/>
              <w:autoSpaceDN/>
              <w:jc w:val="center"/>
              <w:rPr>
                <w:sz w:val="24"/>
                <w:szCs w:val="24"/>
              </w:rPr>
            </w:pPr>
            <w:r w:rsidRPr="002A4DA2">
              <w:rPr>
                <w:sz w:val="24"/>
                <w:szCs w:val="24"/>
              </w:rPr>
              <w:t>«5»</w:t>
            </w:r>
          </w:p>
        </w:tc>
        <w:tc>
          <w:tcPr>
            <w:tcW w:w="8702" w:type="dxa"/>
          </w:tcPr>
          <w:p w14:paraId="7E37D360" w14:textId="77777777" w:rsidR="002A4DA2" w:rsidRPr="002A4DA2" w:rsidRDefault="002A4DA2" w:rsidP="0029215B">
            <w:pPr>
              <w:widowControl/>
              <w:autoSpaceDE/>
              <w:autoSpaceDN/>
              <w:jc w:val="both"/>
              <w:rPr>
                <w:sz w:val="24"/>
                <w:szCs w:val="24"/>
              </w:rPr>
            </w:pPr>
            <w:r w:rsidRPr="002A4DA2">
              <w:rPr>
                <w:sz w:val="24"/>
                <w:szCs w:val="24"/>
              </w:rPr>
              <w:t>Наблюдается знание мелодической линии и текста песни; чистое интонирование и ритмически точное исполнение; выразительное исполнение; художественное исполнение вокального номера на концерте</w:t>
            </w:r>
            <w:r w:rsidRPr="002A4DA2">
              <w:rPr>
                <w:i/>
                <w:sz w:val="24"/>
                <w:szCs w:val="24"/>
              </w:rPr>
              <w:t xml:space="preserve"> (участие во внеклассных мероприятиях и концертах).</w:t>
            </w:r>
          </w:p>
        </w:tc>
      </w:tr>
      <w:tr w:rsidR="002A4DA2" w:rsidRPr="002A4DA2" w14:paraId="2D98E7B3" w14:textId="77777777" w:rsidTr="002A4DA2">
        <w:tc>
          <w:tcPr>
            <w:tcW w:w="1045" w:type="dxa"/>
            <w:vAlign w:val="center"/>
          </w:tcPr>
          <w:p w14:paraId="4330A8ED" w14:textId="77777777" w:rsidR="002A4DA2" w:rsidRPr="002A4DA2" w:rsidRDefault="002A4DA2" w:rsidP="0029215B">
            <w:pPr>
              <w:widowControl/>
              <w:autoSpaceDE/>
              <w:autoSpaceDN/>
              <w:jc w:val="center"/>
              <w:rPr>
                <w:sz w:val="24"/>
                <w:szCs w:val="24"/>
              </w:rPr>
            </w:pPr>
            <w:r w:rsidRPr="002A4DA2">
              <w:rPr>
                <w:sz w:val="24"/>
                <w:szCs w:val="24"/>
              </w:rPr>
              <w:t>«4»</w:t>
            </w:r>
          </w:p>
        </w:tc>
        <w:tc>
          <w:tcPr>
            <w:tcW w:w="8702" w:type="dxa"/>
          </w:tcPr>
          <w:p w14:paraId="3CCD5DEB" w14:textId="77777777" w:rsidR="002A4DA2" w:rsidRPr="002A4DA2" w:rsidRDefault="002A4DA2" w:rsidP="0029215B">
            <w:pPr>
              <w:widowControl/>
              <w:autoSpaceDE/>
              <w:autoSpaceDN/>
              <w:jc w:val="both"/>
              <w:rPr>
                <w:sz w:val="24"/>
                <w:szCs w:val="24"/>
              </w:rPr>
            </w:pPr>
            <w:r w:rsidRPr="002A4DA2">
              <w:rPr>
                <w:sz w:val="24"/>
                <w:szCs w:val="24"/>
              </w:rPr>
              <w:t>Наблюдается знание мелодической линии и текста песни; в основном чистое интонирование, ритмически правильное; пение недостаточно выразительное.</w:t>
            </w:r>
          </w:p>
        </w:tc>
      </w:tr>
      <w:tr w:rsidR="002A4DA2" w:rsidRPr="002A4DA2" w14:paraId="58CE1327" w14:textId="77777777" w:rsidTr="002A4DA2">
        <w:tc>
          <w:tcPr>
            <w:tcW w:w="1045" w:type="dxa"/>
            <w:vAlign w:val="center"/>
          </w:tcPr>
          <w:p w14:paraId="5DFD8402" w14:textId="77777777" w:rsidR="002A4DA2" w:rsidRPr="002A4DA2" w:rsidRDefault="002A4DA2" w:rsidP="0029215B">
            <w:pPr>
              <w:widowControl/>
              <w:autoSpaceDE/>
              <w:autoSpaceDN/>
              <w:jc w:val="center"/>
              <w:rPr>
                <w:sz w:val="24"/>
                <w:szCs w:val="24"/>
              </w:rPr>
            </w:pPr>
            <w:r w:rsidRPr="002A4DA2">
              <w:rPr>
                <w:sz w:val="24"/>
                <w:szCs w:val="24"/>
              </w:rPr>
              <w:t>«3»</w:t>
            </w:r>
          </w:p>
        </w:tc>
        <w:tc>
          <w:tcPr>
            <w:tcW w:w="8702" w:type="dxa"/>
          </w:tcPr>
          <w:p w14:paraId="61BE3397"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Частичное знание текста, допускаются отдельные неточности в исполнении мелодии и текста песни; неуверенное и не вполне точное, иногда фальшивое исполнение, есть</w:t>
            </w:r>
            <w:r w:rsidRPr="002A4DA2">
              <w:rPr>
                <w:rFonts w:eastAsia="Calibri"/>
                <w:sz w:val="24"/>
                <w:szCs w:val="24"/>
              </w:rPr>
              <w:t xml:space="preserve"> </w:t>
            </w:r>
            <w:r w:rsidRPr="002A4DA2">
              <w:rPr>
                <w:sz w:val="24"/>
                <w:szCs w:val="24"/>
              </w:rPr>
              <w:t>ритмические неточности; пение невыразительное.</w:t>
            </w:r>
          </w:p>
        </w:tc>
      </w:tr>
      <w:tr w:rsidR="002A4DA2" w:rsidRPr="002A4DA2" w14:paraId="41B15379" w14:textId="77777777" w:rsidTr="002A4DA2">
        <w:tc>
          <w:tcPr>
            <w:tcW w:w="1045" w:type="dxa"/>
            <w:vAlign w:val="center"/>
          </w:tcPr>
          <w:p w14:paraId="74C19D33" w14:textId="77777777" w:rsidR="002A4DA2" w:rsidRPr="002A4DA2" w:rsidRDefault="002A4DA2" w:rsidP="0029215B">
            <w:pPr>
              <w:widowControl/>
              <w:autoSpaceDE/>
              <w:autoSpaceDN/>
              <w:jc w:val="center"/>
              <w:rPr>
                <w:sz w:val="24"/>
                <w:szCs w:val="24"/>
              </w:rPr>
            </w:pPr>
            <w:r w:rsidRPr="002A4DA2">
              <w:rPr>
                <w:sz w:val="24"/>
                <w:szCs w:val="24"/>
              </w:rPr>
              <w:t>«2»</w:t>
            </w:r>
          </w:p>
        </w:tc>
        <w:tc>
          <w:tcPr>
            <w:tcW w:w="8702" w:type="dxa"/>
          </w:tcPr>
          <w:p w14:paraId="42B8AC28"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Незнание текста, спонтанное исполнение мелодии.</w:t>
            </w:r>
          </w:p>
        </w:tc>
      </w:tr>
      <w:tr w:rsidR="002A4DA2" w:rsidRPr="002A4DA2" w14:paraId="7F475705" w14:textId="77777777" w:rsidTr="002A4DA2">
        <w:tc>
          <w:tcPr>
            <w:tcW w:w="1045" w:type="dxa"/>
            <w:vAlign w:val="center"/>
          </w:tcPr>
          <w:p w14:paraId="4ADC13BC" w14:textId="77777777" w:rsidR="002A4DA2" w:rsidRPr="002A4DA2" w:rsidRDefault="002A4DA2" w:rsidP="0029215B">
            <w:pPr>
              <w:widowControl/>
              <w:autoSpaceDE/>
              <w:autoSpaceDN/>
              <w:jc w:val="center"/>
              <w:rPr>
                <w:sz w:val="24"/>
                <w:szCs w:val="24"/>
              </w:rPr>
            </w:pPr>
            <w:r w:rsidRPr="002A4DA2">
              <w:rPr>
                <w:sz w:val="24"/>
                <w:szCs w:val="24"/>
              </w:rPr>
              <w:t>«1»</w:t>
            </w:r>
          </w:p>
        </w:tc>
        <w:tc>
          <w:tcPr>
            <w:tcW w:w="1134" w:type="dxa"/>
          </w:tcPr>
          <w:p w14:paraId="77EDF7C6"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Отсутствие знаний как поэтического, так и музыкального содержания вокального номера.</w:t>
            </w:r>
          </w:p>
        </w:tc>
      </w:tr>
    </w:tbl>
    <w:p w14:paraId="6EE250D3" w14:textId="77777777" w:rsidR="002A4DA2" w:rsidRPr="002A4DA2" w:rsidRDefault="002A4DA2" w:rsidP="0029215B">
      <w:pPr>
        <w:widowControl/>
        <w:autoSpaceDE/>
        <w:autoSpaceDN/>
        <w:ind w:firstLine="284"/>
        <w:jc w:val="both"/>
        <w:rPr>
          <w:rFonts w:eastAsia="Calibri"/>
          <w:b/>
          <w:sz w:val="24"/>
          <w:szCs w:val="24"/>
        </w:rPr>
      </w:pPr>
    </w:p>
    <w:p w14:paraId="7B43B226" w14:textId="77777777" w:rsidR="002A4DA2" w:rsidRPr="002A4DA2" w:rsidRDefault="002A4DA2" w:rsidP="0029215B">
      <w:pPr>
        <w:widowControl/>
        <w:autoSpaceDE/>
        <w:autoSpaceDN/>
        <w:ind w:firstLine="284"/>
        <w:jc w:val="both"/>
        <w:rPr>
          <w:b/>
          <w:sz w:val="24"/>
          <w:szCs w:val="24"/>
          <w:lang w:eastAsia="ru-RU"/>
        </w:rPr>
      </w:pPr>
      <w:r w:rsidRPr="002A4DA2">
        <w:rPr>
          <w:b/>
          <w:sz w:val="24"/>
          <w:szCs w:val="24"/>
          <w:lang w:eastAsia="ru-RU"/>
        </w:rPr>
        <w:t>б) задание предметного содержания</w:t>
      </w:r>
    </w:p>
    <w:p w14:paraId="6F16539D" w14:textId="77777777" w:rsidR="002A4DA2" w:rsidRPr="002A4DA2" w:rsidRDefault="002A4DA2" w:rsidP="0029215B">
      <w:pPr>
        <w:widowControl/>
        <w:autoSpaceDE/>
        <w:autoSpaceDN/>
        <w:ind w:firstLine="284"/>
        <w:jc w:val="right"/>
        <w:rPr>
          <w:rFonts w:eastAsia="Calibri"/>
          <w:sz w:val="24"/>
          <w:szCs w:val="24"/>
        </w:rPr>
      </w:pPr>
      <w:r w:rsidRPr="002A4DA2">
        <w:rPr>
          <w:rFonts w:eastAsia="Calibri"/>
          <w:sz w:val="24"/>
          <w:szCs w:val="24"/>
        </w:rPr>
        <w:t>Таблица №9</w:t>
      </w:r>
    </w:p>
    <w:p w14:paraId="469298F5" w14:textId="77777777" w:rsidR="002A4DA2" w:rsidRPr="002A4DA2" w:rsidRDefault="002A4DA2" w:rsidP="0029215B">
      <w:pPr>
        <w:widowControl/>
        <w:autoSpaceDE/>
        <w:autoSpaceDN/>
        <w:ind w:firstLine="284"/>
        <w:jc w:val="center"/>
        <w:rPr>
          <w:rFonts w:eastAsia="Calibri"/>
          <w:i/>
          <w:sz w:val="24"/>
          <w:szCs w:val="24"/>
        </w:rPr>
      </w:pPr>
      <w:r w:rsidRPr="002A4DA2">
        <w:rPr>
          <w:rFonts w:eastAsia="Calibri"/>
          <w:i/>
          <w:sz w:val="24"/>
          <w:szCs w:val="24"/>
        </w:rPr>
        <w:t>Критерии оценивания предметного содержания</w:t>
      </w:r>
    </w:p>
    <w:p w14:paraId="0102D0A4" w14:textId="77777777" w:rsidR="002A4DA2" w:rsidRPr="002A4DA2" w:rsidRDefault="002A4DA2" w:rsidP="0029215B">
      <w:pPr>
        <w:widowControl/>
        <w:autoSpaceDE/>
        <w:autoSpaceDN/>
        <w:ind w:firstLine="284"/>
        <w:jc w:val="center"/>
        <w:rPr>
          <w:rFonts w:eastAsia="Calibri"/>
          <w:i/>
          <w:sz w:val="24"/>
          <w:szCs w:val="24"/>
        </w:rPr>
      </w:pPr>
    </w:p>
    <w:tbl>
      <w:tblPr>
        <w:tblStyle w:val="37"/>
        <w:tblW w:w="8165" w:type="dxa"/>
        <w:tblInd w:w="816" w:type="dxa"/>
        <w:tblLook w:val="04A0" w:firstRow="1" w:lastRow="0" w:firstColumn="1" w:lastColumn="0" w:noHBand="0" w:noVBand="1"/>
      </w:tblPr>
      <w:tblGrid>
        <w:gridCol w:w="976"/>
        <w:gridCol w:w="7189"/>
      </w:tblGrid>
      <w:tr w:rsidR="002A4DA2" w:rsidRPr="002A4DA2" w14:paraId="092C8860" w14:textId="77777777" w:rsidTr="002A4DA2">
        <w:tc>
          <w:tcPr>
            <w:tcW w:w="976" w:type="dxa"/>
            <w:vAlign w:val="center"/>
          </w:tcPr>
          <w:p w14:paraId="640ACAB0" w14:textId="77777777" w:rsidR="002A4DA2" w:rsidRPr="002A4DA2" w:rsidRDefault="002A4DA2" w:rsidP="0029215B">
            <w:pPr>
              <w:widowControl/>
              <w:autoSpaceDE/>
              <w:autoSpaceDN/>
              <w:jc w:val="center"/>
              <w:rPr>
                <w:sz w:val="24"/>
                <w:szCs w:val="24"/>
              </w:rPr>
            </w:pPr>
            <w:r w:rsidRPr="002A4DA2">
              <w:rPr>
                <w:sz w:val="24"/>
                <w:szCs w:val="24"/>
              </w:rPr>
              <w:t>Оценка</w:t>
            </w:r>
          </w:p>
        </w:tc>
        <w:tc>
          <w:tcPr>
            <w:tcW w:w="8486" w:type="dxa"/>
            <w:vAlign w:val="center"/>
          </w:tcPr>
          <w:p w14:paraId="0D0EBB1A" w14:textId="77777777" w:rsidR="002A4DA2" w:rsidRPr="002A4DA2" w:rsidRDefault="002A4DA2" w:rsidP="0029215B">
            <w:pPr>
              <w:widowControl/>
              <w:autoSpaceDE/>
              <w:autoSpaceDN/>
              <w:jc w:val="center"/>
              <w:rPr>
                <w:sz w:val="24"/>
                <w:szCs w:val="24"/>
              </w:rPr>
            </w:pPr>
            <w:r w:rsidRPr="002A4DA2">
              <w:rPr>
                <w:sz w:val="24"/>
                <w:szCs w:val="24"/>
              </w:rPr>
              <w:t>Критерии</w:t>
            </w:r>
          </w:p>
        </w:tc>
      </w:tr>
      <w:tr w:rsidR="002A4DA2" w:rsidRPr="002A4DA2" w14:paraId="798A246C" w14:textId="77777777" w:rsidTr="002A4DA2">
        <w:tc>
          <w:tcPr>
            <w:tcW w:w="976" w:type="dxa"/>
            <w:tcBorders>
              <w:left w:val="single" w:sz="4" w:space="0" w:color="auto"/>
              <w:right w:val="single" w:sz="4" w:space="0" w:color="auto"/>
            </w:tcBorders>
          </w:tcPr>
          <w:p w14:paraId="0C7879A2" w14:textId="77777777" w:rsidR="002A4DA2" w:rsidRPr="002A4DA2" w:rsidRDefault="002A4DA2" w:rsidP="0029215B">
            <w:pPr>
              <w:widowControl/>
              <w:autoSpaceDE/>
              <w:autoSpaceDN/>
              <w:jc w:val="center"/>
              <w:rPr>
                <w:sz w:val="24"/>
                <w:szCs w:val="24"/>
              </w:rPr>
            </w:pPr>
            <w:r w:rsidRPr="002A4DA2">
              <w:rPr>
                <w:sz w:val="24"/>
                <w:szCs w:val="24"/>
              </w:rPr>
              <w:t>«5»</w:t>
            </w:r>
          </w:p>
        </w:tc>
        <w:tc>
          <w:tcPr>
            <w:tcW w:w="8486" w:type="dxa"/>
            <w:tcBorders>
              <w:left w:val="single" w:sz="4" w:space="0" w:color="auto"/>
            </w:tcBorders>
          </w:tcPr>
          <w:p w14:paraId="04DEFC85"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Восприятие музыкального образа на уровне переживания. Распознавание музыкальных жанров, средств музыкальной выразительности, элементов строения музыкальной речи.</w:t>
            </w:r>
            <w:r w:rsidRPr="002A4DA2">
              <w:rPr>
                <w:rFonts w:eastAsia="Calibri"/>
                <w:sz w:val="24"/>
                <w:szCs w:val="24"/>
              </w:rPr>
              <w:t xml:space="preserve"> </w:t>
            </w:r>
            <w:r w:rsidRPr="002A4DA2">
              <w:rPr>
                <w:sz w:val="24"/>
                <w:szCs w:val="24"/>
              </w:rPr>
              <w:t>Высказанное суждение обосновано.</w:t>
            </w:r>
          </w:p>
        </w:tc>
      </w:tr>
      <w:tr w:rsidR="002A4DA2" w:rsidRPr="002A4DA2" w14:paraId="4FB76F17" w14:textId="77777777" w:rsidTr="002A4DA2">
        <w:tc>
          <w:tcPr>
            <w:tcW w:w="976" w:type="dxa"/>
            <w:tcBorders>
              <w:left w:val="single" w:sz="4" w:space="0" w:color="auto"/>
              <w:right w:val="single" w:sz="4" w:space="0" w:color="auto"/>
            </w:tcBorders>
          </w:tcPr>
          <w:p w14:paraId="43A44695" w14:textId="77777777" w:rsidR="002A4DA2" w:rsidRPr="002A4DA2" w:rsidRDefault="002A4DA2" w:rsidP="0029215B">
            <w:pPr>
              <w:widowControl/>
              <w:autoSpaceDE/>
              <w:autoSpaceDN/>
              <w:jc w:val="center"/>
              <w:rPr>
                <w:sz w:val="24"/>
                <w:szCs w:val="24"/>
              </w:rPr>
            </w:pPr>
            <w:r w:rsidRPr="002A4DA2">
              <w:rPr>
                <w:sz w:val="24"/>
                <w:szCs w:val="24"/>
              </w:rPr>
              <w:t>«4»</w:t>
            </w:r>
          </w:p>
        </w:tc>
        <w:tc>
          <w:tcPr>
            <w:tcW w:w="8486" w:type="dxa"/>
            <w:tcBorders>
              <w:left w:val="single" w:sz="4" w:space="0" w:color="auto"/>
            </w:tcBorders>
          </w:tcPr>
          <w:p w14:paraId="1034AC01" w14:textId="77777777" w:rsidR="002A4DA2" w:rsidRPr="002A4DA2" w:rsidRDefault="002A4DA2" w:rsidP="0029215B">
            <w:pPr>
              <w:widowControl/>
              <w:autoSpaceDE/>
              <w:autoSpaceDN/>
              <w:jc w:val="both"/>
              <w:rPr>
                <w:sz w:val="24"/>
                <w:szCs w:val="24"/>
              </w:rPr>
            </w:pPr>
            <w:r w:rsidRPr="002A4DA2">
              <w:rPr>
                <w:sz w:val="24"/>
                <w:szCs w:val="24"/>
              </w:rPr>
              <w:t>Восприятие музыкального образа на уровне переживания. Распознавание музыкальных жанров, средств музыкальной выразительности, элементов строения музыкальной речи, выполнено самостоятельно, но с 1–2 наводящими вопросами.</w:t>
            </w:r>
          </w:p>
        </w:tc>
      </w:tr>
      <w:tr w:rsidR="002A4DA2" w:rsidRPr="002A4DA2" w14:paraId="4B7C7522" w14:textId="77777777" w:rsidTr="002A4DA2">
        <w:tc>
          <w:tcPr>
            <w:tcW w:w="976" w:type="dxa"/>
            <w:tcBorders>
              <w:left w:val="single" w:sz="4" w:space="0" w:color="auto"/>
              <w:right w:val="single" w:sz="4" w:space="0" w:color="auto"/>
            </w:tcBorders>
          </w:tcPr>
          <w:p w14:paraId="4B2D9F32" w14:textId="77777777" w:rsidR="002A4DA2" w:rsidRPr="002A4DA2" w:rsidRDefault="002A4DA2" w:rsidP="0029215B">
            <w:pPr>
              <w:widowControl/>
              <w:autoSpaceDE/>
              <w:autoSpaceDN/>
              <w:jc w:val="center"/>
              <w:rPr>
                <w:sz w:val="24"/>
                <w:szCs w:val="24"/>
              </w:rPr>
            </w:pPr>
            <w:r w:rsidRPr="002A4DA2">
              <w:rPr>
                <w:sz w:val="24"/>
                <w:szCs w:val="24"/>
              </w:rPr>
              <w:t>«3»</w:t>
            </w:r>
          </w:p>
        </w:tc>
        <w:tc>
          <w:tcPr>
            <w:tcW w:w="8486" w:type="dxa"/>
            <w:tcBorders>
              <w:left w:val="single" w:sz="4" w:space="0" w:color="auto"/>
            </w:tcBorders>
          </w:tcPr>
          <w:p w14:paraId="304112D6" w14:textId="77777777" w:rsidR="002A4DA2" w:rsidRPr="002A4DA2" w:rsidRDefault="002A4DA2" w:rsidP="0029215B">
            <w:pPr>
              <w:widowControl/>
              <w:pBdr>
                <w:top w:val="nil"/>
                <w:left w:val="nil"/>
                <w:bottom w:val="nil"/>
                <w:right w:val="nil"/>
                <w:between w:val="nil"/>
              </w:pBdr>
              <w:autoSpaceDE/>
              <w:autoSpaceDN/>
              <w:jc w:val="both"/>
              <w:rPr>
                <w:rFonts w:eastAsia="Calibri"/>
                <w:sz w:val="24"/>
                <w:szCs w:val="24"/>
              </w:rPr>
            </w:pPr>
            <w:r w:rsidRPr="002A4DA2">
              <w:rPr>
                <w:sz w:val="24"/>
                <w:szCs w:val="24"/>
              </w:rPr>
              <w:t>Суждения о музыке односложны.</w:t>
            </w:r>
            <w:r w:rsidRPr="002A4DA2">
              <w:rPr>
                <w:rFonts w:eastAsia="Calibri"/>
                <w:sz w:val="24"/>
                <w:szCs w:val="24"/>
              </w:rPr>
              <w:t xml:space="preserve"> </w:t>
            </w:r>
            <w:r w:rsidRPr="002A4DA2">
              <w:rPr>
                <w:sz w:val="24"/>
                <w:szCs w:val="24"/>
              </w:rPr>
              <w:t>Распознавание музыкальных жанров, средств музыкальной выразительности, элементов строения музыкальной речи, выполнены с помощью учителя.</w:t>
            </w:r>
          </w:p>
        </w:tc>
      </w:tr>
      <w:tr w:rsidR="002A4DA2" w:rsidRPr="002A4DA2" w14:paraId="5D7D0E4B" w14:textId="77777777" w:rsidTr="002A4DA2">
        <w:tc>
          <w:tcPr>
            <w:tcW w:w="976" w:type="dxa"/>
            <w:tcBorders>
              <w:left w:val="single" w:sz="4" w:space="0" w:color="auto"/>
              <w:right w:val="single" w:sz="4" w:space="0" w:color="auto"/>
            </w:tcBorders>
          </w:tcPr>
          <w:p w14:paraId="00A66795" w14:textId="77777777" w:rsidR="002A4DA2" w:rsidRPr="002A4DA2" w:rsidRDefault="002A4DA2" w:rsidP="0029215B">
            <w:pPr>
              <w:widowControl/>
              <w:autoSpaceDE/>
              <w:autoSpaceDN/>
              <w:jc w:val="center"/>
              <w:rPr>
                <w:sz w:val="24"/>
                <w:szCs w:val="24"/>
              </w:rPr>
            </w:pPr>
            <w:r w:rsidRPr="002A4DA2">
              <w:rPr>
                <w:sz w:val="24"/>
                <w:szCs w:val="24"/>
              </w:rPr>
              <w:t>«2»</w:t>
            </w:r>
          </w:p>
        </w:tc>
        <w:tc>
          <w:tcPr>
            <w:tcW w:w="8486" w:type="dxa"/>
            <w:tcBorders>
              <w:left w:val="single" w:sz="4" w:space="0" w:color="auto"/>
            </w:tcBorders>
          </w:tcPr>
          <w:p w14:paraId="0AE06486" w14:textId="77777777" w:rsidR="002A4DA2" w:rsidRPr="002A4DA2" w:rsidRDefault="002A4DA2" w:rsidP="0029215B">
            <w:pPr>
              <w:widowControl/>
              <w:pBdr>
                <w:top w:val="nil"/>
                <w:left w:val="nil"/>
                <w:bottom w:val="nil"/>
                <w:right w:val="nil"/>
                <w:between w:val="nil"/>
              </w:pBdr>
              <w:autoSpaceDE/>
              <w:autoSpaceDN/>
              <w:jc w:val="both"/>
              <w:rPr>
                <w:rFonts w:eastAsia="Calibri"/>
                <w:sz w:val="24"/>
                <w:szCs w:val="24"/>
              </w:rPr>
            </w:pPr>
            <w:r w:rsidRPr="002A4DA2">
              <w:rPr>
                <w:sz w:val="24"/>
                <w:szCs w:val="24"/>
              </w:rPr>
              <w:t>Ответ обнаруживает незнание и непонимание учебного материала.</w:t>
            </w:r>
          </w:p>
        </w:tc>
      </w:tr>
      <w:tr w:rsidR="002A4DA2" w:rsidRPr="002A4DA2" w14:paraId="39AA0106" w14:textId="77777777" w:rsidTr="002A4DA2">
        <w:tc>
          <w:tcPr>
            <w:tcW w:w="976" w:type="dxa"/>
            <w:tcBorders>
              <w:left w:val="single" w:sz="4" w:space="0" w:color="auto"/>
              <w:right w:val="single" w:sz="4" w:space="0" w:color="auto"/>
            </w:tcBorders>
          </w:tcPr>
          <w:p w14:paraId="219A3FA2" w14:textId="77777777" w:rsidR="002A4DA2" w:rsidRPr="002A4DA2" w:rsidRDefault="002A4DA2" w:rsidP="0029215B">
            <w:pPr>
              <w:widowControl/>
              <w:autoSpaceDE/>
              <w:autoSpaceDN/>
              <w:jc w:val="center"/>
              <w:rPr>
                <w:sz w:val="24"/>
                <w:szCs w:val="24"/>
              </w:rPr>
            </w:pPr>
            <w:r w:rsidRPr="002A4DA2">
              <w:rPr>
                <w:sz w:val="24"/>
                <w:szCs w:val="24"/>
              </w:rPr>
              <w:t>«1»</w:t>
            </w:r>
          </w:p>
        </w:tc>
        <w:tc>
          <w:tcPr>
            <w:tcW w:w="8486" w:type="dxa"/>
            <w:tcBorders>
              <w:left w:val="single" w:sz="4" w:space="0" w:color="auto"/>
            </w:tcBorders>
          </w:tcPr>
          <w:p w14:paraId="3587E6B2" w14:textId="77777777" w:rsidR="002A4DA2" w:rsidRPr="002A4DA2" w:rsidRDefault="002A4DA2" w:rsidP="0029215B">
            <w:pPr>
              <w:widowControl/>
              <w:pBdr>
                <w:top w:val="nil"/>
                <w:left w:val="nil"/>
                <w:bottom w:val="nil"/>
                <w:right w:val="nil"/>
                <w:between w:val="nil"/>
              </w:pBdr>
              <w:autoSpaceDE/>
              <w:autoSpaceDN/>
              <w:jc w:val="both"/>
              <w:rPr>
                <w:rFonts w:eastAsia="Calibri"/>
                <w:sz w:val="24"/>
                <w:szCs w:val="24"/>
              </w:rPr>
            </w:pPr>
            <w:r w:rsidRPr="002A4DA2">
              <w:rPr>
                <w:sz w:val="24"/>
                <w:szCs w:val="24"/>
              </w:rPr>
              <w:t>Отсутствие знаний по учебному предмету. Не различает основные музыкальные жанры и их характерные особенности.</w:t>
            </w:r>
          </w:p>
        </w:tc>
      </w:tr>
    </w:tbl>
    <w:p w14:paraId="49F60C29" w14:textId="77777777" w:rsidR="002A4DA2" w:rsidRPr="002A4DA2" w:rsidRDefault="002A4DA2" w:rsidP="0029215B">
      <w:pPr>
        <w:widowControl/>
        <w:autoSpaceDE/>
        <w:autoSpaceDN/>
        <w:ind w:firstLine="284"/>
        <w:jc w:val="both"/>
        <w:rPr>
          <w:rFonts w:eastAsia="Calibri"/>
          <w:b/>
          <w:sz w:val="24"/>
          <w:szCs w:val="24"/>
        </w:rPr>
      </w:pPr>
    </w:p>
    <w:p w14:paraId="7F3D5795" w14:textId="77777777" w:rsidR="002A4DA2" w:rsidRPr="002A4DA2" w:rsidRDefault="002A4DA2" w:rsidP="0029215B">
      <w:pPr>
        <w:widowControl/>
        <w:autoSpaceDE/>
        <w:autoSpaceDN/>
        <w:ind w:firstLine="284"/>
        <w:jc w:val="both"/>
        <w:rPr>
          <w:rFonts w:eastAsia="Calibri"/>
          <w:b/>
          <w:sz w:val="24"/>
          <w:szCs w:val="24"/>
        </w:rPr>
      </w:pPr>
      <w:r w:rsidRPr="002A4DA2">
        <w:rPr>
          <w:rFonts w:eastAsia="Calibri"/>
          <w:b/>
          <w:sz w:val="24"/>
          <w:szCs w:val="24"/>
        </w:rPr>
        <w:t>4. Комбинированный контроль</w:t>
      </w:r>
    </w:p>
    <w:p w14:paraId="6F55F566" w14:textId="77777777" w:rsidR="002A4DA2" w:rsidRPr="002A4DA2" w:rsidRDefault="002A4DA2" w:rsidP="0029215B">
      <w:pPr>
        <w:widowControl/>
        <w:autoSpaceDE/>
        <w:autoSpaceDN/>
        <w:ind w:firstLine="284"/>
        <w:jc w:val="both"/>
        <w:rPr>
          <w:rFonts w:eastAsia="Calibri"/>
          <w:b/>
          <w:bCs/>
          <w:sz w:val="24"/>
          <w:szCs w:val="24"/>
        </w:rPr>
      </w:pPr>
    </w:p>
    <w:p w14:paraId="4FB43713" w14:textId="77777777" w:rsidR="002A4DA2" w:rsidRPr="002A4DA2" w:rsidRDefault="002A4DA2" w:rsidP="0029215B">
      <w:pPr>
        <w:widowControl/>
        <w:autoSpaceDE/>
        <w:autoSpaceDN/>
        <w:ind w:firstLine="284"/>
        <w:jc w:val="both"/>
        <w:rPr>
          <w:rFonts w:eastAsia="Calibri"/>
          <w:b/>
          <w:bCs/>
          <w:sz w:val="24"/>
          <w:szCs w:val="24"/>
        </w:rPr>
      </w:pPr>
      <w:r w:rsidRPr="002A4DA2">
        <w:rPr>
          <w:rFonts w:eastAsia="Calibri"/>
          <w:b/>
          <w:bCs/>
          <w:sz w:val="24"/>
          <w:szCs w:val="24"/>
        </w:rPr>
        <w:t>Групповой учебный проект или учебное исследование (защита)</w:t>
      </w:r>
    </w:p>
    <w:p w14:paraId="4FB1B8D5" w14:textId="77777777" w:rsidR="002A4DA2" w:rsidRPr="002A4DA2" w:rsidRDefault="002A4DA2" w:rsidP="0029215B">
      <w:pPr>
        <w:widowControl/>
        <w:autoSpaceDE/>
        <w:autoSpaceDN/>
        <w:ind w:firstLine="284"/>
        <w:jc w:val="both"/>
        <w:rPr>
          <w:rFonts w:eastAsia="Calibri"/>
          <w:sz w:val="24"/>
          <w:szCs w:val="24"/>
        </w:rPr>
      </w:pPr>
      <w:r w:rsidRPr="002A4DA2">
        <w:rPr>
          <w:rFonts w:eastAsia="Calibri"/>
          <w:i/>
          <w:sz w:val="24"/>
          <w:szCs w:val="24"/>
        </w:rPr>
        <w:t>Особенности:</w:t>
      </w:r>
      <w:r w:rsidRPr="002A4DA2">
        <w:rPr>
          <w:rFonts w:eastAsia="Calibri"/>
          <w:sz w:val="24"/>
          <w:szCs w:val="24"/>
        </w:rPr>
        <w:t xml:space="preserve"> самостоятельная исследовательская работа учеников, в ходе которой нужно найти информацию или решение какой-то проблемы по определенной теме, представить результаты работы группы и защитить их.</w:t>
      </w:r>
    </w:p>
    <w:p w14:paraId="700C908D" w14:textId="77777777" w:rsidR="002A4DA2" w:rsidRPr="002A4DA2" w:rsidRDefault="002A4DA2" w:rsidP="0029215B">
      <w:pPr>
        <w:widowControl/>
        <w:autoSpaceDE/>
        <w:autoSpaceDN/>
        <w:ind w:firstLine="284"/>
        <w:jc w:val="right"/>
        <w:rPr>
          <w:rFonts w:eastAsia="Calibri"/>
          <w:sz w:val="24"/>
          <w:szCs w:val="24"/>
        </w:rPr>
      </w:pPr>
    </w:p>
    <w:p w14:paraId="6909FB4B" w14:textId="77777777" w:rsidR="002A4DA2" w:rsidRPr="002A4DA2" w:rsidRDefault="002A4DA2" w:rsidP="0029215B">
      <w:pPr>
        <w:widowControl/>
        <w:autoSpaceDE/>
        <w:autoSpaceDN/>
        <w:ind w:firstLine="284"/>
        <w:jc w:val="right"/>
        <w:rPr>
          <w:rFonts w:eastAsia="Calibri"/>
          <w:i/>
          <w:sz w:val="24"/>
          <w:szCs w:val="24"/>
        </w:rPr>
      </w:pPr>
      <w:r w:rsidRPr="002A4DA2">
        <w:rPr>
          <w:rFonts w:eastAsia="Calibri"/>
          <w:sz w:val="24"/>
          <w:szCs w:val="24"/>
        </w:rPr>
        <w:t>Таблица №10</w:t>
      </w:r>
    </w:p>
    <w:p w14:paraId="3EFA6DF3" w14:textId="56D541FD" w:rsidR="002A4DA2" w:rsidRPr="002A4DA2" w:rsidRDefault="002A4DA2" w:rsidP="0029215B">
      <w:pPr>
        <w:widowControl/>
        <w:autoSpaceDE/>
        <w:autoSpaceDN/>
        <w:ind w:firstLine="284"/>
        <w:jc w:val="center"/>
        <w:rPr>
          <w:i/>
          <w:sz w:val="24"/>
          <w:szCs w:val="24"/>
          <w:lang w:eastAsia="ru-RU"/>
        </w:rPr>
      </w:pPr>
      <w:r w:rsidRPr="002A4DA2">
        <w:rPr>
          <w:i/>
          <w:sz w:val="24"/>
          <w:szCs w:val="24"/>
          <w:lang w:eastAsia="ru-RU"/>
        </w:rPr>
        <w:t>Критерии оценивания</w:t>
      </w:r>
      <w:r>
        <w:rPr>
          <w:i/>
          <w:sz w:val="24"/>
          <w:szCs w:val="24"/>
          <w:lang w:eastAsia="ru-RU"/>
        </w:rPr>
        <w:t xml:space="preserve"> г</w:t>
      </w:r>
      <w:r w:rsidRPr="002A4DA2">
        <w:rPr>
          <w:i/>
          <w:sz w:val="24"/>
          <w:szCs w:val="24"/>
          <w:lang w:eastAsia="ru-RU"/>
        </w:rPr>
        <w:t>руппово</w:t>
      </w:r>
      <w:r>
        <w:rPr>
          <w:i/>
          <w:sz w:val="24"/>
          <w:szCs w:val="24"/>
          <w:lang w:eastAsia="ru-RU"/>
        </w:rPr>
        <w:t>го</w:t>
      </w:r>
      <w:r w:rsidRPr="002A4DA2">
        <w:rPr>
          <w:i/>
          <w:sz w:val="24"/>
          <w:szCs w:val="24"/>
          <w:lang w:eastAsia="ru-RU"/>
        </w:rPr>
        <w:t xml:space="preserve"> учебн</w:t>
      </w:r>
      <w:r>
        <w:rPr>
          <w:i/>
          <w:sz w:val="24"/>
          <w:szCs w:val="24"/>
          <w:lang w:eastAsia="ru-RU"/>
        </w:rPr>
        <w:t>ого</w:t>
      </w:r>
      <w:r w:rsidRPr="002A4DA2">
        <w:rPr>
          <w:i/>
          <w:sz w:val="24"/>
          <w:szCs w:val="24"/>
          <w:lang w:eastAsia="ru-RU"/>
        </w:rPr>
        <w:t xml:space="preserve"> проект</w:t>
      </w:r>
      <w:r>
        <w:rPr>
          <w:i/>
          <w:sz w:val="24"/>
          <w:szCs w:val="24"/>
          <w:lang w:eastAsia="ru-RU"/>
        </w:rPr>
        <w:t>а</w:t>
      </w:r>
    </w:p>
    <w:p w14:paraId="2858C6DD" w14:textId="77777777" w:rsidR="002A4DA2" w:rsidRPr="002A4DA2" w:rsidRDefault="002A4DA2" w:rsidP="0029215B">
      <w:pPr>
        <w:widowControl/>
        <w:autoSpaceDE/>
        <w:autoSpaceDN/>
        <w:ind w:firstLine="284"/>
        <w:jc w:val="center"/>
        <w:rPr>
          <w:i/>
          <w:sz w:val="24"/>
          <w:szCs w:val="24"/>
          <w:lang w:eastAsia="ru-RU"/>
        </w:rPr>
      </w:pPr>
    </w:p>
    <w:tbl>
      <w:tblPr>
        <w:tblStyle w:val="37"/>
        <w:tblW w:w="7938" w:type="dxa"/>
        <w:tblInd w:w="816" w:type="dxa"/>
        <w:tblLook w:val="04A0" w:firstRow="1" w:lastRow="0" w:firstColumn="1" w:lastColumn="0" w:noHBand="0" w:noVBand="1"/>
      </w:tblPr>
      <w:tblGrid>
        <w:gridCol w:w="1028"/>
        <w:gridCol w:w="6910"/>
      </w:tblGrid>
      <w:tr w:rsidR="002A4DA2" w:rsidRPr="002A4DA2" w14:paraId="60D9F0F6" w14:textId="77777777" w:rsidTr="002A4DA2">
        <w:tc>
          <w:tcPr>
            <w:tcW w:w="1045" w:type="dxa"/>
            <w:vAlign w:val="center"/>
          </w:tcPr>
          <w:p w14:paraId="70D1DFFA" w14:textId="77777777" w:rsidR="002A4DA2" w:rsidRPr="002A4DA2" w:rsidRDefault="002A4DA2" w:rsidP="0029215B">
            <w:pPr>
              <w:widowControl/>
              <w:autoSpaceDE/>
              <w:autoSpaceDN/>
              <w:jc w:val="center"/>
              <w:rPr>
                <w:sz w:val="24"/>
                <w:szCs w:val="24"/>
              </w:rPr>
            </w:pPr>
            <w:r w:rsidRPr="002A4DA2">
              <w:rPr>
                <w:sz w:val="24"/>
                <w:szCs w:val="24"/>
              </w:rPr>
              <w:t>Оценка</w:t>
            </w:r>
          </w:p>
        </w:tc>
        <w:tc>
          <w:tcPr>
            <w:tcW w:w="8417" w:type="dxa"/>
            <w:vAlign w:val="center"/>
          </w:tcPr>
          <w:p w14:paraId="3E8A75E7" w14:textId="77777777" w:rsidR="002A4DA2" w:rsidRPr="002A4DA2" w:rsidRDefault="002A4DA2" w:rsidP="0029215B">
            <w:pPr>
              <w:widowControl/>
              <w:autoSpaceDE/>
              <w:autoSpaceDN/>
              <w:jc w:val="center"/>
              <w:rPr>
                <w:sz w:val="24"/>
                <w:szCs w:val="24"/>
              </w:rPr>
            </w:pPr>
            <w:r w:rsidRPr="002A4DA2">
              <w:rPr>
                <w:sz w:val="24"/>
                <w:szCs w:val="24"/>
              </w:rPr>
              <w:t>Критерии</w:t>
            </w:r>
          </w:p>
        </w:tc>
      </w:tr>
      <w:tr w:rsidR="002A4DA2" w:rsidRPr="002A4DA2" w14:paraId="4DAC124D" w14:textId="77777777" w:rsidTr="002A4DA2">
        <w:tc>
          <w:tcPr>
            <w:tcW w:w="1045" w:type="dxa"/>
          </w:tcPr>
          <w:p w14:paraId="23FE099A" w14:textId="77777777" w:rsidR="002A4DA2" w:rsidRPr="002A4DA2" w:rsidRDefault="002A4DA2" w:rsidP="0029215B">
            <w:pPr>
              <w:widowControl/>
              <w:autoSpaceDE/>
              <w:autoSpaceDN/>
              <w:jc w:val="center"/>
              <w:rPr>
                <w:sz w:val="24"/>
                <w:szCs w:val="24"/>
              </w:rPr>
            </w:pPr>
            <w:r w:rsidRPr="002A4DA2">
              <w:rPr>
                <w:sz w:val="24"/>
                <w:szCs w:val="24"/>
              </w:rPr>
              <w:t>«5»</w:t>
            </w:r>
          </w:p>
        </w:tc>
        <w:tc>
          <w:tcPr>
            <w:tcW w:w="8417" w:type="dxa"/>
          </w:tcPr>
          <w:p w14:paraId="63C31290" w14:textId="77777777" w:rsidR="002A4DA2" w:rsidRPr="002A4DA2" w:rsidRDefault="002A4DA2" w:rsidP="0029215B">
            <w:pPr>
              <w:widowControl/>
              <w:autoSpaceDE/>
              <w:autoSpaceDN/>
              <w:jc w:val="both"/>
              <w:rPr>
                <w:sz w:val="24"/>
                <w:szCs w:val="24"/>
              </w:rPr>
            </w:pPr>
            <w:r w:rsidRPr="002A4DA2">
              <w:rPr>
                <w:sz w:val="24"/>
                <w:szCs w:val="24"/>
              </w:rPr>
              <w:t>Обоснована актуальность проблемы, соблюдена логическая последовательность, учащийся полно раскрыл тему проекта без дополнений и достиг цели, данный проект оригинален и не имеет полных аналогов. Наличие грамотного изложения мыслей в устной форме.</w:t>
            </w:r>
          </w:p>
        </w:tc>
      </w:tr>
      <w:tr w:rsidR="002A4DA2" w:rsidRPr="002A4DA2" w14:paraId="0F95E321" w14:textId="77777777" w:rsidTr="002A4DA2">
        <w:tc>
          <w:tcPr>
            <w:tcW w:w="1045" w:type="dxa"/>
          </w:tcPr>
          <w:p w14:paraId="5D46F4B4" w14:textId="77777777" w:rsidR="002A4DA2" w:rsidRPr="002A4DA2" w:rsidRDefault="002A4DA2" w:rsidP="0029215B">
            <w:pPr>
              <w:widowControl/>
              <w:autoSpaceDE/>
              <w:autoSpaceDN/>
              <w:jc w:val="center"/>
              <w:rPr>
                <w:sz w:val="24"/>
                <w:szCs w:val="24"/>
              </w:rPr>
            </w:pPr>
            <w:r w:rsidRPr="002A4DA2">
              <w:rPr>
                <w:sz w:val="24"/>
                <w:szCs w:val="24"/>
              </w:rPr>
              <w:t>«4»</w:t>
            </w:r>
          </w:p>
        </w:tc>
        <w:tc>
          <w:tcPr>
            <w:tcW w:w="8417" w:type="dxa"/>
          </w:tcPr>
          <w:p w14:paraId="06268A57" w14:textId="77777777" w:rsidR="002A4DA2" w:rsidRPr="002A4DA2" w:rsidRDefault="002A4DA2" w:rsidP="0029215B">
            <w:pPr>
              <w:widowControl/>
              <w:autoSpaceDE/>
              <w:autoSpaceDN/>
              <w:jc w:val="both"/>
              <w:rPr>
                <w:sz w:val="24"/>
                <w:szCs w:val="24"/>
              </w:rPr>
            </w:pPr>
            <w:r w:rsidRPr="002A4DA2">
              <w:rPr>
                <w:sz w:val="24"/>
                <w:szCs w:val="24"/>
              </w:rPr>
              <w:t>Учащийся полно раскрыл основные аспекты проекта, но упустил некоторые важные детали, возможны незначительные ошибки.</w:t>
            </w:r>
          </w:p>
        </w:tc>
      </w:tr>
      <w:tr w:rsidR="002A4DA2" w:rsidRPr="002A4DA2" w14:paraId="46CAE9F6" w14:textId="77777777" w:rsidTr="002A4DA2">
        <w:tc>
          <w:tcPr>
            <w:tcW w:w="1045" w:type="dxa"/>
          </w:tcPr>
          <w:p w14:paraId="04373352" w14:textId="77777777" w:rsidR="002A4DA2" w:rsidRPr="002A4DA2" w:rsidRDefault="002A4DA2" w:rsidP="0029215B">
            <w:pPr>
              <w:widowControl/>
              <w:autoSpaceDE/>
              <w:autoSpaceDN/>
              <w:jc w:val="center"/>
              <w:rPr>
                <w:sz w:val="24"/>
                <w:szCs w:val="24"/>
              </w:rPr>
            </w:pPr>
            <w:r w:rsidRPr="002A4DA2">
              <w:rPr>
                <w:sz w:val="24"/>
                <w:szCs w:val="24"/>
              </w:rPr>
              <w:t>«3»</w:t>
            </w:r>
          </w:p>
        </w:tc>
        <w:tc>
          <w:tcPr>
            <w:tcW w:w="8417" w:type="dxa"/>
          </w:tcPr>
          <w:p w14:paraId="54B88B75" w14:textId="77777777" w:rsidR="002A4DA2" w:rsidRPr="002A4DA2" w:rsidRDefault="002A4DA2" w:rsidP="0029215B">
            <w:pPr>
              <w:widowControl/>
              <w:autoSpaceDE/>
              <w:autoSpaceDN/>
              <w:jc w:val="both"/>
              <w:rPr>
                <w:sz w:val="24"/>
                <w:szCs w:val="24"/>
              </w:rPr>
            </w:pPr>
            <w:r w:rsidRPr="002A4DA2">
              <w:rPr>
                <w:sz w:val="24"/>
                <w:szCs w:val="24"/>
              </w:rPr>
              <w:t>Неполно раскрыта тема проекта, используются лишь общие понятия, присутствуют наводящие (уточняющие) вопросы учителя.</w:t>
            </w:r>
          </w:p>
        </w:tc>
      </w:tr>
      <w:tr w:rsidR="002A4DA2" w:rsidRPr="002A4DA2" w14:paraId="0F0069A4" w14:textId="77777777" w:rsidTr="002A4DA2">
        <w:trPr>
          <w:trHeight w:val="381"/>
        </w:trPr>
        <w:tc>
          <w:tcPr>
            <w:tcW w:w="1045" w:type="dxa"/>
          </w:tcPr>
          <w:p w14:paraId="717E4FC4" w14:textId="77777777" w:rsidR="002A4DA2" w:rsidRPr="002A4DA2" w:rsidRDefault="002A4DA2" w:rsidP="0029215B">
            <w:pPr>
              <w:widowControl/>
              <w:autoSpaceDE/>
              <w:autoSpaceDN/>
              <w:jc w:val="center"/>
              <w:rPr>
                <w:sz w:val="24"/>
                <w:szCs w:val="24"/>
              </w:rPr>
            </w:pPr>
            <w:r w:rsidRPr="002A4DA2">
              <w:rPr>
                <w:sz w:val="24"/>
                <w:szCs w:val="24"/>
              </w:rPr>
              <w:t>«2»</w:t>
            </w:r>
          </w:p>
        </w:tc>
        <w:tc>
          <w:tcPr>
            <w:tcW w:w="8417" w:type="dxa"/>
          </w:tcPr>
          <w:p w14:paraId="15C70466" w14:textId="77777777" w:rsidR="002A4DA2" w:rsidRPr="002A4DA2" w:rsidRDefault="002A4DA2" w:rsidP="0029215B">
            <w:pPr>
              <w:widowControl/>
              <w:pBdr>
                <w:top w:val="nil"/>
                <w:left w:val="nil"/>
                <w:bottom w:val="nil"/>
                <w:right w:val="nil"/>
                <w:between w:val="nil"/>
              </w:pBdr>
              <w:autoSpaceDE/>
              <w:autoSpaceDN/>
              <w:jc w:val="both"/>
              <w:rPr>
                <w:sz w:val="24"/>
                <w:szCs w:val="24"/>
              </w:rPr>
            </w:pPr>
            <w:r w:rsidRPr="002A4DA2">
              <w:rPr>
                <w:sz w:val="24"/>
                <w:szCs w:val="24"/>
              </w:rPr>
              <w:t>Отсутствует владение материалом проекта, ответы на вопросы не аргументированы.</w:t>
            </w:r>
          </w:p>
        </w:tc>
      </w:tr>
      <w:tr w:rsidR="002A4DA2" w:rsidRPr="002A4DA2" w14:paraId="69C4DB9A" w14:textId="77777777" w:rsidTr="002A4DA2">
        <w:tc>
          <w:tcPr>
            <w:tcW w:w="1045" w:type="dxa"/>
          </w:tcPr>
          <w:p w14:paraId="1DE16EFA" w14:textId="77777777" w:rsidR="002A4DA2" w:rsidRPr="002A4DA2" w:rsidRDefault="002A4DA2" w:rsidP="0029215B">
            <w:pPr>
              <w:widowControl/>
              <w:autoSpaceDE/>
              <w:autoSpaceDN/>
              <w:jc w:val="center"/>
              <w:rPr>
                <w:sz w:val="24"/>
                <w:szCs w:val="24"/>
              </w:rPr>
            </w:pPr>
            <w:r w:rsidRPr="002A4DA2">
              <w:rPr>
                <w:sz w:val="24"/>
                <w:szCs w:val="24"/>
              </w:rPr>
              <w:t>«1»</w:t>
            </w:r>
          </w:p>
        </w:tc>
        <w:tc>
          <w:tcPr>
            <w:tcW w:w="7938" w:type="dxa"/>
          </w:tcPr>
          <w:p w14:paraId="6C6B41B6" w14:textId="77777777" w:rsidR="002A4DA2" w:rsidRPr="002A4DA2" w:rsidRDefault="002A4DA2" w:rsidP="0029215B">
            <w:pPr>
              <w:widowControl/>
              <w:autoSpaceDE/>
              <w:autoSpaceDN/>
              <w:jc w:val="both"/>
              <w:rPr>
                <w:rFonts w:eastAsia="Calibri"/>
                <w:sz w:val="24"/>
                <w:szCs w:val="24"/>
              </w:rPr>
            </w:pPr>
            <w:r w:rsidRPr="002A4DA2">
              <w:rPr>
                <w:sz w:val="24"/>
                <w:szCs w:val="24"/>
              </w:rPr>
              <w:t>Защита группового проекта не выполнена.</w:t>
            </w:r>
          </w:p>
        </w:tc>
      </w:tr>
    </w:tbl>
    <w:p w14:paraId="40297FC8" w14:textId="77777777" w:rsidR="002A4DA2" w:rsidRPr="002A4DA2" w:rsidRDefault="002A4DA2" w:rsidP="0029215B">
      <w:pPr>
        <w:widowControl/>
        <w:autoSpaceDE/>
        <w:autoSpaceDN/>
        <w:ind w:firstLine="284"/>
        <w:jc w:val="center"/>
        <w:rPr>
          <w:b/>
          <w:sz w:val="24"/>
          <w:szCs w:val="24"/>
          <w:highlight w:val="yellow"/>
          <w:lang w:eastAsia="ru-RU"/>
        </w:rPr>
      </w:pPr>
    </w:p>
    <w:p w14:paraId="0DBA4AB8" w14:textId="3ED1404C" w:rsidR="00E81FA7" w:rsidRDefault="00E81FA7" w:rsidP="0029215B">
      <w:pPr>
        <w:widowControl/>
        <w:tabs>
          <w:tab w:val="left" w:pos="284"/>
        </w:tabs>
        <w:autoSpaceDE/>
        <w:autoSpaceDN/>
        <w:ind w:firstLine="284"/>
        <w:jc w:val="center"/>
        <w:rPr>
          <w:rFonts w:eastAsiaTheme="minorHAnsi"/>
          <w:sz w:val="24"/>
          <w:szCs w:val="24"/>
        </w:rPr>
      </w:pPr>
    </w:p>
    <w:p w14:paraId="7C9C7A13" w14:textId="1A041C46" w:rsidR="00E81FA7" w:rsidRDefault="00E81FA7" w:rsidP="0029215B">
      <w:pPr>
        <w:widowControl/>
        <w:tabs>
          <w:tab w:val="left" w:pos="284"/>
        </w:tabs>
        <w:autoSpaceDE/>
        <w:autoSpaceDN/>
        <w:ind w:firstLine="284"/>
        <w:jc w:val="center"/>
        <w:rPr>
          <w:rFonts w:eastAsiaTheme="minorHAnsi"/>
          <w:sz w:val="24"/>
          <w:szCs w:val="24"/>
        </w:rPr>
      </w:pPr>
    </w:p>
    <w:p w14:paraId="2ABD562A" w14:textId="3C9F4D98" w:rsidR="00E81FA7" w:rsidRDefault="00E81FA7" w:rsidP="0029215B">
      <w:pPr>
        <w:widowControl/>
        <w:tabs>
          <w:tab w:val="left" w:pos="284"/>
        </w:tabs>
        <w:autoSpaceDE/>
        <w:autoSpaceDN/>
        <w:ind w:firstLine="284"/>
        <w:jc w:val="center"/>
        <w:rPr>
          <w:rFonts w:eastAsiaTheme="minorHAnsi"/>
          <w:sz w:val="24"/>
          <w:szCs w:val="24"/>
        </w:rPr>
      </w:pPr>
    </w:p>
    <w:p w14:paraId="46708CDF" w14:textId="66D919E1" w:rsidR="00E81FA7" w:rsidRDefault="00E81FA7" w:rsidP="0029215B">
      <w:pPr>
        <w:widowControl/>
        <w:tabs>
          <w:tab w:val="left" w:pos="284"/>
        </w:tabs>
        <w:autoSpaceDE/>
        <w:autoSpaceDN/>
        <w:ind w:firstLine="284"/>
        <w:jc w:val="center"/>
        <w:rPr>
          <w:rFonts w:eastAsiaTheme="minorHAnsi"/>
          <w:sz w:val="24"/>
          <w:szCs w:val="24"/>
        </w:rPr>
      </w:pPr>
    </w:p>
    <w:p w14:paraId="31C2C8E5" w14:textId="18A1D235" w:rsidR="00E81FA7" w:rsidRDefault="00E81FA7" w:rsidP="0029215B">
      <w:pPr>
        <w:widowControl/>
        <w:tabs>
          <w:tab w:val="left" w:pos="284"/>
        </w:tabs>
        <w:autoSpaceDE/>
        <w:autoSpaceDN/>
        <w:ind w:firstLine="284"/>
        <w:jc w:val="center"/>
        <w:rPr>
          <w:rFonts w:eastAsiaTheme="minorHAnsi"/>
          <w:sz w:val="24"/>
          <w:szCs w:val="24"/>
        </w:rPr>
      </w:pPr>
    </w:p>
    <w:p w14:paraId="130A0D01" w14:textId="03A1995D" w:rsidR="00E81FA7" w:rsidRDefault="00E81FA7" w:rsidP="0029215B">
      <w:pPr>
        <w:widowControl/>
        <w:tabs>
          <w:tab w:val="left" w:pos="284"/>
        </w:tabs>
        <w:autoSpaceDE/>
        <w:autoSpaceDN/>
        <w:ind w:firstLine="284"/>
        <w:jc w:val="center"/>
        <w:rPr>
          <w:rFonts w:eastAsiaTheme="minorHAnsi"/>
          <w:sz w:val="24"/>
          <w:szCs w:val="24"/>
        </w:rPr>
      </w:pPr>
    </w:p>
    <w:p w14:paraId="69852886" w14:textId="34708F2C" w:rsidR="00E81FA7" w:rsidRDefault="00E81FA7" w:rsidP="0029215B">
      <w:pPr>
        <w:widowControl/>
        <w:tabs>
          <w:tab w:val="left" w:pos="284"/>
        </w:tabs>
        <w:autoSpaceDE/>
        <w:autoSpaceDN/>
        <w:ind w:firstLine="284"/>
        <w:jc w:val="center"/>
        <w:rPr>
          <w:rFonts w:eastAsiaTheme="minorHAnsi"/>
          <w:sz w:val="24"/>
          <w:szCs w:val="24"/>
        </w:rPr>
      </w:pPr>
    </w:p>
    <w:p w14:paraId="5D315370" w14:textId="485AE254" w:rsidR="00E81FA7" w:rsidRDefault="00E81FA7" w:rsidP="0029215B">
      <w:pPr>
        <w:widowControl/>
        <w:tabs>
          <w:tab w:val="left" w:pos="284"/>
        </w:tabs>
        <w:autoSpaceDE/>
        <w:autoSpaceDN/>
        <w:ind w:firstLine="284"/>
        <w:jc w:val="center"/>
        <w:rPr>
          <w:rFonts w:eastAsiaTheme="minorHAnsi"/>
          <w:sz w:val="24"/>
          <w:szCs w:val="24"/>
        </w:rPr>
      </w:pPr>
    </w:p>
    <w:p w14:paraId="61A986E8" w14:textId="3FA95CAE" w:rsidR="00E81FA7" w:rsidRDefault="00E81FA7" w:rsidP="0029215B">
      <w:pPr>
        <w:widowControl/>
        <w:tabs>
          <w:tab w:val="left" w:pos="284"/>
        </w:tabs>
        <w:autoSpaceDE/>
        <w:autoSpaceDN/>
        <w:ind w:firstLine="284"/>
        <w:jc w:val="center"/>
        <w:rPr>
          <w:rFonts w:eastAsiaTheme="minorHAnsi"/>
          <w:sz w:val="24"/>
          <w:szCs w:val="24"/>
        </w:rPr>
      </w:pPr>
    </w:p>
    <w:p w14:paraId="5F55565A" w14:textId="67DE9E0C" w:rsidR="00E81FA7" w:rsidRDefault="00E81FA7" w:rsidP="0029215B">
      <w:pPr>
        <w:widowControl/>
        <w:tabs>
          <w:tab w:val="left" w:pos="284"/>
        </w:tabs>
        <w:autoSpaceDE/>
        <w:autoSpaceDN/>
        <w:ind w:firstLine="284"/>
        <w:jc w:val="center"/>
        <w:rPr>
          <w:rFonts w:eastAsiaTheme="minorHAnsi"/>
          <w:sz w:val="24"/>
          <w:szCs w:val="24"/>
        </w:rPr>
      </w:pPr>
    </w:p>
    <w:p w14:paraId="62622D04" w14:textId="6B65D98D" w:rsidR="00E81FA7" w:rsidRDefault="00E81FA7" w:rsidP="0029215B">
      <w:pPr>
        <w:widowControl/>
        <w:tabs>
          <w:tab w:val="left" w:pos="284"/>
        </w:tabs>
        <w:autoSpaceDE/>
        <w:autoSpaceDN/>
        <w:ind w:firstLine="284"/>
        <w:jc w:val="center"/>
        <w:rPr>
          <w:rFonts w:eastAsiaTheme="minorHAnsi"/>
          <w:sz w:val="24"/>
          <w:szCs w:val="24"/>
        </w:rPr>
      </w:pPr>
    </w:p>
    <w:p w14:paraId="3D57F407" w14:textId="7239897B" w:rsidR="00E81FA7" w:rsidRDefault="00E81FA7" w:rsidP="0029215B">
      <w:pPr>
        <w:widowControl/>
        <w:tabs>
          <w:tab w:val="left" w:pos="284"/>
        </w:tabs>
        <w:autoSpaceDE/>
        <w:autoSpaceDN/>
        <w:ind w:firstLine="284"/>
        <w:jc w:val="center"/>
        <w:rPr>
          <w:rFonts w:eastAsiaTheme="minorHAnsi"/>
          <w:sz w:val="24"/>
          <w:szCs w:val="24"/>
        </w:rPr>
      </w:pPr>
    </w:p>
    <w:p w14:paraId="245C24D4" w14:textId="7DFD9747" w:rsidR="00E81FA7" w:rsidRDefault="00E81FA7" w:rsidP="0029215B">
      <w:pPr>
        <w:widowControl/>
        <w:tabs>
          <w:tab w:val="left" w:pos="284"/>
        </w:tabs>
        <w:autoSpaceDE/>
        <w:autoSpaceDN/>
        <w:ind w:firstLine="284"/>
        <w:jc w:val="center"/>
        <w:rPr>
          <w:rFonts w:eastAsiaTheme="minorHAnsi"/>
          <w:sz w:val="24"/>
          <w:szCs w:val="24"/>
        </w:rPr>
      </w:pPr>
    </w:p>
    <w:p w14:paraId="04A17CD4" w14:textId="423E7236" w:rsidR="00E81FA7" w:rsidRDefault="00E81FA7" w:rsidP="0029215B">
      <w:pPr>
        <w:widowControl/>
        <w:tabs>
          <w:tab w:val="left" w:pos="284"/>
        </w:tabs>
        <w:autoSpaceDE/>
        <w:autoSpaceDN/>
        <w:ind w:firstLine="284"/>
        <w:jc w:val="center"/>
        <w:rPr>
          <w:rFonts w:eastAsiaTheme="minorHAnsi"/>
          <w:sz w:val="24"/>
          <w:szCs w:val="24"/>
        </w:rPr>
      </w:pPr>
    </w:p>
    <w:p w14:paraId="70B04700" w14:textId="35A0AC7C" w:rsidR="00E81FA7" w:rsidRDefault="00E81FA7" w:rsidP="0029215B">
      <w:pPr>
        <w:widowControl/>
        <w:tabs>
          <w:tab w:val="left" w:pos="284"/>
        </w:tabs>
        <w:autoSpaceDE/>
        <w:autoSpaceDN/>
        <w:ind w:firstLine="284"/>
        <w:jc w:val="center"/>
        <w:rPr>
          <w:rFonts w:eastAsiaTheme="minorHAnsi"/>
          <w:sz w:val="24"/>
          <w:szCs w:val="24"/>
        </w:rPr>
      </w:pPr>
    </w:p>
    <w:p w14:paraId="7005D0A9" w14:textId="2A22C567" w:rsidR="00E81FA7" w:rsidRDefault="00E81FA7" w:rsidP="0029215B">
      <w:pPr>
        <w:widowControl/>
        <w:tabs>
          <w:tab w:val="left" w:pos="284"/>
        </w:tabs>
        <w:autoSpaceDE/>
        <w:autoSpaceDN/>
        <w:ind w:firstLine="284"/>
        <w:jc w:val="center"/>
        <w:rPr>
          <w:rFonts w:eastAsiaTheme="minorHAnsi"/>
          <w:sz w:val="24"/>
          <w:szCs w:val="24"/>
        </w:rPr>
      </w:pPr>
    </w:p>
    <w:p w14:paraId="12FBCA60" w14:textId="608F8310" w:rsidR="00E81FA7" w:rsidRDefault="00E81FA7" w:rsidP="0029215B">
      <w:pPr>
        <w:widowControl/>
        <w:tabs>
          <w:tab w:val="left" w:pos="284"/>
        </w:tabs>
        <w:autoSpaceDE/>
        <w:autoSpaceDN/>
        <w:ind w:firstLine="284"/>
        <w:jc w:val="center"/>
        <w:rPr>
          <w:rFonts w:eastAsiaTheme="minorHAnsi"/>
          <w:sz w:val="24"/>
          <w:szCs w:val="24"/>
        </w:rPr>
      </w:pPr>
    </w:p>
    <w:p w14:paraId="7CA3F3DF" w14:textId="38CFA3E7" w:rsidR="00E81FA7" w:rsidRDefault="00E81FA7" w:rsidP="0029215B">
      <w:pPr>
        <w:widowControl/>
        <w:tabs>
          <w:tab w:val="left" w:pos="284"/>
        </w:tabs>
        <w:autoSpaceDE/>
        <w:autoSpaceDN/>
        <w:ind w:firstLine="284"/>
        <w:jc w:val="center"/>
        <w:rPr>
          <w:rFonts w:eastAsiaTheme="minorHAnsi"/>
          <w:sz w:val="24"/>
          <w:szCs w:val="24"/>
        </w:rPr>
      </w:pPr>
    </w:p>
    <w:p w14:paraId="10CFB25B" w14:textId="0AFA13F2" w:rsidR="00E81FA7" w:rsidRDefault="00E81FA7" w:rsidP="0029215B">
      <w:pPr>
        <w:widowControl/>
        <w:tabs>
          <w:tab w:val="left" w:pos="284"/>
        </w:tabs>
        <w:autoSpaceDE/>
        <w:autoSpaceDN/>
        <w:ind w:firstLine="284"/>
        <w:jc w:val="center"/>
        <w:rPr>
          <w:rFonts w:eastAsiaTheme="minorHAnsi"/>
          <w:sz w:val="24"/>
          <w:szCs w:val="24"/>
        </w:rPr>
      </w:pPr>
    </w:p>
    <w:p w14:paraId="36DBD7F2" w14:textId="2AF83F20" w:rsidR="00E81FA7" w:rsidRDefault="00E81FA7" w:rsidP="0029215B">
      <w:pPr>
        <w:widowControl/>
        <w:tabs>
          <w:tab w:val="left" w:pos="284"/>
        </w:tabs>
        <w:autoSpaceDE/>
        <w:autoSpaceDN/>
        <w:ind w:firstLine="284"/>
        <w:jc w:val="center"/>
        <w:rPr>
          <w:rFonts w:eastAsiaTheme="minorHAnsi"/>
          <w:sz w:val="24"/>
          <w:szCs w:val="24"/>
        </w:rPr>
      </w:pPr>
    </w:p>
    <w:p w14:paraId="109A6ACC" w14:textId="0EFFC21E" w:rsidR="00E81FA7" w:rsidRDefault="00E81FA7" w:rsidP="0029215B">
      <w:pPr>
        <w:widowControl/>
        <w:tabs>
          <w:tab w:val="left" w:pos="284"/>
        </w:tabs>
        <w:autoSpaceDE/>
        <w:autoSpaceDN/>
        <w:ind w:firstLine="284"/>
        <w:jc w:val="center"/>
        <w:rPr>
          <w:rFonts w:eastAsiaTheme="minorHAnsi"/>
          <w:sz w:val="24"/>
          <w:szCs w:val="24"/>
        </w:rPr>
      </w:pPr>
    </w:p>
    <w:p w14:paraId="04C6C09C" w14:textId="57D7CDA1" w:rsidR="00E81FA7" w:rsidRDefault="00E81FA7" w:rsidP="0029215B">
      <w:pPr>
        <w:widowControl/>
        <w:tabs>
          <w:tab w:val="left" w:pos="284"/>
        </w:tabs>
        <w:autoSpaceDE/>
        <w:autoSpaceDN/>
        <w:ind w:firstLine="284"/>
        <w:jc w:val="center"/>
        <w:rPr>
          <w:rFonts w:eastAsiaTheme="minorHAnsi"/>
          <w:sz w:val="24"/>
          <w:szCs w:val="24"/>
        </w:rPr>
      </w:pPr>
    </w:p>
    <w:p w14:paraId="0CF872BB" w14:textId="32563039" w:rsidR="00E81FA7" w:rsidRDefault="00E81FA7" w:rsidP="0029215B">
      <w:pPr>
        <w:widowControl/>
        <w:tabs>
          <w:tab w:val="left" w:pos="284"/>
        </w:tabs>
        <w:autoSpaceDE/>
        <w:autoSpaceDN/>
        <w:ind w:firstLine="284"/>
        <w:jc w:val="center"/>
        <w:rPr>
          <w:rFonts w:eastAsiaTheme="minorHAnsi"/>
          <w:sz w:val="24"/>
          <w:szCs w:val="24"/>
        </w:rPr>
      </w:pPr>
    </w:p>
    <w:p w14:paraId="2F84CEB4" w14:textId="14FA9A9F" w:rsidR="00E81FA7" w:rsidRDefault="00E81FA7" w:rsidP="0029215B">
      <w:pPr>
        <w:widowControl/>
        <w:tabs>
          <w:tab w:val="left" w:pos="284"/>
        </w:tabs>
        <w:autoSpaceDE/>
        <w:autoSpaceDN/>
        <w:ind w:firstLine="284"/>
        <w:jc w:val="center"/>
        <w:rPr>
          <w:rFonts w:eastAsiaTheme="minorHAnsi"/>
          <w:sz w:val="24"/>
          <w:szCs w:val="24"/>
        </w:rPr>
      </w:pPr>
    </w:p>
    <w:p w14:paraId="6D0A8752" w14:textId="68B47C4C" w:rsidR="00E81FA7" w:rsidRDefault="00E81FA7" w:rsidP="0029215B">
      <w:pPr>
        <w:widowControl/>
        <w:tabs>
          <w:tab w:val="left" w:pos="284"/>
        </w:tabs>
        <w:autoSpaceDE/>
        <w:autoSpaceDN/>
        <w:ind w:firstLine="284"/>
        <w:jc w:val="center"/>
        <w:rPr>
          <w:rFonts w:eastAsiaTheme="minorHAnsi"/>
          <w:sz w:val="24"/>
          <w:szCs w:val="24"/>
        </w:rPr>
      </w:pPr>
    </w:p>
    <w:p w14:paraId="6F115EF3" w14:textId="68DC7D1D" w:rsidR="009B7149" w:rsidRDefault="009B7149" w:rsidP="0029215B">
      <w:pPr>
        <w:widowControl/>
        <w:tabs>
          <w:tab w:val="left" w:pos="284"/>
        </w:tabs>
        <w:autoSpaceDE/>
        <w:autoSpaceDN/>
        <w:ind w:firstLine="284"/>
        <w:jc w:val="center"/>
        <w:rPr>
          <w:rFonts w:eastAsiaTheme="minorHAnsi"/>
          <w:sz w:val="24"/>
          <w:szCs w:val="24"/>
        </w:rPr>
      </w:pPr>
    </w:p>
    <w:p w14:paraId="6DB8B718" w14:textId="77777777" w:rsidR="009B7149" w:rsidRDefault="009B7149" w:rsidP="0029215B">
      <w:pPr>
        <w:widowControl/>
        <w:tabs>
          <w:tab w:val="left" w:pos="284"/>
        </w:tabs>
        <w:autoSpaceDE/>
        <w:autoSpaceDN/>
        <w:ind w:firstLine="284"/>
        <w:jc w:val="center"/>
        <w:rPr>
          <w:rFonts w:eastAsiaTheme="minorHAnsi"/>
          <w:sz w:val="24"/>
          <w:szCs w:val="24"/>
        </w:rPr>
      </w:pPr>
    </w:p>
    <w:p w14:paraId="6766EFDF" w14:textId="75E4C9EF" w:rsidR="00AA1FDD" w:rsidRDefault="002A4DA2" w:rsidP="0029215B">
      <w:pPr>
        <w:widowControl/>
        <w:autoSpaceDE/>
        <w:autoSpaceDN/>
        <w:ind w:left="4956"/>
        <w:rPr>
          <w:rFonts w:eastAsia="Calibri"/>
          <w:sz w:val="24"/>
          <w:szCs w:val="24"/>
          <w:lang w:eastAsia="ru-RU"/>
        </w:rPr>
      </w:pPr>
      <w:r w:rsidRPr="002A4DA2">
        <w:rPr>
          <w:rFonts w:eastAsia="Calibri"/>
          <w:sz w:val="24"/>
          <w:szCs w:val="24"/>
          <w:lang w:eastAsia="ru-RU"/>
        </w:rPr>
        <w:lastRenderedPageBreak/>
        <w:t xml:space="preserve">Приложение № </w:t>
      </w:r>
      <w:r w:rsidR="00AA1FDD">
        <w:rPr>
          <w:rFonts w:eastAsia="Calibri"/>
          <w:sz w:val="24"/>
          <w:szCs w:val="24"/>
          <w:lang w:eastAsia="ru-RU"/>
        </w:rPr>
        <w:t>3</w:t>
      </w:r>
      <w:r w:rsidR="00146FA5">
        <w:rPr>
          <w:rFonts w:eastAsia="Calibri"/>
          <w:sz w:val="24"/>
          <w:szCs w:val="24"/>
          <w:lang w:eastAsia="ru-RU"/>
        </w:rPr>
        <w:t>2</w:t>
      </w:r>
    </w:p>
    <w:p w14:paraId="71965FF6" w14:textId="33C3537F" w:rsidR="002A4DA2" w:rsidRPr="002A4DA2" w:rsidRDefault="002A4DA2" w:rsidP="0029215B">
      <w:pPr>
        <w:widowControl/>
        <w:autoSpaceDE/>
        <w:autoSpaceDN/>
        <w:ind w:left="4956"/>
        <w:rPr>
          <w:rFonts w:eastAsia="Calibri"/>
          <w:sz w:val="24"/>
          <w:szCs w:val="24"/>
        </w:rPr>
      </w:pPr>
      <w:r w:rsidRPr="002A4DA2">
        <w:rPr>
          <w:rFonts w:eastAsia="Calibri"/>
          <w:sz w:val="24"/>
          <w:szCs w:val="24"/>
          <w:lang w:eastAsia="ru-RU"/>
        </w:rPr>
        <w:t xml:space="preserve"> к </w:t>
      </w:r>
      <w:r w:rsidRPr="002A4DA2">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30EC4945" w14:textId="77777777" w:rsidR="002A4DA2" w:rsidRPr="002A4DA2" w:rsidRDefault="002A4DA2" w:rsidP="0029215B">
      <w:pPr>
        <w:widowControl/>
        <w:autoSpaceDE/>
        <w:autoSpaceDN/>
        <w:ind w:firstLine="284"/>
        <w:jc w:val="center"/>
        <w:rPr>
          <w:rFonts w:eastAsiaTheme="minorHAnsi"/>
          <w:b/>
          <w:sz w:val="24"/>
          <w:szCs w:val="24"/>
        </w:rPr>
      </w:pPr>
    </w:p>
    <w:p w14:paraId="73C39AEE" w14:textId="77777777" w:rsidR="002A4DA2" w:rsidRPr="002A4DA2" w:rsidRDefault="002A4DA2" w:rsidP="0029215B">
      <w:pPr>
        <w:widowControl/>
        <w:autoSpaceDE/>
        <w:autoSpaceDN/>
        <w:ind w:firstLine="284"/>
        <w:jc w:val="center"/>
        <w:rPr>
          <w:rFonts w:eastAsiaTheme="minorHAnsi"/>
          <w:b/>
          <w:sz w:val="24"/>
          <w:szCs w:val="24"/>
        </w:rPr>
      </w:pPr>
      <w:r w:rsidRPr="002A4DA2">
        <w:rPr>
          <w:rFonts w:eastAsiaTheme="minorHAnsi"/>
          <w:b/>
          <w:sz w:val="24"/>
          <w:szCs w:val="24"/>
        </w:rPr>
        <w:t>Критерии оценивания предметных результатов</w:t>
      </w:r>
      <w:r w:rsidRPr="002A4DA2">
        <w:rPr>
          <w:rFonts w:eastAsiaTheme="minorHAnsi"/>
          <w:b/>
          <w:sz w:val="24"/>
          <w:szCs w:val="24"/>
        </w:rPr>
        <w:br/>
        <w:t>по учебному предмету «Технология» для обучающихся 5–7 классов</w:t>
      </w:r>
    </w:p>
    <w:p w14:paraId="321B8583" w14:textId="77777777" w:rsidR="002A4DA2" w:rsidRPr="002A4DA2" w:rsidRDefault="002A4DA2" w:rsidP="0029215B">
      <w:pPr>
        <w:widowControl/>
        <w:autoSpaceDE/>
        <w:autoSpaceDN/>
        <w:ind w:firstLine="284"/>
        <w:jc w:val="center"/>
        <w:rPr>
          <w:rFonts w:eastAsiaTheme="minorHAnsi"/>
          <w:sz w:val="24"/>
          <w:szCs w:val="24"/>
        </w:rPr>
      </w:pPr>
    </w:p>
    <w:p w14:paraId="64DDBF8A" w14:textId="77777777" w:rsidR="002A4DA2" w:rsidRPr="002A4DA2" w:rsidRDefault="002A4DA2" w:rsidP="0029215B">
      <w:pPr>
        <w:widowControl/>
        <w:autoSpaceDE/>
        <w:autoSpaceDN/>
        <w:ind w:firstLine="284"/>
        <w:jc w:val="both"/>
        <w:rPr>
          <w:rFonts w:eastAsiaTheme="minorHAnsi"/>
          <w:sz w:val="24"/>
          <w:szCs w:val="24"/>
        </w:rPr>
      </w:pPr>
      <w:r w:rsidRPr="002A4DA2">
        <w:rPr>
          <w:rFonts w:eastAsiaTheme="minorHAnsi"/>
          <w:b/>
          <w:sz w:val="24"/>
          <w:szCs w:val="24"/>
        </w:rPr>
        <w:t xml:space="preserve">1. Устный контроль </w:t>
      </w:r>
      <w:r w:rsidRPr="002A4DA2">
        <w:rPr>
          <w:rFonts w:eastAsiaTheme="minorHAnsi"/>
          <w:sz w:val="24"/>
          <w:szCs w:val="24"/>
        </w:rPr>
        <w:t>– фронтальный опрос, тест.</w:t>
      </w:r>
    </w:p>
    <w:p w14:paraId="2A09FFE1" w14:textId="77777777" w:rsidR="002A4DA2" w:rsidRPr="002A4DA2" w:rsidRDefault="002A4DA2" w:rsidP="0029215B">
      <w:pPr>
        <w:widowControl/>
        <w:autoSpaceDE/>
        <w:autoSpaceDN/>
        <w:ind w:firstLine="284"/>
        <w:jc w:val="both"/>
        <w:rPr>
          <w:i/>
          <w:iCs/>
          <w:sz w:val="24"/>
          <w:szCs w:val="24"/>
          <w:lang w:eastAsia="ru-RU"/>
        </w:rPr>
      </w:pPr>
      <w:r w:rsidRPr="002A4DA2">
        <w:rPr>
          <w:rFonts w:eastAsiaTheme="minorHAnsi"/>
          <w:b/>
          <w:sz w:val="24"/>
          <w:szCs w:val="24"/>
        </w:rPr>
        <w:t>а) фронтальный опрос</w:t>
      </w:r>
      <w:r w:rsidRPr="002A4DA2">
        <w:rPr>
          <w:rFonts w:eastAsiaTheme="minorHAnsi"/>
          <w:sz w:val="24"/>
          <w:szCs w:val="24"/>
        </w:rPr>
        <w:t xml:space="preserve"> – р</w:t>
      </w:r>
      <w:r w:rsidRPr="002A4DA2">
        <w:rPr>
          <w:sz w:val="24"/>
          <w:szCs w:val="24"/>
          <w:lang w:eastAsia="ru-RU"/>
        </w:rPr>
        <w:t>азвернутый устный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и правила в конкретных случаях. При оценке ответа ученика надо руководствоваться следующими критериями:</w:t>
      </w:r>
    </w:p>
    <w:p w14:paraId="5CAA200C" w14:textId="77777777" w:rsidR="002A4DA2" w:rsidRPr="002A4DA2" w:rsidRDefault="002A4DA2" w:rsidP="0029215B">
      <w:pPr>
        <w:widowControl/>
        <w:autoSpaceDE/>
        <w:autoSpaceDN/>
        <w:ind w:firstLine="284"/>
        <w:jc w:val="both"/>
        <w:rPr>
          <w:i/>
          <w:iCs/>
          <w:sz w:val="24"/>
          <w:szCs w:val="24"/>
          <w:lang w:eastAsia="ru-RU"/>
        </w:rPr>
      </w:pPr>
      <w:r w:rsidRPr="002A4DA2">
        <w:rPr>
          <w:sz w:val="24"/>
          <w:szCs w:val="24"/>
          <w:lang w:eastAsia="ru-RU"/>
        </w:rPr>
        <w:t>а) полнота и правильность ответа;</w:t>
      </w:r>
    </w:p>
    <w:p w14:paraId="059C46E0" w14:textId="77777777" w:rsidR="002A4DA2" w:rsidRPr="002A4DA2" w:rsidRDefault="002A4DA2" w:rsidP="0029215B">
      <w:pPr>
        <w:widowControl/>
        <w:autoSpaceDE/>
        <w:autoSpaceDN/>
        <w:ind w:firstLine="284"/>
        <w:jc w:val="both"/>
        <w:rPr>
          <w:i/>
          <w:iCs/>
          <w:sz w:val="24"/>
          <w:szCs w:val="24"/>
          <w:lang w:eastAsia="ru-RU"/>
        </w:rPr>
      </w:pPr>
      <w:r w:rsidRPr="002A4DA2">
        <w:rPr>
          <w:sz w:val="24"/>
          <w:szCs w:val="24"/>
          <w:lang w:eastAsia="ru-RU"/>
        </w:rPr>
        <w:t>б) степень осознанности, понимание изученного материала;</w:t>
      </w:r>
    </w:p>
    <w:p w14:paraId="5757C309" w14:textId="77777777" w:rsidR="002A4DA2" w:rsidRPr="002A4DA2" w:rsidRDefault="002A4DA2" w:rsidP="0029215B">
      <w:pPr>
        <w:widowControl/>
        <w:autoSpaceDE/>
        <w:autoSpaceDN/>
        <w:ind w:firstLine="284"/>
        <w:jc w:val="both"/>
        <w:rPr>
          <w:sz w:val="24"/>
          <w:szCs w:val="24"/>
          <w:lang w:eastAsia="ru-RU"/>
        </w:rPr>
      </w:pPr>
      <w:r w:rsidRPr="002A4DA2">
        <w:rPr>
          <w:sz w:val="24"/>
          <w:szCs w:val="24"/>
          <w:lang w:eastAsia="ru-RU"/>
        </w:rPr>
        <w:t>в) грамотность изложения ответа.</w:t>
      </w:r>
    </w:p>
    <w:p w14:paraId="5CE20AEE" w14:textId="77777777" w:rsidR="002A4DA2" w:rsidRPr="002A4DA2" w:rsidRDefault="002A4DA2" w:rsidP="0029215B">
      <w:pPr>
        <w:widowControl/>
        <w:autoSpaceDE/>
        <w:autoSpaceDN/>
        <w:ind w:firstLine="284"/>
        <w:jc w:val="both"/>
        <w:rPr>
          <w:sz w:val="24"/>
          <w:szCs w:val="24"/>
          <w:lang w:eastAsia="ru-RU"/>
        </w:rPr>
      </w:pPr>
    </w:p>
    <w:p w14:paraId="66CA446B" w14:textId="77777777" w:rsidR="002A4DA2" w:rsidRPr="002A4DA2" w:rsidRDefault="002A4DA2" w:rsidP="0029215B">
      <w:pPr>
        <w:widowControl/>
        <w:autoSpaceDE/>
        <w:autoSpaceDN/>
        <w:ind w:firstLine="284"/>
        <w:jc w:val="right"/>
        <w:rPr>
          <w:rFonts w:eastAsiaTheme="minorHAnsi"/>
          <w:sz w:val="24"/>
          <w:szCs w:val="24"/>
        </w:rPr>
      </w:pPr>
      <w:r w:rsidRPr="002A4DA2">
        <w:rPr>
          <w:rFonts w:eastAsiaTheme="minorHAnsi"/>
          <w:sz w:val="24"/>
          <w:szCs w:val="24"/>
        </w:rPr>
        <w:t>Таблица №1</w:t>
      </w:r>
    </w:p>
    <w:p w14:paraId="78AFB5A7" w14:textId="77777777" w:rsidR="002A4DA2" w:rsidRPr="002A4DA2" w:rsidRDefault="002A4DA2" w:rsidP="0029215B">
      <w:pPr>
        <w:widowControl/>
        <w:autoSpaceDE/>
        <w:autoSpaceDN/>
        <w:jc w:val="center"/>
        <w:rPr>
          <w:rFonts w:eastAsiaTheme="minorHAnsi"/>
          <w:i/>
          <w:sz w:val="24"/>
          <w:szCs w:val="24"/>
        </w:rPr>
      </w:pPr>
      <w:r w:rsidRPr="002A4DA2">
        <w:rPr>
          <w:rFonts w:eastAsiaTheme="minorHAnsi"/>
          <w:i/>
          <w:sz w:val="24"/>
          <w:szCs w:val="24"/>
        </w:rPr>
        <w:t>Критерии оценивания устных ответов</w:t>
      </w:r>
    </w:p>
    <w:p w14:paraId="07D8C062" w14:textId="77777777" w:rsidR="002A4DA2" w:rsidRPr="002A4DA2" w:rsidRDefault="002A4DA2" w:rsidP="0029215B">
      <w:pPr>
        <w:widowControl/>
        <w:autoSpaceDE/>
        <w:autoSpaceDN/>
        <w:jc w:val="both"/>
        <w:rPr>
          <w:sz w:val="24"/>
          <w:szCs w:val="24"/>
          <w:lang w:eastAsia="ru-RU"/>
        </w:rPr>
      </w:pPr>
    </w:p>
    <w:tbl>
      <w:tblPr>
        <w:tblStyle w:val="aa"/>
        <w:tblW w:w="7938" w:type="dxa"/>
        <w:tblInd w:w="816" w:type="dxa"/>
        <w:tblLook w:val="04A0" w:firstRow="1" w:lastRow="0" w:firstColumn="1" w:lastColumn="0" w:noHBand="0" w:noVBand="1"/>
      </w:tblPr>
      <w:tblGrid>
        <w:gridCol w:w="1143"/>
        <w:gridCol w:w="6795"/>
      </w:tblGrid>
      <w:tr w:rsidR="002A4DA2" w:rsidRPr="002A4DA2" w14:paraId="2ED37092" w14:textId="77777777" w:rsidTr="002A4DA2">
        <w:tc>
          <w:tcPr>
            <w:tcW w:w="1143" w:type="dxa"/>
            <w:hideMark/>
          </w:tcPr>
          <w:p w14:paraId="215914B1" w14:textId="77777777" w:rsidR="002A4DA2" w:rsidRPr="002A4DA2" w:rsidRDefault="002A4DA2" w:rsidP="0029215B">
            <w:pPr>
              <w:widowControl/>
              <w:autoSpaceDE/>
              <w:autoSpaceDN/>
              <w:jc w:val="center"/>
              <w:rPr>
                <w:rFonts w:eastAsia="Calibri"/>
                <w:bCs/>
                <w:i/>
                <w:sz w:val="24"/>
                <w:szCs w:val="24"/>
              </w:rPr>
            </w:pPr>
            <w:r w:rsidRPr="002A4DA2">
              <w:rPr>
                <w:rFonts w:eastAsia="Calibri"/>
                <w:sz w:val="24"/>
                <w:szCs w:val="24"/>
              </w:rPr>
              <w:t>Оценка</w:t>
            </w:r>
          </w:p>
        </w:tc>
        <w:tc>
          <w:tcPr>
            <w:tcW w:w="6795" w:type="dxa"/>
            <w:hideMark/>
          </w:tcPr>
          <w:p w14:paraId="717BA0C4" w14:textId="77777777" w:rsidR="002A4DA2" w:rsidRPr="002A4DA2" w:rsidRDefault="002A4DA2" w:rsidP="0029215B">
            <w:pPr>
              <w:widowControl/>
              <w:autoSpaceDE/>
              <w:autoSpaceDN/>
              <w:jc w:val="center"/>
              <w:rPr>
                <w:rFonts w:eastAsia="Calibri"/>
                <w:bCs/>
                <w:i/>
                <w:sz w:val="24"/>
                <w:szCs w:val="24"/>
              </w:rPr>
            </w:pPr>
            <w:r w:rsidRPr="002A4DA2">
              <w:rPr>
                <w:rFonts w:eastAsia="Calibri"/>
                <w:sz w:val="24"/>
                <w:szCs w:val="24"/>
              </w:rPr>
              <w:t>Критерии</w:t>
            </w:r>
          </w:p>
        </w:tc>
      </w:tr>
      <w:tr w:rsidR="002A4DA2" w:rsidRPr="002A4DA2" w14:paraId="3FD05A60" w14:textId="77777777" w:rsidTr="002A4DA2">
        <w:tc>
          <w:tcPr>
            <w:tcW w:w="1143" w:type="dxa"/>
          </w:tcPr>
          <w:p w14:paraId="00926424"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«5»</w:t>
            </w:r>
          </w:p>
        </w:tc>
        <w:tc>
          <w:tcPr>
            <w:tcW w:w="6795" w:type="dxa"/>
          </w:tcPr>
          <w:p w14:paraId="0B18570E" w14:textId="77777777" w:rsidR="002A4DA2" w:rsidRPr="002A4DA2" w:rsidRDefault="002A4DA2" w:rsidP="0029215B">
            <w:pPr>
              <w:widowControl/>
              <w:autoSpaceDE/>
              <w:autoSpaceDN/>
              <w:jc w:val="both"/>
              <w:rPr>
                <w:rFonts w:eastAsia="Calibri"/>
                <w:sz w:val="24"/>
                <w:szCs w:val="24"/>
              </w:rPr>
            </w:pPr>
            <w:r w:rsidRPr="002A4DA2">
              <w:rPr>
                <w:rFonts w:eastAsiaTheme="minorHAnsi"/>
                <w:bCs/>
                <w:iCs/>
                <w:sz w:val="24"/>
                <w:szCs w:val="24"/>
              </w:rPr>
              <w:t>Обучающийся</w:t>
            </w:r>
            <w:r w:rsidRPr="002A4DA2">
              <w:rPr>
                <w:rFonts w:eastAsiaTheme="minorHAnsi"/>
                <w:sz w:val="24"/>
                <w:szCs w:val="24"/>
              </w:rPr>
              <w:t xml:space="preserve"> полностью освоил учебный материал; умеет изложить его своими словами; подтверждает ответ конкретными примерами; правильно и обстоятельно отвечает на дополнительные вопросы учителя.</w:t>
            </w:r>
          </w:p>
        </w:tc>
      </w:tr>
      <w:tr w:rsidR="002A4DA2" w:rsidRPr="002A4DA2" w14:paraId="5C97AC01" w14:textId="77777777" w:rsidTr="002A4DA2">
        <w:tc>
          <w:tcPr>
            <w:tcW w:w="1143" w:type="dxa"/>
          </w:tcPr>
          <w:p w14:paraId="3727F33F"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«4»</w:t>
            </w:r>
          </w:p>
        </w:tc>
        <w:tc>
          <w:tcPr>
            <w:tcW w:w="6795" w:type="dxa"/>
          </w:tcPr>
          <w:p w14:paraId="12AB9C4B" w14:textId="77777777" w:rsidR="002A4DA2" w:rsidRPr="002A4DA2" w:rsidRDefault="002A4DA2" w:rsidP="0029215B">
            <w:pPr>
              <w:widowControl/>
              <w:autoSpaceDE/>
              <w:autoSpaceDN/>
              <w:jc w:val="both"/>
              <w:rPr>
                <w:rFonts w:eastAsia="Calibri"/>
                <w:sz w:val="24"/>
                <w:szCs w:val="24"/>
              </w:rPr>
            </w:pPr>
            <w:r w:rsidRPr="002A4DA2">
              <w:rPr>
                <w:rFonts w:eastAsiaTheme="minorHAnsi"/>
                <w:bCs/>
                <w:iCs/>
                <w:sz w:val="24"/>
                <w:szCs w:val="24"/>
              </w:rPr>
              <w:t>Обучающийся</w:t>
            </w:r>
            <w:r w:rsidRPr="002A4DA2">
              <w:rPr>
                <w:rFonts w:eastAsiaTheme="minorHAnsi"/>
                <w:sz w:val="24"/>
                <w:szCs w:val="24"/>
              </w:rPr>
              <w:t xml:space="preserve"> в основном освоил учебный материал, допускает незначительные ошибки при его изложении своими словами; подтверждает ответ конкретными примерами; правильно отвечает на дополнительные вопросы учителя.</w:t>
            </w:r>
          </w:p>
        </w:tc>
      </w:tr>
      <w:tr w:rsidR="002A4DA2" w:rsidRPr="002A4DA2" w14:paraId="10DEBC95" w14:textId="77777777" w:rsidTr="002A4DA2">
        <w:tc>
          <w:tcPr>
            <w:tcW w:w="1143" w:type="dxa"/>
          </w:tcPr>
          <w:p w14:paraId="41AE9C7F"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«3»</w:t>
            </w:r>
          </w:p>
        </w:tc>
        <w:tc>
          <w:tcPr>
            <w:tcW w:w="6795" w:type="dxa"/>
          </w:tcPr>
          <w:p w14:paraId="62B690D2" w14:textId="77777777" w:rsidR="002A4DA2" w:rsidRPr="002A4DA2" w:rsidRDefault="002A4DA2" w:rsidP="0029215B">
            <w:pPr>
              <w:widowControl/>
              <w:autoSpaceDE/>
              <w:autoSpaceDN/>
              <w:jc w:val="both"/>
              <w:rPr>
                <w:rFonts w:eastAsia="Calibri"/>
                <w:sz w:val="24"/>
                <w:szCs w:val="24"/>
              </w:rPr>
            </w:pPr>
            <w:r w:rsidRPr="002A4DA2">
              <w:rPr>
                <w:rFonts w:eastAsiaTheme="minorHAnsi"/>
                <w:bCs/>
                <w:iCs/>
                <w:sz w:val="24"/>
                <w:szCs w:val="24"/>
              </w:rPr>
              <w:t>Обучающийся</w:t>
            </w:r>
            <w:r w:rsidRPr="002A4DA2">
              <w:rPr>
                <w:rFonts w:eastAsiaTheme="minorHAnsi"/>
                <w:sz w:val="24"/>
                <w:szCs w:val="24"/>
              </w:rPr>
              <w:t xml:space="preserve"> не освоил существенную часть учебного материала; допускает значительные ошибки при его изложении своими словами; затрудняется подтвердить ответ конкретными примерами; слабо отвечает на дополнительные вопросы.</w:t>
            </w:r>
          </w:p>
        </w:tc>
      </w:tr>
      <w:tr w:rsidR="002A4DA2" w:rsidRPr="002A4DA2" w14:paraId="529DC5D2" w14:textId="77777777" w:rsidTr="002A4DA2">
        <w:tc>
          <w:tcPr>
            <w:tcW w:w="1143" w:type="dxa"/>
          </w:tcPr>
          <w:p w14:paraId="4BF55002"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«2»</w:t>
            </w:r>
          </w:p>
        </w:tc>
        <w:tc>
          <w:tcPr>
            <w:tcW w:w="6795" w:type="dxa"/>
          </w:tcPr>
          <w:p w14:paraId="1D0B3931" w14:textId="77777777" w:rsidR="002A4DA2" w:rsidRPr="002A4DA2" w:rsidRDefault="002A4DA2" w:rsidP="0029215B">
            <w:pPr>
              <w:widowControl/>
              <w:autoSpaceDE/>
              <w:autoSpaceDN/>
              <w:jc w:val="both"/>
              <w:rPr>
                <w:rFonts w:eastAsia="Calibri"/>
                <w:sz w:val="24"/>
                <w:szCs w:val="24"/>
              </w:rPr>
            </w:pPr>
            <w:r w:rsidRPr="002A4DA2">
              <w:rPr>
                <w:rFonts w:eastAsiaTheme="minorHAnsi"/>
                <w:bCs/>
                <w:iCs/>
                <w:sz w:val="24"/>
                <w:szCs w:val="24"/>
              </w:rPr>
              <w:t>Обучающийся</w:t>
            </w:r>
            <w:r w:rsidRPr="002A4DA2">
              <w:rPr>
                <w:rFonts w:eastAsiaTheme="minorHAnsi"/>
                <w:sz w:val="24"/>
                <w:szCs w:val="24"/>
              </w:rPr>
              <w:t xml:space="preserve"> почти не освоил учебный материал; не может изложить его своими словами; не может подтвердить ответ конкретными примерами; не отвечает на большую часть дополнительных вопросов учителя.</w:t>
            </w:r>
          </w:p>
        </w:tc>
      </w:tr>
    </w:tbl>
    <w:p w14:paraId="09BAEBE6" w14:textId="77777777" w:rsidR="002A4DA2" w:rsidRPr="002A4DA2" w:rsidRDefault="002A4DA2" w:rsidP="0029215B">
      <w:pPr>
        <w:widowControl/>
        <w:autoSpaceDE/>
        <w:autoSpaceDN/>
        <w:ind w:firstLine="284"/>
        <w:jc w:val="both"/>
        <w:rPr>
          <w:sz w:val="24"/>
          <w:szCs w:val="24"/>
          <w:lang w:eastAsia="ru-RU"/>
        </w:rPr>
      </w:pPr>
    </w:p>
    <w:p w14:paraId="62F88B87" w14:textId="77777777" w:rsidR="002A4DA2" w:rsidRPr="002A4DA2" w:rsidRDefault="002A4DA2" w:rsidP="0029215B">
      <w:pPr>
        <w:widowControl/>
        <w:autoSpaceDE/>
        <w:autoSpaceDN/>
        <w:ind w:firstLine="284"/>
        <w:jc w:val="both"/>
        <w:rPr>
          <w:rFonts w:eastAsiaTheme="minorHAnsi"/>
          <w:sz w:val="24"/>
          <w:szCs w:val="24"/>
        </w:rPr>
      </w:pPr>
      <w:r w:rsidRPr="002A4DA2">
        <w:rPr>
          <w:rFonts w:eastAsiaTheme="minorHAnsi"/>
          <w:b/>
          <w:sz w:val="24"/>
          <w:szCs w:val="24"/>
        </w:rPr>
        <w:t>б) тестирование</w:t>
      </w:r>
      <w:r w:rsidRPr="002A4DA2">
        <w:rPr>
          <w:rFonts w:eastAsiaTheme="minorHAnsi"/>
          <w:sz w:val="24"/>
          <w:szCs w:val="24"/>
        </w:rPr>
        <w:t xml:space="preserve"> – это система специально</w:t>
      </w:r>
      <w:r w:rsidRPr="002A4DA2">
        <w:rPr>
          <w:rFonts w:eastAsiaTheme="minorHAnsi"/>
          <w:b/>
          <w:sz w:val="24"/>
          <w:szCs w:val="24"/>
        </w:rPr>
        <w:t xml:space="preserve"> </w:t>
      </w:r>
      <w:r w:rsidRPr="002A4DA2">
        <w:rPr>
          <w:rFonts w:eastAsiaTheme="minorHAnsi"/>
          <w:sz w:val="24"/>
          <w:szCs w:val="24"/>
        </w:rPr>
        <w:t>подобранных проверочных заданий специфической формы, позволяющая количественно оценить учебные достижения в одной и нескольких областях знаний.</w:t>
      </w:r>
    </w:p>
    <w:p w14:paraId="740DA3FD" w14:textId="77777777" w:rsidR="002A4DA2" w:rsidRPr="002A4DA2" w:rsidRDefault="002A4DA2" w:rsidP="0029215B">
      <w:pPr>
        <w:widowControl/>
        <w:autoSpaceDE/>
        <w:autoSpaceDN/>
        <w:ind w:firstLine="284"/>
        <w:jc w:val="both"/>
        <w:rPr>
          <w:rFonts w:eastAsiaTheme="minorHAnsi"/>
          <w:sz w:val="24"/>
          <w:szCs w:val="24"/>
        </w:rPr>
      </w:pPr>
    </w:p>
    <w:p w14:paraId="4A591AF8" w14:textId="77777777" w:rsidR="002A4DA2" w:rsidRPr="002A4DA2" w:rsidRDefault="002A4DA2" w:rsidP="0029215B">
      <w:pPr>
        <w:widowControl/>
        <w:autoSpaceDE/>
        <w:autoSpaceDN/>
        <w:ind w:firstLine="284"/>
        <w:jc w:val="right"/>
        <w:rPr>
          <w:rFonts w:eastAsiaTheme="minorHAnsi"/>
          <w:sz w:val="24"/>
          <w:szCs w:val="24"/>
        </w:rPr>
      </w:pPr>
      <w:r w:rsidRPr="002A4DA2">
        <w:rPr>
          <w:rFonts w:eastAsiaTheme="minorHAnsi"/>
          <w:sz w:val="24"/>
          <w:szCs w:val="24"/>
        </w:rPr>
        <w:t>Таблица № 2</w:t>
      </w:r>
    </w:p>
    <w:p w14:paraId="576C71E3" w14:textId="77777777" w:rsidR="002A4DA2" w:rsidRPr="002A4DA2" w:rsidRDefault="002A4DA2" w:rsidP="0029215B">
      <w:pPr>
        <w:widowControl/>
        <w:autoSpaceDE/>
        <w:autoSpaceDN/>
        <w:jc w:val="center"/>
        <w:rPr>
          <w:rFonts w:eastAsiaTheme="minorHAnsi"/>
          <w:i/>
          <w:sz w:val="24"/>
          <w:szCs w:val="24"/>
        </w:rPr>
      </w:pPr>
      <w:r w:rsidRPr="002A4DA2">
        <w:rPr>
          <w:rFonts w:eastAsiaTheme="minorHAnsi"/>
          <w:i/>
          <w:sz w:val="24"/>
          <w:szCs w:val="24"/>
        </w:rPr>
        <w:t>Критерии оценивания результатов выполнения теста</w:t>
      </w:r>
    </w:p>
    <w:p w14:paraId="7659EA7A" w14:textId="77777777" w:rsidR="002A4DA2" w:rsidRPr="002A4DA2" w:rsidRDefault="002A4DA2" w:rsidP="0029215B">
      <w:pPr>
        <w:widowControl/>
        <w:autoSpaceDE/>
        <w:autoSpaceDN/>
        <w:jc w:val="center"/>
        <w:rPr>
          <w:rFonts w:eastAsiaTheme="minorHAnsi"/>
          <w:i/>
          <w:sz w:val="24"/>
          <w:szCs w:val="24"/>
        </w:rPr>
      </w:pPr>
    </w:p>
    <w:tbl>
      <w:tblPr>
        <w:tblStyle w:val="113"/>
        <w:tblW w:w="4734" w:type="dxa"/>
        <w:tblInd w:w="266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76"/>
        <w:gridCol w:w="3758"/>
      </w:tblGrid>
      <w:tr w:rsidR="002A4DA2" w:rsidRPr="002A4DA2" w14:paraId="5AC931D6" w14:textId="77777777" w:rsidTr="002A4DA2">
        <w:tc>
          <w:tcPr>
            <w:tcW w:w="850" w:type="dxa"/>
          </w:tcPr>
          <w:p w14:paraId="7285426D" w14:textId="77777777" w:rsidR="002A4DA2" w:rsidRPr="002A4DA2" w:rsidRDefault="002A4DA2" w:rsidP="0029215B">
            <w:pPr>
              <w:widowControl/>
              <w:autoSpaceDE/>
              <w:autoSpaceDN/>
              <w:jc w:val="center"/>
              <w:rPr>
                <w:rFonts w:eastAsiaTheme="minorEastAsia"/>
                <w:sz w:val="24"/>
                <w:szCs w:val="24"/>
              </w:rPr>
            </w:pPr>
            <w:r w:rsidRPr="002A4DA2">
              <w:rPr>
                <w:rFonts w:eastAsiaTheme="minorEastAsia"/>
                <w:sz w:val="24"/>
                <w:szCs w:val="24"/>
              </w:rPr>
              <w:t>Оценка</w:t>
            </w:r>
          </w:p>
        </w:tc>
        <w:tc>
          <w:tcPr>
            <w:tcW w:w="3884" w:type="dxa"/>
          </w:tcPr>
          <w:p w14:paraId="7D525664" w14:textId="77777777" w:rsidR="002A4DA2" w:rsidRPr="002A4DA2" w:rsidRDefault="002A4DA2" w:rsidP="0029215B">
            <w:pPr>
              <w:widowControl/>
              <w:autoSpaceDE/>
              <w:autoSpaceDN/>
              <w:jc w:val="center"/>
              <w:rPr>
                <w:rFonts w:eastAsiaTheme="minorEastAsia"/>
                <w:sz w:val="24"/>
                <w:szCs w:val="24"/>
              </w:rPr>
            </w:pPr>
            <w:r w:rsidRPr="002A4DA2">
              <w:rPr>
                <w:rFonts w:eastAsiaTheme="minorEastAsia"/>
                <w:sz w:val="24"/>
                <w:szCs w:val="24"/>
              </w:rPr>
              <w:t>Процент от количества верных ответов</w:t>
            </w:r>
          </w:p>
        </w:tc>
      </w:tr>
      <w:tr w:rsidR="002A4DA2" w:rsidRPr="002A4DA2" w14:paraId="5F9FB2C6" w14:textId="77777777" w:rsidTr="002A4DA2">
        <w:tc>
          <w:tcPr>
            <w:tcW w:w="850" w:type="dxa"/>
          </w:tcPr>
          <w:p w14:paraId="7389D427" w14:textId="77777777" w:rsidR="002A4DA2" w:rsidRPr="002A4DA2" w:rsidRDefault="002A4DA2" w:rsidP="0029215B">
            <w:pPr>
              <w:widowControl/>
              <w:autoSpaceDE/>
              <w:autoSpaceDN/>
              <w:jc w:val="center"/>
              <w:rPr>
                <w:rFonts w:eastAsiaTheme="minorEastAsia"/>
                <w:sz w:val="24"/>
                <w:szCs w:val="24"/>
              </w:rPr>
            </w:pPr>
            <w:r w:rsidRPr="002A4DA2">
              <w:rPr>
                <w:rFonts w:eastAsiaTheme="minorEastAsia"/>
                <w:sz w:val="24"/>
                <w:szCs w:val="24"/>
              </w:rPr>
              <w:t>«5»</w:t>
            </w:r>
          </w:p>
        </w:tc>
        <w:tc>
          <w:tcPr>
            <w:tcW w:w="3884" w:type="dxa"/>
          </w:tcPr>
          <w:p w14:paraId="099CCE36" w14:textId="77777777" w:rsidR="002A4DA2" w:rsidRPr="002A4DA2" w:rsidRDefault="002A4DA2" w:rsidP="0029215B">
            <w:pPr>
              <w:widowControl/>
              <w:autoSpaceDE/>
              <w:autoSpaceDN/>
              <w:jc w:val="center"/>
              <w:rPr>
                <w:rFonts w:eastAsiaTheme="minorEastAsia"/>
                <w:sz w:val="24"/>
                <w:szCs w:val="24"/>
              </w:rPr>
            </w:pPr>
            <w:r w:rsidRPr="002A4DA2">
              <w:rPr>
                <w:rFonts w:eastAsiaTheme="minorEastAsia"/>
                <w:sz w:val="24"/>
                <w:szCs w:val="24"/>
              </w:rPr>
              <w:t>90-100%</w:t>
            </w:r>
          </w:p>
        </w:tc>
      </w:tr>
      <w:tr w:rsidR="002A4DA2" w:rsidRPr="002A4DA2" w14:paraId="5B4810EC" w14:textId="77777777" w:rsidTr="002A4DA2">
        <w:trPr>
          <w:trHeight w:val="219"/>
        </w:trPr>
        <w:tc>
          <w:tcPr>
            <w:tcW w:w="850" w:type="dxa"/>
          </w:tcPr>
          <w:p w14:paraId="0C9A48E0" w14:textId="77777777" w:rsidR="002A4DA2" w:rsidRPr="002A4DA2" w:rsidRDefault="002A4DA2" w:rsidP="0029215B">
            <w:pPr>
              <w:widowControl/>
              <w:autoSpaceDE/>
              <w:autoSpaceDN/>
              <w:jc w:val="center"/>
              <w:rPr>
                <w:rFonts w:eastAsiaTheme="minorEastAsia"/>
                <w:sz w:val="24"/>
                <w:szCs w:val="24"/>
              </w:rPr>
            </w:pPr>
            <w:r w:rsidRPr="002A4DA2">
              <w:rPr>
                <w:rFonts w:eastAsiaTheme="minorEastAsia"/>
                <w:sz w:val="24"/>
                <w:szCs w:val="24"/>
              </w:rPr>
              <w:t>«4»</w:t>
            </w:r>
          </w:p>
        </w:tc>
        <w:tc>
          <w:tcPr>
            <w:tcW w:w="3884" w:type="dxa"/>
          </w:tcPr>
          <w:p w14:paraId="15EA5EEB" w14:textId="77777777" w:rsidR="002A4DA2" w:rsidRPr="002A4DA2" w:rsidRDefault="002A4DA2" w:rsidP="0029215B">
            <w:pPr>
              <w:widowControl/>
              <w:autoSpaceDE/>
              <w:autoSpaceDN/>
              <w:jc w:val="center"/>
              <w:rPr>
                <w:rFonts w:eastAsiaTheme="minorEastAsia"/>
                <w:sz w:val="24"/>
                <w:szCs w:val="24"/>
              </w:rPr>
            </w:pPr>
            <w:r w:rsidRPr="002A4DA2">
              <w:rPr>
                <w:rFonts w:eastAsiaTheme="minorEastAsia"/>
                <w:sz w:val="24"/>
                <w:szCs w:val="24"/>
              </w:rPr>
              <w:t>80%</w:t>
            </w:r>
          </w:p>
        </w:tc>
      </w:tr>
      <w:tr w:rsidR="002A4DA2" w:rsidRPr="002A4DA2" w14:paraId="7DE66830" w14:textId="77777777" w:rsidTr="002A4DA2">
        <w:tc>
          <w:tcPr>
            <w:tcW w:w="850" w:type="dxa"/>
          </w:tcPr>
          <w:p w14:paraId="76BE065F" w14:textId="77777777" w:rsidR="002A4DA2" w:rsidRPr="002A4DA2" w:rsidRDefault="002A4DA2" w:rsidP="0029215B">
            <w:pPr>
              <w:widowControl/>
              <w:autoSpaceDE/>
              <w:autoSpaceDN/>
              <w:jc w:val="center"/>
              <w:rPr>
                <w:rFonts w:eastAsiaTheme="minorEastAsia"/>
                <w:sz w:val="24"/>
                <w:szCs w:val="24"/>
              </w:rPr>
            </w:pPr>
            <w:r w:rsidRPr="002A4DA2">
              <w:rPr>
                <w:rFonts w:eastAsiaTheme="minorEastAsia"/>
                <w:sz w:val="24"/>
                <w:szCs w:val="24"/>
              </w:rPr>
              <w:t>«3»</w:t>
            </w:r>
          </w:p>
        </w:tc>
        <w:tc>
          <w:tcPr>
            <w:tcW w:w="3884" w:type="dxa"/>
          </w:tcPr>
          <w:p w14:paraId="73076624" w14:textId="77777777" w:rsidR="002A4DA2" w:rsidRPr="002A4DA2" w:rsidRDefault="002A4DA2" w:rsidP="0029215B">
            <w:pPr>
              <w:widowControl/>
              <w:autoSpaceDE/>
              <w:autoSpaceDN/>
              <w:jc w:val="center"/>
              <w:rPr>
                <w:rFonts w:eastAsiaTheme="minorEastAsia"/>
                <w:sz w:val="24"/>
                <w:szCs w:val="24"/>
              </w:rPr>
            </w:pPr>
            <w:r w:rsidRPr="002A4DA2">
              <w:rPr>
                <w:rFonts w:eastAsiaTheme="minorEastAsia"/>
                <w:sz w:val="24"/>
                <w:szCs w:val="24"/>
              </w:rPr>
              <w:t>50-70 %</w:t>
            </w:r>
          </w:p>
        </w:tc>
      </w:tr>
    </w:tbl>
    <w:p w14:paraId="0B37F60C" w14:textId="77777777" w:rsidR="002A4DA2" w:rsidRPr="002A4DA2" w:rsidRDefault="002A4DA2" w:rsidP="0029215B">
      <w:pPr>
        <w:widowControl/>
        <w:autoSpaceDE/>
        <w:autoSpaceDN/>
        <w:ind w:firstLine="284"/>
        <w:jc w:val="both"/>
        <w:rPr>
          <w:rFonts w:eastAsiaTheme="minorHAnsi"/>
          <w:sz w:val="24"/>
          <w:szCs w:val="24"/>
        </w:rPr>
      </w:pPr>
    </w:p>
    <w:p w14:paraId="7CE6E087" w14:textId="77777777" w:rsidR="002A4DA2" w:rsidRPr="002A4DA2" w:rsidRDefault="002A4DA2" w:rsidP="0029215B">
      <w:pPr>
        <w:widowControl/>
        <w:autoSpaceDE/>
        <w:autoSpaceDN/>
        <w:ind w:firstLine="284"/>
        <w:jc w:val="both"/>
        <w:rPr>
          <w:rFonts w:eastAsiaTheme="minorHAnsi"/>
          <w:b/>
          <w:sz w:val="24"/>
          <w:szCs w:val="24"/>
        </w:rPr>
      </w:pPr>
      <w:r w:rsidRPr="002A4DA2">
        <w:rPr>
          <w:rFonts w:eastAsiaTheme="minorHAnsi"/>
          <w:b/>
          <w:sz w:val="24"/>
          <w:szCs w:val="24"/>
        </w:rPr>
        <w:t>2. Практический контроль</w:t>
      </w:r>
    </w:p>
    <w:p w14:paraId="4040A7C2" w14:textId="77777777" w:rsidR="002A4DA2" w:rsidRPr="002A4DA2" w:rsidRDefault="002A4DA2" w:rsidP="0029215B">
      <w:pPr>
        <w:widowControl/>
        <w:autoSpaceDE/>
        <w:autoSpaceDN/>
        <w:ind w:firstLine="284"/>
        <w:jc w:val="both"/>
        <w:rPr>
          <w:rFonts w:eastAsiaTheme="minorHAnsi"/>
          <w:b/>
          <w:sz w:val="24"/>
          <w:szCs w:val="24"/>
        </w:rPr>
      </w:pPr>
      <w:r w:rsidRPr="002A4DA2">
        <w:rPr>
          <w:rFonts w:eastAsiaTheme="minorHAnsi"/>
          <w:b/>
          <w:sz w:val="24"/>
          <w:szCs w:val="24"/>
        </w:rPr>
        <w:t>а) практическая работа</w:t>
      </w:r>
    </w:p>
    <w:p w14:paraId="0B709C1D" w14:textId="77777777" w:rsidR="002A4DA2" w:rsidRPr="002A4DA2" w:rsidRDefault="002A4DA2" w:rsidP="0029215B">
      <w:pPr>
        <w:widowControl/>
        <w:autoSpaceDE/>
        <w:autoSpaceDN/>
        <w:ind w:firstLine="284"/>
        <w:jc w:val="both"/>
        <w:rPr>
          <w:rFonts w:eastAsiaTheme="minorHAnsi"/>
          <w:i/>
          <w:iCs/>
          <w:sz w:val="24"/>
          <w:szCs w:val="24"/>
        </w:rPr>
      </w:pPr>
      <w:r w:rsidRPr="002A4DA2">
        <w:rPr>
          <w:rFonts w:eastAsiaTheme="minorHAnsi"/>
          <w:b/>
          <w:bCs/>
          <w:i/>
          <w:iCs/>
          <w:sz w:val="24"/>
          <w:szCs w:val="24"/>
        </w:rPr>
        <w:t>При оценке практических работ по технологии учитываются:</w:t>
      </w:r>
    </w:p>
    <w:p w14:paraId="7A21C7D1" w14:textId="77777777" w:rsidR="002A4DA2" w:rsidRPr="002A4DA2" w:rsidRDefault="002A4DA2" w:rsidP="0029215B">
      <w:pPr>
        <w:widowControl/>
        <w:autoSpaceDE/>
        <w:autoSpaceDN/>
        <w:ind w:firstLine="284"/>
        <w:jc w:val="both"/>
        <w:rPr>
          <w:i/>
          <w:iCs/>
          <w:sz w:val="24"/>
          <w:szCs w:val="24"/>
          <w:lang w:eastAsia="ru-RU"/>
        </w:rPr>
      </w:pPr>
      <w:r w:rsidRPr="002A4DA2">
        <w:rPr>
          <w:sz w:val="24"/>
          <w:szCs w:val="24"/>
          <w:lang w:eastAsia="ru-RU"/>
        </w:rPr>
        <w:t>– уровень знаний теоретических вопросов и умение применять их в практической работе;</w:t>
      </w:r>
    </w:p>
    <w:p w14:paraId="7CFBA178" w14:textId="77777777" w:rsidR="002A4DA2" w:rsidRPr="002A4DA2" w:rsidRDefault="002A4DA2" w:rsidP="0029215B">
      <w:pPr>
        <w:widowControl/>
        <w:autoSpaceDE/>
        <w:autoSpaceDN/>
        <w:ind w:firstLine="284"/>
        <w:jc w:val="both"/>
        <w:rPr>
          <w:i/>
          <w:iCs/>
          <w:sz w:val="24"/>
          <w:szCs w:val="24"/>
          <w:lang w:eastAsia="ru-RU"/>
        </w:rPr>
      </w:pPr>
      <w:r w:rsidRPr="002A4DA2">
        <w:rPr>
          <w:sz w:val="24"/>
          <w:szCs w:val="24"/>
          <w:lang w:eastAsia="ru-RU"/>
        </w:rPr>
        <w:t>– степень овладения рабочими приемами; продолжительность выполнения работы;</w:t>
      </w:r>
    </w:p>
    <w:p w14:paraId="5C6E853C" w14:textId="77777777" w:rsidR="002A4DA2" w:rsidRPr="002A4DA2" w:rsidRDefault="002A4DA2" w:rsidP="0029215B">
      <w:pPr>
        <w:widowControl/>
        <w:autoSpaceDE/>
        <w:autoSpaceDN/>
        <w:ind w:firstLine="284"/>
        <w:jc w:val="both"/>
        <w:rPr>
          <w:i/>
          <w:iCs/>
          <w:sz w:val="24"/>
          <w:szCs w:val="24"/>
          <w:lang w:eastAsia="ru-RU"/>
        </w:rPr>
      </w:pPr>
      <w:r w:rsidRPr="002A4DA2">
        <w:rPr>
          <w:sz w:val="24"/>
          <w:szCs w:val="24"/>
          <w:lang w:eastAsia="ru-RU"/>
        </w:rPr>
        <w:t>– соблюдение требований безопасности труда и санитарно-гигиенических норм;</w:t>
      </w:r>
    </w:p>
    <w:p w14:paraId="16FA2664" w14:textId="77777777" w:rsidR="002A4DA2" w:rsidRPr="002A4DA2" w:rsidRDefault="002A4DA2" w:rsidP="0029215B">
      <w:pPr>
        <w:widowControl/>
        <w:autoSpaceDE/>
        <w:autoSpaceDN/>
        <w:ind w:firstLine="284"/>
        <w:jc w:val="both"/>
        <w:rPr>
          <w:sz w:val="24"/>
          <w:szCs w:val="24"/>
          <w:lang w:eastAsia="ru-RU"/>
        </w:rPr>
      </w:pPr>
      <w:r w:rsidRPr="002A4DA2">
        <w:rPr>
          <w:sz w:val="24"/>
          <w:szCs w:val="24"/>
          <w:lang w:eastAsia="ru-RU"/>
        </w:rPr>
        <w:t>– качество выполненной работы и др.</w:t>
      </w:r>
    </w:p>
    <w:p w14:paraId="159F8AC5" w14:textId="77777777" w:rsidR="002A4DA2" w:rsidRPr="002A4DA2" w:rsidRDefault="002A4DA2" w:rsidP="0029215B">
      <w:pPr>
        <w:widowControl/>
        <w:autoSpaceDE/>
        <w:autoSpaceDN/>
        <w:ind w:firstLine="284"/>
        <w:jc w:val="right"/>
        <w:rPr>
          <w:rFonts w:eastAsiaTheme="minorHAnsi"/>
          <w:sz w:val="24"/>
          <w:szCs w:val="24"/>
        </w:rPr>
      </w:pPr>
      <w:r w:rsidRPr="002A4DA2">
        <w:rPr>
          <w:rFonts w:eastAsiaTheme="minorHAnsi"/>
          <w:sz w:val="24"/>
          <w:szCs w:val="24"/>
        </w:rPr>
        <w:t>Таблица №3</w:t>
      </w:r>
    </w:p>
    <w:p w14:paraId="249B6323" w14:textId="77777777" w:rsidR="002A4DA2" w:rsidRPr="002A4DA2" w:rsidRDefault="002A4DA2" w:rsidP="0029215B">
      <w:pPr>
        <w:widowControl/>
        <w:autoSpaceDE/>
        <w:autoSpaceDN/>
        <w:ind w:firstLine="284"/>
        <w:jc w:val="both"/>
        <w:rPr>
          <w:sz w:val="24"/>
          <w:szCs w:val="24"/>
          <w:lang w:eastAsia="ru-RU"/>
        </w:rPr>
      </w:pPr>
    </w:p>
    <w:p w14:paraId="7836F8B3" w14:textId="77777777" w:rsidR="002A4DA2" w:rsidRPr="002A4DA2" w:rsidRDefault="002A4DA2" w:rsidP="0029215B">
      <w:pPr>
        <w:widowControl/>
        <w:autoSpaceDE/>
        <w:autoSpaceDN/>
        <w:jc w:val="center"/>
        <w:rPr>
          <w:i/>
          <w:iCs/>
          <w:sz w:val="24"/>
          <w:szCs w:val="24"/>
          <w:lang w:eastAsia="ru-RU"/>
        </w:rPr>
      </w:pPr>
      <w:r w:rsidRPr="002A4DA2">
        <w:rPr>
          <w:rFonts w:eastAsiaTheme="minorHAnsi"/>
          <w:i/>
          <w:sz w:val="24"/>
          <w:szCs w:val="24"/>
        </w:rPr>
        <w:t>Критерии оценивания</w:t>
      </w:r>
      <w:r w:rsidRPr="002A4DA2">
        <w:rPr>
          <w:rFonts w:eastAsiaTheme="minorHAnsi"/>
          <w:b/>
          <w:sz w:val="24"/>
          <w:szCs w:val="24"/>
        </w:rPr>
        <w:t xml:space="preserve"> </w:t>
      </w:r>
      <w:r w:rsidRPr="002A4DA2">
        <w:rPr>
          <w:rFonts w:eastAsiaTheme="minorHAnsi"/>
          <w:i/>
          <w:sz w:val="24"/>
          <w:szCs w:val="24"/>
        </w:rPr>
        <w:t>практической работы</w:t>
      </w:r>
    </w:p>
    <w:p w14:paraId="6FEFD3B3" w14:textId="77777777" w:rsidR="002A4DA2" w:rsidRPr="002A4DA2" w:rsidRDefault="002A4DA2" w:rsidP="0029215B">
      <w:pPr>
        <w:widowControl/>
        <w:autoSpaceDE/>
        <w:autoSpaceDN/>
        <w:jc w:val="both"/>
        <w:rPr>
          <w:rFonts w:eastAsiaTheme="minorHAnsi"/>
          <w:bCs/>
          <w:iCs/>
          <w:sz w:val="24"/>
          <w:szCs w:val="24"/>
        </w:rPr>
      </w:pPr>
    </w:p>
    <w:tbl>
      <w:tblPr>
        <w:tblStyle w:val="aa"/>
        <w:tblW w:w="7938" w:type="dxa"/>
        <w:tblInd w:w="816" w:type="dxa"/>
        <w:tblLook w:val="04A0" w:firstRow="1" w:lastRow="0" w:firstColumn="1" w:lastColumn="0" w:noHBand="0" w:noVBand="1"/>
      </w:tblPr>
      <w:tblGrid>
        <w:gridCol w:w="1143"/>
        <w:gridCol w:w="6795"/>
      </w:tblGrid>
      <w:tr w:rsidR="002A4DA2" w:rsidRPr="002A4DA2" w14:paraId="7DF2D5D7" w14:textId="77777777" w:rsidTr="002A4DA2">
        <w:tc>
          <w:tcPr>
            <w:tcW w:w="1134" w:type="dxa"/>
            <w:hideMark/>
          </w:tcPr>
          <w:p w14:paraId="5E9970CA" w14:textId="77777777" w:rsidR="002A4DA2" w:rsidRPr="002A4DA2" w:rsidRDefault="002A4DA2" w:rsidP="0029215B">
            <w:pPr>
              <w:widowControl/>
              <w:autoSpaceDE/>
              <w:autoSpaceDN/>
              <w:jc w:val="center"/>
              <w:rPr>
                <w:rFonts w:eastAsia="Calibri"/>
                <w:bCs/>
                <w:i/>
                <w:sz w:val="24"/>
                <w:szCs w:val="24"/>
              </w:rPr>
            </w:pPr>
            <w:r w:rsidRPr="002A4DA2">
              <w:rPr>
                <w:rFonts w:eastAsia="Calibri"/>
                <w:sz w:val="24"/>
                <w:szCs w:val="24"/>
              </w:rPr>
              <w:t>Оценка</w:t>
            </w:r>
          </w:p>
        </w:tc>
        <w:tc>
          <w:tcPr>
            <w:tcW w:w="6741" w:type="dxa"/>
            <w:hideMark/>
          </w:tcPr>
          <w:p w14:paraId="3F88CB7A" w14:textId="77777777" w:rsidR="002A4DA2" w:rsidRPr="002A4DA2" w:rsidRDefault="002A4DA2" w:rsidP="0029215B">
            <w:pPr>
              <w:widowControl/>
              <w:autoSpaceDE/>
              <w:autoSpaceDN/>
              <w:jc w:val="center"/>
              <w:rPr>
                <w:rFonts w:eastAsia="Calibri"/>
                <w:bCs/>
                <w:i/>
                <w:sz w:val="24"/>
                <w:szCs w:val="24"/>
              </w:rPr>
            </w:pPr>
            <w:r w:rsidRPr="002A4DA2">
              <w:rPr>
                <w:rFonts w:eastAsia="Calibri"/>
                <w:sz w:val="24"/>
                <w:szCs w:val="24"/>
              </w:rPr>
              <w:t>Критерии</w:t>
            </w:r>
          </w:p>
        </w:tc>
      </w:tr>
      <w:tr w:rsidR="002A4DA2" w:rsidRPr="002A4DA2" w14:paraId="1A9E3AA8" w14:textId="77777777" w:rsidTr="002A4DA2">
        <w:tc>
          <w:tcPr>
            <w:tcW w:w="1134" w:type="dxa"/>
          </w:tcPr>
          <w:p w14:paraId="6802A718"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«5»</w:t>
            </w:r>
          </w:p>
        </w:tc>
        <w:tc>
          <w:tcPr>
            <w:tcW w:w="6741" w:type="dxa"/>
          </w:tcPr>
          <w:p w14:paraId="48D125A6" w14:textId="77777777" w:rsidR="002A4DA2" w:rsidRPr="002A4DA2" w:rsidRDefault="002A4DA2" w:rsidP="0029215B">
            <w:pPr>
              <w:widowControl/>
              <w:autoSpaceDE/>
              <w:autoSpaceDN/>
              <w:jc w:val="both"/>
              <w:rPr>
                <w:rFonts w:eastAsia="Calibri"/>
                <w:sz w:val="24"/>
                <w:szCs w:val="24"/>
              </w:rPr>
            </w:pPr>
            <w:r w:rsidRPr="002A4DA2">
              <w:rPr>
                <w:rFonts w:eastAsiaTheme="minorHAnsi"/>
                <w:bCs/>
                <w:iCs/>
                <w:sz w:val="24"/>
                <w:szCs w:val="24"/>
              </w:rPr>
              <w:t>Р</w:t>
            </w:r>
            <w:r w:rsidRPr="002A4DA2">
              <w:rPr>
                <w:rFonts w:eastAsiaTheme="minorHAnsi"/>
                <w:sz w:val="24"/>
                <w:szCs w:val="24"/>
              </w:rPr>
              <w:t>абота выполнена в заданное время, самостоятельно, с соблюдением технологической последовательности, качественно и творчески.</w:t>
            </w:r>
          </w:p>
        </w:tc>
      </w:tr>
      <w:tr w:rsidR="002A4DA2" w:rsidRPr="002A4DA2" w14:paraId="632CD54B" w14:textId="77777777" w:rsidTr="002A4DA2">
        <w:tc>
          <w:tcPr>
            <w:tcW w:w="1134" w:type="dxa"/>
          </w:tcPr>
          <w:p w14:paraId="433D0158"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«4»</w:t>
            </w:r>
          </w:p>
        </w:tc>
        <w:tc>
          <w:tcPr>
            <w:tcW w:w="6741" w:type="dxa"/>
          </w:tcPr>
          <w:p w14:paraId="16695D4B" w14:textId="77777777" w:rsidR="002A4DA2" w:rsidRPr="002A4DA2" w:rsidRDefault="002A4DA2" w:rsidP="0029215B">
            <w:pPr>
              <w:widowControl/>
              <w:autoSpaceDE/>
              <w:autoSpaceDN/>
              <w:jc w:val="both"/>
              <w:rPr>
                <w:rFonts w:eastAsia="Calibri"/>
                <w:sz w:val="24"/>
                <w:szCs w:val="24"/>
              </w:rPr>
            </w:pPr>
            <w:r w:rsidRPr="002A4DA2">
              <w:rPr>
                <w:rFonts w:eastAsiaTheme="minorHAnsi"/>
                <w:sz w:val="24"/>
                <w:szCs w:val="24"/>
              </w:rPr>
              <w:t>Работа выполнена в заданное время, самостоятельно, с соблюдением технологической последовательности, при выполнении отдельных операций допущены небольшие отклонения; общий вид изделия аккуратный.</w:t>
            </w:r>
          </w:p>
        </w:tc>
      </w:tr>
      <w:tr w:rsidR="002A4DA2" w:rsidRPr="002A4DA2" w14:paraId="3453AED5" w14:textId="77777777" w:rsidTr="002A4DA2">
        <w:tc>
          <w:tcPr>
            <w:tcW w:w="1134" w:type="dxa"/>
          </w:tcPr>
          <w:p w14:paraId="49FF9049"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«3»</w:t>
            </w:r>
          </w:p>
        </w:tc>
        <w:tc>
          <w:tcPr>
            <w:tcW w:w="6741" w:type="dxa"/>
          </w:tcPr>
          <w:p w14:paraId="6C4F2BE4" w14:textId="77777777" w:rsidR="002A4DA2" w:rsidRPr="002A4DA2" w:rsidRDefault="002A4DA2" w:rsidP="0029215B">
            <w:pPr>
              <w:widowControl/>
              <w:autoSpaceDE/>
              <w:autoSpaceDN/>
              <w:jc w:val="both"/>
              <w:rPr>
                <w:rFonts w:eastAsia="Calibri"/>
                <w:sz w:val="24"/>
                <w:szCs w:val="24"/>
              </w:rPr>
            </w:pPr>
            <w:r w:rsidRPr="002A4DA2">
              <w:rPr>
                <w:rFonts w:eastAsiaTheme="minorHAnsi"/>
                <w:sz w:val="24"/>
                <w:szCs w:val="24"/>
              </w:rPr>
              <w:t>Работа выполнена в заданное время, самостоятельно, с нарушением технологической последовательности, отдельные операции выполнены с отклонением от образца (если не было на, то установки); изделие оформлено небрежно или не закончено в срок.</w:t>
            </w:r>
          </w:p>
        </w:tc>
      </w:tr>
      <w:tr w:rsidR="002A4DA2" w:rsidRPr="002A4DA2" w14:paraId="0908B428" w14:textId="77777777" w:rsidTr="002A4DA2">
        <w:tc>
          <w:tcPr>
            <w:tcW w:w="1134" w:type="dxa"/>
          </w:tcPr>
          <w:p w14:paraId="0966F587"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«2»</w:t>
            </w:r>
          </w:p>
        </w:tc>
        <w:tc>
          <w:tcPr>
            <w:tcW w:w="6741" w:type="dxa"/>
          </w:tcPr>
          <w:p w14:paraId="4DE5EED8" w14:textId="77777777" w:rsidR="002A4DA2" w:rsidRPr="002A4DA2" w:rsidRDefault="002A4DA2" w:rsidP="0029215B">
            <w:pPr>
              <w:widowControl/>
              <w:autoSpaceDE/>
              <w:autoSpaceDN/>
              <w:jc w:val="both"/>
              <w:rPr>
                <w:rFonts w:eastAsia="Calibri"/>
                <w:sz w:val="24"/>
                <w:szCs w:val="24"/>
              </w:rPr>
            </w:pPr>
            <w:r w:rsidRPr="002A4DA2">
              <w:rPr>
                <w:rFonts w:eastAsiaTheme="minorHAnsi"/>
                <w:sz w:val="24"/>
                <w:szCs w:val="24"/>
              </w:rPr>
              <w:t>Учащийся самостоятельно не справился с работой, технологическая последовательность нарушена, при выполнении операций допущены большие отклонения, изделие оформлено небрежно и имеет незавершенный вид.</w:t>
            </w:r>
          </w:p>
        </w:tc>
      </w:tr>
    </w:tbl>
    <w:p w14:paraId="2DF41449" w14:textId="77777777" w:rsidR="002A4DA2" w:rsidRPr="002A4DA2" w:rsidRDefault="002A4DA2" w:rsidP="0029215B">
      <w:pPr>
        <w:widowControl/>
        <w:autoSpaceDE/>
        <w:autoSpaceDN/>
        <w:jc w:val="both"/>
        <w:rPr>
          <w:rFonts w:eastAsiaTheme="minorHAnsi"/>
          <w:bCs/>
          <w:iCs/>
          <w:sz w:val="24"/>
          <w:szCs w:val="24"/>
        </w:rPr>
      </w:pPr>
    </w:p>
    <w:p w14:paraId="07BAFF60" w14:textId="77777777" w:rsidR="002A4DA2" w:rsidRPr="002A4DA2" w:rsidRDefault="002A4DA2" w:rsidP="0029215B">
      <w:pPr>
        <w:widowControl/>
        <w:autoSpaceDE/>
        <w:autoSpaceDN/>
        <w:ind w:firstLine="284"/>
        <w:jc w:val="both"/>
        <w:rPr>
          <w:rFonts w:eastAsiaTheme="minorHAnsi"/>
          <w:sz w:val="24"/>
          <w:szCs w:val="24"/>
        </w:rPr>
      </w:pPr>
      <w:r w:rsidRPr="002A4DA2">
        <w:rPr>
          <w:rFonts w:eastAsiaTheme="minorHAnsi"/>
          <w:b/>
          <w:sz w:val="24"/>
          <w:szCs w:val="24"/>
        </w:rPr>
        <w:t>б) самостоятельная практическая работа.</w:t>
      </w:r>
    </w:p>
    <w:p w14:paraId="2BE3CAF6" w14:textId="77777777" w:rsidR="002A4DA2" w:rsidRPr="002A4DA2" w:rsidRDefault="002A4DA2" w:rsidP="0029215B">
      <w:pPr>
        <w:widowControl/>
        <w:autoSpaceDE/>
        <w:autoSpaceDN/>
        <w:ind w:firstLine="284"/>
        <w:jc w:val="both"/>
        <w:rPr>
          <w:rFonts w:eastAsiaTheme="minorHAnsi"/>
          <w:sz w:val="24"/>
          <w:szCs w:val="24"/>
        </w:rPr>
      </w:pPr>
      <w:r w:rsidRPr="002A4DA2">
        <w:rPr>
          <w:rFonts w:eastAsiaTheme="minorHAnsi"/>
          <w:sz w:val="24"/>
          <w:szCs w:val="24"/>
        </w:rPr>
        <w:t>Самостоятельное обучение – это способность самостоятельно приобретать новые знания и навыки независимо от формального образования.</w:t>
      </w:r>
    </w:p>
    <w:p w14:paraId="5CEE04F9" w14:textId="77777777" w:rsidR="002A4DA2" w:rsidRPr="002A4DA2" w:rsidRDefault="002A4DA2" w:rsidP="0029215B">
      <w:pPr>
        <w:widowControl/>
        <w:autoSpaceDE/>
        <w:autoSpaceDN/>
        <w:ind w:firstLine="284"/>
        <w:jc w:val="right"/>
        <w:rPr>
          <w:rFonts w:eastAsiaTheme="minorHAnsi"/>
          <w:sz w:val="24"/>
          <w:szCs w:val="24"/>
        </w:rPr>
      </w:pPr>
      <w:r w:rsidRPr="002A4DA2">
        <w:rPr>
          <w:rFonts w:eastAsiaTheme="minorHAnsi"/>
          <w:sz w:val="24"/>
          <w:szCs w:val="24"/>
        </w:rPr>
        <w:t>Таблица №4</w:t>
      </w:r>
    </w:p>
    <w:p w14:paraId="3241BAD8" w14:textId="77777777" w:rsidR="002A4DA2" w:rsidRPr="002A4DA2" w:rsidRDefault="002A4DA2" w:rsidP="0029215B">
      <w:pPr>
        <w:widowControl/>
        <w:autoSpaceDE/>
        <w:autoSpaceDN/>
        <w:ind w:firstLine="284"/>
        <w:jc w:val="both"/>
        <w:rPr>
          <w:rFonts w:eastAsiaTheme="minorHAnsi"/>
          <w:sz w:val="24"/>
          <w:szCs w:val="24"/>
        </w:rPr>
      </w:pPr>
    </w:p>
    <w:p w14:paraId="1EA9CA03" w14:textId="77777777" w:rsidR="002A4DA2" w:rsidRPr="002A4DA2" w:rsidRDefault="002A4DA2" w:rsidP="0029215B">
      <w:pPr>
        <w:widowControl/>
        <w:autoSpaceDE/>
        <w:autoSpaceDN/>
        <w:jc w:val="center"/>
        <w:rPr>
          <w:rFonts w:eastAsiaTheme="minorHAnsi"/>
          <w:i/>
          <w:sz w:val="24"/>
          <w:szCs w:val="24"/>
        </w:rPr>
      </w:pPr>
      <w:r w:rsidRPr="002A4DA2">
        <w:rPr>
          <w:rFonts w:eastAsiaTheme="minorHAnsi"/>
          <w:i/>
          <w:sz w:val="24"/>
          <w:szCs w:val="24"/>
        </w:rPr>
        <w:t>Критерии оценивания самостоятельной практической работы</w:t>
      </w:r>
    </w:p>
    <w:p w14:paraId="72B78AE3" w14:textId="77777777" w:rsidR="002A4DA2" w:rsidRPr="002A4DA2" w:rsidRDefault="002A4DA2" w:rsidP="0029215B">
      <w:pPr>
        <w:widowControl/>
        <w:autoSpaceDE/>
        <w:autoSpaceDN/>
        <w:jc w:val="center"/>
        <w:rPr>
          <w:rFonts w:eastAsiaTheme="minorHAnsi"/>
          <w:i/>
          <w:sz w:val="24"/>
          <w:szCs w:val="24"/>
        </w:rPr>
      </w:pPr>
    </w:p>
    <w:tbl>
      <w:tblPr>
        <w:tblStyle w:val="aa"/>
        <w:tblW w:w="7938" w:type="dxa"/>
        <w:tblInd w:w="816" w:type="dxa"/>
        <w:tblLook w:val="04A0" w:firstRow="1" w:lastRow="0" w:firstColumn="1" w:lastColumn="0" w:noHBand="0" w:noVBand="1"/>
      </w:tblPr>
      <w:tblGrid>
        <w:gridCol w:w="1143"/>
        <w:gridCol w:w="6795"/>
      </w:tblGrid>
      <w:tr w:rsidR="002A4DA2" w:rsidRPr="002A4DA2" w14:paraId="3837C497" w14:textId="77777777" w:rsidTr="002A4DA2">
        <w:tc>
          <w:tcPr>
            <w:tcW w:w="1143" w:type="dxa"/>
            <w:hideMark/>
          </w:tcPr>
          <w:p w14:paraId="06581058" w14:textId="77777777" w:rsidR="002A4DA2" w:rsidRPr="002A4DA2" w:rsidRDefault="002A4DA2" w:rsidP="0029215B">
            <w:pPr>
              <w:widowControl/>
              <w:autoSpaceDE/>
              <w:autoSpaceDN/>
              <w:jc w:val="center"/>
              <w:rPr>
                <w:rFonts w:eastAsia="Calibri"/>
                <w:bCs/>
                <w:i/>
                <w:sz w:val="24"/>
                <w:szCs w:val="24"/>
              </w:rPr>
            </w:pPr>
            <w:r w:rsidRPr="002A4DA2">
              <w:rPr>
                <w:rFonts w:eastAsia="Calibri"/>
                <w:sz w:val="24"/>
                <w:szCs w:val="24"/>
              </w:rPr>
              <w:t>Оценка</w:t>
            </w:r>
          </w:p>
        </w:tc>
        <w:tc>
          <w:tcPr>
            <w:tcW w:w="6795" w:type="dxa"/>
            <w:hideMark/>
          </w:tcPr>
          <w:p w14:paraId="7B77A667" w14:textId="77777777" w:rsidR="002A4DA2" w:rsidRPr="002A4DA2" w:rsidRDefault="002A4DA2" w:rsidP="0029215B">
            <w:pPr>
              <w:widowControl/>
              <w:autoSpaceDE/>
              <w:autoSpaceDN/>
              <w:jc w:val="center"/>
              <w:rPr>
                <w:rFonts w:eastAsia="Calibri"/>
                <w:bCs/>
                <w:i/>
                <w:sz w:val="24"/>
                <w:szCs w:val="24"/>
              </w:rPr>
            </w:pPr>
            <w:r w:rsidRPr="002A4DA2">
              <w:rPr>
                <w:rFonts w:eastAsia="Calibri"/>
                <w:sz w:val="24"/>
                <w:szCs w:val="24"/>
              </w:rPr>
              <w:t>Критерии</w:t>
            </w:r>
          </w:p>
        </w:tc>
      </w:tr>
      <w:tr w:rsidR="002A4DA2" w:rsidRPr="002A4DA2" w14:paraId="6C2E4A8F" w14:textId="77777777" w:rsidTr="002A4DA2">
        <w:tc>
          <w:tcPr>
            <w:tcW w:w="1143" w:type="dxa"/>
          </w:tcPr>
          <w:p w14:paraId="4E7DA268"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«5»</w:t>
            </w:r>
          </w:p>
        </w:tc>
        <w:tc>
          <w:tcPr>
            <w:tcW w:w="6795" w:type="dxa"/>
          </w:tcPr>
          <w:p w14:paraId="44CC498C" w14:textId="77777777" w:rsidR="002A4DA2" w:rsidRPr="002A4DA2" w:rsidRDefault="002A4DA2" w:rsidP="0029215B">
            <w:pPr>
              <w:widowControl/>
              <w:autoSpaceDE/>
              <w:autoSpaceDN/>
              <w:jc w:val="both"/>
              <w:rPr>
                <w:rFonts w:eastAsia="Calibri"/>
                <w:sz w:val="24"/>
                <w:szCs w:val="24"/>
              </w:rPr>
            </w:pPr>
            <w:r w:rsidRPr="002A4DA2">
              <w:rPr>
                <w:rFonts w:eastAsiaTheme="minorHAnsi"/>
                <w:sz w:val="24"/>
                <w:szCs w:val="24"/>
              </w:rPr>
              <w:t>Работа выполнена в заданное время, самостоятельно, с соблюдением технологической последовательности, качественно и творчески.</w:t>
            </w:r>
          </w:p>
        </w:tc>
      </w:tr>
      <w:tr w:rsidR="002A4DA2" w:rsidRPr="002A4DA2" w14:paraId="617A8B23" w14:textId="77777777" w:rsidTr="002A4DA2">
        <w:tc>
          <w:tcPr>
            <w:tcW w:w="1143" w:type="dxa"/>
          </w:tcPr>
          <w:p w14:paraId="46EF53D3"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«4»</w:t>
            </w:r>
          </w:p>
        </w:tc>
        <w:tc>
          <w:tcPr>
            <w:tcW w:w="6795" w:type="dxa"/>
          </w:tcPr>
          <w:p w14:paraId="666F9380" w14:textId="77777777" w:rsidR="002A4DA2" w:rsidRPr="002A4DA2" w:rsidRDefault="002A4DA2" w:rsidP="0029215B">
            <w:pPr>
              <w:widowControl/>
              <w:autoSpaceDE/>
              <w:autoSpaceDN/>
              <w:jc w:val="both"/>
              <w:rPr>
                <w:rFonts w:eastAsia="Calibri"/>
                <w:sz w:val="24"/>
                <w:szCs w:val="24"/>
              </w:rPr>
            </w:pPr>
            <w:r w:rsidRPr="002A4DA2">
              <w:rPr>
                <w:rFonts w:eastAsiaTheme="minorHAnsi"/>
                <w:sz w:val="24"/>
                <w:szCs w:val="24"/>
              </w:rPr>
              <w:t>Работа выполнена в заданное время, самостоятельно, с соблюдением технологической последовательности, при выполнении отдельных заданий (пунктов) допущены небольшие неточности; общий вид работы аккуратный.</w:t>
            </w:r>
          </w:p>
        </w:tc>
      </w:tr>
      <w:tr w:rsidR="002A4DA2" w:rsidRPr="002A4DA2" w14:paraId="04DA9B88" w14:textId="77777777" w:rsidTr="002A4DA2">
        <w:tc>
          <w:tcPr>
            <w:tcW w:w="1143" w:type="dxa"/>
          </w:tcPr>
          <w:p w14:paraId="35389E4C"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«3»</w:t>
            </w:r>
          </w:p>
        </w:tc>
        <w:tc>
          <w:tcPr>
            <w:tcW w:w="6795" w:type="dxa"/>
          </w:tcPr>
          <w:p w14:paraId="2BAA0AFC" w14:textId="77777777" w:rsidR="002A4DA2" w:rsidRDefault="002A4DA2" w:rsidP="0029215B">
            <w:pPr>
              <w:widowControl/>
              <w:autoSpaceDE/>
              <w:autoSpaceDN/>
              <w:jc w:val="both"/>
              <w:rPr>
                <w:rFonts w:eastAsiaTheme="minorHAnsi"/>
                <w:sz w:val="24"/>
                <w:szCs w:val="24"/>
              </w:rPr>
            </w:pPr>
            <w:r w:rsidRPr="002A4DA2">
              <w:rPr>
                <w:rFonts w:eastAsiaTheme="minorHAnsi"/>
                <w:sz w:val="24"/>
                <w:szCs w:val="24"/>
              </w:rPr>
              <w:t>Работа выполнена в заданное время, самостоятельно, с нарушением технологической последовательности, отдельные пункты выполнены с отклонением от образца (если не было на, то установки); работа оформлена небрежно или не закончена в срок.</w:t>
            </w:r>
          </w:p>
          <w:p w14:paraId="581DA89E" w14:textId="077EEF2B" w:rsidR="00ED02AE" w:rsidRPr="002A4DA2" w:rsidRDefault="00ED02AE" w:rsidP="0029215B">
            <w:pPr>
              <w:widowControl/>
              <w:autoSpaceDE/>
              <w:autoSpaceDN/>
              <w:jc w:val="both"/>
              <w:rPr>
                <w:rFonts w:eastAsia="Calibri"/>
                <w:sz w:val="24"/>
                <w:szCs w:val="24"/>
              </w:rPr>
            </w:pPr>
          </w:p>
        </w:tc>
      </w:tr>
      <w:tr w:rsidR="002A4DA2" w:rsidRPr="002A4DA2" w14:paraId="3684110C" w14:textId="77777777" w:rsidTr="002A4DA2">
        <w:tc>
          <w:tcPr>
            <w:tcW w:w="1143" w:type="dxa"/>
          </w:tcPr>
          <w:p w14:paraId="518D539F"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lastRenderedPageBreak/>
              <w:t>«2»</w:t>
            </w:r>
          </w:p>
        </w:tc>
        <w:tc>
          <w:tcPr>
            <w:tcW w:w="6795" w:type="dxa"/>
          </w:tcPr>
          <w:p w14:paraId="35CDE2D7" w14:textId="77777777" w:rsidR="002A4DA2" w:rsidRPr="002A4DA2" w:rsidRDefault="002A4DA2" w:rsidP="0029215B">
            <w:pPr>
              <w:widowControl/>
              <w:autoSpaceDE/>
              <w:autoSpaceDN/>
              <w:jc w:val="both"/>
              <w:rPr>
                <w:rFonts w:eastAsia="Calibri"/>
                <w:sz w:val="24"/>
                <w:szCs w:val="24"/>
              </w:rPr>
            </w:pPr>
            <w:r w:rsidRPr="002A4DA2">
              <w:rPr>
                <w:rFonts w:eastAsiaTheme="minorHAnsi"/>
                <w:sz w:val="24"/>
                <w:szCs w:val="24"/>
              </w:rPr>
              <w:t>Обучающийся самостоятельно не справился с работой, технологическая последовательность нарушена, при выполнении заданий допущены ошибки и большие отклонения, работа оформлена небрежно и имеет незавершенный вид, учащийся не приступал к выполнению работы.</w:t>
            </w:r>
          </w:p>
        </w:tc>
      </w:tr>
    </w:tbl>
    <w:p w14:paraId="038EC305" w14:textId="77777777" w:rsidR="002A4DA2" w:rsidRPr="002A4DA2" w:rsidRDefault="002A4DA2" w:rsidP="0029215B">
      <w:pPr>
        <w:widowControl/>
        <w:autoSpaceDE/>
        <w:autoSpaceDN/>
        <w:jc w:val="both"/>
        <w:rPr>
          <w:rFonts w:eastAsiaTheme="minorHAnsi"/>
          <w:sz w:val="24"/>
          <w:szCs w:val="24"/>
        </w:rPr>
      </w:pPr>
    </w:p>
    <w:p w14:paraId="16DC3923" w14:textId="77777777" w:rsidR="002A4DA2" w:rsidRPr="002A4DA2" w:rsidRDefault="002A4DA2" w:rsidP="0029215B">
      <w:pPr>
        <w:widowControl/>
        <w:autoSpaceDE/>
        <w:autoSpaceDN/>
        <w:ind w:firstLine="284"/>
        <w:jc w:val="both"/>
        <w:rPr>
          <w:rFonts w:eastAsiaTheme="minorHAnsi"/>
          <w:b/>
          <w:sz w:val="24"/>
          <w:szCs w:val="24"/>
        </w:rPr>
      </w:pPr>
      <w:r w:rsidRPr="002A4DA2">
        <w:rPr>
          <w:rFonts w:eastAsiaTheme="minorHAnsi"/>
          <w:b/>
          <w:sz w:val="24"/>
          <w:szCs w:val="24"/>
        </w:rPr>
        <w:t>3. Комбинированный контроль</w:t>
      </w:r>
    </w:p>
    <w:p w14:paraId="1988AE89" w14:textId="77777777" w:rsidR="002A4DA2" w:rsidRPr="002A4DA2" w:rsidRDefault="002A4DA2" w:rsidP="0029215B">
      <w:pPr>
        <w:widowControl/>
        <w:autoSpaceDE/>
        <w:autoSpaceDN/>
        <w:ind w:firstLine="284"/>
        <w:jc w:val="both"/>
        <w:rPr>
          <w:rFonts w:eastAsiaTheme="minorHAnsi"/>
          <w:sz w:val="24"/>
          <w:szCs w:val="24"/>
        </w:rPr>
      </w:pPr>
      <w:r w:rsidRPr="002A4DA2">
        <w:rPr>
          <w:rFonts w:eastAsiaTheme="minorHAnsi"/>
          <w:b/>
          <w:sz w:val="24"/>
          <w:szCs w:val="24"/>
        </w:rPr>
        <w:t xml:space="preserve">Вид: </w:t>
      </w:r>
      <w:r w:rsidRPr="002A4DA2">
        <w:rPr>
          <w:rFonts w:eastAsiaTheme="minorHAnsi"/>
          <w:sz w:val="24"/>
          <w:szCs w:val="24"/>
        </w:rPr>
        <w:t>творческий проект</w:t>
      </w:r>
    </w:p>
    <w:p w14:paraId="2B9C87CD" w14:textId="77777777" w:rsidR="002A4DA2" w:rsidRPr="002A4DA2" w:rsidRDefault="002A4DA2" w:rsidP="0029215B">
      <w:pPr>
        <w:widowControl/>
        <w:autoSpaceDE/>
        <w:autoSpaceDN/>
        <w:ind w:firstLine="284"/>
        <w:jc w:val="both"/>
        <w:rPr>
          <w:rFonts w:eastAsiaTheme="minorHAnsi"/>
          <w:i/>
          <w:iCs/>
          <w:sz w:val="24"/>
          <w:szCs w:val="24"/>
        </w:rPr>
      </w:pPr>
      <w:r w:rsidRPr="002A4DA2">
        <w:rPr>
          <w:rFonts w:eastAsiaTheme="minorHAnsi"/>
          <w:sz w:val="24"/>
          <w:szCs w:val="24"/>
        </w:rPr>
        <w:t>При оценке проекта учитывается целесообразность, сложность и качество выполнения изделия, кроме того – полнота пояснительной записки, аккуратность выполнения схем, чертежей, уровень самостоятельности, степень владения материалом при защите.</w:t>
      </w:r>
    </w:p>
    <w:p w14:paraId="2F1288A2" w14:textId="77777777" w:rsidR="002A4DA2" w:rsidRPr="002A4DA2" w:rsidRDefault="002A4DA2" w:rsidP="0029215B">
      <w:pPr>
        <w:widowControl/>
        <w:autoSpaceDE/>
        <w:autoSpaceDN/>
        <w:ind w:firstLine="284"/>
        <w:jc w:val="both"/>
        <w:rPr>
          <w:rFonts w:eastAsiaTheme="minorHAnsi"/>
          <w:sz w:val="24"/>
          <w:szCs w:val="24"/>
        </w:rPr>
      </w:pPr>
      <w:r w:rsidRPr="002A4DA2">
        <w:rPr>
          <w:rFonts w:eastAsiaTheme="minorHAnsi"/>
          <w:b/>
          <w:bCs/>
          <w:i/>
          <w:iCs/>
          <w:sz w:val="24"/>
          <w:szCs w:val="24"/>
        </w:rPr>
        <w:t>Критерии оценки проекта:</w:t>
      </w:r>
    </w:p>
    <w:p w14:paraId="75107B6D" w14:textId="77777777" w:rsidR="002A4DA2" w:rsidRPr="002A4DA2" w:rsidRDefault="002A4DA2" w:rsidP="0029215B">
      <w:pPr>
        <w:widowControl/>
        <w:autoSpaceDE/>
        <w:autoSpaceDN/>
        <w:ind w:firstLine="284"/>
        <w:jc w:val="both"/>
        <w:rPr>
          <w:rFonts w:eastAsiaTheme="minorHAnsi"/>
          <w:sz w:val="24"/>
          <w:szCs w:val="24"/>
        </w:rPr>
      </w:pPr>
      <w:r w:rsidRPr="002A4DA2">
        <w:rPr>
          <w:rFonts w:eastAsiaTheme="minorHAnsi"/>
          <w:sz w:val="24"/>
          <w:szCs w:val="24"/>
        </w:rPr>
        <w:t>1. Оригинальность темы и идеи проекта.</w:t>
      </w:r>
    </w:p>
    <w:p w14:paraId="145BF6DE" w14:textId="77777777" w:rsidR="002A4DA2" w:rsidRPr="002A4DA2" w:rsidRDefault="002A4DA2" w:rsidP="0029215B">
      <w:pPr>
        <w:widowControl/>
        <w:autoSpaceDE/>
        <w:autoSpaceDN/>
        <w:ind w:firstLine="284"/>
        <w:jc w:val="both"/>
        <w:rPr>
          <w:rFonts w:eastAsiaTheme="minorHAnsi"/>
          <w:sz w:val="24"/>
          <w:szCs w:val="24"/>
        </w:rPr>
      </w:pPr>
      <w:r w:rsidRPr="002A4DA2">
        <w:rPr>
          <w:rFonts w:eastAsiaTheme="minorHAnsi"/>
          <w:sz w:val="24"/>
          <w:szCs w:val="24"/>
        </w:rPr>
        <w:t>2. Конструктивные параметры (соответствие конструкции изделия; прочность, надежность; удобство использования).</w:t>
      </w:r>
    </w:p>
    <w:p w14:paraId="271A5647" w14:textId="77777777" w:rsidR="002A4DA2" w:rsidRPr="002A4DA2" w:rsidRDefault="002A4DA2" w:rsidP="0029215B">
      <w:pPr>
        <w:widowControl/>
        <w:autoSpaceDE/>
        <w:autoSpaceDN/>
        <w:ind w:firstLine="284"/>
        <w:jc w:val="both"/>
        <w:rPr>
          <w:rFonts w:eastAsiaTheme="minorHAnsi"/>
          <w:sz w:val="24"/>
          <w:szCs w:val="24"/>
        </w:rPr>
      </w:pPr>
      <w:r w:rsidRPr="002A4DA2">
        <w:rPr>
          <w:rFonts w:eastAsiaTheme="minorHAnsi"/>
          <w:sz w:val="24"/>
          <w:szCs w:val="24"/>
        </w:rPr>
        <w:t>3. Технологические критерии (соответствие документации; оригинальность применения и сочетание материалов; соблюдение правил техники безопасности).</w:t>
      </w:r>
    </w:p>
    <w:p w14:paraId="386C9B0A" w14:textId="77777777" w:rsidR="002A4DA2" w:rsidRPr="002A4DA2" w:rsidRDefault="002A4DA2" w:rsidP="0029215B">
      <w:pPr>
        <w:widowControl/>
        <w:autoSpaceDE/>
        <w:autoSpaceDN/>
        <w:ind w:firstLine="284"/>
        <w:jc w:val="both"/>
        <w:rPr>
          <w:rFonts w:eastAsiaTheme="minorHAnsi"/>
          <w:sz w:val="24"/>
          <w:szCs w:val="24"/>
        </w:rPr>
      </w:pPr>
      <w:r w:rsidRPr="002A4DA2">
        <w:rPr>
          <w:rFonts w:eastAsiaTheme="minorHAnsi"/>
          <w:sz w:val="24"/>
          <w:szCs w:val="24"/>
        </w:rPr>
        <w:t>4. Эстетические критерии (композиционная завершенность; дизайн изделия; использование традиций народной культуры).</w:t>
      </w:r>
    </w:p>
    <w:p w14:paraId="39849FC8" w14:textId="77777777" w:rsidR="002A4DA2" w:rsidRPr="002A4DA2" w:rsidRDefault="002A4DA2" w:rsidP="0029215B">
      <w:pPr>
        <w:widowControl/>
        <w:autoSpaceDE/>
        <w:autoSpaceDN/>
        <w:ind w:firstLine="284"/>
        <w:jc w:val="both"/>
        <w:rPr>
          <w:rFonts w:eastAsiaTheme="minorHAnsi"/>
          <w:sz w:val="24"/>
          <w:szCs w:val="24"/>
        </w:rPr>
      </w:pPr>
      <w:r w:rsidRPr="002A4DA2">
        <w:rPr>
          <w:rFonts w:eastAsiaTheme="minorHAnsi"/>
          <w:sz w:val="24"/>
          <w:szCs w:val="24"/>
        </w:rPr>
        <w:t>5. Экономические критерии (потребность в изделии; экономическое обоснование; рекомендации к использованию; возможность массового производства).</w:t>
      </w:r>
    </w:p>
    <w:p w14:paraId="2FF28AA2" w14:textId="77777777" w:rsidR="002A4DA2" w:rsidRPr="002A4DA2" w:rsidRDefault="002A4DA2" w:rsidP="0029215B">
      <w:pPr>
        <w:widowControl/>
        <w:autoSpaceDE/>
        <w:autoSpaceDN/>
        <w:ind w:firstLine="284"/>
        <w:jc w:val="both"/>
        <w:rPr>
          <w:rFonts w:eastAsiaTheme="minorHAnsi"/>
          <w:sz w:val="24"/>
          <w:szCs w:val="24"/>
        </w:rPr>
      </w:pPr>
      <w:r w:rsidRPr="002A4DA2">
        <w:rPr>
          <w:rFonts w:eastAsiaTheme="minorHAnsi"/>
          <w:sz w:val="24"/>
          <w:szCs w:val="24"/>
        </w:rPr>
        <w:t>6. 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p>
    <w:p w14:paraId="06BD2D91" w14:textId="77777777" w:rsidR="002A4DA2" w:rsidRPr="002A4DA2" w:rsidRDefault="002A4DA2" w:rsidP="0029215B">
      <w:pPr>
        <w:widowControl/>
        <w:autoSpaceDE/>
        <w:autoSpaceDN/>
        <w:ind w:firstLine="284"/>
        <w:jc w:val="both"/>
        <w:rPr>
          <w:rFonts w:eastAsiaTheme="minorHAnsi"/>
          <w:sz w:val="24"/>
          <w:szCs w:val="24"/>
        </w:rPr>
      </w:pPr>
      <w:r w:rsidRPr="002A4DA2">
        <w:rPr>
          <w:rFonts w:eastAsiaTheme="minorHAnsi"/>
          <w:sz w:val="24"/>
          <w:szCs w:val="24"/>
        </w:rPr>
        <w:t>7. Информационные критерии (стандартность проектной документации; использование дополнительной информации).</w:t>
      </w:r>
    </w:p>
    <w:p w14:paraId="2289B672" w14:textId="77777777" w:rsidR="002A4DA2" w:rsidRPr="002A4DA2" w:rsidRDefault="002A4DA2" w:rsidP="0029215B">
      <w:pPr>
        <w:widowControl/>
        <w:autoSpaceDE/>
        <w:autoSpaceDN/>
        <w:ind w:firstLine="284"/>
        <w:jc w:val="right"/>
        <w:rPr>
          <w:rFonts w:eastAsiaTheme="minorHAnsi"/>
          <w:sz w:val="24"/>
          <w:szCs w:val="24"/>
        </w:rPr>
      </w:pPr>
      <w:r w:rsidRPr="002A4DA2">
        <w:rPr>
          <w:rFonts w:eastAsiaTheme="minorHAnsi"/>
          <w:sz w:val="24"/>
          <w:szCs w:val="24"/>
        </w:rPr>
        <w:t>Таблица №5</w:t>
      </w:r>
    </w:p>
    <w:p w14:paraId="1828F1AF" w14:textId="77777777" w:rsidR="002A4DA2" w:rsidRPr="002A4DA2" w:rsidRDefault="002A4DA2" w:rsidP="0029215B">
      <w:pPr>
        <w:widowControl/>
        <w:autoSpaceDE/>
        <w:autoSpaceDN/>
        <w:jc w:val="center"/>
        <w:rPr>
          <w:i/>
          <w:sz w:val="24"/>
          <w:szCs w:val="24"/>
          <w:lang w:eastAsia="ru-RU"/>
        </w:rPr>
      </w:pPr>
      <w:r w:rsidRPr="002A4DA2">
        <w:rPr>
          <w:rFonts w:eastAsiaTheme="minorHAnsi"/>
          <w:bCs/>
          <w:i/>
          <w:iCs/>
          <w:sz w:val="24"/>
          <w:szCs w:val="24"/>
        </w:rPr>
        <w:t>1. Критерии</w:t>
      </w:r>
      <w:r w:rsidRPr="002A4DA2">
        <w:rPr>
          <w:i/>
          <w:sz w:val="24"/>
          <w:szCs w:val="24"/>
          <w:lang w:eastAsia="ru-RU"/>
        </w:rPr>
        <w:t xml:space="preserve"> </w:t>
      </w:r>
      <w:r w:rsidRPr="002A4DA2">
        <w:rPr>
          <w:rFonts w:eastAsiaTheme="minorHAnsi"/>
          <w:i/>
          <w:sz w:val="24"/>
          <w:szCs w:val="24"/>
        </w:rPr>
        <w:t>оценивания</w:t>
      </w:r>
      <w:r w:rsidRPr="002A4DA2">
        <w:rPr>
          <w:i/>
          <w:sz w:val="24"/>
          <w:szCs w:val="24"/>
          <w:lang w:eastAsia="ru-RU"/>
        </w:rPr>
        <w:t xml:space="preserve"> проекта (защита проекта)</w:t>
      </w:r>
    </w:p>
    <w:p w14:paraId="75CC77E0" w14:textId="77777777" w:rsidR="002A4DA2" w:rsidRPr="002A4DA2" w:rsidRDefault="002A4DA2" w:rsidP="0029215B">
      <w:pPr>
        <w:widowControl/>
        <w:autoSpaceDE/>
        <w:autoSpaceDN/>
        <w:jc w:val="both"/>
        <w:rPr>
          <w:i/>
          <w:sz w:val="24"/>
          <w:szCs w:val="24"/>
          <w:lang w:eastAsia="ru-RU"/>
        </w:rPr>
      </w:pPr>
    </w:p>
    <w:tbl>
      <w:tblPr>
        <w:tblStyle w:val="212"/>
        <w:tblW w:w="7938" w:type="dxa"/>
        <w:tblInd w:w="816" w:type="dxa"/>
        <w:tblLook w:val="04A0" w:firstRow="1" w:lastRow="0" w:firstColumn="1" w:lastColumn="0" w:noHBand="0" w:noVBand="1"/>
      </w:tblPr>
      <w:tblGrid>
        <w:gridCol w:w="1143"/>
        <w:gridCol w:w="6795"/>
      </w:tblGrid>
      <w:tr w:rsidR="002A4DA2" w:rsidRPr="002A4DA2" w14:paraId="379A8FD8" w14:textId="77777777" w:rsidTr="002A4DA2">
        <w:tc>
          <w:tcPr>
            <w:tcW w:w="1134" w:type="dxa"/>
            <w:hideMark/>
          </w:tcPr>
          <w:p w14:paraId="401FBA25" w14:textId="77777777" w:rsidR="002A4DA2" w:rsidRPr="002A4DA2" w:rsidRDefault="002A4DA2" w:rsidP="0029215B">
            <w:pPr>
              <w:widowControl/>
              <w:autoSpaceDE/>
              <w:autoSpaceDN/>
              <w:jc w:val="center"/>
              <w:rPr>
                <w:rFonts w:eastAsia="Calibri"/>
                <w:bCs/>
                <w:i/>
                <w:sz w:val="24"/>
                <w:szCs w:val="24"/>
              </w:rPr>
            </w:pPr>
            <w:r w:rsidRPr="002A4DA2">
              <w:rPr>
                <w:rFonts w:eastAsia="Calibri"/>
                <w:sz w:val="24"/>
                <w:szCs w:val="24"/>
              </w:rPr>
              <w:t>Оценка</w:t>
            </w:r>
          </w:p>
        </w:tc>
        <w:tc>
          <w:tcPr>
            <w:tcW w:w="6741" w:type="dxa"/>
            <w:hideMark/>
          </w:tcPr>
          <w:p w14:paraId="1C34FB54" w14:textId="77777777" w:rsidR="002A4DA2" w:rsidRPr="002A4DA2" w:rsidRDefault="002A4DA2" w:rsidP="0029215B">
            <w:pPr>
              <w:widowControl/>
              <w:autoSpaceDE/>
              <w:autoSpaceDN/>
              <w:jc w:val="center"/>
              <w:rPr>
                <w:rFonts w:eastAsia="Calibri"/>
                <w:bCs/>
                <w:i/>
                <w:sz w:val="24"/>
                <w:szCs w:val="24"/>
              </w:rPr>
            </w:pPr>
            <w:r w:rsidRPr="002A4DA2">
              <w:rPr>
                <w:rFonts w:eastAsia="Calibri"/>
                <w:sz w:val="24"/>
                <w:szCs w:val="24"/>
              </w:rPr>
              <w:t>Критерии</w:t>
            </w:r>
          </w:p>
        </w:tc>
      </w:tr>
      <w:tr w:rsidR="002A4DA2" w:rsidRPr="002A4DA2" w14:paraId="29FD9668" w14:textId="77777777" w:rsidTr="002A4DA2">
        <w:tc>
          <w:tcPr>
            <w:tcW w:w="1134" w:type="dxa"/>
          </w:tcPr>
          <w:p w14:paraId="3F8D3280"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«5»</w:t>
            </w:r>
          </w:p>
        </w:tc>
        <w:tc>
          <w:tcPr>
            <w:tcW w:w="6741" w:type="dxa"/>
          </w:tcPr>
          <w:p w14:paraId="26D73AF5"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Обучающийся обнаруживает полное соответствие содержания доклада им проделанной работы. Правильно и четко отвечает на все поставленные вопросы. Умеет самостоятельно подтвердить теоретические положения конкретными примерами.</w:t>
            </w:r>
          </w:p>
        </w:tc>
      </w:tr>
      <w:tr w:rsidR="002A4DA2" w:rsidRPr="002A4DA2" w14:paraId="03E6282A" w14:textId="77777777" w:rsidTr="002A4DA2">
        <w:tc>
          <w:tcPr>
            <w:tcW w:w="1134" w:type="dxa"/>
          </w:tcPr>
          <w:p w14:paraId="007FDF9D"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«4»</w:t>
            </w:r>
          </w:p>
        </w:tc>
        <w:tc>
          <w:tcPr>
            <w:tcW w:w="6741" w:type="dxa"/>
          </w:tcPr>
          <w:p w14:paraId="44B2369E"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Обучающийся обнаруживает, в основном, полное соответствие доклада и проделанной работы. Правильно и четко отвечает почти на все поставленные вопросы. Умеет, в основном, самостоятельно подтвердить теоретические положения конкретными примерами.</w:t>
            </w:r>
          </w:p>
        </w:tc>
      </w:tr>
      <w:tr w:rsidR="002A4DA2" w:rsidRPr="002A4DA2" w14:paraId="2CC01EF9" w14:textId="77777777" w:rsidTr="002A4DA2">
        <w:tc>
          <w:tcPr>
            <w:tcW w:w="1134" w:type="dxa"/>
          </w:tcPr>
          <w:p w14:paraId="2F9F8D41"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«3»</w:t>
            </w:r>
          </w:p>
        </w:tc>
        <w:tc>
          <w:tcPr>
            <w:tcW w:w="6741" w:type="dxa"/>
          </w:tcPr>
          <w:p w14:paraId="16FAC0B8"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Обучающийся обнаруживает неполное соответствие доклада и проделанной проектной работы. Не может правильно и четко ответить на отдельные вопросы. Затрудняется самостоятельно подтвердить теоретическое положение конкретными примерами.</w:t>
            </w:r>
          </w:p>
        </w:tc>
      </w:tr>
      <w:tr w:rsidR="002A4DA2" w:rsidRPr="002A4DA2" w14:paraId="05867DEA" w14:textId="77777777" w:rsidTr="002A4DA2">
        <w:tc>
          <w:tcPr>
            <w:tcW w:w="1134" w:type="dxa"/>
          </w:tcPr>
          <w:p w14:paraId="6170FEE9"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«2»</w:t>
            </w:r>
          </w:p>
        </w:tc>
        <w:tc>
          <w:tcPr>
            <w:tcW w:w="6741" w:type="dxa"/>
          </w:tcPr>
          <w:p w14:paraId="46F02349"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Обучающийся обнаруживает незнание большей части проделанной проектной работы. Не может правильно и четко ответить на многие вопросы. Не может подтвердить теоретические положения конкретными примерами.</w:t>
            </w:r>
          </w:p>
        </w:tc>
      </w:tr>
    </w:tbl>
    <w:p w14:paraId="13993E0C" w14:textId="77777777" w:rsidR="002A4DA2" w:rsidRPr="002A4DA2" w:rsidRDefault="002A4DA2" w:rsidP="0029215B">
      <w:pPr>
        <w:widowControl/>
        <w:autoSpaceDE/>
        <w:autoSpaceDN/>
        <w:ind w:firstLine="284"/>
        <w:jc w:val="right"/>
        <w:rPr>
          <w:rFonts w:eastAsiaTheme="minorHAnsi"/>
          <w:sz w:val="24"/>
          <w:szCs w:val="24"/>
        </w:rPr>
      </w:pPr>
    </w:p>
    <w:p w14:paraId="5DBC99CA" w14:textId="77777777" w:rsidR="00AA1FDD" w:rsidRDefault="00AA1FDD" w:rsidP="0029215B">
      <w:pPr>
        <w:widowControl/>
        <w:autoSpaceDE/>
        <w:autoSpaceDN/>
        <w:ind w:firstLine="284"/>
        <w:jc w:val="right"/>
        <w:rPr>
          <w:rFonts w:eastAsiaTheme="minorHAnsi"/>
          <w:sz w:val="24"/>
          <w:szCs w:val="24"/>
        </w:rPr>
      </w:pPr>
    </w:p>
    <w:p w14:paraId="5FDB23ED" w14:textId="77777777" w:rsidR="00AA1FDD" w:rsidRDefault="00AA1FDD" w:rsidP="0029215B">
      <w:pPr>
        <w:widowControl/>
        <w:autoSpaceDE/>
        <w:autoSpaceDN/>
        <w:ind w:firstLine="284"/>
        <w:jc w:val="right"/>
        <w:rPr>
          <w:rFonts w:eastAsiaTheme="minorHAnsi"/>
          <w:sz w:val="24"/>
          <w:szCs w:val="24"/>
        </w:rPr>
      </w:pPr>
    </w:p>
    <w:p w14:paraId="78EE0322" w14:textId="74FE2292" w:rsidR="002A4DA2" w:rsidRPr="002A4DA2" w:rsidRDefault="002A4DA2" w:rsidP="0029215B">
      <w:pPr>
        <w:widowControl/>
        <w:autoSpaceDE/>
        <w:autoSpaceDN/>
        <w:ind w:firstLine="284"/>
        <w:jc w:val="right"/>
        <w:rPr>
          <w:rFonts w:eastAsiaTheme="minorHAnsi"/>
          <w:sz w:val="24"/>
          <w:szCs w:val="24"/>
        </w:rPr>
      </w:pPr>
      <w:r w:rsidRPr="002A4DA2">
        <w:rPr>
          <w:rFonts w:eastAsiaTheme="minorHAnsi"/>
          <w:sz w:val="24"/>
          <w:szCs w:val="24"/>
        </w:rPr>
        <w:lastRenderedPageBreak/>
        <w:t>Таблица №6</w:t>
      </w:r>
    </w:p>
    <w:p w14:paraId="5DFB3911" w14:textId="77777777" w:rsidR="002A4DA2" w:rsidRPr="002A4DA2" w:rsidRDefault="002A4DA2" w:rsidP="0029215B">
      <w:pPr>
        <w:widowControl/>
        <w:autoSpaceDE/>
        <w:autoSpaceDN/>
        <w:ind w:firstLine="284"/>
        <w:jc w:val="center"/>
        <w:rPr>
          <w:i/>
          <w:sz w:val="24"/>
          <w:szCs w:val="24"/>
          <w:lang w:eastAsia="ru-RU"/>
        </w:rPr>
      </w:pPr>
      <w:r w:rsidRPr="002A4DA2">
        <w:rPr>
          <w:rFonts w:eastAsiaTheme="minorHAnsi"/>
          <w:bCs/>
          <w:i/>
          <w:iCs/>
          <w:sz w:val="24"/>
          <w:szCs w:val="24"/>
        </w:rPr>
        <w:t>2. Критерии</w:t>
      </w:r>
      <w:r w:rsidRPr="002A4DA2">
        <w:rPr>
          <w:i/>
          <w:sz w:val="24"/>
          <w:szCs w:val="24"/>
          <w:lang w:eastAsia="ru-RU"/>
        </w:rPr>
        <w:t xml:space="preserve"> </w:t>
      </w:r>
      <w:r w:rsidRPr="002A4DA2">
        <w:rPr>
          <w:rFonts w:eastAsiaTheme="minorHAnsi"/>
          <w:i/>
          <w:sz w:val="24"/>
          <w:szCs w:val="24"/>
        </w:rPr>
        <w:t>оценивания</w:t>
      </w:r>
      <w:r w:rsidRPr="002A4DA2">
        <w:rPr>
          <w:i/>
          <w:sz w:val="24"/>
          <w:szCs w:val="24"/>
          <w:lang w:eastAsia="ru-RU"/>
        </w:rPr>
        <w:t xml:space="preserve"> проекта (оформление проекта)</w:t>
      </w:r>
    </w:p>
    <w:p w14:paraId="09C93BFD" w14:textId="77777777" w:rsidR="002A4DA2" w:rsidRPr="002A4DA2" w:rsidRDefault="002A4DA2" w:rsidP="0029215B">
      <w:pPr>
        <w:widowControl/>
        <w:autoSpaceDE/>
        <w:autoSpaceDN/>
        <w:ind w:firstLine="284"/>
        <w:jc w:val="both"/>
        <w:rPr>
          <w:i/>
          <w:sz w:val="24"/>
          <w:szCs w:val="24"/>
          <w:lang w:eastAsia="ru-RU"/>
        </w:rPr>
      </w:pPr>
    </w:p>
    <w:tbl>
      <w:tblPr>
        <w:tblStyle w:val="31"/>
        <w:tblW w:w="7938" w:type="dxa"/>
        <w:tblInd w:w="816" w:type="dxa"/>
        <w:tblLook w:val="04A0" w:firstRow="1" w:lastRow="0" w:firstColumn="1" w:lastColumn="0" w:noHBand="0" w:noVBand="1"/>
      </w:tblPr>
      <w:tblGrid>
        <w:gridCol w:w="1143"/>
        <w:gridCol w:w="6795"/>
      </w:tblGrid>
      <w:tr w:rsidR="002A4DA2" w:rsidRPr="002A4DA2" w14:paraId="43ABBBE5" w14:textId="77777777" w:rsidTr="002A4DA2">
        <w:tc>
          <w:tcPr>
            <w:tcW w:w="1134" w:type="dxa"/>
            <w:hideMark/>
          </w:tcPr>
          <w:p w14:paraId="080F013A" w14:textId="77777777" w:rsidR="002A4DA2" w:rsidRPr="002A4DA2" w:rsidRDefault="002A4DA2" w:rsidP="0029215B">
            <w:pPr>
              <w:widowControl/>
              <w:autoSpaceDE/>
              <w:autoSpaceDN/>
              <w:jc w:val="center"/>
              <w:rPr>
                <w:rFonts w:eastAsia="Calibri"/>
                <w:bCs/>
                <w:i/>
                <w:sz w:val="24"/>
                <w:szCs w:val="24"/>
              </w:rPr>
            </w:pPr>
            <w:r w:rsidRPr="002A4DA2">
              <w:rPr>
                <w:rFonts w:eastAsia="Calibri"/>
                <w:sz w:val="24"/>
                <w:szCs w:val="24"/>
              </w:rPr>
              <w:t>Оценка</w:t>
            </w:r>
          </w:p>
        </w:tc>
        <w:tc>
          <w:tcPr>
            <w:tcW w:w="6741" w:type="dxa"/>
            <w:hideMark/>
          </w:tcPr>
          <w:p w14:paraId="42AEB6E8" w14:textId="77777777" w:rsidR="002A4DA2" w:rsidRPr="002A4DA2" w:rsidRDefault="002A4DA2" w:rsidP="0029215B">
            <w:pPr>
              <w:widowControl/>
              <w:autoSpaceDE/>
              <w:autoSpaceDN/>
              <w:jc w:val="center"/>
              <w:rPr>
                <w:rFonts w:eastAsia="Calibri"/>
                <w:bCs/>
                <w:i/>
                <w:sz w:val="24"/>
                <w:szCs w:val="24"/>
              </w:rPr>
            </w:pPr>
            <w:r w:rsidRPr="002A4DA2">
              <w:rPr>
                <w:rFonts w:eastAsia="Calibri"/>
                <w:sz w:val="24"/>
                <w:szCs w:val="24"/>
              </w:rPr>
              <w:t>Критерии</w:t>
            </w:r>
          </w:p>
        </w:tc>
      </w:tr>
      <w:tr w:rsidR="002A4DA2" w:rsidRPr="002A4DA2" w14:paraId="4B282F99" w14:textId="77777777" w:rsidTr="002A4DA2">
        <w:tc>
          <w:tcPr>
            <w:tcW w:w="1134" w:type="dxa"/>
          </w:tcPr>
          <w:p w14:paraId="2E542353"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«5»</w:t>
            </w:r>
          </w:p>
        </w:tc>
        <w:tc>
          <w:tcPr>
            <w:tcW w:w="6741" w:type="dxa"/>
          </w:tcPr>
          <w:p w14:paraId="6CDBE68A"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Соответствие требованиям последовательности выполнения проекта. Грамотное, полное изложение всех разделов. Наличие и качество наглядных материалов (иллюстрации, зарисовки, фотографии, схемы и т.д.). Соответствие технологических разработок современным требованиям. Эстетичность выполнения.</w:t>
            </w:r>
          </w:p>
        </w:tc>
      </w:tr>
      <w:tr w:rsidR="002A4DA2" w:rsidRPr="002A4DA2" w14:paraId="3D94C0B3" w14:textId="77777777" w:rsidTr="002A4DA2">
        <w:tc>
          <w:tcPr>
            <w:tcW w:w="1134" w:type="dxa"/>
          </w:tcPr>
          <w:p w14:paraId="5FB6D6F9"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«4»</w:t>
            </w:r>
          </w:p>
        </w:tc>
        <w:tc>
          <w:tcPr>
            <w:tcW w:w="6741" w:type="dxa"/>
          </w:tcPr>
          <w:p w14:paraId="0461F8DC"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Соответствие требованиям выполнения проекта. Грамотное, в основном, полное изложение всех разделов. Качественное, неполное количество наглядных материалов. Соответствие технологических разработок современным требованиям.</w:t>
            </w:r>
          </w:p>
        </w:tc>
      </w:tr>
      <w:tr w:rsidR="002A4DA2" w:rsidRPr="002A4DA2" w14:paraId="2113754C" w14:textId="77777777" w:rsidTr="002A4DA2">
        <w:tc>
          <w:tcPr>
            <w:tcW w:w="1134" w:type="dxa"/>
          </w:tcPr>
          <w:p w14:paraId="0EB17663"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«3»</w:t>
            </w:r>
          </w:p>
        </w:tc>
        <w:tc>
          <w:tcPr>
            <w:tcW w:w="6741" w:type="dxa"/>
          </w:tcPr>
          <w:p w14:paraId="491761E5"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Неполное соответствие требованиям проекта. Не совсем грамотное изложение разделов. Некачественные наглядные материалы. Неполное соответствие технологических разработок современным требованиям.</w:t>
            </w:r>
          </w:p>
        </w:tc>
      </w:tr>
      <w:tr w:rsidR="002A4DA2" w:rsidRPr="002A4DA2" w14:paraId="0B2FF7A7" w14:textId="77777777" w:rsidTr="002A4DA2">
        <w:tc>
          <w:tcPr>
            <w:tcW w:w="1134" w:type="dxa"/>
          </w:tcPr>
          <w:p w14:paraId="028795B1"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«2»</w:t>
            </w:r>
          </w:p>
        </w:tc>
        <w:tc>
          <w:tcPr>
            <w:tcW w:w="6741" w:type="dxa"/>
          </w:tcPr>
          <w:p w14:paraId="268659CE"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Не соответствие требованиям выполнения проекта. Неграмотное изложение всех разделов. Отсутствие наглядных материалов. Описаны и применены устаревшие технологии.</w:t>
            </w:r>
          </w:p>
        </w:tc>
      </w:tr>
    </w:tbl>
    <w:p w14:paraId="4A3C748B" w14:textId="77777777" w:rsidR="002A4DA2" w:rsidRPr="002A4DA2" w:rsidRDefault="002A4DA2" w:rsidP="0029215B">
      <w:pPr>
        <w:widowControl/>
        <w:autoSpaceDE/>
        <w:autoSpaceDN/>
        <w:ind w:firstLine="284"/>
        <w:jc w:val="right"/>
        <w:rPr>
          <w:rFonts w:eastAsiaTheme="minorHAnsi"/>
          <w:sz w:val="24"/>
          <w:szCs w:val="24"/>
        </w:rPr>
      </w:pPr>
    </w:p>
    <w:p w14:paraId="0C4FDF27" w14:textId="77777777" w:rsidR="002A4DA2" w:rsidRPr="002A4DA2" w:rsidRDefault="002A4DA2" w:rsidP="0029215B">
      <w:pPr>
        <w:widowControl/>
        <w:autoSpaceDE/>
        <w:autoSpaceDN/>
        <w:ind w:firstLine="284"/>
        <w:jc w:val="right"/>
        <w:rPr>
          <w:rFonts w:eastAsiaTheme="minorHAnsi"/>
          <w:sz w:val="24"/>
          <w:szCs w:val="24"/>
        </w:rPr>
      </w:pPr>
      <w:r w:rsidRPr="002A4DA2">
        <w:rPr>
          <w:rFonts w:eastAsiaTheme="minorHAnsi"/>
          <w:sz w:val="24"/>
          <w:szCs w:val="24"/>
        </w:rPr>
        <w:t>Таблица №7</w:t>
      </w:r>
    </w:p>
    <w:p w14:paraId="6F3088CC" w14:textId="77777777" w:rsidR="002A4DA2" w:rsidRPr="002A4DA2" w:rsidRDefault="002A4DA2" w:rsidP="0029215B">
      <w:pPr>
        <w:widowControl/>
        <w:autoSpaceDE/>
        <w:autoSpaceDN/>
        <w:ind w:firstLine="284"/>
        <w:jc w:val="center"/>
        <w:rPr>
          <w:i/>
          <w:sz w:val="24"/>
          <w:szCs w:val="24"/>
          <w:lang w:eastAsia="ru-RU"/>
        </w:rPr>
      </w:pPr>
      <w:r w:rsidRPr="002A4DA2">
        <w:rPr>
          <w:rFonts w:eastAsiaTheme="minorHAnsi"/>
          <w:bCs/>
          <w:i/>
          <w:iCs/>
          <w:sz w:val="24"/>
          <w:szCs w:val="24"/>
        </w:rPr>
        <w:t>3. Критерии</w:t>
      </w:r>
      <w:r w:rsidRPr="002A4DA2">
        <w:rPr>
          <w:i/>
          <w:sz w:val="24"/>
          <w:szCs w:val="24"/>
          <w:lang w:eastAsia="ru-RU"/>
        </w:rPr>
        <w:t xml:space="preserve"> </w:t>
      </w:r>
      <w:r w:rsidRPr="002A4DA2">
        <w:rPr>
          <w:rFonts w:eastAsiaTheme="minorHAnsi"/>
          <w:i/>
          <w:sz w:val="24"/>
          <w:szCs w:val="24"/>
        </w:rPr>
        <w:t>оценивания</w:t>
      </w:r>
      <w:r w:rsidRPr="002A4DA2">
        <w:rPr>
          <w:i/>
          <w:sz w:val="24"/>
          <w:szCs w:val="24"/>
          <w:lang w:eastAsia="ru-RU"/>
        </w:rPr>
        <w:t xml:space="preserve"> проекта (практическая направленность)</w:t>
      </w:r>
    </w:p>
    <w:p w14:paraId="33FCEBB4" w14:textId="77777777" w:rsidR="002A4DA2" w:rsidRPr="002A4DA2" w:rsidRDefault="002A4DA2" w:rsidP="0029215B">
      <w:pPr>
        <w:widowControl/>
        <w:autoSpaceDE/>
        <w:autoSpaceDN/>
        <w:ind w:firstLine="284"/>
        <w:jc w:val="both"/>
        <w:rPr>
          <w:i/>
          <w:sz w:val="24"/>
          <w:szCs w:val="24"/>
          <w:lang w:eastAsia="ru-RU"/>
        </w:rPr>
      </w:pPr>
    </w:p>
    <w:tbl>
      <w:tblPr>
        <w:tblStyle w:val="41"/>
        <w:tblW w:w="7938" w:type="dxa"/>
        <w:tblInd w:w="816" w:type="dxa"/>
        <w:tblLook w:val="04A0" w:firstRow="1" w:lastRow="0" w:firstColumn="1" w:lastColumn="0" w:noHBand="0" w:noVBand="1"/>
      </w:tblPr>
      <w:tblGrid>
        <w:gridCol w:w="1143"/>
        <w:gridCol w:w="6795"/>
      </w:tblGrid>
      <w:tr w:rsidR="002A4DA2" w:rsidRPr="002A4DA2" w14:paraId="0A7B87A0" w14:textId="77777777" w:rsidTr="002A4DA2">
        <w:tc>
          <w:tcPr>
            <w:tcW w:w="1134" w:type="dxa"/>
            <w:hideMark/>
          </w:tcPr>
          <w:p w14:paraId="08EB19F5" w14:textId="77777777" w:rsidR="002A4DA2" w:rsidRPr="002A4DA2" w:rsidRDefault="002A4DA2" w:rsidP="0029215B">
            <w:pPr>
              <w:widowControl/>
              <w:autoSpaceDE/>
              <w:autoSpaceDN/>
              <w:rPr>
                <w:rFonts w:eastAsia="Calibri"/>
                <w:bCs/>
                <w:sz w:val="24"/>
                <w:szCs w:val="24"/>
              </w:rPr>
            </w:pPr>
            <w:r w:rsidRPr="002A4DA2">
              <w:rPr>
                <w:rFonts w:eastAsia="Calibri"/>
                <w:sz w:val="24"/>
                <w:szCs w:val="24"/>
              </w:rPr>
              <w:t>Оценка</w:t>
            </w:r>
          </w:p>
        </w:tc>
        <w:tc>
          <w:tcPr>
            <w:tcW w:w="6741" w:type="dxa"/>
            <w:hideMark/>
          </w:tcPr>
          <w:p w14:paraId="3E4F7D02" w14:textId="77777777" w:rsidR="002A4DA2" w:rsidRPr="002A4DA2" w:rsidRDefault="002A4DA2" w:rsidP="0029215B">
            <w:pPr>
              <w:widowControl/>
              <w:autoSpaceDE/>
              <w:autoSpaceDN/>
              <w:rPr>
                <w:rFonts w:eastAsia="Calibri"/>
                <w:bCs/>
                <w:sz w:val="24"/>
                <w:szCs w:val="24"/>
              </w:rPr>
            </w:pPr>
            <w:r w:rsidRPr="002A4DA2">
              <w:rPr>
                <w:rFonts w:eastAsia="Calibri"/>
                <w:sz w:val="24"/>
                <w:szCs w:val="24"/>
              </w:rPr>
              <w:t>Критерии</w:t>
            </w:r>
          </w:p>
        </w:tc>
      </w:tr>
      <w:tr w:rsidR="002A4DA2" w:rsidRPr="002A4DA2" w14:paraId="55AA1BF0" w14:textId="77777777" w:rsidTr="002A4DA2">
        <w:tc>
          <w:tcPr>
            <w:tcW w:w="1134" w:type="dxa"/>
          </w:tcPr>
          <w:p w14:paraId="400ECD0E" w14:textId="77777777" w:rsidR="002A4DA2" w:rsidRPr="002A4DA2" w:rsidRDefault="002A4DA2" w:rsidP="0029215B">
            <w:pPr>
              <w:widowControl/>
              <w:autoSpaceDE/>
              <w:autoSpaceDN/>
              <w:rPr>
                <w:rFonts w:eastAsia="Calibri"/>
                <w:sz w:val="24"/>
                <w:szCs w:val="24"/>
              </w:rPr>
            </w:pPr>
            <w:r w:rsidRPr="002A4DA2">
              <w:rPr>
                <w:rFonts w:eastAsia="Calibri"/>
                <w:sz w:val="24"/>
                <w:szCs w:val="24"/>
              </w:rPr>
              <w:t>«5»</w:t>
            </w:r>
          </w:p>
        </w:tc>
        <w:tc>
          <w:tcPr>
            <w:tcW w:w="6741" w:type="dxa"/>
          </w:tcPr>
          <w:p w14:paraId="12DD7A50"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 Выполненное изделие соответствует и может использоваться по назначению, предусмотренному при разработке проекта.</w:t>
            </w:r>
          </w:p>
        </w:tc>
      </w:tr>
      <w:tr w:rsidR="002A4DA2" w:rsidRPr="002A4DA2" w14:paraId="42474D09" w14:textId="77777777" w:rsidTr="002A4DA2">
        <w:tc>
          <w:tcPr>
            <w:tcW w:w="1134" w:type="dxa"/>
          </w:tcPr>
          <w:p w14:paraId="79FEADF6" w14:textId="77777777" w:rsidR="002A4DA2" w:rsidRPr="002A4DA2" w:rsidRDefault="002A4DA2" w:rsidP="0029215B">
            <w:pPr>
              <w:widowControl/>
              <w:autoSpaceDE/>
              <w:autoSpaceDN/>
              <w:rPr>
                <w:rFonts w:eastAsia="Calibri"/>
                <w:sz w:val="24"/>
                <w:szCs w:val="24"/>
              </w:rPr>
            </w:pPr>
            <w:r w:rsidRPr="002A4DA2">
              <w:rPr>
                <w:rFonts w:eastAsia="Calibri"/>
                <w:sz w:val="24"/>
                <w:szCs w:val="24"/>
              </w:rPr>
              <w:t>«4»</w:t>
            </w:r>
          </w:p>
        </w:tc>
        <w:tc>
          <w:tcPr>
            <w:tcW w:w="6741" w:type="dxa"/>
          </w:tcPr>
          <w:p w14:paraId="3A64A629"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Выполненное изделие соответствует и может использоваться по назначению и допущенные отклонения в проекте не имеют принципиального значения.</w:t>
            </w:r>
          </w:p>
        </w:tc>
      </w:tr>
      <w:tr w:rsidR="002A4DA2" w:rsidRPr="002A4DA2" w14:paraId="71A9DC15" w14:textId="77777777" w:rsidTr="002A4DA2">
        <w:tc>
          <w:tcPr>
            <w:tcW w:w="1134" w:type="dxa"/>
          </w:tcPr>
          <w:p w14:paraId="44631974" w14:textId="77777777" w:rsidR="002A4DA2" w:rsidRPr="002A4DA2" w:rsidRDefault="002A4DA2" w:rsidP="0029215B">
            <w:pPr>
              <w:widowControl/>
              <w:autoSpaceDE/>
              <w:autoSpaceDN/>
              <w:rPr>
                <w:rFonts w:eastAsia="Calibri"/>
                <w:sz w:val="24"/>
                <w:szCs w:val="24"/>
              </w:rPr>
            </w:pPr>
            <w:r w:rsidRPr="002A4DA2">
              <w:rPr>
                <w:rFonts w:eastAsia="Calibri"/>
                <w:sz w:val="24"/>
                <w:szCs w:val="24"/>
              </w:rPr>
              <w:t>«3»</w:t>
            </w:r>
          </w:p>
        </w:tc>
        <w:tc>
          <w:tcPr>
            <w:tcW w:w="6741" w:type="dxa"/>
          </w:tcPr>
          <w:p w14:paraId="28D4400C"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Выполненное изделие имеет отклонение от указанного назначения, предусмотренного в проекте, но может использоваться в другом практическом применении.</w:t>
            </w:r>
          </w:p>
        </w:tc>
      </w:tr>
      <w:tr w:rsidR="002A4DA2" w:rsidRPr="002A4DA2" w14:paraId="2D242718" w14:textId="77777777" w:rsidTr="002A4DA2">
        <w:tc>
          <w:tcPr>
            <w:tcW w:w="1134" w:type="dxa"/>
          </w:tcPr>
          <w:p w14:paraId="1C6CF5A9" w14:textId="77777777" w:rsidR="002A4DA2" w:rsidRPr="002A4DA2" w:rsidRDefault="002A4DA2" w:rsidP="0029215B">
            <w:pPr>
              <w:widowControl/>
              <w:autoSpaceDE/>
              <w:autoSpaceDN/>
              <w:rPr>
                <w:rFonts w:eastAsia="Calibri"/>
                <w:sz w:val="24"/>
                <w:szCs w:val="24"/>
              </w:rPr>
            </w:pPr>
            <w:r w:rsidRPr="002A4DA2">
              <w:rPr>
                <w:rFonts w:eastAsia="Calibri"/>
                <w:sz w:val="24"/>
                <w:szCs w:val="24"/>
              </w:rPr>
              <w:t>«2»</w:t>
            </w:r>
          </w:p>
        </w:tc>
        <w:tc>
          <w:tcPr>
            <w:tcW w:w="6741" w:type="dxa"/>
          </w:tcPr>
          <w:p w14:paraId="1B191AC1"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Выполненное изделие не соответствует и не может использоваться по назначению.</w:t>
            </w:r>
          </w:p>
        </w:tc>
      </w:tr>
    </w:tbl>
    <w:p w14:paraId="5EFC9A69" w14:textId="77777777" w:rsidR="002A4DA2" w:rsidRPr="002A4DA2" w:rsidRDefault="002A4DA2" w:rsidP="0029215B">
      <w:pPr>
        <w:widowControl/>
        <w:autoSpaceDE/>
        <w:autoSpaceDN/>
        <w:ind w:firstLine="284"/>
        <w:jc w:val="right"/>
        <w:rPr>
          <w:rFonts w:eastAsiaTheme="minorHAnsi"/>
          <w:sz w:val="24"/>
          <w:szCs w:val="24"/>
        </w:rPr>
      </w:pPr>
    </w:p>
    <w:p w14:paraId="1BBC8E0E" w14:textId="77777777" w:rsidR="002A4DA2" w:rsidRPr="002A4DA2" w:rsidRDefault="002A4DA2" w:rsidP="0029215B">
      <w:pPr>
        <w:widowControl/>
        <w:autoSpaceDE/>
        <w:autoSpaceDN/>
        <w:ind w:firstLine="284"/>
        <w:jc w:val="right"/>
        <w:rPr>
          <w:rFonts w:eastAsiaTheme="minorHAnsi"/>
          <w:sz w:val="24"/>
          <w:szCs w:val="24"/>
        </w:rPr>
      </w:pPr>
      <w:r w:rsidRPr="002A4DA2">
        <w:rPr>
          <w:rFonts w:eastAsiaTheme="minorHAnsi"/>
          <w:sz w:val="24"/>
          <w:szCs w:val="24"/>
        </w:rPr>
        <w:t>Таблица №8</w:t>
      </w:r>
    </w:p>
    <w:p w14:paraId="128BDEE1" w14:textId="35741F29" w:rsidR="002A4DA2" w:rsidRPr="002A4DA2" w:rsidRDefault="002A4DA2" w:rsidP="0029215B">
      <w:pPr>
        <w:widowControl/>
        <w:autoSpaceDE/>
        <w:autoSpaceDN/>
        <w:jc w:val="center"/>
        <w:rPr>
          <w:i/>
          <w:sz w:val="24"/>
          <w:szCs w:val="24"/>
          <w:lang w:eastAsia="ru-RU"/>
        </w:rPr>
      </w:pPr>
      <w:r w:rsidRPr="002A4DA2">
        <w:rPr>
          <w:rFonts w:eastAsiaTheme="minorHAnsi"/>
          <w:bCs/>
          <w:i/>
          <w:iCs/>
          <w:sz w:val="24"/>
          <w:szCs w:val="24"/>
        </w:rPr>
        <w:t>4. Критерии</w:t>
      </w:r>
      <w:r w:rsidRPr="002A4DA2">
        <w:rPr>
          <w:i/>
          <w:sz w:val="24"/>
          <w:szCs w:val="24"/>
          <w:lang w:eastAsia="ru-RU"/>
        </w:rPr>
        <w:t xml:space="preserve"> </w:t>
      </w:r>
      <w:r w:rsidRPr="002A4DA2">
        <w:rPr>
          <w:rFonts w:eastAsiaTheme="minorHAnsi"/>
          <w:i/>
          <w:sz w:val="24"/>
          <w:szCs w:val="24"/>
        </w:rPr>
        <w:t>оценивания</w:t>
      </w:r>
      <w:r w:rsidRPr="002A4DA2">
        <w:rPr>
          <w:i/>
          <w:sz w:val="24"/>
          <w:szCs w:val="24"/>
          <w:lang w:eastAsia="ru-RU"/>
        </w:rPr>
        <w:t xml:space="preserve"> проекта (соответствие технологии выполнения)</w:t>
      </w:r>
    </w:p>
    <w:tbl>
      <w:tblPr>
        <w:tblStyle w:val="51"/>
        <w:tblW w:w="7938" w:type="dxa"/>
        <w:tblInd w:w="816" w:type="dxa"/>
        <w:tblLook w:val="04A0" w:firstRow="1" w:lastRow="0" w:firstColumn="1" w:lastColumn="0" w:noHBand="0" w:noVBand="1"/>
      </w:tblPr>
      <w:tblGrid>
        <w:gridCol w:w="1143"/>
        <w:gridCol w:w="6795"/>
      </w:tblGrid>
      <w:tr w:rsidR="002A4DA2" w:rsidRPr="002A4DA2" w14:paraId="506614B9" w14:textId="77777777" w:rsidTr="002A4DA2">
        <w:tc>
          <w:tcPr>
            <w:tcW w:w="1134" w:type="dxa"/>
            <w:hideMark/>
          </w:tcPr>
          <w:p w14:paraId="1AF223F3" w14:textId="77777777" w:rsidR="002A4DA2" w:rsidRPr="002A4DA2" w:rsidRDefault="002A4DA2" w:rsidP="0029215B">
            <w:pPr>
              <w:widowControl/>
              <w:autoSpaceDE/>
              <w:autoSpaceDN/>
              <w:jc w:val="center"/>
              <w:rPr>
                <w:rFonts w:eastAsia="Calibri"/>
                <w:bCs/>
                <w:i/>
                <w:sz w:val="24"/>
                <w:szCs w:val="24"/>
              </w:rPr>
            </w:pPr>
            <w:r w:rsidRPr="002A4DA2">
              <w:rPr>
                <w:rFonts w:eastAsia="Calibri"/>
                <w:sz w:val="24"/>
                <w:szCs w:val="24"/>
              </w:rPr>
              <w:t>Оценка</w:t>
            </w:r>
          </w:p>
        </w:tc>
        <w:tc>
          <w:tcPr>
            <w:tcW w:w="6741" w:type="dxa"/>
            <w:hideMark/>
          </w:tcPr>
          <w:p w14:paraId="5659DC52" w14:textId="77777777" w:rsidR="002A4DA2" w:rsidRPr="002A4DA2" w:rsidRDefault="002A4DA2" w:rsidP="0029215B">
            <w:pPr>
              <w:widowControl/>
              <w:autoSpaceDE/>
              <w:autoSpaceDN/>
              <w:jc w:val="center"/>
              <w:rPr>
                <w:rFonts w:eastAsia="Calibri"/>
                <w:bCs/>
                <w:i/>
                <w:sz w:val="24"/>
                <w:szCs w:val="24"/>
              </w:rPr>
            </w:pPr>
            <w:r w:rsidRPr="002A4DA2">
              <w:rPr>
                <w:rFonts w:eastAsia="Calibri"/>
                <w:sz w:val="24"/>
                <w:szCs w:val="24"/>
              </w:rPr>
              <w:t>Критерии</w:t>
            </w:r>
          </w:p>
        </w:tc>
      </w:tr>
      <w:tr w:rsidR="002A4DA2" w:rsidRPr="002A4DA2" w14:paraId="72599F9B" w14:textId="77777777" w:rsidTr="002A4DA2">
        <w:tc>
          <w:tcPr>
            <w:tcW w:w="1134" w:type="dxa"/>
          </w:tcPr>
          <w:p w14:paraId="7735DC5D"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«5»</w:t>
            </w:r>
          </w:p>
        </w:tc>
        <w:tc>
          <w:tcPr>
            <w:tcW w:w="6741" w:type="dxa"/>
          </w:tcPr>
          <w:p w14:paraId="6853CFD9"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Работа выполнена в соответствии с технологией. Правильность подбора технологических операций при проектировании и составлении технологической карты.</w:t>
            </w:r>
          </w:p>
        </w:tc>
      </w:tr>
      <w:tr w:rsidR="002A4DA2" w:rsidRPr="002A4DA2" w14:paraId="11F1B9C1" w14:textId="77777777" w:rsidTr="002A4DA2">
        <w:tc>
          <w:tcPr>
            <w:tcW w:w="1134" w:type="dxa"/>
          </w:tcPr>
          <w:p w14:paraId="734CED19"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«4»</w:t>
            </w:r>
          </w:p>
        </w:tc>
        <w:tc>
          <w:tcPr>
            <w:tcW w:w="6741" w:type="dxa"/>
          </w:tcPr>
          <w:p w14:paraId="6930D895"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Работа выполнена в соответствии с технологией, отклонение от указанных инструкционных карт не имеют принципиального значения.</w:t>
            </w:r>
          </w:p>
        </w:tc>
      </w:tr>
      <w:tr w:rsidR="002A4DA2" w:rsidRPr="002A4DA2" w14:paraId="4BA9EEFA" w14:textId="77777777" w:rsidTr="002A4DA2">
        <w:tc>
          <w:tcPr>
            <w:tcW w:w="1134" w:type="dxa"/>
          </w:tcPr>
          <w:p w14:paraId="016FCAA1"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«3»</w:t>
            </w:r>
          </w:p>
        </w:tc>
        <w:tc>
          <w:tcPr>
            <w:tcW w:w="6741" w:type="dxa"/>
          </w:tcPr>
          <w:p w14:paraId="38BD27BA"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Работа выполнена с отклонением от технологии, но изделие может быть использовано по назначению.</w:t>
            </w:r>
          </w:p>
        </w:tc>
      </w:tr>
      <w:tr w:rsidR="002A4DA2" w:rsidRPr="002A4DA2" w14:paraId="72992F82" w14:textId="77777777" w:rsidTr="002A4DA2">
        <w:tc>
          <w:tcPr>
            <w:tcW w:w="1134" w:type="dxa"/>
          </w:tcPr>
          <w:p w14:paraId="5141BB0B"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«2»</w:t>
            </w:r>
          </w:p>
        </w:tc>
        <w:tc>
          <w:tcPr>
            <w:tcW w:w="6741" w:type="dxa"/>
          </w:tcPr>
          <w:p w14:paraId="61B1871C"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Обработка изделий (детали) выполнена с грубыми отклонениями от технологии, применялись непредусмотренные операции, изделие бракуется.</w:t>
            </w:r>
          </w:p>
        </w:tc>
      </w:tr>
    </w:tbl>
    <w:p w14:paraId="79C09578" w14:textId="77777777" w:rsidR="002A4DA2" w:rsidRPr="002A4DA2" w:rsidRDefault="002A4DA2" w:rsidP="0029215B">
      <w:pPr>
        <w:widowControl/>
        <w:autoSpaceDE/>
        <w:autoSpaceDN/>
        <w:ind w:firstLine="284"/>
        <w:jc w:val="both"/>
        <w:rPr>
          <w:i/>
          <w:sz w:val="24"/>
          <w:szCs w:val="24"/>
          <w:lang w:eastAsia="ru-RU"/>
        </w:rPr>
      </w:pPr>
    </w:p>
    <w:p w14:paraId="6C33178C" w14:textId="77777777" w:rsidR="002A4DA2" w:rsidRPr="002A4DA2" w:rsidRDefault="002A4DA2" w:rsidP="0029215B">
      <w:pPr>
        <w:widowControl/>
        <w:autoSpaceDE/>
        <w:autoSpaceDN/>
        <w:ind w:firstLine="284"/>
        <w:jc w:val="right"/>
        <w:rPr>
          <w:rFonts w:eastAsiaTheme="minorHAnsi"/>
          <w:sz w:val="24"/>
          <w:szCs w:val="24"/>
        </w:rPr>
      </w:pPr>
      <w:r w:rsidRPr="002A4DA2">
        <w:rPr>
          <w:rFonts w:eastAsiaTheme="minorHAnsi"/>
          <w:sz w:val="24"/>
          <w:szCs w:val="24"/>
        </w:rPr>
        <w:t>Таблица №9</w:t>
      </w:r>
    </w:p>
    <w:p w14:paraId="7F1B58E8" w14:textId="77777777" w:rsidR="002A4DA2" w:rsidRPr="002A4DA2" w:rsidRDefault="002A4DA2" w:rsidP="0029215B">
      <w:pPr>
        <w:widowControl/>
        <w:autoSpaceDE/>
        <w:autoSpaceDN/>
        <w:jc w:val="center"/>
        <w:rPr>
          <w:i/>
          <w:sz w:val="24"/>
          <w:szCs w:val="24"/>
          <w:lang w:eastAsia="ru-RU"/>
        </w:rPr>
      </w:pPr>
      <w:r w:rsidRPr="002A4DA2">
        <w:rPr>
          <w:i/>
          <w:sz w:val="24"/>
          <w:szCs w:val="24"/>
          <w:lang w:eastAsia="ru-RU"/>
        </w:rPr>
        <w:t xml:space="preserve">5. </w:t>
      </w:r>
      <w:r w:rsidRPr="002A4DA2">
        <w:rPr>
          <w:rFonts w:eastAsiaTheme="minorHAnsi"/>
          <w:bCs/>
          <w:i/>
          <w:iCs/>
          <w:sz w:val="24"/>
          <w:szCs w:val="24"/>
        </w:rPr>
        <w:t>Критерии</w:t>
      </w:r>
      <w:r w:rsidRPr="002A4DA2">
        <w:rPr>
          <w:i/>
          <w:sz w:val="24"/>
          <w:szCs w:val="24"/>
          <w:lang w:eastAsia="ru-RU"/>
        </w:rPr>
        <w:t xml:space="preserve"> </w:t>
      </w:r>
      <w:r w:rsidRPr="002A4DA2">
        <w:rPr>
          <w:rFonts w:eastAsiaTheme="minorHAnsi"/>
          <w:i/>
          <w:sz w:val="24"/>
          <w:szCs w:val="24"/>
        </w:rPr>
        <w:t>оценивания</w:t>
      </w:r>
      <w:r w:rsidRPr="002A4DA2">
        <w:rPr>
          <w:i/>
          <w:sz w:val="24"/>
          <w:szCs w:val="24"/>
          <w:lang w:eastAsia="ru-RU"/>
        </w:rPr>
        <w:t xml:space="preserve"> проекта (качество проектного изделия)</w:t>
      </w:r>
    </w:p>
    <w:p w14:paraId="572EB0A5" w14:textId="77777777" w:rsidR="002A4DA2" w:rsidRPr="002A4DA2" w:rsidRDefault="002A4DA2" w:rsidP="0029215B">
      <w:pPr>
        <w:widowControl/>
        <w:autoSpaceDE/>
        <w:autoSpaceDN/>
        <w:jc w:val="both"/>
        <w:rPr>
          <w:i/>
          <w:sz w:val="24"/>
          <w:szCs w:val="24"/>
          <w:lang w:eastAsia="ru-RU"/>
        </w:rPr>
      </w:pPr>
    </w:p>
    <w:tbl>
      <w:tblPr>
        <w:tblStyle w:val="6"/>
        <w:tblW w:w="7938" w:type="dxa"/>
        <w:tblInd w:w="816" w:type="dxa"/>
        <w:tblLook w:val="04A0" w:firstRow="1" w:lastRow="0" w:firstColumn="1" w:lastColumn="0" w:noHBand="0" w:noVBand="1"/>
      </w:tblPr>
      <w:tblGrid>
        <w:gridCol w:w="1143"/>
        <w:gridCol w:w="6795"/>
      </w:tblGrid>
      <w:tr w:rsidR="002A4DA2" w:rsidRPr="002A4DA2" w14:paraId="1CB8B3E1" w14:textId="77777777" w:rsidTr="002A4DA2">
        <w:tc>
          <w:tcPr>
            <w:tcW w:w="1134" w:type="dxa"/>
            <w:hideMark/>
          </w:tcPr>
          <w:p w14:paraId="353B873A" w14:textId="77777777" w:rsidR="002A4DA2" w:rsidRPr="002A4DA2" w:rsidRDefault="002A4DA2" w:rsidP="0029215B">
            <w:pPr>
              <w:widowControl/>
              <w:autoSpaceDE/>
              <w:autoSpaceDN/>
              <w:jc w:val="center"/>
              <w:rPr>
                <w:rFonts w:eastAsia="Calibri"/>
                <w:bCs/>
                <w:i/>
                <w:sz w:val="24"/>
                <w:szCs w:val="24"/>
              </w:rPr>
            </w:pPr>
            <w:r w:rsidRPr="002A4DA2">
              <w:rPr>
                <w:rFonts w:eastAsia="Calibri"/>
                <w:sz w:val="24"/>
                <w:szCs w:val="24"/>
              </w:rPr>
              <w:t>Оценка</w:t>
            </w:r>
          </w:p>
        </w:tc>
        <w:tc>
          <w:tcPr>
            <w:tcW w:w="6741" w:type="dxa"/>
            <w:hideMark/>
          </w:tcPr>
          <w:p w14:paraId="47BF9B61" w14:textId="77777777" w:rsidR="002A4DA2" w:rsidRPr="002A4DA2" w:rsidRDefault="002A4DA2" w:rsidP="0029215B">
            <w:pPr>
              <w:widowControl/>
              <w:autoSpaceDE/>
              <w:autoSpaceDN/>
              <w:jc w:val="center"/>
              <w:rPr>
                <w:rFonts w:eastAsia="Calibri"/>
                <w:bCs/>
                <w:i/>
                <w:sz w:val="24"/>
                <w:szCs w:val="24"/>
              </w:rPr>
            </w:pPr>
            <w:r w:rsidRPr="002A4DA2">
              <w:rPr>
                <w:rFonts w:eastAsia="Calibri"/>
                <w:sz w:val="24"/>
                <w:szCs w:val="24"/>
              </w:rPr>
              <w:t>Критерии</w:t>
            </w:r>
          </w:p>
        </w:tc>
      </w:tr>
      <w:tr w:rsidR="002A4DA2" w:rsidRPr="002A4DA2" w14:paraId="368BDAEF" w14:textId="77777777" w:rsidTr="002A4DA2">
        <w:tc>
          <w:tcPr>
            <w:tcW w:w="1134" w:type="dxa"/>
          </w:tcPr>
          <w:p w14:paraId="74D977D5"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«5»</w:t>
            </w:r>
          </w:p>
        </w:tc>
        <w:tc>
          <w:tcPr>
            <w:tcW w:w="6741" w:type="dxa"/>
          </w:tcPr>
          <w:p w14:paraId="55D70FF4"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Изделие выполнено в соответствии с эскизом чертежа. Размеры выдержаны. Отделка выполнена в соответствии с требованиями, предусмотренными в проекте. Эстетический внешний вид изделия.</w:t>
            </w:r>
          </w:p>
        </w:tc>
      </w:tr>
      <w:tr w:rsidR="002A4DA2" w:rsidRPr="002A4DA2" w14:paraId="0C2F001D" w14:textId="77777777" w:rsidTr="002A4DA2">
        <w:tc>
          <w:tcPr>
            <w:tcW w:w="1134" w:type="dxa"/>
          </w:tcPr>
          <w:p w14:paraId="2E5ACDC1"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«4»</w:t>
            </w:r>
          </w:p>
        </w:tc>
        <w:tc>
          <w:tcPr>
            <w:tcW w:w="6741" w:type="dxa"/>
          </w:tcPr>
          <w:p w14:paraId="6C94312A"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Изделие выполнено в соответствии с эскизом, чертежом, размеры выдержаны, но качество отделки ниже требуемого, в основном внешний вид изделия не ухудшается.</w:t>
            </w:r>
          </w:p>
        </w:tc>
      </w:tr>
      <w:tr w:rsidR="002A4DA2" w:rsidRPr="002A4DA2" w14:paraId="3C21E7CA" w14:textId="77777777" w:rsidTr="002A4DA2">
        <w:tc>
          <w:tcPr>
            <w:tcW w:w="1134" w:type="dxa"/>
          </w:tcPr>
          <w:p w14:paraId="022402B9"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«3»</w:t>
            </w:r>
          </w:p>
        </w:tc>
        <w:tc>
          <w:tcPr>
            <w:tcW w:w="6741" w:type="dxa"/>
          </w:tcPr>
          <w:p w14:paraId="3A8930CC"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Изделие выполнено по чертежу и эскизу с небольшими отклонениями, качество отделки удовлетворительно, ухудшился внешний вид изделия, но может быть использован по назначению.</w:t>
            </w:r>
          </w:p>
        </w:tc>
      </w:tr>
      <w:tr w:rsidR="002A4DA2" w:rsidRPr="002A4DA2" w14:paraId="6B7FDBF7" w14:textId="77777777" w:rsidTr="002A4DA2">
        <w:tc>
          <w:tcPr>
            <w:tcW w:w="1134" w:type="dxa"/>
          </w:tcPr>
          <w:p w14:paraId="7BC60D84"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«2»</w:t>
            </w:r>
          </w:p>
        </w:tc>
        <w:tc>
          <w:tcPr>
            <w:tcW w:w="6741" w:type="dxa"/>
          </w:tcPr>
          <w:p w14:paraId="780178AF" w14:textId="77777777" w:rsidR="002A4DA2" w:rsidRPr="002A4DA2" w:rsidRDefault="002A4DA2" w:rsidP="0029215B">
            <w:pPr>
              <w:widowControl/>
              <w:autoSpaceDE/>
              <w:autoSpaceDN/>
              <w:jc w:val="both"/>
              <w:rPr>
                <w:rFonts w:eastAsia="Calibri"/>
                <w:sz w:val="24"/>
                <w:szCs w:val="24"/>
              </w:rPr>
            </w:pPr>
            <w:r w:rsidRPr="002A4DA2">
              <w:rPr>
                <w:sz w:val="24"/>
                <w:szCs w:val="24"/>
                <w:lang w:eastAsia="ru-RU"/>
              </w:rPr>
              <w:t>Изделие выполнено с отступлениями от чертежа, не соответствует эскизу. Дополнительная доработка не может привести к возможности использования изделия.</w:t>
            </w:r>
          </w:p>
        </w:tc>
      </w:tr>
    </w:tbl>
    <w:p w14:paraId="23267F74" w14:textId="77777777" w:rsidR="002A4DA2" w:rsidRPr="002A4DA2" w:rsidRDefault="002A4DA2" w:rsidP="0029215B">
      <w:pPr>
        <w:widowControl/>
        <w:autoSpaceDE/>
        <w:autoSpaceDN/>
        <w:ind w:firstLine="284"/>
        <w:jc w:val="both"/>
        <w:rPr>
          <w:sz w:val="24"/>
          <w:szCs w:val="24"/>
          <w:lang w:eastAsia="ru-RU"/>
        </w:rPr>
      </w:pPr>
    </w:p>
    <w:p w14:paraId="18DA4085" w14:textId="16F44E33" w:rsidR="00E81FA7" w:rsidRDefault="00E81FA7" w:rsidP="0029215B">
      <w:pPr>
        <w:widowControl/>
        <w:tabs>
          <w:tab w:val="left" w:pos="284"/>
        </w:tabs>
        <w:autoSpaceDE/>
        <w:autoSpaceDN/>
        <w:ind w:firstLine="284"/>
        <w:jc w:val="center"/>
        <w:rPr>
          <w:rFonts w:eastAsiaTheme="minorHAnsi"/>
          <w:sz w:val="24"/>
          <w:szCs w:val="24"/>
        </w:rPr>
      </w:pPr>
    </w:p>
    <w:p w14:paraId="3568B1D3" w14:textId="0C7AC771" w:rsidR="002A4DA2" w:rsidRDefault="002A4DA2" w:rsidP="0029215B">
      <w:pPr>
        <w:widowControl/>
        <w:tabs>
          <w:tab w:val="left" w:pos="284"/>
        </w:tabs>
        <w:autoSpaceDE/>
        <w:autoSpaceDN/>
        <w:ind w:firstLine="284"/>
        <w:jc w:val="center"/>
        <w:rPr>
          <w:rFonts w:eastAsiaTheme="minorHAnsi"/>
          <w:sz w:val="24"/>
          <w:szCs w:val="24"/>
        </w:rPr>
      </w:pPr>
    </w:p>
    <w:p w14:paraId="5D420115" w14:textId="483063F6" w:rsidR="002A4DA2" w:rsidRDefault="002A4DA2" w:rsidP="0029215B">
      <w:pPr>
        <w:widowControl/>
        <w:tabs>
          <w:tab w:val="left" w:pos="284"/>
        </w:tabs>
        <w:autoSpaceDE/>
        <w:autoSpaceDN/>
        <w:ind w:firstLine="284"/>
        <w:jc w:val="center"/>
        <w:rPr>
          <w:rFonts w:eastAsiaTheme="minorHAnsi"/>
          <w:sz w:val="24"/>
          <w:szCs w:val="24"/>
        </w:rPr>
      </w:pPr>
    </w:p>
    <w:p w14:paraId="0377AC56" w14:textId="211B1C29" w:rsidR="002A4DA2" w:rsidRDefault="002A4DA2" w:rsidP="0029215B">
      <w:pPr>
        <w:widowControl/>
        <w:tabs>
          <w:tab w:val="left" w:pos="284"/>
        </w:tabs>
        <w:autoSpaceDE/>
        <w:autoSpaceDN/>
        <w:ind w:firstLine="284"/>
        <w:jc w:val="center"/>
        <w:rPr>
          <w:rFonts w:eastAsiaTheme="minorHAnsi"/>
          <w:sz w:val="24"/>
          <w:szCs w:val="24"/>
        </w:rPr>
      </w:pPr>
    </w:p>
    <w:p w14:paraId="28141E39" w14:textId="26D83591" w:rsidR="002A4DA2" w:rsidRDefault="002A4DA2" w:rsidP="0029215B">
      <w:pPr>
        <w:widowControl/>
        <w:tabs>
          <w:tab w:val="left" w:pos="284"/>
        </w:tabs>
        <w:autoSpaceDE/>
        <w:autoSpaceDN/>
        <w:ind w:firstLine="284"/>
        <w:jc w:val="center"/>
        <w:rPr>
          <w:rFonts w:eastAsiaTheme="minorHAnsi"/>
          <w:sz w:val="24"/>
          <w:szCs w:val="24"/>
        </w:rPr>
      </w:pPr>
    </w:p>
    <w:p w14:paraId="4F8BD2BE" w14:textId="42209F69" w:rsidR="002A4DA2" w:rsidRDefault="002A4DA2" w:rsidP="0029215B">
      <w:pPr>
        <w:widowControl/>
        <w:tabs>
          <w:tab w:val="left" w:pos="284"/>
        </w:tabs>
        <w:autoSpaceDE/>
        <w:autoSpaceDN/>
        <w:ind w:firstLine="284"/>
        <w:jc w:val="center"/>
        <w:rPr>
          <w:rFonts w:eastAsiaTheme="minorHAnsi"/>
          <w:sz w:val="24"/>
          <w:szCs w:val="24"/>
        </w:rPr>
      </w:pPr>
    </w:p>
    <w:p w14:paraId="7890578F" w14:textId="547BEFAD" w:rsidR="002A4DA2" w:rsidRDefault="002A4DA2" w:rsidP="0029215B">
      <w:pPr>
        <w:widowControl/>
        <w:tabs>
          <w:tab w:val="left" w:pos="284"/>
        </w:tabs>
        <w:autoSpaceDE/>
        <w:autoSpaceDN/>
        <w:ind w:firstLine="284"/>
        <w:jc w:val="center"/>
        <w:rPr>
          <w:rFonts w:eastAsiaTheme="minorHAnsi"/>
          <w:sz w:val="24"/>
          <w:szCs w:val="24"/>
        </w:rPr>
      </w:pPr>
    </w:p>
    <w:p w14:paraId="31A69AE3" w14:textId="5F90C48A" w:rsidR="002A4DA2" w:rsidRDefault="002A4DA2" w:rsidP="0029215B">
      <w:pPr>
        <w:widowControl/>
        <w:tabs>
          <w:tab w:val="left" w:pos="284"/>
        </w:tabs>
        <w:autoSpaceDE/>
        <w:autoSpaceDN/>
        <w:ind w:firstLine="284"/>
        <w:jc w:val="center"/>
        <w:rPr>
          <w:rFonts w:eastAsiaTheme="minorHAnsi"/>
          <w:sz w:val="24"/>
          <w:szCs w:val="24"/>
        </w:rPr>
      </w:pPr>
    </w:p>
    <w:p w14:paraId="4FD0C650" w14:textId="1754BF49" w:rsidR="002A4DA2" w:rsidRDefault="002A4DA2" w:rsidP="0029215B">
      <w:pPr>
        <w:widowControl/>
        <w:tabs>
          <w:tab w:val="left" w:pos="284"/>
        </w:tabs>
        <w:autoSpaceDE/>
        <w:autoSpaceDN/>
        <w:ind w:firstLine="284"/>
        <w:jc w:val="center"/>
        <w:rPr>
          <w:rFonts w:eastAsiaTheme="minorHAnsi"/>
          <w:sz w:val="24"/>
          <w:szCs w:val="24"/>
        </w:rPr>
      </w:pPr>
    </w:p>
    <w:p w14:paraId="293B0D4A" w14:textId="5979AB72" w:rsidR="002A4DA2" w:rsidRDefault="002A4DA2" w:rsidP="0029215B">
      <w:pPr>
        <w:widowControl/>
        <w:tabs>
          <w:tab w:val="left" w:pos="284"/>
        </w:tabs>
        <w:autoSpaceDE/>
        <w:autoSpaceDN/>
        <w:ind w:firstLine="284"/>
        <w:jc w:val="center"/>
        <w:rPr>
          <w:rFonts w:eastAsiaTheme="minorHAnsi"/>
          <w:sz w:val="24"/>
          <w:szCs w:val="24"/>
        </w:rPr>
      </w:pPr>
    </w:p>
    <w:p w14:paraId="2BB30CE8" w14:textId="0F02E79E" w:rsidR="002A4DA2" w:rsidRDefault="002A4DA2" w:rsidP="0029215B">
      <w:pPr>
        <w:widowControl/>
        <w:tabs>
          <w:tab w:val="left" w:pos="284"/>
        </w:tabs>
        <w:autoSpaceDE/>
        <w:autoSpaceDN/>
        <w:ind w:firstLine="284"/>
        <w:jc w:val="center"/>
        <w:rPr>
          <w:rFonts w:eastAsiaTheme="minorHAnsi"/>
          <w:sz w:val="24"/>
          <w:szCs w:val="24"/>
        </w:rPr>
      </w:pPr>
    </w:p>
    <w:p w14:paraId="7D7C48E0" w14:textId="2404A739" w:rsidR="002A4DA2" w:rsidRDefault="002A4DA2" w:rsidP="0029215B">
      <w:pPr>
        <w:widowControl/>
        <w:tabs>
          <w:tab w:val="left" w:pos="284"/>
        </w:tabs>
        <w:autoSpaceDE/>
        <w:autoSpaceDN/>
        <w:ind w:firstLine="284"/>
        <w:jc w:val="center"/>
        <w:rPr>
          <w:rFonts w:eastAsiaTheme="minorHAnsi"/>
          <w:sz w:val="24"/>
          <w:szCs w:val="24"/>
        </w:rPr>
      </w:pPr>
    </w:p>
    <w:p w14:paraId="618FF445" w14:textId="6A9AEE9B" w:rsidR="002A4DA2" w:rsidRDefault="002A4DA2" w:rsidP="0029215B">
      <w:pPr>
        <w:widowControl/>
        <w:tabs>
          <w:tab w:val="left" w:pos="284"/>
        </w:tabs>
        <w:autoSpaceDE/>
        <w:autoSpaceDN/>
        <w:ind w:firstLine="284"/>
        <w:jc w:val="center"/>
        <w:rPr>
          <w:rFonts w:eastAsiaTheme="minorHAnsi"/>
          <w:sz w:val="24"/>
          <w:szCs w:val="24"/>
        </w:rPr>
      </w:pPr>
    </w:p>
    <w:p w14:paraId="54C08D98" w14:textId="7A04DF86" w:rsidR="002A4DA2" w:rsidRDefault="002A4DA2" w:rsidP="0029215B">
      <w:pPr>
        <w:widowControl/>
        <w:tabs>
          <w:tab w:val="left" w:pos="284"/>
        </w:tabs>
        <w:autoSpaceDE/>
        <w:autoSpaceDN/>
        <w:ind w:firstLine="284"/>
        <w:jc w:val="center"/>
        <w:rPr>
          <w:rFonts w:eastAsiaTheme="minorHAnsi"/>
          <w:sz w:val="24"/>
          <w:szCs w:val="24"/>
        </w:rPr>
      </w:pPr>
    </w:p>
    <w:p w14:paraId="280019AF" w14:textId="26E607BF" w:rsidR="002A4DA2" w:rsidRDefault="002A4DA2" w:rsidP="0029215B">
      <w:pPr>
        <w:widowControl/>
        <w:tabs>
          <w:tab w:val="left" w:pos="284"/>
        </w:tabs>
        <w:autoSpaceDE/>
        <w:autoSpaceDN/>
        <w:ind w:firstLine="284"/>
        <w:jc w:val="center"/>
        <w:rPr>
          <w:rFonts w:eastAsiaTheme="minorHAnsi"/>
          <w:sz w:val="24"/>
          <w:szCs w:val="24"/>
        </w:rPr>
      </w:pPr>
    </w:p>
    <w:p w14:paraId="61C3F490" w14:textId="358A31C6" w:rsidR="002A4DA2" w:rsidRDefault="002A4DA2" w:rsidP="0029215B">
      <w:pPr>
        <w:widowControl/>
        <w:tabs>
          <w:tab w:val="left" w:pos="284"/>
        </w:tabs>
        <w:autoSpaceDE/>
        <w:autoSpaceDN/>
        <w:ind w:firstLine="284"/>
        <w:jc w:val="center"/>
        <w:rPr>
          <w:rFonts w:eastAsiaTheme="minorHAnsi"/>
          <w:sz w:val="24"/>
          <w:szCs w:val="24"/>
        </w:rPr>
      </w:pPr>
    </w:p>
    <w:p w14:paraId="11A43D44" w14:textId="64CF265A" w:rsidR="002A4DA2" w:rsidRDefault="002A4DA2" w:rsidP="0029215B">
      <w:pPr>
        <w:widowControl/>
        <w:tabs>
          <w:tab w:val="left" w:pos="284"/>
        </w:tabs>
        <w:autoSpaceDE/>
        <w:autoSpaceDN/>
        <w:ind w:firstLine="284"/>
        <w:jc w:val="center"/>
        <w:rPr>
          <w:rFonts w:eastAsiaTheme="minorHAnsi"/>
          <w:sz w:val="24"/>
          <w:szCs w:val="24"/>
        </w:rPr>
      </w:pPr>
    </w:p>
    <w:p w14:paraId="79FF43ED" w14:textId="50DDD741" w:rsidR="002A4DA2" w:rsidRDefault="002A4DA2" w:rsidP="0029215B">
      <w:pPr>
        <w:widowControl/>
        <w:tabs>
          <w:tab w:val="left" w:pos="284"/>
        </w:tabs>
        <w:autoSpaceDE/>
        <w:autoSpaceDN/>
        <w:ind w:firstLine="284"/>
        <w:jc w:val="center"/>
        <w:rPr>
          <w:rFonts w:eastAsiaTheme="minorHAnsi"/>
          <w:sz w:val="24"/>
          <w:szCs w:val="24"/>
        </w:rPr>
      </w:pPr>
    </w:p>
    <w:p w14:paraId="6997B1B3" w14:textId="7B891F1A" w:rsidR="002A4DA2" w:rsidRDefault="002A4DA2" w:rsidP="0029215B">
      <w:pPr>
        <w:widowControl/>
        <w:tabs>
          <w:tab w:val="left" w:pos="284"/>
        </w:tabs>
        <w:autoSpaceDE/>
        <w:autoSpaceDN/>
        <w:ind w:firstLine="284"/>
        <w:jc w:val="center"/>
        <w:rPr>
          <w:rFonts w:eastAsiaTheme="minorHAnsi"/>
          <w:sz w:val="24"/>
          <w:szCs w:val="24"/>
        </w:rPr>
      </w:pPr>
    </w:p>
    <w:p w14:paraId="567B2B0B" w14:textId="4E2F35EA" w:rsidR="002A4DA2" w:rsidRDefault="002A4DA2" w:rsidP="0029215B">
      <w:pPr>
        <w:widowControl/>
        <w:tabs>
          <w:tab w:val="left" w:pos="284"/>
        </w:tabs>
        <w:autoSpaceDE/>
        <w:autoSpaceDN/>
        <w:ind w:firstLine="284"/>
        <w:jc w:val="center"/>
        <w:rPr>
          <w:rFonts w:eastAsiaTheme="minorHAnsi"/>
          <w:sz w:val="24"/>
          <w:szCs w:val="24"/>
        </w:rPr>
      </w:pPr>
    </w:p>
    <w:p w14:paraId="04342196" w14:textId="5EF92738" w:rsidR="002A4DA2" w:rsidRDefault="002A4DA2" w:rsidP="0029215B">
      <w:pPr>
        <w:widowControl/>
        <w:tabs>
          <w:tab w:val="left" w:pos="284"/>
        </w:tabs>
        <w:autoSpaceDE/>
        <w:autoSpaceDN/>
        <w:ind w:firstLine="284"/>
        <w:jc w:val="center"/>
        <w:rPr>
          <w:rFonts w:eastAsiaTheme="minorHAnsi"/>
          <w:sz w:val="24"/>
          <w:szCs w:val="24"/>
        </w:rPr>
      </w:pPr>
    </w:p>
    <w:p w14:paraId="1762843C" w14:textId="3977B30F" w:rsidR="002A4DA2" w:rsidRDefault="002A4DA2" w:rsidP="0029215B">
      <w:pPr>
        <w:widowControl/>
        <w:tabs>
          <w:tab w:val="left" w:pos="284"/>
        </w:tabs>
        <w:autoSpaceDE/>
        <w:autoSpaceDN/>
        <w:ind w:firstLine="284"/>
        <w:jc w:val="center"/>
        <w:rPr>
          <w:rFonts w:eastAsiaTheme="minorHAnsi"/>
          <w:sz w:val="24"/>
          <w:szCs w:val="24"/>
        </w:rPr>
      </w:pPr>
    </w:p>
    <w:p w14:paraId="401D284E" w14:textId="39A01AB8" w:rsidR="002A4DA2" w:rsidRDefault="002A4DA2" w:rsidP="0029215B">
      <w:pPr>
        <w:widowControl/>
        <w:tabs>
          <w:tab w:val="left" w:pos="284"/>
        </w:tabs>
        <w:autoSpaceDE/>
        <w:autoSpaceDN/>
        <w:ind w:firstLine="284"/>
        <w:jc w:val="center"/>
        <w:rPr>
          <w:rFonts w:eastAsiaTheme="minorHAnsi"/>
          <w:sz w:val="24"/>
          <w:szCs w:val="24"/>
        </w:rPr>
      </w:pPr>
    </w:p>
    <w:p w14:paraId="4E2DCB47" w14:textId="4DDC32BE" w:rsidR="002A4DA2" w:rsidRDefault="002A4DA2" w:rsidP="0029215B">
      <w:pPr>
        <w:widowControl/>
        <w:tabs>
          <w:tab w:val="left" w:pos="284"/>
        </w:tabs>
        <w:autoSpaceDE/>
        <w:autoSpaceDN/>
        <w:ind w:firstLine="284"/>
        <w:jc w:val="center"/>
        <w:rPr>
          <w:rFonts w:eastAsiaTheme="minorHAnsi"/>
          <w:sz w:val="24"/>
          <w:szCs w:val="24"/>
        </w:rPr>
      </w:pPr>
    </w:p>
    <w:p w14:paraId="13937599" w14:textId="1B132881" w:rsidR="002A4DA2" w:rsidRDefault="002A4DA2" w:rsidP="0029215B">
      <w:pPr>
        <w:widowControl/>
        <w:tabs>
          <w:tab w:val="left" w:pos="284"/>
        </w:tabs>
        <w:autoSpaceDE/>
        <w:autoSpaceDN/>
        <w:ind w:firstLine="284"/>
        <w:jc w:val="center"/>
        <w:rPr>
          <w:rFonts w:eastAsiaTheme="minorHAnsi"/>
          <w:sz w:val="24"/>
          <w:szCs w:val="24"/>
        </w:rPr>
      </w:pPr>
    </w:p>
    <w:p w14:paraId="4905A000" w14:textId="77D7F03F" w:rsidR="002A4DA2" w:rsidRDefault="002A4DA2" w:rsidP="0029215B">
      <w:pPr>
        <w:widowControl/>
        <w:tabs>
          <w:tab w:val="left" w:pos="284"/>
        </w:tabs>
        <w:autoSpaceDE/>
        <w:autoSpaceDN/>
        <w:ind w:firstLine="284"/>
        <w:jc w:val="center"/>
        <w:rPr>
          <w:rFonts w:eastAsiaTheme="minorHAnsi"/>
          <w:sz w:val="24"/>
          <w:szCs w:val="24"/>
        </w:rPr>
      </w:pPr>
    </w:p>
    <w:p w14:paraId="32288F55" w14:textId="590F7FD4" w:rsidR="002A4DA2" w:rsidRDefault="002A4DA2" w:rsidP="0029215B">
      <w:pPr>
        <w:widowControl/>
        <w:tabs>
          <w:tab w:val="left" w:pos="284"/>
        </w:tabs>
        <w:autoSpaceDE/>
        <w:autoSpaceDN/>
        <w:ind w:firstLine="284"/>
        <w:jc w:val="center"/>
        <w:rPr>
          <w:rFonts w:eastAsiaTheme="minorHAnsi"/>
          <w:sz w:val="24"/>
          <w:szCs w:val="24"/>
        </w:rPr>
      </w:pPr>
    </w:p>
    <w:p w14:paraId="42A7BA96" w14:textId="37ADECC7" w:rsidR="002A4DA2" w:rsidRDefault="002A4DA2" w:rsidP="0029215B">
      <w:pPr>
        <w:widowControl/>
        <w:tabs>
          <w:tab w:val="left" w:pos="284"/>
        </w:tabs>
        <w:autoSpaceDE/>
        <w:autoSpaceDN/>
        <w:ind w:firstLine="284"/>
        <w:jc w:val="center"/>
        <w:rPr>
          <w:rFonts w:eastAsiaTheme="minorHAnsi"/>
          <w:sz w:val="24"/>
          <w:szCs w:val="24"/>
        </w:rPr>
      </w:pPr>
    </w:p>
    <w:p w14:paraId="2661516E" w14:textId="7E7DB935" w:rsidR="002A4DA2" w:rsidRDefault="002A4DA2" w:rsidP="0029215B">
      <w:pPr>
        <w:widowControl/>
        <w:tabs>
          <w:tab w:val="left" w:pos="284"/>
        </w:tabs>
        <w:autoSpaceDE/>
        <w:autoSpaceDN/>
        <w:ind w:firstLine="284"/>
        <w:jc w:val="center"/>
        <w:rPr>
          <w:rFonts w:eastAsiaTheme="minorHAnsi"/>
          <w:sz w:val="24"/>
          <w:szCs w:val="24"/>
        </w:rPr>
      </w:pPr>
    </w:p>
    <w:p w14:paraId="383714B3" w14:textId="3421E6FA" w:rsidR="002A4DA2" w:rsidRDefault="002A4DA2" w:rsidP="0029215B">
      <w:pPr>
        <w:widowControl/>
        <w:tabs>
          <w:tab w:val="left" w:pos="284"/>
        </w:tabs>
        <w:autoSpaceDE/>
        <w:autoSpaceDN/>
        <w:ind w:firstLine="284"/>
        <w:jc w:val="center"/>
        <w:rPr>
          <w:rFonts w:eastAsiaTheme="minorHAnsi"/>
          <w:sz w:val="24"/>
          <w:szCs w:val="24"/>
        </w:rPr>
      </w:pPr>
    </w:p>
    <w:p w14:paraId="13A6D765" w14:textId="02A1F79D" w:rsidR="002A4DA2" w:rsidRDefault="002A4DA2" w:rsidP="0029215B">
      <w:pPr>
        <w:widowControl/>
        <w:tabs>
          <w:tab w:val="left" w:pos="284"/>
        </w:tabs>
        <w:autoSpaceDE/>
        <w:autoSpaceDN/>
        <w:ind w:firstLine="284"/>
        <w:jc w:val="center"/>
        <w:rPr>
          <w:rFonts w:eastAsiaTheme="minorHAnsi"/>
          <w:sz w:val="24"/>
          <w:szCs w:val="24"/>
        </w:rPr>
      </w:pPr>
    </w:p>
    <w:p w14:paraId="1AA5052C" w14:textId="47C4393C" w:rsidR="002A4DA2" w:rsidRDefault="002A4DA2" w:rsidP="0029215B">
      <w:pPr>
        <w:widowControl/>
        <w:tabs>
          <w:tab w:val="left" w:pos="284"/>
        </w:tabs>
        <w:autoSpaceDE/>
        <w:autoSpaceDN/>
        <w:ind w:firstLine="284"/>
        <w:jc w:val="center"/>
        <w:rPr>
          <w:rFonts w:eastAsiaTheme="minorHAnsi"/>
          <w:sz w:val="24"/>
          <w:szCs w:val="24"/>
        </w:rPr>
      </w:pPr>
    </w:p>
    <w:p w14:paraId="49B2C33D" w14:textId="291350AC" w:rsidR="00920197" w:rsidRPr="00920197" w:rsidRDefault="002A4DA2" w:rsidP="0029215B">
      <w:pPr>
        <w:widowControl/>
        <w:autoSpaceDE/>
        <w:autoSpaceDN/>
        <w:ind w:left="4956"/>
        <w:rPr>
          <w:rFonts w:eastAsia="Calibri"/>
          <w:sz w:val="24"/>
          <w:szCs w:val="24"/>
          <w:lang w:eastAsia="ru-RU"/>
        </w:rPr>
      </w:pPr>
      <w:r w:rsidRPr="00920197">
        <w:rPr>
          <w:rFonts w:eastAsia="Calibri"/>
          <w:sz w:val="24"/>
          <w:szCs w:val="24"/>
          <w:lang w:eastAsia="ru-RU"/>
        </w:rPr>
        <w:lastRenderedPageBreak/>
        <w:t xml:space="preserve">Приложение № </w:t>
      </w:r>
      <w:r w:rsidR="00AA1FDD" w:rsidRPr="00920197">
        <w:rPr>
          <w:rFonts w:eastAsia="Calibri"/>
          <w:sz w:val="24"/>
          <w:szCs w:val="24"/>
          <w:lang w:eastAsia="ru-RU"/>
        </w:rPr>
        <w:t>3</w:t>
      </w:r>
      <w:r w:rsidR="00146FA5">
        <w:rPr>
          <w:rFonts w:eastAsia="Calibri"/>
          <w:sz w:val="24"/>
          <w:szCs w:val="24"/>
          <w:lang w:eastAsia="ru-RU"/>
        </w:rPr>
        <w:t>3</w:t>
      </w:r>
      <w:r w:rsidRPr="00920197">
        <w:rPr>
          <w:rFonts w:eastAsia="Calibri"/>
          <w:sz w:val="24"/>
          <w:szCs w:val="24"/>
          <w:lang w:eastAsia="ru-RU"/>
        </w:rPr>
        <w:t xml:space="preserve"> </w:t>
      </w:r>
    </w:p>
    <w:p w14:paraId="2FFBDFB8" w14:textId="1F20D5B2" w:rsidR="002A4DA2" w:rsidRPr="00920197" w:rsidRDefault="002A4DA2" w:rsidP="0029215B">
      <w:pPr>
        <w:widowControl/>
        <w:autoSpaceDE/>
        <w:autoSpaceDN/>
        <w:ind w:left="4956"/>
        <w:rPr>
          <w:rFonts w:eastAsia="Calibri"/>
          <w:sz w:val="24"/>
          <w:szCs w:val="24"/>
        </w:rPr>
      </w:pPr>
      <w:r w:rsidRPr="00920197">
        <w:rPr>
          <w:rFonts w:eastAsia="Calibri"/>
          <w:sz w:val="24"/>
          <w:szCs w:val="24"/>
          <w:lang w:eastAsia="ru-RU"/>
        </w:rPr>
        <w:t xml:space="preserve">к </w:t>
      </w:r>
      <w:r w:rsidRPr="00920197">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6CC25CF3" w14:textId="77777777" w:rsidR="002A4DA2" w:rsidRPr="002A4DA2" w:rsidRDefault="002A4DA2" w:rsidP="0029215B">
      <w:pPr>
        <w:widowControl/>
        <w:autoSpaceDE/>
        <w:autoSpaceDN/>
        <w:ind w:firstLine="284"/>
        <w:jc w:val="center"/>
        <w:rPr>
          <w:rFonts w:eastAsia="Calibri"/>
          <w:b/>
          <w:sz w:val="24"/>
          <w:szCs w:val="24"/>
        </w:rPr>
      </w:pPr>
    </w:p>
    <w:p w14:paraId="7774BE93" w14:textId="77777777" w:rsidR="002A4DA2" w:rsidRPr="002A4DA2" w:rsidRDefault="002A4DA2" w:rsidP="0029215B">
      <w:pPr>
        <w:widowControl/>
        <w:autoSpaceDE/>
        <w:autoSpaceDN/>
        <w:ind w:firstLine="284"/>
        <w:jc w:val="center"/>
        <w:rPr>
          <w:rFonts w:eastAsia="Calibri"/>
          <w:b/>
          <w:sz w:val="24"/>
          <w:szCs w:val="24"/>
        </w:rPr>
      </w:pPr>
      <w:r w:rsidRPr="002A4DA2">
        <w:rPr>
          <w:rFonts w:eastAsia="Calibri"/>
          <w:b/>
          <w:sz w:val="24"/>
          <w:szCs w:val="24"/>
        </w:rPr>
        <w:t>Критерии оценивания предметных результатов</w:t>
      </w:r>
      <w:r w:rsidRPr="002A4DA2">
        <w:rPr>
          <w:rFonts w:eastAsia="Calibri"/>
          <w:b/>
          <w:sz w:val="24"/>
          <w:szCs w:val="24"/>
        </w:rPr>
        <w:br/>
        <w:t>по учебному предмету «Профориентация» для обучающихся 8–9 классов</w:t>
      </w:r>
    </w:p>
    <w:p w14:paraId="54C0079C" w14:textId="77777777" w:rsidR="002A4DA2" w:rsidRPr="002A4DA2" w:rsidRDefault="002A4DA2" w:rsidP="0029215B">
      <w:pPr>
        <w:widowControl/>
        <w:autoSpaceDE/>
        <w:autoSpaceDN/>
        <w:ind w:firstLine="284"/>
        <w:jc w:val="both"/>
        <w:rPr>
          <w:rFonts w:eastAsia="Calibri"/>
          <w:b/>
          <w:sz w:val="24"/>
          <w:szCs w:val="24"/>
        </w:rPr>
      </w:pPr>
    </w:p>
    <w:p w14:paraId="65F0CF66" w14:textId="77777777" w:rsidR="002A4DA2" w:rsidRPr="002A4DA2" w:rsidRDefault="002A4DA2" w:rsidP="0029215B">
      <w:pPr>
        <w:widowControl/>
        <w:autoSpaceDE/>
        <w:autoSpaceDN/>
        <w:ind w:firstLine="284"/>
        <w:jc w:val="both"/>
        <w:rPr>
          <w:rFonts w:eastAsia="Calibri"/>
          <w:bCs/>
          <w:sz w:val="24"/>
          <w:szCs w:val="24"/>
        </w:rPr>
      </w:pPr>
      <w:r w:rsidRPr="002A4DA2">
        <w:rPr>
          <w:rFonts w:eastAsia="Calibri"/>
          <w:b/>
          <w:sz w:val="24"/>
          <w:szCs w:val="24"/>
        </w:rPr>
        <w:t>1. Устный контроль</w:t>
      </w:r>
      <w:r w:rsidRPr="002A4DA2">
        <w:rPr>
          <w:rFonts w:eastAsia="Calibri"/>
          <w:sz w:val="24"/>
          <w:szCs w:val="24"/>
        </w:rPr>
        <w:t xml:space="preserve"> – </w:t>
      </w:r>
      <w:r w:rsidRPr="002A4DA2">
        <w:rPr>
          <w:rFonts w:eastAsia="Calibri"/>
          <w:bCs/>
          <w:sz w:val="24"/>
          <w:szCs w:val="24"/>
        </w:rPr>
        <w:t>фронтальный опрос, тест.</w:t>
      </w:r>
    </w:p>
    <w:p w14:paraId="62517330" w14:textId="77777777" w:rsidR="002A4DA2" w:rsidRPr="002A4DA2" w:rsidRDefault="002A4DA2" w:rsidP="0029215B">
      <w:pPr>
        <w:widowControl/>
        <w:autoSpaceDE/>
        <w:autoSpaceDN/>
        <w:ind w:firstLine="284"/>
        <w:jc w:val="both"/>
        <w:rPr>
          <w:i/>
          <w:iCs/>
          <w:sz w:val="24"/>
          <w:szCs w:val="24"/>
          <w:lang w:eastAsia="ru-RU"/>
        </w:rPr>
      </w:pPr>
      <w:r w:rsidRPr="002A4DA2">
        <w:rPr>
          <w:rFonts w:eastAsia="Calibri"/>
          <w:b/>
          <w:bCs/>
          <w:sz w:val="24"/>
          <w:szCs w:val="24"/>
        </w:rPr>
        <w:t>а) фронтальный опрос</w:t>
      </w:r>
      <w:r w:rsidRPr="002A4DA2">
        <w:rPr>
          <w:rFonts w:eastAsia="Calibri"/>
          <w:sz w:val="24"/>
          <w:szCs w:val="24"/>
        </w:rPr>
        <w:t xml:space="preserve"> – р</w:t>
      </w:r>
      <w:r w:rsidRPr="002A4DA2">
        <w:rPr>
          <w:sz w:val="24"/>
          <w:szCs w:val="24"/>
          <w:lang w:eastAsia="ru-RU"/>
        </w:rPr>
        <w:t>азвернутый устный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и правила в конкретных случаях. При оценке ответа ученика надо руководствоваться следующими критериями:</w:t>
      </w:r>
    </w:p>
    <w:p w14:paraId="69BCF14B" w14:textId="77777777" w:rsidR="002A4DA2" w:rsidRPr="002A4DA2" w:rsidRDefault="002A4DA2" w:rsidP="0029215B">
      <w:pPr>
        <w:widowControl/>
        <w:autoSpaceDE/>
        <w:autoSpaceDN/>
        <w:ind w:firstLine="284"/>
        <w:jc w:val="both"/>
        <w:rPr>
          <w:i/>
          <w:iCs/>
          <w:sz w:val="24"/>
          <w:szCs w:val="24"/>
          <w:lang w:eastAsia="ru-RU"/>
        </w:rPr>
      </w:pPr>
      <w:r w:rsidRPr="002A4DA2">
        <w:rPr>
          <w:sz w:val="24"/>
          <w:szCs w:val="24"/>
          <w:lang w:eastAsia="ru-RU"/>
        </w:rPr>
        <w:t>а) полнота и правильность ответа;</w:t>
      </w:r>
    </w:p>
    <w:p w14:paraId="1081C9ED" w14:textId="77777777" w:rsidR="002A4DA2" w:rsidRPr="002A4DA2" w:rsidRDefault="002A4DA2" w:rsidP="0029215B">
      <w:pPr>
        <w:widowControl/>
        <w:autoSpaceDE/>
        <w:autoSpaceDN/>
        <w:ind w:firstLine="284"/>
        <w:jc w:val="both"/>
        <w:rPr>
          <w:i/>
          <w:iCs/>
          <w:sz w:val="24"/>
          <w:szCs w:val="24"/>
          <w:lang w:eastAsia="ru-RU"/>
        </w:rPr>
      </w:pPr>
      <w:r w:rsidRPr="002A4DA2">
        <w:rPr>
          <w:sz w:val="24"/>
          <w:szCs w:val="24"/>
          <w:lang w:eastAsia="ru-RU"/>
        </w:rPr>
        <w:t>б) степень осознанности, понимание изученного материала;</w:t>
      </w:r>
    </w:p>
    <w:p w14:paraId="5E2C505A" w14:textId="77777777" w:rsidR="002A4DA2" w:rsidRPr="002A4DA2" w:rsidRDefault="002A4DA2" w:rsidP="0029215B">
      <w:pPr>
        <w:widowControl/>
        <w:autoSpaceDE/>
        <w:autoSpaceDN/>
        <w:ind w:firstLine="284"/>
        <w:jc w:val="both"/>
        <w:rPr>
          <w:i/>
          <w:iCs/>
          <w:sz w:val="24"/>
          <w:szCs w:val="24"/>
          <w:lang w:eastAsia="ru-RU"/>
        </w:rPr>
      </w:pPr>
      <w:r w:rsidRPr="002A4DA2">
        <w:rPr>
          <w:sz w:val="24"/>
          <w:szCs w:val="24"/>
          <w:lang w:eastAsia="ru-RU"/>
        </w:rPr>
        <w:t>в) грамотность изложения ответа.</w:t>
      </w:r>
    </w:p>
    <w:p w14:paraId="651382EE" w14:textId="77777777" w:rsidR="002A4DA2" w:rsidRPr="002A4DA2" w:rsidRDefault="002A4DA2" w:rsidP="0029215B">
      <w:pPr>
        <w:widowControl/>
        <w:autoSpaceDE/>
        <w:autoSpaceDN/>
        <w:ind w:firstLine="284"/>
        <w:jc w:val="right"/>
        <w:rPr>
          <w:rFonts w:eastAsia="Calibri"/>
          <w:sz w:val="24"/>
          <w:szCs w:val="24"/>
        </w:rPr>
      </w:pPr>
      <w:r w:rsidRPr="002A4DA2">
        <w:rPr>
          <w:rFonts w:eastAsia="Calibri"/>
          <w:sz w:val="24"/>
          <w:szCs w:val="24"/>
        </w:rPr>
        <w:t>Таблица №1</w:t>
      </w:r>
    </w:p>
    <w:p w14:paraId="3892D66D" w14:textId="77777777" w:rsidR="002A4DA2" w:rsidRPr="002A4DA2" w:rsidRDefault="002A4DA2" w:rsidP="0029215B">
      <w:pPr>
        <w:widowControl/>
        <w:autoSpaceDE/>
        <w:autoSpaceDN/>
        <w:jc w:val="center"/>
        <w:rPr>
          <w:rFonts w:eastAsia="Calibri"/>
          <w:i/>
          <w:sz w:val="24"/>
          <w:szCs w:val="24"/>
        </w:rPr>
      </w:pPr>
      <w:r w:rsidRPr="002A4DA2">
        <w:rPr>
          <w:rFonts w:eastAsia="Calibri"/>
          <w:i/>
          <w:sz w:val="24"/>
          <w:szCs w:val="24"/>
        </w:rPr>
        <w:t>Критерии оценивания устных ответов</w:t>
      </w:r>
    </w:p>
    <w:p w14:paraId="7438F800" w14:textId="77777777" w:rsidR="002A4DA2" w:rsidRPr="002A4DA2" w:rsidRDefault="002A4DA2" w:rsidP="0029215B">
      <w:pPr>
        <w:widowControl/>
        <w:autoSpaceDE/>
        <w:autoSpaceDN/>
        <w:jc w:val="both"/>
        <w:rPr>
          <w:rFonts w:eastAsia="Calibri"/>
          <w:bCs/>
          <w:iCs/>
          <w:sz w:val="24"/>
          <w:szCs w:val="24"/>
        </w:rPr>
      </w:pPr>
    </w:p>
    <w:tbl>
      <w:tblPr>
        <w:tblStyle w:val="aa"/>
        <w:tblW w:w="7938" w:type="dxa"/>
        <w:tblInd w:w="816" w:type="dxa"/>
        <w:tblLook w:val="04A0" w:firstRow="1" w:lastRow="0" w:firstColumn="1" w:lastColumn="0" w:noHBand="0" w:noVBand="1"/>
      </w:tblPr>
      <w:tblGrid>
        <w:gridCol w:w="1080"/>
        <w:gridCol w:w="6858"/>
      </w:tblGrid>
      <w:tr w:rsidR="002A4DA2" w:rsidRPr="002A4DA2" w14:paraId="59246B3F" w14:textId="77777777" w:rsidTr="002A4DA2">
        <w:tc>
          <w:tcPr>
            <w:tcW w:w="1080" w:type="dxa"/>
            <w:hideMark/>
          </w:tcPr>
          <w:p w14:paraId="488F0120"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Оценка</w:t>
            </w:r>
          </w:p>
        </w:tc>
        <w:tc>
          <w:tcPr>
            <w:tcW w:w="6858" w:type="dxa"/>
            <w:hideMark/>
          </w:tcPr>
          <w:p w14:paraId="312AFC79"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Критерии</w:t>
            </w:r>
          </w:p>
        </w:tc>
      </w:tr>
      <w:tr w:rsidR="002A4DA2" w:rsidRPr="002A4DA2" w14:paraId="328BE555" w14:textId="77777777" w:rsidTr="002A4DA2">
        <w:tc>
          <w:tcPr>
            <w:tcW w:w="1080" w:type="dxa"/>
          </w:tcPr>
          <w:p w14:paraId="6533400D"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«5»</w:t>
            </w:r>
          </w:p>
        </w:tc>
        <w:tc>
          <w:tcPr>
            <w:tcW w:w="6858" w:type="dxa"/>
          </w:tcPr>
          <w:p w14:paraId="7A2D2FB3"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Обучающийся 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tc>
      </w:tr>
      <w:tr w:rsidR="002A4DA2" w:rsidRPr="002A4DA2" w14:paraId="6C1A7A35" w14:textId="77777777" w:rsidTr="002A4DA2">
        <w:tc>
          <w:tcPr>
            <w:tcW w:w="1080" w:type="dxa"/>
          </w:tcPr>
          <w:p w14:paraId="3BE9B8BC"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«4»</w:t>
            </w:r>
          </w:p>
        </w:tc>
        <w:tc>
          <w:tcPr>
            <w:tcW w:w="6858" w:type="dxa"/>
          </w:tcPr>
          <w:p w14:paraId="1060C962"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Обучающийся дает ответ, удовлетворяющий тем же требованиям, что и для отметки «5», но допускает 1–2 ошибки, которые сам же исправляет, и 1–2 недочета в последовательности и грамотности изложения ответа.</w:t>
            </w:r>
          </w:p>
        </w:tc>
      </w:tr>
      <w:tr w:rsidR="002A4DA2" w:rsidRPr="002A4DA2" w14:paraId="6AA0B50F" w14:textId="77777777" w:rsidTr="002A4DA2">
        <w:tc>
          <w:tcPr>
            <w:tcW w:w="1080" w:type="dxa"/>
          </w:tcPr>
          <w:p w14:paraId="4ECF39A4"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«3»</w:t>
            </w:r>
          </w:p>
        </w:tc>
        <w:tc>
          <w:tcPr>
            <w:tcW w:w="6858" w:type="dxa"/>
          </w:tcPr>
          <w:p w14:paraId="7EE3221D"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грамотности изложения ответа.</w:t>
            </w:r>
          </w:p>
        </w:tc>
      </w:tr>
      <w:tr w:rsidR="002A4DA2" w:rsidRPr="002A4DA2" w14:paraId="17A2FAD9" w14:textId="77777777" w:rsidTr="002A4DA2">
        <w:tc>
          <w:tcPr>
            <w:tcW w:w="1080" w:type="dxa"/>
          </w:tcPr>
          <w:p w14:paraId="324EEA79"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«2»</w:t>
            </w:r>
          </w:p>
        </w:tc>
        <w:tc>
          <w:tcPr>
            <w:tcW w:w="6858" w:type="dxa"/>
          </w:tcPr>
          <w:p w14:paraId="1885FE9F"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 xml:space="preserve">Обучающийся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w:t>
            </w:r>
          </w:p>
          <w:p w14:paraId="6785EB5B"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Оценка «2» отмечает такие недостатки в подготовке ученика, которые являются серьезным препятствием к успешному овладению последующим материалом.</w:t>
            </w:r>
          </w:p>
        </w:tc>
      </w:tr>
    </w:tbl>
    <w:p w14:paraId="627E02D0" w14:textId="77777777" w:rsidR="002A4DA2" w:rsidRPr="002A4DA2" w:rsidRDefault="002A4DA2" w:rsidP="0029215B">
      <w:pPr>
        <w:widowControl/>
        <w:autoSpaceDE/>
        <w:autoSpaceDN/>
        <w:ind w:firstLine="284"/>
        <w:jc w:val="both"/>
        <w:rPr>
          <w:i/>
          <w:sz w:val="24"/>
          <w:szCs w:val="24"/>
          <w:lang w:eastAsia="ru-RU"/>
        </w:rPr>
      </w:pPr>
    </w:p>
    <w:p w14:paraId="173ED74E" w14:textId="77777777" w:rsidR="002A4DA2" w:rsidRPr="002A4DA2" w:rsidRDefault="002A4DA2" w:rsidP="0029215B">
      <w:pPr>
        <w:widowControl/>
        <w:autoSpaceDE/>
        <w:autoSpaceDN/>
        <w:ind w:firstLine="284"/>
        <w:jc w:val="both"/>
        <w:rPr>
          <w:sz w:val="24"/>
          <w:szCs w:val="24"/>
          <w:lang w:eastAsia="ru-RU"/>
        </w:rPr>
      </w:pPr>
      <w:r w:rsidRPr="002A4DA2">
        <w:rPr>
          <w:i/>
          <w:sz w:val="24"/>
          <w:szCs w:val="24"/>
          <w:lang w:eastAsia="ru-RU"/>
        </w:rPr>
        <w:t>Примечание.</w:t>
      </w:r>
      <w:r w:rsidRPr="002A4DA2">
        <w:rPr>
          <w:sz w:val="24"/>
          <w:szCs w:val="24"/>
          <w:lang w:eastAsia="ru-RU"/>
        </w:rPr>
        <w:t xml:space="preserve"> 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w:t>
      </w:r>
      <w:r w:rsidRPr="002A4DA2">
        <w:rPr>
          <w:sz w:val="24"/>
          <w:szCs w:val="24"/>
          <w:lang w:eastAsia="ru-RU"/>
        </w:rPr>
        <w:lastRenderedPageBreak/>
        <w:t>заслушивались его ответы, но и осуществлялась проверка умения применять знания на практике.</w:t>
      </w:r>
    </w:p>
    <w:p w14:paraId="60D69AD5" w14:textId="77777777" w:rsidR="002A4DA2" w:rsidRPr="002A4DA2" w:rsidRDefault="002A4DA2" w:rsidP="0029215B">
      <w:pPr>
        <w:widowControl/>
        <w:autoSpaceDE/>
        <w:autoSpaceDN/>
        <w:ind w:firstLine="284"/>
        <w:jc w:val="both"/>
        <w:rPr>
          <w:rFonts w:eastAsia="Calibri"/>
          <w:b/>
          <w:sz w:val="24"/>
          <w:szCs w:val="24"/>
        </w:rPr>
      </w:pPr>
      <w:r w:rsidRPr="002A4DA2">
        <w:rPr>
          <w:rFonts w:eastAsia="Calibri"/>
          <w:b/>
          <w:sz w:val="24"/>
          <w:szCs w:val="24"/>
        </w:rPr>
        <w:t>б) тестирование</w:t>
      </w:r>
      <w:r w:rsidRPr="002A4DA2">
        <w:rPr>
          <w:rFonts w:eastAsia="Calibri"/>
          <w:sz w:val="24"/>
          <w:szCs w:val="24"/>
        </w:rPr>
        <w:t xml:space="preserve"> </w:t>
      </w:r>
    </w:p>
    <w:p w14:paraId="4FD5F194" w14:textId="77777777" w:rsidR="002A4DA2" w:rsidRPr="002A4DA2" w:rsidRDefault="002A4DA2" w:rsidP="0029215B">
      <w:pPr>
        <w:widowControl/>
        <w:autoSpaceDE/>
        <w:autoSpaceDN/>
        <w:ind w:firstLine="284"/>
        <w:jc w:val="right"/>
        <w:rPr>
          <w:rFonts w:eastAsia="Calibri"/>
          <w:sz w:val="24"/>
          <w:szCs w:val="24"/>
        </w:rPr>
      </w:pPr>
      <w:r w:rsidRPr="002A4DA2">
        <w:rPr>
          <w:rFonts w:eastAsia="Calibri"/>
          <w:sz w:val="24"/>
          <w:szCs w:val="24"/>
        </w:rPr>
        <w:t>Таблица №2</w:t>
      </w:r>
    </w:p>
    <w:p w14:paraId="5DA19CB2" w14:textId="77777777" w:rsidR="002A4DA2" w:rsidRPr="002A4DA2" w:rsidRDefault="002A4DA2" w:rsidP="0029215B">
      <w:pPr>
        <w:widowControl/>
        <w:autoSpaceDE/>
        <w:autoSpaceDN/>
        <w:ind w:firstLine="284"/>
        <w:jc w:val="center"/>
        <w:rPr>
          <w:rFonts w:eastAsia="Calibri"/>
          <w:i/>
          <w:sz w:val="24"/>
          <w:szCs w:val="24"/>
        </w:rPr>
      </w:pPr>
      <w:r w:rsidRPr="002A4DA2">
        <w:rPr>
          <w:rFonts w:eastAsia="Calibri"/>
          <w:i/>
          <w:sz w:val="24"/>
          <w:szCs w:val="24"/>
        </w:rPr>
        <w:t>Критерии оценивания тестовых работ</w:t>
      </w:r>
    </w:p>
    <w:p w14:paraId="1C054204" w14:textId="77777777" w:rsidR="002A4DA2" w:rsidRPr="002A4DA2" w:rsidRDefault="002A4DA2" w:rsidP="0029215B">
      <w:pPr>
        <w:widowControl/>
        <w:autoSpaceDE/>
        <w:autoSpaceDN/>
        <w:ind w:firstLine="284"/>
        <w:rPr>
          <w:rFonts w:eastAsia="Calibri"/>
          <w:sz w:val="24"/>
          <w:szCs w:val="24"/>
        </w:rPr>
      </w:pPr>
    </w:p>
    <w:tbl>
      <w:tblPr>
        <w:tblStyle w:val="11"/>
        <w:tblW w:w="5670" w:type="dxa"/>
        <w:tblInd w:w="20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33"/>
        <w:gridCol w:w="4237"/>
      </w:tblGrid>
      <w:tr w:rsidR="002A4DA2" w:rsidRPr="002A4DA2" w14:paraId="48C3DA18" w14:textId="77777777" w:rsidTr="002A4DA2">
        <w:tc>
          <w:tcPr>
            <w:tcW w:w="1433" w:type="dxa"/>
          </w:tcPr>
          <w:p w14:paraId="10C255C5" w14:textId="77777777" w:rsidR="002A4DA2" w:rsidRPr="002A4DA2" w:rsidRDefault="002A4DA2" w:rsidP="0029215B">
            <w:pPr>
              <w:widowControl/>
              <w:autoSpaceDE/>
              <w:autoSpaceDN/>
              <w:jc w:val="center"/>
              <w:rPr>
                <w:sz w:val="24"/>
                <w:szCs w:val="24"/>
              </w:rPr>
            </w:pPr>
            <w:r w:rsidRPr="002A4DA2">
              <w:rPr>
                <w:sz w:val="24"/>
                <w:szCs w:val="24"/>
              </w:rPr>
              <w:t>Оценка</w:t>
            </w:r>
          </w:p>
        </w:tc>
        <w:tc>
          <w:tcPr>
            <w:tcW w:w="4237" w:type="dxa"/>
          </w:tcPr>
          <w:p w14:paraId="0A611088" w14:textId="77777777" w:rsidR="002A4DA2" w:rsidRPr="002A4DA2" w:rsidRDefault="002A4DA2" w:rsidP="0029215B">
            <w:pPr>
              <w:widowControl/>
              <w:autoSpaceDE/>
              <w:autoSpaceDN/>
              <w:rPr>
                <w:sz w:val="24"/>
                <w:szCs w:val="24"/>
              </w:rPr>
            </w:pPr>
            <w:r w:rsidRPr="002A4DA2">
              <w:rPr>
                <w:rFonts w:eastAsia="Calibri"/>
                <w:sz w:val="24"/>
                <w:szCs w:val="24"/>
              </w:rPr>
              <w:t>Процент от максимально возможного количества баллов за тестовую работу</w:t>
            </w:r>
          </w:p>
        </w:tc>
      </w:tr>
      <w:tr w:rsidR="002A4DA2" w:rsidRPr="002A4DA2" w14:paraId="302A26D1" w14:textId="77777777" w:rsidTr="002A4DA2">
        <w:trPr>
          <w:trHeight w:val="237"/>
        </w:trPr>
        <w:tc>
          <w:tcPr>
            <w:tcW w:w="1433" w:type="dxa"/>
          </w:tcPr>
          <w:p w14:paraId="1C929666" w14:textId="77777777" w:rsidR="002A4DA2" w:rsidRPr="002A4DA2" w:rsidRDefault="002A4DA2" w:rsidP="0029215B">
            <w:pPr>
              <w:widowControl/>
              <w:autoSpaceDE/>
              <w:autoSpaceDN/>
              <w:jc w:val="center"/>
              <w:rPr>
                <w:sz w:val="24"/>
                <w:szCs w:val="24"/>
              </w:rPr>
            </w:pPr>
            <w:r w:rsidRPr="002A4DA2">
              <w:rPr>
                <w:sz w:val="24"/>
                <w:szCs w:val="24"/>
              </w:rPr>
              <w:t>«5»</w:t>
            </w:r>
          </w:p>
        </w:tc>
        <w:tc>
          <w:tcPr>
            <w:tcW w:w="4237" w:type="dxa"/>
          </w:tcPr>
          <w:p w14:paraId="3EA08C10" w14:textId="77777777" w:rsidR="002A4DA2" w:rsidRPr="002A4DA2" w:rsidRDefault="002A4DA2" w:rsidP="0029215B">
            <w:pPr>
              <w:widowControl/>
              <w:autoSpaceDE/>
              <w:autoSpaceDN/>
              <w:rPr>
                <w:sz w:val="24"/>
                <w:szCs w:val="24"/>
              </w:rPr>
            </w:pPr>
            <w:r w:rsidRPr="002A4DA2">
              <w:rPr>
                <w:rFonts w:eastAsia="Calibri"/>
                <w:sz w:val="24"/>
                <w:szCs w:val="24"/>
              </w:rPr>
              <w:t>100–90 % правильных ответов</w:t>
            </w:r>
          </w:p>
        </w:tc>
      </w:tr>
      <w:tr w:rsidR="002A4DA2" w:rsidRPr="002A4DA2" w14:paraId="36A9EC13" w14:textId="77777777" w:rsidTr="002A4DA2">
        <w:tc>
          <w:tcPr>
            <w:tcW w:w="1433" w:type="dxa"/>
          </w:tcPr>
          <w:p w14:paraId="5C1FF412" w14:textId="77777777" w:rsidR="002A4DA2" w:rsidRPr="002A4DA2" w:rsidRDefault="002A4DA2" w:rsidP="0029215B">
            <w:pPr>
              <w:widowControl/>
              <w:autoSpaceDE/>
              <w:autoSpaceDN/>
              <w:jc w:val="center"/>
              <w:rPr>
                <w:sz w:val="24"/>
                <w:szCs w:val="24"/>
              </w:rPr>
            </w:pPr>
            <w:r w:rsidRPr="002A4DA2">
              <w:rPr>
                <w:sz w:val="24"/>
                <w:szCs w:val="24"/>
              </w:rPr>
              <w:t>«4»</w:t>
            </w:r>
          </w:p>
        </w:tc>
        <w:tc>
          <w:tcPr>
            <w:tcW w:w="4237" w:type="dxa"/>
          </w:tcPr>
          <w:p w14:paraId="50E32FB4" w14:textId="77777777" w:rsidR="002A4DA2" w:rsidRPr="002A4DA2" w:rsidRDefault="002A4DA2" w:rsidP="0029215B">
            <w:pPr>
              <w:widowControl/>
              <w:autoSpaceDE/>
              <w:autoSpaceDN/>
              <w:rPr>
                <w:sz w:val="24"/>
                <w:szCs w:val="24"/>
              </w:rPr>
            </w:pPr>
            <w:r w:rsidRPr="002A4DA2">
              <w:rPr>
                <w:rFonts w:eastAsia="Calibri"/>
                <w:sz w:val="24"/>
                <w:szCs w:val="24"/>
              </w:rPr>
              <w:t>80 %  правильных ответов</w:t>
            </w:r>
          </w:p>
        </w:tc>
      </w:tr>
      <w:tr w:rsidR="002A4DA2" w:rsidRPr="002A4DA2" w14:paraId="2B3E4292" w14:textId="77777777" w:rsidTr="002A4DA2">
        <w:tc>
          <w:tcPr>
            <w:tcW w:w="1433" w:type="dxa"/>
          </w:tcPr>
          <w:p w14:paraId="2FD26D05" w14:textId="77777777" w:rsidR="002A4DA2" w:rsidRPr="002A4DA2" w:rsidRDefault="002A4DA2" w:rsidP="0029215B">
            <w:pPr>
              <w:widowControl/>
              <w:autoSpaceDE/>
              <w:autoSpaceDN/>
              <w:jc w:val="center"/>
              <w:rPr>
                <w:sz w:val="24"/>
                <w:szCs w:val="24"/>
              </w:rPr>
            </w:pPr>
            <w:r w:rsidRPr="002A4DA2">
              <w:rPr>
                <w:sz w:val="24"/>
                <w:szCs w:val="24"/>
              </w:rPr>
              <w:t>«3»</w:t>
            </w:r>
          </w:p>
        </w:tc>
        <w:tc>
          <w:tcPr>
            <w:tcW w:w="4237" w:type="dxa"/>
          </w:tcPr>
          <w:p w14:paraId="36AD23AC" w14:textId="77777777" w:rsidR="002A4DA2" w:rsidRPr="002A4DA2" w:rsidRDefault="002A4DA2" w:rsidP="0029215B">
            <w:pPr>
              <w:widowControl/>
              <w:autoSpaceDE/>
              <w:autoSpaceDN/>
              <w:rPr>
                <w:sz w:val="24"/>
                <w:szCs w:val="24"/>
              </w:rPr>
            </w:pPr>
            <w:r w:rsidRPr="002A4DA2">
              <w:rPr>
                <w:rFonts w:eastAsia="Calibri"/>
                <w:sz w:val="24"/>
                <w:szCs w:val="24"/>
              </w:rPr>
              <w:t>50–70 % правильных ответов</w:t>
            </w:r>
          </w:p>
        </w:tc>
      </w:tr>
    </w:tbl>
    <w:p w14:paraId="0E8CA0A7" w14:textId="77777777" w:rsidR="002A4DA2" w:rsidRPr="002A4DA2" w:rsidRDefault="002A4DA2" w:rsidP="0029215B">
      <w:pPr>
        <w:widowControl/>
        <w:autoSpaceDE/>
        <w:autoSpaceDN/>
        <w:ind w:firstLine="284"/>
        <w:jc w:val="center"/>
        <w:rPr>
          <w:rFonts w:eastAsia="Calibri"/>
          <w:sz w:val="24"/>
          <w:szCs w:val="24"/>
        </w:rPr>
      </w:pPr>
    </w:p>
    <w:p w14:paraId="43FBD054" w14:textId="77777777" w:rsidR="002A4DA2" w:rsidRPr="002A4DA2" w:rsidRDefault="002A4DA2" w:rsidP="0029215B">
      <w:pPr>
        <w:widowControl/>
        <w:autoSpaceDE/>
        <w:autoSpaceDN/>
        <w:ind w:firstLine="284"/>
        <w:rPr>
          <w:rFonts w:eastAsia="Calibri"/>
          <w:b/>
          <w:bCs/>
          <w:sz w:val="24"/>
          <w:szCs w:val="24"/>
        </w:rPr>
      </w:pPr>
      <w:r w:rsidRPr="002A4DA2">
        <w:rPr>
          <w:rFonts w:eastAsia="Calibri"/>
          <w:b/>
          <w:bCs/>
          <w:sz w:val="24"/>
          <w:szCs w:val="24"/>
        </w:rPr>
        <w:t>2. Практический контроль</w:t>
      </w:r>
    </w:p>
    <w:p w14:paraId="2E74000E" w14:textId="77777777" w:rsidR="002A4DA2" w:rsidRPr="002A4DA2" w:rsidRDefault="002A4DA2" w:rsidP="0029215B">
      <w:pPr>
        <w:widowControl/>
        <w:autoSpaceDE/>
        <w:autoSpaceDN/>
        <w:ind w:firstLine="284"/>
        <w:jc w:val="both"/>
        <w:rPr>
          <w:rFonts w:eastAsia="Calibri"/>
          <w:bCs/>
          <w:sz w:val="24"/>
          <w:szCs w:val="24"/>
        </w:rPr>
      </w:pPr>
      <w:r w:rsidRPr="002A4DA2">
        <w:rPr>
          <w:rFonts w:eastAsia="Calibri"/>
          <w:bCs/>
          <w:sz w:val="24"/>
          <w:szCs w:val="24"/>
        </w:rPr>
        <w:t>Практический контроль направлен на выявление сформированности у обучающихся тех или иных умений и навыков практической работы или творческого проекта.</w:t>
      </w:r>
    </w:p>
    <w:p w14:paraId="3332F540" w14:textId="77777777" w:rsidR="002A4DA2" w:rsidRPr="002A4DA2" w:rsidRDefault="002A4DA2" w:rsidP="0029215B">
      <w:pPr>
        <w:widowControl/>
        <w:autoSpaceDE/>
        <w:autoSpaceDN/>
        <w:ind w:firstLine="284"/>
        <w:jc w:val="right"/>
        <w:rPr>
          <w:rFonts w:eastAsia="Calibri"/>
          <w:i/>
          <w:sz w:val="24"/>
          <w:szCs w:val="24"/>
        </w:rPr>
      </w:pPr>
      <w:r w:rsidRPr="002A4DA2">
        <w:rPr>
          <w:rFonts w:eastAsia="Calibri"/>
          <w:sz w:val="24"/>
          <w:szCs w:val="24"/>
        </w:rPr>
        <w:t xml:space="preserve">      Таблица №3</w:t>
      </w:r>
    </w:p>
    <w:p w14:paraId="44F75BC3" w14:textId="77777777" w:rsidR="002A4DA2" w:rsidRPr="002A4DA2" w:rsidRDefault="002A4DA2" w:rsidP="0029215B">
      <w:pPr>
        <w:widowControl/>
        <w:autoSpaceDE/>
        <w:autoSpaceDN/>
        <w:ind w:firstLine="284"/>
        <w:jc w:val="center"/>
        <w:rPr>
          <w:rFonts w:eastAsia="Calibri"/>
          <w:i/>
          <w:sz w:val="24"/>
          <w:szCs w:val="24"/>
        </w:rPr>
      </w:pPr>
      <w:r w:rsidRPr="002A4DA2">
        <w:rPr>
          <w:rFonts w:eastAsia="Calibri"/>
          <w:i/>
          <w:sz w:val="24"/>
          <w:szCs w:val="24"/>
        </w:rPr>
        <w:t>Оценка процесса выполнения проекта</w:t>
      </w:r>
    </w:p>
    <w:p w14:paraId="60881491" w14:textId="77777777" w:rsidR="002A4DA2" w:rsidRPr="002A4DA2" w:rsidRDefault="002A4DA2" w:rsidP="0029215B">
      <w:pPr>
        <w:widowControl/>
        <w:autoSpaceDE/>
        <w:autoSpaceDN/>
        <w:ind w:firstLine="284"/>
        <w:jc w:val="center"/>
        <w:rPr>
          <w:rFonts w:eastAsia="Calibri"/>
          <w:i/>
          <w:sz w:val="24"/>
          <w:szCs w:val="24"/>
        </w:rPr>
      </w:pPr>
    </w:p>
    <w:tbl>
      <w:tblPr>
        <w:tblStyle w:val="aa"/>
        <w:tblW w:w="7938" w:type="dxa"/>
        <w:tblInd w:w="816" w:type="dxa"/>
        <w:tblLook w:val="04A0" w:firstRow="1" w:lastRow="0" w:firstColumn="1" w:lastColumn="0" w:noHBand="0" w:noVBand="1"/>
      </w:tblPr>
      <w:tblGrid>
        <w:gridCol w:w="2544"/>
        <w:gridCol w:w="5394"/>
      </w:tblGrid>
      <w:tr w:rsidR="002A4DA2" w:rsidRPr="002A4DA2" w14:paraId="38B25735" w14:textId="77777777" w:rsidTr="002A4DA2">
        <w:tc>
          <w:tcPr>
            <w:tcW w:w="2689" w:type="dxa"/>
          </w:tcPr>
          <w:p w14:paraId="5F89D883" w14:textId="77777777" w:rsidR="002A4DA2" w:rsidRPr="002A4DA2" w:rsidRDefault="002A4DA2" w:rsidP="0029215B">
            <w:pPr>
              <w:widowControl/>
              <w:autoSpaceDE/>
              <w:autoSpaceDN/>
              <w:jc w:val="both"/>
              <w:rPr>
                <w:sz w:val="24"/>
                <w:szCs w:val="24"/>
                <w:lang w:eastAsia="ru-RU"/>
              </w:rPr>
            </w:pPr>
            <w:r w:rsidRPr="002A4DA2">
              <w:rPr>
                <w:sz w:val="24"/>
                <w:szCs w:val="24"/>
                <w:lang w:eastAsia="ru-RU"/>
              </w:rPr>
              <w:t>Умение планировать познавательную деятельность</w:t>
            </w:r>
          </w:p>
        </w:tc>
        <w:tc>
          <w:tcPr>
            <w:tcW w:w="6656" w:type="dxa"/>
          </w:tcPr>
          <w:p w14:paraId="464411A0" w14:textId="77777777" w:rsidR="002A4DA2" w:rsidRPr="002A4DA2" w:rsidRDefault="002A4DA2" w:rsidP="0029215B">
            <w:pPr>
              <w:widowControl/>
              <w:autoSpaceDE/>
              <w:autoSpaceDN/>
              <w:jc w:val="both"/>
              <w:rPr>
                <w:sz w:val="24"/>
                <w:szCs w:val="24"/>
                <w:lang w:eastAsia="ru-RU"/>
              </w:rPr>
            </w:pPr>
            <w:r w:rsidRPr="002A4DA2">
              <w:rPr>
                <w:sz w:val="24"/>
                <w:szCs w:val="24"/>
                <w:lang w:eastAsia="ru-RU"/>
              </w:rPr>
              <w:t>Самостоятельно составляет план своей познавательной деятельности:</w:t>
            </w:r>
          </w:p>
          <w:p w14:paraId="3C650084" w14:textId="77777777" w:rsidR="002A4DA2" w:rsidRPr="002A4DA2" w:rsidRDefault="002A4DA2" w:rsidP="0029215B">
            <w:pPr>
              <w:widowControl/>
              <w:autoSpaceDE/>
              <w:autoSpaceDN/>
              <w:jc w:val="both"/>
              <w:rPr>
                <w:sz w:val="24"/>
                <w:szCs w:val="24"/>
                <w:lang w:eastAsia="ru-RU"/>
              </w:rPr>
            </w:pPr>
            <w:r w:rsidRPr="002A4DA2">
              <w:rPr>
                <w:sz w:val="24"/>
                <w:szCs w:val="24"/>
                <w:lang w:eastAsia="ru-RU"/>
              </w:rPr>
              <w:t>а) формулирует цель как результат деятельности;</w:t>
            </w:r>
          </w:p>
          <w:p w14:paraId="09D1962F" w14:textId="77777777" w:rsidR="002A4DA2" w:rsidRPr="002A4DA2" w:rsidRDefault="002A4DA2" w:rsidP="0029215B">
            <w:pPr>
              <w:widowControl/>
              <w:autoSpaceDE/>
              <w:autoSpaceDN/>
              <w:jc w:val="both"/>
              <w:rPr>
                <w:sz w:val="24"/>
                <w:szCs w:val="24"/>
                <w:lang w:eastAsia="ru-RU"/>
              </w:rPr>
            </w:pPr>
            <w:r w:rsidRPr="002A4DA2">
              <w:rPr>
                <w:sz w:val="24"/>
                <w:szCs w:val="24"/>
                <w:lang w:eastAsia="ru-RU"/>
              </w:rPr>
              <w:t>б) формулирует задачи по достижению цели;</w:t>
            </w:r>
          </w:p>
          <w:p w14:paraId="487B2E77" w14:textId="77777777" w:rsidR="002A4DA2" w:rsidRPr="002A4DA2" w:rsidRDefault="002A4DA2" w:rsidP="0029215B">
            <w:pPr>
              <w:widowControl/>
              <w:autoSpaceDE/>
              <w:autoSpaceDN/>
              <w:jc w:val="both"/>
              <w:rPr>
                <w:sz w:val="24"/>
                <w:szCs w:val="24"/>
                <w:lang w:eastAsia="ru-RU"/>
              </w:rPr>
            </w:pPr>
            <w:r w:rsidRPr="002A4DA2">
              <w:rPr>
                <w:sz w:val="24"/>
                <w:szCs w:val="24"/>
                <w:lang w:eastAsia="ru-RU"/>
              </w:rPr>
              <w:t>в) прогнозирует промежуточные результаты выполнения отдельных задач.</w:t>
            </w:r>
          </w:p>
        </w:tc>
      </w:tr>
      <w:tr w:rsidR="002A4DA2" w:rsidRPr="002A4DA2" w14:paraId="3A6F0F1C" w14:textId="77777777" w:rsidTr="002A4DA2">
        <w:tc>
          <w:tcPr>
            <w:tcW w:w="2689" w:type="dxa"/>
          </w:tcPr>
          <w:p w14:paraId="2CC86D23" w14:textId="77777777" w:rsidR="002A4DA2" w:rsidRPr="002A4DA2" w:rsidRDefault="002A4DA2" w:rsidP="0029215B">
            <w:pPr>
              <w:widowControl/>
              <w:autoSpaceDE/>
              <w:autoSpaceDN/>
              <w:jc w:val="both"/>
              <w:rPr>
                <w:sz w:val="24"/>
                <w:szCs w:val="24"/>
                <w:lang w:eastAsia="ru-RU"/>
              </w:rPr>
            </w:pPr>
            <w:r w:rsidRPr="002A4DA2">
              <w:rPr>
                <w:sz w:val="24"/>
                <w:szCs w:val="24"/>
                <w:lang w:eastAsia="ru-RU"/>
              </w:rPr>
              <w:t>Умение управлять своей профессиональной деятельностью</w:t>
            </w:r>
          </w:p>
        </w:tc>
        <w:tc>
          <w:tcPr>
            <w:tcW w:w="6656" w:type="dxa"/>
          </w:tcPr>
          <w:p w14:paraId="200FAC3C" w14:textId="77777777" w:rsidR="002A4DA2" w:rsidRPr="002A4DA2" w:rsidRDefault="002A4DA2" w:rsidP="0029215B">
            <w:pPr>
              <w:widowControl/>
              <w:autoSpaceDE/>
              <w:autoSpaceDN/>
              <w:jc w:val="both"/>
              <w:rPr>
                <w:sz w:val="24"/>
                <w:szCs w:val="24"/>
                <w:lang w:eastAsia="ru-RU"/>
              </w:rPr>
            </w:pPr>
            <w:r w:rsidRPr="002A4DA2">
              <w:rPr>
                <w:sz w:val="24"/>
                <w:szCs w:val="24"/>
                <w:lang w:eastAsia="ru-RU"/>
              </w:rPr>
              <w:t>Самостоятельно управляет своей познавательной деятельностью:</w:t>
            </w:r>
          </w:p>
          <w:p w14:paraId="144F4F71" w14:textId="77777777" w:rsidR="002A4DA2" w:rsidRPr="002A4DA2" w:rsidRDefault="002A4DA2" w:rsidP="0029215B">
            <w:pPr>
              <w:widowControl/>
              <w:autoSpaceDE/>
              <w:autoSpaceDN/>
              <w:jc w:val="both"/>
              <w:rPr>
                <w:sz w:val="24"/>
                <w:szCs w:val="24"/>
                <w:lang w:eastAsia="ru-RU"/>
              </w:rPr>
            </w:pPr>
            <w:r w:rsidRPr="002A4DA2">
              <w:rPr>
                <w:sz w:val="24"/>
                <w:szCs w:val="24"/>
                <w:lang w:eastAsia="ru-RU"/>
              </w:rPr>
              <w:t>а) контролирует соответствие выбранного способа действия и полученного результата с прогнозируемым эталоном;</w:t>
            </w:r>
          </w:p>
          <w:p w14:paraId="41A76D21" w14:textId="77777777" w:rsidR="002A4DA2" w:rsidRPr="002A4DA2" w:rsidRDefault="002A4DA2" w:rsidP="0029215B">
            <w:pPr>
              <w:widowControl/>
              <w:autoSpaceDE/>
              <w:autoSpaceDN/>
              <w:jc w:val="both"/>
              <w:rPr>
                <w:sz w:val="24"/>
                <w:szCs w:val="24"/>
                <w:lang w:eastAsia="ru-RU"/>
              </w:rPr>
            </w:pPr>
            <w:r w:rsidRPr="002A4DA2">
              <w:rPr>
                <w:sz w:val="24"/>
                <w:szCs w:val="24"/>
                <w:lang w:eastAsia="ru-RU"/>
              </w:rPr>
              <w:t>б) осуществляет коррекцию плана и способов действия в случае расхождения их с ожидаемым результатом при помощи эталона;</w:t>
            </w:r>
          </w:p>
          <w:p w14:paraId="4F1264FA" w14:textId="77777777" w:rsidR="002A4DA2" w:rsidRPr="002A4DA2" w:rsidRDefault="002A4DA2" w:rsidP="0029215B">
            <w:pPr>
              <w:widowControl/>
              <w:autoSpaceDE/>
              <w:autoSpaceDN/>
              <w:jc w:val="both"/>
              <w:rPr>
                <w:sz w:val="24"/>
                <w:szCs w:val="24"/>
                <w:lang w:eastAsia="ru-RU"/>
              </w:rPr>
            </w:pPr>
            <w:r w:rsidRPr="002A4DA2">
              <w:rPr>
                <w:sz w:val="24"/>
                <w:szCs w:val="24"/>
                <w:lang w:eastAsia="ru-RU"/>
              </w:rPr>
              <w:t>в) оценивает качество и уровень усвоения, исходя из известных ему способов действий;</w:t>
            </w:r>
          </w:p>
          <w:p w14:paraId="0FB8AA6F" w14:textId="77777777" w:rsidR="002A4DA2" w:rsidRPr="002A4DA2" w:rsidRDefault="002A4DA2" w:rsidP="0029215B">
            <w:pPr>
              <w:widowControl/>
              <w:autoSpaceDE/>
              <w:autoSpaceDN/>
              <w:jc w:val="both"/>
              <w:rPr>
                <w:sz w:val="24"/>
                <w:szCs w:val="24"/>
                <w:lang w:eastAsia="ru-RU"/>
              </w:rPr>
            </w:pPr>
            <w:r w:rsidRPr="002A4DA2">
              <w:rPr>
                <w:sz w:val="24"/>
                <w:szCs w:val="24"/>
                <w:lang w:eastAsia="ru-RU"/>
              </w:rPr>
              <w:t>г) регламент выступления на защите соответствует установленным нормам и не превышает их.</w:t>
            </w:r>
          </w:p>
        </w:tc>
      </w:tr>
    </w:tbl>
    <w:p w14:paraId="51A37425" w14:textId="77777777" w:rsidR="002A4DA2" w:rsidRPr="002A4DA2" w:rsidRDefault="002A4DA2" w:rsidP="0029215B">
      <w:pPr>
        <w:widowControl/>
        <w:autoSpaceDE/>
        <w:autoSpaceDN/>
        <w:ind w:firstLine="284"/>
        <w:jc w:val="both"/>
        <w:rPr>
          <w:rFonts w:eastAsia="Calibri"/>
          <w:sz w:val="24"/>
          <w:szCs w:val="24"/>
        </w:rPr>
      </w:pPr>
    </w:p>
    <w:p w14:paraId="06AB9A85" w14:textId="77777777" w:rsidR="002A4DA2" w:rsidRPr="002A4DA2" w:rsidRDefault="002A4DA2" w:rsidP="0029215B">
      <w:pPr>
        <w:widowControl/>
        <w:autoSpaceDE/>
        <w:autoSpaceDN/>
        <w:ind w:firstLine="284"/>
        <w:jc w:val="right"/>
        <w:rPr>
          <w:rFonts w:eastAsia="Calibri"/>
          <w:i/>
          <w:sz w:val="24"/>
          <w:szCs w:val="24"/>
        </w:rPr>
      </w:pPr>
      <w:r w:rsidRPr="002A4DA2">
        <w:rPr>
          <w:rFonts w:eastAsia="Calibri"/>
          <w:sz w:val="24"/>
          <w:szCs w:val="24"/>
        </w:rPr>
        <w:t>Таблица №4</w:t>
      </w:r>
    </w:p>
    <w:p w14:paraId="1ED8A143" w14:textId="42DC2646" w:rsidR="002A4DA2" w:rsidRPr="002A4DA2" w:rsidRDefault="002A4DA2" w:rsidP="0029215B">
      <w:pPr>
        <w:widowControl/>
        <w:autoSpaceDE/>
        <w:autoSpaceDN/>
        <w:ind w:firstLine="284"/>
        <w:jc w:val="center"/>
        <w:rPr>
          <w:rFonts w:eastAsia="Calibri"/>
          <w:i/>
          <w:iCs/>
          <w:sz w:val="24"/>
          <w:szCs w:val="24"/>
        </w:rPr>
      </w:pPr>
      <w:r w:rsidRPr="002A4DA2">
        <w:rPr>
          <w:rFonts w:eastAsia="Calibri"/>
          <w:i/>
          <w:sz w:val="24"/>
          <w:szCs w:val="24"/>
        </w:rPr>
        <w:t xml:space="preserve">Критерии оценивания </w:t>
      </w:r>
      <w:r w:rsidRPr="002A4DA2">
        <w:rPr>
          <w:rFonts w:eastAsia="Calibri"/>
          <w:i/>
          <w:iCs/>
          <w:sz w:val="24"/>
          <w:szCs w:val="24"/>
        </w:rPr>
        <w:t>проекта</w:t>
      </w:r>
    </w:p>
    <w:tbl>
      <w:tblPr>
        <w:tblStyle w:val="213"/>
        <w:tblW w:w="7938" w:type="dxa"/>
        <w:tblInd w:w="816" w:type="dxa"/>
        <w:tblLook w:val="04A0" w:firstRow="1" w:lastRow="0" w:firstColumn="1" w:lastColumn="0" w:noHBand="0" w:noVBand="1"/>
      </w:tblPr>
      <w:tblGrid>
        <w:gridCol w:w="1197"/>
        <w:gridCol w:w="6741"/>
      </w:tblGrid>
      <w:tr w:rsidR="002A4DA2" w:rsidRPr="002A4DA2" w14:paraId="27F2F063" w14:textId="77777777" w:rsidTr="002A4DA2">
        <w:tc>
          <w:tcPr>
            <w:tcW w:w="1197" w:type="dxa"/>
            <w:hideMark/>
          </w:tcPr>
          <w:p w14:paraId="77AF38A4" w14:textId="77777777" w:rsidR="002A4DA2" w:rsidRPr="002A4DA2" w:rsidRDefault="002A4DA2" w:rsidP="0029215B">
            <w:pPr>
              <w:widowControl/>
              <w:autoSpaceDE/>
              <w:autoSpaceDN/>
              <w:jc w:val="center"/>
              <w:rPr>
                <w:rFonts w:eastAsia="Calibri"/>
                <w:bCs/>
                <w:i/>
                <w:sz w:val="24"/>
                <w:szCs w:val="24"/>
              </w:rPr>
            </w:pPr>
            <w:r w:rsidRPr="002A4DA2">
              <w:rPr>
                <w:rFonts w:eastAsia="Calibri"/>
                <w:sz w:val="24"/>
                <w:szCs w:val="24"/>
              </w:rPr>
              <w:t>Оценка</w:t>
            </w:r>
          </w:p>
        </w:tc>
        <w:tc>
          <w:tcPr>
            <w:tcW w:w="6741" w:type="dxa"/>
            <w:hideMark/>
          </w:tcPr>
          <w:p w14:paraId="181CE7BD" w14:textId="77777777" w:rsidR="002A4DA2" w:rsidRPr="002A4DA2" w:rsidRDefault="002A4DA2" w:rsidP="0029215B">
            <w:pPr>
              <w:widowControl/>
              <w:autoSpaceDE/>
              <w:autoSpaceDN/>
              <w:jc w:val="center"/>
              <w:rPr>
                <w:rFonts w:eastAsia="Calibri"/>
                <w:bCs/>
                <w:i/>
                <w:sz w:val="24"/>
                <w:szCs w:val="24"/>
              </w:rPr>
            </w:pPr>
            <w:r w:rsidRPr="002A4DA2">
              <w:rPr>
                <w:rFonts w:eastAsia="Calibri"/>
                <w:sz w:val="24"/>
                <w:szCs w:val="24"/>
              </w:rPr>
              <w:t>Критерии</w:t>
            </w:r>
          </w:p>
        </w:tc>
      </w:tr>
      <w:tr w:rsidR="002A4DA2" w:rsidRPr="002A4DA2" w14:paraId="2D2D2742" w14:textId="77777777" w:rsidTr="002A4DA2">
        <w:tc>
          <w:tcPr>
            <w:tcW w:w="1197" w:type="dxa"/>
          </w:tcPr>
          <w:p w14:paraId="2DFCDEAE"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«5»</w:t>
            </w:r>
          </w:p>
        </w:tc>
        <w:tc>
          <w:tcPr>
            <w:tcW w:w="6741" w:type="dxa"/>
          </w:tcPr>
          <w:p w14:paraId="58F79572"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Обучающийся обнаруживает полное соответствие содержания доклада им проделанной работы. Правильно и четко отвечает на все поставленные вопросы. Умеет самостоятельно подтвердить теоретические положения конкретными примерами.</w:t>
            </w:r>
          </w:p>
        </w:tc>
      </w:tr>
      <w:tr w:rsidR="002A4DA2" w:rsidRPr="002A4DA2" w14:paraId="52D8831E" w14:textId="77777777" w:rsidTr="002A4DA2">
        <w:tc>
          <w:tcPr>
            <w:tcW w:w="1197" w:type="dxa"/>
          </w:tcPr>
          <w:p w14:paraId="3847D795"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«4»</w:t>
            </w:r>
          </w:p>
        </w:tc>
        <w:tc>
          <w:tcPr>
            <w:tcW w:w="6741" w:type="dxa"/>
          </w:tcPr>
          <w:p w14:paraId="37264958"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Обучающийся обнаруживает, в основном, полное соответствие доклада и проделанной работы. Правильно и четко отвечает почти на все поставленные вопросы. Умеет в основном, самостоятельно подтвердить теоретические положения конкретными примерами.</w:t>
            </w:r>
          </w:p>
        </w:tc>
      </w:tr>
      <w:tr w:rsidR="002A4DA2" w:rsidRPr="002A4DA2" w14:paraId="0A15DE04" w14:textId="77777777" w:rsidTr="002A4DA2">
        <w:tc>
          <w:tcPr>
            <w:tcW w:w="1197" w:type="dxa"/>
          </w:tcPr>
          <w:p w14:paraId="572B010B"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«3»</w:t>
            </w:r>
          </w:p>
        </w:tc>
        <w:tc>
          <w:tcPr>
            <w:tcW w:w="6741" w:type="dxa"/>
          </w:tcPr>
          <w:p w14:paraId="27D3F976"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 xml:space="preserve">Обучающийся обнаруживает неполное соответствие доклада </w:t>
            </w:r>
            <w:r w:rsidRPr="002A4DA2">
              <w:rPr>
                <w:rFonts w:eastAsia="Calibri"/>
                <w:sz w:val="24"/>
                <w:szCs w:val="24"/>
              </w:rPr>
              <w:lastRenderedPageBreak/>
              <w:t>и проделанной проектной работы. Не может правильно и четко ответить на отдельные вопросы. Затрудняется самостоятельно подтвердить теоретическое положение конкретными примерами.</w:t>
            </w:r>
          </w:p>
        </w:tc>
      </w:tr>
      <w:tr w:rsidR="002A4DA2" w:rsidRPr="002A4DA2" w14:paraId="5BE7125D" w14:textId="77777777" w:rsidTr="002A4DA2">
        <w:tc>
          <w:tcPr>
            <w:tcW w:w="1197" w:type="dxa"/>
          </w:tcPr>
          <w:p w14:paraId="03F2F122"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lastRenderedPageBreak/>
              <w:t>«2»</w:t>
            </w:r>
          </w:p>
        </w:tc>
        <w:tc>
          <w:tcPr>
            <w:tcW w:w="6741" w:type="dxa"/>
          </w:tcPr>
          <w:p w14:paraId="1A19693D"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Обучающийся обнаруживает незнание большей части проделанной проектной работы. Не может правильно и четко ответить на многие вопросы. Не может подтвердить теоретические положения конкретными примерами.</w:t>
            </w:r>
          </w:p>
        </w:tc>
      </w:tr>
    </w:tbl>
    <w:p w14:paraId="4AB86562" w14:textId="77777777" w:rsidR="002A4DA2" w:rsidRPr="002A4DA2" w:rsidRDefault="002A4DA2" w:rsidP="0029215B">
      <w:pPr>
        <w:widowControl/>
        <w:autoSpaceDE/>
        <w:autoSpaceDN/>
        <w:ind w:firstLine="284"/>
        <w:rPr>
          <w:rFonts w:eastAsia="Calibri"/>
          <w:sz w:val="24"/>
          <w:szCs w:val="24"/>
        </w:rPr>
      </w:pPr>
    </w:p>
    <w:p w14:paraId="1F163426" w14:textId="77777777" w:rsidR="002A4DA2" w:rsidRPr="002A4DA2" w:rsidRDefault="002A4DA2" w:rsidP="0029215B">
      <w:pPr>
        <w:widowControl/>
        <w:autoSpaceDE/>
        <w:autoSpaceDN/>
        <w:jc w:val="right"/>
        <w:rPr>
          <w:rFonts w:eastAsia="Calibri"/>
          <w:i/>
          <w:sz w:val="24"/>
          <w:szCs w:val="24"/>
        </w:rPr>
      </w:pPr>
      <w:r w:rsidRPr="002A4DA2">
        <w:rPr>
          <w:rFonts w:eastAsia="Calibri"/>
          <w:sz w:val="24"/>
          <w:szCs w:val="24"/>
        </w:rPr>
        <w:t>Таблица №5</w:t>
      </w:r>
    </w:p>
    <w:p w14:paraId="31DB5D96" w14:textId="77777777" w:rsidR="002A4DA2" w:rsidRPr="002A4DA2" w:rsidRDefault="002A4DA2" w:rsidP="0029215B">
      <w:pPr>
        <w:widowControl/>
        <w:autoSpaceDE/>
        <w:autoSpaceDN/>
        <w:jc w:val="center"/>
        <w:rPr>
          <w:rFonts w:eastAsia="Calibri"/>
          <w:i/>
          <w:iCs/>
          <w:sz w:val="24"/>
          <w:szCs w:val="24"/>
        </w:rPr>
      </w:pPr>
      <w:r w:rsidRPr="002A4DA2">
        <w:rPr>
          <w:rFonts w:eastAsia="Calibri"/>
          <w:i/>
          <w:sz w:val="24"/>
          <w:szCs w:val="24"/>
        </w:rPr>
        <w:t>Критерии оценивания оформления</w:t>
      </w:r>
      <w:r w:rsidRPr="002A4DA2">
        <w:rPr>
          <w:rFonts w:eastAsia="Calibri"/>
          <w:i/>
          <w:iCs/>
          <w:sz w:val="24"/>
          <w:szCs w:val="24"/>
        </w:rPr>
        <w:t xml:space="preserve"> проекта</w:t>
      </w:r>
    </w:p>
    <w:p w14:paraId="47A21DC8" w14:textId="77777777" w:rsidR="002A4DA2" w:rsidRPr="002A4DA2" w:rsidRDefault="002A4DA2" w:rsidP="0029215B">
      <w:pPr>
        <w:widowControl/>
        <w:autoSpaceDE/>
        <w:autoSpaceDN/>
        <w:jc w:val="both"/>
        <w:rPr>
          <w:rFonts w:eastAsia="Calibri"/>
          <w:sz w:val="24"/>
          <w:szCs w:val="24"/>
        </w:rPr>
      </w:pPr>
    </w:p>
    <w:tbl>
      <w:tblPr>
        <w:tblStyle w:val="31"/>
        <w:tblW w:w="7938" w:type="dxa"/>
        <w:tblInd w:w="816" w:type="dxa"/>
        <w:tblLook w:val="04A0" w:firstRow="1" w:lastRow="0" w:firstColumn="1" w:lastColumn="0" w:noHBand="0" w:noVBand="1"/>
      </w:tblPr>
      <w:tblGrid>
        <w:gridCol w:w="1197"/>
        <w:gridCol w:w="6741"/>
      </w:tblGrid>
      <w:tr w:rsidR="002A4DA2" w:rsidRPr="002A4DA2" w14:paraId="201B177B" w14:textId="77777777" w:rsidTr="002A4DA2">
        <w:tc>
          <w:tcPr>
            <w:tcW w:w="1197" w:type="dxa"/>
            <w:hideMark/>
          </w:tcPr>
          <w:p w14:paraId="315D56C7"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Оценка</w:t>
            </w:r>
          </w:p>
        </w:tc>
        <w:tc>
          <w:tcPr>
            <w:tcW w:w="6741" w:type="dxa"/>
            <w:hideMark/>
          </w:tcPr>
          <w:p w14:paraId="64D6D0F4"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Критерии</w:t>
            </w:r>
          </w:p>
        </w:tc>
      </w:tr>
      <w:tr w:rsidR="002A4DA2" w:rsidRPr="002A4DA2" w14:paraId="3E227679" w14:textId="77777777" w:rsidTr="002A4DA2">
        <w:tc>
          <w:tcPr>
            <w:tcW w:w="1197" w:type="dxa"/>
          </w:tcPr>
          <w:p w14:paraId="4A60804E"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«5»</w:t>
            </w:r>
          </w:p>
        </w:tc>
        <w:tc>
          <w:tcPr>
            <w:tcW w:w="6741" w:type="dxa"/>
          </w:tcPr>
          <w:p w14:paraId="73271A22"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Работа обучающегося соответствует требованиям последовательности выполнения проекта. Грамотное, полное изложение всех разделов. Наличие и качество наглядных материалов (иллюстрации, зарисовки, фотографии, схемы и т.д.). Соответствие технологических разработок современным требованиям. Эстетичность выполнения.</w:t>
            </w:r>
          </w:p>
        </w:tc>
      </w:tr>
      <w:tr w:rsidR="002A4DA2" w:rsidRPr="002A4DA2" w14:paraId="5E8553EC" w14:textId="77777777" w:rsidTr="002A4DA2">
        <w:tc>
          <w:tcPr>
            <w:tcW w:w="1197" w:type="dxa"/>
          </w:tcPr>
          <w:p w14:paraId="4B27DDFE"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«4»</w:t>
            </w:r>
          </w:p>
        </w:tc>
        <w:tc>
          <w:tcPr>
            <w:tcW w:w="6741" w:type="dxa"/>
          </w:tcPr>
          <w:p w14:paraId="537C318A"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Работа обучающегося соответствует требованиям выполнения проекта. Грамотное, в основном, полное изложение всех разделов. Качественное, неполное количество наглядных материалов. Соответствие технологических разработок современным требованиям.</w:t>
            </w:r>
          </w:p>
        </w:tc>
      </w:tr>
      <w:tr w:rsidR="002A4DA2" w:rsidRPr="002A4DA2" w14:paraId="603909A0" w14:textId="77777777" w:rsidTr="002A4DA2">
        <w:tc>
          <w:tcPr>
            <w:tcW w:w="1197" w:type="dxa"/>
          </w:tcPr>
          <w:p w14:paraId="3BF167F1"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«3»</w:t>
            </w:r>
          </w:p>
        </w:tc>
        <w:tc>
          <w:tcPr>
            <w:tcW w:w="6741" w:type="dxa"/>
          </w:tcPr>
          <w:p w14:paraId="372D4EE9"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Работа обучающегося не соответствует требованиям проекта. Не совсем грамотное изложение разделов. Некачественные наглядные материалы. Неполное соответствие технологических разработок современным требованиям.</w:t>
            </w:r>
          </w:p>
        </w:tc>
      </w:tr>
      <w:tr w:rsidR="002A4DA2" w:rsidRPr="002A4DA2" w14:paraId="121D2267" w14:textId="77777777" w:rsidTr="002A4DA2">
        <w:tc>
          <w:tcPr>
            <w:tcW w:w="1197" w:type="dxa"/>
          </w:tcPr>
          <w:p w14:paraId="073315D2" w14:textId="77777777" w:rsidR="002A4DA2" w:rsidRPr="002A4DA2" w:rsidRDefault="002A4DA2" w:rsidP="0029215B">
            <w:pPr>
              <w:widowControl/>
              <w:autoSpaceDE/>
              <w:autoSpaceDN/>
              <w:jc w:val="center"/>
              <w:rPr>
                <w:rFonts w:eastAsia="Calibri"/>
                <w:sz w:val="24"/>
                <w:szCs w:val="24"/>
              </w:rPr>
            </w:pPr>
            <w:r w:rsidRPr="002A4DA2">
              <w:rPr>
                <w:rFonts w:eastAsia="Calibri"/>
                <w:sz w:val="24"/>
                <w:szCs w:val="24"/>
              </w:rPr>
              <w:t>«2»</w:t>
            </w:r>
          </w:p>
        </w:tc>
        <w:tc>
          <w:tcPr>
            <w:tcW w:w="6741" w:type="dxa"/>
          </w:tcPr>
          <w:p w14:paraId="4DD8D2D5"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Работа обучающегося не соответствует требованиям выполнения проекта. Неграмотное изложение всех разделов. Отсутствие наглядных материалов. Описаны и применены устаревшие технологии.</w:t>
            </w:r>
          </w:p>
        </w:tc>
      </w:tr>
    </w:tbl>
    <w:p w14:paraId="02BD87EA" w14:textId="77777777" w:rsidR="002A4DA2" w:rsidRPr="002A4DA2" w:rsidRDefault="002A4DA2" w:rsidP="0029215B">
      <w:pPr>
        <w:widowControl/>
        <w:autoSpaceDE/>
        <w:autoSpaceDN/>
        <w:ind w:firstLine="284"/>
        <w:jc w:val="right"/>
        <w:rPr>
          <w:rFonts w:eastAsia="Calibri"/>
          <w:sz w:val="24"/>
          <w:szCs w:val="24"/>
        </w:rPr>
      </w:pPr>
    </w:p>
    <w:p w14:paraId="3C13BBDA" w14:textId="77777777" w:rsidR="002A4DA2" w:rsidRPr="002A4DA2" w:rsidRDefault="002A4DA2" w:rsidP="0029215B">
      <w:pPr>
        <w:widowControl/>
        <w:autoSpaceDE/>
        <w:autoSpaceDN/>
        <w:ind w:firstLine="284"/>
        <w:jc w:val="right"/>
        <w:rPr>
          <w:rFonts w:eastAsia="Calibri"/>
          <w:i/>
          <w:sz w:val="24"/>
          <w:szCs w:val="24"/>
        </w:rPr>
      </w:pPr>
      <w:r w:rsidRPr="002A4DA2">
        <w:rPr>
          <w:rFonts w:eastAsia="Calibri"/>
          <w:sz w:val="24"/>
          <w:szCs w:val="24"/>
        </w:rPr>
        <w:t>Таблица №6</w:t>
      </w:r>
    </w:p>
    <w:p w14:paraId="5C1A7B9A" w14:textId="77777777" w:rsidR="002A4DA2" w:rsidRPr="002A4DA2" w:rsidRDefault="002A4DA2" w:rsidP="0029215B">
      <w:pPr>
        <w:widowControl/>
        <w:autoSpaceDE/>
        <w:autoSpaceDN/>
        <w:jc w:val="center"/>
        <w:rPr>
          <w:rFonts w:eastAsia="Calibri"/>
          <w:i/>
          <w:iCs/>
          <w:sz w:val="24"/>
          <w:szCs w:val="24"/>
        </w:rPr>
      </w:pPr>
      <w:r w:rsidRPr="002A4DA2">
        <w:rPr>
          <w:rFonts w:eastAsia="Calibri"/>
          <w:i/>
          <w:sz w:val="24"/>
          <w:szCs w:val="24"/>
        </w:rPr>
        <w:t>Критерии оценивания практической направленности</w:t>
      </w:r>
      <w:r w:rsidRPr="002A4DA2">
        <w:rPr>
          <w:rFonts w:eastAsia="Calibri"/>
          <w:i/>
          <w:iCs/>
          <w:sz w:val="24"/>
          <w:szCs w:val="24"/>
        </w:rPr>
        <w:t xml:space="preserve"> проекта</w:t>
      </w:r>
    </w:p>
    <w:p w14:paraId="7F04B8E1" w14:textId="77777777" w:rsidR="002A4DA2" w:rsidRPr="002A4DA2" w:rsidRDefault="002A4DA2" w:rsidP="0029215B">
      <w:pPr>
        <w:widowControl/>
        <w:autoSpaceDE/>
        <w:autoSpaceDN/>
        <w:jc w:val="both"/>
        <w:rPr>
          <w:rFonts w:eastAsia="Calibri"/>
          <w:b/>
          <w:sz w:val="24"/>
          <w:szCs w:val="24"/>
        </w:rPr>
      </w:pPr>
    </w:p>
    <w:tbl>
      <w:tblPr>
        <w:tblStyle w:val="41"/>
        <w:tblW w:w="7938" w:type="dxa"/>
        <w:tblInd w:w="816" w:type="dxa"/>
        <w:tblLook w:val="04A0" w:firstRow="1" w:lastRow="0" w:firstColumn="1" w:lastColumn="0" w:noHBand="0" w:noVBand="1"/>
      </w:tblPr>
      <w:tblGrid>
        <w:gridCol w:w="1197"/>
        <w:gridCol w:w="6741"/>
      </w:tblGrid>
      <w:tr w:rsidR="002A4DA2" w:rsidRPr="002A4DA2" w14:paraId="6638AF82" w14:textId="77777777" w:rsidTr="002A4DA2">
        <w:tc>
          <w:tcPr>
            <w:tcW w:w="1197" w:type="dxa"/>
            <w:hideMark/>
          </w:tcPr>
          <w:p w14:paraId="73358C31" w14:textId="77777777" w:rsidR="002A4DA2" w:rsidRPr="002A4DA2" w:rsidRDefault="002A4DA2" w:rsidP="0029215B">
            <w:pPr>
              <w:widowControl/>
              <w:autoSpaceDE/>
              <w:autoSpaceDN/>
              <w:rPr>
                <w:rFonts w:eastAsia="Calibri"/>
                <w:sz w:val="24"/>
                <w:szCs w:val="24"/>
              </w:rPr>
            </w:pPr>
            <w:r w:rsidRPr="002A4DA2">
              <w:rPr>
                <w:rFonts w:eastAsia="Calibri"/>
                <w:sz w:val="24"/>
                <w:szCs w:val="24"/>
              </w:rPr>
              <w:t>Оценка</w:t>
            </w:r>
          </w:p>
        </w:tc>
        <w:tc>
          <w:tcPr>
            <w:tcW w:w="6741" w:type="dxa"/>
            <w:hideMark/>
          </w:tcPr>
          <w:p w14:paraId="685028C3" w14:textId="77777777" w:rsidR="002A4DA2" w:rsidRPr="002A4DA2" w:rsidRDefault="002A4DA2" w:rsidP="0029215B">
            <w:pPr>
              <w:widowControl/>
              <w:autoSpaceDE/>
              <w:autoSpaceDN/>
              <w:rPr>
                <w:rFonts w:eastAsia="Calibri"/>
                <w:sz w:val="24"/>
                <w:szCs w:val="24"/>
              </w:rPr>
            </w:pPr>
            <w:r w:rsidRPr="002A4DA2">
              <w:rPr>
                <w:rFonts w:eastAsia="Calibri"/>
                <w:sz w:val="24"/>
                <w:szCs w:val="24"/>
              </w:rPr>
              <w:t>Критерии</w:t>
            </w:r>
          </w:p>
        </w:tc>
      </w:tr>
      <w:tr w:rsidR="002A4DA2" w:rsidRPr="002A4DA2" w14:paraId="4869495E" w14:textId="77777777" w:rsidTr="002A4DA2">
        <w:tc>
          <w:tcPr>
            <w:tcW w:w="1197" w:type="dxa"/>
          </w:tcPr>
          <w:p w14:paraId="27B1F2EF" w14:textId="77777777" w:rsidR="002A4DA2" w:rsidRPr="002A4DA2" w:rsidRDefault="002A4DA2" w:rsidP="0029215B">
            <w:pPr>
              <w:widowControl/>
              <w:autoSpaceDE/>
              <w:autoSpaceDN/>
              <w:rPr>
                <w:rFonts w:eastAsia="Calibri"/>
                <w:sz w:val="24"/>
                <w:szCs w:val="24"/>
              </w:rPr>
            </w:pPr>
            <w:r w:rsidRPr="002A4DA2">
              <w:rPr>
                <w:rFonts w:eastAsia="Calibri"/>
                <w:sz w:val="24"/>
                <w:szCs w:val="24"/>
              </w:rPr>
              <w:t>«5»</w:t>
            </w:r>
          </w:p>
        </w:tc>
        <w:tc>
          <w:tcPr>
            <w:tcW w:w="6741" w:type="dxa"/>
          </w:tcPr>
          <w:p w14:paraId="70C17318"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Объект исследования соответствует и может использоваться по назначению, предусмотренному при разработке проекта.</w:t>
            </w:r>
          </w:p>
        </w:tc>
      </w:tr>
      <w:tr w:rsidR="002A4DA2" w:rsidRPr="002A4DA2" w14:paraId="2E8301F6" w14:textId="77777777" w:rsidTr="002A4DA2">
        <w:tc>
          <w:tcPr>
            <w:tcW w:w="1197" w:type="dxa"/>
          </w:tcPr>
          <w:p w14:paraId="0A30797D" w14:textId="77777777" w:rsidR="002A4DA2" w:rsidRPr="002A4DA2" w:rsidRDefault="002A4DA2" w:rsidP="0029215B">
            <w:pPr>
              <w:widowControl/>
              <w:autoSpaceDE/>
              <w:autoSpaceDN/>
              <w:rPr>
                <w:rFonts w:eastAsia="Calibri"/>
                <w:sz w:val="24"/>
                <w:szCs w:val="24"/>
              </w:rPr>
            </w:pPr>
            <w:r w:rsidRPr="002A4DA2">
              <w:rPr>
                <w:rFonts w:eastAsia="Calibri"/>
                <w:sz w:val="24"/>
                <w:szCs w:val="24"/>
              </w:rPr>
              <w:t>«4»</w:t>
            </w:r>
          </w:p>
        </w:tc>
        <w:tc>
          <w:tcPr>
            <w:tcW w:w="6741" w:type="dxa"/>
          </w:tcPr>
          <w:p w14:paraId="00B157D4"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Объект исследования соответствует и может использоваться по назначению и допущенные отклонения в проекте не имеют принципиального значения.</w:t>
            </w:r>
          </w:p>
        </w:tc>
      </w:tr>
      <w:tr w:rsidR="002A4DA2" w:rsidRPr="002A4DA2" w14:paraId="1CC8F9E1" w14:textId="77777777" w:rsidTr="002A4DA2">
        <w:tc>
          <w:tcPr>
            <w:tcW w:w="1197" w:type="dxa"/>
          </w:tcPr>
          <w:p w14:paraId="72EEF8B5" w14:textId="77777777" w:rsidR="002A4DA2" w:rsidRPr="002A4DA2" w:rsidRDefault="002A4DA2" w:rsidP="0029215B">
            <w:pPr>
              <w:widowControl/>
              <w:autoSpaceDE/>
              <w:autoSpaceDN/>
              <w:rPr>
                <w:rFonts w:eastAsia="Calibri"/>
                <w:sz w:val="24"/>
                <w:szCs w:val="24"/>
              </w:rPr>
            </w:pPr>
            <w:r w:rsidRPr="002A4DA2">
              <w:rPr>
                <w:rFonts w:eastAsia="Calibri"/>
                <w:sz w:val="24"/>
                <w:szCs w:val="24"/>
              </w:rPr>
              <w:t>«3»</w:t>
            </w:r>
          </w:p>
        </w:tc>
        <w:tc>
          <w:tcPr>
            <w:tcW w:w="6741" w:type="dxa"/>
          </w:tcPr>
          <w:p w14:paraId="54C821E4"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Объект исследования имеет отклонение от указанного назначения, предусмотренного в проекте, но может использоваться в другом практическом применении.</w:t>
            </w:r>
          </w:p>
        </w:tc>
      </w:tr>
      <w:tr w:rsidR="002A4DA2" w:rsidRPr="002A4DA2" w14:paraId="7C5846D9" w14:textId="77777777" w:rsidTr="002A4DA2">
        <w:tc>
          <w:tcPr>
            <w:tcW w:w="1197" w:type="dxa"/>
          </w:tcPr>
          <w:p w14:paraId="6526DC3E" w14:textId="77777777" w:rsidR="002A4DA2" w:rsidRPr="002A4DA2" w:rsidRDefault="002A4DA2" w:rsidP="0029215B">
            <w:pPr>
              <w:widowControl/>
              <w:autoSpaceDE/>
              <w:autoSpaceDN/>
              <w:rPr>
                <w:rFonts w:eastAsia="Calibri"/>
                <w:sz w:val="24"/>
                <w:szCs w:val="24"/>
              </w:rPr>
            </w:pPr>
            <w:r w:rsidRPr="002A4DA2">
              <w:rPr>
                <w:rFonts w:eastAsia="Calibri"/>
                <w:sz w:val="24"/>
                <w:szCs w:val="24"/>
              </w:rPr>
              <w:t>«2»</w:t>
            </w:r>
          </w:p>
        </w:tc>
        <w:tc>
          <w:tcPr>
            <w:tcW w:w="6741" w:type="dxa"/>
          </w:tcPr>
          <w:p w14:paraId="1EDC1682" w14:textId="77777777" w:rsidR="002A4DA2" w:rsidRPr="002A4DA2" w:rsidRDefault="002A4DA2" w:rsidP="0029215B">
            <w:pPr>
              <w:widowControl/>
              <w:autoSpaceDE/>
              <w:autoSpaceDN/>
              <w:jc w:val="both"/>
              <w:rPr>
                <w:rFonts w:eastAsia="Calibri"/>
                <w:sz w:val="24"/>
                <w:szCs w:val="24"/>
              </w:rPr>
            </w:pPr>
            <w:r w:rsidRPr="002A4DA2">
              <w:rPr>
                <w:rFonts w:eastAsia="Calibri"/>
                <w:sz w:val="24"/>
                <w:szCs w:val="24"/>
              </w:rPr>
              <w:t>Объект исследования не соответствует и не может использоваться по назначению.</w:t>
            </w:r>
          </w:p>
        </w:tc>
      </w:tr>
    </w:tbl>
    <w:p w14:paraId="61A2F9ED" w14:textId="77777777" w:rsidR="002A4DA2" w:rsidRPr="002A4DA2" w:rsidRDefault="002A4DA2" w:rsidP="0029215B">
      <w:pPr>
        <w:widowControl/>
        <w:autoSpaceDE/>
        <w:autoSpaceDN/>
        <w:jc w:val="both"/>
        <w:rPr>
          <w:rFonts w:eastAsia="Calibri"/>
          <w:sz w:val="24"/>
          <w:szCs w:val="24"/>
        </w:rPr>
      </w:pPr>
    </w:p>
    <w:p w14:paraId="60D4C1DB" w14:textId="77777777" w:rsidR="00FC7F7B" w:rsidRDefault="00FC7F7B" w:rsidP="0029215B">
      <w:pPr>
        <w:widowControl/>
        <w:autoSpaceDE/>
        <w:autoSpaceDN/>
        <w:ind w:left="4956"/>
        <w:rPr>
          <w:rFonts w:eastAsia="Calibri"/>
          <w:sz w:val="24"/>
          <w:szCs w:val="24"/>
          <w:lang w:eastAsia="ru-RU"/>
        </w:rPr>
      </w:pPr>
    </w:p>
    <w:p w14:paraId="5D80817D" w14:textId="184F5B33" w:rsidR="00FC7F7B" w:rsidRDefault="00FC7F7B" w:rsidP="0029215B">
      <w:pPr>
        <w:widowControl/>
        <w:autoSpaceDE/>
        <w:autoSpaceDN/>
        <w:ind w:left="4956"/>
        <w:rPr>
          <w:rFonts w:eastAsia="Calibri"/>
          <w:sz w:val="24"/>
          <w:szCs w:val="24"/>
          <w:lang w:eastAsia="ru-RU"/>
        </w:rPr>
      </w:pPr>
    </w:p>
    <w:p w14:paraId="376A8354" w14:textId="77777777" w:rsidR="009B7149" w:rsidRDefault="009B7149" w:rsidP="0029215B">
      <w:pPr>
        <w:widowControl/>
        <w:autoSpaceDE/>
        <w:autoSpaceDN/>
        <w:ind w:left="4956"/>
        <w:rPr>
          <w:rFonts w:eastAsia="Calibri"/>
          <w:sz w:val="24"/>
          <w:szCs w:val="24"/>
          <w:lang w:eastAsia="ru-RU"/>
        </w:rPr>
      </w:pPr>
    </w:p>
    <w:p w14:paraId="6B217FC0" w14:textId="5D1DDBA7" w:rsidR="00920197" w:rsidRPr="00920197" w:rsidRDefault="00E1790A" w:rsidP="0029215B">
      <w:pPr>
        <w:widowControl/>
        <w:autoSpaceDE/>
        <w:autoSpaceDN/>
        <w:ind w:left="4956"/>
        <w:rPr>
          <w:rFonts w:eastAsia="Calibri"/>
          <w:sz w:val="24"/>
          <w:szCs w:val="24"/>
          <w:lang w:eastAsia="ru-RU"/>
        </w:rPr>
      </w:pPr>
      <w:r w:rsidRPr="00920197">
        <w:rPr>
          <w:rFonts w:eastAsia="Calibri"/>
          <w:sz w:val="24"/>
          <w:szCs w:val="24"/>
          <w:lang w:eastAsia="ru-RU"/>
        </w:rPr>
        <w:lastRenderedPageBreak/>
        <w:t xml:space="preserve">Приложение № </w:t>
      </w:r>
      <w:r w:rsidR="00920197" w:rsidRPr="00920197">
        <w:rPr>
          <w:rFonts w:eastAsia="Calibri"/>
          <w:sz w:val="24"/>
          <w:szCs w:val="24"/>
          <w:lang w:eastAsia="ru-RU"/>
        </w:rPr>
        <w:t>3</w:t>
      </w:r>
      <w:r w:rsidR="00146FA5">
        <w:rPr>
          <w:rFonts w:eastAsia="Calibri"/>
          <w:sz w:val="24"/>
          <w:szCs w:val="24"/>
          <w:lang w:eastAsia="ru-RU"/>
        </w:rPr>
        <w:t>4</w:t>
      </w:r>
    </w:p>
    <w:p w14:paraId="6A9D2F91" w14:textId="0A2FE99A" w:rsidR="00E1790A" w:rsidRPr="00920197" w:rsidRDefault="00E1790A" w:rsidP="0029215B">
      <w:pPr>
        <w:widowControl/>
        <w:autoSpaceDE/>
        <w:autoSpaceDN/>
        <w:ind w:left="4956"/>
        <w:rPr>
          <w:rFonts w:eastAsia="Calibri"/>
          <w:sz w:val="24"/>
          <w:szCs w:val="24"/>
        </w:rPr>
      </w:pPr>
      <w:r w:rsidRPr="00920197">
        <w:rPr>
          <w:rFonts w:eastAsia="Calibri"/>
          <w:sz w:val="24"/>
          <w:szCs w:val="24"/>
          <w:lang w:eastAsia="ru-RU"/>
        </w:rPr>
        <w:t xml:space="preserve"> к </w:t>
      </w:r>
      <w:r w:rsidRPr="00920197">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2B36C69D" w14:textId="77777777" w:rsidR="00E1790A" w:rsidRPr="00E1790A" w:rsidRDefault="00E1790A" w:rsidP="0029215B">
      <w:pPr>
        <w:widowControl/>
        <w:tabs>
          <w:tab w:val="left" w:pos="6946"/>
        </w:tabs>
        <w:autoSpaceDE/>
        <w:autoSpaceDN/>
        <w:ind w:left="8925"/>
        <w:jc w:val="right"/>
        <w:rPr>
          <w:sz w:val="24"/>
          <w:szCs w:val="24"/>
          <w:lang w:eastAsia="ru-RU"/>
        </w:rPr>
      </w:pPr>
    </w:p>
    <w:p w14:paraId="710C3023" w14:textId="77777777" w:rsidR="00E1790A" w:rsidRPr="00E1790A" w:rsidRDefault="00E1790A" w:rsidP="0029215B">
      <w:pPr>
        <w:widowControl/>
        <w:autoSpaceDE/>
        <w:autoSpaceDN/>
        <w:jc w:val="center"/>
        <w:rPr>
          <w:rFonts w:eastAsia="Calibri"/>
          <w:b/>
          <w:sz w:val="24"/>
          <w:szCs w:val="24"/>
        </w:rPr>
      </w:pPr>
      <w:r w:rsidRPr="00E1790A">
        <w:rPr>
          <w:rFonts w:eastAsia="Calibri"/>
          <w:b/>
          <w:sz w:val="24"/>
          <w:szCs w:val="24"/>
        </w:rPr>
        <w:t>Критерии оценивания предметных результатов</w:t>
      </w:r>
      <w:r w:rsidRPr="00E1790A">
        <w:rPr>
          <w:rFonts w:eastAsia="Calibri"/>
          <w:b/>
          <w:sz w:val="24"/>
          <w:szCs w:val="24"/>
        </w:rPr>
        <w:br/>
        <w:t>по учебному предмету «</w:t>
      </w:r>
      <w:r w:rsidRPr="00E1790A">
        <w:rPr>
          <w:b/>
          <w:spacing w:val="-1"/>
          <w:sz w:val="24"/>
          <w:szCs w:val="24"/>
        </w:rPr>
        <w:t xml:space="preserve">Основы </w:t>
      </w:r>
      <w:r w:rsidRPr="00E1790A">
        <w:rPr>
          <w:b/>
          <w:sz w:val="24"/>
          <w:szCs w:val="24"/>
        </w:rPr>
        <w:t>безопасности</w:t>
      </w:r>
      <w:r w:rsidRPr="00E1790A">
        <w:rPr>
          <w:b/>
          <w:spacing w:val="-47"/>
          <w:sz w:val="24"/>
          <w:szCs w:val="24"/>
        </w:rPr>
        <w:t xml:space="preserve">  </w:t>
      </w:r>
      <w:r w:rsidRPr="00E1790A">
        <w:rPr>
          <w:b/>
          <w:sz w:val="24"/>
          <w:szCs w:val="24"/>
        </w:rPr>
        <w:t>жизнедеятельности</w:t>
      </w:r>
      <w:r w:rsidRPr="00E1790A">
        <w:rPr>
          <w:rFonts w:eastAsia="Calibri"/>
          <w:b/>
          <w:sz w:val="24"/>
          <w:szCs w:val="24"/>
        </w:rPr>
        <w:t xml:space="preserve">» </w:t>
      </w:r>
    </w:p>
    <w:p w14:paraId="7B9FA553" w14:textId="77777777" w:rsidR="00E1790A" w:rsidRPr="00E1790A" w:rsidRDefault="00E1790A" w:rsidP="0029215B">
      <w:pPr>
        <w:widowControl/>
        <w:autoSpaceDE/>
        <w:autoSpaceDN/>
        <w:jc w:val="center"/>
        <w:rPr>
          <w:rFonts w:eastAsia="Calibri"/>
          <w:b/>
          <w:sz w:val="24"/>
          <w:szCs w:val="24"/>
        </w:rPr>
      </w:pPr>
      <w:r w:rsidRPr="00E1790A">
        <w:rPr>
          <w:rFonts w:eastAsia="Calibri"/>
          <w:b/>
          <w:sz w:val="24"/>
          <w:szCs w:val="24"/>
        </w:rPr>
        <w:t>для обучающихся 8 класса</w:t>
      </w:r>
    </w:p>
    <w:p w14:paraId="36964FAC" w14:textId="77777777" w:rsidR="00E1790A" w:rsidRPr="00E1790A" w:rsidRDefault="00E1790A" w:rsidP="0029215B">
      <w:pPr>
        <w:widowControl/>
        <w:tabs>
          <w:tab w:val="left" w:pos="284"/>
        </w:tabs>
        <w:autoSpaceDE/>
        <w:autoSpaceDN/>
        <w:ind w:firstLine="680"/>
        <w:jc w:val="both"/>
        <w:rPr>
          <w:rFonts w:eastAsia="Calibri"/>
          <w:b/>
          <w:bCs/>
          <w:sz w:val="24"/>
          <w:szCs w:val="24"/>
        </w:rPr>
      </w:pPr>
    </w:p>
    <w:p w14:paraId="3F7B5054" w14:textId="77777777" w:rsidR="00E1790A" w:rsidRPr="00E1790A" w:rsidRDefault="00E1790A" w:rsidP="0029215B">
      <w:pPr>
        <w:widowControl/>
        <w:autoSpaceDE/>
        <w:autoSpaceDN/>
        <w:ind w:firstLine="284"/>
        <w:jc w:val="both"/>
        <w:rPr>
          <w:rFonts w:eastAsiaTheme="minorHAnsi"/>
          <w:b/>
          <w:sz w:val="24"/>
          <w:szCs w:val="24"/>
        </w:rPr>
      </w:pPr>
      <w:r w:rsidRPr="00E1790A">
        <w:rPr>
          <w:rFonts w:eastAsiaTheme="minorHAnsi"/>
          <w:b/>
          <w:sz w:val="24"/>
          <w:szCs w:val="24"/>
        </w:rPr>
        <w:t xml:space="preserve">1. Устный контроль </w:t>
      </w:r>
    </w:p>
    <w:p w14:paraId="300059B4" w14:textId="77777777" w:rsidR="00FC7F7B" w:rsidRDefault="00FC7F7B" w:rsidP="0029215B">
      <w:pPr>
        <w:widowControl/>
        <w:tabs>
          <w:tab w:val="left" w:pos="284"/>
        </w:tabs>
        <w:autoSpaceDE/>
        <w:autoSpaceDN/>
        <w:ind w:firstLine="709"/>
        <w:jc w:val="both"/>
        <w:rPr>
          <w:rFonts w:eastAsiaTheme="minorHAnsi"/>
          <w:b/>
          <w:sz w:val="24"/>
          <w:szCs w:val="24"/>
        </w:rPr>
      </w:pPr>
    </w:p>
    <w:p w14:paraId="78C56DFE" w14:textId="25F480DD" w:rsidR="00E1790A" w:rsidRPr="00E1790A" w:rsidRDefault="00E1790A" w:rsidP="0029215B">
      <w:pPr>
        <w:widowControl/>
        <w:tabs>
          <w:tab w:val="left" w:pos="284"/>
        </w:tabs>
        <w:autoSpaceDE/>
        <w:autoSpaceDN/>
        <w:ind w:firstLine="709"/>
        <w:jc w:val="both"/>
        <w:rPr>
          <w:rFonts w:eastAsiaTheme="minorHAnsi"/>
          <w:sz w:val="24"/>
          <w:szCs w:val="24"/>
        </w:rPr>
      </w:pPr>
      <w:r w:rsidRPr="00E1790A">
        <w:rPr>
          <w:rFonts w:eastAsiaTheme="minorHAnsi"/>
          <w:b/>
          <w:sz w:val="24"/>
          <w:szCs w:val="24"/>
        </w:rPr>
        <w:t>Вид:</w:t>
      </w:r>
      <w:r w:rsidRPr="00E1790A">
        <w:rPr>
          <w:rFonts w:eastAsiaTheme="minorHAnsi"/>
          <w:sz w:val="24"/>
          <w:szCs w:val="24"/>
        </w:rPr>
        <w:t xml:space="preserve"> устный опрос.</w:t>
      </w:r>
    </w:p>
    <w:p w14:paraId="4919B46A" w14:textId="77777777" w:rsidR="00E1790A" w:rsidRPr="00E1790A" w:rsidRDefault="00E1790A" w:rsidP="0029215B">
      <w:pPr>
        <w:widowControl/>
        <w:shd w:val="clear" w:color="auto" w:fill="FFFFFF"/>
        <w:autoSpaceDE/>
        <w:autoSpaceDN/>
        <w:ind w:firstLine="709"/>
        <w:rPr>
          <w:b/>
          <w:sz w:val="24"/>
          <w:szCs w:val="24"/>
        </w:rPr>
      </w:pPr>
      <w:r w:rsidRPr="00E1790A">
        <w:rPr>
          <w:b/>
          <w:sz w:val="24"/>
          <w:szCs w:val="24"/>
        </w:rPr>
        <w:t>Особенности:</w:t>
      </w:r>
    </w:p>
    <w:p w14:paraId="7A2B2C2F" w14:textId="77777777" w:rsidR="00E1790A" w:rsidRPr="00E1790A" w:rsidRDefault="00E1790A" w:rsidP="0029215B">
      <w:pPr>
        <w:widowControl/>
        <w:shd w:val="clear" w:color="auto" w:fill="FFFFFF"/>
        <w:autoSpaceDE/>
        <w:autoSpaceDN/>
        <w:ind w:firstLine="709"/>
        <w:rPr>
          <w:sz w:val="24"/>
          <w:szCs w:val="24"/>
        </w:rPr>
      </w:pPr>
      <w:r w:rsidRPr="00E1790A">
        <w:rPr>
          <w:b/>
          <w:bCs/>
          <w:sz w:val="24"/>
          <w:szCs w:val="24"/>
        </w:rPr>
        <w:t>– фронтальный – о</w:t>
      </w:r>
      <w:r w:rsidRPr="00E1790A">
        <w:rPr>
          <w:sz w:val="24"/>
          <w:szCs w:val="24"/>
        </w:rPr>
        <w:t>хватывает сразу несколько учеников;</w:t>
      </w:r>
    </w:p>
    <w:p w14:paraId="654AF392" w14:textId="77777777" w:rsidR="00E1790A" w:rsidRPr="00E1790A" w:rsidRDefault="00E1790A" w:rsidP="0029215B">
      <w:pPr>
        <w:widowControl/>
        <w:shd w:val="clear" w:color="auto" w:fill="FFFFFF"/>
        <w:autoSpaceDE/>
        <w:autoSpaceDN/>
        <w:ind w:firstLine="709"/>
        <w:rPr>
          <w:sz w:val="24"/>
          <w:szCs w:val="24"/>
        </w:rPr>
      </w:pPr>
      <w:r w:rsidRPr="00E1790A">
        <w:rPr>
          <w:b/>
          <w:bCs/>
          <w:sz w:val="24"/>
          <w:szCs w:val="24"/>
        </w:rPr>
        <w:t>– индивидуальный –</w:t>
      </w:r>
      <w:r w:rsidRPr="00E1790A">
        <w:rPr>
          <w:sz w:val="24"/>
          <w:szCs w:val="24"/>
        </w:rPr>
        <w:t xml:space="preserve"> сконцентрирует внимание на одном ученике.</w:t>
      </w:r>
    </w:p>
    <w:p w14:paraId="076F027B" w14:textId="77777777" w:rsidR="00E1790A" w:rsidRPr="00E1790A" w:rsidRDefault="00E1790A" w:rsidP="0029215B">
      <w:pPr>
        <w:widowControl/>
        <w:shd w:val="clear" w:color="auto" w:fill="FFFFFF"/>
        <w:autoSpaceDE/>
        <w:autoSpaceDN/>
        <w:ind w:firstLine="709"/>
        <w:rPr>
          <w:sz w:val="24"/>
          <w:szCs w:val="24"/>
          <w:shd w:val="clear" w:color="auto" w:fill="FFFFFF"/>
        </w:rPr>
      </w:pPr>
      <w:r w:rsidRPr="00E1790A">
        <w:rPr>
          <w:sz w:val="24"/>
          <w:szCs w:val="24"/>
          <w:shd w:val="clear" w:color="auto" w:fill="FFFFFF"/>
        </w:rPr>
        <w:t>Создание проблемных, затруднительных заданий.</w:t>
      </w:r>
    </w:p>
    <w:p w14:paraId="48BEE560" w14:textId="77777777" w:rsidR="00E1790A" w:rsidRPr="00E1790A" w:rsidRDefault="00E1790A" w:rsidP="0029215B">
      <w:pPr>
        <w:widowControl/>
        <w:shd w:val="clear" w:color="auto" w:fill="FFFFFF"/>
        <w:autoSpaceDE/>
        <w:autoSpaceDN/>
        <w:ind w:firstLine="709"/>
        <w:rPr>
          <w:sz w:val="24"/>
          <w:szCs w:val="24"/>
          <w:shd w:val="clear" w:color="auto" w:fill="FFFFFF"/>
        </w:rPr>
      </w:pPr>
      <w:r w:rsidRPr="00E1790A">
        <w:rPr>
          <w:sz w:val="24"/>
          <w:szCs w:val="24"/>
          <w:shd w:val="clear" w:color="auto" w:fill="FFFFFF"/>
        </w:rPr>
        <w:t xml:space="preserve">Взаимоопрос. </w:t>
      </w:r>
    </w:p>
    <w:p w14:paraId="5E7272A8" w14:textId="77777777" w:rsidR="00E1790A" w:rsidRPr="00E1790A" w:rsidRDefault="00E1790A" w:rsidP="0029215B">
      <w:pPr>
        <w:widowControl/>
        <w:shd w:val="clear" w:color="auto" w:fill="FFFFFF"/>
        <w:autoSpaceDE/>
        <w:autoSpaceDN/>
        <w:ind w:firstLine="709"/>
        <w:rPr>
          <w:sz w:val="24"/>
          <w:szCs w:val="24"/>
        </w:rPr>
      </w:pPr>
      <w:r w:rsidRPr="00E1790A">
        <w:rPr>
          <w:sz w:val="24"/>
          <w:szCs w:val="24"/>
          <w:shd w:val="clear" w:color="auto" w:fill="FFFFFF"/>
        </w:rPr>
        <w:t>Демонстрационный контроль.</w:t>
      </w:r>
    </w:p>
    <w:p w14:paraId="67A58E9D" w14:textId="77777777" w:rsidR="00E1790A" w:rsidRPr="00E1790A" w:rsidRDefault="00E1790A" w:rsidP="0029215B">
      <w:pPr>
        <w:widowControl/>
        <w:tabs>
          <w:tab w:val="left" w:pos="1332"/>
        </w:tabs>
        <w:autoSpaceDE/>
        <w:autoSpaceDN/>
        <w:ind w:firstLine="284"/>
        <w:jc w:val="right"/>
        <w:rPr>
          <w:rFonts w:eastAsiaTheme="minorHAnsi"/>
          <w:sz w:val="24"/>
          <w:szCs w:val="24"/>
        </w:rPr>
      </w:pPr>
      <w:r w:rsidRPr="00E1790A">
        <w:rPr>
          <w:rFonts w:eastAsiaTheme="minorHAnsi"/>
          <w:sz w:val="24"/>
          <w:szCs w:val="24"/>
        </w:rPr>
        <w:t>Таблица №1</w:t>
      </w:r>
    </w:p>
    <w:p w14:paraId="555D1957" w14:textId="77777777" w:rsidR="00E1790A" w:rsidRPr="00E1790A" w:rsidRDefault="00E1790A" w:rsidP="0029215B">
      <w:pPr>
        <w:widowControl/>
        <w:autoSpaceDE/>
        <w:autoSpaceDN/>
        <w:jc w:val="center"/>
        <w:rPr>
          <w:rFonts w:eastAsia="Calibri"/>
          <w:i/>
          <w:sz w:val="24"/>
          <w:szCs w:val="24"/>
        </w:rPr>
      </w:pPr>
      <w:r w:rsidRPr="00E1790A">
        <w:rPr>
          <w:rFonts w:eastAsiaTheme="minorHAnsi"/>
          <w:i/>
          <w:sz w:val="24"/>
          <w:szCs w:val="24"/>
        </w:rPr>
        <w:t xml:space="preserve">Критерии оценивания </w:t>
      </w:r>
      <w:r w:rsidRPr="00E1790A">
        <w:rPr>
          <w:rFonts w:eastAsia="Calibri"/>
          <w:i/>
          <w:sz w:val="24"/>
          <w:szCs w:val="24"/>
        </w:rPr>
        <w:t xml:space="preserve">устных ответов </w:t>
      </w:r>
    </w:p>
    <w:p w14:paraId="6FA2058E" w14:textId="77777777" w:rsidR="00E1790A" w:rsidRPr="00E1790A" w:rsidRDefault="00E1790A" w:rsidP="0029215B">
      <w:pPr>
        <w:widowControl/>
        <w:tabs>
          <w:tab w:val="left" w:pos="1332"/>
        </w:tabs>
        <w:autoSpaceDE/>
        <w:autoSpaceDN/>
        <w:jc w:val="both"/>
        <w:rPr>
          <w:rFonts w:eastAsiaTheme="minorHAnsi"/>
          <w:b/>
          <w:sz w:val="24"/>
          <w:szCs w:val="24"/>
        </w:rPr>
      </w:pPr>
    </w:p>
    <w:tbl>
      <w:tblPr>
        <w:tblStyle w:val="aa"/>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5"/>
        <w:gridCol w:w="6803"/>
      </w:tblGrid>
      <w:tr w:rsidR="00E1790A" w:rsidRPr="00E1790A" w14:paraId="6D93D92E" w14:textId="77777777" w:rsidTr="00E1790A">
        <w:tc>
          <w:tcPr>
            <w:tcW w:w="1135" w:type="dxa"/>
          </w:tcPr>
          <w:p w14:paraId="35BC0874"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Оценка</w:t>
            </w:r>
          </w:p>
        </w:tc>
        <w:tc>
          <w:tcPr>
            <w:tcW w:w="6803" w:type="dxa"/>
          </w:tcPr>
          <w:p w14:paraId="099D2B54"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Критерии</w:t>
            </w:r>
          </w:p>
        </w:tc>
      </w:tr>
      <w:tr w:rsidR="00E1790A" w:rsidRPr="00E1790A" w14:paraId="2568F346" w14:textId="77777777" w:rsidTr="00E1790A">
        <w:tc>
          <w:tcPr>
            <w:tcW w:w="1135" w:type="dxa"/>
          </w:tcPr>
          <w:p w14:paraId="5BFFA53B"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«5»</w:t>
            </w:r>
          </w:p>
        </w:tc>
        <w:tc>
          <w:tcPr>
            <w:tcW w:w="6803" w:type="dxa"/>
          </w:tcPr>
          <w:p w14:paraId="7972BB72"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Обучающийся полно раскрыл содержание материала в объеме, предусмотренном программой:</w:t>
            </w:r>
          </w:p>
          <w:p w14:paraId="418DFDA6" w14:textId="77777777" w:rsidR="00E1790A" w:rsidRPr="00E1790A" w:rsidRDefault="00E1790A" w:rsidP="0029215B">
            <w:pPr>
              <w:widowControl/>
              <w:tabs>
                <w:tab w:val="left" w:pos="1134"/>
              </w:tabs>
              <w:autoSpaceDE/>
              <w:autoSpaceDN/>
              <w:jc w:val="both"/>
              <w:rPr>
                <w:rFonts w:eastAsiaTheme="minorHAnsi"/>
                <w:sz w:val="24"/>
                <w:szCs w:val="24"/>
              </w:rPr>
            </w:pPr>
            <w:r w:rsidRPr="00E1790A">
              <w:rPr>
                <w:rFonts w:eastAsiaTheme="minorHAnsi"/>
                <w:sz w:val="24"/>
                <w:szCs w:val="24"/>
              </w:rPr>
              <w:t>– изложил материал грамотным языком в определенной логической последовательности, точно используя терминологию данного предмета как учебной дисциплины;</w:t>
            </w:r>
          </w:p>
          <w:p w14:paraId="7F489F3E" w14:textId="77777777" w:rsidR="00E1790A" w:rsidRPr="00E1790A" w:rsidRDefault="00E1790A" w:rsidP="0029215B">
            <w:pPr>
              <w:widowControl/>
              <w:tabs>
                <w:tab w:val="left" w:pos="1134"/>
              </w:tabs>
              <w:autoSpaceDE/>
              <w:autoSpaceDN/>
              <w:jc w:val="both"/>
              <w:rPr>
                <w:rFonts w:eastAsiaTheme="minorHAnsi"/>
                <w:sz w:val="24"/>
                <w:szCs w:val="24"/>
              </w:rPr>
            </w:pPr>
            <w:r w:rsidRPr="00E1790A">
              <w:rPr>
                <w:rFonts w:eastAsiaTheme="minorHAnsi"/>
                <w:sz w:val="24"/>
                <w:szCs w:val="24"/>
              </w:rPr>
              <w:t>– правильно выполнил рисунки, схемы, сопутствующие ответу;</w:t>
            </w:r>
          </w:p>
          <w:p w14:paraId="20121AD7" w14:textId="77777777" w:rsidR="00E1790A" w:rsidRPr="00E1790A" w:rsidRDefault="00E1790A" w:rsidP="0029215B">
            <w:pPr>
              <w:widowControl/>
              <w:tabs>
                <w:tab w:val="left" w:pos="1134"/>
              </w:tabs>
              <w:autoSpaceDE/>
              <w:autoSpaceDN/>
              <w:jc w:val="both"/>
              <w:rPr>
                <w:rFonts w:eastAsiaTheme="minorHAnsi"/>
                <w:sz w:val="24"/>
                <w:szCs w:val="24"/>
              </w:rPr>
            </w:pPr>
            <w:r w:rsidRPr="00E1790A">
              <w:rPr>
                <w:rFonts w:eastAsiaTheme="minorHAnsi"/>
                <w:sz w:val="24"/>
                <w:szCs w:val="24"/>
              </w:rPr>
              <w:t>– показал умение иллюстрировать теоретические положения конкретными примерами;</w:t>
            </w:r>
          </w:p>
          <w:p w14:paraId="719C73C2" w14:textId="77777777" w:rsidR="00E1790A" w:rsidRPr="00E1790A" w:rsidRDefault="00E1790A" w:rsidP="0029215B">
            <w:pPr>
              <w:widowControl/>
              <w:tabs>
                <w:tab w:val="left" w:pos="1134"/>
              </w:tabs>
              <w:autoSpaceDE/>
              <w:autoSpaceDN/>
              <w:jc w:val="both"/>
              <w:rPr>
                <w:rFonts w:eastAsiaTheme="minorHAnsi"/>
                <w:sz w:val="24"/>
                <w:szCs w:val="24"/>
              </w:rPr>
            </w:pPr>
            <w:r w:rsidRPr="00E1790A">
              <w:rPr>
                <w:rFonts w:eastAsiaTheme="minorHAnsi"/>
                <w:sz w:val="24"/>
                <w:szCs w:val="24"/>
              </w:rPr>
              <w:t>– продемонстрировал усвоение ранее изученных сопутствующих вопросов, сформированность и устойчивость используемых при ответе умений и навыков;</w:t>
            </w:r>
          </w:p>
          <w:p w14:paraId="1A11C886" w14:textId="77777777" w:rsidR="00E1790A" w:rsidRPr="00E1790A" w:rsidRDefault="00E1790A" w:rsidP="0029215B">
            <w:pPr>
              <w:widowControl/>
              <w:tabs>
                <w:tab w:val="left" w:pos="1134"/>
              </w:tabs>
              <w:autoSpaceDE/>
              <w:autoSpaceDN/>
              <w:jc w:val="both"/>
              <w:rPr>
                <w:rFonts w:eastAsiaTheme="minorHAnsi"/>
                <w:sz w:val="24"/>
                <w:szCs w:val="24"/>
              </w:rPr>
            </w:pPr>
            <w:r w:rsidRPr="00E1790A">
              <w:rPr>
                <w:rFonts w:eastAsiaTheme="minorHAnsi"/>
                <w:sz w:val="24"/>
                <w:szCs w:val="24"/>
              </w:rPr>
              <w:t xml:space="preserve">– отвечал самостоятельно без наводящих вопросов учителя. </w:t>
            </w:r>
          </w:p>
          <w:p w14:paraId="374677A6" w14:textId="77777777" w:rsidR="00E1790A" w:rsidRPr="00E1790A" w:rsidRDefault="00E1790A" w:rsidP="0029215B">
            <w:pPr>
              <w:widowControl/>
              <w:tabs>
                <w:tab w:val="left" w:pos="1134"/>
              </w:tabs>
              <w:autoSpaceDE/>
              <w:autoSpaceDN/>
              <w:jc w:val="both"/>
              <w:rPr>
                <w:rFonts w:eastAsiaTheme="minorHAnsi"/>
                <w:b/>
                <w:sz w:val="24"/>
                <w:szCs w:val="24"/>
              </w:rPr>
            </w:pPr>
            <w:r w:rsidRPr="00E1790A">
              <w:rPr>
                <w:rFonts w:eastAsiaTheme="minorHAnsi"/>
                <w:sz w:val="24"/>
                <w:szCs w:val="24"/>
              </w:rPr>
              <w:t>Возможны одна – две неточности при освещении второстепенных вопросов или в выкладках, которые ученик легко исправил по замечанию учителя.</w:t>
            </w:r>
          </w:p>
        </w:tc>
      </w:tr>
      <w:tr w:rsidR="00E1790A" w:rsidRPr="00E1790A" w14:paraId="05B78B9A" w14:textId="77777777" w:rsidTr="00E1790A">
        <w:tc>
          <w:tcPr>
            <w:tcW w:w="1135" w:type="dxa"/>
          </w:tcPr>
          <w:p w14:paraId="46498159"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«4»</w:t>
            </w:r>
          </w:p>
        </w:tc>
        <w:tc>
          <w:tcPr>
            <w:tcW w:w="6803" w:type="dxa"/>
          </w:tcPr>
          <w:p w14:paraId="0CF400A9"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Ответ удовлетворяет в основном требованиям на отметку «5», но при этом имеет один из недостатков:</w:t>
            </w:r>
          </w:p>
          <w:p w14:paraId="07CA1842" w14:textId="77777777" w:rsidR="00E1790A" w:rsidRPr="00E1790A" w:rsidRDefault="00E1790A" w:rsidP="0029215B">
            <w:pPr>
              <w:widowControl/>
              <w:tabs>
                <w:tab w:val="left" w:pos="1134"/>
              </w:tabs>
              <w:autoSpaceDE/>
              <w:autoSpaceDN/>
              <w:jc w:val="both"/>
              <w:rPr>
                <w:rFonts w:eastAsiaTheme="minorHAnsi"/>
                <w:sz w:val="24"/>
                <w:szCs w:val="24"/>
              </w:rPr>
            </w:pPr>
            <w:r w:rsidRPr="00E1790A">
              <w:rPr>
                <w:rFonts w:eastAsiaTheme="minorHAnsi"/>
                <w:sz w:val="24"/>
                <w:szCs w:val="24"/>
              </w:rPr>
              <w:t>– допущены один – два недочета при освещении основного содержания ответа, исправленные по замечанию учителя;</w:t>
            </w:r>
          </w:p>
          <w:p w14:paraId="6F114CAD" w14:textId="77777777" w:rsidR="00E1790A" w:rsidRPr="00E1790A" w:rsidRDefault="00E1790A" w:rsidP="0029215B">
            <w:pPr>
              <w:widowControl/>
              <w:tabs>
                <w:tab w:val="left" w:pos="1134"/>
              </w:tabs>
              <w:autoSpaceDE/>
              <w:autoSpaceDN/>
              <w:jc w:val="both"/>
              <w:rPr>
                <w:rFonts w:eastAsiaTheme="minorHAnsi"/>
                <w:b/>
                <w:sz w:val="24"/>
                <w:szCs w:val="24"/>
              </w:rPr>
            </w:pPr>
            <w:r w:rsidRPr="00E1790A">
              <w:rPr>
                <w:rFonts w:eastAsiaTheme="minorHAnsi"/>
                <w:sz w:val="24"/>
                <w:szCs w:val="24"/>
              </w:rPr>
              <w:t>– допущены ошибка или более двух недочетов при освещении второстепенных вопросов, легко исправленные по замечанию учителя.</w:t>
            </w:r>
          </w:p>
        </w:tc>
      </w:tr>
      <w:tr w:rsidR="00E1790A" w:rsidRPr="00E1790A" w14:paraId="68185822" w14:textId="77777777" w:rsidTr="00E1790A">
        <w:tc>
          <w:tcPr>
            <w:tcW w:w="1135" w:type="dxa"/>
          </w:tcPr>
          <w:p w14:paraId="6D734512"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«3»</w:t>
            </w:r>
          </w:p>
        </w:tc>
        <w:tc>
          <w:tcPr>
            <w:tcW w:w="6803" w:type="dxa"/>
          </w:tcPr>
          <w:p w14:paraId="3B168E64" w14:textId="77777777" w:rsidR="00E1790A" w:rsidRDefault="00E1790A" w:rsidP="0029215B">
            <w:pPr>
              <w:widowControl/>
              <w:tabs>
                <w:tab w:val="left" w:pos="1332"/>
              </w:tabs>
              <w:autoSpaceDE/>
              <w:autoSpaceDN/>
              <w:jc w:val="both"/>
              <w:rPr>
                <w:rFonts w:eastAsiaTheme="minorHAnsi"/>
                <w:sz w:val="24"/>
                <w:szCs w:val="24"/>
              </w:rPr>
            </w:pPr>
            <w:r w:rsidRPr="00E1790A">
              <w:rPr>
                <w:rFonts w:eastAsiaTheme="minorHAnsi"/>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настоящей программой.</w:t>
            </w:r>
          </w:p>
          <w:p w14:paraId="45F521A4" w14:textId="187E29CE" w:rsidR="00FC7F7B" w:rsidRPr="00E1790A" w:rsidRDefault="00FC7F7B" w:rsidP="0029215B">
            <w:pPr>
              <w:widowControl/>
              <w:tabs>
                <w:tab w:val="left" w:pos="1332"/>
              </w:tabs>
              <w:autoSpaceDE/>
              <w:autoSpaceDN/>
              <w:jc w:val="both"/>
              <w:rPr>
                <w:rFonts w:eastAsiaTheme="minorHAnsi"/>
                <w:b/>
                <w:sz w:val="24"/>
                <w:szCs w:val="24"/>
              </w:rPr>
            </w:pPr>
          </w:p>
        </w:tc>
      </w:tr>
      <w:tr w:rsidR="00E1790A" w:rsidRPr="00E1790A" w14:paraId="073F7638" w14:textId="77777777" w:rsidTr="00E1790A">
        <w:tc>
          <w:tcPr>
            <w:tcW w:w="1135" w:type="dxa"/>
          </w:tcPr>
          <w:p w14:paraId="08F9FC1A"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lastRenderedPageBreak/>
              <w:t>«2»</w:t>
            </w:r>
          </w:p>
        </w:tc>
        <w:tc>
          <w:tcPr>
            <w:tcW w:w="6803" w:type="dxa"/>
          </w:tcPr>
          <w:p w14:paraId="79492C90" w14:textId="77777777" w:rsidR="00E1790A" w:rsidRPr="00E1790A" w:rsidRDefault="00E1790A" w:rsidP="0029215B">
            <w:pPr>
              <w:widowControl/>
              <w:autoSpaceDE/>
              <w:autoSpaceDN/>
              <w:jc w:val="both"/>
              <w:rPr>
                <w:rFonts w:eastAsiaTheme="minorHAnsi"/>
                <w:b/>
                <w:sz w:val="24"/>
                <w:szCs w:val="24"/>
              </w:rPr>
            </w:pPr>
            <w:r w:rsidRPr="00E1790A">
              <w:rPr>
                <w:rFonts w:eastAsiaTheme="minorHAnsi"/>
                <w:sz w:val="24"/>
                <w:szCs w:val="24"/>
              </w:rPr>
              <w:t>Не раскрыто основное содержание учебного материала; обнаружено незнание или неполное понимание учеником большей или наиболее важной части учебного материала; допущены ошибки в определении понятий, при использовании специальной терминологии, в рисунках, схемах, которые не исправлены после нескольких наводящих вопросов учителя.</w:t>
            </w:r>
          </w:p>
        </w:tc>
      </w:tr>
    </w:tbl>
    <w:p w14:paraId="28A6F705" w14:textId="77777777" w:rsidR="00E1790A" w:rsidRPr="00E1790A" w:rsidRDefault="00E1790A" w:rsidP="0029215B">
      <w:pPr>
        <w:widowControl/>
        <w:tabs>
          <w:tab w:val="left" w:pos="284"/>
        </w:tabs>
        <w:autoSpaceDE/>
        <w:autoSpaceDN/>
        <w:ind w:firstLine="284"/>
        <w:jc w:val="both"/>
        <w:rPr>
          <w:rFonts w:eastAsiaTheme="minorHAnsi"/>
          <w:sz w:val="24"/>
          <w:szCs w:val="24"/>
        </w:rPr>
      </w:pPr>
    </w:p>
    <w:p w14:paraId="285F48E5" w14:textId="77777777" w:rsidR="00E1790A" w:rsidRPr="00E1790A" w:rsidRDefault="00E1790A" w:rsidP="0029215B">
      <w:pPr>
        <w:widowControl/>
        <w:tabs>
          <w:tab w:val="left" w:pos="284"/>
        </w:tabs>
        <w:autoSpaceDE/>
        <w:autoSpaceDN/>
        <w:ind w:firstLine="284"/>
        <w:jc w:val="both"/>
        <w:rPr>
          <w:rFonts w:eastAsiaTheme="minorHAnsi"/>
          <w:b/>
          <w:sz w:val="24"/>
          <w:szCs w:val="24"/>
        </w:rPr>
      </w:pPr>
      <w:r w:rsidRPr="00E1790A">
        <w:rPr>
          <w:rFonts w:eastAsiaTheme="minorHAnsi"/>
          <w:b/>
          <w:sz w:val="24"/>
          <w:szCs w:val="24"/>
        </w:rPr>
        <w:t xml:space="preserve">2. Письменный контроль </w:t>
      </w:r>
    </w:p>
    <w:p w14:paraId="6A7C3701" w14:textId="77777777" w:rsidR="00E1790A" w:rsidRPr="00E1790A" w:rsidRDefault="00E1790A" w:rsidP="0029215B">
      <w:pPr>
        <w:widowControl/>
        <w:tabs>
          <w:tab w:val="left" w:pos="284"/>
        </w:tabs>
        <w:autoSpaceDE/>
        <w:autoSpaceDN/>
        <w:ind w:firstLine="284"/>
        <w:jc w:val="both"/>
        <w:rPr>
          <w:rFonts w:eastAsiaTheme="minorHAnsi"/>
          <w:b/>
          <w:sz w:val="24"/>
          <w:szCs w:val="24"/>
        </w:rPr>
      </w:pPr>
      <w:r w:rsidRPr="00E1790A">
        <w:rPr>
          <w:rFonts w:eastAsiaTheme="minorHAnsi"/>
          <w:b/>
          <w:sz w:val="24"/>
          <w:szCs w:val="24"/>
        </w:rPr>
        <w:t xml:space="preserve">а) письменный опрос </w:t>
      </w:r>
    </w:p>
    <w:p w14:paraId="3A571BF2" w14:textId="77777777" w:rsidR="00E1790A" w:rsidRPr="00E1790A" w:rsidRDefault="00E1790A" w:rsidP="0029215B">
      <w:pPr>
        <w:widowControl/>
        <w:tabs>
          <w:tab w:val="left" w:pos="284"/>
        </w:tabs>
        <w:autoSpaceDE/>
        <w:autoSpaceDN/>
        <w:ind w:firstLine="284"/>
        <w:jc w:val="right"/>
        <w:rPr>
          <w:rFonts w:eastAsiaTheme="minorHAnsi"/>
          <w:sz w:val="24"/>
          <w:szCs w:val="24"/>
        </w:rPr>
      </w:pPr>
      <w:r w:rsidRPr="00E1790A">
        <w:rPr>
          <w:rFonts w:eastAsiaTheme="minorHAnsi"/>
          <w:sz w:val="24"/>
          <w:szCs w:val="24"/>
        </w:rPr>
        <w:t>Таблица № 2</w:t>
      </w:r>
    </w:p>
    <w:p w14:paraId="3AD7F30C" w14:textId="77777777" w:rsidR="00E1790A" w:rsidRPr="00E1790A" w:rsidRDefault="00E1790A" w:rsidP="0029215B">
      <w:pPr>
        <w:widowControl/>
        <w:tabs>
          <w:tab w:val="left" w:pos="284"/>
        </w:tabs>
        <w:autoSpaceDE/>
        <w:autoSpaceDN/>
        <w:jc w:val="center"/>
        <w:rPr>
          <w:rFonts w:eastAsiaTheme="minorHAnsi"/>
          <w:i/>
          <w:sz w:val="24"/>
          <w:szCs w:val="24"/>
        </w:rPr>
      </w:pPr>
      <w:r w:rsidRPr="00E1790A">
        <w:rPr>
          <w:rFonts w:eastAsiaTheme="minorHAnsi"/>
          <w:i/>
          <w:sz w:val="24"/>
          <w:szCs w:val="24"/>
        </w:rPr>
        <w:t>Критерии оценивания письменных ответов</w:t>
      </w:r>
    </w:p>
    <w:p w14:paraId="0993EEED" w14:textId="77777777" w:rsidR="00E1790A" w:rsidRPr="00E1790A" w:rsidRDefault="00E1790A" w:rsidP="0029215B">
      <w:pPr>
        <w:widowControl/>
        <w:autoSpaceDE/>
        <w:autoSpaceDN/>
        <w:jc w:val="both"/>
        <w:rPr>
          <w:rFonts w:eastAsiaTheme="minorHAnsi"/>
          <w:sz w:val="24"/>
          <w:szCs w:val="24"/>
        </w:rPr>
      </w:pPr>
    </w:p>
    <w:tbl>
      <w:tblPr>
        <w:tblStyle w:val="aa"/>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5"/>
        <w:gridCol w:w="6803"/>
      </w:tblGrid>
      <w:tr w:rsidR="00E1790A" w:rsidRPr="00E1790A" w14:paraId="4844EA42" w14:textId="77777777" w:rsidTr="00E1790A">
        <w:tc>
          <w:tcPr>
            <w:tcW w:w="1135" w:type="dxa"/>
          </w:tcPr>
          <w:p w14:paraId="0B41AC3A"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Оценка</w:t>
            </w:r>
          </w:p>
        </w:tc>
        <w:tc>
          <w:tcPr>
            <w:tcW w:w="6803" w:type="dxa"/>
          </w:tcPr>
          <w:p w14:paraId="7178F466"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Критерии</w:t>
            </w:r>
          </w:p>
        </w:tc>
      </w:tr>
      <w:tr w:rsidR="00E1790A" w:rsidRPr="00E1790A" w14:paraId="28A14FAC" w14:textId="77777777" w:rsidTr="00E1790A">
        <w:tc>
          <w:tcPr>
            <w:tcW w:w="1135" w:type="dxa"/>
          </w:tcPr>
          <w:p w14:paraId="16DBD3E6"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«5»</w:t>
            </w:r>
          </w:p>
        </w:tc>
        <w:tc>
          <w:tcPr>
            <w:tcW w:w="6803" w:type="dxa"/>
          </w:tcPr>
          <w:p w14:paraId="0A5CE3F1"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Работа, выполненная полностью без ошибок и недочетов.</w:t>
            </w:r>
          </w:p>
        </w:tc>
      </w:tr>
      <w:tr w:rsidR="00E1790A" w:rsidRPr="00E1790A" w14:paraId="23C6106C" w14:textId="77777777" w:rsidTr="00E1790A">
        <w:tc>
          <w:tcPr>
            <w:tcW w:w="1135" w:type="dxa"/>
          </w:tcPr>
          <w:p w14:paraId="4F7A3906"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«4»</w:t>
            </w:r>
          </w:p>
        </w:tc>
        <w:tc>
          <w:tcPr>
            <w:tcW w:w="6803" w:type="dxa"/>
          </w:tcPr>
          <w:p w14:paraId="1EEA7638"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Работа, выполненная полностью, но при наличии в ней не более одной негрубой ошибки и одного недочета, не более трех недочетов.</w:t>
            </w:r>
          </w:p>
        </w:tc>
      </w:tr>
      <w:tr w:rsidR="00E1790A" w:rsidRPr="00E1790A" w14:paraId="380050B0" w14:textId="77777777" w:rsidTr="00E1790A">
        <w:tc>
          <w:tcPr>
            <w:tcW w:w="1135" w:type="dxa"/>
          </w:tcPr>
          <w:p w14:paraId="0070BD0E"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«3»</w:t>
            </w:r>
          </w:p>
        </w:tc>
        <w:tc>
          <w:tcPr>
            <w:tcW w:w="6803" w:type="dxa"/>
          </w:tcPr>
          <w:p w14:paraId="00116FF2"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Обучающийся правильно выполнил не менее половины всей работы или допустил не более одной грубой ошибки и двух недочетов, не более трех негрубых ошибок, одной негрубой ошибки и трех недочетов, при наличии четырех-пяти недочетов.</w:t>
            </w:r>
          </w:p>
        </w:tc>
      </w:tr>
      <w:tr w:rsidR="00E1790A" w:rsidRPr="00E1790A" w14:paraId="59DB12F8" w14:textId="77777777" w:rsidTr="00E1790A">
        <w:tc>
          <w:tcPr>
            <w:tcW w:w="1135" w:type="dxa"/>
          </w:tcPr>
          <w:p w14:paraId="7F2430A2"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«2»</w:t>
            </w:r>
          </w:p>
        </w:tc>
        <w:tc>
          <w:tcPr>
            <w:tcW w:w="6803" w:type="dxa"/>
          </w:tcPr>
          <w:p w14:paraId="2A6AAF7D"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Число ошибок и недочетов превысило норму для отметки «3» или правильно выполнено менее половины всей работы.</w:t>
            </w:r>
          </w:p>
        </w:tc>
      </w:tr>
    </w:tbl>
    <w:p w14:paraId="447395A7" w14:textId="77777777" w:rsidR="00E1790A" w:rsidRPr="00E1790A" w:rsidRDefault="00E1790A" w:rsidP="0029215B">
      <w:pPr>
        <w:widowControl/>
        <w:autoSpaceDE/>
        <w:autoSpaceDN/>
        <w:jc w:val="both"/>
        <w:rPr>
          <w:rFonts w:eastAsiaTheme="minorHAnsi"/>
          <w:sz w:val="24"/>
          <w:szCs w:val="24"/>
        </w:rPr>
      </w:pPr>
    </w:p>
    <w:p w14:paraId="2140EE2D" w14:textId="77777777" w:rsidR="00E1790A" w:rsidRPr="00E1790A" w:rsidRDefault="00E1790A" w:rsidP="0029215B">
      <w:pPr>
        <w:widowControl/>
        <w:autoSpaceDE/>
        <w:autoSpaceDN/>
        <w:ind w:firstLine="284"/>
        <w:jc w:val="both"/>
        <w:rPr>
          <w:rFonts w:eastAsiaTheme="minorHAnsi"/>
          <w:b/>
          <w:sz w:val="24"/>
          <w:szCs w:val="24"/>
        </w:rPr>
      </w:pPr>
      <w:r w:rsidRPr="00E1790A">
        <w:rPr>
          <w:rFonts w:eastAsiaTheme="minorHAnsi"/>
          <w:b/>
          <w:sz w:val="24"/>
          <w:szCs w:val="24"/>
        </w:rPr>
        <w:t xml:space="preserve">б) тестирование </w:t>
      </w:r>
    </w:p>
    <w:p w14:paraId="52FE0B43" w14:textId="77777777" w:rsidR="00E1790A" w:rsidRPr="00E1790A" w:rsidRDefault="00E1790A" w:rsidP="0029215B">
      <w:pPr>
        <w:widowControl/>
        <w:autoSpaceDE/>
        <w:autoSpaceDN/>
        <w:ind w:firstLine="284"/>
        <w:jc w:val="right"/>
        <w:rPr>
          <w:rFonts w:eastAsiaTheme="minorHAnsi"/>
          <w:sz w:val="24"/>
          <w:szCs w:val="24"/>
        </w:rPr>
      </w:pPr>
      <w:r w:rsidRPr="00E1790A">
        <w:rPr>
          <w:rFonts w:eastAsiaTheme="minorHAnsi"/>
          <w:sz w:val="24"/>
          <w:szCs w:val="24"/>
        </w:rPr>
        <w:t xml:space="preserve">   Таблица №3</w:t>
      </w:r>
    </w:p>
    <w:p w14:paraId="48DCFED3" w14:textId="1AD933F2" w:rsidR="00E1790A" w:rsidRDefault="00E1790A" w:rsidP="0029215B">
      <w:pPr>
        <w:widowControl/>
        <w:autoSpaceDE/>
        <w:autoSpaceDN/>
        <w:jc w:val="center"/>
        <w:rPr>
          <w:rFonts w:eastAsiaTheme="minorHAnsi"/>
          <w:i/>
          <w:sz w:val="24"/>
          <w:szCs w:val="24"/>
        </w:rPr>
      </w:pPr>
      <w:r w:rsidRPr="00E1790A">
        <w:rPr>
          <w:rFonts w:eastAsiaTheme="minorHAnsi"/>
          <w:i/>
          <w:sz w:val="24"/>
          <w:szCs w:val="24"/>
        </w:rPr>
        <w:t>Критерии оценивания тестовых работ</w:t>
      </w:r>
    </w:p>
    <w:p w14:paraId="19AA7CBE" w14:textId="77777777" w:rsidR="00920197" w:rsidRPr="00E1790A" w:rsidRDefault="00920197" w:rsidP="0029215B">
      <w:pPr>
        <w:widowControl/>
        <w:autoSpaceDE/>
        <w:autoSpaceDN/>
        <w:jc w:val="center"/>
        <w:rPr>
          <w:rFonts w:eastAsiaTheme="minorHAnsi"/>
          <w:sz w:val="24"/>
          <w:szCs w:val="24"/>
        </w:rPr>
      </w:pPr>
    </w:p>
    <w:tbl>
      <w:tblPr>
        <w:tblStyle w:val="aa"/>
        <w:tblW w:w="5670" w:type="dxa"/>
        <w:tblInd w:w="198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68"/>
        <w:gridCol w:w="4602"/>
      </w:tblGrid>
      <w:tr w:rsidR="00E1790A" w:rsidRPr="00E1790A" w14:paraId="6E92F9DF" w14:textId="77777777" w:rsidTr="00E1790A">
        <w:tc>
          <w:tcPr>
            <w:tcW w:w="1135" w:type="dxa"/>
          </w:tcPr>
          <w:p w14:paraId="6128CAC7"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Оценка</w:t>
            </w:r>
          </w:p>
        </w:tc>
        <w:tc>
          <w:tcPr>
            <w:tcW w:w="6803" w:type="dxa"/>
          </w:tcPr>
          <w:p w14:paraId="74F8243C"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Процент от максимально возможного количества баллов за тестовую работу</w:t>
            </w:r>
          </w:p>
        </w:tc>
      </w:tr>
      <w:tr w:rsidR="00E1790A" w:rsidRPr="00E1790A" w14:paraId="0368FE13" w14:textId="77777777" w:rsidTr="00E1790A">
        <w:tc>
          <w:tcPr>
            <w:tcW w:w="1135" w:type="dxa"/>
          </w:tcPr>
          <w:p w14:paraId="1788C564"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«5»</w:t>
            </w:r>
          </w:p>
        </w:tc>
        <w:tc>
          <w:tcPr>
            <w:tcW w:w="6803" w:type="dxa"/>
          </w:tcPr>
          <w:p w14:paraId="75095E06"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85–100</w:t>
            </w:r>
          </w:p>
        </w:tc>
      </w:tr>
      <w:tr w:rsidR="00E1790A" w:rsidRPr="00E1790A" w14:paraId="4FBD32EF" w14:textId="77777777" w:rsidTr="00E1790A">
        <w:tc>
          <w:tcPr>
            <w:tcW w:w="1135" w:type="dxa"/>
          </w:tcPr>
          <w:p w14:paraId="6DE7D5F9"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«4»</w:t>
            </w:r>
          </w:p>
        </w:tc>
        <w:tc>
          <w:tcPr>
            <w:tcW w:w="6803" w:type="dxa"/>
          </w:tcPr>
          <w:p w14:paraId="72089EB3"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65–84</w:t>
            </w:r>
          </w:p>
        </w:tc>
      </w:tr>
      <w:tr w:rsidR="00E1790A" w:rsidRPr="00E1790A" w14:paraId="02728A9D" w14:textId="77777777" w:rsidTr="00E1790A">
        <w:tc>
          <w:tcPr>
            <w:tcW w:w="1135" w:type="dxa"/>
          </w:tcPr>
          <w:p w14:paraId="2857E90C"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«3»</w:t>
            </w:r>
          </w:p>
        </w:tc>
        <w:tc>
          <w:tcPr>
            <w:tcW w:w="6803" w:type="dxa"/>
          </w:tcPr>
          <w:p w14:paraId="4F942C41"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35–64</w:t>
            </w:r>
          </w:p>
        </w:tc>
      </w:tr>
      <w:tr w:rsidR="00E1790A" w:rsidRPr="00E1790A" w14:paraId="590BDBF1" w14:textId="77777777" w:rsidTr="00E1790A">
        <w:tc>
          <w:tcPr>
            <w:tcW w:w="1135" w:type="dxa"/>
          </w:tcPr>
          <w:p w14:paraId="7F3C6A12"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«2»</w:t>
            </w:r>
          </w:p>
        </w:tc>
        <w:tc>
          <w:tcPr>
            <w:tcW w:w="6803" w:type="dxa"/>
          </w:tcPr>
          <w:p w14:paraId="4BBE27DB"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менее 35</w:t>
            </w:r>
          </w:p>
        </w:tc>
      </w:tr>
    </w:tbl>
    <w:p w14:paraId="51DDCCDE" w14:textId="77777777" w:rsidR="00E1790A" w:rsidRPr="00E1790A" w:rsidRDefault="00E1790A" w:rsidP="0029215B">
      <w:pPr>
        <w:widowControl/>
        <w:autoSpaceDE/>
        <w:autoSpaceDN/>
        <w:ind w:firstLine="284"/>
        <w:jc w:val="both"/>
        <w:rPr>
          <w:rFonts w:eastAsiaTheme="minorHAnsi"/>
          <w:sz w:val="24"/>
          <w:szCs w:val="24"/>
        </w:rPr>
      </w:pPr>
      <w:r w:rsidRPr="00E1790A">
        <w:rPr>
          <w:rFonts w:eastAsiaTheme="minorHAnsi"/>
          <w:b/>
          <w:sz w:val="24"/>
          <w:szCs w:val="24"/>
        </w:rPr>
        <w:t xml:space="preserve">3. Практический контроль </w:t>
      </w:r>
    </w:p>
    <w:p w14:paraId="45094A99" w14:textId="77777777" w:rsidR="00E1790A" w:rsidRPr="00E1790A" w:rsidRDefault="00E1790A" w:rsidP="0029215B">
      <w:pPr>
        <w:widowControl/>
        <w:autoSpaceDE/>
        <w:autoSpaceDN/>
        <w:ind w:firstLine="284"/>
        <w:jc w:val="right"/>
        <w:rPr>
          <w:rFonts w:eastAsiaTheme="minorHAnsi"/>
          <w:sz w:val="24"/>
          <w:szCs w:val="24"/>
        </w:rPr>
      </w:pPr>
      <w:r w:rsidRPr="00E1790A">
        <w:rPr>
          <w:rFonts w:eastAsiaTheme="minorHAnsi"/>
          <w:sz w:val="24"/>
          <w:szCs w:val="24"/>
        </w:rPr>
        <w:t xml:space="preserve">   Таблица № 4</w:t>
      </w:r>
    </w:p>
    <w:p w14:paraId="229083CC" w14:textId="6B6161E6" w:rsidR="00920197" w:rsidRDefault="00E1790A" w:rsidP="0029215B">
      <w:pPr>
        <w:widowControl/>
        <w:autoSpaceDE/>
        <w:autoSpaceDN/>
        <w:jc w:val="center"/>
        <w:rPr>
          <w:rFonts w:eastAsiaTheme="minorHAnsi"/>
          <w:i/>
          <w:sz w:val="24"/>
          <w:szCs w:val="24"/>
        </w:rPr>
      </w:pPr>
      <w:r w:rsidRPr="00E1790A">
        <w:rPr>
          <w:rFonts w:eastAsiaTheme="minorHAnsi"/>
          <w:i/>
          <w:sz w:val="24"/>
          <w:szCs w:val="24"/>
        </w:rPr>
        <w:t>Критерии оценивания практической работы</w:t>
      </w:r>
    </w:p>
    <w:p w14:paraId="11F5B104" w14:textId="77777777" w:rsidR="00FC7F7B" w:rsidRPr="00E1790A" w:rsidRDefault="00FC7F7B" w:rsidP="0029215B">
      <w:pPr>
        <w:widowControl/>
        <w:autoSpaceDE/>
        <w:autoSpaceDN/>
        <w:jc w:val="center"/>
        <w:rPr>
          <w:rFonts w:eastAsiaTheme="minorHAnsi"/>
          <w:sz w:val="24"/>
          <w:szCs w:val="24"/>
        </w:rPr>
      </w:pPr>
    </w:p>
    <w:tbl>
      <w:tblPr>
        <w:tblStyle w:val="aa"/>
        <w:tblW w:w="7938" w:type="dxa"/>
        <w:tblInd w:w="816" w:type="dxa"/>
        <w:tblLook w:val="04A0" w:firstRow="1" w:lastRow="0" w:firstColumn="1" w:lastColumn="0" w:noHBand="0" w:noVBand="1"/>
      </w:tblPr>
      <w:tblGrid>
        <w:gridCol w:w="1121"/>
        <w:gridCol w:w="6817"/>
      </w:tblGrid>
      <w:tr w:rsidR="00E1790A" w:rsidRPr="00E1790A" w14:paraId="59B3179C" w14:textId="77777777" w:rsidTr="00E1790A">
        <w:tc>
          <w:tcPr>
            <w:tcW w:w="1134" w:type="dxa"/>
          </w:tcPr>
          <w:p w14:paraId="3B2B63A3"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Оценка</w:t>
            </w:r>
          </w:p>
        </w:tc>
        <w:tc>
          <w:tcPr>
            <w:tcW w:w="7229" w:type="dxa"/>
          </w:tcPr>
          <w:p w14:paraId="0A9A3A16"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Критерии</w:t>
            </w:r>
          </w:p>
        </w:tc>
      </w:tr>
      <w:tr w:rsidR="00E1790A" w:rsidRPr="00E1790A" w14:paraId="10AC0393" w14:textId="77777777" w:rsidTr="00E1790A">
        <w:tc>
          <w:tcPr>
            <w:tcW w:w="1134" w:type="dxa"/>
          </w:tcPr>
          <w:p w14:paraId="469DAFA9"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«5»</w:t>
            </w:r>
          </w:p>
        </w:tc>
        <w:tc>
          <w:tcPr>
            <w:tcW w:w="7229" w:type="dxa"/>
          </w:tcPr>
          <w:p w14:paraId="2A68C721"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Обучающийся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w:t>
            </w:r>
          </w:p>
        </w:tc>
      </w:tr>
      <w:tr w:rsidR="00E1790A" w:rsidRPr="00E1790A" w14:paraId="0C7EC9A2" w14:textId="77777777" w:rsidTr="00E1790A">
        <w:tc>
          <w:tcPr>
            <w:tcW w:w="1134" w:type="dxa"/>
          </w:tcPr>
          <w:p w14:paraId="3211D5ED"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«4»</w:t>
            </w:r>
          </w:p>
        </w:tc>
        <w:tc>
          <w:tcPr>
            <w:tcW w:w="7229" w:type="dxa"/>
          </w:tcPr>
          <w:p w14:paraId="7148AF6D" w14:textId="5757AF58"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 xml:space="preserve">Выполнены требования к </w:t>
            </w:r>
            <w:r w:rsidR="00FC7F7B">
              <w:rPr>
                <w:rFonts w:eastAsiaTheme="minorHAnsi"/>
                <w:sz w:val="24"/>
                <w:szCs w:val="24"/>
              </w:rPr>
              <w:t>оценке</w:t>
            </w:r>
            <w:r w:rsidRPr="00E1790A">
              <w:rPr>
                <w:rFonts w:eastAsiaTheme="minorHAnsi"/>
                <w:sz w:val="24"/>
                <w:szCs w:val="24"/>
              </w:rPr>
              <w:t xml:space="preserve"> «5», но было допущено два – три недочета, не более одной негрубой ошибки и одного недочета.</w:t>
            </w:r>
          </w:p>
        </w:tc>
      </w:tr>
      <w:tr w:rsidR="00E1790A" w:rsidRPr="00E1790A" w14:paraId="49C3054B" w14:textId="77777777" w:rsidTr="00E1790A">
        <w:tc>
          <w:tcPr>
            <w:tcW w:w="1134" w:type="dxa"/>
          </w:tcPr>
          <w:p w14:paraId="770A0804"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«3»</w:t>
            </w:r>
          </w:p>
        </w:tc>
        <w:tc>
          <w:tcPr>
            <w:tcW w:w="7229" w:type="dxa"/>
          </w:tcPr>
          <w:p w14:paraId="56E27C2F"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tc>
      </w:tr>
      <w:tr w:rsidR="00E1790A" w:rsidRPr="00E1790A" w14:paraId="1D25F753" w14:textId="77777777" w:rsidTr="00E1790A">
        <w:tc>
          <w:tcPr>
            <w:tcW w:w="1134" w:type="dxa"/>
          </w:tcPr>
          <w:p w14:paraId="59AEEF80"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lastRenderedPageBreak/>
              <w:t>«2»</w:t>
            </w:r>
          </w:p>
        </w:tc>
        <w:tc>
          <w:tcPr>
            <w:tcW w:w="7229" w:type="dxa"/>
          </w:tcPr>
          <w:p w14:paraId="2726F8DD"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Работа выполнена не полностью и объем выполненной части работ не позволяет сделать правильных выводов; если приемы выполнялись неправильно.</w:t>
            </w:r>
          </w:p>
        </w:tc>
      </w:tr>
    </w:tbl>
    <w:p w14:paraId="7332E487" w14:textId="77777777" w:rsidR="00FC7F7B" w:rsidRDefault="00FC7F7B" w:rsidP="0029215B">
      <w:pPr>
        <w:widowControl/>
        <w:autoSpaceDE/>
        <w:autoSpaceDN/>
        <w:jc w:val="center"/>
        <w:rPr>
          <w:rFonts w:eastAsia="Calibri"/>
          <w:b/>
          <w:sz w:val="24"/>
          <w:szCs w:val="24"/>
        </w:rPr>
      </w:pPr>
    </w:p>
    <w:p w14:paraId="6573EC30" w14:textId="19948EB1" w:rsidR="00E1790A" w:rsidRPr="00E1790A" w:rsidRDefault="00E1790A" w:rsidP="0029215B">
      <w:pPr>
        <w:widowControl/>
        <w:autoSpaceDE/>
        <w:autoSpaceDN/>
        <w:jc w:val="center"/>
        <w:rPr>
          <w:rFonts w:eastAsia="Calibri"/>
          <w:b/>
          <w:sz w:val="24"/>
          <w:szCs w:val="24"/>
        </w:rPr>
      </w:pPr>
      <w:r w:rsidRPr="00E1790A">
        <w:rPr>
          <w:rFonts w:eastAsia="Calibri"/>
          <w:b/>
          <w:sz w:val="24"/>
          <w:szCs w:val="24"/>
        </w:rPr>
        <w:t>Критерии оценивания предметных результатов</w:t>
      </w:r>
      <w:r w:rsidRPr="00E1790A">
        <w:rPr>
          <w:rFonts w:eastAsia="Calibri"/>
          <w:b/>
          <w:sz w:val="24"/>
          <w:szCs w:val="24"/>
        </w:rPr>
        <w:br/>
        <w:t>по учебному предмету «</w:t>
      </w:r>
      <w:r w:rsidRPr="00E1790A">
        <w:rPr>
          <w:b/>
          <w:spacing w:val="-1"/>
          <w:sz w:val="24"/>
          <w:szCs w:val="24"/>
        </w:rPr>
        <w:t xml:space="preserve">Основы </w:t>
      </w:r>
      <w:r w:rsidRPr="00E1790A">
        <w:rPr>
          <w:b/>
          <w:sz w:val="24"/>
          <w:szCs w:val="24"/>
        </w:rPr>
        <w:t xml:space="preserve">безопасности </w:t>
      </w:r>
      <w:r w:rsidRPr="00E1790A">
        <w:rPr>
          <w:b/>
          <w:spacing w:val="-47"/>
          <w:sz w:val="24"/>
          <w:szCs w:val="24"/>
        </w:rPr>
        <w:t xml:space="preserve"> </w:t>
      </w:r>
      <w:r w:rsidRPr="00E1790A">
        <w:rPr>
          <w:b/>
          <w:sz w:val="24"/>
          <w:szCs w:val="24"/>
        </w:rPr>
        <w:t>жизнедеятельности</w:t>
      </w:r>
      <w:r w:rsidRPr="00E1790A">
        <w:rPr>
          <w:rFonts w:eastAsia="Calibri"/>
          <w:b/>
          <w:sz w:val="24"/>
          <w:szCs w:val="24"/>
        </w:rPr>
        <w:t xml:space="preserve">» </w:t>
      </w:r>
    </w:p>
    <w:p w14:paraId="2B38D91C" w14:textId="77777777" w:rsidR="00E1790A" w:rsidRPr="00E1790A" w:rsidRDefault="00E1790A" w:rsidP="0029215B">
      <w:pPr>
        <w:widowControl/>
        <w:autoSpaceDE/>
        <w:autoSpaceDN/>
        <w:jc w:val="center"/>
        <w:rPr>
          <w:rFonts w:eastAsia="Calibri"/>
          <w:bCs/>
          <w:sz w:val="24"/>
          <w:szCs w:val="24"/>
        </w:rPr>
      </w:pPr>
      <w:r w:rsidRPr="00E1790A">
        <w:rPr>
          <w:rFonts w:eastAsia="Calibri"/>
          <w:b/>
          <w:sz w:val="24"/>
          <w:szCs w:val="24"/>
        </w:rPr>
        <w:t xml:space="preserve">для обучающихся </w:t>
      </w:r>
      <w:r w:rsidRPr="00E1790A">
        <w:rPr>
          <w:rFonts w:eastAsiaTheme="minorHAnsi"/>
          <w:b/>
          <w:sz w:val="24"/>
          <w:szCs w:val="24"/>
        </w:rPr>
        <w:t>10–11 классов</w:t>
      </w:r>
    </w:p>
    <w:p w14:paraId="3EEDE1B0" w14:textId="77777777" w:rsidR="00E1790A" w:rsidRPr="00E1790A" w:rsidRDefault="00E1790A" w:rsidP="0029215B">
      <w:pPr>
        <w:widowControl/>
        <w:autoSpaceDE/>
        <w:autoSpaceDN/>
        <w:ind w:firstLine="284"/>
        <w:jc w:val="both"/>
        <w:rPr>
          <w:rFonts w:eastAsiaTheme="minorHAnsi"/>
          <w:b/>
          <w:sz w:val="24"/>
          <w:szCs w:val="24"/>
        </w:rPr>
      </w:pPr>
      <w:r w:rsidRPr="00E1790A">
        <w:rPr>
          <w:rFonts w:eastAsiaTheme="minorHAnsi"/>
          <w:b/>
          <w:sz w:val="24"/>
          <w:szCs w:val="24"/>
        </w:rPr>
        <w:t xml:space="preserve">1. Устный контроль </w:t>
      </w:r>
    </w:p>
    <w:p w14:paraId="46F7E099" w14:textId="77777777" w:rsidR="00E1790A" w:rsidRPr="00E1790A" w:rsidRDefault="00E1790A" w:rsidP="0029215B">
      <w:pPr>
        <w:widowControl/>
        <w:tabs>
          <w:tab w:val="left" w:pos="1332"/>
        </w:tabs>
        <w:autoSpaceDE/>
        <w:autoSpaceDN/>
        <w:ind w:firstLine="284"/>
        <w:jc w:val="right"/>
        <w:rPr>
          <w:rFonts w:eastAsiaTheme="minorHAnsi"/>
          <w:sz w:val="24"/>
          <w:szCs w:val="24"/>
        </w:rPr>
      </w:pPr>
      <w:r w:rsidRPr="00E1790A">
        <w:rPr>
          <w:rFonts w:eastAsiaTheme="minorHAnsi"/>
          <w:sz w:val="24"/>
          <w:szCs w:val="24"/>
        </w:rPr>
        <w:t>Таблица №5</w:t>
      </w:r>
    </w:p>
    <w:p w14:paraId="2E70283F" w14:textId="77777777" w:rsidR="00E1790A" w:rsidRPr="00E1790A" w:rsidRDefault="00E1790A" w:rsidP="0029215B">
      <w:pPr>
        <w:widowControl/>
        <w:autoSpaceDE/>
        <w:autoSpaceDN/>
        <w:jc w:val="center"/>
        <w:rPr>
          <w:rFonts w:eastAsia="Calibri"/>
          <w:i/>
          <w:sz w:val="24"/>
          <w:szCs w:val="24"/>
        </w:rPr>
      </w:pPr>
      <w:r w:rsidRPr="00E1790A">
        <w:rPr>
          <w:rFonts w:eastAsiaTheme="minorHAnsi"/>
          <w:i/>
          <w:sz w:val="24"/>
          <w:szCs w:val="24"/>
        </w:rPr>
        <w:t xml:space="preserve">Критерии оценивания </w:t>
      </w:r>
      <w:r w:rsidRPr="00E1790A">
        <w:rPr>
          <w:rFonts w:eastAsia="Calibri"/>
          <w:i/>
          <w:sz w:val="24"/>
          <w:szCs w:val="24"/>
        </w:rPr>
        <w:t xml:space="preserve">устных ответов </w:t>
      </w:r>
    </w:p>
    <w:p w14:paraId="1FC4CA7C" w14:textId="77777777" w:rsidR="00E1790A" w:rsidRPr="00E1790A" w:rsidRDefault="00E1790A" w:rsidP="0029215B">
      <w:pPr>
        <w:widowControl/>
        <w:tabs>
          <w:tab w:val="left" w:pos="1418"/>
        </w:tabs>
        <w:autoSpaceDE/>
        <w:autoSpaceDN/>
        <w:ind w:firstLine="284"/>
        <w:rPr>
          <w:rFonts w:eastAsiaTheme="minorHAnsi"/>
          <w:b/>
          <w:sz w:val="24"/>
          <w:szCs w:val="24"/>
        </w:rPr>
      </w:pPr>
    </w:p>
    <w:tbl>
      <w:tblPr>
        <w:tblStyle w:val="aa"/>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67"/>
        <w:gridCol w:w="6771"/>
      </w:tblGrid>
      <w:tr w:rsidR="00E1790A" w:rsidRPr="00E1790A" w14:paraId="362A32EE" w14:textId="77777777" w:rsidTr="00E1790A">
        <w:tc>
          <w:tcPr>
            <w:tcW w:w="1242" w:type="dxa"/>
          </w:tcPr>
          <w:p w14:paraId="5B98C977"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Оценка</w:t>
            </w:r>
          </w:p>
        </w:tc>
        <w:tc>
          <w:tcPr>
            <w:tcW w:w="8612" w:type="dxa"/>
          </w:tcPr>
          <w:p w14:paraId="0F75D2F1" w14:textId="77777777" w:rsidR="00E1790A" w:rsidRPr="00E1790A" w:rsidRDefault="00E1790A" w:rsidP="0029215B">
            <w:pPr>
              <w:widowControl/>
              <w:tabs>
                <w:tab w:val="left" w:pos="1418"/>
              </w:tabs>
              <w:autoSpaceDE/>
              <w:autoSpaceDN/>
              <w:jc w:val="center"/>
              <w:rPr>
                <w:rFonts w:eastAsiaTheme="minorHAnsi"/>
                <w:sz w:val="24"/>
                <w:szCs w:val="24"/>
              </w:rPr>
            </w:pPr>
            <w:r w:rsidRPr="00E1790A">
              <w:rPr>
                <w:rFonts w:eastAsiaTheme="minorHAnsi"/>
                <w:sz w:val="24"/>
                <w:szCs w:val="24"/>
              </w:rPr>
              <w:t>Критерии</w:t>
            </w:r>
          </w:p>
        </w:tc>
      </w:tr>
      <w:tr w:rsidR="00E1790A" w:rsidRPr="00E1790A" w14:paraId="00FA2B6C" w14:textId="77777777" w:rsidTr="00E1790A">
        <w:tc>
          <w:tcPr>
            <w:tcW w:w="1242" w:type="dxa"/>
          </w:tcPr>
          <w:p w14:paraId="0BF0A3F7"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«5»</w:t>
            </w:r>
          </w:p>
        </w:tc>
        <w:tc>
          <w:tcPr>
            <w:tcW w:w="8612" w:type="dxa"/>
          </w:tcPr>
          <w:p w14:paraId="29CEE37E" w14:textId="77777777" w:rsidR="00E1790A" w:rsidRPr="00E1790A" w:rsidRDefault="00E1790A" w:rsidP="0029215B">
            <w:pPr>
              <w:widowControl/>
              <w:autoSpaceDE/>
              <w:autoSpaceDN/>
              <w:jc w:val="both"/>
              <w:rPr>
                <w:rFonts w:eastAsiaTheme="minorHAnsi"/>
                <w:b/>
                <w:sz w:val="24"/>
                <w:szCs w:val="24"/>
              </w:rPr>
            </w:pPr>
            <w:r w:rsidRPr="00E1790A">
              <w:rPr>
                <w:rFonts w:eastAsiaTheme="minorHAnsi"/>
                <w:sz w:val="24"/>
                <w:szCs w:val="24"/>
              </w:rPr>
              <w:t>Обучающийся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w:t>
            </w:r>
          </w:p>
        </w:tc>
      </w:tr>
      <w:tr w:rsidR="00E1790A" w:rsidRPr="00E1790A" w14:paraId="2963D8B4" w14:textId="77777777" w:rsidTr="00E1790A">
        <w:tc>
          <w:tcPr>
            <w:tcW w:w="1242" w:type="dxa"/>
          </w:tcPr>
          <w:p w14:paraId="18608F20"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«4»</w:t>
            </w:r>
          </w:p>
        </w:tc>
        <w:tc>
          <w:tcPr>
            <w:tcW w:w="8612" w:type="dxa"/>
          </w:tcPr>
          <w:p w14:paraId="4B5F7DA4" w14:textId="77777777" w:rsidR="00E1790A" w:rsidRPr="00E1790A" w:rsidRDefault="00E1790A" w:rsidP="0029215B">
            <w:pPr>
              <w:widowControl/>
              <w:autoSpaceDE/>
              <w:autoSpaceDN/>
              <w:jc w:val="both"/>
              <w:rPr>
                <w:rFonts w:eastAsiaTheme="minorHAnsi"/>
                <w:b/>
                <w:sz w:val="24"/>
                <w:szCs w:val="24"/>
              </w:rPr>
            </w:pPr>
            <w:r w:rsidRPr="00E1790A">
              <w:rPr>
                <w:rFonts w:eastAsiaTheme="minorHAnsi"/>
                <w:sz w:val="24"/>
                <w:szCs w:val="24"/>
              </w:rPr>
              <w:t>Ответ обучающегося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tc>
      </w:tr>
      <w:tr w:rsidR="00E1790A" w:rsidRPr="00E1790A" w14:paraId="50495D01" w14:textId="77777777" w:rsidTr="00E1790A">
        <w:tc>
          <w:tcPr>
            <w:tcW w:w="1242" w:type="dxa"/>
          </w:tcPr>
          <w:p w14:paraId="767D448F"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«3»</w:t>
            </w:r>
          </w:p>
        </w:tc>
        <w:tc>
          <w:tcPr>
            <w:tcW w:w="8612" w:type="dxa"/>
          </w:tcPr>
          <w:p w14:paraId="3EBC139E" w14:textId="77777777" w:rsidR="00E1790A" w:rsidRPr="00E1790A" w:rsidRDefault="00E1790A" w:rsidP="0029215B">
            <w:pPr>
              <w:widowControl/>
              <w:autoSpaceDE/>
              <w:autoSpaceDN/>
              <w:jc w:val="both"/>
              <w:rPr>
                <w:rFonts w:eastAsiaTheme="minorHAnsi"/>
                <w:b/>
                <w:sz w:val="24"/>
                <w:szCs w:val="24"/>
              </w:rPr>
            </w:pPr>
            <w:r w:rsidRPr="00E1790A">
              <w:rPr>
                <w:rFonts w:eastAsiaTheme="minorHAnsi"/>
                <w:sz w:val="24"/>
                <w:szCs w:val="24"/>
              </w:rPr>
              <w:t>Обучающийся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tc>
      </w:tr>
      <w:tr w:rsidR="00E1790A" w:rsidRPr="00E1790A" w14:paraId="0772FC29" w14:textId="77777777" w:rsidTr="00E1790A">
        <w:tc>
          <w:tcPr>
            <w:tcW w:w="1134" w:type="dxa"/>
          </w:tcPr>
          <w:p w14:paraId="2981C994"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«2»</w:t>
            </w:r>
          </w:p>
        </w:tc>
        <w:tc>
          <w:tcPr>
            <w:tcW w:w="8612" w:type="dxa"/>
          </w:tcPr>
          <w:p w14:paraId="731F00EA" w14:textId="77777777" w:rsidR="00E1790A" w:rsidRPr="00E1790A" w:rsidRDefault="00E1790A" w:rsidP="0029215B">
            <w:pPr>
              <w:widowControl/>
              <w:autoSpaceDE/>
              <w:autoSpaceDN/>
              <w:jc w:val="both"/>
              <w:rPr>
                <w:rFonts w:eastAsiaTheme="minorHAnsi"/>
                <w:b/>
                <w:sz w:val="24"/>
                <w:szCs w:val="24"/>
              </w:rPr>
            </w:pPr>
            <w:r w:rsidRPr="00E1790A">
              <w:rPr>
                <w:rFonts w:eastAsiaTheme="minorHAnsi"/>
                <w:sz w:val="24"/>
                <w:szCs w:val="24"/>
              </w:rPr>
              <w:t>Обучающийся не овладел основными знаниями и умениями в соответствии с требованиями программы и допустил больше ошибок и недочетов, чем необходимо для оценки «3». При оценивании устных ответов, обучающихся целесообразно проведение поэлементного анализа ответа на основе программных требований к основным знаниям и умениям обучающихся, а также структурных элементов некоторых видов знаний и умений, усвоение которых целесообразно считать обязательными результатами обучения.</w:t>
            </w:r>
          </w:p>
        </w:tc>
      </w:tr>
    </w:tbl>
    <w:p w14:paraId="61405AC7" w14:textId="77777777" w:rsidR="00E1790A" w:rsidRPr="00E1790A" w:rsidRDefault="00E1790A" w:rsidP="0029215B">
      <w:pPr>
        <w:widowControl/>
        <w:tabs>
          <w:tab w:val="left" w:pos="1418"/>
        </w:tabs>
        <w:autoSpaceDE/>
        <w:autoSpaceDN/>
        <w:ind w:firstLine="284"/>
        <w:rPr>
          <w:rFonts w:eastAsiaTheme="minorHAnsi"/>
          <w:b/>
          <w:sz w:val="24"/>
          <w:szCs w:val="24"/>
        </w:rPr>
      </w:pPr>
    </w:p>
    <w:p w14:paraId="7CE772BC" w14:textId="77777777" w:rsidR="00E1790A" w:rsidRPr="00E1790A" w:rsidRDefault="00E1790A" w:rsidP="0029215B">
      <w:pPr>
        <w:widowControl/>
        <w:autoSpaceDE/>
        <w:autoSpaceDN/>
        <w:ind w:firstLine="284"/>
        <w:jc w:val="both"/>
        <w:rPr>
          <w:rFonts w:eastAsiaTheme="minorHAnsi"/>
          <w:b/>
          <w:sz w:val="24"/>
          <w:szCs w:val="24"/>
        </w:rPr>
      </w:pPr>
    </w:p>
    <w:p w14:paraId="56298C75" w14:textId="7EAB1C01" w:rsidR="00E1790A" w:rsidRPr="00E1790A" w:rsidRDefault="00E1790A" w:rsidP="0029215B">
      <w:pPr>
        <w:widowControl/>
        <w:autoSpaceDE/>
        <w:autoSpaceDN/>
        <w:ind w:firstLine="284"/>
        <w:jc w:val="both"/>
        <w:rPr>
          <w:rFonts w:eastAsiaTheme="minorHAnsi"/>
          <w:b/>
          <w:sz w:val="24"/>
          <w:szCs w:val="24"/>
        </w:rPr>
      </w:pPr>
      <w:r w:rsidRPr="00E1790A">
        <w:rPr>
          <w:rFonts w:eastAsiaTheme="minorHAnsi"/>
          <w:b/>
          <w:sz w:val="24"/>
          <w:szCs w:val="24"/>
        </w:rPr>
        <w:t>2. Письменный контроль</w:t>
      </w:r>
    </w:p>
    <w:p w14:paraId="12FE4F94" w14:textId="77777777" w:rsidR="00E1790A" w:rsidRPr="00E1790A" w:rsidRDefault="00E1790A" w:rsidP="0029215B">
      <w:pPr>
        <w:widowControl/>
        <w:autoSpaceDE/>
        <w:autoSpaceDN/>
        <w:ind w:firstLine="284"/>
        <w:jc w:val="both"/>
        <w:rPr>
          <w:rFonts w:eastAsiaTheme="minorHAnsi"/>
          <w:b/>
          <w:sz w:val="24"/>
          <w:szCs w:val="24"/>
        </w:rPr>
      </w:pPr>
      <w:r w:rsidRPr="00E1790A">
        <w:rPr>
          <w:rFonts w:eastAsiaTheme="minorHAnsi"/>
          <w:b/>
          <w:sz w:val="24"/>
          <w:szCs w:val="24"/>
        </w:rPr>
        <w:lastRenderedPageBreak/>
        <w:t>а) письменный опрос</w:t>
      </w:r>
    </w:p>
    <w:p w14:paraId="413FA9E5" w14:textId="77777777" w:rsidR="00E1790A" w:rsidRPr="00E1790A" w:rsidRDefault="00E1790A" w:rsidP="0029215B">
      <w:pPr>
        <w:widowControl/>
        <w:autoSpaceDE/>
        <w:autoSpaceDN/>
        <w:ind w:firstLine="284"/>
        <w:jc w:val="both"/>
        <w:rPr>
          <w:rFonts w:eastAsiaTheme="minorHAnsi"/>
          <w:sz w:val="24"/>
          <w:szCs w:val="24"/>
        </w:rPr>
      </w:pPr>
      <w:r w:rsidRPr="00E1790A">
        <w:rPr>
          <w:rFonts w:eastAsiaTheme="minorHAnsi"/>
          <w:sz w:val="24"/>
          <w:szCs w:val="24"/>
        </w:rPr>
        <w:t>При оценке письменного ответа необходимо выделить следующие элементы:</w:t>
      </w:r>
    </w:p>
    <w:p w14:paraId="42659AD2" w14:textId="77777777" w:rsidR="00E1790A" w:rsidRPr="00E1790A" w:rsidRDefault="00E1790A" w:rsidP="0029215B">
      <w:pPr>
        <w:widowControl/>
        <w:autoSpaceDE/>
        <w:autoSpaceDN/>
        <w:ind w:firstLine="284"/>
        <w:jc w:val="both"/>
        <w:rPr>
          <w:rFonts w:eastAsiaTheme="minorHAnsi"/>
          <w:sz w:val="24"/>
          <w:szCs w:val="24"/>
        </w:rPr>
      </w:pPr>
      <w:r w:rsidRPr="00E1790A">
        <w:rPr>
          <w:rFonts w:eastAsiaTheme="minorHAnsi"/>
          <w:sz w:val="24"/>
          <w:szCs w:val="24"/>
        </w:rPr>
        <w:t>1. Представление собственной точки зрения (позиции, отношения) при раскрытии проблемы.</w:t>
      </w:r>
    </w:p>
    <w:p w14:paraId="4EF141F4" w14:textId="77777777" w:rsidR="00E1790A" w:rsidRPr="00E1790A" w:rsidRDefault="00E1790A" w:rsidP="0029215B">
      <w:pPr>
        <w:widowControl/>
        <w:autoSpaceDE/>
        <w:autoSpaceDN/>
        <w:ind w:firstLine="284"/>
        <w:jc w:val="both"/>
        <w:rPr>
          <w:rFonts w:eastAsiaTheme="minorHAnsi"/>
          <w:sz w:val="24"/>
          <w:szCs w:val="24"/>
        </w:rPr>
      </w:pPr>
      <w:r w:rsidRPr="00E1790A">
        <w:rPr>
          <w:rFonts w:eastAsiaTheme="minorHAnsi"/>
          <w:sz w:val="24"/>
          <w:szCs w:val="24"/>
        </w:rPr>
        <w:t>2. Раскрытие проблемы на теоретическом уровне.</w:t>
      </w:r>
    </w:p>
    <w:p w14:paraId="187C1B6A" w14:textId="77777777" w:rsidR="00E1790A" w:rsidRPr="00E1790A" w:rsidRDefault="00E1790A" w:rsidP="0029215B">
      <w:pPr>
        <w:widowControl/>
        <w:autoSpaceDE/>
        <w:autoSpaceDN/>
        <w:ind w:firstLine="284"/>
        <w:jc w:val="both"/>
        <w:rPr>
          <w:rFonts w:eastAsiaTheme="minorHAnsi"/>
          <w:sz w:val="24"/>
          <w:szCs w:val="24"/>
        </w:rPr>
      </w:pPr>
      <w:r w:rsidRPr="00E1790A">
        <w:rPr>
          <w:rFonts w:eastAsiaTheme="minorHAnsi"/>
          <w:sz w:val="24"/>
          <w:szCs w:val="24"/>
        </w:rPr>
        <w:t>3. Аргументация своей позиции с опорой на факты общественной жизни или собственный опыт.</w:t>
      </w:r>
    </w:p>
    <w:p w14:paraId="6C3468F4" w14:textId="77777777" w:rsidR="00E1790A" w:rsidRPr="00E1790A" w:rsidRDefault="00E1790A" w:rsidP="0029215B">
      <w:pPr>
        <w:widowControl/>
        <w:autoSpaceDE/>
        <w:autoSpaceDN/>
        <w:ind w:firstLine="284"/>
        <w:jc w:val="both"/>
        <w:rPr>
          <w:rFonts w:eastAsiaTheme="minorHAnsi"/>
          <w:b/>
          <w:sz w:val="24"/>
          <w:szCs w:val="24"/>
        </w:rPr>
      </w:pPr>
    </w:p>
    <w:p w14:paraId="31AB425E" w14:textId="77777777" w:rsidR="00E1790A" w:rsidRPr="00E1790A" w:rsidRDefault="00E1790A" w:rsidP="0029215B">
      <w:pPr>
        <w:widowControl/>
        <w:autoSpaceDE/>
        <w:autoSpaceDN/>
        <w:ind w:firstLine="284"/>
        <w:jc w:val="right"/>
        <w:rPr>
          <w:rFonts w:eastAsiaTheme="minorHAnsi"/>
          <w:sz w:val="24"/>
          <w:szCs w:val="24"/>
        </w:rPr>
      </w:pPr>
      <w:r w:rsidRPr="00E1790A">
        <w:rPr>
          <w:rFonts w:eastAsiaTheme="minorHAnsi"/>
          <w:sz w:val="24"/>
          <w:szCs w:val="24"/>
        </w:rPr>
        <w:t xml:space="preserve">    Таблица №6 </w:t>
      </w:r>
    </w:p>
    <w:p w14:paraId="121DCF04" w14:textId="77777777" w:rsidR="00E1790A" w:rsidRPr="00E1790A" w:rsidRDefault="00E1790A" w:rsidP="0029215B">
      <w:pPr>
        <w:widowControl/>
        <w:autoSpaceDE/>
        <w:autoSpaceDN/>
        <w:ind w:firstLine="284"/>
        <w:jc w:val="center"/>
        <w:rPr>
          <w:rFonts w:eastAsiaTheme="minorHAnsi"/>
          <w:i/>
          <w:sz w:val="24"/>
          <w:szCs w:val="24"/>
        </w:rPr>
      </w:pPr>
      <w:r w:rsidRPr="00E1790A">
        <w:rPr>
          <w:rFonts w:eastAsiaTheme="minorHAnsi"/>
          <w:i/>
          <w:sz w:val="24"/>
          <w:szCs w:val="24"/>
        </w:rPr>
        <w:t>Критерии оценивания письменных ответов</w:t>
      </w:r>
    </w:p>
    <w:p w14:paraId="1C9B8F24" w14:textId="77777777" w:rsidR="00E1790A" w:rsidRPr="00E1790A" w:rsidRDefault="00E1790A" w:rsidP="0029215B">
      <w:pPr>
        <w:widowControl/>
        <w:autoSpaceDE/>
        <w:autoSpaceDN/>
        <w:ind w:firstLine="284"/>
        <w:jc w:val="center"/>
        <w:rPr>
          <w:rFonts w:eastAsiaTheme="minorHAnsi"/>
          <w:i/>
          <w:sz w:val="24"/>
          <w:szCs w:val="24"/>
        </w:rPr>
      </w:pPr>
    </w:p>
    <w:tbl>
      <w:tblPr>
        <w:tblStyle w:val="aa"/>
        <w:tblW w:w="7938" w:type="dxa"/>
        <w:tblInd w:w="816" w:type="dxa"/>
        <w:tblLook w:val="04A0" w:firstRow="1" w:lastRow="0" w:firstColumn="1" w:lastColumn="0" w:noHBand="0" w:noVBand="1"/>
      </w:tblPr>
      <w:tblGrid>
        <w:gridCol w:w="1101"/>
        <w:gridCol w:w="6837"/>
      </w:tblGrid>
      <w:tr w:rsidR="00E1790A" w:rsidRPr="00E1790A" w14:paraId="17D6446A" w14:textId="77777777" w:rsidTr="00E1790A">
        <w:tc>
          <w:tcPr>
            <w:tcW w:w="1134" w:type="dxa"/>
          </w:tcPr>
          <w:p w14:paraId="16CF24E2"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Оценка</w:t>
            </w:r>
          </w:p>
        </w:tc>
        <w:tc>
          <w:tcPr>
            <w:tcW w:w="8044" w:type="dxa"/>
          </w:tcPr>
          <w:p w14:paraId="23C6AC8C"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Критерии</w:t>
            </w:r>
          </w:p>
        </w:tc>
      </w:tr>
      <w:tr w:rsidR="00E1790A" w:rsidRPr="00E1790A" w14:paraId="070E45D9" w14:textId="77777777" w:rsidTr="00E1790A">
        <w:tc>
          <w:tcPr>
            <w:tcW w:w="1134" w:type="dxa"/>
          </w:tcPr>
          <w:p w14:paraId="120B49E9"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«5»</w:t>
            </w:r>
          </w:p>
        </w:tc>
        <w:tc>
          <w:tcPr>
            <w:tcW w:w="8044" w:type="dxa"/>
          </w:tcPr>
          <w:p w14:paraId="561F3A59"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Представлена собственная точка зрения (позиция, отношение) при раскрытии проблемы. Проблема раскрыта на теоретическом уровне, в связях и с обоснованиями, с корректным использованием обществоведческих терминов и понятий в контексте ответа. Дана аргументация своего мнения с опорой на факты общественной жизни или личный социальный опыт.</w:t>
            </w:r>
          </w:p>
        </w:tc>
      </w:tr>
      <w:tr w:rsidR="00E1790A" w:rsidRPr="00E1790A" w14:paraId="59064065" w14:textId="77777777" w:rsidTr="00E1790A">
        <w:tc>
          <w:tcPr>
            <w:tcW w:w="1134" w:type="dxa"/>
          </w:tcPr>
          <w:p w14:paraId="499A3D52"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«4»</w:t>
            </w:r>
          </w:p>
        </w:tc>
        <w:tc>
          <w:tcPr>
            <w:tcW w:w="8044" w:type="dxa"/>
          </w:tcPr>
          <w:p w14:paraId="3D2F4210"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Представлена собственная точка зрения (позиция, отношение) при раскрытии проблемы. Проблема раскрыта с корректным использованием обществоведческих терминов и понятий в контексте ответа (теоретические связи и обоснования не присутствуют или явно не прослеживаются). Дана аргументация своего мнения с опорой на факты общественной жизни или личный социальный опыт.</w:t>
            </w:r>
          </w:p>
        </w:tc>
      </w:tr>
      <w:tr w:rsidR="00E1790A" w:rsidRPr="00E1790A" w14:paraId="71D0061C" w14:textId="77777777" w:rsidTr="00E1790A">
        <w:tc>
          <w:tcPr>
            <w:tcW w:w="1134" w:type="dxa"/>
          </w:tcPr>
          <w:p w14:paraId="5FE141B3"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«3»</w:t>
            </w:r>
          </w:p>
        </w:tc>
        <w:tc>
          <w:tcPr>
            <w:tcW w:w="8044" w:type="dxa"/>
          </w:tcPr>
          <w:p w14:paraId="5FA25627"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Представлена собственная точка зрения (позиция, отношение) при раскрытии проблемы. Проблема раскрыта при формальном использовании обществоведческих терминов. Дана аргументация своего мнения с опорой на факты общественной жизни или личный социальный опыт.</w:t>
            </w:r>
          </w:p>
        </w:tc>
      </w:tr>
      <w:tr w:rsidR="00E1790A" w:rsidRPr="00E1790A" w14:paraId="3957C754" w14:textId="77777777" w:rsidTr="00E1790A">
        <w:tc>
          <w:tcPr>
            <w:tcW w:w="1134" w:type="dxa"/>
          </w:tcPr>
          <w:p w14:paraId="5487483F" w14:textId="77777777" w:rsidR="00E1790A" w:rsidRPr="00E1790A" w:rsidRDefault="00E1790A" w:rsidP="0029215B">
            <w:pPr>
              <w:widowControl/>
              <w:tabs>
                <w:tab w:val="left" w:pos="1332"/>
              </w:tabs>
              <w:autoSpaceDE/>
              <w:autoSpaceDN/>
              <w:jc w:val="center"/>
              <w:rPr>
                <w:rFonts w:eastAsiaTheme="minorHAnsi"/>
                <w:sz w:val="24"/>
                <w:szCs w:val="24"/>
              </w:rPr>
            </w:pPr>
            <w:r w:rsidRPr="00E1790A">
              <w:rPr>
                <w:rFonts w:eastAsiaTheme="minorHAnsi"/>
                <w:sz w:val="24"/>
                <w:szCs w:val="24"/>
              </w:rPr>
              <w:t>«2»</w:t>
            </w:r>
          </w:p>
        </w:tc>
        <w:tc>
          <w:tcPr>
            <w:tcW w:w="8044" w:type="dxa"/>
          </w:tcPr>
          <w:p w14:paraId="64EB7E43"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Представлена собственная позиция по поднятой проблеме на бытовом уровне без аргументации.</w:t>
            </w:r>
          </w:p>
        </w:tc>
      </w:tr>
    </w:tbl>
    <w:p w14:paraId="7786A612" w14:textId="77777777" w:rsidR="00E1790A" w:rsidRPr="00E1790A" w:rsidRDefault="00E1790A" w:rsidP="0029215B">
      <w:pPr>
        <w:widowControl/>
        <w:autoSpaceDE/>
        <w:autoSpaceDN/>
        <w:ind w:firstLine="284"/>
        <w:jc w:val="both"/>
        <w:rPr>
          <w:rFonts w:eastAsiaTheme="minorHAnsi"/>
          <w:b/>
          <w:sz w:val="24"/>
          <w:szCs w:val="24"/>
        </w:rPr>
      </w:pPr>
      <w:r w:rsidRPr="00E1790A">
        <w:rPr>
          <w:rFonts w:eastAsiaTheme="minorHAnsi"/>
          <w:b/>
          <w:sz w:val="24"/>
          <w:szCs w:val="24"/>
        </w:rPr>
        <w:t xml:space="preserve">б) тестирование </w:t>
      </w:r>
    </w:p>
    <w:p w14:paraId="039E0877" w14:textId="77777777" w:rsidR="00E1790A" w:rsidRPr="00E1790A" w:rsidRDefault="00E1790A" w:rsidP="0029215B">
      <w:pPr>
        <w:widowControl/>
        <w:autoSpaceDE/>
        <w:autoSpaceDN/>
        <w:ind w:firstLine="284"/>
        <w:jc w:val="right"/>
        <w:rPr>
          <w:rFonts w:eastAsiaTheme="minorHAnsi"/>
          <w:sz w:val="24"/>
          <w:szCs w:val="24"/>
        </w:rPr>
      </w:pPr>
      <w:r w:rsidRPr="00E1790A">
        <w:rPr>
          <w:rFonts w:eastAsiaTheme="minorHAnsi"/>
          <w:sz w:val="24"/>
          <w:szCs w:val="24"/>
        </w:rPr>
        <w:t xml:space="preserve">    Таблица №7</w:t>
      </w:r>
    </w:p>
    <w:p w14:paraId="60B75D86" w14:textId="77777777" w:rsidR="00E1790A" w:rsidRPr="00E1790A" w:rsidRDefault="00E1790A" w:rsidP="0029215B">
      <w:pPr>
        <w:widowControl/>
        <w:autoSpaceDE/>
        <w:autoSpaceDN/>
        <w:jc w:val="center"/>
        <w:rPr>
          <w:rFonts w:eastAsiaTheme="minorHAnsi"/>
          <w:i/>
          <w:sz w:val="24"/>
          <w:szCs w:val="24"/>
        </w:rPr>
      </w:pPr>
      <w:r w:rsidRPr="00E1790A">
        <w:rPr>
          <w:rFonts w:eastAsiaTheme="minorHAnsi"/>
          <w:i/>
          <w:sz w:val="24"/>
          <w:szCs w:val="24"/>
        </w:rPr>
        <w:t>Критерии оценивания тестовых работ</w:t>
      </w:r>
    </w:p>
    <w:p w14:paraId="758BC288" w14:textId="77777777" w:rsidR="00E1790A" w:rsidRPr="00E1790A" w:rsidRDefault="00E1790A" w:rsidP="0029215B">
      <w:pPr>
        <w:widowControl/>
        <w:autoSpaceDE/>
        <w:autoSpaceDN/>
        <w:ind w:firstLine="284"/>
        <w:jc w:val="both"/>
        <w:rPr>
          <w:rFonts w:eastAsiaTheme="minorHAnsi"/>
          <w:sz w:val="24"/>
          <w:szCs w:val="24"/>
        </w:rPr>
      </w:pPr>
    </w:p>
    <w:tbl>
      <w:tblPr>
        <w:tblStyle w:val="aa"/>
        <w:tblW w:w="5670" w:type="dxa"/>
        <w:tblInd w:w="198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68"/>
        <w:gridCol w:w="4602"/>
      </w:tblGrid>
      <w:tr w:rsidR="00E1790A" w:rsidRPr="00E1790A" w14:paraId="2CBBA6E0" w14:textId="77777777" w:rsidTr="00E1790A">
        <w:tc>
          <w:tcPr>
            <w:tcW w:w="1135" w:type="dxa"/>
          </w:tcPr>
          <w:p w14:paraId="0DB2C7FB"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Оценка</w:t>
            </w:r>
          </w:p>
        </w:tc>
        <w:tc>
          <w:tcPr>
            <w:tcW w:w="6803" w:type="dxa"/>
          </w:tcPr>
          <w:p w14:paraId="1EAEA34E"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Процент от максимально возможного количества баллов за тестовую работу</w:t>
            </w:r>
          </w:p>
        </w:tc>
      </w:tr>
      <w:tr w:rsidR="00E1790A" w:rsidRPr="00E1790A" w14:paraId="3338324F" w14:textId="77777777" w:rsidTr="00E1790A">
        <w:tc>
          <w:tcPr>
            <w:tcW w:w="1135" w:type="dxa"/>
          </w:tcPr>
          <w:p w14:paraId="35FDBA6A"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«5»</w:t>
            </w:r>
          </w:p>
        </w:tc>
        <w:tc>
          <w:tcPr>
            <w:tcW w:w="6803" w:type="dxa"/>
          </w:tcPr>
          <w:p w14:paraId="61E54295"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85–100</w:t>
            </w:r>
          </w:p>
        </w:tc>
      </w:tr>
      <w:tr w:rsidR="00E1790A" w:rsidRPr="00E1790A" w14:paraId="0E0AFF6E" w14:textId="77777777" w:rsidTr="00E1790A">
        <w:tc>
          <w:tcPr>
            <w:tcW w:w="1135" w:type="dxa"/>
          </w:tcPr>
          <w:p w14:paraId="0DEED4EC"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«4»</w:t>
            </w:r>
          </w:p>
        </w:tc>
        <w:tc>
          <w:tcPr>
            <w:tcW w:w="6803" w:type="dxa"/>
          </w:tcPr>
          <w:p w14:paraId="1E6B1B82"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65–84</w:t>
            </w:r>
          </w:p>
        </w:tc>
      </w:tr>
      <w:tr w:rsidR="00E1790A" w:rsidRPr="00E1790A" w14:paraId="09D004C8" w14:textId="77777777" w:rsidTr="00E1790A">
        <w:tc>
          <w:tcPr>
            <w:tcW w:w="1135" w:type="dxa"/>
          </w:tcPr>
          <w:p w14:paraId="56F5D116"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«3»</w:t>
            </w:r>
          </w:p>
        </w:tc>
        <w:tc>
          <w:tcPr>
            <w:tcW w:w="6803" w:type="dxa"/>
          </w:tcPr>
          <w:p w14:paraId="2F6326B0"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35–64</w:t>
            </w:r>
          </w:p>
        </w:tc>
      </w:tr>
      <w:tr w:rsidR="00E1790A" w:rsidRPr="00E1790A" w14:paraId="46695260" w14:textId="77777777" w:rsidTr="00E1790A">
        <w:tc>
          <w:tcPr>
            <w:tcW w:w="1135" w:type="dxa"/>
          </w:tcPr>
          <w:p w14:paraId="0C543424"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«2»</w:t>
            </w:r>
          </w:p>
        </w:tc>
        <w:tc>
          <w:tcPr>
            <w:tcW w:w="6803" w:type="dxa"/>
          </w:tcPr>
          <w:p w14:paraId="1561077F"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менее 35</w:t>
            </w:r>
          </w:p>
        </w:tc>
      </w:tr>
    </w:tbl>
    <w:p w14:paraId="518A1267" w14:textId="77777777" w:rsidR="00E1790A" w:rsidRPr="00E1790A" w:rsidRDefault="00E1790A" w:rsidP="0029215B">
      <w:pPr>
        <w:widowControl/>
        <w:autoSpaceDE/>
        <w:autoSpaceDN/>
        <w:ind w:firstLine="284"/>
        <w:jc w:val="both"/>
        <w:rPr>
          <w:rFonts w:eastAsiaTheme="minorHAnsi"/>
          <w:sz w:val="24"/>
          <w:szCs w:val="24"/>
        </w:rPr>
      </w:pPr>
    </w:p>
    <w:p w14:paraId="38F0D7FA" w14:textId="77777777" w:rsidR="00E1790A" w:rsidRPr="00E1790A" w:rsidRDefault="00E1790A" w:rsidP="0029215B">
      <w:pPr>
        <w:widowControl/>
        <w:autoSpaceDE/>
        <w:autoSpaceDN/>
        <w:ind w:firstLine="284"/>
        <w:jc w:val="both"/>
        <w:rPr>
          <w:rFonts w:eastAsiaTheme="minorHAnsi"/>
          <w:sz w:val="24"/>
          <w:szCs w:val="24"/>
        </w:rPr>
      </w:pPr>
      <w:r w:rsidRPr="00E1790A">
        <w:rPr>
          <w:rFonts w:eastAsiaTheme="minorHAnsi"/>
          <w:b/>
          <w:sz w:val="24"/>
          <w:szCs w:val="24"/>
        </w:rPr>
        <w:t xml:space="preserve">3. Практический контроль </w:t>
      </w:r>
    </w:p>
    <w:p w14:paraId="0A9A7481" w14:textId="77777777" w:rsidR="00E1790A" w:rsidRPr="00E1790A" w:rsidRDefault="00E1790A" w:rsidP="0029215B">
      <w:pPr>
        <w:widowControl/>
        <w:autoSpaceDE/>
        <w:autoSpaceDN/>
        <w:ind w:firstLine="284"/>
        <w:jc w:val="right"/>
        <w:rPr>
          <w:rFonts w:eastAsiaTheme="minorHAnsi"/>
          <w:sz w:val="24"/>
          <w:szCs w:val="24"/>
        </w:rPr>
      </w:pPr>
      <w:r w:rsidRPr="00E1790A">
        <w:rPr>
          <w:rFonts w:eastAsiaTheme="minorHAnsi"/>
          <w:sz w:val="24"/>
          <w:szCs w:val="24"/>
        </w:rPr>
        <w:t xml:space="preserve"> Таблица №8</w:t>
      </w:r>
    </w:p>
    <w:p w14:paraId="1F1AA8AA" w14:textId="2A2DC633" w:rsidR="00E1790A" w:rsidRPr="00E1790A" w:rsidRDefault="00E1790A" w:rsidP="0029215B">
      <w:pPr>
        <w:widowControl/>
        <w:autoSpaceDE/>
        <w:autoSpaceDN/>
        <w:jc w:val="center"/>
        <w:rPr>
          <w:rFonts w:eastAsiaTheme="minorHAnsi"/>
          <w:i/>
          <w:sz w:val="24"/>
          <w:szCs w:val="24"/>
        </w:rPr>
      </w:pPr>
      <w:r w:rsidRPr="00E1790A">
        <w:rPr>
          <w:rFonts w:eastAsiaTheme="minorHAnsi"/>
          <w:i/>
          <w:sz w:val="24"/>
          <w:szCs w:val="24"/>
        </w:rPr>
        <w:t>Критерии оценивания практической работы</w:t>
      </w:r>
    </w:p>
    <w:tbl>
      <w:tblPr>
        <w:tblStyle w:val="aa"/>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5"/>
        <w:gridCol w:w="6803"/>
      </w:tblGrid>
      <w:tr w:rsidR="00E1790A" w:rsidRPr="00E1790A" w14:paraId="0A62936D" w14:textId="77777777" w:rsidTr="00E1790A">
        <w:tc>
          <w:tcPr>
            <w:tcW w:w="1135" w:type="dxa"/>
          </w:tcPr>
          <w:p w14:paraId="5CC555D3"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Оценка</w:t>
            </w:r>
          </w:p>
        </w:tc>
        <w:tc>
          <w:tcPr>
            <w:tcW w:w="6803" w:type="dxa"/>
          </w:tcPr>
          <w:p w14:paraId="197A7837"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Критерии</w:t>
            </w:r>
          </w:p>
        </w:tc>
      </w:tr>
      <w:tr w:rsidR="00E1790A" w:rsidRPr="00E1790A" w14:paraId="07999407" w14:textId="77777777" w:rsidTr="00E1790A">
        <w:tc>
          <w:tcPr>
            <w:tcW w:w="1135" w:type="dxa"/>
          </w:tcPr>
          <w:p w14:paraId="02BE6DFB"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«5»</w:t>
            </w:r>
          </w:p>
        </w:tc>
        <w:tc>
          <w:tcPr>
            <w:tcW w:w="6803" w:type="dxa"/>
          </w:tcPr>
          <w:p w14:paraId="5E8DDE32"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1. Обучающийся выполняет практическую работу в полном объеме с соблюдением необходимой последовательности действий.</w:t>
            </w:r>
          </w:p>
          <w:p w14:paraId="0391FDDC"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 xml:space="preserve">2. Самостоятельно и правильно выбирает необходимое </w:t>
            </w:r>
            <w:r w:rsidRPr="00E1790A">
              <w:rPr>
                <w:rFonts w:eastAsiaTheme="minorHAnsi"/>
                <w:sz w:val="24"/>
                <w:szCs w:val="24"/>
              </w:rPr>
              <w:lastRenderedPageBreak/>
              <w:t>оборудование.</w:t>
            </w:r>
          </w:p>
          <w:p w14:paraId="12C4954D"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3. Все приемы проводит в условиях и режимах, обеспечивающих получение правильных результатов и выводов.</w:t>
            </w:r>
          </w:p>
          <w:p w14:paraId="1AA05D2D"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4. Допускает не более 1–2 недочета, которые легко исправляет самостоятельно.</w:t>
            </w:r>
          </w:p>
          <w:p w14:paraId="152355A7"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5. Выполнение нормативов имеет высокое значение.</w:t>
            </w:r>
          </w:p>
        </w:tc>
      </w:tr>
      <w:tr w:rsidR="00E1790A" w:rsidRPr="00E1790A" w14:paraId="051926C0" w14:textId="77777777" w:rsidTr="00E1790A">
        <w:tc>
          <w:tcPr>
            <w:tcW w:w="1135" w:type="dxa"/>
          </w:tcPr>
          <w:p w14:paraId="29D09867"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lastRenderedPageBreak/>
              <w:t>«4»</w:t>
            </w:r>
          </w:p>
        </w:tc>
        <w:tc>
          <w:tcPr>
            <w:tcW w:w="6803" w:type="dxa"/>
          </w:tcPr>
          <w:p w14:paraId="42736250"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1. Обучающийся выполняет практическую работу в полном объеме с соблюдением последовательности действий.</w:t>
            </w:r>
          </w:p>
          <w:p w14:paraId="5F8F680F"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2. Самостоятельно и правильно выбирает необходимое оборудование.</w:t>
            </w:r>
          </w:p>
          <w:p w14:paraId="1B97EEDA"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3. Допускает неточности при выполнении практических действий и способен обнаружить и исправить их по требованию учителя.</w:t>
            </w:r>
          </w:p>
          <w:p w14:paraId="2EB2EE26"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4. Соблюдает требования правил техники безопасности.</w:t>
            </w:r>
          </w:p>
          <w:p w14:paraId="2166F030"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5. Не выходит за рамки среднего показателя нормативов.</w:t>
            </w:r>
          </w:p>
        </w:tc>
      </w:tr>
      <w:tr w:rsidR="00E1790A" w:rsidRPr="00E1790A" w14:paraId="3A05DE60" w14:textId="77777777" w:rsidTr="00E1790A">
        <w:tc>
          <w:tcPr>
            <w:tcW w:w="1135" w:type="dxa"/>
          </w:tcPr>
          <w:p w14:paraId="30F047E7"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«3»</w:t>
            </w:r>
          </w:p>
        </w:tc>
        <w:tc>
          <w:tcPr>
            <w:tcW w:w="6803" w:type="dxa"/>
          </w:tcPr>
          <w:p w14:paraId="0D032C95"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1. Обучающийся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14:paraId="4DD2046E"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2. Испытывает затруднения в применении знаний, при практических действиях, путается в последовательности действий.</w:t>
            </w:r>
          </w:p>
          <w:p w14:paraId="0D00C190"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3. Допускает ошибки при выполнении практических действий и способен обнаружить и исправить их только при помощи со стороны.</w:t>
            </w:r>
          </w:p>
          <w:p w14:paraId="710E5D5E"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4. Соблюдает требования правил техники безопасности.</w:t>
            </w:r>
          </w:p>
          <w:p w14:paraId="4F20D7DB"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5. Выполнение нормативов имеет значение ниже среднего.</w:t>
            </w:r>
          </w:p>
        </w:tc>
      </w:tr>
      <w:tr w:rsidR="00E1790A" w:rsidRPr="00E1790A" w14:paraId="413B152B" w14:textId="77777777" w:rsidTr="00E1790A">
        <w:tc>
          <w:tcPr>
            <w:tcW w:w="1135" w:type="dxa"/>
          </w:tcPr>
          <w:p w14:paraId="0E30DF58"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«2»</w:t>
            </w:r>
          </w:p>
        </w:tc>
        <w:tc>
          <w:tcPr>
            <w:tcW w:w="6803" w:type="dxa"/>
          </w:tcPr>
          <w:p w14:paraId="03F4FDFA"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1. Обучающийся не усвоил и не показал практические действия.</w:t>
            </w:r>
          </w:p>
          <w:p w14:paraId="68C00C7A"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2.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14:paraId="2AAB880D"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3. Полностью не усвоил материал.</w:t>
            </w:r>
          </w:p>
          <w:p w14:paraId="118F2B80"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4. Нарушения правил техники безопасности.</w:t>
            </w:r>
          </w:p>
          <w:p w14:paraId="3C8479A2"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5. Не выполняет нижнее значение нормативов.</w:t>
            </w:r>
          </w:p>
        </w:tc>
      </w:tr>
    </w:tbl>
    <w:p w14:paraId="12A7D9E2" w14:textId="77777777" w:rsidR="00E1790A" w:rsidRPr="00E1790A" w:rsidRDefault="00E1790A" w:rsidP="0029215B">
      <w:pPr>
        <w:widowControl/>
        <w:autoSpaceDE/>
        <w:autoSpaceDN/>
        <w:ind w:firstLine="284"/>
        <w:jc w:val="both"/>
        <w:rPr>
          <w:rFonts w:eastAsiaTheme="minorHAnsi"/>
          <w:i/>
          <w:sz w:val="24"/>
          <w:szCs w:val="24"/>
        </w:rPr>
      </w:pPr>
    </w:p>
    <w:p w14:paraId="4C5E5C9D" w14:textId="77777777" w:rsidR="00E1790A" w:rsidRPr="00E1790A" w:rsidRDefault="00E1790A" w:rsidP="0029215B">
      <w:pPr>
        <w:widowControl/>
        <w:shd w:val="clear" w:color="auto" w:fill="FFFFFF"/>
        <w:tabs>
          <w:tab w:val="left" w:pos="1418"/>
        </w:tabs>
        <w:autoSpaceDE/>
        <w:autoSpaceDN/>
        <w:ind w:firstLine="284"/>
        <w:jc w:val="both"/>
        <w:rPr>
          <w:b/>
          <w:sz w:val="24"/>
          <w:szCs w:val="24"/>
        </w:rPr>
      </w:pPr>
      <w:r w:rsidRPr="00E1790A">
        <w:rPr>
          <w:b/>
          <w:sz w:val="24"/>
          <w:szCs w:val="24"/>
        </w:rPr>
        <w:t>3. Комбинированный контроль.</w:t>
      </w:r>
    </w:p>
    <w:p w14:paraId="5B13BEA3" w14:textId="77777777" w:rsidR="00E1790A" w:rsidRPr="00E1790A" w:rsidRDefault="00E1790A" w:rsidP="0029215B">
      <w:pPr>
        <w:widowControl/>
        <w:shd w:val="clear" w:color="auto" w:fill="FFFFFF"/>
        <w:autoSpaceDE/>
        <w:autoSpaceDN/>
        <w:ind w:firstLine="284"/>
        <w:jc w:val="both"/>
        <w:rPr>
          <w:sz w:val="24"/>
          <w:szCs w:val="24"/>
        </w:rPr>
      </w:pPr>
      <w:r w:rsidRPr="00E1790A">
        <w:rPr>
          <w:sz w:val="24"/>
          <w:szCs w:val="24"/>
        </w:rPr>
        <w:t>Проект (исследование) – это комплекс поисковых, исследовательских, расчетных, графических и других видов работ, выполняемых учащимися самостоятельно с целью практического или теоретического решения значимой проблемы.</w:t>
      </w:r>
    </w:p>
    <w:p w14:paraId="1F85579F" w14:textId="77777777" w:rsidR="00E1790A" w:rsidRPr="00E1790A" w:rsidRDefault="00E1790A" w:rsidP="0029215B">
      <w:pPr>
        <w:widowControl/>
        <w:autoSpaceDE/>
        <w:autoSpaceDN/>
        <w:ind w:firstLine="284"/>
        <w:jc w:val="right"/>
        <w:rPr>
          <w:rFonts w:eastAsiaTheme="minorHAnsi"/>
          <w:sz w:val="24"/>
          <w:szCs w:val="24"/>
        </w:rPr>
      </w:pPr>
      <w:r w:rsidRPr="00E1790A">
        <w:rPr>
          <w:rFonts w:eastAsiaTheme="minorHAnsi"/>
          <w:sz w:val="24"/>
          <w:szCs w:val="24"/>
        </w:rPr>
        <w:t xml:space="preserve">    Таблица №9</w:t>
      </w:r>
    </w:p>
    <w:p w14:paraId="138CD977" w14:textId="7769A00B" w:rsidR="00E1790A" w:rsidRPr="00E1790A" w:rsidRDefault="00E1790A" w:rsidP="0029215B">
      <w:pPr>
        <w:widowControl/>
        <w:shd w:val="clear" w:color="auto" w:fill="FFFFFF"/>
        <w:autoSpaceDE/>
        <w:autoSpaceDN/>
        <w:jc w:val="center"/>
        <w:rPr>
          <w:i/>
          <w:sz w:val="24"/>
          <w:szCs w:val="24"/>
        </w:rPr>
      </w:pPr>
      <w:r w:rsidRPr="00E1790A">
        <w:rPr>
          <w:bCs/>
          <w:i/>
          <w:sz w:val="24"/>
          <w:szCs w:val="24"/>
        </w:rPr>
        <w:t xml:space="preserve">Оценка проектной и исследовательской </w:t>
      </w:r>
      <w:r w:rsidRPr="00E1790A">
        <w:rPr>
          <w:i/>
          <w:sz w:val="24"/>
          <w:szCs w:val="24"/>
        </w:rPr>
        <w:t>деятельности учащихся</w:t>
      </w:r>
    </w:p>
    <w:tbl>
      <w:tblPr>
        <w:tblW w:w="7938" w:type="dxa"/>
        <w:tblInd w:w="8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687"/>
        <w:gridCol w:w="4251"/>
      </w:tblGrid>
      <w:tr w:rsidR="00E1790A" w:rsidRPr="00E1790A" w14:paraId="776D2E47" w14:textId="77777777" w:rsidTr="00E1790A">
        <w:trPr>
          <w:trHeight w:val="266"/>
        </w:trPr>
        <w:tc>
          <w:tcPr>
            <w:tcW w:w="3687" w:type="dxa"/>
            <w:shd w:val="clear" w:color="auto" w:fill="FFFFFF"/>
            <w:tcMar>
              <w:top w:w="0" w:type="dxa"/>
              <w:left w:w="108" w:type="dxa"/>
              <w:bottom w:w="0" w:type="dxa"/>
              <w:right w:w="108" w:type="dxa"/>
            </w:tcMar>
            <w:hideMark/>
          </w:tcPr>
          <w:p w14:paraId="1D7F783C" w14:textId="77777777" w:rsidR="00E1790A" w:rsidRPr="00E1790A" w:rsidRDefault="00E1790A" w:rsidP="0029215B">
            <w:pPr>
              <w:widowControl/>
              <w:autoSpaceDE/>
              <w:autoSpaceDN/>
              <w:jc w:val="both"/>
              <w:rPr>
                <w:sz w:val="24"/>
                <w:szCs w:val="24"/>
                <w:lang w:val="en-US"/>
              </w:rPr>
            </w:pPr>
            <w:r w:rsidRPr="00E1790A">
              <w:rPr>
                <w:sz w:val="24"/>
                <w:szCs w:val="24"/>
                <w:lang w:val="en-US"/>
              </w:rPr>
              <w:t>1</w:t>
            </w:r>
            <w:r w:rsidRPr="00E1790A">
              <w:rPr>
                <w:sz w:val="24"/>
                <w:szCs w:val="24"/>
              </w:rPr>
              <w:t>.</w:t>
            </w:r>
            <w:r w:rsidRPr="00E1790A">
              <w:rPr>
                <w:sz w:val="24"/>
                <w:szCs w:val="24"/>
                <w:lang w:val="en-US"/>
              </w:rPr>
              <w:t xml:space="preserve"> Процесс</w:t>
            </w:r>
          </w:p>
        </w:tc>
        <w:tc>
          <w:tcPr>
            <w:tcW w:w="4251" w:type="dxa"/>
            <w:shd w:val="clear" w:color="auto" w:fill="FFFFFF"/>
            <w:tcMar>
              <w:top w:w="0" w:type="dxa"/>
              <w:left w:w="108" w:type="dxa"/>
              <w:bottom w:w="0" w:type="dxa"/>
              <w:right w:w="108" w:type="dxa"/>
            </w:tcMar>
            <w:hideMark/>
          </w:tcPr>
          <w:p w14:paraId="3E344CA5" w14:textId="77777777" w:rsidR="00E1790A" w:rsidRPr="00E1790A" w:rsidRDefault="00E1790A" w:rsidP="0029215B">
            <w:pPr>
              <w:widowControl/>
              <w:autoSpaceDE/>
              <w:autoSpaceDN/>
              <w:jc w:val="both"/>
              <w:rPr>
                <w:sz w:val="24"/>
                <w:szCs w:val="24"/>
                <w:lang w:val="en-US"/>
              </w:rPr>
            </w:pPr>
            <w:r w:rsidRPr="00E1790A">
              <w:rPr>
                <w:sz w:val="24"/>
                <w:szCs w:val="24"/>
                <w:lang w:val="en-US"/>
              </w:rPr>
              <w:t>1</w:t>
            </w:r>
            <w:r w:rsidRPr="00E1790A">
              <w:rPr>
                <w:sz w:val="24"/>
                <w:szCs w:val="24"/>
              </w:rPr>
              <w:t>.</w:t>
            </w:r>
            <w:r w:rsidRPr="00E1790A">
              <w:rPr>
                <w:sz w:val="24"/>
                <w:szCs w:val="24"/>
                <w:lang w:val="en-US"/>
              </w:rPr>
              <w:t xml:space="preserve"> Работа над проектом</w:t>
            </w:r>
          </w:p>
        </w:tc>
      </w:tr>
      <w:tr w:rsidR="00E1790A" w:rsidRPr="00E1790A" w14:paraId="788AE630" w14:textId="77777777" w:rsidTr="00E1790A">
        <w:trPr>
          <w:trHeight w:val="252"/>
        </w:trPr>
        <w:tc>
          <w:tcPr>
            <w:tcW w:w="3687" w:type="dxa"/>
            <w:shd w:val="clear" w:color="auto" w:fill="FFFFFF"/>
            <w:tcMar>
              <w:top w:w="0" w:type="dxa"/>
              <w:left w:w="108" w:type="dxa"/>
              <w:bottom w:w="0" w:type="dxa"/>
              <w:right w:w="108" w:type="dxa"/>
            </w:tcMar>
            <w:hideMark/>
          </w:tcPr>
          <w:p w14:paraId="32955FEA" w14:textId="77777777" w:rsidR="00E1790A" w:rsidRPr="00E1790A" w:rsidRDefault="00E1790A" w:rsidP="0029215B">
            <w:pPr>
              <w:widowControl/>
              <w:autoSpaceDE/>
              <w:autoSpaceDN/>
              <w:jc w:val="both"/>
              <w:rPr>
                <w:sz w:val="24"/>
                <w:szCs w:val="24"/>
              </w:rPr>
            </w:pPr>
            <w:r w:rsidRPr="00E1790A">
              <w:rPr>
                <w:sz w:val="24"/>
                <w:szCs w:val="24"/>
              </w:rPr>
              <w:t>2. Результат проекта</w:t>
            </w:r>
          </w:p>
        </w:tc>
        <w:tc>
          <w:tcPr>
            <w:tcW w:w="4251" w:type="dxa"/>
            <w:shd w:val="clear" w:color="auto" w:fill="FFFFFF"/>
            <w:tcMar>
              <w:top w:w="0" w:type="dxa"/>
              <w:left w:w="108" w:type="dxa"/>
              <w:bottom w:w="0" w:type="dxa"/>
              <w:right w:w="108" w:type="dxa"/>
            </w:tcMar>
            <w:hideMark/>
          </w:tcPr>
          <w:p w14:paraId="278D733E" w14:textId="77777777" w:rsidR="00E1790A" w:rsidRPr="00E1790A" w:rsidRDefault="00E1790A" w:rsidP="0029215B">
            <w:pPr>
              <w:widowControl/>
              <w:autoSpaceDE/>
              <w:autoSpaceDN/>
              <w:jc w:val="both"/>
              <w:rPr>
                <w:sz w:val="24"/>
                <w:szCs w:val="24"/>
              </w:rPr>
            </w:pPr>
            <w:r w:rsidRPr="00E1790A">
              <w:rPr>
                <w:sz w:val="24"/>
                <w:szCs w:val="24"/>
              </w:rPr>
              <w:t>2. Продукт проекта (что получилось в итоге)</w:t>
            </w:r>
          </w:p>
        </w:tc>
      </w:tr>
      <w:tr w:rsidR="00E1790A" w:rsidRPr="00E1790A" w14:paraId="2EDCBE4C" w14:textId="77777777" w:rsidTr="00E1790A">
        <w:trPr>
          <w:trHeight w:val="266"/>
        </w:trPr>
        <w:tc>
          <w:tcPr>
            <w:tcW w:w="3687" w:type="dxa"/>
            <w:shd w:val="clear" w:color="auto" w:fill="FFFFFF"/>
            <w:tcMar>
              <w:top w:w="0" w:type="dxa"/>
              <w:left w:w="108" w:type="dxa"/>
              <w:bottom w:w="0" w:type="dxa"/>
              <w:right w:w="108" w:type="dxa"/>
            </w:tcMar>
            <w:hideMark/>
          </w:tcPr>
          <w:p w14:paraId="03ADC962" w14:textId="77777777" w:rsidR="00E1790A" w:rsidRPr="00E1790A" w:rsidRDefault="00E1790A" w:rsidP="0029215B">
            <w:pPr>
              <w:widowControl/>
              <w:autoSpaceDE/>
              <w:autoSpaceDN/>
              <w:jc w:val="both"/>
              <w:rPr>
                <w:sz w:val="24"/>
                <w:szCs w:val="24"/>
              </w:rPr>
            </w:pPr>
            <w:r w:rsidRPr="00E1790A">
              <w:rPr>
                <w:sz w:val="24"/>
                <w:szCs w:val="24"/>
              </w:rPr>
              <w:t>3. Оформление проекта</w:t>
            </w:r>
          </w:p>
        </w:tc>
        <w:tc>
          <w:tcPr>
            <w:tcW w:w="4251" w:type="dxa"/>
            <w:shd w:val="clear" w:color="auto" w:fill="FFFFFF"/>
            <w:tcMar>
              <w:top w:w="0" w:type="dxa"/>
              <w:left w:w="108" w:type="dxa"/>
              <w:bottom w:w="0" w:type="dxa"/>
              <w:right w:w="108" w:type="dxa"/>
            </w:tcMar>
            <w:hideMark/>
          </w:tcPr>
          <w:p w14:paraId="3D137783" w14:textId="77777777" w:rsidR="00E1790A" w:rsidRPr="00E1790A" w:rsidRDefault="00E1790A" w:rsidP="0029215B">
            <w:pPr>
              <w:widowControl/>
              <w:autoSpaceDE/>
              <w:autoSpaceDN/>
              <w:jc w:val="both"/>
              <w:rPr>
                <w:sz w:val="24"/>
                <w:szCs w:val="24"/>
              </w:rPr>
            </w:pPr>
            <w:r w:rsidRPr="00E1790A">
              <w:rPr>
                <w:sz w:val="24"/>
                <w:szCs w:val="24"/>
              </w:rPr>
              <w:t>3. Оформление проектной папки, видеоряда</w:t>
            </w:r>
          </w:p>
        </w:tc>
      </w:tr>
      <w:tr w:rsidR="00E1790A" w:rsidRPr="00E1790A" w14:paraId="0DF9A10B" w14:textId="77777777" w:rsidTr="00E1790A">
        <w:trPr>
          <w:trHeight w:val="308"/>
        </w:trPr>
        <w:tc>
          <w:tcPr>
            <w:tcW w:w="3687" w:type="dxa"/>
            <w:shd w:val="clear" w:color="auto" w:fill="FFFFFF"/>
            <w:tcMar>
              <w:top w:w="0" w:type="dxa"/>
              <w:left w:w="108" w:type="dxa"/>
              <w:bottom w:w="0" w:type="dxa"/>
              <w:right w:w="108" w:type="dxa"/>
            </w:tcMar>
            <w:hideMark/>
          </w:tcPr>
          <w:p w14:paraId="657D3E0D" w14:textId="77777777" w:rsidR="00E1790A" w:rsidRPr="00E1790A" w:rsidRDefault="00E1790A" w:rsidP="0029215B">
            <w:pPr>
              <w:widowControl/>
              <w:autoSpaceDE/>
              <w:autoSpaceDN/>
              <w:jc w:val="both"/>
              <w:rPr>
                <w:sz w:val="24"/>
                <w:szCs w:val="24"/>
              </w:rPr>
            </w:pPr>
            <w:r w:rsidRPr="00E1790A">
              <w:rPr>
                <w:sz w:val="24"/>
                <w:szCs w:val="24"/>
              </w:rPr>
              <w:t>4. Защита проекта</w:t>
            </w:r>
          </w:p>
        </w:tc>
        <w:tc>
          <w:tcPr>
            <w:tcW w:w="4251" w:type="dxa"/>
            <w:shd w:val="clear" w:color="auto" w:fill="FFFFFF"/>
            <w:tcMar>
              <w:top w:w="0" w:type="dxa"/>
              <w:left w:w="108" w:type="dxa"/>
              <w:bottom w:w="0" w:type="dxa"/>
              <w:right w:w="108" w:type="dxa"/>
            </w:tcMar>
            <w:hideMark/>
          </w:tcPr>
          <w:p w14:paraId="10C26DC4" w14:textId="77777777" w:rsidR="00E1790A" w:rsidRPr="00E1790A" w:rsidRDefault="00E1790A" w:rsidP="0029215B">
            <w:pPr>
              <w:widowControl/>
              <w:autoSpaceDE/>
              <w:autoSpaceDN/>
              <w:jc w:val="both"/>
              <w:rPr>
                <w:sz w:val="24"/>
                <w:szCs w:val="24"/>
              </w:rPr>
            </w:pPr>
            <w:r w:rsidRPr="00E1790A">
              <w:rPr>
                <w:sz w:val="24"/>
                <w:szCs w:val="24"/>
              </w:rPr>
              <w:t>4. Презентация своего продукта: уровень презентации</w:t>
            </w:r>
          </w:p>
        </w:tc>
      </w:tr>
      <w:tr w:rsidR="00E1790A" w:rsidRPr="00E1790A" w14:paraId="7E430934" w14:textId="77777777" w:rsidTr="00E1790A">
        <w:trPr>
          <w:trHeight w:val="266"/>
        </w:trPr>
        <w:tc>
          <w:tcPr>
            <w:tcW w:w="3687" w:type="dxa"/>
            <w:shd w:val="clear" w:color="auto" w:fill="FFFFFF"/>
            <w:tcMar>
              <w:top w:w="0" w:type="dxa"/>
              <w:left w:w="108" w:type="dxa"/>
              <w:bottom w:w="0" w:type="dxa"/>
              <w:right w:w="108" w:type="dxa"/>
            </w:tcMar>
            <w:hideMark/>
          </w:tcPr>
          <w:p w14:paraId="3CA3D63F" w14:textId="77777777" w:rsidR="00E1790A" w:rsidRPr="00E1790A" w:rsidRDefault="00E1790A" w:rsidP="0029215B">
            <w:pPr>
              <w:widowControl/>
              <w:autoSpaceDE/>
              <w:autoSpaceDN/>
              <w:jc w:val="both"/>
              <w:rPr>
                <w:sz w:val="24"/>
                <w:szCs w:val="24"/>
                <w:lang w:val="en-US"/>
              </w:rPr>
            </w:pPr>
            <w:r w:rsidRPr="00E1790A">
              <w:rPr>
                <w:sz w:val="24"/>
                <w:szCs w:val="24"/>
                <w:lang w:val="en-US"/>
              </w:rPr>
              <w:t>5</w:t>
            </w:r>
            <w:r w:rsidRPr="00E1790A">
              <w:rPr>
                <w:sz w:val="24"/>
                <w:szCs w:val="24"/>
              </w:rPr>
              <w:t>.</w:t>
            </w:r>
            <w:r w:rsidRPr="00E1790A">
              <w:rPr>
                <w:sz w:val="24"/>
                <w:szCs w:val="24"/>
                <w:lang w:val="en-US"/>
              </w:rPr>
              <w:t xml:space="preserve"> </w:t>
            </w:r>
            <w:r w:rsidRPr="00E1790A">
              <w:rPr>
                <w:sz w:val="24"/>
                <w:szCs w:val="24"/>
              </w:rPr>
              <w:t>А</w:t>
            </w:r>
            <w:r w:rsidRPr="00E1790A">
              <w:rPr>
                <w:sz w:val="24"/>
                <w:szCs w:val="24"/>
                <w:lang w:val="en-US"/>
              </w:rPr>
              <w:t>нализ учителя</w:t>
            </w:r>
          </w:p>
        </w:tc>
        <w:tc>
          <w:tcPr>
            <w:tcW w:w="4251" w:type="dxa"/>
            <w:shd w:val="clear" w:color="auto" w:fill="FFFFFF"/>
            <w:tcMar>
              <w:top w:w="0" w:type="dxa"/>
              <w:left w:w="108" w:type="dxa"/>
              <w:bottom w:w="0" w:type="dxa"/>
              <w:right w:w="108" w:type="dxa"/>
            </w:tcMar>
            <w:hideMark/>
          </w:tcPr>
          <w:p w14:paraId="745F1204" w14:textId="77777777" w:rsidR="00E1790A" w:rsidRPr="00E1790A" w:rsidRDefault="00E1790A" w:rsidP="0029215B">
            <w:pPr>
              <w:widowControl/>
              <w:autoSpaceDE/>
              <w:autoSpaceDN/>
              <w:jc w:val="both"/>
              <w:rPr>
                <w:sz w:val="24"/>
                <w:szCs w:val="24"/>
                <w:lang w:val="en-US"/>
              </w:rPr>
            </w:pPr>
            <w:r w:rsidRPr="00E1790A">
              <w:rPr>
                <w:sz w:val="24"/>
                <w:szCs w:val="24"/>
                <w:lang w:val="en-US"/>
              </w:rPr>
              <w:t>5</w:t>
            </w:r>
            <w:r w:rsidRPr="00E1790A">
              <w:rPr>
                <w:sz w:val="24"/>
                <w:szCs w:val="24"/>
              </w:rPr>
              <w:t>.</w:t>
            </w:r>
            <w:r w:rsidRPr="00E1790A">
              <w:rPr>
                <w:sz w:val="24"/>
                <w:szCs w:val="24"/>
                <w:lang w:val="en-US"/>
              </w:rPr>
              <w:t xml:space="preserve"> </w:t>
            </w:r>
            <w:r w:rsidRPr="00E1790A">
              <w:rPr>
                <w:sz w:val="24"/>
                <w:szCs w:val="24"/>
              </w:rPr>
              <w:t>П</w:t>
            </w:r>
            <w:r w:rsidRPr="00E1790A">
              <w:rPr>
                <w:sz w:val="24"/>
                <w:szCs w:val="24"/>
                <w:lang w:val="en-US"/>
              </w:rPr>
              <w:t>роцесс защиты презентации</w:t>
            </w:r>
          </w:p>
        </w:tc>
      </w:tr>
      <w:tr w:rsidR="00E1790A" w:rsidRPr="00E1790A" w14:paraId="55254A08" w14:textId="77777777" w:rsidTr="00E1790A">
        <w:trPr>
          <w:trHeight w:val="786"/>
        </w:trPr>
        <w:tc>
          <w:tcPr>
            <w:tcW w:w="3687" w:type="dxa"/>
            <w:shd w:val="clear" w:color="auto" w:fill="FFFFFF"/>
            <w:tcMar>
              <w:top w:w="0" w:type="dxa"/>
              <w:left w:w="108" w:type="dxa"/>
              <w:bottom w:w="0" w:type="dxa"/>
              <w:right w:w="108" w:type="dxa"/>
            </w:tcMar>
            <w:hideMark/>
          </w:tcPr>
          <w:p w14:paraId="6CC50381" w14:textId="77777777" w:rsidR="00E1790A" w:rsidRPr="00E1790A" w:rsidRDefault="00E1790A" w:rsidP="0029215B">
            <w:pPr>
              <w:widowControl/>
              <w:autoSpaceDE/>
              <w:autoSpaceDN/>
              <w:jc w:val="both"/>
              <w:rPr>
                <w:sz w:val="24"/>
                <w:szCs w:val="24"/>
              </w:rPr>
            </w:pPr>
            <w:r w:rsidRPr="00E1790A">
              <w:rPr>
                <w:sz w:val="24"/>
                <w:szCs w:val="24"/>
              </w:rPr>
              <w:lastRenderedPageBreak/>
              <w:t>6. Деятельность учителя в рамках данной проектной деятельности</w:t>
            </w:r>
          </w:p>
        </w:tc>
        <w:tc>
          <w:tcPr>
            <w:tcW w:w="4251" w:type="dxa"/>
            <w:shd w:val="clear" w:color="auto" w:fill="FFFFFF"/>
            <w:tcMar>
              <w:top w:w="0" w:type="dxa"/>
              <w:left w:w="108" w:type="dxa"/>
              <w:bottom w:w="0" w:type="dxa"/>
              <w:right w:w="108" w:type="dxa"/>
            </w:tcMar>
            <w:hideMark/>
          </w:tcPr>
          <w:p w14:paraId="5D245031" w14:textId="77777777" w:rsidR="00E1790A" w:rsidRPr="00E1790A" w:rsidRDefault="00E1790A" w:rsidP="0029215B">
            <w:pPr>
              <w:widowControl/>
              <w:autoSpaceDE/>
              <w:autoSpaceDN/>
              <w:jc w:val="both"/>
              <w:rPr>
                <w:sz w:val="24"/>
                <w:szCs w:val="24"/>
              </w:rPr>
            </w:pPr>
            <w:r w:rsidRPr="00E1790A">
              <w:rPr>
                <w:sz w:val="24"/>
                <w:szCs w:val="24"/>
              </w:rPr>
              <w:t>6. Результат учащихся в рамках деятельности</w:t>
            </w:r>
          </w:p>
        </w:tc>
      </w:tr>
    </w:tbl>
    <w:p w14:paraId="1295F3C5" w14:textId="77777777" w:rsidR="00E1790A" w:rsidRPr="00E1790A" w:rsidRDefault="00E1790A" w:rsidP="0029215B">
      <w:pPr>
        <w:widowControl/>
        <w:shd w:val="clear" w:color="auto" w:fill="FFFFFF"/>
        <w:autoSpaceDE/>
        <w:autoSpaceDN/>
        <w:ind w:firstLine="284"/>
        <w:jc w:val="both"/>
        <w:rPr>
          <w:bCs/>
          <w:sz w:val="24"/>
          <w:szCs w:val="24"/>
        </w:rPr>
      </w:pPr>
    </w:p>
    <w:p w14:paraId="1DB57E65" w14:textId="77777777" w:rsidR="00E1790A" w:rsidRPr="00E1790A" w:rsidRDefault="00E1790A" w:rsidP="0029215B">
      <w:pPr>
        <w:widowControl/>
        <w:shd w:val="clear" w:color="auto" w:fill="FFFFFF"/>
        <w:autoSpaceDE/>
        <w:autoSpaceDN/>
        <w:ind w:firstLine="284"/>
        <w:jc w:val="both"/>
        <w:rPr>
          <w:i/>
          <w:sz w:val="24"/>
          <w:szCs w:val="24"/>
        </w:rPr>
      </w:pPr>
      <w:r w:rsidRPr="00E1790A">
        <w:rPr>
          <w:bCs/>
          <w:i/>
          <w:sz w:val="24"/>
          <w:szCs w:val="24"/>
        </w:rPr>
        <w:t>Критерии оценивания работы над проектом</w:t>
      </w:r>
      <w:r w:rsidRPr="00E1790A">
        <w:rPr>
          <w:i/>
          <w:sz w:val="24"/>
          <w:szCs w:val="24"/>
        </w:rPr>
        <w:t>:</w:t>
      </w:r>
    </w:p>
    <w:p w14:paraId="56BEBA83" w14:textId="77777777" w:rsidR="00E1790A" w:rsidRPr="00E1790A" w:rsidRDefault="00E1790A" w:rsidP="0029215B">
      <w:pPr>
        <w:widowControl/>
        <w:shd w:val="clear" w:color="auto" w:fill="FFFFFF"/>
        <w:tabs>
          <w:tab w:val="left" w:pos="851"/>
          <w:tab w:val="left" w:pos="1134"/>
        </w:tabs>
        <w:autoSpaceDE/>
        <w:autoSpaceDN/>
        <w:ind w:firstLine="284"/>
        <w:jc w:val="both"/>
        <w:rPr>
          <w:sz w:val="24"/>
          <w:szCs w:val="24"/>
        </w:rPr>
      </w:pPr>
      <w:r w:rsidRPr="00E1790A">
        <w:rPr>
          <w:sz w:val="24"/>
          <w:szCs w:val="24"/>
        </w:rPr>
        <w:t xml:space="preserve">– </w:t>
      </w:r>
      <w:r w:rsidRPr="00E1790A">
        <w:rPr>
          <w:bCs/>
          <w:sz w:val="24"/>
          <w:szCs w:val="24"/>
        </w:rPr>
        <w:t xml:space="preserve">актуальность проекта </w:t>
      </w:r>
      <w:r w:rsidRPr="00E1790A">
        <w:rPr>
          <w:sz w:val="24"/>
          <w:szCs w:val="24"/>
        </w:rPr>
        <w:t>(обоснованность проекта в настоящее время, которая предполагает разрешение имеющихся по данной тематике противоречий);</w:t>
      </w:r>
    </w:p>
    <w:p w14:paraId="6E061AEA" w14:textId="77777777" w:rsidR="00E1790A" w:rsidRPr="00E1790A" w:rsidRDefault="00E1790A" w:rsidP="0029215B">
      <w:pPr>
        <w:widowControl/>
        <w:shd w:val="clear" w:color="auto" w:fill="FFFFFF"/>
        <w:autoSpaceDE/>
        <w:autoSpaceDN/>
        <w:ind w:firstLine="284"/>
        <w:jc w:val="both"/>
        <w:rPr>
          <w:sz w:val="24"/>
          <w:szCs w:val="24"/>
        </w:rPr>
      </w:pPr>
      <w:r w:rsidRPr="00E1790A">
        <w:rPr>
          <w:sz w:val="24"/>
          <w:szCs w:val="24"/>
        </w:rPr>
        <w:t xml:space="preserve">– </w:t>
      </w:r>
      <w:r w:rsidRPr="00E1790A">
        <w:rPr>
          <w:bCs/>
          <w:sz w:val="24"/>
          <w:szCs w:val="24"/>
        </w:rPr>
        <w:t xml:space="preserve">самостоятельность </w:t>
      </w:r>
      <w:r w:rsidRPr="00E1790A">
        <w:rPr>
          <w:sz w:val="24"/>
          <w:szCs w:val="24"/>
        </w:rPr>
        <w:t>(уровень самостоятельной работы, планирование и выполнение всех этапов проектной деятельности самими учащимися, направляемые действиями координатора проекта без его непосредственного участия);</w:t>
      </w:r>
    </w:p>
    <w:p w14:paraId="7B436F5A" w14:textId="77777777" w:rsidR="00E1790A" w:rsidRPr="00E1790A" w:rsidRDefault="00E1790A" w:rsidP="0029215B">
      <w:pPr>
        <w:widowControl/>
        <w:shd w:val="clear" w:color="auto" w:fill="FFFFFF"/>
        <w:autoSpaceDE/>
        <w:autoSpaceDN/>
        <w:ind w:firstLine="284"/>
        <w:jc w:val="both"/>
        <w:rPr>
          <w:sz w:val="24"/>
          <w:szCs w:val="24"/>
        </w:rPr>
      </w:pPr>
      <w:r w:rsidRPr="00E1790A">
        <w:rPr>
          <w:sz w:val="24"/>
          <w:szCs w:val="24"/>
        </w:rPr>
        <w:t xml:space="preserve">– </w:t>
      </w:r>
      <w:r w:rsidRPr="00E1790A">
        <w:rPr>
          <w:bCs/>
          <w:sz w:val="24"/>
          <w:szCs w:val="24"/>
        </w:rPr>
        <w:t xml:space="preserve">проблемность </w:t>
      </w:r>
      <w:r w:rsidRPr="00E1790A">
        <w:rPr>
          <w:sz w:val="24"/>
          <w:szCs w:val="24"/>
        </w:rPr>
        <w:t>(наличие и характер проблемы в проектной деятельности, умение формулировать проблему, проблемную ситуацию);</w:t>
      </w:r>
    </w:p>
    <w:p w14:paraId="6513C2B5" w14:textId="77777777" w:rsidR="00E1790A" w:rsidRPr="00E1790A" w:rsidRDefault="00E1790A" w:rsidP="0029215B">
      <w:pPr>
        <w:widowControl/>
        <w:shd w:val="clear" w:color="auto" w:fill="FFFFFF"/>
        <w:autoSpaceDE/>
        <w:autoSpaceDN/>
        <w:ind w:firstLine="284"/>
        <w:jc w:val="both"/>
        <w:rPr>
          <w:sz w:val="24"/>
          <w:szCs w:val="24"/>
        </w:rPr>
      </w:pPr>
      <w:r w:rsidRPr="00E1790A">
        <w:rPr>
          <w:sz w:val="24"/>
          <w:szCs w:val="24"/>
        </w:rPr>
        <w:t>– содержательность (уровень информативности, смысловой емкости проекта);</w:t>
      </w:r>
    </w:p>
    <w:p w14:paraId="42219310" w14:textId="77777777" w:rsidR="00E1790A" w:rsidRPr="00E1790A" w:rsidRDefault="00E1790A" w:rsidP="0029215B">
      <w:pPr>
        <w:widowControl/>
        <w:shd w:val="clear" w:color="auto" w:fill="FFFFFF"/>
        <w:autoSpaceDE/>
        <w:autoSpaceDN/>
        <w:ind w:firstLine="284"/>
        <w:jc w:val="both"/>
        <w:rPr>
          <w:sz w:val="24"/>
          <w:szCs w:val="24"/>
        </w:rPr>
      </w:pPr>
      <w:r w:rsidRPr="00E1790A">
        <w:rPr>
          <w:sz w:val="24"/>
          <w:szCs w:val="24"/>
        </w:rPr>
        <w:t xml:space="preserve">– </w:t>
      </w:r>
      <w:r w:rsidRPr="00E1790A">
        <w:rPr>
          <w:bCs/>
          <w:sz w:val="24"/>
          <w:szCs w:val="24"/>
        </w:rPr>
        <w:t xml:space="preserve">научность </w:t>
      </w:r>
      <w:r w:rsidRPr="00E1790A">
        <w:rPr>
          <w:sz w:val="24"/>
          <w:szCs w:val="24"/>
        </w:rPr>
        <w:t>(соотношение изученного и представленного в проекте материала, а также методов работы с таковыми в данной научной области по исследуемой проблеме, использование конкретных научных терминов и возможность оперирования ими);</w:t>
      </w:r>
    </w:p>
    <w:p w14:paraId="1D13A994" w14:textId="77777777" w:rsidR="00E1790A" w:rsidRPr="00E1790A" w:rsidRDefault="00E1790A" w:rsidP="0029215B">
      <w:pPr>
        <w:widowControl/>
        <w:shd w:val="clear" w:color="auto" w:fill="FFFFFF"/>
        <w:autoSpaceDE/>
        <w:autoSpaceDN/>
        <w:ind w:firstLine="284"/>
        <w:jc w:val="both"/>
        <w:rPr>
          <w:sz w:val="24"/>
          <w:szCs w:val="24"/>
        </w:rPr>
      </w:pPr>
      <w:r w:rsidRPr="00E1790A">
        <w:rPr>
          <w:sz w:val="24"/>
          <w:szCs w:val="24"/>
        </w:rPr>
        <w:t xml:space="preserve">– </w:t>
      </w:r>
      <w:r w:rsidRPr="00E1790A">
        <w:rPr>
          <w:bCs/>
          <w:sz w:val="24"/>
          <w:szCs w:val="24"/>
        </w:rPr>
        <w:t xml:space="preserve">работа с информацией </w:t>
      </w:r>
      <w:r w:rsidRPr="00E1790A">
        <w:rPr>
          <w:sz w:val="24"/>
          <w:szCs w:val="24"/>
        </w:rPr>
        <w:t>(уровень работы с информацией, способа поиска новой информации, способа подачи информации – от воспроизведения до анализа);</w:t>
      </w:r>
    </w:p>
    <w:p w14:paraId="165D414D" w14:textId="77777777" w:rsidR="00E1790A" w:rsidRPr="00E1790A" w:rsidRDefault="00E1790A" w:rsidP="0029215B">
      <w:pPr>
        <w:widowControl/>
        <w:shd w:val="clear" w:color="auto" w:fill="FFFFFF"/>
        <w:autoSpaceDE/>
        <w:autoSpaceDN/>
        <w:ind w:firstLine="284"/>
        <w:jc w:val="both"/>
        <w:rPr>
          <w:sz w:val="24"/>
          <w:szCs w:val="24"/>
        </w:rPr>
      </w:pPr>
      <w:r w:rsidRPr="00E1790A">
        <w:rPr>
          <w:sz w:val="24"/>
          <w:szCs w:val="24"/>
        </w:rPr>
        <w:t xml:space="preserve">– </w:t>
      </w:r>
      <w:r w:rsidRPr="00E1790A">
        <w:rPr>
          <w:bCs/>
          <w:sz w:val="24"/>
          <w:szCs w:val="24"/>
        </w:rPr>
        <w:t xml:space="preserve">системность </w:t>
      </w:r>
      <w:r w:rsidRPr="00E1790A">
        <w:rPr>
          <w:sz w:val="24"/>
          <w:szCs w:val="24"/>
        </w:rPr>
        <w:t>(способность рассматривать все явления, процессы в совокупности, выделять обобщенный способ действия и применять его при решении задач в работе);</w:t>
      </w:r>
    </w:p>
    <w:p w14:paraId="129ED2BC" w14:textId="77777777" w:rsidR="00E1790A" w:rsidRPr="00E1790A" w:rsidRDefault="00E1790A" w:rsidP="0029215B">
      <w:pPr>
        <w:widowControl/>
        <w:shd w:val="clear" w:color="auto" w:fill="FFFFFF"/>
        <w:autoSpaceDE/>
        <w:autoSpaceDN/>
        <w:ind w:firstLine="284"/>
        <w:jc w:val="both"/>
        <w:rPr>
          <w:sz w:val="24"/>
          <w:szCs w:val="24"/>
        </w:rPr>
      </w:pPr>
      <w:r w:rsidRPr="00E1790A">
        <w:rPr>
          <w:sz w:val="24"/>
          <w:szCs w:val="24"/>
        </w:rPr>
        <w:t xml:space="preserve">– </w:t>
      </w:r>
      <w:r w:rsidRPr="00E1790A">
        <w:rPr>
          <w:bCs/>
          <w:sz w:val="24"/>
          <w:szCs w:val="24"/>
        </w:rPr>
        <w:t xml:space="preserve">интегративность </w:t>
      </w:r>
      <w:r w:rsidRPr="00E1790A">
        <w:rPr>
          <w:sz w:val="24"/>
          <w:szCs w:val="24"/>
        </w:rPr>
        <w:t>(связь различных областей знаний);</w:t>
      </w:r>
    </w:p>
    <w:p w14:paraId="72072CC4" w14:textId="77777777" w:rsidR="00E1790A" w:rsidRPr="00E1790A" w:rsidRDefault="00E1790A" w:rsidP="0029215B">
      <w:pPr>
        <w:widowControl/>
        <w:shd w:val="clear" w:color="auto" w:fill="FFFFFF"/>
        <w:autoSpaceDE/>
        <w:autoSpaceDN/>
        <w:ind w:firstLine="284"/>
        <w:jc w:val="both"/>
        <w:rPr>
          <w:sz w:val="24"/>
          <w:szCs w:val="24"/>
        </w:rPr>
      </w:pPr>
      <w:r w:rsidRPr="00E1790A">
        <w:rPr>
          <w:sz w:val="24"/>
          <w:szCs w:val="24"/>
        </w:rPr>
        <w:t xml:space="preserve">– </w:t>
      </w:r>
      <w:r w:rsidRPr="00E1790A">
        <w:rPr>
          <w:bCs/>
          <w:sz w:val="24"/>
          <w:szCs w:val="24"/>
        </w:rPr>
        <w:t>коммуникативность</w:t>
      </w:r>
      <w:r w:rsidRPr="00E1790A">
        <w:rPr>
          <w:sz w:val="24"/>
          <w:szCs w:val="24"/>
        </w:rPr>
        <w:t>.</w:t>
      </w:r>
    </w:p>
    <w:p w14:paraId="184D5D6E" w14:textId="77777777" w:rsidR="00E1790A" w:rsidRPr="00E1790A" w:rsidRDefault="00E1790A" w:rsidP="0029215B">
      <w:pPr>
        <w:widowControl/>
        <w:shd w:val="clear" w:color="auto" w:fill="FFFFFF"/>
        <w:autoSpaceDE/>
        <w:autoSpaceDN/>
        <w:ind w:firstLine="284"/>
        <w:jc w:val="right"/>
        <w:rPr>
          <w:sz w:val="24"/>
          <w:szCs w:val="24"/>
        </w:rPr>
      </w:pPr>
      <w:r w:rsidRPr="00E1790A">
        <w:rPr>
          <w:sz w:val="24"/>
          <w:szCs w:val="24"/>
        </w:rPr>
        <w:t xml:space="preserve">   Таблица №10</w:t>
      </w:r>
    </w:p>
    <w:p w14:paraId="6B06131C" w14:textId="77777777" w:rsidR="00E1790A" w:rsidRPr="00E1790A" w:rsidRDefault="00E1790A" w:rsidP="0029215B">
      <w:pPr>
        <w:widowControl/>
        <w:shd w:val="clear" w:color="auto" w:fill="FFFFFF"/>
        <w:autoSpaceDE/>
        <w:autoSpaceDN/>
        <w:ind w:firstLine="284"/>
        <w:jc w:val="right"/>
        <w:rPr>
          <w:sz w:val="24"/>
          <w:szCs w:val="24"/>
        </w:rPr>
      </w:pPr>
    </w:p>
    <w:p w14:paraId="63180451" w14:textId="77777777" w:rsidR="00E1790A" w:rsidRPr="00E1790A" w:rsidRDefault="00E1790A" w:rsidP="0029215B">
      <w:pPr>
        <w:widowControl/>
        <w:autoSpaceDE/>
        <w:autoSpaceDN/>
        <w:jc w:val="center"/>
        <w:rPr>
          <w:rFonts w:eastAsiaTheme="minorHAnsi"/>
          <w:i/>
          <w:sz w:val="24"/>
          <w:szCs w:val="24"/>
        </w:rPr>
      </w:pPr>
      <w:r w:rsidRPr="00E1790A">
        <w:rPr>
          <w:rFonts w:eastAsiaTheme="minorHAnsi"/>
          <w:i/>
          <w:sz w:val="24"/>
          <w:szCs w:val="24"/>
        </w:rPr>
        <w:t>Критерии оценивания учебного проекта или учебного исследования</w:t>
      </w:r>
    </w:p>
    <w:p w14:paraId="2B6A8E0A" w14:textId="77777777" w:rsidR="00E1790A" w:rsidRPr="00E1790A" w:rsidRDefault="00E1790A" w:rsidP="0029215B">
      <w:pPr>
        <w:widowControl/>
        <w:shd w:val="clear" w:color="auto" w:fill="FFFFFF"/>
        <w:autoSpaceDE/>
        <w:autoSpaceDN/>
        <w:jc w:val="both"/>
        <w:rPr>
          <w:sz w:val="24"/>
          <w:szCs w:val="24"/>
        </w:rPr>
      </w:pPr>
    </w:p>
    <w:tbl>
      <w:tblPr>
        <w:tblStyle w:val="114"/>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130"/>
        <w:gridCol w:w="8332"/>
      </w:tblGrid>
      <w:tr w:rsidR="00E1790A" w:rsidRPr="00E1790A" w14:paraId="5542DFCA" w14:textId="77777777" w:rsidTr="00E1790A">
        <w:tc>
          <w:tcPr>
            <w:tcW w:w="1134" w:type="dxa"/>
            <w:vAlign w:val="center"/>
          </w:tcPr>
          <w:p w14:paraId="31D7DDB7" w14:textId="77777777" w:rsidR="00E1790A" w:rsidRPr="00E1790A" w:rsidRDefault="00E1790A" w:rsidP="0029215B">
            <w:pPr>
              <w:widowControl/>
              <w:autoSpaceDE/>
              <w:autoSpaceDN/>
              <w:rPr>
                <w:rFonts w:eastAsiaTheme="minorEastAsia"/>
                <w:sz w:val="24"/>
                <w:szCs w:val="24"/>
              </w:rPr>
            </w:pPr>
            <w:r w:rsidRPr="00E1790A">
              <w:rPr>
                <w:rFonts w:eastAsiaTheme="minorEastAsia"/>
                <w:sz w:val="24"/>
                <w:szCs w:val="24"/>
              </w:rPr>
              <w:t>Оценка</w:t>
            </w:r>
          </w:p>
        </w:tc>
        <w:tc>
          <w:tcPr>
            <w:tcW w:w="8505" w:type="dxa"/>
            <w:vAlign w:val="center"/>
          </w:tcPr>
          <w:p w14:paraId="41618548" w14:textId="77777777" w:rsidR="00E1790A" w:rsidRPr="00E1790A" w:rsidRDefault="00E1790A" w:rsidP="0029215B">
            <w:pPr>
              <w:widowControl/>
              <w:autoSpaceDE/>
              <w:autoSpaceDN/>
              <w:jc w:val="center"/>
              <w:rPr>
                <w:rFonts w:eastAsiaTheme="minorEastAsia"/>
                <w:sz w:val="24"/>
                <w:szCs w:val="24"/>
              </w:rPr>
            </w:pPr>
            <w:r w:rsidRPr="00E1790A">
              <w:rPr>
                <w:rFonts w:eastAsiaTheme="minorEastAsia"/>
                <w:sz w:val="24"/>
                <w:szCs w:val="24"/>
              </w:rPr>
              <w:t>Критерии</w:t>
            </w:r>
          </w:p>
        </w:tc>
      </w:tr>
      <w:tr w:rsidR="00E1790A" w:rsidRPr="00E1790A" w14:paraId="0CD47CFA" w14:textId="77777777" w:rsidTr="00E1790A">
        <w:tc>
          <w:tcPr>
            <w:tcW w:w="1134" w:type="dxa"/>
          </w:tcPr>
          <w:p w14:paraId="019030E9" w14:textId="77777777" w:rsidR="00E1790A" w:rsidRPr="00E1790A" w:rsidRDefault="00E1790A" w:rsidP="0029215B">
            <w:pPr>
              <w:widowControl/>
              <w:autoSpaceDE/>
              <w:autoSpaceDN/>
              <w:jc w:val="center"/>
              <w:rPr>
                <w:rFonts w:eastAsiaTheme="minorEastAsia"/>
                <w:sz w:val="24"/>
                <w:szCs w:val="24"/>
              </w:rPr>
            </w:pPr>
            <w:r w:rsidRPr="00E1790A">
              <w:rPr>
                <w:rFonts w:eastAsiaTheme="minorEastAsia"/>
                <w:sz w:val="24"/>
                <w:szCs w:val="24"/>
              </w:rPr>
              <w:t>«5»</w:t>
            </w:r>
          </w:p>
          <w:p w14:paraId="13B11D09" w14:textId="77777777" w:rsidR="00E1790A" w:rsidRPr="00E1790A" w:rsidRDefault="00E1790A" w:rsidP="0029215B">
            <w:pPr>
              <w:widowControl/>
              <w:autoSpaceDE/>
              <w:autoSpaceDN/>
              <w:jc w:val="center"/>
              <w:rPr>
                <w:rFonts w:eastAsiaTheme="minorEastAsia"/>
                <w:sz w:val="24"/>
                <w:szCs w:val="24"/>
              </w:rPr>
            </w:pPr>
          </w:p>
          <w:p w14:paraId="0CB39334" w14:textId="77777777" w:rsidR="00E1790A" w:rsidRPr="00E1790A" w:rsidRDefault="00E1790A" w:rsidP="0029215B">
            <w:pPr>
              <w:widowControl/>
              <w:autoSpaceDE/>
              <w:autoSpaceDN/>
              <w:jc w:val="center"/>
              <w:rPr>
                <w:rFonts w:eastAsiaTheme="minorEastAsia"/>
                <w:sz w:val="24"/>
                <w:szCs w:val="24"/>
              </w:rPr>
            </w:pPr>
          </w:p>
          <w:p w14:paraId="6022E1F5" w14:textId="77777777" w:rsidR="00E1790A" w:rsidRPr="00E1790A" w:rsidRDefault="00E1790A" w:rsidP="0029215B">
            <w:pPr>
              <w:widowControl/>
              <w:autoSpaceDE/>
              <w:autoSpaceDN/>
              <w:jc w:val="center"/>
              <w:rPr>
                <w:rFonts w:eastAsiaTheme="minorEastAsia"/>
                <w:sz w:val="24"/>
                <w:szCs w:val="24"/>
              </w:rPr>
            </w:pPr>
          </w:p>
        </w:tc>
        <w:tc>
          <w:tcPr>
            <w:tcW w:w="8505" w:type="dxa"/>
          </w:tcPr>
          <w:p w14:paraId="35434EB5" w14:textId="77777777" w:rsidR="00E1790A" w:rsidRPr="00E1790A" w:rsidRDefault="00E1790A" w:rsidP="0029215B">
            <w:pPr>
              <w:widowControl/>
              <w:autoSpaceDE/>
              <w:autoSpaceDN/>
              <w:jc w:val="both"/>
              <w:rPr>
                <w:rFonts w:eastAsiaTheme="minorEastAsia"/>
                <w:sz w:val="24"/>
                <w:szCs w:val="24"/>
              </w:rPr>
            </w:pPr>
            <w:r w:rsidRPr="00E1790A">
              <w:rPr>
                <w:rFonts w:eastAsiaTheme="minorEastAsia"/>
                <w:sz w:val="24"/>
                <w:szCs w:val="24"/>
              </w:rPr>
              <w:t>– правильно поняты цель, задачи выполнения проекта;</w:t>
            </w:r>
          </w:p>
          <w:p w14:paraId="722F37B0" w14:textId="77777777" w:rsidR="00E1790A" w:rsidRPr="00E1790A" w:rsidRDefault="00E1790A" w:rsidP="0029215B">
            <w:pPr>
              <w:widowControl/>
              <w:autoSpaceDE/>
              <w:autoSpaceDN/>
              <w:jc w:val="both"/>
              <w:rPr>
                <w:rFonts w:eastAsiaTheme="minorEastAsia"/>
                <w:sz w:val="24"/>
                <w:szCs w:val="24"/>
              </w:rPr>
            </w:pPr>
            <w:r w:rsidRPr="00E1790A">
              <w:rPr>
                <w:rFonts w:eastAsiaTheme="minorEastAsia"/>
                <w:sz w:val="24"/>
                <w:szCs w:val="24"/>
              </w:rPr>
              <w:t>– соблюдена технология исполнения проекта, выдержаны соответствующие этапы;</w:t>
            </w:r>
          </w:p>
          <w:p w14:paraId="18785526" w14:textId="77777777" w:rsidR="00E1790A" w:rsidRPr="00E1790A" w:rsidRDefault="00E1790A" w:rsidP="0029215B">
            <w:pPr>
              <w:widowControl/>
              <w:autoSpaceDE/>
              <w:autoSpaceDN/>
              <w:jc w:val="both"/>
              <w:rPr>
                <w:rFonts w:eastAsiaTheme="minorEastAsia"/>
                <w:sz w:val="24"/>
                <w:szCs w:val="24"/>
              </w:rPr>
            </w:pPr>
            <w:r w:rsidRPr="00E1790A">
              <w:rPr>
                <w:rFonts w:eastAsiaTheme="minorEastAsia"/>
                <w:sz w:val="24"/>
                <w:szCs w:val="24"/>
              </w:rPr>
              <w:t>– проект оформлен в соответствии с требованиями;</w:t>
            </w:r>
          </w:p>
          <w:p w14:paraId="5B67502B" w14:textId="77777777" w:rsidR="00E1790A" w:rsidRPr="00E1790A" w:rsidRDefault="00E1790A" w:rsidP="0029215B">
            <w:pPr>
              <w:widowControl/>
              <w:autoSpaceDE/>
              <w:autoSpaceDN/>
              <w:jc w:val="both"/>
              <w:rPr>
                <w:rFonts w:eastAsiaTheme="minorEastAsia"/>
                <w:sz w:val="24"/>
                <w:szCs w:val="24"/>
              </w:rPr>
            </w:pPr>
            <w:r w:rsidRPr="00E1790A">
              <w:rPr>
                <w:rFonts w:eastAsiaTheme="minorEastAsia"/>
                <w:sz w:val="24"/>
                <w:szCs w:val="24"/>
              </w:rPr>
              <w:t>– проявлены творчество, инициатива;</w:t>
            </w:r>
          </w:p>
          <w:p w14:paraId="257B78C2" w14:textId="77777777" w:rsidR="00E1790A" w:rsidRPr="00E1790A" w:rsidRDefault="00E1790A" w:rsidP="0029215B">
            <w:pPr>
              <w:widowControl/>
              <w:autoSpaceDE/>
              <w:autoSpaceDN/>
              <w:jc w:val="both"/>
              <w:rPr>
                <w:rFonts w:eastAsiaTheme="minorEastAsia"/>
                <w:sz w:val="24"/>
                <w:szCs w:val="24"/>
              </w:rPr>
            </w:pPr>
            <w:r w:rsidRPr="00E1790A">
              <w:rPr>
                <w:rFonts w:eastAsiaTheme="minorEastAsia"/>
                <w:sz w:val="24"/>
                <w:szCs w:val="24"/>
              </w:rPr>
              <w:t>– предъявленный продукт деятельности отличается высоким качеством исполнения, соответствует заявленной теме</w:t>
            </w:r>
          </w:p>
        </w:tc>
      </w:tr>
      <w:tr w:rsidR="00E1790A" w:rsidRPr="00E1790A" w14:paraId="44393505" w14:textId="77777777" w:rsidTr="00E1790A">
        <w:tc>
          <w:tcPr>
            <w:tcW w:w="1134" w:type="dxa"/>
          </w:tcPr>
          <w:p w14:paraId="4ECB35C5" w14:textId="77777777" w:rsidR="00E1790A" w:rsidRPr="00E1790A" w:rsidRDefault="00E1790A" w:rsidP="0029215B">
            <w:pPr>
              <w:widowControl/>
              <w:autoSpaceDE/>
              <w:autoSpaceDN/>
              <w:jc w:val="center"/>
              <w:rPr>
                <w:rFonts w:eastAsiaTheme="minorEastAsia"/>
                <w:sz w:val="24"/>
                <w:szCs w:val="24"/>
              </w:rPr>
            </w:pPr>
            <w:r w:rsidRPr="00E1790A">
              <w:rPr>
                <w:rFonts w:eastAsiaTheme="minorEastAsia"/>
                <w:sz w:val="24"/>
                <w:szCs w:val="24"/>
              </w:rPr>
              <w:t>«4»</w:t>
            </w:r>
          </w:p>
        </w:tc>
        <w:tc>
          <w:tcPr>
            <w:tcW w:w="8505" w:type="dxa"/>
          </w:tcPr>
          <w:p w14:paraId="64DAB42F" w14:textId="77777777" w:rsidR="00E1790A" w:rsidRPr="00E1790A" w:rsidRDefault="00E1790A" w:rsidP="0029215B">
            <w:pPr>
              <w:widowControl/>
              <w:autoSpaceDE/>
              <w:autoSpaceDN/>
              <w:jc w:val="both"/>
              <w:rPr>
                <w:rFonts w:eastAsiaTheme="minorEastAsia"/>
                <w:sz w:val="24"/>
                <w:szCs w:val="24"/>
              </w:rPr>
            </w:pPr>
            <w:r w:rsidRPr="00E1790A">
              <w:rPr>
                <w:rFonts w:eastAsiaTheme="minorEastAsia"/>
                <w:sz w:val="24"/>
                <w:szCs w:val="24"/>
              </w:rPr>
              <w:t>– правильно поняты цель, задачи выполнения проекта;</w:t>
            </w:r>
          </w:p>
          <w:p w14:paraId="353F6550" w14:textId="77777777" w:rsidR="00E1790A" w:rsidRPr="00E1790A" w:rsidRDefault="00E1790A" w:rsidP="0029215B">
            <w:pPr>
              <w:widowControl/>
              <w:autoSpaceDE/>
              <w:autoSpaceDN/>
              <w:jc w:val="both"/>
              <w:rPr>
                <w:rFonts w:eastAsiaTheme="minorEastAsia"/>
                <w:sz w:val="24"/>
                <w:szCs w:val="24"/>
              </w:rPr>
            </w:pPr>
            <w:r w:rsidRPr="00E1790A">
              <w:rPr>
                <w:rFonts w:eastAsiaTheme="minorEastAsia"/>
                <w:sz w:val="24"/>
                <w:szCs w:val="24"/>
              </w:rPr>
              <w:t>– соблюдены технология исполнения проекта, этапы, но допущены несущественные ошибки, неточности в оформлении;</w:t>
            </w:r>
          </w:p>
          <w:p w14:paraId="5C1E79AA" w14:textId="77777777" w:rsidR="00E1790A" w:rsidRPr="00E1790A" w:rsidRDefault="00E1790A" w:rsidP="0029215B">
            <w:pPr>
              <w:widowControl/>
              <w:autoSpaceDE/>
              <w:autoSpaceDN/>
              <w:jc w:val="both"/>
              <w:rPr>
                <w:rFonts w:eastAsiaTheme="minorEastAsia"/>
                <w:sz w:val="24"/>
                <w:szCs w:val="24"/>
              </w:rPr>
            </w:pPr>
            <w:r w:rsidRPr="00E1790A">
              <w:rPr>
                <w:rFonts w:eastAsiaTheme="minorEastAsia"/>
                <w:sz w:val="24"/>
                <w:szCs w:val="24"/>
              </w:rPr>
              <w:t>– проявлено творчество;</w:t>
            </w:r>
          </w:p>
          <w:p w14:paraId="182E532A" w14:textId="77777777" w:rsidR="00E1790A" w:rsidRPr="00E1790A" w:rsidRDefault="00E1790A" w:rsidP="0029215B">
            <w:pPr>
              <w:widowControl/>
              <w:autoSpaceDE/>
              <w:autoSpaceDN/>
              <w:jc w:val="both"/>
              <w:rPr>
                <w:rFonts w:eastAsiaTheme="minorEastAsia"/>
                <w:sz w:val="24"/>
                <w:szCs w:val="24"/>
              </w:rPr>
            </w:pPr>
            <w:r w:rsidRPr="00E1790A">
              <w:rPr>
                <w:rFonts w:eastAsiaTheme="minorEastAsia"/>
                <w:sz w:val="24"/>
                <w:szCs w:val="24"/>
              </w:rPr>
              <w:t>– предъявленный продукт деятельности отличается высоким качеством исполнения, соответствует заявленной теме</w:t>
            </w:r>
          </w:p>
        </w:tc>
      </w:tr>
      <w:tr w:rsidR="00E1790A" w:rsidRPr="00E1790A" w14:paraId="113F44F8" w14:textId="77777777" w:rsidTr="00E1790A">
        <w:tc>
          <w:tcPr>
            <w:tcW w:w="1134" w:type="dxa"/>
          </w:tcPr>
          <w:p w14:paraId="61B3D496" w14:textId="77777777" w:rsidR="00E1790A" w:rsidRPr="00E1790A" w:rsidRDefault="00E1790A" w:rsidP="0029215B">
            <w:pPr>
              <w:widowControl/>
              <w:autoSpaceDE/>
              <w:autoSpaceDN/>
              <w:jc w:val="center"/>
              <w:rPr>
                <w:rFonts w:eastAsiaTheme="minorEastAsia"/>
                <w:sz w:val="24"/>
                <w:szCs w:val="24"/>
              </w:rPr>
            </w:pPr>
            <w:r w:rsidRPr="00E1790A">
              <w:rPr>
                <w:rFonts w:eastAsiaTheme="minorEastAsia"/>
                <w:sz w:val="24"/>
                <w:szCs w:val="24"/>
              </w:rPr>
              <w:t>«3»</w:t>
            </w:r>
          </w:p>
        </w:tc>
        <w:tc>
          <w:tcPr>
            <w:tcW w:w="8505" w:type="dxa"/>
          </w:tcPr>
          <w:p w14:paraId="4AEF5B2E" w14:textId="77777777" w:rsidR="00E1790A" w:rsidRPr="00E1790A" w:rsidRDefault="00E1790A" w:rsidP="0029215B">
            <w:pPr>
              <w:widowControl/>
              <w:autoSpaceDE/>
              <w:autoSpaceDN/>
              <w:jc w:val="both"/>
              <w:rPr>
                <w:rFonts w:eastAsiaTheme="minorEastAsia"/>
                <w:sz w:val="24"/>
                <w:szCs w:val="24"/>
              </w:rPr>
            </w:pPr>
            <w:r w:rsidRPr="00E1790A">
              <w:rPr>
                <w:rFonts w:eastAsiaTheme="minorEastAsia"/>
                <w:sz w:val="24"/>
                <w:szCs w:val="24"/>
              </w:rPr>
              <w:t>– правильно поняты цель, задачи выполнения проекта;</w:t>
            </w:r>
          </w:p>
          <w:p w14:paraId="5B89C1A3" w14:textId="77777777" w:rsidR="00E1790A" w:rsidRPr="00E1790A" w:rsidRDefault="00E1790A" w:rsidP="0029215B">
            <w:pPr>
              <w:widowControl/>
              <w:autoSpaceDE/>
              <w:autoSpaceDN/>
              <w:jc w:val="both"/>
              <w:rPr>
                <w:rFonts w:eastAsiaTheme="minorEastAsia"/>
                <w:sz w:val="24"/>
                <w:szCs w:val="24"/>
              </w:rPr>
            </w:pPr>
            <w:r w:rsidRPr="00E1790A">
              <w:rPr>
                <w:rFonts w:eastAsiaTheme="minorEastAsia"/>
                <w:sz w:val="24"/>
                <w:szCs w:val="24"/>
              </w:rPr>
              <w:t>– соблюдена технология выполнения проекта, но имеются две (и более) существенные ошибки в этапах или в оформлении;</w:t>
            </w:r>
          </w:p>
          <w:p w14:paraId="4ED66075" w14:textId="77777777" w:rsidR="00E1790A" w:rsidRPr="00E1790A" w:rsidRDefault="00E1790A" w:rsidP="0029215B">
            <w:pPr>
              <w:widowControl/>
              <w:autoSpaceDE/>
              <w:autoSpaceDN/>
              <w:jc w:val="both"/>
              <w:rPr>
                <w:rFonts w:eastAsiaTheme="minorEastAsia"/>
                <w:sz w:val="24"/>
                <w:szCs w:val="24"/>
              </w:rPr>
            </w:pPr>
            <w:r w:rsidRPr="00E1790A">
              <w:rPr>
                <w:rFonts w:eastAsiaTheme="minorEastAsia"/>
                <w:sz w:val="24"/>
                <w:szCs w:val="24"/>
              </w:rPr>
              <w:t>– самостоятельность проявлена на недостаточном уровне</w:t>
            </w:r>
          </w:p>
        </w:tc>
      </w:tr>
      <w:tr w:rsidR="00E1790A" w:rsidRPr="00E1790A" w14:paraId="5A353E6A" w14:textId="77777777" w:rsidTr="00E1790A">
        <w:tc>
          <w:tcPr>
            <w:tcW w:w="1134" w:type="dxa"/>
          </w:tcPr>
          <w:p w14:paraId="4345971D" w14:textId="77777777" w:rsidR="00E1790A" w:rsidRPr="00E1790A" w:rsidRDefault="00E1790A" w:rsidP="0029215B">
            <w:pPr>
              <w:widowControl/>
              <w:autoSpaceDE/>
              <w:autoSpaceDN/>
              <w:jc w:val="center"/>
              <w:rPr>
                <w:rFonts w:eastAsiaTheme="minorEastAsia"/>
                <w:sz w:val="24"/>
                <w:szCs w:val="24"/>
              </w:rPr>
            </w:pPr>
            <w:r w:rsidRPr="00E1790A">
              <w:rPr>
                <w:rFonts w:eastAsiaTheme="minorEastAsia"/>
                <w:sz w:val="24"/>
                <w:szCs w:val="24"/>
              </w:rPr>
              <w:t>«2»</w:t>
            </w:r>
          </w:p>
        </w:tc>
        <w:tc>
          <w:tcPr>
            <w:tcW w:w="8505" w:type="dxa"/>
          </w:tcPr>
          <w:p w14:paraId="5FC31624" w14:textId="77777777" w:rsidR="00E1790A" w:rsidRPr="00E1790A" w:rsidRDefault="00E1790A" w:rsidP="0029215B">
            <w:pPr>
              <w:widowControl/>
              <w:autoSpaceDE/>
              <w:autoSpaceDN/>
              <w:jc w:val="both"/>
              <w:rPr>
                <w:rFonts w:eastAsiaTheme="minorEastAsia"/>
                <w:sz w:val="24"/>
                <w:szCs w:val="24"/>
              </w:rPr>
            </w:pPr>
            <w:r w:rsidRPr="00E1790A">
              <w:rPr>
                <w:rFonts w:eastAsiaTheme="minorEastAsia"/>
                <w:sz w:val="24"/>
                <w:szCs w:val="24"/>
              </w:rPr>
              <w:t>проект не завершен</w:t>
            </w:r>
          </w:p>
        </w:tc>
      </w:tr>
      <w:tr w:rsidR="00E1790A" w:rsidRPr="00E1790A" w14:paraId="2C76483F" w14:textId="77777777" w:rsidTr="00E1790A">
        <w:tc>
          <w:tcPr>
            <w:tcW w:w="1134" w:type="dxa"/>
          </w:tcPr>
          <w:p w14:paraId="47A85275" w14:textId="77777777" w:rsidR="00E1790A" w:rsidRPr="00E1790A" w:rsidRDefault="00E1790A" w:rsidP="0029215B">
            <w:pPr>
              <w:widowControl/>
              <w:autoSpaceDE/>
              <w:autoSpaceDN/>
              <w:jc w:val="center"/>
              <w:rPr>
                <w:rFonts w:eastAsiaTheme="minorEastAsia"/>
                <w:sz w:val="24"/>
                <w:szCs w:val="24"/>
              </w:rPr>
            </w:pPr>
            <w:r w:rsidRPr="00E1790A">
              <w:rPr>
                <w:rFonts w:eastAsiaTheme="minorEastAsia"/>
                <w:sz w:val="24"/>
                <w:szCs w:val="24"/>
              </w:rPr>
              <w:t>«1»</w:t>
            </w:r>
          </w:p>
        </w:tc>
        <w:tc>
          <w:tcPr>
            <w:tcW w:w="8505" w:type="dxa"/>
          </w:tcPr>
          <w:p w14:paraId="1F702633" w14:textId="77777777" w:rsidR="00E1790A" w:rsidRPr="00E1790A" w:rsidRDefault="00E1790A" w:rsidP="0029215B">
            <w:pPr>
              <w:widowControl/>
              <w:autoSpaceDE/>
              <w:autoSpaceDN/>
              <w:jc w:val="both"/>
              <w:rPr>
                <w:rFonts w:eastAsiaTheme="minorEastAsia"/>
                <w:sz w:val="24"/>
                <w:szCs w:val="24"/>
              </w:rPr>
            </w:pPr>
            <w:r w:rsidRPr="00E1790A">
              <w:rPr>
                <w:rFonts w:eastAsiaTheme="minorEastAsia"/>
                <w:sz w:val="24"/>
                <w:szCs w:val="24"/>
              </w:rPr>
              <w:t>проект не выполнен</w:t>
            </w:r>
          </w:p>
        </w:tc>
      </w:tr>
    </w:tbl>
    <w:p w14:paraId="50BE6AEF" w14:textId="77777777" w:rsidR="00E1790A" w:rsidRPr="00E1790A" w:rsidRDefault="00E1790A" w:rsidP="0029215B">
      <w:pPr>
        <w:widowControl/>
        <w:autoSpaceDE/>
        <w:autoSpaceDN/>
        <w:jc w:val="both"/>
        <w:rPr>
          <w:rFonts w:eastAsiaTheme="minorHAnsi"/>
          <w:sz w:val="24"/>
          <w:szCs w:val="24"/>
        </w:rPr>
      </w:pPr>
    </w:p>
    <w:p w14:paraId="341928B1" w14:textId="77777777" w:rsidR="00E1790A" w:rsidRPr="00E1790A" w:rsidRDefault="00E1790A" w:rsidP="0029215B">
      <w:pPr>
        <w:widowControl/>
        <w:autoSpaceDE/>
        <w:autoSpaceDN/>
        <w:jc w:val="both"/>
        <w:rPr>
          <w:rFonts w:eastAsiaTheme="minorHAnsi"/>
          <w:sz w:val="24"/>
          <w:szCs w:val="24"/>
        </w:rPr>
      </w:pPr>
    </w:p>
    <w:p w14:paraId="11D5FDC7" w14:textId="3CDB6FA8" w:rsidR="00E1790A" w:rsidRDefault="00E1790A" w:rsidP="0029215B">
      <w:pPr>
        <w:widowControl/>
        <w:tabs>
          <w:tab w:val="left" w:pos="284"/>
        </w:tabs>
        <w:autoSpaceDE/>
        <w:autoSpaceDN/>
        <w:ind w:firstLine="284"/>
        <w:jc w:val="center"/>
        <w:rPr>
          <w:rFonts w:eastAsiaTheme="minorHAnsi"/>
          <w:sz w:val="24"/>
          <w:szCs w:val="24"/>
        </w:rPr>
      </w:pPr>
    </w:p>
    <w:p w14:paraId="49575647" w14:textId="77777777" w:rsidR="009B7149" w:rsidRDefault="009B7149" w:rsidP="0029215B">
      <w:pPr>
        <w:widowControl/>
        <w:tabs>
          <w:tab w:val="left" w:pos="284"/>
        </w:tabs>
        <w:autoSpaceDE/>
        <w:autoSpaceDN/>
        <w:ind w:firstLine="284"/>
        <w:jc w:val="center"/>
        <w:rPr>
          <w:rFonts w:eastAsiaTheme="minorHAnsi"/>
          <w:sz w:val="24"/>
          <w:szCs w:val="24"/>
        </w:rPr>
      </w:pPr>
    </w:p>
    <w:p w14:paraId="07D6FC60" w14:textId="39196446" w:rsidR="00E1790A" w:rsidRDefault="00E1790A" w:rsidP="0029215B">
      <w:pPr>
        <w:widowControl/>
        <w:tabs>
          <w:tab w:val="left" w:pos="284"/>
        </w:tabs>
        <w:autoSpaceDE/>
        <w:autoSpaceDN/>
        <w:ind w:firstLine="284"/>
        <w:jc w:val="center"/>
        <w:rPr>
          <w:rFonts w:eastAsiaTheme="minorHAnsi"/>
          <w:sz w:val="24"/>
          <w:szCs w:val="24"/>
        </w:rPr>
      </w:pPr>
    </w:p>
    <w:p w14:paraId="1E28B1CA" w14:textId="1A395C7D" w:rsidR="003A4EB0" w:rsidRDefault="003A4EB0" w:rsidP="0029215B">
      <w:pPr>
        <w:widowControl/>
        <w:tabs>
          <w:tab w:val="left" w:pos="284"/>
        </w:tabs>
        <w:autoSpaceDE/>
        <w:autoSpaceDN/>
        <w:ind w:firstLine="284"/>
        <w:jc w:val="center"/>
        <w:rPr>
          <w:rFonts w:eastAsiaTheme="minorHAnsi"/>
          <w:sz w:val="24"/>
          <w:szCs w:val="24"/>
        </w:rPr>
      </w:pPr>
    </w:p>
    <w:p w14:paraId="54948B4D" w14:textId="3702E3EA" w:rsidR="00920197" w:rsidRPr="00920197" w:rsidRDefault="00E1790A" w:rsidP="0029215B">
      <w:pPr>
        <w:widowControl/>
        <w:autoSpaceDE/>
        <w:autoSpaceDN/>
        <w:ind w:left="4956"/>
        <w:rPr>
          <w:rFonts w:eastAsia="Calibri"/>
          <w:sz w:val="24"/>
          <w:szCs w:val="24"/>
          <w:lang w:eastAsia="ru-RU"/>
        </w:rPr>
      </w:pPr>
      <w:r w:rsidRPr="00920197">
        <w:rPr>
          <w:rFonts w:eastAsia="Calibri"/>
          <w:sz w:val="24"/>
          <w:szCs w:val="24"/>
          <w:lang w:eastAsia="ru-RU"/>
        </w:rPr>
        <w:lastRenderedPageBreak/>
        <w:t xml:space="preserve">Приложение № </w:t>
      </w:r>
      <w:r w:rsidR="00920197" w:rsidRPr="00920197">
        <w:rPr>
          <w:rFonts w:eastAsia="Calibri"/>
          <w:sz w:val="24"/>
          <w:szCs w:val="24"/>
          <w:lang w:eastAsia="ru-RU"/>
        </w:rPr>
        <w:t>3</w:t>
      </w:r>
      <w:r w:rsidR="00146FA5">
        <w:rPr>
          <w:rFonts w:eastAsia="Calibri"/>
          <w:sz w:val="24"/>
          <w:szCs w:val="24"/>
          <w:lang w:eastAsia="ru-RU"/>
        </w:rPr>
        <w:t>5</w:t>
      </w:r>
    </w:p>
    <w:p w14:paraId="57923598" w14:textId="7A561C9C" w:rsidR="00E1790A" w:rsidRPr="00920197" w:rsidRDefault="00E1790A" w:rsidP="0029215B">
      <w:pPr>
        <w:widowControl/>
        <w:autoSpaceDE/>
        <w:autoSpaceDN/>
        <w:ind w:left="4956"/>
        <w:rPr>
          <w:rFonts w:eastAsia="Calibri"/>
          <w:sz w:val="24"/>
          <w:szCs w:val="24"/>
        </w:rPr>
      </w:pPr>
      <w:r w:rsidRPr="00920197">
        <w:rPr>
          <w:rFonts w:eastAsia="Calibri"/>
          <w:sz w:val="24"/>
          <w:szCs w:val="24"/>
          <w:lang w:eastAsia="ru-RU"/>
        </w:rPr>
        <w:t xml:space="preserve"> к </w:t>
      </w:r>
      <w:r w:rsidRPr="00920197">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1F1EE07D" w14:textId="77777777" w:rsidR="00E1790A" w:rsidRPr="00E1790A" w:rsidRDefault="00E1790A" w:rsidP="0029215B">
      <w:pPr>
        <w:widowControl/>
        <w:tabs>
          <w:tab w:val="left" w:pos="6946"/>
        </w:tabs>
        <w:autoSpaceDE/>
        <w:autoSpaceDN/>
        <w:ind w:left="8925"/>
        <w:jc w:val="right"/>
        <w:rPr>
          <w:sz w:val="24"/>
          <w:szCs w:val="24"/>
          <w:lang w:eastAsia="ru-RU"/>
        </w:rPr>
      </w:pPr>
    </w:p>
    <w:p w14:paraId="59D798C9" w14:textId="77777777" w:rsidR="00920197" w:rsidRDefault="00E1790A" w:rsidP="0029215B">
      <w:pPr>
        <w:widowControl/>
        <w:autoSpaceDE/>
        <w:autoSpaceDN/>
        <w:jc w:val="center"/>
        <w:rPr>
          <w:rFonts w:eastAsiaTheme="minorHAnsi"/>
          <w:b/>
          <w:sz w:val="24"/>
          <w:szCs w:val="24"/>
        </w:rPr>
      </w:pPr>
      <w:r w:rsidRPr="00E1790A">
        <w:rPr>
          <w:rFonts w:eastAsiaTheme="minorHAnsi"/>
          <w:b/>
          <w:sz w:val="24"/>
          <w:szCs w:val="24"/>
        </w:rPr>
        <w:t xml:space="preserve">Критерии оценивания предметных результатов </w:t>
      </w:r>
    </w:p>
    <w:p w14:paraId="79B0673A" w14:textId="77777777" w:rsidR="00920197" w:rsidRDefault="00E1790A" w:rsidP="0029215B">
      <w:pPr>
        <w:widowControl/>
        <w:autoSpaceDE/>
        <w:autoSpaceDN/>
        <w:jc w:val="center"/>
        <w:rPr>
          <w:rFonts w:eastAsiaTheme="minorHAnsi"/>
          <w:b/>
          <w:sz w:val="24"/>
          <w:szCs w:val="24"/>
        </w:rPr>
      </w:pPr>
      <w:r w:rsidRPr="00E1790A">
        <w:rPr>
          <w:rFonts w:eastAsiaTheme="minorHAnsi"/>
          <w:b/>
          <w:sz w:val="24"/>
          <w:szCs w:val="24"/>
        </w:rPr>
        <w:t xml:space="preserve">по учебному предмету «Начальная военная подготовка» </w:t>
      </w:r>
    </w:p>
    <w:p w14:paraId="7E96CDD5" w14:textId="3F0D3B80" w:rsidR="00E1790A" w:rsidRPr="00E1790A" w:rsidRDefault="00E1790A" w:rsidP="0029215B">
      <w:pPr>
        <w:widowControl/>
        <w:autoSpaceDE/>
        <w:autoSpaceDN/>
        <w:jc w:val="center"/>
        <w:rPr>
          <w:rFonts w:eastAsiaTheme="minorHAnsi"/>
          <w:b/>
          <w:sz w:val="24"/>
          <w:szCs w:val="24"/>
        </w:rPr>
      </w:pPr>
      <w:r w:rsidRPr="00E1790A">
        <w:rPr>
          <w:rFonts w:eastAsiaTheme="minorHAnsi"/>
          <w:b/>
          <w:sz w:val="24"/>
          <w:szCs w:val="24"/>
        </w:rPr>
        <w:t>для обучающихся 10–11 классов</w:t>
      </w:r>
    </w:p>
    <w:p w14:paraId="7A636DF2" w14:textId="77777777" w:rsidR="00E1790A" w:rsidRPr="00E1790A" w:rsidRDefault="00E1790A" w:rsidP="0029215B">
      <w:pPr>
        <w:widowControl/>
        <w:autoSpaceDE/>
        <w:autoSpaceDN/>
        <w:jc w:val="center"/>
        <w:rPr>
          <w:rFonts w:eastAsiaTheme="minorHAnsi"/>
          <w:sz w:val="24"/>
          <w:szCs w:val="24"/>
        </w:rPr>
      </w:pPr>
    </w:p>
    <w:p w14:paraId="537DC9A2" w14:textId="77777777" w:rsidR="00E1790A" w:rsidRPr="00E1790A" w:rsidRDefault="00E1790A" w:rsidP="0029215B">
      <w:pPr>
        <w:widowControl/>
        <w:autoSpaceDE/>
        <w:autoSpaceDN/>
        <w:jc w:val="both"/>
        <w:rPr>
          <w:rFonts w:eastAsiaTheme="minorHAnsi"/>
          <w:b/>
          <w:sz w:val="24"/>
          <w:szCs w:val="24"/>
        </w:rPr>
      </w:pPr>
      <w:r w:rsidRPr="00E1790A">
        <w:rPr>
          <w:rFonts w:eastAsiaTheme="minorHAnsi"/>
          <w:b/>
          <w:sz w:val="24"/>
          <w:szCs w:val="24"/>
        </w:rPr>
        <w:t xml:space="preserve">1. Устный контроль </w:t>
      </w:r>
    </w:p>
    <w:p w14:paraId="1BAD3B46"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Особенности: обязательным является оценивание двух основных элементов – теоретических знаний и умений применять их на практике.</w:t>
      </w:r>
    </w:p>
    <w:p w14:paraId="5FC7A3BA" w14:textId="77777777" w:rsidR="00E1790A" w:rsidRPr="00E1790A" w:rsidRDefault="00E1790A" w:rsidP="0029215B">
      <w:pPr>
        <w:widowControl/>
        <w:autoSpaceDE/>
        <w:autoSpaceDN/>
        <w:jc w:val="right"/>
        <w:rPr>
          <w:rFonts w:eastAsiaTheme="minorHAnsi"/>
          <w:sz w:val="24"/>
          <w:szCs w:val="24"/>
        </w:rPr>
      </w:pPr>
      <w:r w:rsidRPr="00E1790A">
        <w:rPr>
          <w:rFonts w:eastAsiaTheme="minorHAnsi"/>
          <w:sz w:val="24"/>
          <w:szCs w:val="24"/>
        </w:rPr>
        <w:t>Таблица №1</w:t>
      </w:r>
    </w:p>
    <w:p w14:paraId="08E0F25C" w14:textId="77777777" w:rsidR="00E1790A" w:rsidRPr="00E1790A" w:rsidRDefault="00E1790A" w:rsidP="0029215B">
      <w:pPr>
        <w:widowControl/>
        <w:autoSpaceDE/>
        <w:autoSpaceDN/>
        <w:jc w:val="center"/>
        <w:rPr>
          <w:rFonts w:eastAsiaTheme="minorHAnsi"/>
          <w:i/>
          <w:sz w:val="24"/>
          <w:szCs w:val="24"/>
        </w:rPr>
      </w:pPr>
      <w:r w:rsidRPr="00E1790A">
        <w:rPr>
          <w:rFonts w:eastAsiaTheme="minorHAnsi"/>
          <w:i/>
          <w:sz w:val="24"/>
          <w:szCs w:val="24"/>
        </w:rPr>
        <w:t>Критерии оценивания устных ответов</w:t>
      </w:r>
    </w:p>
    <w:p w14:paraId="38BE7A74" w14:textId="77777777" w:rsidR="00E1790A" w:rsidRPr="00E1790A" w:rsidRDefault="00E1790A" w:rsidP="0029215B">
      <w:pPr>
        <w:widowControl/>
        <w:autoSpaceDE/>
        <w:autoSpaceDN/>
        <w:rPr>
          <w:rFonts w:eastAsiaTheme="minorHAnsi"/>
          <w:b/>
          <w:sz w:val="24"/>
          <w:szCs w:val="24"/>
        </w:rPr>
      </w:pPr>
    </w:p>
    <w:tbl>
      <w:tblPr>
        <w:tblStyle w:val="115"/>
        <w:tblW w:w="7938" w:type="dxa"/>
        <w:tblInd w:w="816" w:type="dxa"/>
        <w:tblLook w:val="04A0" w:firstRow="1" w:lastRow="0" w:firstColumn="1" w:lastColumn="0" w:noHBand="0" w:noVBand="1"/>
      </w:tblPr>
      <w:tblGrid>
        <w:gridCol w:w="1197"/>
        <w:gridCol w:w="6741"/>
      </w:tblGrid>
      <w:tr w:rsidR="00E1790A" w:rsidRPr="00E1790A" w14:paraId="26A8B32B" w14:textId="77777777" w:rsidTr="00E1790A">
        <w:tc>
          <w:tcPr>
            <w:tcW w:w="1134" w:type="dxa"/>
            <w:hideMark/>
          </w:tcPr>
          <w:p w14:paraId="7E6C9578"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Оценка</w:t>
            </w:r>
          </w:p>
        </w:tc>
        <w:tc>
          <w:tcPr>
            <w:tcW w:w="6388" w:type="dxa"/>
            <w:hideMark/>
          </w:tcPr>
          <w:p w14:paraId="26AF1AED"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Критерии</w:t>
            </w:r>
          </w:p>
        </w:tc>
      </w:tr>
      <w:tr w:rsidR="00E1790A" w:rsidRPr="00E1790A" w14:paraId="2A447D6D" w14:textId="77777777" w:rsidTr="00E1790A">
        <w:tc>
          <w:tcPr>
            <w:tcW w:w="1134" w:type="dxa"/>
          </w:tcPr>
          <w:p w14:paraId="30EE2D86"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«5»</w:t>
            </w:r>
          </w:p>
        </w:tc>
        <w:tc>
          <w:tcPr>
            <w:tcW w:w="6388" w:type="dxa"/>
          </w:tcPr>
          <w:p w14:paraId="3C552A4C"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Обучающийся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а также с материалом, усвоенным при изучении других предметов.</w:t>
            </w:r>
          </w:p>
        </w:tc>
      </w:tr>
      <w:tr w:rsidR="00E1790A" w:rsidRPr="00E1790A" w14:paraId="43D21B5F" w14:textId="77777777" w:rsidTr="00E1790A">
        <w:tc>
          <w:tcPr>
            <w:tcW w:w="1134" w:type="dxa"/>
          </w:tcPr>
          <w:p w14:paraId="208C93F1"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«4»</w:t>
            </w:r>
          </w:p>
        </w:tc>
        <w:tc>
          <w:tcPr>
            <w:tcW w:w="6388" w:type="dxa"/>
          </w:tcPr>
          <w:p w14:paraId="4C145A1E"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Ответ обучающегося удовлетворяет основным требованиям к ответу на отметку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обучающийся допустил одну ошибку и может её исправить самостоятельно или с небольшой помощью педагога.</w:t>
            </w:r>
          </w:p>
        </w:tc>
      </w:tr>
      <w:tr w:rsidR="00E1790A" w:rsidRPr="00E1790A" w14:paraId="539FA661" w14:textId="77777777" w:rsidTr="00E1790A">
        <w:tc>
          <w:tcPr>
            <w:tcW w:w="1134" w:type="dxa"/>
          </w:tcPr>
          <w:p w14:paraId="6E70E99F"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«3»</w:t>
            </w:r>
          </w:p>
        </w:tc>
        <w:tc>
          <w:tcPr>
            <w:tcW w:w="6388" w:type="dxa"/>
          </w:tcPr>
          <w:p w14:paraId="7CBF57FE"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Обучающийся правильно понимает суть рассматриваемого вопроса, но в ответе имеются отдельные пробелы,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двух ошибок.</w:t>
            </w:r>
          </w:p>
        </w:tc>
      </w:tr>
      <w:tr w:rsidR="00E1790A" w:rsidRPr="00E1790A" w14:paraId="51D20116" w14:textId="77777777" w:rsidTr="00E1790A">
        <w:tc>
          <w:tcPr>
            <w:tcW w:w="1134" w:type="dxa"/>
          </w:tcPr>
          <w:p w14:paraId="2EBEC1DD" w14:textId="77777777" w:rsidR="00E1790A" w:rsidRPr="00E1790A" w:rsidRDefault="00E1790A" w:rsidP="0029215B">
            <w:pPr>
              <w:widowControl/>
              <w:autoSpaceDE/>
              <w:autoSpaceDN/>
              <w:jc w:val="center"/>
              <w:rPr>
                <w:rFonts w:eastAsiaTheme="minorHAnsi"/>
                <w:sz w:val="24"/>
                <w:szCs w:val="24"/>
              </w:rPr>
            </w:pPr>
            <w:r w:rsidRPr="00E1790A">
              <w:rPr>
                <w:rFonts w:eastAsiaTheme="minorHAnsi"/>
                <w:sz w:val="24"/>
                <w:szCs w:val="24"/>
              </w:rPr>
              <w:t>«2»</w:t>
            </w:r>
          </w:p>
        </w:tc>
        <w:tc>
          <w:tcPr>
            <w:tcW w:w="6388" w:type="dxa"/>
          </w:tcPr>
          <w:p w14:paraId="672000F7"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Обучающийся не овладел основными знаниями и умениями в соответствии с требованиями программы; допустил более двух ошибок.</w:t>
            </w:r>
          </w:p>
        </w:tc>
      </w:tr>
    </w:tbl>
    <w:p w14:paraId="00807E6A" w14:textId="77777777" w:rsidR="00E1790A" w:rsidRPr="00E1790A" w:rsidRDefault="00E1790A" w:rsidP="0029215B">
      <w:pPr>
        <w:widowControl/>
        <w:autoSpaceDE/>
        <w:autoSpaceDN/>
        <w:rPr>
          <w:rFonts w:eastAsia="Calibri"/>
          <w:sz w:val="24"/>
          <w:szCs w:val="24"/>
        </w:rPr>
      </w:pPr>
    </w:p>
    <w:p w14:paraId="5C7E5EAE" w14:textId="77777777" w:rsidR="00E1790A" w:rsidRPr="00E1790A" w:rsidRDefault="00E1790A" w:rsidP="0029215B">
      <w:pPr>
        <w:widowControl/>
        <w:autoSpaceDE/>
        <w:autoSpaceDN/>
        <w:jc w:val="both"/>
        <w:rPr>
          <w:rFonts w:eastAsiaTheme="minorHAnsi"/>
          <w:b/>
          <w:sz w:val="24"/>
          <w:szCs w:val="24"/>
        </w:rPr>
      </w:pPr>
      <w:r w:rsidRPr="00E1790A">
        <w:rPr>
          <w:rFonts w:eastAsiaTheme="minorHAnsi"/>
          <w:b/>
          <w:sz w:val="24"/>
          <w:szCs w:val="24"/>
        </w:rPr>
        <w:t xml:space="preserve">2. Письменный контроль </w:t>
      </w:r>
    </w:p>
    <w:p w14:paraId="77031F90" w14:textId="77777777" w:rsidR="00E1790A" w:rsidRPr="00E1790A" w:rsidRDefault="00E1790A" w:rsidP="0029215B">
      <w:pPr>
        <w:widowControl/>
        <w:autoSpaceDE/>
        <w:autoSpaceDN/>
        <w:rPr>
          <w:rFonts w:eastAsiaTheme="minorHAnsi"/>
          <w:b/>
          <w:sz w:val="24"/>
          <w:szCs w:val="24"/>
        </w:rPr>
      </w:pPr>
      <w:r w:rsidRPr="00E1790A">
        <w:rPr>
          <w:rFonts w:eastAsiaTheme="minorHAnsi"/>
          <w:b/>
          <w:sz w:val="24"/>
          <w:szCs w:val="24"/>
        </w:rPr>
        <w:t>Вид:</w:t>
      </w:r>
      <w:r w:rsidRPr="00E1790A">
        <w:rPr>
          <w:rFonts w:eastAsiaTheme="minorHAnsi"/>
          <w:sz w:val="24"/>
          <w:szCs w:val="24"/>
        </w:rPr>
        <w:t xml:space="preserve"> тестирование.</w:t>
      </w:r>
    </w:p>
    <w:p w14:paraId="4DDEC143"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Особенности: рекомендуется применять после окончания изучения раздела образовательной программы по НВП (представляет собой вид тематического контроля), время на выполнение заданий ограниченно.</w:t>
      </w:r>
    </w:p>
    <w:p w14:paraId="75A8FB2F" w14:textId="77777777" w:rsidR="00E1790A" w:rsidRPr="00E1790A" w:rsidRDefault="00E1790A" w:rsidP="0029215B">
      <w:pPr>
        <w:widowControl/>
        <w:autoSpaceDE/>
        <w:autoSpaceDN/>
        <w:jc w:val="both"/>
        <w:rPr>
          <w:rFonts w:eastAsiaTheme="minorHAnsi"/>
          <w:b/>
          <w:sz w:val="24"/>
          <w:szCs w:val="24"/>
        </w:rPr>
      </w:pPr>
    </w:p>
    <w:p w14:paraId="4EB658E3" w14:textId="77777777" w:rsidR="00E1790A" w:rsidRPr="00E1790A" w:rsidRDefault="00E1790A" w:rsidP="0029215B">
      <w:pPr>
        <w:widowControl/>
        <w:autoSpaceDE/>
        <w:autoSpaceDN/>
        <w:jc w:val="right"/>
        <w:rPr>
          <w:rFonts w:eastAsiaTheme="minorHAnsi"/>
          <w:sz w:val="24"/>
          <w:szCs w:val="24"/>
        </w:rPr>
      </w:pPr>
      <w:r w:rsidRPr="00E1790A">
        <w:rPr>
          <w:rFonts w:eastAsiaTheme="minorHAnsi"/>
          <w:sz w:val="24"/>
          <w:szCs w:val="24"/>
        </w:rPr>
        <w:lastRenderedPageBreak/>
        <w:t>Таблица № 2</w:t>
      </w:r>
    </w:p>
    <w:p w14:paraId="447CE118" w14:textId="77777777" w:rsidR="00E1790A" w:rsidRPr="00E1790A" w:rsidRDefault="00E1790A" w:rsidP="0029215B">
      <w:pPr>
        <w:widowControl/>
        <w:autoSpaceDE/>
        <w:autoSpaceDN/>
        <w:jc w:val="center"/>
        <w:rPr>
          <w:rFonts w:eastAsiaTheme="minorHAnsi"/>
          <w:i/>
          <w:sz w:val="24"/>
          <w:szCs w:val="24"/>
        </w:rPr>
      </w:pPr>
      <w:r w:rsidRPr="00E1790A">
        <w:rPr>
          <w:rFonts w:eastAsiaTheme="minorHAnsi"/>
          <w:i/>
          <w:sz w:val="24"/>
          <w:szCs w:val="24"/>
        </w:rPr>
        <w:t>Критерии оценивания тестовых работ</w:t>
      </w:r>
    </w:p>
    <w:p w14:paraId="05D42D64" w14:textId="77777777" w:rsidR="00E1790A" w:rsidRPr="00E1790A" w:rsidRDefault="00E1790A" w:rsidP="0029215B">
      <w:pPr>
        <w:widowControl/>
        <w:autoSpaceDE/>
        <w:autoSpaceDN/>
        <w:jc w:val="center"/>
        <w:rPr>
          <w:rFonts w:eastAsiaTheme="minorHAnsi"/>
          <w:i/>
          <w:sz w:val="24"/>
          <w:szCs w:val="24"/>
        </w:rPr>
      </w:pPr>
    </w:p>
    <w:tbl>
      <w:tblPr>
        <w:tblStyle w:val="214"/>
        <w:tblW w:w="6127" w:type="dxa"/>
        <w:tblInd w:w="189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73"/>
        <w:gridCol w:w="5054"/>
      </w:tblGrid>
      <w:tr w:rsidR="00E1790A" w:rsidRPr="00E1790A" w14:paraId="3FB1CB83" w14:textId="77777777" w:rsidTr="00E1790A">
        <w:trPr>
          <w:trHeight w:val="435"/>
        </w:trPr>
        <w:tc>
          <w:tcPr>
            <w:tcW w:w="1073" w:type="dxa"/>
          </w:tcPr>
          <w:p w14:paraId="37DDF65F" w14:textId="77777777" w:rsidR="00E1790A" w:rsidRPr="00E1790A" w:rsidRDefault="00E1790A" w:rsidP="0029215B">
            <w:pPr>
              <w:widowControl/>
              <w:autoSpaceDE/>
              <w:autoSpaceDN/>
              <w:jc w:val="center"/>
              <w:rPr>
                <w:rFonts w:eastAsiaTheme="minorEastAsia"/>
                <w:sz w:val="24"/>
                <w:szCs w:val="24"/>
              </w:rPr>
            </w:pPr>
            <w:r w:rsidRPr="00E1790A">
              <w:rPr>
                <w:rFonts w:eastAsiaTheme="minorEastAsia"/>
                <w:sz w:val="24"/>
                <w:szCs w:val="24"/>
              </w:rPr>
              <w:t>Оценка</w:t>
            </w:r>
          </w:p>
        </w:tc>
        <w:tc>
          <w:tcPr>
            <w:tcW w:w="5054" w:type="dxa"/>
          </w:tcPr>
          <w:p w14:paraId="59417852" w14:textId="77777777" w:rsidR="00E1790A" w:rsidRPr="00E1790A" w:rsidRDefault="00E1790A" w:rsidP="0029215B">
            <w:pPr>
              <w:widowControl/>
              <w:autoSpaceDE/>
              <w:autoSpaceDN/>
              <w:jc w:val="center"/>
              <w:rPr>
                <w:rFonts w:eastAsiaTheme="minorEastAsia"/>
                <w:sz w:val="24"/>
                <w:szCs w:val="24"/>
              </w:rPr>
            </w:pPr>
            <w:r w:rsidRPr="00E1790A">
              <w:rPr>
                <w:rFonts w:eastAsiaTheme="minorEastAsia"/>
                <w:sz w:val="24"/>
                <w:szCs w:val="24"/>
              </w:rPr>
              <w:t>Процент от максимально возможного количества баллов за тестовую работу</w:t>
            </w:r>
          </w:p>
        </w:tc>
      </w:tr>
      <w:tr w:rsidR="00E1790A" w:rsidRPr="00E1790A" w14:paraId="5C2118BB" w14:textId="77777777" w:rsidTr="00E1790A">
        <w:tc>
          <w:tcPr>
            <w:tcW w:w="1073" w:type="dxa"/>
          </w:tcPr>
          <w:p w14:paraId="22D945BF" w14:textId="77777777" w:rsidR="00E1790A" w:rsidRPr="00E1790A" w:rsidRDefault="00E1790A" w:rsidP="0029215B">
            <w:pPr>
              <w:widowControl/>
              <w:autoSpaceDE/>
              <w:autoSpaceDN/>
              <w:jc w:val="center"/>
              <w:rPr>
                <w:rFonts w:eastAsiaTheme="minorEastAsia"/>
                <w:sz w:val="24"/>
                <w:szCs w:val="24"/>
              </w:rPr>
            </w:pPr>
            <w:r w:rsidRPr="00E1790A">
              <w:rPr>
                <w:rFonts w:eastAsiaTheme="minorEastAsia"/>
                <w:sz w:val="24"/>
                <w:szCs w:val="24"/>
              </w:rPr>
              <w:t>«5»</w:t>
            </w:r>
          </w:p>
        </w:tc>
        <w:tc>
          <w:tcPr>
            <w:tcW w:w="5054" w:type="dxa"/>
          </w:tcPr>
          <w:p w14:paraId="04556C1C" w14:textId="77777777" w:rsidR="00E1790A" w:rsidRPr="00E1790A" w:rsidRDefault="00E1790A" w:rsidP="0029215B">
            <w:pPr>
              <w:widowControl/>
              <w:autoSpaceDE/>
              <w:autoSpaceDN/>
              <w:jc w:val="center"/>
              <w:rPr>
                <w:rFonts w:eastAsiaTheme="minorEastAsia"/>
                <w:sz w:val="24"/>
                <w:szCs w:val="24"/>
              </w:rPr>
            </w:pPr>
            <w:r w:rsidRPr="00E1790A">
              <w:rPr>
                <w:rFonts w:eastAsiaTheme="minorEastAsia"/>
                <w:sz w:val="24"/>
                <w:szCs w:val="24"/>
              </w:rPr>
              <w:t>80–100 % правильных ответов</w:t>
            </w:r>
          </w:p>
        </w:tc>
      </w:tr>
      <w:tr w:rsidR="00E1790A" w:rsidRPr="00E1790A" w14:paraId="00754BDE" w14:textId="77777777" w:rsidTr="00E1790A">
        <w:tc>
          <w:tcPr>
            <w:tcW w:w="1073" w:type="dxa"/>
          </w:tcPr>
          <w:p w14:paraId="7CBE9E5D" w14:textId="77777777" w:rsidR="00E1790A" w:rsidRPr="00E1790A" w:rsidRDefault="00E1790A" w:rsidP="0029215B">
            <w:pPr>
              <w:widowControl/>
              <w:autoSpaceDE/>
              <w:autoSpaceDN/>
              <w:jc w:val="center"/>
              <w:rPr>
                <w:rFonts w:eastAsiaTheme="minorEastAsia"/>
                <w:sz w:val="24"/>
                <w:szCs w:val="24"/>
              </w:rPr>
            </w:pPr>
            <w:r w:rsidRPr="00E1790A">
              <w:rPr>
                <w:rFonts w:eastAsiaTheme="minorEastAsia"/>
                <w:sz w:val="24"/>
                <w:szCs w:val="24"/>
              </w:rPr>
              <w:t>«4»</w:t>
            </w:r>
          </w:p>
        </w:tc>
        <w:tc>
          <w:tcPr>
            <w:tcW w:w="5054" w:type="dxa"/>
          </w:tcPr>
          <w:p w14:paraId="37CE4D39" w14:textId="77777777" w:rsidR="00E1790A" w:rsidRPr="00E1790A" w:rsidRDefault="00E1790A" w:rsidP="0029215B">
            <w:pPr>
              <w:widowControl/>
              <w:autoSpaceDE/>
              <w:autoSpaceDN/>
              <w:jc w:val="center"/>
              <w:rPr>
                <w:rFonts w:eastAsiaTheme="minorEastAsia"/>
                <w:sz w:val="24"/>
                <w:szCs w:val="24"/>
              </w:rPr>
            </w:pPr>
            <w:r w:rsidRPr="00E1790A">
              <w:rPr>
                <w:rFonts w:eastAsiaTheme="minorEastAsia"/>
                <w:sz w:val="24"/>
                <w:szCs w:val="24"/>
              </w:rPr>
              <w:t>60–80 % правильных ответов</w:t>
            </w:r>
          </w:p>
        </w:tc>
      </w:tr>
      <w:tr w:rsidR="00E1790A" w:rsidRPr="00E1790A" w14:paraId="29978AFC" w14:textId="77777777" w:rsidTr="00E1790A">
        <w:tc>
          <w:tcPr>
            <w:tcW w:w="1073" w:type="dxa"/>
          </w:tcPr>
          <w:p w14:paraId="2EEC340E" w14:textId="77777777" w:rsidR="00E1790A" w:rsidRPr="00E1790A" w:rsidRDefault="00E1790A" w:rsidP="0029215B">
            <w:pPr>
              <w:widowControl/>
              <w:autoSpaceDE/>
              <w:autoSpaceDN/>
              <w:jc w:val="center"/>
              <w:rPr>
                <w:rFonts w:eastAsiaTheme="minorEastAsia"/>
                <w:sz w:val="24"/>
                <w:szCs w:val="24"/>
              </w:rPr>
            </w:pPr>
            <w:r w:rsidRPr="00E1790A">
              <w:rPr>
                <w:rFonts w:eastAsiaTheme="minorEastAsia"/>
                <w:sz w:val="24"/>
                <w:szCs w:val="24"/>
              </w:rPr>
              <w:t>«3»</w:t>
            </w:r>
          </w:p>
        </w:tc>
        <w:tc>
          <w:tcPr>
            <w:tcW w:w="5054" w:type="dxa"/>
          </w:tcPr>
          <w:p w14:paraId="3695BD9A" w14:textId="77777777" w:rsidR="00E1790A" w:rsidRPr="00E1790A" w:rsidRDefault="00E1790A" w:rsidP="0029215B">
            <w:pPr>
              <w:widowControl/>
              <w:autoSpaceDE/>
              <w:autoSpaceDN/>
              <w:jc w:val="center"/>
              <w:rPr>
                <w:rFonts w:eastAsiaTheme="minorEastAsia"/>
                <w:sz w:val="24"/>
                <w:szCs w:val="24"/>
              </w:rPr>
            </w:pPr>
            <w:r w:rsidRPr="00E1790A">
              <w:rPr>
                <w:rFonts w:eastAsiaTheme="minorEastAsia"/>
                <w:sz w:val="24"/>
                <w:szCs w:val="24"/>
              </w:rPr>
              <w:t>40–60 % правильных ответов</w:t>
            </w:r>
          </w:p>
        </w:tc>
      </w:tr>
      <w:tr w:rsidR="00E1790A" w:rsidRPr="00E1790A" w14:paraId="4904A8A5" w14:textId="77777777" w:rsidTr="00E1790A">
        <w:tc>
          <w:tcPr>
            <w:tcW w:w="1073" w:type="dxa"/>
          </w:tcPr>
          <w:p w14:paraId="35BBB306" w14:textId="77777777" w:rsidR="00E1790A" w:rsidRPr="00E1790A" w:rsidRDefault="00E1790A" w:rsidP="0029215B">
            <w:pPr>
              <w:widowControl/>
              <w:autoSpaceDE/>
              <w:autoSpaceDN/>
              <w:jc w:val="center"/>
              <w:rPr>
                <w:rFonts w:eastAsiaTheme="minorEastAsia"/>
                <w:sz w:val="24"/>
                <w:szCs w:val="24"/>
              </w:rPr>
            </w:pPr>
            <w:r w:rsidRPr="00E1790A">
              <w:rPr>
                <w:rFonts w:eastAsiaTheme="minorEastAsia"/>
                <w:sz w:val="24"/>
                <w:szCs w:val="24"/>
              </w:rPr>
              <w:t>«2»</w:t>
            </w:r>
          </w:p>
        </w:tc>
        <w:tc>
          <w:tcPr>
            <w:tcW w:w="5054" w:type="dxa"/>
          </w:tcPr>
          <w:p w14:paraId="7CCFBFF9" w14:textId="77777777" w:rsidR="00E1790A" w:rsidRPr="00E1790A" w:rsidRDefault="00E1790A" w:rsidP="0029215B">
            <w:pPr>
              <w:widowControl/>
              <w:autoSpaceDE/>
              <w:autoSpaceDN/>
              <w:jc w:val="center"/>
              <w:rPr>
                <w:rFonts w:eastAsiaTheme="minorEastAsia"/>
                <w:sz w:val="24"/>
                <w:szCs w:val="24"/>
              </w:rPr>
            </w:pPr>
            <w:r w:rsidRPr="00E1790A">
              <w:rPr>
                <w:rFonts w:eastAsiaTheme="minorEastAsia"/>
                <w:sz w:val="24"/>
                <w:szCs w:val="24"/>
              </w:rPr>
              <w:t>менее 40 % правильных ответов</w:t>
            </w:r>
          </w:p>
        </w:tc>
      </w:tr>
    </w:tbl>
    <w:p w14:paraId="52C69F14" w14:textId="77777777" w:rsidR="00E1790A" w:rsidRPr="00E1790A" w:rsidRDefault="00E1790A" w:rsidP="0029215B">
      <w:pPr>
        <w:widowControl/>
        <w:autoSpaceDE/>
        <w:autoSpaceDN/>
        <w:rPr>
          <w:rFonts w:eastAsiaTheme="minorHAnsi"/>
          <w:sz w:val="24"/>
          <w:szCs w:val="24"/>
        </w:rPr>
      </w:pPr>
    </w:p>
    <w:p w14:paraId="28D193A4" w14:textId="77777777" w:rsidR="00E1790A" w:rsidRPr="00E1790A" w:rsidRDefault="00E1790A" w:rsidP="0029215B">
      <w:pPr>
        <w:widowControl/>
        <w:autoSpaceDE/>
        <w:autoSpaceDN/>
        <w:jc w:val="both"/>
        <w:rPr>
          <w:rFonts w:eastAsiaTheme="minorHAnsi"/>
          <w:b/>
          <w:sz w:val="24"/>
          <w:szCs w:val="24"/>
        </w:rPr>
      </w:pPr>
      <w:r w:rsidRPr="00E1790A">
        <w:rPr>
          <w:rFonts w:eastAsiaTheme="minorHAnsi"/>
          <w:b/>
          <w:sz w:val="24"/>
          <w:szCs w:val="24"/>
        </w:rPr>
        <w:t>3. Практический контроль</w:t>
      </w:r>
    </w:p>
    <w:p w14:paraId="49438CC4" w14:textId="77777777" w:rsidR="00920197" w:rsidRDefault="00920197" w:rsidP="0029215B">
      <w:pPr>
        <w:widowControl/>
        <w:autoSpaceDE/>
        <w:autoSpaceDN/>
        <w:jc w:val="both"/>
        <w:rPr>
          <w:rFonts w:eastAsiaTheme="minorHAnsi"/>
          <w:b/>
          <w:bCs/>
          <w:sz w:val="24"/>
          <w:szCs w:val="24"/>
        </w:rPr>
      </w:pPr>
    </w:p>
    <w:p w14:paraId="0B19B819" w14:textId="7F751214" w:rsidR="00E1790A" w:rsidRPr="00E1790A" w:rsidRDefault="00E1790A" w:rsidP="0029215B">
      <w:pPr>
        <w:widowControl/>
        <w:autoSpaceDE/>
        <w:autoSpaceDN/>
        <w:jc w:val="both"/>
        <w:rPr>
          <w:b/>
          <w:color w:val="000000"/>
          <w:sz w:val="24"/>
          <w:szCs w:val="24"/>
          <w:lang w:eastAsia="ru-RU"/>
        </w:rPr>
      </w:pPr>
      <w:r w:rsidRPr="00E1790A">
        <w:rPr>
          <w:rFonts w:eastAsiaTheme="minorHAnsi"/>
          <w:b/>
          <w:bCs/>
          <w:sz w:val="24"/>
          <w:szCs w:val="24"/>
        </w:rPr>
        <w:t>а) в</w:t>
      </w:r>
      <w:r w:rsidRPr="00E1790A">
        <w:rPr>
          <w:b/>
          <w:color w:val="000000"/>
          <w:sz w:val="24"/>
          <w:szCs w:val="24"/>
          <w:lang w:eastAsia="ru-RU"/>
        </w:rPr>
        <w:t>ыполнение норматива</w:t>
      </w:r>
    </w:p>
    <w:p w14:paraId="74B84F6D" w14:textId="77777777" w:rsidR="00E1790A" w:rsidRPr="00E1790A" w:rsidRDefault="00E1790A" w:rsidP="0029215B">
      <w:pPr>
        <w:widowControl/>
        <w:autoSpaceDE/>
        <w:autoSpaceDN/>
        <w:ind w:firstLine="284"/>
        <w:jc w:val="both"/>
        <w:rPr>
          <w:rFonts w:eastAsiaTheme="minorHAnsi"/>
          <w:sz w:val="24"/>
          <w:szCs w:val="24"/>
        </w:rPr>
      </w:pPr>
      <w:r w:rsidRPr="00E1790A">
        <w:rPr>
          <w:rFonts w:eastAsiaTheme="minorHAnsi"/>
          <w:sz w:val="24"/>
          <w:szCs w:val="24"/>
        </w:rPr>
        <w:t>Особенности: нормативы отрабатываются с использованием исправных и полностью укомплектованных макетов оружия; подогнанных, проверенных средств индивидуальной защиты; при выполнении нормативов строго выполняются меры безопасности.</w:t>
      </w:r>
    </w:p>
    <w:p w14:paraId="5DCBF937" w14:textId="77777777" w:rsidR="00E1790A" w:rsidRPr="00E1790A" w:rsidRDefault="00E1790A" w:rsidP="0029215B">
      <w:pPr>
        <w:widowControl/>
        <w:autoSpaceDE/>
        <w:autoSpaceDN/>
        <w:ind w:firstLine="284"/>
        <w:jc w:val="both"/>
        <w:rPr>
          <w:rFonts w:eastAsiaTheme="minorHAnsi"/>
          <w:sz w:val="24"/>
          <w:szCs w:val="24"/>
        </w:rPr>
      </w:pPr>
      <w:r w:rsidRPr="00E1790A">
        <w:rPr>
          <w:rFonts w:eastAsiaTheme="minorHAnsi"/>
          <w:sz w:val="24"/>
          <w:szCs w:val="24"/>
        </w:rPr>
        <w:t xml:space="preserve">Индивидуальная оценка обучающихся выводится из оценок, полученных ими за выполнение каждого норматива (упражнения) </w:t>
      </w:r>
    </w:p>
    <w:p w14:paraId="75248D1E" w14:textId="77777777" w:rsidR="00E1790A" w:rsidRPr="00E1790A" w:rsidRDefault="00E1790A" w:rsidP="0029215B">
      <w:pPr>
        <w:widowControl/>
        <w:autoSpaceDE/>
        <w:autoSpaceDN/>
        <w:jc w:val="right"/>
        <w:rPr>
          <w:rFonts w:eastAsiaTheme="minorHAnsi"/>
          <w:sz w:val="24"/>
          <w:szCs w:val="24"/>
        </w:rPr>
      </w:pPr>
      <w:r w:rsidRPr="00E1790A">
        <w:rPr>
          <w:rFonts w:eastAsiaTheme="minorHAnsi"/>
          <w:sz w:val="24"/>
          <w:szCs w:val="24"/>
        </w:rPr>
        <w:t>Таблица № 3</w:t>
      </w:r>
    </w:p>
    <w:p w14:paraId="1646A572" w14:textId="3F7C0CA7" w:rsidR="00E1790A" w:rsidRDefault="00E1790A" w:rsidP="0029215B">
      <w:pPr>
        <w:widowControl/>
        <w:autoSpaceDE/>
        <w:autoSpaceDN/>
        <w:jc w:val="center"/>
        <w:rPr>
          <w:i/>
          <w:color w:val="000000"/>
          <w:sz w:val="24"/>
          <w:szCs w:val="24"/>
          <w:lang w:eastAsia="ru-RU"/>
        </w:rPr>
      </w:pPr>
      <w:r w:rsidRPr="00E1790A">
        <w:rPr>
          <w:i/>
          <w:color w:val="000000"/>
          <w:sz w:val="24"/>
          <w:szCs w:val="24"/>
          <w:lang w:eastAsia="ru-RU"/>
        </w:rPr>
        <w:t xml:space="preserve">Критерии индивидуальной оценки результатов учебных сборов </w:t>
      </w:r>
    </w:p>
    <w:p w14:paraId="14FE2728" w14:textId="77777777" w:rsidR="00920197" w:rsidRPr="00E1790A" w:rsidRDefault="00920197" w:rsidP="0029215B">
      <w:pPr>
        <w:widowControl/>
        <w:autoSpaceDE/>
        <w:autoSpaceDN/>
        <w:jc w:val="center"/>
        <w:rPr>
          <w:i/>
          <w:color w:val="000000"/>
          <w:sz w:val="24"/>
          <w:szCs w:val="24"/>
          <w:lang w:eastAsia="ru-RU"/>
        </w:rPr>
      </w:pPr>
    </w:p>
    <w:tbl>
      <w:tblPr>
        <w:tblStyle w:val="31"/>
        <w:tblW w:w="8050" w:type="dxa"/>
        <w:tblInd w:w="704" w:type="dxa"/>
        <w:tblLook w:val="04A0" w:firstRow="1" w:lastRow="0" w:firstColumn="1" w:lastColumn="0" w:noHBand="0" w:noVBand="1"/>
      </w:tblPr>
      <w:tblGrid>
        <w:gridCol w:w="1134"/>
        <w:gridCol w:w="6916"/>
      </w:tblGrid>
      <w:tr w:rsidR="00E1790A" w:rsidRPr="00E1790A" w14:paraId="2223F567" w14:textId="77777777" w:rsidTr="00E1790A">
        <w:tc>
          <w:tcPr>
            <w:tcW w:w="1134" w:type="dxa"/>
            <w:hideMark/>
          </w:tcPr>
          <w:p w14:paraId="2F45CF78" w14:textId="77777777" w:rsidR="00E1790A" w:rsidRPr="00E1790A" w:rsidRDefault="00E1790A" w:rsidP="0029215B">
            <w:pPr>
              <w:widowControl/>
              <w:autoSpaceDE/>
              <w:autoSpaceDN/>
              <w:jc w:val="center"/>
              <w:rPr>
                <w:rFonts w:eastAsia="Calibri"/>
                <w:bCs/>
                <w:i/>
                <w:sz w:val="24"/>
                <w:szCs w:val="24"/>
              </w:rPr>
            </w:pPr>
            <w:r w:rsidRPr="00E1790A">
              <w:rPr>
                <w:rFonts w:eastAsia="Calibri"/>
                <w:sz w:val="24"/>
                <w:szCs w:val="24"/>
              </w:rPr>
              <w:t>Оценка</w:t>
            </w:r>
          </w:p>
        </w:tc>
        <w:tc>
          <w:tcPr>
            <w:tcW w:w="6916" w:type="dxa"/>
            <w:hideMark/>
          </w:tcPr>
          <w:p w14:paraId="24350C42" w14:textId="77777777" w:rsidR="00E1790A" w:rsidRPr="00E1790A" w:rsidRDefault="00E1790A" w:rsidP="0029215B">
            <w:pPr>
              <w:widowControl/>
              <w:autoSpaceDE/>
              <w:autoSpaceDN/>
              <w:jc w:val="center"/>
              <w:rPr>
                <w:rFonts w:eastAsia="Calibri"/>
                <w:bCs/>
                <w:i/>
                <w:sz w:val="24"/>
                <w:szCs w:val="24"/>
              </w:rPr>
            </w:pPr>
            <w:r w:rsidRPr="00E1790A">
              <w:rPr>
                <w:rFonts w:eastAsia="Calibri"/>
                <w:sz w:val="24"/>
                <w:szCs w:val="24"/>
              </w:rPr>
              <w:t>Критерии</w:t>
            </w:r>
          </w:p>
        </w:tc>
      </w:tr>
      <w:tr w:rsidR="00E1790A" w:rsidRPr="00E1790A" w14:paraId="056FC224" w14:textId="77777777" w:rsidTr="00E1790A">
        <w:tc>
          <w:tcPr>
            <w:tcW w:w="1134" w:type="dxa"/>
          </w:tcPr>
          <w:p w14:paraId="588A3773"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«5»</w:t>
            </w:r>
          </w:p>
        </w:tc>
        <w:tc>
          <w:tcPr>
            <w:tcW w:w="6916" w:type="dxa"/>
          </w:tcPr>
          <w:p w14:paraId="497E181C" w14:textId="77777777" w:rsidR="00E1790A" w:rsidRPr="00E1790A" w:rsidRDefault="00E1790A" w:rsidP="0029215B">
            <w:pPr>
              <w:widowControl/>
              <w:autoSpaceDE/>
              <w:autoSpaceDN/>
              <w:rPr>
                <w:rFonts w:eastAsia="Calibri"/>
                <w:sz w:val="24"/>
                <w:szCs w:val="24"/>
              </w:rPr>
            </w:pPr>
            <w:r w:rsidRPr="00E1790A">
              <w:rPr>
                <w:color w:val="000000"/>
                <w:sz w:val="24"/>
                <w:szCs w:val="24"/>
                <w:lang w:eastAsia="ru-RU"/>
              </w:rPr>
              <w:t>Не менее 50 % проверенных нормативов (упражнений, задач) выполнено на оценку «отлично», остальные – на оценку «хорошо».</w:t>
            </w:r>
          </w:p>
        </w:tc>
      </w:tr>
      <w:tr w:rsidR="00E1790A" w:rsidRPr="00E1790A" w14:paraId="22839297" w14:textId="77777777" w:rsidTr="00E1790A">
        <w:tc>
          <w:tcPr>
            <w:tcW w:w="1134" w:type="dxa"/>
          </w:tcPr>
          <w:p w14:paraId="2B779BFF"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«4»</w:t>
            </w:r>
          </w:p>
        </w:tc>
        <w:tc>
          <w:tcPr>
            <w:tcW w:w="6916" w:type="dxa"/>
          </w:tcPr>
          <w:p w14:paraId="26A852F7" w14:textId="77777777" w:rsidR="00E1790A" w:rsidRPr="00E1790A" w:rsidRDefault="00E1790A" w:rsidP="0029215B">
            <w:pPr>
              <w:widowControl/>
              <w:autoSpaceDE/>
              <w:autoSpaceDN/>
              <w:rPr>
                <w:rFonts w:eastAsia="Calibri"/>
                <w:sz w:val="24"/>
                <w:szCs w:val="24"/>
              </w:rPr>
            </w:pPr>
            <w:r w:rsidRPr="00E1790A">
              <w:rPr>
                <w:color w:val="000000"/>
                <w:sz w:val="24"/>
                <w:szCs w:val="24"/>
                <w:lang w:eastAsia="ru-RU"/>
              </w:rPr>
              <w:t>Не менее 50 % нормативов (упражнений, задач) выполнено на оценки «отлично» и «хорошо», а остальные – не ниже оценки «удовлетворительно».</w:t>
            </w:r>
          </w:p>
        </w:tc>
      </w:tr>
      <w:tr w:rsidR="00E1790A" w:rsidRPr="00E1790A" w14:paraId="3787D8AE" w14:textId="77777777" w:rsidTr="00E1790A">
        <w:tc>
          <w:tcPr>
            <w:tcW w:w="1134" w:type="dxa"/>
          </w:tcPr>
          <w:p w14:paraId="2C9B81EC"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«3»</w:t>
            </w:r>
          </w:p>
        </w:tc>
        <w:tc>
          <w:tcPr>
            <w:tcW w:w="6916" w:type="dxa"/>
          </w:tcPr>
          <w:p w14:paraId="64D4171E" w14:textId="77777777" w:rsidR="00E1790A" w:rsidRPr="00E1790A" w:rsidRDefault="00E1790A" w:rsidP="0029215B">
            <w:pPr>
              <w:widowControl/>
              <w:autoSpaceDE/>
              <w:autoSpaceDN/>
              <w:rPr>
                <w:rFonts w:eastAsia="Calibri"/>
                <w:sz w:val="24"/>
                <w:szCs w:val="24"/>
              </w:rPr>
            </w:pPr>
            <w:r w:rsidRPr="00E1790A">
              <w:rPr>
                <w:color w:val="000000"/>
                <w:sz w:val="24"/>
                <w:szCs w:val="24"/>
                <w:lang w:eastAsia="ru-RU"/>
              </w:rPr>
              <w:t>Не более чем по одному из нормативов (упражнений, задач) получена оценка «неудовлетворительно».</w:t>
            </w:r>
          </w:p>
        </w:tc>
      </w:tr>
      <w:tr w:rsidR="00E1790A" w:rsidRPr="00E1790A" w14:paraId="4AFCDA68" w14:textId="77777777" w:rsidTr="00E1790A">
        <w:tc>
          <w:tcPr>
            <w:tcW w:w="1134" w:type="dxa"/>
          </w:tcPr>
          <w:p w14:paraId="71904B92"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«2»</w:t>
            </w:r>
          </w:p>
        </w:tc>
        <w:tc>
          <w:tcPr>
            <w:tcW w:w="6916" w:type="dxa"/>
          </w:tcPr>
          <w:p w14:paraId="47B0215D" w14:textId="77777777" w:rsidR="00E1790A" w:rsidRPr="00E1790A" w:rsidRDefault="00E1790A" w:rsidP="0029215B">
            <w:pPr>
              <w:widowControl/>
              <w:autoSpaceDE/>
              <w:autoSpaceDN/>
              <w:rPr>
                <w:rFonts w:eastAsia="Calibri"/>
                <w:sz w:val="24"/>
                <w:szCs w:val="24"/>
              </w:rPr>
            </w:pPr>
            <w:r w:rsidRPr="00E1790A">
              <w:rPr>
                <w:color w:val="000000"/>
                <w:sz w:val="24"/>
                <w:szCs w:val="24"/>
                <w:lang w:eastAsia="ru-RU"/>
              </w:rPr>
              <w:t>При наличии двух и более оценок «неудовлетворительно» по выполненным нормативам (упражнениям, задачам).</w:t>
            </w:r>
          </w:p>
        </w:tc>
      </w:tr>
    </w:tbl>
    <w:p w14:paraId="615397A7" w14:textId="77777777" w:rsidR="00E1790A" w:rsidRPr="00E1790A" w:rsidRDefault="00E1790A" w:rsidP="0029215B">
      <w:pPr>
        <w:widowControl/>
        <w:autoSpaceDE/>
        <w:autoSpaceDN/>
        <w:jc w:val="right"/>
        <w:rPr>
          <w:rFonts w:eastAsiaTheme="minorHAnsi"/>
          <w:sz w:val="24"/>
          <w:szCs w:val="24"/>
        </w:rPr>
      </w:pPr>
    </w:p>
    <w:p w14:paraId="6EB8261A" w14:textId="77777777" w:rsidR="00920197" w:rsidRDefault="00920197" w:rsidP="0029215B">
      <w:pPr>
        <w:widowControl/>
        <w:autoSpaceDE/>
        <w:autoSpaceDN/>
        <w:jc w:val="right"/>
        <w:rPr>
          <w:rFonts w:eastAsiaTheme="minorHAnsi"/>
          <w:sz w:val="24"/>
          <w:szCs w:val="24"/>
        </w:rPr>
      </w:pPr>
    </w:p>
    <w:p w14:paraId="5EEDD3A2" w14:textId="7530DDC1" w:rsidR="00E1790A" w:rsidRPr="00E1790A" w:rsidRDefault="00E1790A" w:rsidP="0029215B">
      <w:pPr>
        <w:widowControl/>
        <w:autoSpaceDE/>
        <w:autoSpaceDN/>
        <w:jc w:val="right"/>
        <w:rPr>
          <w:rFonts w:eastAsiaTheme="minorHAnsi"/>
          <w:sz w:val="24"/>
          <w:szCs w:val="24"/>
        </w:rPr>
      </w:pPr>
      <w:r w:rsidRPr="00E1790A">
        <w:rPr>
          <w:rFonts w:eastAsiaTheme="minorHAnsi"/>
          <w:sz w:val="24"/>
          <w:szCs w:val="24"/>
        </w:rPr>
        <w:t>Таблица № 4</w:t>
      </w:r>
    </w:p>
    <w:p w14:paraId="64DCD241" w14:textId="77777777" w:rsidR="00E1790A" w:rsidRPr="00E1790A" w:rsidRDefault="00E1790A" w:rsidP="0029215B">
      <w:pPr>
        <w:widowControl/>
        <w:autoSpaceDE/>
        <w:autoSpaceDN/>
        <w:jc w:val="center"/>
        <w:rPr>
          <w:rFonts w:eastAsiaTheme="minorHAnsi"/>
          <w:i/>
          <w:sz w:val="24"/>
          <w:szCs w:val="24"/>
        </w:rPr>
      </w:pPr>
      <w:r w:rsidRPr="00E1790A">
        <w:rPr>
          <w:rFonts w:eastAsiaTheme="minorHAnsi"/>
          <w:i/>
          <w:sz w:val="24"/>
          <w:szCs w:val="24"/>
        </w:rPr>
        <w:t>Критерии общей оценки по итогам учебных сборов</w:t>
      </w:r>
    </w:p>
    <w:p w14:paraId="067AF0BE" w14:textId="77777777" w:rsidR="00E1790A" w:rsidRPr="00E1790A" w:rsidRDefault="00E1790A" w:rsidP="0029215B">
      <w:pPr>
        <w:widowControl/>
        <w:autoSpaceDE/>
        <w:autoSpaceDN/>
        <w:jc w:val="center"/>
        <w:rPr>
          <w:i/>
          <w:color w:val="000000"/>
          <w:sz w:val="24"/>
          <w:szCs w:val="24"/>
          <w:lang w:eastAsia="ru-RU"/>
        </w:rPr>
      </w:pPr>
    </w:p>
    <w:tbl>
      <w:tblPr>
        <w:tblStyle w:val="41"/>
        <w:tblW w:w="8050" w:type="dxa"/>
        <w:tblInd w:w="704" w:type="dxa"/>
        <w:tblLook w:val="04A0" w:firstRow="1" w:lastRow="0" w:firstColumn="1" w:lastColumn="0" w:noHBand="0" w:noVBand="1"/>
      </w:tblPr>
      <w:tblGrid>
        <w:gridCol w:w="1134"/>
        <w:gridCol w:w="6916"/>
      </w:tblGrid>
      <w:tr w:rsidR="00E1790A" w:rsidRPr="00E1790A" w14:paraId="5A222C3B" w14:textId="77777777" w:rsidTr="00E1790A">
        <w:tc>
          <w:tcPr>
            <w:tcW w:w="1134" w:type="dxa"/>
            <w:hideMark/>
          </w:tcPr>
          <w:p w14:paraId="3572566E" w14:textId="77777777" w:rsidR="00E1790A" w:rsidRPr="00E1790A" w:rsidRDefault="00E1790A" w:rsidP="0029215B">
            <w:pPr>
              <w:widowControl/>
              <w:autoSpaceDE/>
              <w:autoSpaceDN/>
              <w:jc w:val="center"/>
              <w:rPr>
                <w:rFonts w:eastAsia="Calibri"/>
                <w:bCs/>
                <w:i/>
                <w:sz w:val="24"/>
                <w:szCs w:val="24"/>
              </w:rPr>
            </w:pPr>
            <w:r w:rsidRPr="00E1790A">
              <w:rPr>
                <w:rFonts w:eastAsia="Calibri"/>
                <w:sz w:val="24"/>
                <w:szCs w:val="24"/>
              </w:rPr>
              <w:t>Оценка</w:t>
            </w:r>
          </w:p>
        </w:tc>
        <w:tc>
          <w:tcPr>
            <w:tcW w:w="6916" w:type="dxa"/>
            <w:hideMark/>
          </w:tcPr>
          <w:p w14:paraId="7E6A96A5" w14:textId="77777777" w:rsidR="00E1790A" w:rsidRPr="00E1790A" w:rsidRDefault="00E1790A" w:rsidP="0029215B">
            <w:pPr>
              <w:widowControl/>
              <w:autoSpaceDE/>
              <w:autoSpaceDN/>
              <w:jc w:val="center"/>
              <w:rPr>
                <w:rFonts w:eastAsia="Calibri"/>
                <w:bCs/>
                <w:i/>
                <w:sz w:val="24"/>
                <w:szCs w:val="24"/>
              </w:rPr>
            </w:pPr>
            <w:r w:rsidRPr="00E1790A">
              <w:rPr>
                <w:rFonts w:eastAsia="Calibri"/>
                <w:sz w:val="24"/>
                <w:szCs w:val="24"/>
              </w:rPr>
              <w:t>Критерии</w:t>
            </w:r>
          </w:p>
        </w:tc>
      </w:tr>
      <w:tr w:rsidR="00E1790A" w:rsidRPr="00E1790A" w14:paraId="4ACE6C3C" w14:textId="77777777" w:rsidTr="00E1790A">
        <w:tc>
          <w:tcPr>
            <w:tcW w:w="1134" w:type="dxa"/>
          </w:tcPr>
          <w:p w14:paraId="6C07A9AC"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«5»</w:t>
            </w:r>
          </w:p>
        </w:tc>
        <w:tc>
          <w:tcPr>
            <w:tcW w:w="6916" w:type="dxa"/>
          </w:tcPr>
          <w:p w14:paraId="7D052E4E" w14:textId="77777777" w:rsidR="00E1790A" w:rsidRPr="00E1790A" w:rsidRDefault="00E1790A" w:rsidP="0029215B">
            <w:pPr>
              <w:widowControl/>
              <w:autoSpaceDE/>
              <w:autoSpaceDN/>
              <w:rPr>
                <w:rFonts w:eastAsia="Calibri"/>
                <w:sz w:val="24"/>
                <w:szCs w:val="24"/>
              </w:rPr>
            </w:pPr>
            <w:r w:rsidRPr="00E1790A">
              <w:rPr>
                <w:rFonts w:eastAsiaTheme="minorHAnsi"/>
                <w:sz w:val="24"/>
                <w:szCs w:val="24"/>
              </w:rPr>
              <w:t>Общая оценка, полученная по тактической подготовке «отлично», а по остальным разделам – не ниже оценки «хорошо».</w:t>
            </w:r>
          </w:p>
        </w:tc>
      </w:tr>
      <w:tr w:rsidR="00E1790A" w:rsidRPr="00E1790A" w14:paraId="70FD45BE" w14:textId="77777777" w:rsidTr="00E1790A">
        <w:tc>
          <w:tcPr>
            <w:tcW w:w="1134" w:type="dxa"/>
          </w:tcPr>
          <w:p w14:paraId="6C1B040C"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«4»</w:t>
            </w:r>
          </w:p>
        </w:tc>
        <w:tc>
          <w:tcPr>
            <w:tcW w:w="6916" w:type="dxa"/>
          </w:tcPr>
          <w:p w14:paraId="637740C9" w14:textId="77777777" w:rsidR="00E1790A" w:rsidRPr="00E1790A" w:rsidRDefault="00E1790A" w:rsidP="0029215B">
            <w:pPr>
              <w:widowControl/>
              <w:autoSpaceDE/>
              <w:autoSpaceDN/>
              <w:rPr>
                <w:rFonts w:eastAsia="Calibri"/>
                <w:sz w:val="24"/>
                <w:szCs w:val="24"/>
              </w:rPr>
            </w:pPr>
            <w:r w:rsidRPr="00E1790A">
              <w:rPr>
                <w:rFonts w:eastAsiaTheme="minorHAnsi"/>
                <w:sz w:val="24"/>
                <w:szCs w:val="24"/>
              </w:rPr>
              <w:t>Общая оценка, полученная по тактической подготовке, не ниже оценки «хорошо», а по остальным разделам – оценка не ниже «удовлетворительно».</w:t>
            </w:r>
          </w:p>
        </w:tc>
      </w:tr>
      <w:tr w:rsidR="00E1790A" w:rsidRPr="00E1790A" w14:paraId="442ADA84" w14:textId="77777777" w:rsidTr="00E1790A">
        <w:tc>
          <w:tcPr>
            <w:tcW w:w="1134" w:type="dxa"/>
          </w:tcPr>
          <w:p w14:paraId="3F698B5A"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«3»</w:t>
            </w:r>
          </w:p>
        </w:tc>
        <w:tc>
          <w:tcPr>
            <w:tcW w:w="6916" w:type="dxa"/>
          </w:tcPr>
          <w:p w14:paraId="4F13C2F4" w14:textId="77777777" w:rsidR="00E1790A" w:rsidRPr="00E1790A" w:rsidRDefault="00E1790A" w:rsidP="0029215B">
            <w:pPr>
              <w:widowControl/>
              <w:autoSpaceDE/>
              <w:autoSpaceDN/>
              <w:rPr>
                <w:rFonts w:eastAsia="Calibri"/>
                <w:sz w:val="24"/>
                <w:szCs w:val="24"/>
              </w:rPr>
            </w:pPr>
            <w:r w:rsidRPr="00E1790A">
              <w:rPr>
                <w:rFonts w:eastAsiaTheme="minorHAnsi"/>
                <w:sz w:val="24"/>
                <w:szCs w:val="24"/>
              </w:rPr>
              <w:t>Не более чем по одному разделу получена оценка «неудовлетворительно».</w:t>
            </w:r>
          </w:p>
        </w:tc>
      </w:tr>
      <w:tr w:rsidR="00E1790A" w:rsidRPr="00E1790A" w14:paraId="0C3F1F0A" w14:textId="77777777" w:rsidTr="00E1790A">
        <w:tc>
          <w:tcPr>
            <w:tcW w:w="1134" w:type="dxa"/>
          </w:tcPr>
          <w:p w14:paraId="3B0DC58E"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«2»</w:t>
            </w:r>
          </w:p>
        </w:tc>
        <w:tc>
          <w:tcPr>
            <w:tcW w:w="6916" w:type="dxa"/>
          </w:tcPr>
          <w:p w14:paraId="1A60BCFE" w14:textId="77777777" w:rsidR="00E1790A" w:rsidRPr="00E1790A" w:rsidRDefault="00E1790A" w:rsidP="0029215B">
            <w:pPr>
              <w:widowControl/>
              <w:autoSpaceDE/>
              <w:autoSpaceDN/>
              <w:rPr>
                <w:rFonts w:eastAsia="Calibri"/>
                <w:sz w:val="24"/>
                <w:szCs w:val="24"/>
              </w:rPr>
            </w:pPr>
            <w:r w:rsidRPr="00E1790A">
              <w:rPr>
                <w:rFonts w:eastAsiaTheme="minorHAnsi"/>
                <w:sz w:val="24"/>
                <w:szCs w:val="24"/>
              </w:rPr>
              <w:t>По двум или более разделам получена оценка «неудовлетворительно».</w:t>
            </w:r>
          </w:p>
        </w:tc>
      </w:tr>
    </w:tbl>
    <w:p w14:paraId="6C967009" w14:textId="77777777" w:rsidR="00E1790A" w:rsidRPr="00E1790A" w:rsidRDefault="00E1790A" w:rsidP="0029215B">
      <w:pPr>
        <w:widowControl/>
        <w:autoSpaceDE/>
        <w:autoSpaceDN/>
        <w:jc w:val="both"/>
        <w:rPr>
          <w:rFonts w:eastAsiaTheme="minorHAnsi"/>
          <w:b/>
          <w:bCs/>
          <w:sz w:val="24"/>
          <w:szCs w:val="24"/>
        </w:rPr>
      </w:pPr>
      <w:bookmarkStart w:id="30" w:name="_Hlk160292754"/>
    </w:p>
    <w:p w14:paraId="301133B4" w14:textId="77777777" w:rsidR="00240A86" w:rsidRDefault="00240A86" w:rsidP="0029215B">
      <w:pPr>
        <w:widowControl/>
        <w:autoSpaceDE/>
        <w:autoSpaceDN/>
        <w:jc w:val="both"/>
        <w:rPr>
          <w:rFonts w:eastAsiaTheme="minorHAnsi"/>
          <w:b/>
          <w:bCs/>
          <w:sz w:val="24"/>
          <w:szCs w:val="24"/>
        </w:rPr>
      </w:pPr>
    </w:p>
    <w:p w14:paraId="5CF672E6" w14:textId="77777777" w:rsidR="00240A86" w:rsidRDefault="00240A86" w:rsidP="0029215B">
      <w:pPr>
        <w:widowControl/>
        <w:autoSpaceDE/>
        <w:autoSpaceDN/>
        <w:jc w:val="both"/>
        <w:rPr>
          <w:rFonts w:eastAsiaTheme="minorHAnsi"/>
          <w:b/>
          <w:bCs/>
          <w:sz w:val="24"/>
          <w:szCs w:val="24"/>
        </w:rPr>
      </w:pPr>
    </w:p>
    <w:p w14:paraId="62550C51" w14:textId="1EF94C72" w:rsidR="00E1790A" w:rsidRPr="00E1790A" w:rsidRDefault="00E1790A" w:rsidP="0029215B">
      <w:pPr>
        <w:widowControl/>
        <w:autoSpaceDE/>
        <w:autoSpaceDN/>
        <w:jc w:val="both"/>
        <w:rPr>
          <w:rFonts w:eastAsiaTheme="minorHAnsi"/>
          <w:b/>
          <w:bCs/>
          <w:sz w:val="24"/>
          <w:szCs w:val="24"/>
        </w:rPr>
      </w:pPr>
      <w:r w:rsidRPr="00E1790A">
        <w:rPr>
          <w:rFonts w:eastAsiaTheme="minorHAnsi"/>
          <w:b/>
          <w:bCs/>
          <w:sz w:val="24"/>
          <w:szCs w:val="24"/>
        </w:rPr>
        <w:lastRenderedPageBreak/>
        <w:t xml:space="preserve">б) </w:t>
      </w:r>
      <w:bookmarkStart w:id="31" w:name="_Hlk160292538"/>
      <w:r w:rsidRPr="00E1790A">
        <w:rPr>
          <w:rFonts w:eastAsiaTheme="minorHAnsi"/>
          <w:b/>
          <w:bCs/>
          <w:sz w:val="24"/>
          <w:szCs w:val="24"/>
        </w:rPr>
        <w:t>практические задани</w:t>
      </w:r>
      <w:bookmarkEnd w:id="31"/>
      <w:r w:rsidRPr="00E1790A">
        <w:rPr>
          <w:rFonts w:eastAsiaTheme="minorHAnsi"/>
          <w:b/>
          <w:bCs/>
          <w:sz w:val="24"/>
          <w:szCs w:val="24"/>
        </w:rPr>
        <w:t>я</w:t>
      </w:r>
    </w:p>
    <w:p w14:paraId="73C673C9" w14:textId="77777777" w:rsidR="00E1790A" w:rsidRPr="00E1790A" w:rsidRDefault="00E1790A" w:rsidP="0029215B">
      <w:pPr>
        <w:widowControl/>
        <w:autoSpaceDE/>
        <w:autoSpaceDN/>
        <w:jc w:val="both"/>
        <w:rPr>
          <w:rFonts w:eastAsiaTheme="minorHAnsi"/>
          <w:bCs/>
          <w:sz w:val="24"/>
          <w:szCs w:val="24"/>
        </w:rPr>
      </w:pPr>
      <w:r w:rsidRPr="00E1790A">
        <w:rPr>
          <w:rFonts w:eastAsiaTheme="minorHAnsi"/>
          <w:bCs/>
          <w:sz w:val="24"/>
          <w:szCs w:val="24"/>
        </w:rPr>
        <w:t>Особенности: учет возрастных и индивидуальных особенностей обучающихся.</w:t>
      </w:r>
    </w:p>
    <w:p w14:paraId="48175BD6" w14:textId="77777777" w:rsidR="00E1790A" w:rsidRPr="00E1790A" w:rsidRDefault="00E1790A" w:rsidP="0029215B">
      <w:pPr>
        <w:widowControl/>
        <w:autoSpaceDE/>
        <w:autoSpaceDN/>
        <w:jc w:val="right"/>
        <w:rPr>
          <w:rFonts w:eastAsiaTheme="minorHAnsi"/>
          <w:sz w:val="24"/>
          <w:szCs w:val="24"/>
        </w:rPr>
      </w:pPr>
      <w:r w:rsidRPr="00E1790A">
        <w:rPr>
          <w:rFonts w:eastAsiaTheme="minorHAnsi"/>
          <w:sz w:val="24"/>
          <w:szCs w:val="24"/>
        </w:rPr>
        <w:t>Таблица № 5</w:t>
      </w:r>
    </w:p>
    <w:p w14:paraId="432B0DD7" w14:textId="77777777" w:rsidR="00E1790A" w:rsidRPr="00E1790A" w:rsidRDefault="00E1790A" w:rsidP="0029215B">
      <w:pPr>
        <w:widowControl/>
        <w:autoSpaceDE/>
        <w:autoSpaceDN/>
        <w:jc w:val="center"/>
        <w:rPr>
          <w:rFonts w:eastAsiaTheme="minorHAnsi"/>
          <w:bCs/>
          <w:i/>
          <w:sz w:val="24"/>
          <w:szCs w:val="24"/>
        </w:rPr>
      </w:pPr>
      <w:r w:rsidRPr="00E1790A">
        <w:rPr>
          <w:rFonts w:eastAsiaTheme="minorHAnsi"/>
          <w:bCs/>
          <w:i/>
          <w:sz w:val="24"/>
          <w:szCs w:val="24"/>
        </w:rPr>
        <w:t>Критерии оценивания практического задания</w:t>
      </w:r>
    </w:p>
    <w:p w14:paraId="65BEB690" w14:textId="77777777" w:rsidR="00E1790A" w:rsidRPr="00E1790A" w:rsidRDefault="00E1790A" w:rsidP="0029215B">
      <w:pPr>
        <w:widowControl/>
        <w:autoSpaceDE/>
        <w:autoSpaceDN/>
        <w:jc w:val="center"/>
        <w:rPr>
          <w:rFonts w:eastAsiaTheme="minorHAnsi"/>
          <w:bCs/>
          <w:i/>
          <w:sz w:val="24"/>
          <w:szCs w:val="24"/>
        </w:rPr>
      </w:pPr>
    </w:p>
    <w:tbl>
      <w:tblPr>
        <w:tblStyle w:val="51"/>
        <w:tblW w:w="7938" w:type="dxa"/>
        <w:tblInd w:w="816" w:type="dxa"/>
        <w:tblLook w:val="04A0" w:firstRow="1" w:lastRow="0" w:firstColumn="1" w:lastColumn="0" w:noHBand="0" w:noVBand="1"/>
      </w:tblPr>
      <w:tblGrid>
        <w:gridCol w:w="1130"/>
        <w:gridCol w:w="6808"/>
      </w:tblGrid>
      <w:tr w:rsidR="00E1790A" w:rsidRPr="00E1790A" w14:paraId="7DD50B2C" w14:textId="77777777" w:rsidTr="00E1790A">
        <w:tc>
          <w:tcPr>
            <w:tcW w:w="1134" w:type="dxa"/>
            <w:hideMark/>
          </w:tcPr>
          <w:p w14:paraId="606E9AC3" w14:textId="77777777" w:rsidR="00E1790A" w:rsidRPr="00E1790A" w:rsidRDefault="00E1790A" w:rsidP="0029215B">
            <w:pPr>
              <w:widowControl/>
              <w:autoSpaceDE/>
              <w:autoSpaceDN/>
              <w:jc w:val="center"/>
              <w:rPr>
                <w:rFonts w:eastAsia="Calibri"/>
                <w:bCs/>
                <w:i/>
                <w:sz w:val="24"/>
                <w:szCs w:val="24"/>
              </w:rPr>
            </w:pPr>
            <w:r w:rsidRPr="00E1790A">
              <w:rPr>
                <w:rFonts w:eastAsia="Calibri"/>
                <w:sz w:val="24"/>
                <w:szCs w:val="24"/>
              </w:rPr>
              <w:t>Оценка</w:t>
            </w:r>
          </w:p>
        </w:tc>
        <w:tc>
          <w:tcPr>
            <w:tcW w:w="6916" w:type="dxa"/>
            <w:hideMark/>
          </w:tcPr>
          <w:p w14:paraId="0E340CA0" w14:textId="77777777" w:rsidR="00E1790A" w:rsidRPr="00E1790A" w:rsidRDefault="00E1790A" w:rsidP="0029215B">
            <w:pPr>
              <w:widowControl/>
              <w:autoSpaceDE/>
              <w:autoSpaceDN/>
              <w:jc w:val="center"/>
              <w:rPr>
                <w:rFonts w:eastAsia="Calibri"/>
                <w:bCs/>
                <w:i/>
                <w:sz w:val="24"/>
                <w:szCs w:val="24"/>
              </w:rPr>
            </w:pPr>
            <w:r w:rsidRPr="00E1790A">
              <w:rPr>
                <w:rFonts w:eastAsia="Calibri"/>
                <w:sz w:val="24"/>
                <w:szCs w:val="24"/>
              </w:rPr>
              <w:t>Критерии</w:t>
            </w:r>
          </w:p>
        </w:tc>
      </w:tr>
      <w:tr w:rsidR="00E1790A" w:rsidRPr="00E1790A" w14:paraId="220A2FD0" w14:textId="77777777" w:rsidTr="00E1790A">
        <w:tc>
          <w:tcPr>
            <w:tcW w:w="1134" w:type="dxa"/>
          </w:tcPr>
          <w:p w14:paraId="711A87E6"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«5»</w:t>
            </w:r>
          </w:p>
        </w:tc>
        <w:tc>
          <w:tcPr>
            <w:tcW w:w="6916" w:type="dxa"/>
          </w:tcPr>
          <w:p w14:paraId="21DC7892"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 xml:space="preserve">Обучающийся выполняет практическое задание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w:t>
            </w:r>
          </w:p>
        </w:tc>
      </w:tr>
      <w:tr w:rsidR="00E1790A" w:rsidRPr="00E1790A" w14:paraId="6511032C" w14:textId="77777777" w:rsidTr="00E1790A">
        <w:tc>
          <w:tcPr>
            <w:tcW w:w="1134" w:type="dxa"/>
          </w:tcPr>
          <w:p w14:paraId="7BD90FEE"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«4»</w:t>
            </w:r>
          </w:p>
        </w:tc>
        <w:tc>
          <w:tcPr>
            <w:tcW w:w="6916" w:type="dxa"/>
          </w:tcPr>
          <w:p w14:paraId="514527B4"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Выполнены требования к отметке «5», но было допущено не более одной ошибки.</w:t>
            </w:r>
          </w:p>
        </w:tc>
      </w:tr>
      <w:tr w:rsidR="00E1790A" w:rsidRPr="00E1790A" w14:paraId="3E6DF823" w14:textId="77777777" w:rsidTr="00E1790A">
        <w:tc>
          <w:tcPr>
            <w:tcW w:w="1134" w:type="dxa"/>
          </w:tcPr>
          <w:p w14:paraId="58B3A692"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«3»</w:t>
            </w:r>
          </w:p>
        </w:tc>
        <w:tc>
          <w:tcPr>
            <w:tcW w:w="6916" w:type="dxa"/>
          </w:tcPr>
          <w:p w14:paraId="7F0A04FA"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Практическое задание выполнено не полностью, в ходе выполнения приема было допущено две ошибки.</w:t>
            </w:r>
          </w:p>
        </w:tc>
      </w:tr>
      <w:tr w:rsidR="00E1790A" w:rsidRPr="00E1790A" w14:paraId="099929FD" w14:textId="77777777" w:rsidTr="00E1790A">
        <w:tc>
          <w:tcPr>
            <w:tcW w:w="1134" w:type="dxa"/>
          </w:tcPr>
          <w:p w14:paraId="1BD5205F"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«2»</w:t>
            </w:r>
          </w:p>
        </w:tc>
        <w:tc>
          <w:tcPr>
            <w:tcW w:w="6916" w:type="dxa"/>
          </w:tcPr>
          <w:p w14:paraId="5A47A531" w14:textId="77777777" w:rsidR="00E1790A" w:rsidRPr="00E1790A" w:rsidRDefault="00E1790A" w:rsidP="0029215B">
            <w:pPr>
              <w:widowControl/>
              <w:autoSpaceDE/>
              <w:autoSpaceDN/>
              <w:jc w:val="both"/>
              <w:rPr>
                <w:rFonts w:eastAsiaTheme="minorHAnsi"/>
                <w:sz w:val="24"/>
                <w:szCs w:val="24"/>
              </w:rPr>
            </w:pPr>
            <w:r w:rsidRPr="00E1790A">
              <w:rPr>
                <w:rFonts w:eastAsiaTheme="minorHAnsi"/>
                <w:sz w:val="24"/>
                <w:szCs w:val="24"/>
              </w:rPr>
              <w:t>Практическое задание не выполнено, допущено более двух ошибок.</w:t>
            </w:r>
          </w:p>
        </w:tc>
      </w:tr>
      <w:bookmarkEnd w:id="30"/>
    </w:tbl>
    <w:p w14:paraId="53EC7293" w14:textId="77777777" w:rsidR="00E1790A" w:rsidRPr="00E1790A" w:rsidRDefault="00E1790A" w:rsidP="0029215B">
      <w:pPr>
        <w:widowControl/>
        <w:autoSpaceDE/>
        <w:autoSpaceDN/>
        <w:jc w:val="both"/>
        <w:rPr>
          <w:strike/>
          <w:color w:val="000000"/>
          <w:sz w:val="24"/>
          <w:szCs w:val="24"/>
          <w:lang w:eastAsia="ru-RU"/>
        </w:rPr>
      </w:pPr>
    </w:p>
    <w:p w14:paraId="5A80A5B9" w14:textId="30F45CED" w:rsidR="00E1790A" w:rsidRDefault="00E1790A" w:rsidP="0029215B">
      <w:pPr>
        <w:widowControl/>
        <w:tabs>
          <w:tab w:val="left" w:pos="284"/>
        </w:tabs>
        <w:autoSpaceDE/>
        <w:autoSpaceDN/>
        <w:ind w:firstLine="284"/>
        <w:jc w:val="center"/>
        <w:rPr>
          <w:rFonts w:eastAsiaTheme="minorHAnsi"/>
          <w:sz w:val="24"/>
          <w:szCs w:val="24"/>
        </w:rPr>
      </w:pPr>
    </w:p>
    <w:p w14:paraId="299DBCAD" w14:textId="235C04C1" w:rsidR="00E1790A" w:rsidRDefault="00E1790A" w:rsidP="0029215B">
      <w:pPr>
        <w:widowControl/>
        <w:tabs>
          <w:tab w:val="left" w:pos="284"/>
        </w:tabs>
        <w:autoSpaceDE/>
        <w:autoSpaceDN/>
        <w:ind w:firstLine="284"/>
        <w:jc w:val="center"/>
        <w:rPr>
          <w:rFonts w:eastAsiaTheme="minorHAnsi"/>
          <w:sz w:val="24"/>
          <w:szCs w:val="24"/>
        </w:rPr>
      </w:pPr>
    </w:p>
    <w:p w14:paraId="1C2F13AB" w14:textId="55123966" w:rsidR="00E1790A" w:rsidRDefault="00E1790A" w:rsidP="0029215B">
      <w:pPr>
        <w:widowControl/>
        <w:tabs>
          <w:tab w:val="left" w:pos="284"/>
        </w:tabs>
        <w:autoSpaceDE/>
        <w:autoSpaceDN/>
        <w:ind w:firstLine="284"/>
        <w:jc w:val="center"/>
        <w:rPr>
          <w:rFonts w:eastAsiaTheme="minorHAnsi"/>
          <w:sz w:val="24"/>
          <w:szCs w:val="24"/>
        </w:rPr>
      </w:pPr>
    </w:p>
    <w:p w14:paraId="3730D353" w14:textId="6727E5C0" w:rsidR="00E1790A" w:rsidRDefault="00E1790A" w:rsidP="0029215B">
      <w:pPr>
        <w:widowControl/>
        <w:tabs>
          <w:tab w:val="left" w:pos="284"/>
        </w:tabs>
        <w:autoSpaceDE/>
        <w:autoSpaceDN/>
        <w:ind w:firstLine="284"/>
        <w:jc w:val="center"/>
        <w:rPr>
          <w:rFonts w:eastAsiaTheme="minorHAnsi"/>
          <w:sz w:val="24"/>
          <w:szCs w:val="24"/>
        </w:rPr>
      </w:pPr>
    </w:p>
    <w:p w14:paraId="00A5E559" w14:textId="775C3EB3" w:rsidR="00E1790A" w:rsidRDefault="00E1790A" w:rsidP="0029215B">
      <w:pPr>
        <w:widowControl/>
        <w:tabs>
          <w:tab w:val="left" w:pos="284"/>
        </w:tabs>
        <w:autoSpaceDE/>
        <w:autoSpaceDN/>
        <w:ind w:firstLine="284"/>
        <w:jc w:val="center"/>
        <w:rPr>
          <w:rFonts w:eastAsiaTheme="minorHAnsi"/>
          <w:sz w:val="24"/>
          <w:szCs w:val="24"/>
        </w:rPr>
      </w:pPr>
    </w:p>
    <w:p w14:paraId="28DE6226" w14:textId="76681A40" w:rsidR="00E1790A" w:rsidRDefault="00E1790A" w:rsidP="0029215B">
      <w:pPr>
        <w:widowControl/>
        <w:tabs>
          <w:tab w:val="left" w:pos="284"/>
        </w:tabs>
        <w:autoSpaceDE/>
        <w:autoSpaceDN/>
        <w:ind w:firstLine="284"/>
        <w:jc w:val="center"/>
        <w:rPr>
          <w:rFonts w:eastAsiaTheme="minorHAnsi"/>
          <w:sz w:val="24"/>
          <w:szCs w:val="24"/>
        </w:rPr>
      </w:pPr>
    </w:p>
    <w:p w14:paraId="12C41046" w14:textId="06B10D33" w:rsidR="00E1790A" w:rsidRDefault="00E1790A" w:rsidP="0029215B">
      <w:pPr>
        <w:widowControl/>
        <w:tabs>
          <w:tab w:val="left" w:pos="284"/>
        </w:tabs>
        <w:autoSpaceDE/>
        <w:autoSpaceDN/>
        <w:ind w:firstLine="284"/>
        <w:jc w:val="center"/>
        <w:rPr>
          <w:rFonts w:eastAsiaTheme="minorHAnsi"/>
          <w:sz w:val="24"/>
          <w:szCs w:val="24"/>
        </w:rPr>
      </w:pPr>
    </w:p>
    <w:p w14:paraId="515400BE" w14:textId="1EAD611A" w:rsidR="00E1790A" w:rsidRDefault="00E1790A" w:rsidP="0029215B">
      <w:pPr>
        <w:widowControl/>
        <w:tabs>
          <w:tab w:val="left" w:pos="284"/>
        </w:tabs>
        <w:autoSpaceDE/>
        <w:autoSpaceDN/>
        <w:ind w:firstLine="284"/>
        <w:jc w:val="center"/>
        <w:rPr>
          <w:rFonts w:eastAsiaTheme="minorHAnsi"/>
          <w:sz w:val="24"/>
          <w:szCs w:val="24"/>
        </w:rPr>
      </w:pPr>
    </w:p>
    <w:p w14:paraId="7C72E162" w14:textId="5E3D5C9E" w:rsidR="00E1790A" w:rsidRDefault="00E1790A" w:rsidP="0029215B">
      <w:pPr>
        <w:widowControl/>
        <w:tabs>
          <w:tab w:val="left" w:pos="284"/>
        </w:tabs>
        <w:autoSpaceDE/>
        <w:autoSpaceDN/>
        <w:ind w:firstLine="284"/>
        <w:jc w:val="center"/>
        <w:rPr>
          <w:rFonts w:eastAsiaTheme="minorHAnsi"/>
          <w:sz w:val="24"/>
          <w:szCs w:val="24"/>
        </w:rPr>
      </w:pPr>
    </w:p>
    <w:p w14:paraId="73170884" w14:textId="55AE981A" w:rsidR="00E1790A" w:rsidRDefault="00E1790A" w:rsidP="0029215B">
      <w:pPr>
        <w:widowControl/>
        <w:tabs>
          <w:tab w:val="left" w:pos="284"/>
        </w:tabs>
        <w:autoSpaceDE/>
        <w:autoSpaceDN/>
        <w:ind w:firstLine="284"/>
        <w:jc w:val="center"/>
        <w:rPr>
          <w:rFonts w:eastAsiaTheme="minorHAnsi"/>
          <w:sz w:val="24"/>
          <w:szCs w:val="24"/>
        </w:rPr>
      </w:pPr>
    </w:p>
    <w:p w14:paraId="260E09DE" w14:textId="039D5D1F" w:rsidR="00E1790A" w:rsidRDefault="00E1790A" w:rsidP="0029215B">
      <w:pPr>
        <w:widowControl/>
        <w:tabs>
          <w:tab w:val="left" w:pos="284"/>
        </w:tabs>
        <w:autoSpaceDE/>
        <w:autoSpaceDN/>
        <w:ind w:firstLine="284"/>
        <w:jc w:val="center"/>
        <w:rPr>
          <w:rFonts w:eastAsiaTheme="minorHAnsi"/>
          <w:sz w:val="24"/>
          <w:szCs w:val="24"/>
        </w:rPr>
      </w:pPr>
    </w:p>
    <w:p w14:paraId="470A2F13" w14:textId="6CBCCA4F" w:rsidR="00E1790A" w:rsidRDefault="00E1790A" w:rsidP="0029215B">
      <w:pPr>
        <w:widowControl/>
        <w:tabs>
          <w:tab w:val="left" w:pos="284"/>
        </w:tabs>
        <w:autoSpaceDE/>
        <w:autoSpaceDN/>
        <w:ind w:firstLine="284"/>
        <w:jc w:val="center"/>
        <w:rPr>
          <w:rFonts w:eastAsiaTheme="minorHAnsi"/>
          <w:sz w:val="24"/>
          <w:szCs w:val="24"/>
        </w:rPr>
      </w:pPr>
    </w:p>
    <w:p w14:paraId="21AA33CF" w14:textId="19925076" w:rsidR="00E1790A" w:rsidRDefault="00E1790A" w:rsidP="0029215B">
      <w:pPr>
        <w:widowControl/>
        <w:tabs>
          <w:tab w:val="left" w:pos="284"/>
        </w:tabs>
        <w:autoSpaceDE/>
        <w:autoSpaceDN/>
        <w:ind w:firstLine="284"/>
        <w:jc w:val="center"/>
        <w:rPr>
          <w:rFonts w:eastAsiaTheme="minorHAnsi"/>
          <w:sz w:val="24"/>
          <w:szCs w:val="24"/>
        </w:rPr>
      </w:pPr>
    </w:p>
    <w:p w14:paraId="1D25848E" w14:textId="435AEC37" w:rsidR="00E1790A" w:rsidRDefault="00E1790A" w:rsidP="0029215B">
      <w:pPr>
        <w:widowControl/>
        <w:tabs>
          <w:tab w:val="left" w:pos="284"/>
        </w:tabs>
        <w:autoSpaceDE/>
        <w:autoSpaceDN/>
        <w:ind w:firstLine="284"/>
        <w:jc w:val="center"/>
        <w:rPr>
          <w:rFonts w:eastAsiaTheme="minorHAnsi"/>
          <w:sz w:val="24"/>
          <w:szCs w:val="24"/>
        </w:rPr>
      </w:pPr>
    </w:p>
    <w:p w14:paraId="1224CF67" w14:textId="29355898" w:rsidR="00E1790A" w:rsidRDefault="00E1790A" w:rsidP="0029215B">
      <w:pPr>
        <w:widowControl/>
        <w:tabs>
          <w:tab w:val="left" w:pos="284"/>
        </w:tabs>
        <w:autoSpaceDE/>
        <w:autoSpaceDN/>
        <w:ind w:firstLine="284"/>
        <w:jc w:val="center"/>
        <w:rPr>
          <w:rFonts w:eastAsiaTheme="minorHAnsi"/>
          <w:sz w:val="24"/>
          <w:szCs w:val="24"/>
        </w:rPr>
      </w:pPr>
    </w:p>
    <w:p w14:paraId="7E947F34" w14:textId="21E0F2BE" w:rsidR="00E1790A" w:rsidRDefault="00E1790A" w:rsidP="0029215B">
      <w:pPr>
        <w:widowControl/>
        <w:tabs>
          <w:tab w:val="left" w:pos="284"/>
        </w:tabs>
        <w:autoSpaceDE/>
        <w:autoSpaceDN/>
        <w:ind w:firstLine="284"/>
        <w:jc w:val="center"/>
        <w:rPr>
          <w:rFonts w:eastAsiaTheme="minorHAnsi"/>
          <w:sz w:val="24"/>
          <w:szCs w:val="24"/>
        </w:rPr>
      </w:pPr>
    </w:p>
    <w:p w14:paraId="4DCD1872" w14:textId="502FBACF" w:rsidR="00E1790A" w:rsidRDefault="00E1790A" w:rsidP="0029215B">
      <w:pPr>
        <w:widowControl/>
        <w:tabs>
          <w:tab w:val="left" w:pos="284"/>
        </w:tabs>
        <w:autoSpaceDE/>
        <w:autoSpaceDN/>
        <w:ind w:firstLine="284"/>
        <w:jc w:val="center"/>
        <w:rPr>
          <w:rFonts w:eastAsiaTheme="minorHAnsi"/>
          <w:sz w:val="24"/>
          <w:szCs w:val="24"/>
        </w:rPr>
      </w:pPr>
    </w:p>
    <w:p w14:paraId="521E7888" w14:textId="7602D15E" w:rsidR="00E1790A" w:rsidRDefault="00E1790A" w:rsidP="0029215B">
      <w:pPr>
        <w:widowControl/>
        <w:tabs>
          <w:tab w:val="left" w:pos="284"/>
        </w:tabs>
        <w:autoSpaceDE/>
        <w:autoSpaceDN/>
        <w:ind w:firstLine="284"/>
        <w:jc w:val="center"/>
        <w:rPr>
          <w:rFonts w:eastAsiaTheme="minorHAnsi"/>
          <w:sz w:val="24"/>
          <w:szCs w:val="24"/>
        </w:rPr>
      </w:pPr>
    </w:p>
    <w:p w14:paraId="65270CCA" w14:textId="26229526" w:rsidR="00E1790A" w:rsidRDefault="00E1790A" w:rsidP="0029215B">
      <w:pPr>
        <w:widowControl/>
        <w:tabs>
          <w:tab w:val="left" w:pos="284"/>
        </w:tabs>
        <w:autoSpaceDE/>
        <w:autoSpaceDN/>
        <w:ind w:firstLine="284"/>
        <w:jc w:val="center"/>
        <w:rPr>
          <w:rFonts w:eastAsiaTheme="minorHAnsi"/>
          <w:sz w:val="24"/>
          <w:szCs w:val="24"/>
        </w:rPr>
      </w:pPr>
    </w:p>
    <w:p w14:paraId="17C09EA3" w14:textId="53927FCC" w:rsidR="00E1790A" w:rsidRDefault="00E1790A" w:rsidP="0029215B">
      <w:pPr>
        <w:widowControl/>
        <w:tabs>
          <w:tab w:val="left" w:pos="284"/>
        </w:tabs>
        <w:autoSpaceDE/>
        <w:autoSpaceDN/>
        <w:ind w:firstLine="284"/>
        <w:jc w:val="center"/>
        <w:rPr>
          <w:rFonts w:eastAsiaTheme="minorHAnsi"/>
          <w:sz w:val="24"/>
          <w:szCs w:val="24"/>
        </w:rPr>
      </w:pPr>
    </w:p>
    <w:p w14:paraId="363D91DF" w14:textId="7311ECE7" w:rsidR="00E1790A" w:rsidRDefault="00E1790A" w:rsidP="0029215B">
      <w:pPr>
        <w:widowControl/>
        <w:tabs>
          <w:tab w:val="left" w:pos="284"/>
        </w:tabs>
        <w:autoSpaceDE/>
        <w:autoSpaceDN/>
        <w:ind w:firstLine="284"/>
        <w:jc w:val="center"/>
        <w:rPr>
          <w:rFonts w:eastAsiaTheme="minorHAnsi"/>
          <w:sz w:val="24"/>
          <w:szCs w:val="24"/>
        </w:rPr>
      </w:pPr>
    </w:p>
    <w:p w14:paraId="11BA5268" w14:textId="33F81641" w:rsidR="00E1790A" w:rsidRDefault="00E1790A" w:rsidP="0029215B">
      <w:pPr>
        <w:widowControl/>
        <w:tabs>
          <w:tab w:val="left" w:pos="284"/>
        </w:tabs>
        <w:autoSpaceDE/>
        <w:autoSpaceDN/>
        <w:ind w:firstLine="284"/>
        <w:jc w:val="center"/>
        <w:rPr>
          <w:rFonts w:eastAsiaTheme="minorHAnsi"/>
          <w:sz w:val="24"/>
          <w:szCs w:val="24"/>
        </w:rPr>
      </w:pPr>
    </w:p>
    <w:p w14:paraId="4F7A977A" w14:textId="2D11F152" w:rsidR="00E1790A" w:rsidRDefault="00E1790A" w:rsidP="0029215B">
      <w:pPr>
        <w:widowControl/>
        <w:tabs>
          <w:tab w:val="left" w:pos="284"/>
        </w:tabs>
        <w:autoSpaceDE/>
        <w:autoSpaceDN/>
        <w:ind w:firstLine="284"/>
        <w:jc w:val="center"/>
        <w:rPr>
          <w:rFonts w:eastAsiaTheme="minorHAnsi"/>
          <w:sz w:val="24"/>
          <w:szCs w:val="24"/>
        </w:rPr>
      </w:pPr>
    </w:p>
    <w:p w14:paraId="2463B400" w14:textId="1FFD3C58" w:rsidR="00E1790A" w:rsidRDefault="00E1790A" w:rsidP="0029215B">
      <w:pPr>
        <w:widowControl/>
        <w:tabs>
          <w:tab w:val="left" w:pos="284"/>
        </w:tabs>
        <w:autoSpaceDE/>
        <w:autoSpaceDN/>
        <w:ind w:firstLine="284"/>
        <w:jc w:val="center"/>
        <w:rPr>
          <w:rFonts w:eastAsiaTheme="minorHAnsi"/>
          <w:sz w:val="24"/>
          <w:szCs w:val="24"/>
        </w:rPr>
      </w:pPr>
    </w:p>
    <w:p w14:paraId="5100B55D" w14:textId="233A8FDF" w:rsidR="00E1790A" w:rsidRDefault="00E1790A" w:rsidP="0029215B">
      <w:pPr>
        <w:widowControl/>
        <w:tabs>
          <w:tab w:val="left" w:pos="284"/>
        </w:tabs>
        <w:autoSpaceDE/>
        <w:autoSpaceDN/>
        <w:ind w:firstLine="284"/>
        <w:jc w:val="center"/>
        <w:rPr>
          <w:rFonts w:eastAsiaTheme="minorHAnsi"/>
          <w:sz w:val="24"/>
          <w:szCs w:val="24"/>
        </w:rPr>
      </w:pPr>
    </w:p>
    <w:p w14:paraId="18AE24BF" w14:textId="6BC478D8" w:rsidR="00E1790A" w:rsidRDefault="00E1790A" w:rsidP="0029215B">
      <w:pPr>
        <w:widowControl/>
        <w:tabs>
          <w:tab w:val="left" w:pos="284"/>
        </w:tabs>
        <w:autoSpaceDE/>
        <w:autoSpaceDN/>
        <w:ind w:firstLine="284"/>
        <w:jc w:val="center"/>
        <w:rPr>
          <w:rFonts w:eastAsiaTheme="minorHAnsi"/>
          <w:sz w:val="24"/>
          <w:szCs w:val="24"/>
        </w:rPr>
      </w:pPr>
    </w:p>
    <w:p w14:paraId="6B5CDEEB" w14:textId="64E0BF4D" w:rsidR="00E1790A" w:rsidRDefault="00E1790A" w:rsidP="0029215B">
      <w:pPr>
        <w:widowControl/>
        <w:tabs>
          <w:tab w:val="left" w:pos="284"/>
        </w:tabs>
        <w:autoSpaceDE/>
        <w:autoSpaceDN/>
        <w:ind w:firstLine="284"/>
        <w:jc w:val="center"/>
        <w:rPr>
          <w:rFonts w:eastAsiaTheme="minorHAnsi"/>
          <w:sz w:val="24"/>
          <w:szCs w:val="24"/>
        </w:rPr>
      </w:pPr>
    </w:p>
    <w:p w14:paraId="1D17D666" w14:textId="3688D056" w:rsidR="00E1790A" w:rsidRDefault="00E1790A" w:rsidP="0029215B">
      <w:pPr>
        <w:widowControl/>
        <w:tabs>
          <w:tab w:val="left" w:pos="284"/>
        </w:tabs>
        <w:autoSpaceDE/>
        <w:autoSpaceDN/>
        <w:ind w:firstLine="284"/>
        <w:jc w:val="center"/>
        <w:rPr>
          <w:rFonts w:eastAsiaTheme="minorHAnsi"/>
          <w:sz w:val="24"/>
          <w:szCs w:val="24"/>
        </w:rPr>
      </w:pPr>
    </w:p>
    <w:p w14:paraId="39AD3F72" w14:textId="184D4DA4" w:rsidR="00E1790A" w:rsidRDefault="00E1790A" w:rsidP="0029215B">
      <w:pPr>
        <w:widowControl/>
        <w:tabs>
          <w:tab w:val="left" w:pos="284"/>
        </w:tabs>
        <w:autoSpaceDE/>
        <w:autoSpaceDN/>
        <w:ind w:firstLine="284"/>
        <w:jc w:val="center"/>
        <w:rPr>
          <w:rFonts w:eastAsiaTheme="minorHAnsi"/>
          <w:sz w:val="24"/>
          <w:szCs w:val="24"/>
        </w:rPr>
      </w:pPr>
    </w:p>
    <w:p w14:paraId="68A8406D" w14:textId="1B1C7160" w:rsidR="00E30F58" w:rsidRDefault="00E30F58" w:rsidP="0029215B">
      <w:pPr>
        <w:widowControl/>
        <w:tabs>
          <w:tab w:val="left" w:pos="284"/>
        </w:tabs>
        <w:autoSpaceDE/>
        <w:autoSpaceDN/>
        <w:ind w:firstLine="284"/>
        <w:jc w:val="center"/>
        <w:rPr>
          <w:rFonts w:eastAsiaTheme="minorHAnsi"/>
          <w:sz w:val="24"/>
          <w:szCs w:val="24"/>
        </w:rPr>
      </w:pPr>
    </w:p>
    <w:p w14:paraId="2D363197" w14:textId="10EC312E" w:rsidR="00E30F58" w:rsidRDefault="00E30F58" w:rsidP="0029215B">
      <w:pPr>
        <w:widowControl/>
        <w:tabs>
          <w:tab w:val="left" w:pos="284"/>
        </w:tabs>
        <w:autoSpaceDE/>
        <w:autoSpaceDN/>
        <w:ind w:firstLine="284"/>
        <w:jc w:val="center"/>
        <w:rPr>
          <w:rFonts w:eastAsiaTheme="minorHAnsi"/>
          <w:sz w:val="24"/>
          <w:szCs w:val="24"/>
        </w:rPr>
      </w:pPr>
    </w:p>
    <w:p w14:paraId="50277D9D" w14:textId="3C1CC4FA" w:rsidR="00E30F58" w:rsidRDefault="00E30F58" w:rsidP="0029215B">
      <w:pPr>
        <w:widowControl/>
        <w:tabs>
          <w:tab w:val="left" w:pos="284"/>
        </w:tabs>
        <w:autoSpaceDE/>
        <w:autoSpaceDN/>
        <w:ind w:firstLine="284"/>
        <w:jc w:val="center"/>
        <w:rPr>
          <w:rFonts w:eastAsiaTheme="minorHAnsi"/>
          <w:sz w:val="24"/>
          <w:szCs w:val="24"/>
        </w:rPr>
      </w:pPr>
    </w:p>
    <w:p w14:paraId="36BD6D22" w14:textId="27B21C7E" w:rsidR="00E30F58" w:rsidRDefault="00E30F58" w:rsidP="0029215B">
      <w:pPr>
        <w:widowControl/>
        <w:tabs>
          <w:tab w:val="left" w:pos="284"/>
        </w:tabs>
        <w:autoSpaceDE/>
        <w:autoSpaceDN/>
        <w:ind w:firstLine="284"/>
        <w:jc w:val="center"/>
        <w:rPr>
          <w:rFonts w:eastAsiaTheme="minorHAnsi"/>
          <w:sz w:val="24"/>
          <w:szCs w:val="24"/>
        </w:rPr>
      </w:pPr>
    </w:p>
    <w:p w14:paraId="76FBCE0F" w14:textId="7CD9913E" w:rsidR="00E30F58" w:rsidRDefault="00E30F58" w:rsidP="0029215B">
      <w:pPr>
        <w:widowControl/>
        <w:tabs>
          <w:tab w:val="left" w:pos="284"/>
        </w:tabs>
        <w:autoSpaceDE/>
        <w:autoSpaceDN/>
        <w:ind w:firstLine="284"/>
        <w:jc w:val="center"/>
        <w:rPr>
          <w:rFonts w:eastAsiaTheme="minorHAnsi"/>
          <w:sz w:val="24"/>
          <w:szCs w:val="24"/>
        </w:rPr>
      </w:pPr>
    </w:p>
    <w:p w14:paraId="0598A742" w14:textId="44F96600" w:rsidR="003A4EB0" w:rsidRDefault="00E1790A" w:rsidP="0029215B">
      <w:pPr>
        <w:widowControl/>
        <w:autoSpaceDE/>
        <w:autoSpaceDN/>
        <w:ind w:left="4956"/>
        <w:rPr>
          <w:rFonts w:eastAsia="Calibri"/>
          <w:sz w:val="24"/>
          <w:szCs w:val="24"/>
          <w:lang w:eastAsia="ru-RU"/>
        </w:rPr>
      </w:pPr>
      <w:r w:rsidRPr="003A4EB0">
        <w:rPr>
          <w:rFonts w:eastAsia="Calibri"/>
          <w:sz w:val="24"/>
          <w:szCs w:val="24"/>
          <w:lang w:eastAsia="ru-RU"/>
        </w:rPr>
        <w:lastRenderedPageBreak/>
        <w:t xml:space="preserve">Приложение № </w:t>
      </w:r>
      <w:r w:rsidR="003A4EB0" w:rsidRPr="003A4EB0">
        <w:rPr>
          <w:rFonts w:eastAsia="Calibri"/>
          <w:sz w:val="24"/>
          <w:szCs w:val="24"/>
          <w:lang w:eastAsia="ru-RU"/>
        </w:rPr>
        <w:t>3</w:t>
      </w:r>
      <w:r w:rsidR="00146FA5">
        <w:rPr>
          <w:rFonts w:eastAsia="Calibri"/>
          <w:sz w:val="24"/>
          <w:szCs w:val="24"/>
          <w:lang w:eastAsia="ru-RU"/>
        </w:rPr>
        <w:t>6</w:t>
      </w:r>
      <w:r w:rsidRPr="003A4EB0">
        <w:rPr>
          <w:rFonts w:eastAsia="Calibri"/>
          <w:sz w:val="24"/>
          <w:szCs w:val="24"/>
          <w:lang w:eastAsia="ru-RU"/>
        </w:rPr>
        <w:t xml:space="preserve"> </w:t>
      </w:r>
    </w:p>
    <w:p w14:paraId="71ABAF0F" w14:textId="1E6436D7" w:rsidR="00E1790A" w:rsidRPr="003A4EB0" w:rsidRDefault="00E1790A" w:rsidP="0029215B">
      <w:pPr>
        <w:widowControl/>
        <w:autoSpaceDE/>
        <w:autoSpaceDN/>
        <w:ind w:left="4956"/>
        <w:rPr>
          <w:rFonts w:eastAsia="Calibri"/>
          <w:sz w:val="24"/>
          <w:szCs w:val="24"/>
        </w:rPr>
      </w:pPr>
      <w:r w:rsidRPr="003A4EB0">
        <w:rPr>
          <w:rFonts w:eastAsia="Calibri"/>
          <w:sz w:val="24"/>
          <w:szCs w:val="24"/>
          <w:lang w:eastAsia="ru-RU"/>
        </w:rPr>
        <w:t xml:space="preserve">к </w:t>
      </w:r>
      <w:r w:rsidRPr="003A4EB0">
        <w:rPr>
          <w:rFonts w:eastAsia="Calibri"/>
          <w:sz w:val="24"/>
          <w:szCs w:val="24"/>
        </w:rPr>
        <w:t>Методическим рекомендациям по оцениванию предметных результатов освоения образовательных программ начального общего, основного общего и среднего (полного) общего образования</w:t>
      </w:r>
    </w:p>
    <w:p w14:paraId="6267D9D8" w14:textId="77777777" w:rsidR="00E1790A" w:rsidRPr="00E1790A" w:rsidRDefault="00E1790A" w:rsidP="0029215B">
      <w:pPr>
        <w:widowControl/>
        <w:tabs>
          <w:tab w:val="left" w:pos="1332"/>
        </w:tabs>
        <w:autoSpaceDE/>
        <w:autoSpaceDN/>
        <w:ind w:firstLine="709"/>
        <w:jc w:val="center"/>
        <w:rPr>
          <w:rFonts w:eastAsia="Calibri"/>
          <w:b/>
          <w:sz w:val="24"/>
          <w:szCs w:val="24"/>
        </w:rPr>
      </w:pPr>
    </w:p>
    <w:p w14:paraId="451D1600" w14:textId="77777777" w:rsidR="00E1790A" w:rsidRPr="00E1790A" w:rsidRDefault="00E1790A" w:rsidP="0029215B">
      <w:pPr>
        <w:widowControl/>
        <w:tabs>
          <w:tab w:val="left" w:pos="1332"/>
        </w:tabs>
        <w:autoSpaceDE/>
        <w:autoSpaceDN/>
        <w:ind w:firstLine="709"/>
        <w:jc w:val="center"/>
        <w:rPr>
          <w:rFonts w:eastAsia="Calibri"/>
          <w:sz w:val="24"/>
          <w:szCs w:val="24"/>
        </w:rPr>
      </w:pPr>
      <w:r w:rsidRPr="00E1790A">
        <w:rPr>
          <w:rFonts w:eastAsia="Calibri"/>
          <w:b/>
          <w:sz w:val="24"/>
          <w:szCs w:val="24"/>
        </w:rPr>
        <w:t>Критерии оценивания предметных результатов</w:t>
      </w:r>
      <w:r w:rsidRPr="00E1790A">
        <w:rPr>
          <w:rFonts w:eastAsia="Calibri"/>
          <w:b/>
          <w:sz w:val="24"/>
          <w:szCs w:val="24"/>
        </w:rPr>
        <w:br/>
        <w:t>по учебному предмету «Физическая культура» для обучающихся 2–11 классов</w:t>
      </w:r>
    </w:p>
    <w:p w14:paraId="7D504E37" w14:textId="77777777" w:rsidR="00E1790A" w:rsidRPr="00E1790A" w:rsidRDefault="00E1790A" w:rsidP="0029215B">
      <w:pPr>
        <w:widowControl/>
        <w:tabs>
          <w:tab w:val="left" w:pos="1134"/>
        </w:tabs>
        <w:autoSpaceDE/>
        <w:autoSpaceDN/>
        <w:ind w:firstLine="284"/>
        <w:rPr>
          <w:rFonts w:eastAsia="Calibri"/>
          <w:b/>
          <w:sz w:val="24"/>
          <w:szCs w:val="24"/>
        </w:rPr>
      </w:pPr>
      <w:r w:rsidRPr="00E1790A">
        <w:rPr>
          <w:rFonts w:eastAsia="Calibri"/>
          <w:b/>
          <w:sz w:val="24"/>
          <w:szCs w:val="24"/>
        </w:rPr>
        <w:t>1. Устный контроль</w:t>
      </w:r>
    </w:p>
    <w:p w14:paraId="0CD58DAB" w14:textId="77777777" w:rsidR="00E1790A" w:rsidRPr="00E1790A" w:rsidRDefault="00E1790A" w:rsidP="0029215B">
      <w:pPr>
        <w:widowControl/>
        <w:tabs>
          <w:tab w:val="left" w:pos="1332"/>
        </w:tabs>
        <w:autoSpaceDE/>
        <w:autoSpaceDN/>
        <w:ind w:firstLine="284"/>
        <w:jc w:val="both"/>
        <w:rPr>
          <w:rFonts w:eastAsia="Calibri"/>
          <w:sz w:val="24"/>
          <w:szCs w:val="24"/>
        </w:rPr>
      </w:pPr>
      <w:r w:rsidRPr="00E1790A">
        <w:rPr>
          <w:rFonts w:eastAsia="Calibri"/>
          <w:sz w:val="24"/>
          <w:szCs w:val="24"/>
        </w:rPr>
        <w:t>Устный опрос позволяет оценить знания и кругозор обучающегося, умение логически построить ответ, владение монологической речью и иные коммуникативные навыки.</w:t>
      </w:r>
    </w:p>
    <w:p w14:paraId="77A88BFF" w14:textId="77777777" w:rsidR="00E1790A" w:rsidRPr="00E1790A" w:rsidRDefault="00E1790A" w:rsidP="0029215B">
      <w:pPr>
        <w:widowControl/>
        <w:tabs>
          <w:tab w:val="left" w:pos="1332"/>
        </w:tabs>
        <w:autoSpaceDE/>
        <w:autoSpaceDN/>
        <w:ind w:firstLine="284"/>
        <w:jc w:val="both"/>
        <w:rPr>
          <w:sz w:val="24"/>
          <w:szCs w:val="24"/>
          <w:lang w:eastAsia="ru-RU"/>
        </w:rPr>
      </w:pPr>
      <w:r w:rsidRPr="00E1790A">
        <w:rPr>
          <w:sz w:val="24"/>
          <w:szCs w:val="24"/>
          <w:lang w:eastAsia="ru-RU"/>
        </w:rPr>
        <w:t>При оценивании знаний по предмету «Физическая культура» учитываются такие показатели, как глубина, полнота, аргументированность, умение использовать их применительно к конкретным случаям и занятиям физическими упражнениями.</w:t>
      </w:r>
    </w:p>
    <w:p w14:paraId="180F9C4B" w14:textId="77777777" w:rsidR="00E1790A" w:rsidRPr="00E1790A" w:rsidRDefault="00E1790A" w:rsidP="0029215B">
      <w:pPr>
        <w:widowControl/>
        <w:autoSpaceDE/>
        <w:autoSpaceDN/>
        <w:ind w:firstLine="709"/>
        <w:jc w:val="right"/>
        <w:rPr>
          <w:rFonts w:eastAsia="Calibri"/>
          <w:sz w:val="24"/>
          <w:szCs w:val="24"/>
        </w:rPr>
      </w:pPr>
    </w:p>
    <w:p w14:paraId="29EB9707" w14:textId="77777777" w:rsidR="00E1790A" w:rsidRPr="00E1790A" w:rsidRDefault="00E1790A" w:rsidP="0029215B">
      <w:pPr>
        <w:widowControl/>
        <w:autoSpaceDE/>
        <w:autoSpaceDN/>
        <w:ind w:firstLine="709"/>
        <w:jc w:val="right"/>
        <w:rPr>
          <w:rFonts w:eastAsia="Calibri"/>
          <w:sz w:val="24"/>
          <w:szCs w:val="24"/>
        </w:rPr>
      </w:pPr>
      <w:r w:rsidRPr="00E1790A">
        <w:rPr>
          <w:rFonts w:eastAsia="Calibri"/>
          <w:sz w:val="24"/>
          <w:szCs w:val="24"/>
        </w:rPr>
        <w:t>Таблица №1</w:t>
      </w:r>
    </w:p>
    <w:p w14:paraId="4E0DC0B5" w14:textId="77777777" w:rsidR="00E1790A" w:rsidRPr="00E1790A" w:rsidRDefault="00E1790A" w:rsidP="0029215B">
      <w:pPr>
        <w:widowControl/>
        <w:autoSpaceDE/>
        <w:autoSpaceDN/>
        <w:ind w:firstLine="709"/>
        <w:jc w:val="center"/>
        <w:rPr>
          <w:rFonts w:eastAsia="Calibri"/>
          <w:i/>
          <w:sz w:val="24"/>
          <w:szCs w:val="24"/>
        </w:rPr>
      </w:pPr>
      <w:r w:rsidRPr="00E1790A">
        <w:rPr>
          <w:rFonts w:eastAsia="Calibri"/>
          <w:i/>
          <w:sz w:val="24"/>
          <w:szCs w:val="24"/>
        </w:rPr>
        <w:t>Критерии оценивания устных ответов</w:t>
      </w:r>
    </w:p>
    <w:tbl>
      <w:tblPr>
        <w:tblStyle w:val="aa"/>
        <w:tblW w:w="8222" w:type="dxa"/>
        <w:tblInd w:w="675" w:type="dxa"/>
        <w:tblLook w:val="04A0" w:firstRow="1" w:lastRow="0" w:firstColumn="1" w:lastColumn="0" w:noHBand="0" w:noVBand="1"/>
      </w:tblPr>
      <w:tblGrid>
        <w:gridCol w:w="1241"/>
        <w:gridCol w:w="6981"/>
      </w:tblGrid>
      <w:tr w:rsidR="00E1790A" w:rsidRPr="00E1790A" w14:paraId="799DC0B0" w14:textId="77777777" w:rsidTr="0072111F">
        <w:tc>
          <w:tcPr>
            <w:tcW w:w="1241" w:type="dxa"/>
            <w:tcBorders>
              <w:bottom w:val="single" w:sz="2" w:space="0" w:color="auto"/>
            </w:tcBorders>
          </w:tcPr>
          <w:p w14:paraId="00A6BF71" w14:textId="77777777" w:rsidR="00E1790A" w:rsidRPr="00E1790A" w:rsidRDefault="00E1790A" w:rsidP="0029215B">
            <w:pPr>
              <w:widowControl/>
              <w:autoSpaceDE/>
              <w:autoSpaceDN/>
              <w:rPr>
                <w:rFonts w:eastAsia="Calibri"/>
                <w:sz w:val="24"/>
                <w:szCs w:val="24"/>
              </w:rPr>
            </w:pPr>
            <w:r w:rsidRPr="00E1790A">
              <w:rPr>
                <w:rFonts w:eastAsia="Calibri"/>
                <w:sz w:val="24"/>
                <w:szCs w:val="24"/>
              </w:rPr>
              <w:t>Оценка</w:t>
            </w:r>
          </w:p>
        </w:tc>
        <w:tc>
          <w:tcPr>
            <w:tcW w:w="6981" w:type="dxa"/>
            <w:tcBorders>
              <w:bottom w:val="single" w:sz="2" w:space="0" w:color="auto"/>
            </w:tcBorders>
          </w:tcPr>
          <w:p w14:paraId="180B03CE"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Критерии</w:t>
            </w:r>
          </w:p>
        </w:tc>
      </w:tr>
      <w:tr w:rsidR="00E1790A" w:rsidRPr="00E1790A" w14:paraId="230A8EAF" w14:textId="77777777" w:rsidTr="0072111F">
        <w:tc>
          <w:tcPr>
            <w:tcW w:w="1241" w:type="dxa"/>
            <w:tcBorders>
              <w:top w:val="single" w:sz="2" w:space="0" w:color="auto"/>
              <w:left w:val="single" w:sz="2" w:space="0" w:color="auto"/>
              <w:bottom w:val="single" w:sz="2" w:space="0" w:color="auto"/>
              <w:right w:val="single" w:sz="2" w:space="0" w:color="auto"/>
            </w:tcBorders>
          </w:tcPr>
          <w:p w14:paraId="33F616E3"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«5»</w:t>
            </w:r>
          </w:p>
        </w:tc>
        <w:tc>
          <w:tcPr>
            <w:tcW w:w="6981" w:type="dxa"/>
            <w:tcBorders>
              <w:top w:val="single" w:sz="2" w:space="0" w:color="auto"/>
              <w:left w:val="single" w:sz="2" w:space="0" w:color="auto"/>
              <w:bottom w:val="single" w:sz="2" w:space="0" w:color="auto"/>
              <w:right w:val="single" w:sz="2" w:space="0" w:color="auto"/>
            </w:tcBorders>
          </w:tcPr>
          <w:p w14:paraId="02D8D6C3" w14:textId="77777777" w:rsidR="00E1790A" w:rsidRPr="00E1790A" w:rsidRDefault="00E1790A" w:rsidP="0029215B">
            <w:pPr>
              <w:widowControl/>
              <w:tabs>
                <w:tab w:val="left" w:pos="1332"/>
              </w:tabs>
              <w:autoSpaceDE/>
              <w:autoSpaceDN/>
              <w:jc w:val="both"/>
              <w:rPr>
                <w:rFonts w:eastAsia="Calibri"/>
                <w:sz w:val="24"/>
                <w:szCs w:val="24"/>
              </w:rPr>
            </w:pPr>
            <w:r w:rsidRPr="00E1790A">
              <w:rPr>
                <w:rFonts w:eastAsia="Calibri"/>
                <w:sz w:val="24"/>
                <w:szCs w:val="24"/>
              </w:rPr>
              <w:t>– ученик полно раскрыл содержание материала в объеме, предусмотренном программой;</w:t>
            </w:r>
          </w:p>
          <w:p w14:paraId="53B3B794" w14:textId="77777777" w:rsidR="00E1790A" w:rsidRPr="00E1790A" w:rsidRDefault="00E1790A" w:rsidP="0029215B">
            <w:pPr>
              <w:widowControl/>
              <w:tabs>
                <w:tab w:val="left" w:pos="1332"/>
              </w:tabs>
              <w:autoSpaceDE/>
              <w:autoSpaceDN/>
              <w:jc w:val="both"/>
              <w:rPr>
                <w:rFonts w:eastAsia="Calibri"/>
                <w:sz w:val="24"/>
                <w:szCs w:val="24"/>
              </w:rPr>
            </w:pPr>
            <w:r w:rsidRPr="00E1790A">
              <w:rPr>
                <w:rFonts w:eastAsia="Calibri"/>
                <w:sz w:val="24"/>
                <w:szCs w:val="24"/>
              </w:rPr>
              <w:t>– изложил материал грамотным языком в определенной логической последовательности, точно используя терминологию предмета;</w:t>
            </w:r>
          </w:p>
          <w:p w14:paraId="30968036" w14:textId="77777777" w:rsidR="00E1790A" w:rsidRPr="00E1790A" w:rsidRDefault="00E1790A" w:rsidP="0029215B">
            <w:pPr>
              <w:widowControl/>
              <w:tabs>
                <w:tab w:val="left" w:pos="1332"/>
              </w:tabs>
              <w:autoSpaceDE/>
              <w:autoSpaceDN/>
              <w:jc w:val="both"/>
              <w:rPr>
                <w:rFonts w:eastAsia="Calibri"/>
                <w:sz w:val="24"/>
                <w:szCs w:val="24"/>
              </w:rPr>
            </w:pPr>
            <w:r w:rsidRPr="00E1790A">
              <w:rPr>
                <w:rFonts w:eastAsia="Calibri"/>
                <w:sz w:val="24"/>
                <w:szCs w:val="24"/>
              </w:rPr>
              <w:t>– правильно выполнил рисунки, схемы, сопутствующие ответу;</w:t>
            </w:r>
          </w:p>
          <w:p w14:paraId="18C16120" w14:textId="77777777" w:rsidR="00E1790A" w:rsidRPr="00E1790A" w:rsidRDefault="00E1790A" w:rsidP="0029215B">
            <w:pPr>
              <w:widowControl/>
              <w:tabs>
                <w:tab w:val="left" w:pos="1332"/>
              </w:tabs>
              <w:autoSpaceDE/>
              <w:autoSpaceDN/>
              <w:jc w:val="both"/>
              <w:rPr>
                <w:rFonts w:eastAsia="Calibri"/>
                <w:sz w:val="24"/>
                <w:szCs w:val="24"/>
              </w:rPr>
            </w:pPr>
            <w:r w:rsidRPr="00E1790A">
              <w:rPr>
                <w:rFonts w:eastAsia="Calibri"/>
                <w:sz w:val="24"/>
                <w:szCs w:val="24"/>
              </w:rPr>
              <w:t>– показал умение иллюстрировать теоретические положения конкретными примерами;</w:t>
            </w:r>
          </w:p>
          <w:p w14:paraId="4DB7C35E" w14:textId="77777777" w:rsidR="00E1790A" w:rsidRPr="00E1790A" w:rsidRDefault="00E1790A" w:rsidP="0029215B">
            <w:pPr>
              <w:widowControl/>
              <w:tabs>
                <w:tab w:val="left" w:pos="1332"/>
              </w:tabs>
              <w:autoSpaceDE/>
              <w:autoSpaceDN/>
              <w:jc w:val="both"/>
              <w:rPr>
                <w:rFonts w:eastAsia="Calibri"/>
                <w:sz w:val="24"/>
                <w:szCs w:val="24"/>
              </w:rPr>
            </w:pPr>
            <w:r w:rsidRPr="00E1790A">
              <w:rPr>
                <w:rFonts w:eastAsia="Calibri"/>
                <w:sz w:val="24"/>
                <w:szCs w:val="24"/>
              </w:rPr>
              <w:t>– продемонстрировал усвоение ранее изученных сопутствующих вопросов, сформированность и устойчивость используемых при ответе умений и навыков;</w:t>
            </w:r>
          </w:p>
          <w:p w14:paraId="1DCED693" w14:textId="77777777" w:rsidR="00E1790A" w:rsidRPr="00E1790A" w:rsidRDefault="00E1790A" w:rsidP="0029215B">
            <w:pPr>
              <w:widowControl/>
              <w:tabs>
                <w:tab w:val="left" w:pos="1332"/>
              </w:tabs>
              <w:autoSpaceDE/>
              <w:autoSpaceDN/>
              <w:jc w:val="both"/>
              <w:rPr>
                <w:rFonts w:eastAsia="Calibri"/>
                <w:sz w:val="24"/>
                <w:szCs w:val="24"/>
              </w:rPr>
            </w:pPr>
            <w:r w:rsidRPr="00E1790A">
              <w:rPr>
                <w:rFonts w:eastAsia="Calibri"/>
                <w:sz w:val="24"/>
                <w:szCs w:val="24"/>
              </w:rPr>
              <w:t>– отвечал самостоятельно без наводящих вопросов учителя. Возможны 1–2 неточности при освещении второстепенных вопросов или в выкладках, которые ученик легко исправил по замечанию учителя.</w:t>
            </w:r>
          </w:p>
        </w:tc>
      </w:tr>
      <w:tr w:rsidR="00E1790A" w:rsidRPr="00E1790A" w14:paraId="1FF855C6" w14:textId="77777777" w:rsidTr="0072111F">
        <w:tc>
          <w:tcPr>
            <w:tcW w:w="1241" w:type="dxa"/>
            <w:tcBorders>
              <w:top w:val="single" w:sz="2" w:space="0" w:color="auto"/>
              <w:left w:val="single" w:sz="2" w:space="0" w:color="auto"/>
              <w:bottom w:val="single" w:sz="2" w:space="0" w:color="auto"/>
              <w:right w:val="single" w:sz="2" w:space="0" w:color="auto"/>
            </w:tcBorders>
          </w:tcPr>
          <w:p w14:paraId="67109BC6"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«4»</w:t>
            </w:r>
          </w:p>
        </w:tc>
        <w:tc>
          <w:tcPr>
            <w:tcW w:w="6981" w:type="dxa"/>
            <w:tcBorders>
              <w:top w:val="single" w:sz="2" w:space="0" w:color="auto"/>
              <w:left w:val="single" w:sz="2" w:space="0" w:color="auto"/>
              <w:bottom w:val="single" w:sz="2" w:space="0" w:color="auto"/>
              <w:right w:val="single" w:sz="2" w:space="0" w:color="auto"/>
            </w:tcBorders>
          </w:tcPr>
          <w:p w14:paraId="0334F0B9" w14:textId="77777777" w:rsidR="00E1790A" w:rsidRPr="00E1790A" w:rsidRDefault="00E1790A" w:rsidP="0029215B">
            <w:pPr>
              <w:widowControl/>
              <w:tabs>
                <w:tab w:val="left" w:pos="1332"/>
              </w:tabs>
              <w:autoSpaceDE/>
              <w:autoSpaceDN/>
              <w:jc w:val="both"/>
              <w:rPr>
                <w:rFonts w:eastAsia="Calibri"/>
                <w:sz w:val="24"/>
                <w:szCs w:val="24"/>
              </w:rPr>
            </w:pPr>
            <w:r w:rsidRPr="00E1790A">
              <w:rPr>
                <w:rFonts w:eastAsia="Calibri"/>
                <w:sz w:val="24"/>
                <w:szCs w:val="24"/>
              </w:rPr>
              <w:t>– ответ удовлетворяет в основном требованиям на отметку «5», но при этом имеет один из недостатков: допущены 1–2 недочета при освещении основного содержания ответа, исправленные по замечанию учителя;</w:t>
            </w:r>
          </w:p>
          <w:p w14:paraId="21038B00" w14:textId="77777777" w:rsidR="00E1790A" w:rsidRPr="00E1790A" w:rsidRDefault="00E1790A" w:rsidP="0029215B">
            <w:pPr>
              <w:widowControl/>
              <w:tabs>
                <w:tab w:val="left" w:pos="1332"/>
              </w:tabs>
              <w:autoSpaceDE/>
              <w:autoSpaceDN/>
              <w:jc w:val="both"/>
              <w:rPr>
                <w:rFonts w:eastAsia="Calibri"/>
                <w:sz w:val="24"/>
                <w:szCs w:val="24"/>
              </w:rPr>
            </w:pPr>
            <w:r w:rsidRPr="00E1790A">
              <w:rPr>
                <w:rFonts w:eastAsia="Calibri"/>
                <w:sz w:val="24"/>
                <w:szCs w:val="24"/>
              </w:rPr>
              <w:t>– допущены ошибка или более 2-х недочетов при освещении второстепенных вопросов, легко исправленные по замечанию учителя.</w:t>
            </w:r>
          </w:p>
        </w:tc>
      </w:tr>
      <w:tr w:rsidR="00E1790A" w:rsidRPr="00E1790A" w14:paraId="7FDC13EA" w14:textId="77777777" w:rsidTr="0072111F">
        <w:tc>
          <w:tcPr>
            <w:tcW w:w="1241" w:type="dxa"/>
            <w:tcBorders>
              <w:top w:val="single" w:sz="2" w:space="0" w:color="auto"/>
              <w:left w:val="single" w:sz="2" w:space="0" w:color="auto"/>
              <w:bottom w:val="single" w:sz="2" w:space="0" w:color="auto"/>
              <w:right w:val="single" w:sz="2" w:space="0" w:color="auto"/>
            </w:tcBorders>
          </w:tcPr>
          <w:p w14:paraId="14FF3E16"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«3»</w:t>
            </w:r>
          </w:p>
        </w:tc>
        <w:tc>
          <w:tcPr>
            <w:tcW w:w="6981" w:type="dxa"/>
            <w:tcBorders>
              <w:top w:val="single" w:sz="2" w:space="0" w:color="auto"/>
              <w:left w:val="single" w:sz="2" w:space="0" w:color="auto"/>
              <w:bottom w:val="single" w:sz="2" w:space="0" w:color="auto"/>
              <w:right w:val="single" w:sz="2" w:space="0" w:color="auto"/>
            </w:tcBorders>
          </w:tcPr>
          <w:p w14:paraId="1EFD8B77" w14:textId="77777777" w:rsidR="00E1790A" w:rsidRPr="00E1790A" w:rsidRDefault="00E1790A" w:rsidP="0029215B">
            <w:pPr>
              <w:widowControl/>
              <w:tabs>
                <w:tab w:val="left" w:pos="1332"/>
              </w:tabs>
              <w:autoSpaceDE/>
              <w:autoSpaceDN/>
              <w:jc w:val="both"/>
              <w:rPr>
                <w:rFonts w:eastAsia="Calibri"/>
                <w:sz w:val="24"/>
                <w:szCs w:val="24"/>
              </w:rPr>
            </w:pPr>
            <w:r w:rsidRPr="00E1790A">
              <w:rPr>
                <w:rFonts w:eastAsia="Calibri"/>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настоящей программой.</w:t>
            </w:r>
          </w:p>
        </w:tc>
      </w:tr>
      <w:tr w:rsidR="00E1790A" w:rsidRPr="00E1790A" w14:paraId="2026ED87" w14:textId="77777777" w:rsidTr="0072111F">
        <w:tc>
          <w:tcPr>
            <w:tcW w:w="1241" w:type="dxa"/>
            <w:tcBorders>
              <w:top w:val="single" w:sz="2" w:space="0" w:color="auto"/>
              <w:left w:val="single" w:sz="2" w:space="0" w:color="auto"/>
              <w:bottom w:val="single" w:sz="2" w:space="0" w:color="auto"/>
              <w:right w:val="single" w:sz="2" w:space="0" w:color="auto"/>
            </w:tcBorders>
          </w:tcPr>
          <w:p w14:paraId="38F50759"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«2»</w:t>
            </w:r>
          </w:p>
        </w:tc>
        <w:tc>
          <w:tcPr>
            <w:tcW w:w="6981" w:type="dxa"/>
            <w:tcBorders>
              <w:top w:val="single" w:sz="2" w:space="0" w:color="auto"/>
              <w:left w:val="single" w:sz="2" w:space="0" w:color="auto"/>
              <w:bottom w:val="single" w:sz="2" w:space="0" w:color="auto"/>
              <w:right w:val="single" w:sz="2" w:space="0" w:color="auto"/>
            </w:tcBorders>
          </w:tcPr>
          <w:p w14:paraId="2B27A73E" w14:textId="77777777" w:rsidR="00E1790A" w:rsidRPr="00E1790A" w:rsidRDefault="00E1790A" w:rsidP="0029215B">
            <w:pPr>
              <w:widowControl/>
              <w:tabs>
                <w:tab w:val="left" w:pos="1332"/>
              </w:tabs>
              <w:autoSpaceDE/>
              <w:autoSpaceDN/>
              <w:jc w:val="both"/>
              <w:rPr>
                <w:rFonts w:eastAsia="Calibri"/>
                <w:sz w:val="24"/>
                <w:szCs w:val="24"/>
              </w:rPr>
            </w:pPr>
            <w:r w:rsidRPr="00E1790A">
              <w:rPr>
                <w:rFonts w:eastAsia="Calibri"/>
                <w:sz w:val="24"/>
                <w:szCs w:val="24"/>
              </w:rPr>
              <w:t>– не раскрыто основное содержание учебного материала;</w:t>
            </w:r>
          </w:p>
          <w:p w14:paraId="2B47BB0F" w14:textId="77777777" w:rsidR="00E1790A" w:rsidRPr="00E1790A" w:rsidRDefault="00E1790A" w:rsidP="0029215B">
            <w:pPr>
              <w:widowControl/>
              <w:tabs>
                <w:tab w:val="left" w:pos="1332"/>
              </w:tabs>
              <w:autoSpaceDE/>
              <w:autoSpaceDN/>
              <w:jc w:val="both"/>
              <w:rPr>
                <w:rFonts w:eastAsia="Calibri"/>
                <w:sz w:val="24"/>
                <w:szCs w:val="24"/>
              </w:rPr>
            </w:pPr>
            <w:r w:rsidRPr="00E1790A">
              <w:rPr>
                <w:rFonts w:eastAsia="Calibri"/>
                <w:sz w:val="24"/>
                <w:szCs w:val="24"/>
              </w:rPr>
              <w:t>– обнаружено незнание или неполное понимание учеником большей или наиболее важной части учебного материала;</w:t>
            </w:r>
          </w:p>
          <w:p w14:paraId="79DFF780" w14:textId="77777777" w:rsidR="00E1790A" w:rsidRPr="00E1790A" w:rsidRDefault="00E1790A" w:rsidP="0029215B">
            <w:pPr>
              <w:widowControl/>
              <w:tabs>
                <w:tab w:val="left" w:pos="1332"/>
              </w:tabs>
              <w:autoSpaceDE/>
              <w:autoSpaceDN/>
              <w:jc w:val="both"/>
              <w:rPr>
                <w:rFonts w:eastAsia="Calibri"/>
                <w:sz w:val="24"/>
                <w:szCs w:val="24"/>
              </w:rPr>
            </w:pPr>
            <w:r w:rsidRPr="00E1790A">
              <w:rPr>
                <w:rFonts w:eastAsia="Calibri"/>
                <w:sz w:val="24"/>
                <w:szCs w:val="24"/>
              </w:rPr>
              <w:t>– допущены ошибки в определении понятий, при использовании специальной терминологии, в рисунках, схемах, которые не исправлены после нескольких наводящих вопросов учителя.</w:t>
            </w:r>
          </w:p>
        </w:tc>
      </w:tr>
    </w:tbl>
    <w:p w14:paraId="2844C75E" w14:textId="77777777" w:rsidR="00E1790A" w:rsidRPr="00E1790A" w:rsidRDefault="00E1790A" w:rsidP="0029215B">
      <w:pPr>
        <w:widowControl/>
        <w:tabs>
          <w:tab w:val="left" w:pos="1332"/>
        </w:tabs>
        <w:autoSpaceDE/>
        <w:autoSpaceDN/>
        <w:ind w:firstLine="709"/>
        <w:rPr>
          <w:rFonts w:eastAsia="Calibri"/>
          <w:b/>
          <w:sz w:val="24"/>
          <w:szCs w:val="24"/>
        </w:rPr>
      </w:pPr>
      <w:r w:rsidRPr="00E1790A">
        <w:rPr>
          <w:rFonts w:eastAsia="Calibri"/>
          <w:b/>
          <w:sz w:val="24"/>
          <w:szCs w:val="24"/>
        </w:rPr>
        <w:lastRenderedPageBreak/>
        <w:t>2. Письменный контроль</w:t>
      </w:r>
    </w:p>
    <w:p w14:paraId="71A13A3C" w14:textId="77777777" w:rsidR="00E1790A" w:rsidRPr="00E1790A" w:rsidRDefault="00E1790A" w:rsidP="0029215B">
      <w:pPr>
        <w:widowControl/>
        <w:tabs>
          <w:tab w:val="left" w:pos="1332"/>
        </w:tabs>
        <w:autoSpaceDE/>
        <w:autoSpaceDN/>
        <w:ind w:firstLine="284"/>
        <w:jc w:val="both"/>
        <w:rPr>
          <w:rFonts w:eastAsia="Calibri"/>
          <w:sz w:val="24"/>
          <w:szCs w:val="24"/>
        </w:rPr>
      </w:pPr>
      <w:r w:rsidRPr="00E1790A">
        <w:rPr>
          <w:rFonts w:eastAsia="Calibri"/>
          <w:sz w:val="24"/>
          <w:szCs w:val="24"/>
        </w:rPr>
        <w:t>Виды письменного опроса:</w:t>
      </w:r>
      <w:r w:rsidRPr="00E1790A">
        <w:rPr>
          <w:rFonts w:eastAsia="Calibri"/>
          <w:b/>
          <w:sz w:val="24"/>
          <w:szCs w:val="24"/>
        </w:rPr>
        <w:t xml:space="preserve"> </w:t>
      </w:r>
      <w:r w:rsidRPr="00E1790A">
        <w:rPr>
          <w:rFonts w:eastAsia="Calibri"/>
          <w:sz w:val="24"/>
          <w:szCs w:val="24"/>
        </w:rPr>
        <w:t>тестирование (открытые, закрытые вопросы, на соответствие, на последовательность и т.д., блиц-самостоятельная, реферат).</w:t>
      </w:r>
    </w:p>
    <w:p w14:paraId="51440EE0" w14:textId="77777777" w:rsidR="00E1790A" w:rsidRPr="00E1790A" w:rsidRDefault="00E1790A" w:rsidP="0029215B">
      <w:pPr>
        <w:widowControl/>
        <w:autoSpaceDE/>
        <w:autoSpaceDN/>
        <w:ind w:firstLine="709"/>
        <w:jc w:val="right"/>
        <w:rPr>
          <w:rFonts w:eastAsia="Calibri"/>
          <w:sz w:val="24"/>
          <w:szCs w:val="24"/>
        </w:rPr>
      </w:pPr>
      <w:r w:rsidRPr="00E1790A">
        <w:rPr>
          <w:rFonts w:eastAsia="Calibri"/>
          <w:sz w:val="24"/>
          <w:szCs w:val="24"/>
        </w:rPr>
        <w:t>Таблица №2</w:t>
      </w:r>
    </w:p>
    <w:p w14:paraId="3AFB839D" w14:textId="77777777" w:rsidR="00E1790A" w:rsidRPr="00E1790A" w:rsidRDefault="00E1790A" w:rsidP="0029215B">
      <w:pPr>
        <w:widowControl/>
        <w:autoSpaceDE/>
        <w:autoSpaceDN/>
        <w:jc w:val="center"/>
        <w:rPr>
          <w:rFonts w:eastAsia="Calibri"/>
          <w:i/>
          <w:sz w:val="24"/>
          <w:szCs w:val="24"/>
        </w:rPr>
      </w:pPr>
      <w:r w:rsidRPr="00E1790A">
        <w:rPr>
          <w:rFonts w:eastAsia="Calibri"/>
          <w:i/>
          <w:sz w:val="24"/>
          <w:szCs w:val="24"/>
        </w:rPr>
        <w:t xml:space="preserve">Критерии оценивании письменных работ </w:t>
      </w:r>
    </w:p>
    <w:p w14:paraId="5DF4E883" w14:textId="77777777" w:rsidR="00E1790A" w:rsidRPr="00E1790A" w:rsidRDefault="00E1790A" w:rsidP="0029215B">
      <w:pPr>
        <w:widowControl/>
        <w:autoSpaceDE/>
        <w:autoSpaceDN/>
        <w:ind w:firstLine="709"/>
        <w:jc w:val="center"/>
        <w:rPr>
          <w:rFonts w:eastAsia="Calibri"/>
          <w:i/>
          <w:sz w:val="24"/>
          <w:szCs w:val="24"/>
        </w:rPr>
      </w:pPr>
    </w:p>
    <w:tbl>
      <w:tblPr>
        <w:tblStyle w:val="aa"/>
        <w:tblW w:w="7938" w:type="dxa"/>
        <w:tblInd w:w="816" w:type="dxa"/>
        <w:tblLook w:val="04A0" w:firstRow="1" w:lastRow="0" w:firstColumn="1" w:lastColumn="0" w:noHBand="0" w:noVBand="1"/>
      </w:tblPr>
      <w:tblGrid>
        <w:gridCol w:w="1088"/>
        <w:gridCol w:w="6850"/>
      </w:tblGrid>
      <w:tr w:rsidR="00E1790A" w:rsidRPr="00E1790A" w14:paraId="3720D969" w14:textId="77777777" w:rsidTr="00E1790A">
        <w:tc>
          <w:tcPr>
            <w:tcW w:w="1134" w:type="dxa"/>
          </w:tcPr>
          <w:p w14:paraId="1788D890" w14:textId="77777777" w:rsidR="00E1790A" w:rsidRPr="00E1790A" w:rsidRDefault="00E1790A" w:rsidP="0029215B">
            <w:pPr>
              <w:widowControl/>
              <w:autoSpaceDE/>
              <w:autoSpaceDN/>
              <w:jc w:val="center"/>
              <w:rPr>
                <w:rFonts w:eastAsia="Calibri"/>
                <w:i/>
                <w:sz w:val="24"/>
                <w:szCs w:val="24"/>
              </w:rPr>
            </w:pPr>
            <w:r w:rsidRPr="00E1790A">
              <w:rPr>
                <w:rFonts w:eastAsia="Calibri"/>
                <w:sz w:val="24"/>
                <w:szCs w:val="24"/>
              </w:rPr>
              <w:t>Оценка</w:t>
            </w:r>
          </w:p>
        </w:tc>
        <w:tc>
          <w:tcPr>
            <w:tcW w:w="9037" w:type="dxa"/>
          </w:tcPr>
          <w:p w14:paraId="77E8C029" w14:textId="77777777" w:rsidR="00E1790A" w:rsidRPr="00E1790A" w:rsidRDefault="00E1790A" w:rsidP="0029215B">
            <w:pPr>
              <w:widowControl/>
              <w:autoSpaceDE/>
              <w:autoSpaceDN/>
              <w:jc w:val="center"/>
              <w:rPr>
                <w:rFonts w:eastAsia="Calibri"/>
                <w:sz w:val="24"/>
                <w:szCs w:val="24"/>
              </w:rPr>
            </w:pPr>
            <w:r w:rsidRPr="00E1790A">
              <w:rPr>
                <w:rFonts w:eastAsia="Calibri"/>
                <w:sz w:val="24"/>
                <w:szCs w:val="24"/>
              </w:rPr>
              <w:t>Критерии</w:t>
            </w:r>
          </w:p>
        </w:tc>
      </w:tr>
      <w:tr w:rsidR="00E1790A" w:rsidRPr="00E1790A" w14:paraId="5F4590C0" w14:textId="77777777" w:rsidTr="00E1790A">
        <w:tc>
          <w:tcPr>
            <w:tcW w:w="1134" w:type="dxa"/>
          </w:tcPr>
          <w:p w14:paraId="02415602" w14:textId="77777777" w:rsidR="00E1790A" w:rsidRPr="00E1790A" w:rsidRDefault="00E1790A" w:rsidP="0029215B">
            <w:pPr>
              <w:widowControl/>
              <w:autoSpaceDE/>
              <w:autoSpaceDN/>
              <w:jc w:val="center"/>
              <w:rPr>
                <w:rFonts w:eastAsia="Calibri"/>
                <w:i/>
                <w:sz w:val="24"/>
                <w:szCs w:val="24"/>
              </w:rPr>
            </w:pPr>
            <w:r w:rsidRPr="00E1790A">
              <w:rPr>
                <w:rFonts w:eastAsia="Calibri"/>
                <w:sz w:val="24"/>
                <w:szCs w:val="24"/>
              </w:rPr>
              <w:t>«5»</w:t>
            </w:r>
          </w:p>
        </w:tc>
        <w:tc>
          <w:tcPr>
            <w:tcW w:w="9037" w:type="dxa"/>
          </w:tcPr>
          <w:p w14:paraId="1F8D3B6F" w14:textId="77777777" w:rsidR="00E1790A" w:rsidRPr="00E1790A" w:rsidRDefault="00E1790A" w:rsidP="0029215B">
            <w:pPr>
              <w:widowControl/>
              <w:tabs>
                <w:tab w:val="left" w:pos="1332"/>
              </w:tabs>
              <w:autoSpaceDE/>
              <w:autoSpaceDN/>
              <w:jc w:val="both"/>
              <w:rPr>
                <w:rFonts w:eastAsia="Calibri"/>
                <w:sz w:val="24"/>
                <w:szCs w:val="24"/>
              </w:rPr>
            </w:pPr>
            <w:r w:rsidRPr="00E1790A">
              <w:rPr>
                <w:rFonts w:eastAsia="Calibri"/>
                <w:sz w:val="24"/>
                <w:szCs w:val="24"/>
              </w:rPr>
              <w:t>Работа, выполненная полностью без ошибок и недочетов.</w:t>
            </w:r>
          </w:p>
          <w:p w14:paraId="082DC75B" w14:textId="77777777" w:rsidR="00E1790A" w:rsidRPr="00E1790A" w:rsidRDefault="00E1790A" w:rsidP="0029215B">
            <w:pPr>
              <w:widowControl/>
              <w:tabs>
                <w:tab w:val="left" w:pos="1332"/>
              </w:tabs>
              <w:autoSpaceDE/>
              <w:autoSpaceDN/>
              <w:jc w:val="both"/>
              <w:rPr>
                <w:rFonts w:eastAsia="Calibri"/>
                <w:sz w:val="24"/>
                <w:szCs w:val="24"/>
              </w:rPr>
            </w:pPr>
          </w:p>
        </w:tc>
      </w:tr>
      <w:tr w:rsidR="00E1790A" w:rsidRPr="00E1790A" w14:paraId="45E13DDB" w14:textId="77777777" w:rsidTr="00E1790A">
        <w:tc>
          <w:tcPr>
            <w:tcW w:w="1134" w:type="dxa"/>
          </w:tcPr>
          <w:p w14:paraId="0ACEF36A" w14:textId="77777777" w:rsidR="00E1790A" w:rsidRPr="00E1790A" w:rsidRDefault="00E1790A" w:rsidP="0029215B">
            <w:pPr>
              <w:widowControl/>
              <w:autoSpaceDE/>
              <w:autoSpaceDN/>
              <w:jc w:val="center"/>
              <w:rPr>
                <w:rFonts w:eastAsia="Calibri"/>
                <w:i/>
                <w:sz w:val="24"/>
                <w:szCs w:val="24"/>
              </w:rPr>
            </w:pPr>
            <w:r w:rsidRPr="00E1790A">
              <w:rPr>
                <w:rFonts w:eastAsia="Calibri"/>
                <w:sz w:val="24"/>
                <w:szCs w:val="24"/>
              </w:rPr>
              <w:t>«4»</w:t>
            </w:r>
          </w:p>
        </w:tc>
        <w:tc>
          <w:tcPr>
            <w:tcW w:w="9037" w:type="dxa"/>
          </w:tcPr>
          <w:p w14:paraId="405CDEEF" w14:textId="77777777" w:rsidR="00E1790A" w:rsidRPr="00E1790A" w:rsidRDefault="00E1790A" w:rsidP="0029215B">
            <w:pPr>
              <w:widowControl/>
              <w:tabs>
                <w:tab w:val="left" w:pos="1332"/>
              </w:tabs>
              <w:autoSpaceDE/>
              <w:autoSpaceDN/>
              <w:jc w:val="both"/>
              <w:rPr>
                <w:rFonts w:eastAsia="Calibri"/>
                <w:i/>
                <w:sz w:val="24"/>
                <w:szCs w:val="24"/>
              </w:rPr>
            </w:pPr>
            <w:r w:rsidRPr="00E1790A">
              <w:rPr>
                <w:rFonts w:eastAsia="Calibri"/>
                <w:sz w:val="24"/>
                <w:szCs w:val="24"/>
              </w:rPr>
              <w:t>Работа, выполненная полностью, но при наличии в ней не более одной негрубой ошибки и одного недочета, не более 3-х недочетов.</w:t>
            </w:r>
          </w:p>
        </w:tc>
      </w:tr>
      <w:tr w:rsidR="00E1790A" w:rsidRPr="00E1790A" w14:paraId="72E3FC2C" w14:textId="77777777" w:rsidTr="00E1790A">
        <w:tc>
          <w:tcPr>
            <w:tcW w:w="1134" w:type="dxa"/>
          </w:tcPr>
          <w:p w14:paraId="6D0EDBE3" w14:textId="77777777" w:rsidR="00E1790A" w:rsidRPr="00E1790A" w:rsidRDefault="00E1790A" w:rsidP="0029215B">
            <w:pPr>
              <w:widowControl/>
              <w:autoSpaceDE/>
              <w:autoSpaceDN/>
              <w:jc w:val="center"/>
              <w:rPr>
                <w:rFonts w:eastAsia="Calibri"/>
                <w:i/>
                <w:sz w:val="24"/>
                <w:szCs w:val="24"/>
              </w:rPr>
            </w:pPr>
            <w:r w:rsidRPr="00E1790A">
              <w:rPr>
                <w:rFonts w:eastAsia="Calibri"/>
                <w:sz w:val="24"/>
                <w:szCs w:val="24"/>
              </w:rPr>
              <w:t>«3»</w:t>
            </w:r>
          </w:p>
        </w:tc>
        <w:tc>
          <w:tcPr>
            <w:tcW w:w="9037" w:type="dxa"/>
          </w:tcPr>
          <w:p w14:paraId="6E1691CB" w14:textId="77777777" w:rsidR="00E1790A" w:rsidRPr="00E1790A" w:rsidRDefault="00E1790A" w:rsidP="0029215B">
            <w:pPr>
              <w:widowControl/>
              <w:tabs>
                <w:tab w:val="left" w:pos="1332"/>
              </w:tabs>
              <w:autoSpaceDE/>
              <w:autoSpaceDN/>
              <w:jc w:val="both"/>
              <w:rPr>
                <w:rFonts w:eastAsia="Calibri"/>
                <w:i/>
                <w:sz w:val="24"/>
                <w:szCs w:val="24"/>
              </w:rPr>
            </w:pPr>
            <w:r w:rsidRPr="00E1790A">
              <w:rPr>
                <w:rFonts w:eastAsia="Calibri"/>
                <w:sz w:val="24"/>
                <w:szCs w:val="24"/>
              </w:rPr>
              <w:t>Ученик правильно выполнил не менее половины всей работы или допустил не более одной грубой ошибки и двух недочетов, не более 3-х негрубых ошибок, одной негрубой ошибки и 3-х недочетов, при наличии 4–5 недочетов.</w:t>
            </w:r>
          </w:p>
        </w:tc>
      </w:tr>
      <w:tr w:rsidR="00E1790A" w:rsidRPr="00E1790A" w14:paraId="38398C3F" w14:textId="77777777" w:rsidTr="00E1790A">
        <w:tc>
          <w:tcPr>
            <w:tcW w:w="1134" w:type="dxa"/>
          </w:tcPr>
          <w:p w14:paraId="2F4E25B0" w14:textId="77777777" w:rsidR="00E1790A" w:rsidRPr="00E1790A" w:rsidRDefault="00E1790A" w:rsidP="0029215B">
            <w:pPr>
              <w:widowControl/>
              <w:autoSpaceDE/>
              <w:autoSpaceDN/>
              <w:jc w:val="center"/>
              <w:rPr>
                <w:rFonts w:eastAsia="Calibri"/>
                <w:i/>
                <w:sz w:val="24"/>
                <w:szCs w:val="24"/>
              </w:rPr>
            </w:pPr>
            <w:r w:rsidRPr="00E1790A">
              <w:rPr>
                <w:rFonts w:eastAsia="Calibri"/>
                <w:sz w:val="24"/>
                <w:szCs w:val="24"/>
              </w:rPr>
              <w:t>«2»</w:t>
            </w:r>
          </w:p>
        </w:tc>
        <w:tc>
          <w:tcPr>
            <w:tcW w:w="9037" w:type="dxa"/>
          </w:tcPr>
          <w:p w14:paraId="64089499" w14:textId="77777777" w:rsidR="00E1790A" w:rsidRPr="00E1790A" w:rsidRDefault="00E1790A" w:rsidP="0029215B">
            <w:pPr>
              <w:widowControl/>
              <w:tabs>
                <w:tab w:val="left" w:pos="1332"/>
              </w:tabs>
              <w:autoSpaceDE/>
              <w:autoSpaceDN/>
              <w:jc w:val="both"/>
              <w:rPr>
                <w:rFonts w:eastAsia="Calibri"/>
                <w:i/>
                <w:sz w:val="24"/>
                <w:szCs w:val="24"/>
              </w:rPr>
            </w:pPr>
            <w:r w:rsidRPr="00E1790A">
              <w:rPr>
                <w:rFonts w:eastAsia="Calibri"/>
                <w:sz w:val="24"/>
                <w:szCs w:val="24"/>
              </w:rPr>
              <w:t>Если число ошибок и недочетов превысило норму для оценки «3» или правильно выполнено менее половины всей работы.</w:t>
            </w:r>
          </w:p>
        </w:tc>
      </w:tr>
    </w:tbl>
    <w:p w14:paraId="12C61E7D" w14:textId="77777777" w:rsidR="00E1790A" w:rsidRPr="00E1790A" w:rsidRDefault="00E1790A" w:rsidP="0029215B">
      <w:pPr>
        <w:widowControl/>
        <w:autoSpaceDE/>
        <w:autoSpaceDN/>
        <w:ind w:firstLine="709"/>
        <w:jc w:val="center"/>
        <w:rPr>
          <w:rFonts w:eastAsia="Calibri"/>
          <w:i/>
          <w:sz w:val="24"/>
          <w:szCs w:val="24"/>
        </w:rPr>
      </w:pPr>
    </w:p>
    <w:p w14:paraId="558C4D78" w14:textId="77777777" w:rsidR="00E1790A" w:rsidRPr="00E1790A" w:rsidRDefault="00E1790A" w:rsidP="0029215B">
      <w:pPr>
        <w:widowControl/>
        <w:tabs>
          <w:tab w:val="left" w:pos="1332"/>
        </w:tabs>
        <w:autoSpaceDE/>
        <w:autoSpaceDN/>
        <w:rPr>
          <w:rFonts w:eastAsia="Calibri"/>
          <w:b/>
          <w:sz w:val="24"/>
          <w:szCs w:val="24"/>
        </w:rPr>
      </w:pPr>
      <w:r w:rsidRPr="00E1790A">
        <w:rPr>
          <w:rFonts w:eastAsia="Calibri"/>
          <w:b/>
          <w:sz w:val="24"/>
          <w:szCs w:val="24"/>
        </w:rPr>
        <w:t>3. Практической контроль</w:t>
      </w:r>
    </w:p>
    <w:p w14:paraId="0284C6F2" w14:textId="77777777" w:rsidR="00E1790A" w:rsidRPr="00E1790A" w:rsidRDefault="00E1790A" w:rsidP="0029215B">
      <w:pPr>
        <w:widowControl/>
        <w:tabs>
          <w:tab w:val="left" w:pos="1332"/>
        </w:tabs>
        <w:autoSpaceDE/>
        <w:autoSpaceDN/>
        <w:ind w:firstLine="709"/>
        <w:jc w:val="both"/>
        <w:rPr>
          <w:rFonts w:eastAsia="Calibri"/>
          <w:sz w:val="24"/>
          <w:szCs w:val="24"/>
        </w:rPr>
      </w:pPr>
      <w:r w:rsidRPr="00E1790A">
        <w:rPr>
          <w:rFonts w:eastAsia="Calibri"/>
          <w:sz w:val="24"/>
          <w:szCs w:val="24"/>
        </w:rPr>
        <w:t>Виды занятий в рамках практического контроля: тренировки, анализ конкретных ситуаций, мыслительный тренинг, игры.</w:t>
      </w:r>
    </w:p>
    <w:p w14:paraId="3AD0D6EE" w14:textId="77777777" w:rsidR="00E1790A" w:rsidRPr="00E1790A" w:rsidRDefault="00E1790A" w:rsidP="0029215B">
      <w:pPr>
        <w:widowControl/>
        <w:tabs>
          <w:tab w:val="left" w:pos="1332"/>
        </w:tabs>
        <w:autoSpaceDE/>
        <w:autoSpaceDN/>
        <w:ind w:firstLine="709"/>
        <w:jc w:val="both"/>
        <w:rPr>
          <w:sz w:val="24"/>
          <w:szCs w:val="24"/>
          <w:lang w:eastAsia="ru-RU"/>
        </w:rPr>
      </w:pPr>
      <w:r w:rsidRPr="00E1790A">
        <w:rPr>
          <w:sz w:val="24"/>
          <w:szCs w:val="24"/>
          <w:lang w:eastAsia="ru-RU"/>
        </w:rPr>
        <w:t>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w:t>
      </w:r>
    </w:p>
    <w:p w14:paraId="78D237F6" w14:textId="77777777" w:rsidR="00E1790A" w:rsidRPr="00E1790A" w:rsidRDefault="00E1790A" w:rsidP="0029215B">
      <w:pPr>
        <w:widowControl/>
        <w:tabs>
          <w:tab w:val="left" w:pos="1332"/>
        </w:tabs>
        <w:autoSpaceDE/>
        <w:autoSpaceDN/>
        <w:ind w:firstLine="709"/>
        <w:jc w:val="right"/>
        <w:rPr>
          <w:sz w:val="24"/>
          <w:szCs w:val="24"/>
          <w:lang w:eastAsia="ru-RU"/>
        </w:rPr>
      </w:pPr>
      <w:r w:rsidRPr="00E1790A">
        <w:rPr>
          <w:sz w:val="24"/>
          <w:szCs w:val="24"/>
          <w:lang w:eastAsia="ru-RU"/>
        </w:rPr>
        <w:t>Таблица № 3</w:t>
      </w:r>
    </w:p>
    <w:p w14:paraId="33B9BE7F" w14:textId="77777777" w:rsidR="00E1790A" w:rsidRPr="00E1790A" w:rsidRDefault="00E1790A" w:rsidP="0029215B">
      <w:pPr>
        <w:widowControl/>
        <w:tabs>
          <w:tab w:val="left" w:pos="1332"/>
        </w:tabs>
        <w:autoSpaceDE/>
        <w:autoSpaceDN/>
        <w:jc w:val="center"/>
        <w:rPr>
          <w:i/>
          <w:sz w:val="24"/>
          <w:szCs w:val="24"/>
          <w:lang w:eastAsia="ru-RU"/>
        </w:rPr>
      </w:pPr>
      <w:r w:rsidRPr="00E1790A">
        <w:rPr>
          <w:i/>
          <w:sz w:val="24"/>
          <w:szCs w:val="24"/>
          <w:lang w:eastAsia="ru-RU"/>
        </w:rPr>
        <w:t>Критерии оценки двигательных умений и навыков</w:t>
      </w:r>
    </w:p>
    <w:p w14:paraId="77CDD7CA" w14:textId="77777777" w:rsidR="00E1790A" w:rsidRPr="00E1790A" w:rsidRDefault="00E1790A" w:rsidP="0029215B">
      <w:pPr>
        <w:widowControl/>
        <w:tabs>
          <w:tab w:val="left" w:pos="1332"/>
        </w:tabs>
        <w:autoSpaceDE/>
        <w:autoSpaceDN/>
        <w:ind w:firstLine="709"/>
        <w:jc w:val="both"/>
        <w:rPr>
          <w:sz w:val="24"/>
          <w:szCs w:val="24"/>
          <w:u w:val="single"/>
          <w:lang w:eastAsia="ru-RU"/>
        </w:rPr>
      </w:pPr>
    </w:p>
    <w:tbl>
      <w:tblPr>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302"/>
        <w:gridCol w:w="1906"/>
        <w:gridCol w:w="2130"/>
        <w:gridCol w:w="1600"/>
      </w:tblGrid>
      <w:tr w:rsidR="00E1790A" w:rsidRPr="00E1790A" w14:paraId="13937C11" w14:textId="77777777" w:rsidTr="00E1790A">
        <w:trPr>
          <w:trHeight w:val="284"/>
        </w:trPr>
        <w:tc>
          <w:tcPr>
            <w:tcW w:w="1466" w:type="pct"/>
            <w:shd w:val="clear" w:color="auto" w:fill="FFFFFF"/>
            <w:tcMar>
              <w:left w:w="85" w:type="dxa"/>
              <w:right w:w="85" w:type="dxa"/>
            </w:tcMar>
            <w:vAlign w:val="center"/>
          </w:tcPr>
          <w:p w14:paraId="2EDC4F6E" w14:textId="77777777" w:rsidR="00E1790A" w:rsidRPr="00E1790A" w:rsidRDefault="00E1790A" w:rsidP="0029215B">
            <w:pPr>
              <w:widowControl/>
              <w:tabs>
                <w:tab w:val="left" w:pos="1332"/>
              </w:tabs>
              <w:autoSpaceDE/>
              <w:autoSpaceDN/>
              <w:ind w:left="-102"/>
              <w:jc w:val="center"/>
              <w:rPr>
                <w:bCs/>
                <w:sz w:val="24"/>
                <w:szCs w:val="24"/>
                <w:lang w:eastAsia="ru-RU"/>
              </w:rPr>
            </w:pPr>
            <w:r w:rsidRPr="00E1790A">
              <w:rPr>
                <w:bCs/>
                <w:sz w:val="24"/>
                <w:szCs w:val="24"/>
                <w:lang w:eastAsia="ru-RU"/>
              </w:rPr>
              <w:t>Оценка «5»</w:t>
            </w:r>
          </w:p>
        </w:tc>
        <w:tc>
          <w:tcPr>
            <w:tcW w:w="1229" w:type="pct"/>
            <w:shd w:val="clear" w:color="auto" w:fill="FFFFFF"/>
            <w:tcMar>
              <w:left w:w="85" w:type="dxa"/>
              <w:right w:w="85" w:type="dxa"/>
            </w:tcMar>
            <w:vAlign w:val="center"/>
          </w:tcPr>
          <w:p w14:paraId="54DFE9EE" w14:textId="77777777" w:rsidR="00E1790A" w:rsidRPr="00E1790A" w:rsidRDefault="00E1790A" w:rsidP="0029215B">
            <w:pPr>
              <w:widowControl/>
              <w:tabs>
                <w:tab w:val="left" w:pos="1332"/>
              </w:tabs>
              <w:autoSpaceDE/>
              <w:autoSpaceDN/>
              <w:ind w:left="-102"/>
              <w:jc w:val="center"/>
              <w:rPr>
                <w:bCs/>
                <w:sz w:val="24"/>
                <w:szCs w:val="24"/>
                <w:lang w:eastAsia="ru-RU"/>
              </w:rPr>
            </w:pPr>
            <w:r w:rsidRPr="00E1790A">
              <w:rPr>
                <w:bCs/>
                <w:sz w:val="24"/>
                <w:szCs w:val="24"/>
                <w:lang w:eastAsia="ru-RU"/>
              </w:rPr>
              <w:t>Оценка «4»</w:t>
            </w:r>
          </w:p>
        </w:tc>
        <w:tc>
          <w:tcPr>
            <w:tcW w:w="1364" w:type="pct"/>
            <w:shd w:val="clear" w:color="auto" w:fill="FFFFFF"/>
            <w:tcMar>
              <w:left w:w="85" w:type="dxa"/>
              <w:right w:w="85" w:type="dxa"/>
            </w:tcMar>
            <w:vAlign w:val="center"/>
          </w:tcPr>
          <w:p w14:paraId="2D1E276E" w14:textId="77777777" w:rsidR="00E1790A" w:rsidRPr="00E1790A" w:rsidRDefault="00E1790A" w:rsidP="0029215B">
            <w:pPr>
              <w:widowControl/>
              <w:tabs>
                <w:tab w:val="left" w:pos="1332"/>
              </w:tabs>
              <w:autoSpaceDE/>
              <w:autoSpaceDN/>
              <w:ind w:left="-102"/>
              <w:jc w:val="center"/>
              <w:rPr>
                <w:bCs/>
                <w:sz w:val="24"/>
                <w:szCs w:val="24"/>
                <w:lang w:eastAsia="ru-RU"/>
              </w:rPr>
            </w:pPr>
            <w:r w:rsidRPr="00E1790A">
              <w:rPr>
                <w:bCs/>
                <w:sz w:val="24"/>
                <w:szCs w:val="24"/>
                <w:lang w:eastAsia="ru-RU"/>
              </w:rPr>
              <w:t>Оценка «3»</w:t>
            </w:r>
          </w:p>
        </w:tc>
        <w:tc>
          <w:tcPr>
            <w:tcW w:w="942" w:type="pct"/>
            <w:shd w:val="clear" w:color="auto" w:fill="FFFFFF"/>
            <w:tcMar>
              <w:left w:w="85" w:type="dxa"/>
              <w:right w:w="85" w:type="dxa"/>
            </w:tcMar>
            <w:vAlign w:val="center"/>
          </w:tcPr>
          <w:p w14:paraId="78DB63E0" w14:textId="77777777" w:rsidR="00E1790A" w:rsidRPr="00E1790A" w:rsidRDefault="00E1790A" w:rsidP="0029215B">
            <w:pPr>
              <w:widowControl/>
              <w:tabs>
                <w:tab w:val="left" w:pos="1332"/>
              </w:tabs>
              <w:autoSpaceDE/>
              <w:autoSpaceDN/>
              <w:ind w:left="-102"/>
              <w:jc w:val="center"/>
              <w:rPr>
                <w:bCs/>
                <w:sz w:val="24"/>
                <w:szCs w:val="24"/>
                <w:lang w:eastAsia="ru-RU"/>
              </w:rPr>
            </w:pPr>
            <w:r w:rsidRPr="00E1790A">
              <w:rPr>
                <w:bCs/>
                <w:sz w:val="24"/>
                <w:szCs w:val="24"/>
                <w:lang w:eastAsia="ru-RU"/>
              </w:rPr>
              <w:t>Оценка «2»</w:t>
            </w:r>
          </w:p>
        </w:tc>
      </w:tr>
      <w:tr w:rsidR="00E1790A" w:rsidRPr="00E1790A" w14:paraId="428B8FB6" w14:textId="77777777" w:rsidTr="00E1790A">
        <w:trPr>
          <w:trHeight w:val="284"/>
        </w:trPr>
        <w:tc>
          <w:tcPr>
            <w:tcW w:w="1466" w:type="pct"/>
            <w:shd w:val="clear" w:color="auto" w:fill="FFFFFF"/>
            <w:tcMar>
              <w:left w:w="85" w:type="dxa"/>
              <w:right w:w="85" w:type="dxa"/>
            </w:tcMar>
          </w:tcPr>
          <w:p w14:paraId="1C0B5D0A"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Движение или отдельные его элементы выполнены правильно, с соблюдением всех требований, без ошибок, легко, свободно, четко, уверенно, слитно, с отличной осанкой, в надлежащем ритме; ученик понимает сущность движения, его назначение, может разобраться в движении,</w:t>
            </w:r>
          </w:p>
          <w:p w14:paraId="7AFCF955"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объяснить, как оно выполняется, и продемонстрировать в нестандартных условиях;</w:t>
            </w:r>
          </w:p>
          <w:p w14:paraId="55F634A1"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 xml:space="preserve">может определить и </w:t>
            </w:r>
            <w:r w:rsidRPr="00E1790A">
              <w:rPr>
                <w:sz w:val="24"/>
                <w:szCs w:val="24"/>
                <w:lang w:eastAsia="ru-RU"/>
              </w:rPr>
              <w:lastRenderedPageBreak/>
              <w:t>исправить ошибки, допущенные другим учеником; уверенно выполняет учебный норматив</w:t>
            </w:r>
          </w:p>
        </w:tc>
        <w:tc>
          <w:tcPr>
            <w:tcW w:w="1229" w:type="pct"/>
            <w:shd w:val="clear" w:color="auto" w:fill="FFFFFF"/>
            <w:tcMar>
              <w:left w:w="85" w:type="dxa"/>
              <w:right w:w="85" w:type="dxa"/>
            </w:tcMar>
          </w:tcPr>
          <w:p w14:paraId="614DDCFA"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lastRenderedPageBreak/>
              <w:t>При выполнении ученик действует так же, как и в предыдущем случае, но допустил не более двух незначительных ошибок</w:t>
            </w:r>
          </w:p>
        </w:tc>
        <w:tc>
          <w:tcPr>
            <w:tcW w:w="1364" w:type="pct"/>
            <w:shd w:val="clear" w:color="auto" w:fill="FFFFFF"/>
            <w:tcMar>
              <w:left w:w="85" w:type="dxa"/>
              <w:right w:w="85" w:type="dxa"/>
            </w:tcMar>
          </w:tcPr>
          <w:p w14:paraId="03235085"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w:t>
            </w:r>
          </w:p>
          <w:p w14:paraId="7CD4AECB"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Учащийся не может выполнить движение в нестандартных и сложных в сравнении с уроком условиях</w:t>
            </w:r>
          </w:p>
        </w:tc>
        <w:tc>
          <w:tcPr>
            <w:tcW w:w="942" w:type="pct"/>
            <w:shd w:val="clear" w:color="auto" w:fill="FFFFFF"/>
            <w:tcMar>
              <w:left w:w="85" w:type="dxa"/>
              <w:right w:w="85" w:type="dxa"/>
            </w:tcMar>
          </w:tcPr>
          <w:p w14:paraId="06428F99"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Движение или отдельные его элементы выполнены неправильно, допущено более двух значительных или одна грубая ошибка</w:t>
            </w:r>
          </w:p>
        </w:tc>
      </w:tr>
    </w:tbl>
    <w:p w14:paraId="7F151C9E" w14:textId="77777777" w:rsidR="00E1790A" w:rsidRPr="00E1790A" w:rsidRDefault="00E1790A" w:rsidP="0029215B">
      <w:pPr>
        <w:widowControl/>
        <w:tabs>
          <w:tab w:val="left" w:pos="1332"/>
        </w:tabs>
        <w:autoSpaceDE/>
        <w:autoSpaceDN/>
        <w:ind w:firstLine="709"/>
        <w:jc w:val="both"/>
        <w:rPr>
          <w:sz w:val="24"/>
          <w:szCs w:val="24"/>
          <w:lang w:eastAsia="ru-RU"/>
        </w:rPr>
      </w:pPr>
    </w:p>
    <w:p w14:paraId="67F7E1FE" w14:textId="77777777" w:rsidR="00E1790A" w:rsidRPr="00E1790A" w:rsidRDefault="00E1790A" w:rsidP="0029215B">
      <w:pPr>
        <w:widowControl/>
        <w:tabs>
          <w:tab w:val="left" w:pos="1332"/>
        </w:tabs>
        <w:autoSpaceDE/>
        <w:autoSpaceDN/>
        <w:ind w:firstLine="709"/>
        <w:jc w:val="right"/>
        <w:rPr>
          <w:sz w:val="24"/>
          <w:szCs w:val="24"/>
          <w:lang w:eastAsia="ru-RU"/>
        </w:rPr>
      </w:pPr>
      <w:r w:rsidRPr="00E1790A">
        <w:rPr>
          <w:sz w:val="24"/>
          <w:szCs w:val="24"/>
          <w:lang w:eastAsia="ru-RU"/>
        </w:rPr>
        <w:t>Таблица № 4</w:t>
      </w:r>
    </w:p>
    <w:p w14:paraId="2BA5AC36" w14:textId="77777777" w:rsidR="00E1790A" w:rsidRPr="00E1790A" w:rsidRDefault="00E1790A" w:rsidP="0029215B">
      <w:pPr>
        <w:widowControl/>
        <w:tabs>
          <w:tab w:val="left" w:pos="1332"/>
        </w:tabs>
        <w:autoSpaceDE/>
        <w:autoSpaceDN/>
        <w:jc w:val="center"/>
        <w:rPr>
          <w:i/>
          <w:sz w:val="24"/>
          <w:szCs w:val="24"/>
          <w:lang w:eastAsia="ru-RU"/>
        </w:rPr>
      </w:pPr>
      <w:r w:rsidRPr="00E1790A">
        <w:rPr>
          <w:i/>
          <w:sz w:val="24"/>
          <w:szCs w:val="24"/>
          <w:lang w:eastAsia="ru-RU"/>
        </w:rPr>
        <w:t>Критерии оценки владения способами и умение осуществлять</w:t>
      </w:r>
      <w:r w:rsidRPr="00E1790A">
        <w:rPr>
          <w:i/>
          <w:sz w:val="24"/>
          <w:szCs w:val="24"/>
          <w:lang w:eastAsia="ru-RU"/>
        </w:rPr>
        <w:br/>
        <w:t>физкультурно-оздоровительную деятельность</w:t>
      </w:r>
    </w:p>
    <w:p w14:paraId="0DCC4C6B" w14:textId="77777777" w:rsidR="00E1790A" w:rsidRPr="00E1790A" w:rsidRDefault="00E1790A" w:rsidP="0029215B">
      <w:pPr>
        <w:widowControl/>
        <w:tabs>
          <w:tab w:val="left" w:pos="1332"/>
        </w:tabs>
        <w:autoSpaceDE/>
        <w:autoSpaceDN/>
        <w:ind w:firstLine="709"/>
        <w:jc w:val="center"/>
        <w:rPr>
          <w:b/>
          <w:sz w:val="24"/>
          <w:szCs w:val="24"/>
          <w:lang w:eastAsia="ru-RU"/>
        </w:rPr>
      </w:pPr>
    </w:p>
    <w:tbl>
      <w:tblPr>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84"/>
        <w:gridCol w:w="1984"/>
        <w:gridCol w:w="1985"/>
        <w:gridCol w:w="1985"/>
      </w:tblGrid>
      <w:tr w:rsidR="00E1790A" w:rsidRPr="00E1790A" w14:paraId="265BF495" w14:textId="77777777" w:rsidTr="00E1790A">
        <w:trPr>
          <w:trHeight w:val="284"/>
        </w:trPr>
        <w:tc>
          <w:tcPr>
            <w:tcW w:w="1250" w:type="pct"/>
            <w:shd w:val="clear" w:color="auto" w:fill="FFFFFF"/>
            <w:tcMar>
              <w:left w:w="85" w:type="dxa"/>
              <w:right w:w="85" w:type="dxa"/>
            </w:tcMar>
            <w:vAlign w:val="center"/>
          </w:tcPr>
          <w:p w14:paraId="719C4C35" w14:textId="77777777" w:rsidR="00E1790A" w:rsidRPr="00E1790A" w:rsidRDefault="00E1790A" w:rsidP="0029215B">
            <w:pPr>
              <w:widowControl/>
              <w:tabs>
                <w:tab w:val="left" w:pos="1332"/>
              </w:tabs>
              <w:autoSpaceDE/>
              <w:autoSpaceDN/>
              <w:jc w:val="center"/>
              <w:rPr>
                <w:bCs/>
                <w:sz w:val="24"/>
                <w:szCs w:val="24"/>
                <w:lang w:eastAsia="ru-RU"/>
              </w:rPr>
            </w:pPr>
            <w:r w:rsidRPr="00E1790A">
              <w:rPr>
                <w:bCs/>
                <w:sz w:val="24"/>
                <w:szCs w:val="24"/>
                <w:lang w:eastAsia="ru-RU"/>
              </w:rPr>
              <w:t>Оценка «5»</w:t>
            </w:r>
          </w:p>
        </w:tc>
        <w:tc>
          <w:tcPr>
            <w:tcW w:w="1250" w:type="pct"/>
            <w:shd w:val="clear" w:color="auto" w:fill="FFFFFF"/>
            <w:tcMar>
              <w:left w:w="85" w:type="dxa"/>
              <w:right w:w="85" w:type="dxa"/>
            </w:tcMar>
            <w:vAlign w:val="center"/>
          </w:tcPr>
          <w:p w14:paraId="142474F5" w14:textId="77777777" w:rsidR="00E1790A" w:rsidRPr="00E1790A" w:rsidRDefault="00E1790A" w:rsidP="0029215B">
            <w:pPr>
              <w:widowControl/>
              <w:tabs>
                <w:tab w:val="left" w:pos="1332"/>
              </w:tabs>
              <w:autoSpaceDE/>
              <w:autoSpaceDN/>
              <w:jc w:val="center"/>
              <w:rPr>
                <w:bCs/>
                <w:sz w:val="24"/>
                <w:szCs w:val="24"/>
                <w:lang w:eastAsia="ru-RU"/>
              </w:rPr>
            </w:pPr>
            <w:r w:rsidRPr="00E1790A">
              <w:rPr>
                <w:bCs/>
                <w:sz w:val="24"/>
                <w:szCs w:val="24"/>
                <w:lang w:eastAsia="ru-RU"/>
              </w:rPr>
              <w:t>Оценка «4»</w:t>
            </w:r>
          </w:p>
        </w:tc>
        <w:tc>
          <w:tcPr>
            <w:tcW w:w="1250" w:type="pct"/>
            <w:shd w:val="clear" w:color="auto" w:fill="FFFFFF"/>
            <w:tcMar>
              <w:left w:w="85" w:type="dxa"/>
              <w:right w:w="85" w:type="dxa"/>
            </w:tcMar>
            <w:vAlign w:val="center"/>
          </w:tcPr>
          <w:p w14:paraId="55A79D77" w14:textId="77777777" w:rsidR="00E1790A" w:rsidRPr="00E1790A" w:rsidRDefault="00E1790A" w:rsidP="0029215B">
            <w:pPr>
              <w:widowControl/>
              <w:tabs>
                <w:tab w:val="left" w:pos="1332"/>
              </w:tabs>
              <w:autoSpaceDE/>
              <w:autoSpaceDN/>
              <w:jc w:val="center"/>
              <w:rPr>
                <w:bCs/>
                <w:sz w:val="24"/>
                <w:szCs w:val="24"/>
                <w:lang w:eastAsia="ru-RU"/>
              </w:rPr>
            </w:pPr>
            <w:r w:rsidRPr="00E1790A">
              <w:rPr>
                <w:bCs/>
                <w:sz w:val="24"/>
                <w:szCs w:val="24"/>
                <w:lang w:eastAsia="ru-RU"/>
              </w:rPr>
              <w:t>Оценка «3»</w:t>
            </w:r>
          </w:p>
        </w:tc>
        <w:tc>
          <w:tcPr>
            <w:tcW w:w="1250" w:type="pct"/>
            <w:shd w:val="clear" w:color="auto" w:fill="FFFFFF"/>
            <w:tcMar>
              <w:left w:w="85" w:type="dxa"/>
              <w:right w:w="85" w:type="dxa"/>
            </w:tcMar>
            <w:vAlign w:val="center"/>
          </w:tcPr>
          <w:p w14:paraId="1A50BC7E" w14:textId="77777777" w:rsidR="00E1790A" w:rsidRPr="00E1790A" w:rsidRDefault="00E1790A" w:rsidP="0029215B">
            <w:pPr>
              <w:widowControl/>
              <w:tabs>
                <w:tab w:val="left" w:pos="1332"/>
              </w:tabs>
              <w:autoSpaceDE/>
              <w:autoSpaceDN/>
              <w:jc w:val="center"/>
              <w:rPr>
                <w:bCs/>
                <w:sz w:val="24"/>
                <w:szCs w:val="24"/>
                <w:lang w:eastAsia="ru-RU"/>
              </w:rPr>
            </w:pPr>
            <w:r w:rsidRPr="00E1790A">
              <w:rPr>
                <w:bCs/>
                <w:sz w:val="24"/>
                <w:szCs w:val="24"/>
                <w:lang w:eastAsia="ru-RU"/>
              </w:rPr>
              <w:t>Оценка «2»</w:t>
            </w:r>
          </w:p>
        </w:tc>
      </w:tr>
      <w:tr w:rsidR="00E1790A" w:rsidRPr="00E1790A" w14:paraId="54329588" w14:textId="77777777" w:rsidTr="00E1790A">
        <w:trPr>
          <w:trHeight w:val="284"/>
        </w:trPr>
        <w:tc>
          <w:tcPr>
            <w:tcW w:w="1250" w:type="pct"/>
            <w:shd w:val="clear" w:color="auto" w:fill="FFFFFF"/>
            <w:tcMar>
              <w:left w:w="85" w:type="dxa"/>
              <w:right w:w="85" w:type="dxa"/>
            </w:tcMar>
          </w:tcPr>
          <w:p w14:paraId="30C2C48F"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Обучающийся умеет:</w:t>
            </w:r>
          </w:p>
          <w:p w14:paraId="3AFB5FEA"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 самостоятельно организовать место занятий;</w:t>
            </w:r>
          </w:p>
          <w:p w14:paraId="589B762A"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 подбирать средства и инвентарь и применять их в конкретных условиях;</w:t>
            </w:r>
          </w:p>
          <w:p w14:paraId="5F110126"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 контролировать ход выполнения деятельности и оценивает итоги</w:t>
            </w:r>
          </w:p>
        </w:tc>
        <w:tc>
          <w:tcPr>
            <w:tcW w:w="1250" w:type="pct"/>
            <w:shd w:val="clear" w:color="auto" w:fill="FFFFFF"/>
            <w:tcMar>
              <w:left w:w="85" w:type="dxa"/>
              <w:right w:w="85" w:type="dxa"/>
            </w:tcMar>
          </w:tcPr>
          <w:p w14:paraId="2A65EB1E"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Обучающийся:</w:t>
            </w:r>
          </w:p>
          <w:p w14:paraId="22F9AF59"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 организует место занятий в основном самостоятельно, лишь с незначительной помощью;</w:t>
            </w:r>
          </w:p>
          <w:p w14:paraId="5FC8ADD1"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 допускает незначительные ошибки в подборе средств;</w:t>
            </w:r>
          </w:p>
          <w:p w14:paraId="30C10584"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 контролирует ход выполнения деятельности и оценивает итог</w:t>
            </w:r>
          </w:p>
        </w:tc>
        <w:tc>
          <w:tcPr>
            <w:tcW w:w="1250" w:type="pct"/>
            <w:shd w:val="clear" w:color="auto" w:fill="FFFFFF"/>
            <w:tcMar>
              <w:left w:w="85" w:type="dxa"/>
              <w:right w:w="85" w:type="dxa"/>
            </w:tcMar>
          </w:tcPr>
          <w:p w14:paraId="77FD6394"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Более половины видов самостоятельной деятельности выполнены с помощью учителя или не выполняет один из пунктов</w:t>
            </w:r>
          </w:p>
        </w:tc>
        <w:tc>
          <w:tcPr>
            <w:tcW w:w="1250" w:type="pct"/>
            <w:shd w:val="clear" w:color="auto" w:fill="FFFFFF"/>
            <w:tcMar>
              <w:left w:w="85" w:type="dxa"/>
              <w:right w:w="85" w:type="dxa"/>
            </w:tcMar>
          </w:tcPr>
          <w:p w14:paraId="4EE221AC"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Обучающийся не может выполнить самостоятельно ни один из пунктов</w:t>
            </w:r>
          </w:p>
        </w:tc>
      </w:tr>
    </w:tbl>
    <w:p w14:paraId="339F5846" w14:textId="77777777" w:rsidR="00E1790A" w:rsidRPr="00E1790A" w:rsidRDefault="00E1790A" w:rsidP="0029215B">
      <w:pPr>
        <w:widowControl/>
        <w:tabs>
          <w:tab w:val="left" w:pos="1332"/>
        </w:tabs>
        <w:autoSpaceDE/>
        <w:autoSpaceDN/>
        <w:ind w:firstLine="709"/>
        <w:jc w:val="right"/>
        <w:rPr>
          <w:sz w:val="24"/>
          <w:szCs w:val="24"/>
          <w:lang w:eastAsia="ru-RU"/>
        </w:rPr>
      </w:pPr>
    </w:p>
    <w:p w14:paraId="257BA617" w14:textId="197F63CF" w:rsidR="00E1790A" w:rsidRDefault="00E1790A" w:rsidP="0029215B">
      <w:pPr>
        <w:widowControl/>
        <w:tabs>
          <w:tab w:val="left" w:pos="1332"/>
        </w:tabs>
        <w:autoSpaceDE/>
        <w:autoSpaceDN/>
        <w:ind w:firstLine="709"/>
        <w:jc w:val="right"/>
        <w:rPr>
          <w:sz w:val="24"/>
          <w:szCs w:val="24"/>
          <w:lang w:eastAsia="ru-RU"/>
        </w:rPr>
      </w:pPr>
      <w:r w:rsidRPr="00E1790A">
        <w:rPr>
          <w:sz w:val="24"/>
          <w:szCs w:val="24"/>
          <w:lang w:eastAsia="ru-RU"/>
        </w:rPr>
        <w:t>Таблица №5</w:t>
      </w:r>
    </w:p>
    <w:p w14:paraId="4724BA77" w14:textId="77777777" w:rsidR="003A4EB0" w:rsidRPr="00E1790A" w:rsidRDefault="003A4EB0" w:rsidP="0029215B">
      <w:pPr>
        <w:widowControl/>
        <w:tabs>
          <w:tab w:val="left" w:pos="1332"/>
        </w:tabs>
        <w:autoSpaceDE/>
        <w:autoSpaceDN/>
        <w:ind w:firstLine="709"/>
        <w:jc w:val="right"/>
        <w:rPr>
          <w:sz w:val="24"/>
          <w:szCs w:val="24"/>
          <w:lang w:eastAsia="ru-RU"/>
        </w:rPr>
      </w:pPr>
    </w:p>
    <w:p w14:paraId="139F7795" w14:textId="77777777" w:rsidR="00E1790A" w:rsidRPr="00E1790A" w:rsidRDefault="00E1790A" w:rsidP="0029215B">
      <w:pPr>
        <w:widowControl/>
        <w:tabs>
          <w:tab w:val="left" w:pos="1332"/>
        </w:tabs>
        <w:autoSpaceDE/>
        <w:autoSpaceDN/>
        <w:ind w:firstLine="709"/>
        <w:jc w:val="center"/>
        <w:rPr>
          <w:i/>
          <w:sz w:val="24"/>
          <w:szCs w:val="24"/>
          <w:lang w:eastAsia="ru-RU"/>
        </w:rPr>
      </w:pPr>
      <w:r w:rsidRPr="00E1790A">
        <w:rPr>
          <w:i/>
          <w:sz w:val="24"/>
          <w:szCs w:val="24"/>
          <w:lang w:eastAsia="ru-RU"/>
        </w:rPr>
        <w:t>Критерии оценки уровня физической подготовленности обучающихся</w:t>
      </w:r>
    </w:p>
    <w:p w14:paraId="67BB3D95" w14:textId="77777777" w:rsidR="00E1790A" w:rsidRPr="00E1790A" w:rsidRDefault="00E1790A" w:rsidP="0029215B">
      <w:pPr>
        <w:widowControl/>
        <w:tabs>
          <w:tab w:val="left" w:pos="1332"/>
        </w:tabs>
        <w:autoSpaceDE/>
        <w:autoSpaceDN/>
        <w:ind w:firstLine="709"/>
        <w:jc w:val="center"/>
        <w:rPr>
          <w:b/>
          <w:sz w:val="24"/>
          <w:szCs w:val="24"/>
          <w:lang w:eastAsia="ru-RU"/>
        </w:rPr>
      </w:pPr>
    </w:p>
    <w:tbl>
      <w:tblPr>
        <w:tblW w:w="7938"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6"/>
        <w:gridCol w:w="2041"/>
        <w:gridCol w:w="2041"/>
        <w:gridCol w:w="2041"/>
      </w:tblGrid>
      <w:tr w:rsidR="00E1790A" w:rsidRPr="00E1790A" w14:paraId="1838EFC6" w14:textId="77777777" w:rsidTr="00E1790A">
        <w:trPr>
          <w:trHeight w:val="284"/>
        </w:trPr>
        <w:tc>
          <w:tcPr>
            <w:tcW w:w="1325" w:type="pct"/>
            <w:shd w:val="clear" w:color="auto" w:fill="FFFFFF"/>
            <w:tcMar>
              <w:left w:w="85" w:type="dxa"/>
              <w:right w:w="85" w:type="dxa"/>
            </w:tcMar>
            <w:vAlign w:val="center"/>
          </w:tcPr>
          <w:p w14:paraId="15366EA6" w14:textId="77777777" w:rsidR="00E1790A" w:rsidRPr="00E1790A" w:rsidRDefault="00E1790A" w:rsidP="0029215B">
            <w:pPr>
              <w:widowControl/>
              <w:tabs>
                <w:tab w:val="left" w:pos="1332"/>
              </w:tabs>
              <w:autoSpaceDE/>
              <w:autoSpaceDN/>
              <w:jc w:val="center"/>
              <w:rPr>
                <w:bCs/>
                <w:sz w:val="24"/>
                <w:szCs w:val="24"/>
                <w:lang w:eastAsia="ru-RU"/>
              </w:rPr>
            </w:pPr>
            <w:r w:rsidRPr="00E1790A">
              <w:rPr>
                <w:bCs/>
                <w:sz w:val="24"/>
                <w:szCs w:val="24"/>
                <w:lang w:eastAsia="ru-RU"/>
              </w:rPr>
              <w:t>Оценка «5»</w:t>
            </w:r>
          </w:p>
        </w:tc>
        <w:tc>
          <w:tcPr>
            <w:tcW w:w="1250" w:type="pct"/>
            <w:shd w:val="clear" w:color="auto" w:fill="FFFFFF"/>
            <w:tcMar>
              <w:left w:w="85" w:type="dxa"/>
              <w:right w:w="85" w:type="dxa"/>
            </w:tcMar>
            <w:vAlign w:val="center"/>
          </w:tcPr>
          <w:p w14:paraId="643F90E6" w14:textId="77777777" w:rsidR="00E1790A" w:rsidRPr="00E1790A" w:rsidRDefault="00E1790A" w:rsidP="0029215B">
            <w:pPr>
              <w:widowControl/>
              <w:tabs>
                <w:tab w:val="left" w:pos="1332"/>
              </w:tabs>
              <w:autoSpaceDE/>
              <w:autoSpaceDN/>
              <w:jc w:val="center"/>
              <w:rPr>
                <w:bCs/>
                <w:sz w:val="24"/>
                <w:szCs w:val="24"/>
                <w:lang w:eastAsia="ru-RU"/>
              </w:rPr>
            </w:pPr>
            <w:r w:rsidRPr="00E1790A">
              <w:rPr>
                <w:bCs/>
                <w:sz w:val="24"/>
                <w:szCs w:val="24"/>
                <w:lang w:eastAsia="ru-RU"/>
              </w:rPr>
              <w:t>Оценка «4»</w:t>
            </w:r>
          </w:p>
        </w:tc>
        <w:tc>
          <w:tcPr>
            <w:tcW w:w="1174" w:type="pct"/>
            <w:shd w:val="clear" w:color="auto" w:fill="FFFFFF"/>
            <w:tcMar>
              <w:left w:w="85" w:type="dxa"/>
              <w:right w:w="85" w:type="dxa"/>
            </w:tcMar>
            <w:vAlign w:val="center"/>
          </w:tcPr>
          <w:p w14:paraId="75A6A30A" w14:textId="77777777" w:rsidR="00E1790A" w:rsidRPr="00E1790A" w:rsidRDefault="00E1790A" w:rsidP="0029215B">
            <w:pPr>
              <w:widowControl/>
              <w:tabs>
                <w:tab w:val="left" w:pos="1332"/>
              </w:tabs>
              <w:autoSpaceDE/>
              <w:autoSpaceDN/>
              <w:jc w:val="center"/>
              <w:rPr>
                <w:bCs/>
                <w:sz w:val="24"/>
                <w:szCs w:val="24"/>
                <w:lang w:eastAsia="ru-RU"/>
              </w:rPr>
            </w:pPr>
            <w:r w:rsidRPr="00E1790A">
              <w:rPr>
                <w:bCs/>
                <w:sz w:val="24"/>
                <w:szCs w:val="24"/>
                <w:lang w:eastAsia="ru-RU"/>
              </w:rPr>
              <w:t>Оценка «3»</w:t>
            </w:r>
          </w:p>
        </w:tc>
        <w:tc>
          <w:tcPr>
            <w:tcW w:w="1250" w:type="pct"/>
            <w:shd w:val="clear" w:color="auto" w:fill="FFFFFF"/>
            <w:tcMar>
              <w:left w:w="85" w:type="dxa"/>
              <w:right w:w="85" w:type="dxa"/>
            </w:tcMar>
            <w:vAlign w:val="center"/>
          </w:tcPr>
          <w:p w14:paraId="14C9AE85" w14:textId="77777777" w:rsidR="00E1790A" w:rsidRPr="00E1790A" w:rsidRDefault="00E1790A" w:rsidP="0029215B">
            <w:pPr>
              <w:widowControl/>
              <w:tabs>
                <w:tab w:val="left" w:pos="1332"/>
              </w:tabs>
              <w:autoSpaceDE/>
              <w:autoSpaceDN/>
              <w:jc w:val="center"/>
              <w:rPr>
                <w:bCs/>
                <w:sz w:val="24"/>
                <w:szCs w:val="24"/>
                <w:lang w:eastAsia="ru-RU"/>
              </w:rPr>
            </w:pPr>
            <w:r w:rsidRPr="00E1790A">
              <w:rPr>
                <w:bCs/>
                <w:sz w:val="24"/>
                <w:szCs w:val="24"/>
                <w:lang w:eastAsia="ru-RU"/>
              </w:rPr>
              <w:t>Оценка «2»</w:t>
            </w:r>
          </w:p>
        </w:tc>
      </w:tr>
      <w:tr w:rsidR="00E1790A" w:rsidRPr="00E1790A" w14:paraId="731C3CA5" w14:textId="77777777" w:rsidTr="00E1790A">
        <w:trPr>
          <w:trHeight w:val="284"/>
        </w:trPr>
        <w:tc>
          <w:tcPr>
            <w:tcW w:w="1325" w:type="pct"/>
            <w:shd w:val="clear" w:color="auto" w:fill="FFFFFF"/>
            <w:tcMar>
              <w:left w:w="85" w:type="dxa"/>
              <w:right w:w="85" w:type="dxa"/>
            </w:tcMar>
          </w:tcPr>
          <w:p w14:paraId="5B532F08"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w:t>
            </w:r>
            <w:r w:rsidRPr="00E1790A">
              <w:rPr>
                <w:sz w:val="24"/>
                <w:szCs w:val="24"/>
                <w:lang w:eastAsia="ru-RU"/>
              </w:rPr>
              <w:lastRenderedPageBreak/>
              <w:t>обучения по физической культуре, и высокому приросту ученика в показателях физической подготовленности за определенный период времени</w:t>
            </w:r>
          </w:p>
        </w:tc>
        <w:tc>
          <w:tcPr>
            <w:tcW w:w="1250" w:type="pct"/>
            <w:shd w:val="clear" w:color="auto" w:fill="FFFFFF"/>
            <w:tcMar>
              <w:left w:w="85" w:type="dxa"/>
              <w:right w:w="85" w:type="dxa"/>
            </w:tcMar>
          </w:tcPr>
          <w:p w14:paraId="21403746"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lastRenderedPageBreak/>
              <w:t>Исходный показатель соответствует среднему уровню подготовленности и достаточному темпу прироста</w:t>
            </w:r>
          </w:p>
          <w:p w14:paraId="37954B73" w14:textId="77777777" w:rsidR="00E1790A" w:rsidRPr="00E1790A" w:rsidRDefault="00E1790A" w:rsidP="0029215B">
            <w:pPr>
              <w:widowControl/>
              <w:tabs>
                <w:tab w:val="left" w:pos="1332"/>
              </w:tabs>
              <w:autoSpaceDE/>
              <w:autoSpaceDN/>
              <w:rPr>
                <w:sz w:val="24"/>
                <w:szCs w:val="24"/>
                <w:lang w:eastAsia="ru-RU"/>
              </w:rPr>
            </w:pPr>
          </w:p>
        </w:tc>
        <w:tc>
          <w:tcPr>
            <w:tcW w:w="1174" w:type="pct"/>
            <w:shd w:val="clear" w:color="auto" w:fill="FFFFFF"/>
            <w:tcMar>
              <w:left w:w="85" w:type="dxa"/>
              <w:right w:w="85" w:type="dxa"/>
            </w:tcMar>
          </w:tcPr>
          <w:p w14:paraId="757C5E81"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Исходный показатель соответствует низкому уровню подготовленности и незначительному приросту</w:t>
            </w:r>
          </w:p>
        </w:tc>
        <w:tc>
          <w:tcPr>
            <w:tcW w:w="1250" w:type="pct"/>
            <w:shd w:val="clear" w:color="auto" w:fill="FFFFFF"/>
            <w:tcMar>
              <w:left w:w="85" w:type="dxa"/>
              <w:right w:w="85" w:type="dxa"/>
            </w:tcMar>
          </w:tcPr>
          <w:p w14:paraId="3F427200" w14:textId="77777777" w:rsidR="00E1790A" w:rsidRPr="00E1790A" w:rsidRDefault="00E1790A" w:rsidP="0029215B">
            <w:pPr>
              <w:widowControl/>
              <w:tabs>
                <w:tab w:val="left" w:pos="1332"/>
              </w:tabs>
              <w:autoSpaceDE/>
              <w:autoSpaceDN/>
              <w:rPr>
                <w:sz w:val="24"/>
                <w:szCs w:val="24"/>
                <w:lang w:eastAsia="ru-RU"/>
              </w:rPr>
            </w:pPr>
            <w:r w:rsidRPr="00E1790A">
              <w:rPr>
                <w:sz w:val="24"/>
                <w:szCs w:val="24"/>
                <w:lang w:eastAsia="ru-RU"/>
              </w:rPr>
              <w:t>Обучающийся не выполняет Государственный стандарт, нет темпа роста показателей физической подготовленности</w:t>
            </w:r>
          </w:p>
        </w:tc>
      </w:tr>
    </w:tbl>
    <w:p w14:paraId="1D4F6D32" w14:textId="77777777" w:rsidR="00E1790A" w:rsidRPr="00E1790A" w:rsidRDefault="00E1790A" w:rsidP="0029215B">
      <w:pPr>
        <w:widowControl/>
        <w:tabs>
          <w:tab w:val="left" w:pos="1332"/>
        </w:tabs>
        <w:autoSpaceDE/>
        <w:autoSpaceDN/>
        <w:ind w:firstLine="709"/>
        <w:jc w:val="both"/>
        <w:rPr>
          <w:rFonts w:eastAsia="Calibri"/>
          <w:sz w:val="24"/>
          <w:szCs w:val="24"/>
        </w:rPr>
      </w:pPr>
    </w:p>
    <w:p w14:paraId="0B1CD655" w14:textId="77777777" w:rsidR="00E1790A" w:rsidRPr="00E1790A" w:rsidRDefault="00E1790A" w:rsidP="0029215B">
      <w:pPr>
        <w:widowControl/>
        <w:tabs>
          <w:tab w:val="left" w:pos="1332"/>
        </w:tabs>
        <w:autoSpaceDE/>
        <w:autoSpaceDN/>
        <w:ind w:firstLine="709"/>
        <w:jc w:val="both"/>
        <w:rPr>
          <w:bCs/>
          <w:i/>
          <w:sz w:val="24"/>
          <w:szCs w:val="24"/>
          <w:lang w:val="ru" w:eastAsia="ru-RU"/>
        </w:rPr>
      </w:pPr>
      <w:r w:rsidRPr="00E1790A">
        <w:rPr>
          <w:rFonts w:eastAsia="Calibri"/>
          <w:sz w:val="24"/>
          <w:szCs w:val="24"/>
        </w:rPr>
        <w:t xml:space="preserve">          Примечание. </w:t>
      </w:r>
      <w:r w:rsidRPr="00E1790A">
        <w:rPr>
          <w:bCs/>
          <w:i/>
          <w:sz w:val="24"/>
          <w:szCs w:val="24"/>
          <w:lang w:val="ru" w:eastAsia="ru-RU"/>
        </w:rPr>
        <w:t>Отсутствие спортивной формы (а также ее элементов в соответствии с погодными условиями) не является основанием для выставления неудовлетворительной отметки по</w:t>
      </w:r>
      <w:r w:rsidRPr="00E1790A">
        <w:rPr>
          <w:bCs/>
          <w:i/>
          <w:sz w:val="24"/>
          <w:szCs w:val="24"/>
          <w:lang w:val="en-US" w:eastAsia="ru-RU"/>
        </w:rPr>
        <w:t> </w:t>
      </w:r>
      <w:r w:rsidRPr="00E1790A">
        <w:rPr>
          <w:bCs/>
          <w:i/>
          <w:sz w:val="24"/>
          <w:szCs w:val="24"/>
          <w:lang w:val="ru" w:eastAsia="ru-RU"/>
        </w:rPr>
        <w:t>учебному предмету, т.к. не отражает уровень знаний, умений и навыков по физической культуре, подлежащих оцениванию в конкретной учебной ситуации.</w:t>
      </w:r>
    </w:p>
    <w:p w14:paraId="6C573313" w14:textId="77777777" w:rsidR="00E1790A" w:rsidRPr="00E1790A" w:rsidRDefault="00E1790A" w:rsidP="0029215B">
      <w:pPr>
        <w:widowControl/>
        <w:tabs>
          <w:tab w:val="left" w:pos="1332"/>
        </w:tabs>
        <w:autoSpaceDE/>
        <w:autoSpaceDN/>
        <w:ind w:firstLine="709"/>
        <w:jc w:val="both"/>
        <w:rPr>
          <w:bCs/>
          <w:i/>
          <w:sz w:val="24"/>
          <w:szCs w:val="24"/>
          <w:lang w:val="ru" w:eastAsia="ru-RU"/>
        </w:rPr>
      </w:pPr>
      <w:r w:rsidRPr="00E1790A">
        <w:rPr>
          <w:rFonts w:eastAsia="Calibri"/>
          <w:sz w:val="24"/>
          <w:szCs w:val="24"/>
        </w:rPr>
        <w:t xml:space="preserve"> </w:t>
      </w:r>
      <w:r w:rsidRPr="00E1790A">
        <w:rPr>
          <w:bCs/>
          <w:i/>
          <w:sz w:val="24"/>
          <w:szCs w:val="24"/>
          <w:lang w:val="ru" w:eastAsia="ru-RU"/>
        </w:rPr>
        <w:t>Отсутствие спортивной формы может привести к травмам, поэтому позволяет учителю не допустить ученика к уроку, информируя об этом классного руководителя и родителей.</w:t>
      </w:r>
    </w:p>
    <w:p w14:paraId="684F4295"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4"/>
          <w:szCs w:val="24"/>
        </w:rPr>
        <w:t xml:space="preserve">                </w:t>
      </w:r>
    </w:p>
    <w:p w14:paraId="43BA3083" w14:textId="77777777" w:rsidR="00E1790A" w:rsidRPr="00E1790A" w:rsidRDefault="00E1790A" w:rsidP="0029215B">
      <w:pPr>
        <w:widowControl/>
        <w:tabs>
          <w:tab w:val="left" w:pos="1332"/>
        </w:tabs>
        <w:autoSpaceDE/>
        <w:autoSpaceDN/>
        <w:jc w:val="center"/>
        <w:rPr>
          <w:b/>
          <w:bCs/>
          <w:sz w:val="24"/>
          <w:szCs w:val="24"/>
          <w:lang w:eastAsia="ru-RU"/>
        </w:rPr>
      </w:pPr>
      <w:r w:rsidRPr="00E1790A">
        <w:rPr>
          <w:b/>
          <w:bCs/>
          <w:sz w:val="24"/>
          <w:szCs w:val="24"/>
          <w:lang w:val="ru" w:eastAsia="ru-RU"/>
        </w:rPr>
        <w:t>Порядок проведения промежуточной аттестации обучающихся</w:t>
      </w:r>
      <w:r w:rsidRPr="00E1790A">
        <w:rPr>
          <w:b/>
          <w:bCs/>
          <w:sz w:val="24"/>
          <w:szCs w:val="24"/>
          <w:lang w:val="ru" w:eastAsia="ru-RU"/>
        </w:rPr>
        <w:br/>
        <w:t>специальной медицинской группы (СМГ)</w:t>
      </w:r>
    </w:p>
    <w:p w14:paraId="58E3D805" w14:textId="77777777" w:rsidR="00E1790A" w:rsidRPr="00E1790A" w:rsidRDefault="00E1790A" w:rsidP="0029215B">
      <w:pPr>
        <w:widowControl/>
        <w:tabs>
          <w:tab w:val="left" w:pos="1332"/>
        </w:tabs>
        <w:autoSpaceDE/>
        <w:autoSpaceDN/>
        <w:ind w:firstLine="709"/>
        <w:jc w:val="both"/>
        <w:rPr>
          <w:sz w:val="24"/>
          <w:szCs w:val="24"/>
          <w:lang w:val="ru" w:eastAsia="ru-RU"/>
        </w:rPr>
      </w:pPr>
      <w:r w:rsidRPr="00E1790A">
        <w:rPr>
          <w:sz w:val="24"/>
          <w:szCs w:val="24"/>
          <w:lang w:val="ru" w:eastAsia="ru-RU"/>
        </w:rPr>
        <w:t>Дети II и III групп здоровья, которые составляют СМГ, по своим двигательным возможностям не могут сравниться со здоровыми детьми. Общий объем двигательной активности и интенсивность физических нагрузок обучающихся в СМГ должны быть снижены по сравнению с объемом нагрузки для обучающихся основной и подготовительной групп.</w:t>
      </w:r>
    </w:p>
    <w:p w14:paraId="37E32E21" w14:textId="77777777" w:rsidR="00E1790A" w:rsidRPr="00E1790A" w:rsidRDefault="00E1790A" w:rsidP="0029215B">
      <w:pPr>
        <w:widowControl/>
        <w:tabs>
          <w:tab w:val="left" w:pos="1332"/>
        </w:tabs>
        <w:autoSpaceDE/>
        <w:autoSpaceDN/>
        <w:ind w:firstLine="709"/>
        <w:jc w:val="both"/>
        <w:rPr>
          <w:sz w:val="24"/>
          <w:szCs w:val="24"/>
          <w:lang w:val="ru" w:eastAsia="ru-RU"/>
        </w:rPr>
      </w:pPr>
      <w:r w:rsidRPr="00E1790A">
        <w:rPr>
          <w:sz w:val="24"/>
          <w:szCs w:val="24"/>
          <w:lang w:val="ru" w:eastAsia="ru-RU"/>
        </w:rPr>
        <w:t>В то же время, несмотря на низкий исходный уровень физической подготовленности учащихся СМГ, регулярные занятия физической культурой небольшого объема и интенсивности позволяют вскоре (через 1,5–2 месяца) заметить положительную динамику в развитии их физических возможностей и общем оздоровлении.</w:t>
      </w:r>
    </w:p>
    <w:p w14:paraId="216D7A90" w14:textId="77777777" w:rsidR="00E1790A" w:rsidRPr="00E1790A" w:rsidRDefault="00E1790A" w:rsidP="0029215B">
      <w:pPr>
        <w:widowControl/>
        <w:tabs>
          <w:tab w:val="left" w:pos="1332"/>
        </w:tabs>
        <w:autoSpaceDE/>
        <w:autoSpaceDN/>
        <w:ind w:firstLine="709"/>
        <w:jc w:val="both"/>
        <w:rPr>
          <w:sz w:val="24"/>
          <w:szCs w:val="24"/>
          <w:lang w:val="ru" w:eastAsia="ru-RU"/>
        </w:rPr>
      </w:pPr>
      <w:r w:rsidRPr="00E1790A">
        <w:rPr>
          <w:sz w:val="24"/>
          <w:szCs w:val="24"/>
          <w:lang w:val="ru" w:eastAsia="ru-RU"/>
        </w:rPr>
        <w:t>Кроме этого, каждый из обучающихся в СМГ имеет свой набор ограничений двигательной активности, который обусловлен формой и тяжестью его заболевания. Такие ограничения неизбежно накладывают отпечаток на степень развития двигательных навыков</w:t>
      </w:r>
      <w:r w:rsidRPr="00E1790A">
        <w:rPr>
          <w:sz w:val="24"/>
          <w:szCs w:val="24"/>
          <w:lang w:eastAsia="ru-RU"/>
        </w:rPr>
        <w:t xml:space="preserve"> </w:t>
      </w:r>
      <w:r w:rsidRPr="00E1790A">
        <w:rPr>
          <w:sz w:val="24"/>
          <w:szCs w:val="24"/>
          <w:lang w:val="ru" w:eastAsia="ru-RU"/>
        </w:rPr>
        <w:t>и</w:t>
      </w:r>
      <w:r w:rsidRPr="00E1790A">
        <w:rPr>
          <w:sz w:val="24"/>
          <w:szCs w:val="24"/>
          <w:lang w:eastAsia="ru-RU"/>
        </w:rPr>
        <w:t> </w:t>
      </w:r>
      <w:r w:rsidRPr="00E1790A">
        <w:rPr>
          <w:sz w:val="24"/>
          <w:szCs w:val="24"/>
          <w:lang w:val="ru" w:eastAsia="ru-RU"/>
        </w:rPr>
        <w:t>качеств.</w:t>
      </w:r>
    </w:p>
    <w:p w14:paraId="0003A03C" w14:textId="77777777" w:rsidR="00E1790A" w:rsidRPr="00E1790A" w:rsidRDefault="00E1790A" w:rsidP="0029215B">
      <w:pPr>
        <w:widowControl/>
        <w:tabs>
          <w:tab w:val="left" w:pos="1332"/>
        </w:tabs>
        <w:autoSpaceDE/>
        <w:autoSpaceDN/>
        <w:ind w:firstLine="709"/>
        <w:jc w:val="both"/>
        <w:rPr>
          <w:sz w:val="24"/>
          <w:szCs w:val="24"/>
          <w:lang w:val="ru" w:eastAsia="ru-RU"/>
        </w:rPr>
      </w:pPr>
      <w:r w:rsidRPr="00E1790A">
        <w:rPr>
          <w:sz w:val="24"/>
          <w:szCs w:val="24"/>
          <w:lang w:val="ru" w:eastAsia="ru-RU"/>
        </w:rPr>
        <w:t>В</w:t>
      </w:r>
      <w:r w:rsidRPr="00E1790A">
        <w:rPr>
          <w:sz w:val="24"/>
          <w:szCs w:val="24"/>
          <w:lang w:eastAsia="ru-RU"/>
        </w:rPr>
        <w:t xml:space="preserve"> </w:t>
      </w:r>
      <w:r w:rsidRPr="00E1790A">
        <w:rPr>
          <w:sz w:val="24"/>
          <w:szCs w:val="24"/>
          <w:lang w:val="ru" w:eastAsia="ru-RU"/>
        </w:rPr>
        <w:t>силу вышеназванных причин оценивать достижения обучающихся в СМГ по критериям, которые используются для выставления отметки учащимся основной группы, нельзя.</w:t>
      </w:r>
    </w:p>
    <w:p w14:paraId="2626E0EF" w14:textId="77777777" w:rsidR="00E1790A" w:rsidRPr="00E1790A" w:rsidRDefault="00E1790A" w:rsidP="0029215B">
      <w:pPr>
        <w:widowControl/>
        <w:tabs>
          <w:tab w:val="left" w:pos="1332"/>
        </w:tabs>
        <w:autoSpaceDE/>
        <w:autoSpaceDN/>
        <w:ind w:firstLine="709"/>
        <w:jc w:val="both"/>
        <w:rPr>
          <w:sz w:val="24"/>
          <w:szCs w:val="24"/>
          <w:lang w:val="ru" w:eastAsia="ru-RU"/>
        </w:rPr>
      </w:pPr>
      <w:r w:rsidRPr="00E1790A">
        <w:rPr>
          <w:sz w:val="24"/>
          <w:szCs w:val="24"/>
          <w:lang w:val="ru" w:eastAsia="ru-RU"/>
        </w:rPr>
        <w:t>Уроки физической культуры посещают все обучающиеся, имея с собой спортивную форму в соответствии с погодными условиями, видом спортивного занятия или урока, согласно требованиям техники безопасности и охраны труда.</w:t>
      </w:r>
    </w:p>
    <w:p w14:paraId="3C900113" w14:textId="77777777" w:rsidR="00E1790A" w:rsidRPr="00E1790A" w:rsidRDefault="00E1790A" w:rsidP="0029215B">
      <w:pPr>
        <w:widowControl/>
        <w:tabs>
          <w:tab w:val="left" w:pos="1332"/>
        </w:tabs>
        <w:autoSpaceDE/>
        <w:autoSpaceDN/>
        <w:ind w:firstLine="709"/>
        <w:jc w:val="both"/>
        <w:rPr>
          <w:sz w:val="24"/>
          <w:szCs w:val="24"/>
          <w:lang w:val="ru" w:eastAsia="ru-RU"/>
        </w:rPr>
      </w:pPr>
      <w:r w:rsidRPr="00E1790A">
        <w:rPr>
          <w:sz w:val="24"/>
          <w:szCs w:val="24"/>
          <w:lang w:val="ru" w:eastAsia="ru-RU"/>
        </w:rPr>
        <w:t xml:space="preserve">С обучающимися, включенными в СМГ, учителя физкультуры занимаются </w:t>
      </w:r>
      <w:r w:rsidRPr="00E1790A">
        <w:rPr>
          <w:sz w:val="24"/>
          <w:szCs w:val="24"/>
          <w:lang w:eastAsia="ru-RU"/>
        </w:rPr>
        <w:t xml:space="preserve">либо </w:t>
      </w:r>
      <w:r w:rsidRPr="00E1790A">
        <w:rPr>
          <w:sz w:val="24"/>
          <w:szCs w:val="24"/>
          <w:lang w:val="ru" w:eastAsia="ru-RU"/>
        </w:rPr>
        <w:t>на основном уроке</w:t>
      </w:r>
      <w:r w:rsidRPr="00E1790A">
        <w:rPr>
          <w:sz w:val="24"/>
          <w:szCs w:val="24"/>
          <w:lang w:eastAsia="ru-RU"/>
        </w:rPr>
        <w:t>,</w:t>
      </w:r>
      <w:r w:rsidRPr="00E1790A">
        <w:rPr>
          <w:sz w:val="24"/>
          <w:szCs w:val="24"/>
          <w:lang w:val="ru" w:eastAsia="ru-RU"/>
        </w:rPr>
        <w:t xml:space="preserve"> </w:t>
      </w:r>
      <w:r w:rsidRPr="00E1790A">
        <w:rPr>
          <w:sz w:val="24"/>
          <w:szCs w:val="24"/>
          <w:lang w:eastAsia="ru-RU"/>
        </w:rPr>
        <w:t>со всем</w:t>
      </w:r>
      <w:r w:rsidRPr="00E1790A">
        <w:rPr>
          <w:sz w:val="24"/>
          <w:szCs w:val="24"/>
          <w:lang w:val="ru" w:eastAsia="ru-RU"/>
        </w:rPr>
        <w:t xml:space="preserve"> класс</w:t>
      </w:r>
      <w:r w:rsidRPr="00E1790A">
        <w:rPr>
          <w:sz w:val="24"/>
          <w:szCs w:val="24"/>
          <w:lang w:eastAsia="ru-RU"/>
        </w:rPr>
        <w:t>ом, либо отдельно от класса, после уроков</w:t>
      </w:r>
      <w:r w:rsidRPr="00E1790A">
        <w:rPr>
          <w:sz w:val="24"/>
          <w:szCs w:val="24"/>
          <w:lang w:val="ru" w:eastAsia="ru-RU"/>
        </w:rPr>
        <w:t>.</w:t>
      </w:r>
    </w:p>
    <w:p w14:paraId="7B860BCE" w14:textId="77777777" w:rsidR="00E1790A" w:rsidRPr="00E1790A" w:rsidRDefault="00E1790A" w:rsidP="0029215B">
      <w:pPr>
        <w:widowControl/>
        <w:tabs>
          <w:tab w:val="left" w:pos="1332"/>
        </w:tabs>
        <w:autoSpaceDE/>
        <w:autoSpaceDN/>
        <w:ind w:firstLine="709"/>
        <w:jc w:val="both"/>
        <w:rPr>
          <w:sz w:val="24"/>
          <w:szCs w:val="24"/>
          <w:lang w:val="ru" w:eastAsia="ru-RU"/>
        </w:rPr>
      </w:pPr>
      <w:r w:rsidRPr="00E1790A">
        <w:rPr>
          <w:sz w:val="24"/>
          <w:szCs w:val="24"/>
          <w:lang w:val="ru" w:eastAsia="ru-RU"/>
        </w:rPr>
        <w:t>При пропуске уроков физической культуры обучающийся обязан подтвердить причину отсутствия заверенной медицинской справкой или иным официальным документом, который передается классному руководителю или учителю физкультуры.</w:t>
      </w:r>
    </w:p>
    <w:p w14:paraId="607FD485" w14:textId="77777777" w:rsidR="00E1790A" w:rsidRPr="00E1790A" w:rsidRDefault="00E1790A" w:rsidP="0029215B">
      <w:pPr>
        <w:widowControl/>
        <w:tabs>
          <w:tab w:val="left" w:pos="1332"/>
        </w:tabs>
        <w:autoSpaceDE/>
        <w:autoSpaceDN/>
        <w:ind w:firstLine="709"/>
        <w:jc w:val="both"/>
        <w:rPr>
          <w:sz w:val="24"/>
          <w:szCs w:val="24"/>
          <w:lang w:val="ru" w:eastAsia="ru-RU"/>
        </w:rPr>
      </w:pPr>
      <w:r w:rsidRPr="00E1790A">
        <w:rPr>
          <w:sz w:val="24"/>
          <w:szCs w:val="24"/>
          <w:lang w:val="ru" w:eastAsia="ru-RU"/>
        </w:rPr>
        <w:t>Все обучающиеся, освобожденные от физических нагрузок, находятся в помещении спортивного зала или на стадионе под присмотром учителя физической культуры.</w:t>
      </w:r>
    </w:p>
    <w:p w14:paraId="2308E7BB" w14:textId="77777777" w:rsidR="00E1790A" w:rsidRPr="00E1790A" w:rsidRDefault="00E1790A" w:rsidP="0029215B">
      <w:pPr>
        <w:widowControl/>
        <w:tabs>
          <w:tab w:val="left" w:pos="1332"/>
        </w:tabs>
        <w:autoSpaceDE/>
        <w:autoSpaceDN/>
        <w:ind w:firstLine="709"/>
        <w:jc w:val="both"/>
        <w:rPr>
          <w:sz w:val="24"/>
          <w:szCs w:val="24"/>
          <w:lang w:val="ru" w:eastAsia="ru-RU"/>
        </w:rPr>
      </w:pPr>
      <w:r w:rsidRPr="00E1790A">
        <w:rPr>
          <w:sz w:val="24"/>
          <w:szCs w:val="24"/>
          <w:lang w:val="ru" w:eastAsia="ru-RU"/>
        </w:rPr>
        <w:t xml:space="preserve">Учитель физической культуры определяет вид, степень и уровень физических или иных занятий с данными обучающимися на предстоящий урок (возможно также </w:t>
      </w:r>
      <w:r w:rsidRPr="00E1790A">
        <w:rPr>
          <w:sz w:val="24"/>
          <w:szCs w:val="24"/>
          <w:lang w:val="ru" w:eastAsia="ru-RU"/>
        </w:rPr>
        <w:lastRenderedPageBreak/>
        <w:t>теоретическое изучение материала, оказание посильной помощи в судействе или организации урока).</w:t>
      </w:r>
    </w:p>
    <w:p w14:paraId="27AEBC9D" w14:textId="77777777" w:rsidR="00E1790A" w:rsidRPr="00E1790A" w:rsidRDefault="00E1790A" w:rsidP="0029215B">
      <w:pPr>
        <w:widowControl/>
        <w:tabs>
          <w:tab w:val="left" w:pos="1332"/>
        </w:tabs>
        <w:autoSpaceDE/>
        <w:autoSpaceDN/>
        <w:ind w:firstLine="709"/>
        <w:jc w:val="both"/>
        <w:rPr>
          <w:sz w:val="24"/>
          <w:szCs w:val="24"/>
          <w:lang w:val="ru" w:eastAsia="ru-RU"/>
        </w:rPr>
      </w:pPr>
      <w:r w:rsidRPr="00E1790A">
        <w:rPr>
          <w:sz w:val="24"/>
          <w:szCs w:val="24"/>
          <w:lang w:val="ru" w:eastAsia="ru-RU"/>
        </w:rPr>
        <w:t>Для обучающихся в СМГ в первую очередь необходимо оценить их успехи в формировании навыков здорового образа жизни и рационального двигательного режима.</w:t>
      </w:r>
    </w:p>
    <w:p w14:paraId="7586980B" w14:textId="77777777" w:rsidR="00E1790A" w:rsidRPr="00E1790A" w:rsidRDefault="00E1790A" w:rsidP="0029215B">
      <w:pPr>
        <w:widowControl/>
        <w:tabs>
          <w:tab w:val="left" w:pos="1332"/>
        </w:tabs>
        <w:autoSpaceDE/>
        <w:autoSpaceDN/>
        <w:ind w:firstLine="709"/>
        <w:jc w:val="both"/>
        <w:rPr>
          <w:sz w:val="24"/>
          <w:szCs w:val="24"/>
          <w:lang w:eastAsia="ru-RU"/>
        </w:rPr>
      </w:pPr>
      <w:r w:rsidRPr="00E1790A">
        <w:rPr>
          <w:sz w:val="24"/>
          <w:szCs w:val="24"/>
          <w:lang w:val="ru" w:eastAsia="ru-RU"/>
        </w:rPr>
        <w:t>При выставлении</w:t>
      </w:r>
      <w:r w:rsidRPr="00E1790A">
        <w:rPr>
          <w:iCs/>
          <w:sz w:val="24"/>
          <w:szCs w:val="24"/>
          <w:lang w:val="ru" w:eastAsia="ru-RU"/>
        </w:rPr>
        <w:t xml:space="preserve"> текущей</w:t>
      </w:r>
      <w:r w:rsidRPr="00E1790A">
        <w:rPr>
          <w:sz w:val="24"/>
          <w:szCs w:val="24"/>
          <w:lang w:val="ru" w:eastAsia="ru-RU"/>
        </w:rPr>
        <w:t xml:space="preserve"> оценки обучающимся в СМГ необходимо соблюдать особый такт, быть максимально внимательным, не унижать достоинства ученика, использовать оценку таким образом, чтобы она способствовала его развитию, стимулировала его на дальнейшие занятия физической культурой.</w:t>
      </w:r>
    </w:p>
    <w:p w14:paraId="4783C300" w14:textId="77777777" w:rsidR="00E1790A" w:rsidRPr="00E1790A" w:rsidRDefault="00E1790A" w:rsidP="0029215B">
      <w:pPr>
        <w:widowControl/>
        <w:tabs>
          <w:tab w:val="left" w:pos="1332"/>
        </w:tabs>
        <w:adjustRightInd w:val="0"/>
        <w:ind w:firstLine="709"/>
        <w:jc w:val="both"/>
        <w:textAlignment w:val="center"/>
        <w:rPr>
          <w:rFonts w:eastAsia="Calibri"/>
          <w:sz w:val="24"/>
          <w:szCs w:val="24"/>
        </w:rPr>
      </w:pPr>
      <w:r w:rsidRPr="00E1790A">
        <w:rPr>
          <w:sz w:val="24"/>
          <w:szCs w:val="24"/>
          <w:lang w:val="ru" w:eastAsia="ru-RU"/>
        </w:rPr>
        <w:t xml:space="preserve">Текущая аттестация обучающихся, освобожденных по состоянию здоровья от практических занятий по учебному предмету «Физическая культура», осуществляется с учетом выполнения теоретической части общеобразовательной программы по данному учебному предмету. </w:t>
      </w:r>
    </w:p>
    <w:p w14:paraId="409E839B" w14:textId="4203C4F6" w:rsidR="00E1790A" w:rsidRDefault="00E1790A" w:rsidP="0029215B">
      <w:pPr>
        <w:widowControl/>
        <w:tabs>
          <w:tab w:val="left" w:pos="1332"/>
        </w:tabs>
        <w:autoSpaceDE/>
        <w:autoSpaceDN/>
        <w:ind w:firstLine="709"/>
        <w:jc w:val="right"/>
        <w:rPr>
          <w:rFonts w:eastAsia="Calibri"/>
          <w:sz w:val="24"/>
          <w:szCs w:val="24"/>
        </w:rPr>
      </w:pPr>
      <w:r w:rsidRPr="00E1790A">
        <w:rPr>
          <w:rFonts w:eastAsia="Calibri"/>
          <w:sz w:val="24"/>
          <w:szCs w:val="24"/>
        </w:rPr>
        <w:t xml:space="preserve">                                                                                            Таблица №6</w:t>
      </w:r>
    </w:p>
    <w:p w14:paraId="25A7EF2E" w14:textId="77777777" w:rsidR="003A4EB0" w:rsidRPr="00E1790A" w:rsidRDefault="003A4EB0" w:rsidP="0029215B">
      <w:pPr>
        <w:widowControl/>
        <w:tabs>
          <w:tab w:val="left" w:pos="1332"/>
        </w:tabs>
        <w:autoSpaceDE/>
        <w:autoSpaceDN/>
        <w:ind w:firstLine="709"/>
        <w:jc w:val="right"/>
        <w:rPr>
          <w:rFonts w:eastAsia="Calibri"/>
          <w:sz w:val="24"/>
          <w:szCs w:val="24"/>
        </w:rPr>
      </w:pPr>
    </w:p>
    <w:p w14:paraId="397146B1" w14:textId="77777777" w:rsidR="003A4EB0" w:rsidRDefault="00E1790A" w:rsidP="0029215B">
      <w:pPr>
        <w:widowControl/>
        <w:tabs>
          <w:tab w:val="left" w:pos="1332"/>
        </w:tabs>
        <w:autoSpaceDE/>
        <w:autoSpaceDN/>
        <w:jc w:val="center"/>
        <w:rPr>
          <w:i/>
          <w:sz w:val="24"/>
          <w:szCs w:val="24"/>
          <w:lang w:val="ru" w:eastAsia="ru-RU"/>
        </w:rPr>
      </w:pPr>
      <w:r w:rsidRPr="00E1790A">
        <w:rPr>
          <w:i/>
          <w:sz w:val="24"/>
          <w:szCs w:val="24"/>
          <w:lang w:val="ru" w:eastAsia="ru-RU"/>
        </w:rPr>
        <w:t xml:space="preserve">Критерии оценивания знаний, умений и навыков обучающегося СМГ </w:t>
      </w:r>
    </w:p>
    <w:p w14:paraId="1C2BB0FF" w14:textId="368F7B13" w:rsidR="00E1790A" w:rsidRPr="00E1790A" w:rsidRDefault="00E1790A" w:rsidP="0029215B">
      <w:pPr>
        <w:widowControl/>
        <w:tabs>
          <w:tab w:val="left" w:pos="1332"/>
        </w:tabs>
        <w:autoSpaceDE/>
        <w:autoSpaceDN/>
        <w:jc w:val="center"/>
        <w:rPr>
          <w:i/>
          <w:sz w:val="24"/>
          <w:szCs w:val="24"/>
          <w:lang w:val="ru" w:eastAsia="ru-RU"/>
        </w:rPr>
      </w:pPr>
      <w:r w:rsidRPr="00E1790A">
        <w:rPr>
          <w:i/>
          <w:sz w:val="24"/>
          <w:szCs w:val="24"/>
          <w:lang w:val="ru" w:eastAsia="ru-RU"/>
        </w:rPr>
        <w:t>на уроках физической культуры</w:t>
      </w:r>
    </w:p>
    <w:p w14:paraId="5331D863" w14:textId="77777777" w:rsidR="00E1790A" w:rsidRPr="00E1790A" w:rsidRDefault="00E1790A" w:rsidP="0029215B">
      <w:pPr>
        <w:widowControl/>
        <w:tabs>
          <w:tab w:val="left" w:pos="1332"/>
        </w:tabs>
        <w:autoSpaceDE/>
        <w:autoSpaceDN/>
        <w:jc w:val="center"/>
        <w:rPr>
          <w:rFonts w:eastAsia="Calibri"/>
          <w:i/>
          <w:sz w:val="24"/>
          <w:szCs w:val="24"/>
          <w:lang w:val="ru"/>
        </w:rPr>
      </w:pPr>
    </w:p>
    <w:tbl>
      <w:tblPr>
        <w:tblStyle w:val="aa"/>
        <w:tblW w:w="7938" w:type="dxa"/>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91"/>
        <w:gridCol w:w="6747"/>
      </w:tblGrid>
      <w:tr w:rsidR="00E1790A" w:rsidRPr="00E1790A" w14:paraId="3E98F181" w14:textId="77777777" w:rsidTr="00E1790A">
        <w:tc>
          <w:tcPr>
            <w:tcW w:w="1191" w:type="dxa"/>
          </w:tcPr>
          <w:p w14:paraId="3A473F2F" w14:textId="77777777" w:rsidR="00E1790A" w:rsidRPr="00E1790A" w:rsidRDefault="00E1790A" w:rsidP="0029215B">
            <w:pPr>
              <w:widowControl/>
              <w:tabs>
                <w:tab w:val="left" w:pos="1244"/>
              </w:tabs>
              <w:autoSpaceDE/>
              <w:autoSpaceDN/>
              <w:jc w:val="center"/>
              <w:rPr>
                <w:i/>
                <w:sz w:val="24"/>
                <w:szCs w:val="24"/>
                <w:lang w:eastAsia="ru-RU"/>
              </w:rPr>
            </w:pPr>
            <w:r w:rsidRPr="00E1790A">
              <w:rPr>
                <w:bCs/>
                <w:sz w:val="24"/>
                <w:szCs w:val="24"/>
                <w:lang w:eastAsia="ru-RU"/>
              </w:rPr>
              <w:t>Оценка</w:t>
            </w:r>
          </w:p>
        </w:tc>
        <w:tc>
          <w:tcPr>
            <w:tcW w:w="6747" w:type="dxa"/>
          </w:tcPr>
          <w:p w14:paraId="5A4FB328" w14:textId="77777777" w:rsidR="00E1790A" w:rsidRPr="00E1790A" w:rsidRDefault="00E1790A" w:rsidP="0029215B">
            <w:pPr>
              <w:widowControl/>
              <w:tabs>
                <w:tab w:val="left" w:pos="1244"/>
              </w:tabs>
              <w:autoSpaceDE/>
              <w:autoSpaceDN/>
              <w:jc w:val="center"/>
              <w:rPr>
                <w:sz w:val="24"/>
                <w:szCs w:val="24"/>
                <w:lang w:eastAsia="ru-RU"/>
              </w:rPr>
            </w:pPr>
            <w:r w:rsidRPr="00E1790A">
              <w:rPr>
                <w:sz w:val="24"/>
                <w:szCs w:val="24"/>
                <w:lang w:eastAsia="ru-RU"/>
              </w:rPr>
              <w:t>Критерии</w:t>
            </w:r>
          </w:p>
        </w:tc>
      </w:tr>
      <w:tr w:rsidR="00E1790A" w:rsidRPr="00E1790A" w14:paraId="1836ADE7" w14:textId="77777777" w:rsidTr="00E1790A">
        <w:tc>
          <w:tcPr>
            <w:tcW w:w="1191" w:type="dxa"/>
          </w:tcPr>
          <w:p w14:paraId="0C75B1E4" w14:textId="77777777" w:rsidR="00E1790A" w:rsidRPr="00E1790A" w:rsidRDefault="00E1790A" w:rsidP="0029215B">
            <w:pPr>
              <w:widowControl/>
              <w:autoSpaceDE/>
              <w:autoSpaceDN/>
              <w:jc w:val="center"/>
              <w:rPr>
                <w:rFonts w:eastAsia="Calibri"/>
                <w:i/>
                <w:sz w:val="24"/>
                <w:szCs w:val="24"/>
              </w:rPr>
            </w:pPr>
            <w:r w:rsidRPr="00E1790A">
              <w:rPr>
                <w:rFonts w:eastAsia="Calibri"/>
                <w:sz w:val="24"/>
                <w:szCs w:val="24"/>
              </w:rPr>
              <w:t>«5»</w:t>
            </w:r>
          </w:p>
        </w:tc>
        <w:tc>
          <w:tcPr>
            <w:tcW w:w="6747" w:type="dxa"/>
          </w:tcPr>
          <w:p w14:paraId="1A362B02" w14:textId="77777777" w:rsidR="00E1790A" w:rsidRPr="00E1790A" w:rsidRDefault="00E1790A" w:rsidP="0029215B">
            <w:pPr>
              <w:widowControl/>
              <w:tabs>
                <w:tab w:val="left" w:pos="964"/>
              </w:tabs>
              <w:autoSpaceDE/>
              <w:autoSpaceDN/>
              <w:contextualSpacing/>
              <w:jc w:val="both"/>
              <w:rPr>
                <w:sz w:val="24"/>
                <w:szCs w:val="24"/>
                <w:lang w:val="ru" w:eastAsia="ru-RU"/>
              </w:rPr>
            </w:pPr>
            <w:r w:rsidRPr="00E1790A">
              <w:rPr>
                <w:sz w:val="24"/>
                <w:szCs w:val="24"/>
                <w:lang w:val="ru" w:eastAsia="ru-RU"/>
              </w:rPr>
              <w:t>1. Обучающийся, имеющий выраженные отклонения в состоянии здоровья, при этом стойко мотивирован к занятиям физическими упражнениями. Есть существенные положительные изменения в физических возможностях обучающегося, которые замечены учителем.</w:t>
            </w:r>
          </w:p>
          <w:p w14:paraId="2B1CA187" w14:textId="77777777" w:rsidR="00E1790A" w:rsidRPr="00E1790A" w:rsidRDefault="00E1790A" w:rsidP="0029215B">
            <w:pPr>
              <w:widowControl/>
              <w:tabs>
                <w:tab w:val="left" w:pos="964"/>
              </w:tabs>
              <w:autoSpaceDE/>
              <w:autoSpaceDN/>
              <w:contextualSpacing/>
              <w:jc w:val="both"/>
              <w:rPr>
                <w:sz w:val="24"/>
                <w:szCs w:val="24"/>
                <w:lang w:val="ru" w:eastAsia="ru-RU"/>
              </w:rPr>
            </w:pPr>
            <w:r w:rsidRPr="00E1790A">
              <w:rPr>
                <w:sz w:val="24"/>
                <w:szCs w:val="24"/>
                <w:lang w:val="ru" w:eastAsia="ru-RU"/>
              </w:rPr>
              <w:t>2. Занимается самостоятельно в спортивной секции школы, района или города, имеет спортивные разряды или спортивные успехи на соревнованиях любого ранга.</w:t>
            </w:r>
          </w:p>
          <w:p w14:paraId="046D7B8F" w14:textId="77777777" w:rsidR="00E1790A" w:rsidRPr="00E1790A" w:rsidRDefault="00E1790A" w:rsidP="0029215B">
            <w:pPr>
              <w:widowControl/>
              <w:tabs>
                <w:tab w:val="left" w:pos="964"/>
              </w:tabs>
              <w:autoSpaceDE/>
              <w:autoSpaceDN/>
              <w:contextualSpacing/>
              <w:jc w:val="both"/>
              <w:rPr>
                <w:sz w:val="24"/>
                <w:szCs w:val="24"/>
                <w:lang w:val="ru" w:eastAsia="ru-RU"/>
              </w:rPr>
            </w:pPr>
            <w:r w:rsidRPr="00E1790A">
              <w:rPr>
                <w:sz w:val="24"/>
                <w:szCs w:val="24"/>
                <w:lang w:val="ru" w:eastAsia="ru-RU"/>
              </w:rPr>
              <w:t>3. Постоянно на уроках демонстрирует существенные сдвиги в формировании навыков, умений и в развитии физических или морально-волевых качеств в течение четверти или полугодия. Успешно сдает или подтверждает все требуемые на уроках нормативы по физической культуре для своего возраста.</w:t>
            </w:r>
          </w:p>
          <w:p w14:paraId="7729C34F" w14:textId="77777777" w:rsidR="00E1790A" w:rsidRPr="00E1790A" w:rsidRDefault="00E1790A" w:rsidP="0029215B">
            <w:pPr>
              <w:widowControl/>
              <w:tabs>
                <w:tab w:val="left" w:pos="964"/>
              </w:tabs>
              <w:autoSpaceDE/>
              <w:autoSpaceDN/>
              <w:contextualSpacing/>
              <w:jc w:val="both"/>
              <w:rPr>
                <w:i/>
                <w:sz w:val="24"/>
                <w:szCs w:val="24"/>
                <w:lang w:val="ru" w:eastAsia="ru-RU"/>
              </w:rPr>
            </w:pPr>
            <w:r w:rsidRPr="00E1790A">
              <w:rPr>
                <w:sz w:val="24"/>
                <w:szCs w:val="24"/>
                <w:lang w:val="ru" w:eastAsia="ru-RU"/>
              </w:rPr>
              <w:t>4. Выполняет все теоретические или иные задания учителя, овладел доступными ему навыками самостоятельных занятий оздоровительной или корригирующей гимнастики, оказание посильной помощи в судействе школьных соревнований между классами или организации классных спортивных мероприятий, а также необходимыми навыками и теоретическими и практическими знаниями в области физической культуры.</w:t>
            </w:r>
          </w:p>
        </w:tc>
      </w:tr>
      <w:tr w:rsidR="00E1790A" w:rsidRPr="00E1790A" w14:paraId="50564F19" w14:textId="77777777" w:rsidTr="00E1790A">
        <w:tc>
          <w:tcPr>
            <w:tcW w:w="1191" w:type="dxa"/>
          </w:tcPr>
          <w:p w14:paraId="04BA48AB" w14:textId="77777777" w:rsidR="00E1790A" w:rsidRPr="00E1790A" w:rsidRDefault="00E1790A" w:rsidP="0029215B">
            <w:pPr>
              <w:widowControl/>
              <w:autoSpaceDE/>
              <w:autoSpaceDN/>
              <w:jc w:val="center"/>
              <w:rPr>
                <w:rFonts w:eastAsia="Calibri"/>
                <w:i/>
                <w:sz w:val="24"/>
                <w:szCs w:val="24"/>
              </w:rPr>
            </w:pPr>
            <w:r w:rsidRPr="00E1790A">
              <w:rPr>
                <w:rFonts w:eastAsia="Calibri"/>
                <w:sz w:val="24"/>
                <w:szCs w:val="24"/>
              </w:rPr>
              <w:t>«4»</w:t>
            </w:r>
          </w:p>
        </w:tc>
        <w:tc>
          <w:tcPr>
            <w:tcW w:w="6747" w:type="dxa"/>
          </w:tcPr>
          <w:p w14:paraId="7982821D" w14:textId="77777777" w:rsidR="00E1790A" w:rsidRPr="00E1790A" w:rsidRDefault="00E1790A" w:rsidP="0029215B">
            <w:pPr>
              <w:widowControl/>
              <w:tabs>
                <w:tab w:val="left" w:pos="964"/>
              </w:tabs>
              <w:autoSpaceDE/>
              <w:autoSpaceDN/>
              <w:jc w:val="both"/>
              <w:rPr>
                <w:sz w:val="24"/>
                <w:szCs w:val="24"/>
                <w:lang w:val="ru" w:eastAsia="ru-RU"/>
              </w:rPr>
            </w:pPr>
            <w:r w:rsidRPr="00E1790A">
              <w:rPr>
                <w:sz w:val="24"/>
                <w:szCs w:val="24"/>
                <w:lang w:val="ru" w:eastAsia="ru-RU"/>
              </w:rPr>
              <w:t>1. Обучающийся, имеющий выраженные отклонения в состоянии здоровья, при этом мотивирован к занятиям физическими упражнениями. Есть положительные изменения в физических возможностях обучающегося, которые замечены учителем.</w:t>
            </w:r>
          </w:p>
          <w:p w14:paraId="1EC68301" w14:textId="77777777" w:rsidR="00E1790A" w:rsidRPr="00E1790A" w:rsidRDefault="00E1790A" w:rsidP="0029215B">
            <w:pPr>
              <w:widowControl/>
              <w:tabs>
                <w:tab w:val="left" w:pos="964"/>
              </w:tabs>
              <w:autoSpaceDE/>
              <w:autoSpaceDN/>
              <w:jc w:val="both"/>
              <w:rPr>
                <w:sz w:val="24"/>
                <w:szCs w:val="24"/>
                <w:lang w:val="ru" w:eastAsia="ru-RU"/>
              </w:rPr>
            </w:pPr>
            <w:r w:rsidRPr="00E1790A">
              <w:rPr>
                <w:sz w:val="24"/>
                <w:szCs w:val="24"/>
                <w:lang w:val="ru" w:eastAsia="ru-RU"/>
              </w:rPr>
              <w:t>2. Постоянно на уроках демонстрирует существенные сдвиги в формировании навыков, умений и в развитии физических или морально-волевых качеств в течение четверти или полугодия. Успешно сдает или подтверждает 80 % всех требуемых на уроках нормативов по физической культуре для своего возраста.</w:t>
            </w:r>
          </w:p>
          <w:p w14:paraId="409C8991" w14:textId="77777777" w:rsidR="00E1790A" w:rsidRPr="00E1790A" w:rsidRDefault="00E1790A" w:rsidP="0029215B">
            <w:pPr>
              <w:widowControl/>
              <w:tabs>
                <w:tab w:val="left" w:pos="964"/>
              </w:tabs>
              <w:autoSpaceDE/>
              <w:autoSpaceDN/>
              <w:jc w:val="both"/>
              <w:rPr>
                <w:i/>
                <w:sz w:val="24"/>
                <w:szCs w:val="24"/>
                <w:lang w:val="ru" w:eastAsia="ru-RU"/>
              </w:rPr>
            </w:pPr>
            <w:r w:rsidRPr="00E1790A">
              <w:rPr>
                <w:sz w:val="24"/>
                <w:szCs w:val="24"/>
                <w:lang w:val="ru" w:eastAsia="ru-RU"/>
              </w:rPr>
              <w:t xml:space="preserve">3. Выполняет все теоретические или иные задания учителя, </w:t>
            </w:r>
            <w:r w:rsidRPr="00E1790A">
              <w:rPr>
                <w:sz w:val="24"/>
                <w:szCs w:val="24"/>
                <w:lang w:val="ru" w:eastAsia="ru-RU"/>
              </w:rPr>
              <w:lastRenderedPageBreak/>
              <w:t>овладел доступными ему навыками самостоятельных занятий оздоровительной или корригирующей гимнастики, оказание посильной помощи в судействе или организации урока, а также необходимыми теоретическими и практическими знаниями в области физической культуры.</w:t>
            </w:r>
          </w:p>
        </w:tc>
      </w:tr>
      <w:tr w:rsidR="00E1790A" w:rsidRPr="00E1790A" w14:paraId="333B7037" w14:textId="77777777" w:rsidTr="00E1790A">
        <w:tc>
          <w:tcPr>
            <w:tcW w:w="1191" w:type="dxa"/>
          </w:tcPr>
          <w:p w14:paraId="1A25609B" w14:textId="77777777" w:rsidR="00E1790A" w:rsidRPr="00E1790A" w:rsidRDefault="00E1790A" w:rsidP="0029215B">
            <w:pPr>
              <w:widowControl/>
              <w:autoSpaceDE/>
              <w:autoSpaceDN/>
              <w:jc w:val="center"/>
              <w:rPr>
                <w:rFonts w:eastAsia="Calibri"/>
                <w:i/>
                <w:sz w:val="24"/>
                <w:szCs w:val="24"/>
              </w:rPr>
            </w:pPr>
            <w:r w:rsidRPr="00E1790A">
              <w:rPr>
                <w:rFonts w:eastAsia="Calibri"/>
                <w:sz w:val="24"/>
                <w:szCs w:val="24"/>
              </w:rPr>
              <w:lastRenderedPageBreak/>
              <w:t>«3»</w:t>
            </w:r>
          </w:p>
        </w:tc>
        <w:tc>
          <w:tcPr>
            <w:tcW w:w="6747" w:type="dxa"/>
          </w:tcPr>
          <w:p w14:paraId="26F7CAB7" w14:textId="77777777" w:rsidR="00E1790A" w:rsidRPr="00E1790A" w:rsidRDefault="00E1790A" w:rsidP="0029215B">
            <w:pPr>
              <w:widowControl/>
              <w:tabs>
                <w:tab w:val="left" w:pos="964"/>
              </w:tabs>
              <w:autoSpaceDE/>
              <w:autoSpaceDN/>
              <w:jc w:val="both"/>
              <w:rPr>
                <w:sz w:val="24"/>
                <w:szCs w:val="24"/>
                <w:lang w:val="ru" w:eastAsia="ru-RU"/>
              </w:rPr>
            </w:pPr>
            <w:r w:rsidRPr="00E1790A">
              <w:rPr>
                <w:sz w:val="24"/>
                <w:szCs w:val="24"/>
                <w:lang w:val="ru" w:eastAsia="ru-RU"/>
              </w:rPr>
              <w:t>1. Обучающийся, имеющий выраженные отклонения в состоянии здоровья, при этом старателен, мотивирован к занятиям физическими упражнениями, есть незначительные, но положительные изменения в физических возможностях обучающегося, которые могут быть замечены учителем физической культуры.</w:t>
            </w:r>
          </w:p>
          <w:p w14:paraId="0B288EFF" w14:textId="77777777" w:rsidR="00E1790A" w:rsidRPr="00E1790A" w:rsidRDefault="00E1790A" w:rsidP="0029215B">
            <w:pPr>
              <w:widowControl/>
              <w:tabs>
                <w:tab w:val="left" w:pos="964"/>
              </w:tabs>
              <w:autoSpaceDE/>
              <w:autoSpaceDN/>
              <w:jc w:val="both"/>
              <w:rPr>
                <w:sz w:val="24"/>
                <w:szCs w:val="24"/>
                <w:lang w:val="ru" w:eastAsia="ru-RU"/>
              </w:rPr>
            </w:pPr>
            <w:r w:rsidRPr="00E1790A">
              <w:rPr>
                <w:sz w:val="24"/>
                <w:szCs w:val="24"/>
                <w:lang w:val="ru" w:eastAsia="ru-RU"/>
              </w:rPr>
              <w:t>2. Продемонстрировал несущественные сдвиги в формировании навыков, умений и в развитии физических или морально-волевых качеств в течение полугодия.</w:t>
            </w:r>
          </w:p>
          <w:p w14:paraId="2E028F2D" w14:textId="77777777" w:rsidR="00E1790A" w:rsidRPr="00E1790A" w:rsidRDefault="00E1790A" w:rsidP="0029215B">
            <w:pPr>
              <w:widowControl/>
              <w:tabs>
                <w:tab w:val="left" w:pos="964"/>
              </w:tabs>
              <w:autoSpaceDE/>
              <w:autoSpaceDN/>
              <w:jc w:val="both"/>
              <w:rPr>
                <w:i/>
                <w:sz w:val="24"/>
                <w:szCs w:val="24"/>
                <w:lang w:val="ru" w:eastAsia="ru-RU"/>
              </w:rPr>
            </w:pPr>
            <w:r w:rsidRPr="00E1790A">
              <w:rPr>
                <w:sz w:val="24"/>
                <w:szCs w:val="24"/>
                <w:lang w:val="ru" w:eastAsia="ru-RU"/>
              </w:rPr>
              <w:t>3. Частично выполняет все теоретические или иные задания учителя, овладел доступными ему навыками самостоятельных занятий оздоровительной или корригирующей гимнастики, необходимыми теоретическими и практическими знаниями в области физической культуры.</w:t>
            </w:r>
          </w:p>
        </w:tc>
      </w:tr>
      <w:tr w:rsidR="00E1790A" w:rsidRPr="00E1790A" w14:paraId="0084FA21" w14:textId="77777777" w:rsidTr="00E1790A">
        <w:tc>
          <w:tcPr>
            <w:tcW w:w="1191" w:type="dxa"/>
          </w:tcPr>
          <w:p w14:paraId="0A4CB0AC" w14:textId="77777777" w:rsidR="00E1790A" w:rsidRPr="00E1790A" w:rsidRDefault="00E1790A" w:rsidP="0029215B">
            <w:pPr>
              <w:widowControl/>
              <w:autoSpaceDE/>
              <w:autoSpaceDN/>
              <w:jc w:val="center"/>
              <w:rPr>
                <w:rFonts w:eastAsia="Calibri"/>
                <w:i/>
                <w:sz w:val="24"/>
                <w:szCs w:val="24"/>
              </w:rPr>
            </w:pPr>
            <w:r w:rsidRPr="00E1790A">
              <w:rPr>
                <w:rFonts w:eastAsia="Calibri"/>
                <w:sz w:val="24"/>
                <w:szCs w:val="24"/>
              </w:rPr>
              <w:t>«2»</w:t>
            </w:r>
          </w:p>
        </w:tc>
        <w:tc>
          <w:tcPr>
            <w:tcW w:w="6747" w:type="dxa"/>
          </w:tcPr>
          <w:p w14:paraId="3B225CEC" w14:textId="77777777" w:rsidR="00E1790A" w:rsidRPr="00E1790A" w:rsidRDefault="00E1790A" w:rsidP="0029215B">
            <w:pPr>
              <w:widowControl/>
              <w:tabs>
                <w:tab w:val="left" w:pos="964"/>
              </w:tabs>
              <w:autoSpaceDE/>
              <w:autoSpaceDN/>
              <w:jc w:val="both"/>
              <w:rPr>
                <w:sz w:val="24"/>
                <w:szCs w:val="24"/>
                <w:lang w:val="ru" w:eastAsia="ru-RU"/>
              </w:rPr>
            </w:pPr>
            <w:r w:rsidRPr="00E1790A">
              <w:rPr>
                <w:sz w:val="24"/>
                <w:szCs w:val="24"/>
                <w:lang w:val="ru" w:eastAsia="ru-RU"/>
              </w:rPr>
              <w:t>1. Обучающийся, не имеющий выраженных отклонений в состоянии здоровья, при этом не имеет стойкой мотивации к занятиям физическими упражнениями, нет положительных изменений в физических возможностях обучающегося, которые должны быть замечены учителем физической культуры.</w:t>
            </w:r>
          </w:p>
          <w:p w14:paraId="3053AA8B" w14:textId="77777777" w:rsidR="00E1790A" w:rsidRPr="00E1790A" w:rsidRDefault="00E1790A" w:rsidP="0029215B">
            <w:pPr>
              <w:widowControl/>
              <w:tabs>
                <w:tab w:val="left" w:pos="964"/>
              </w:tabs>
              <w:autoSpaceDE/>
              <w:autoSpaceDN/>
              <w:jc w:val="both"/>
              <w:rPr>
                <w:sz w:val="24"/>
                <w:szCs w:val="24"/>
                <w:lang w:val="ru" w:eastAsia="ru-RU"/>
              </w:rPr>
            </w:pPr>
            <w:r w:rsidRPr="00E1790A">
              <w:rPr>
                <w:sz w:val="24"/>
                <w:szCs w:val="24"/>
                <w:lang w:val="ru" w:eastAsia="ru-RU"/>
              </w:rPr>
              <w:t>2. Не продемонстрировал существенных сдвигов в формировании навыков, умений и в развитии физических или морально-волевых качеств.</w:t>
            </w:r>
          </w:p>
          <w:p w14:paraId="14C2640D" w14:textId="77777777" w:rsidR="00E1790A" w:rsidRPr="00E1790A" w:rsidRDefault="00E1790A" w:rsidP="0029215B">
            <w:pPr>
              <w:widowControl/>
              <w:tabs>
                <w:tab w:val="left" w:pos="964"/>
              </w:tabs>
              <w:autoSpaceDE/>
              <w:autoSpaceDN/>
              <w:jc w:val="both"/>
              <w:rPr>
                <w:i/>
                <w:sz w:val="24"/>
                <w:szCs w:val="24"/>
                <w:lang w:val="ru" w:eastAsia="ru-RU"/>
              </w:rPr>
            </w:pPr>
            <w:r w:rsidRPr="00E1790A">
              <w:rPr>
                <w:sz w:val="24"/>
                <w:szCs w:val="24"/>
                <w:lang w:val="ru" w:eastAsia="ru-RU"/>
              </w:rPr>
              <w:t>3. Не выполнял теоретические или иные задания учителя, не овладел доступными ему навыками самостоятельных занятий оздоровительной или корригирующей гимнастики, необходимыми теоретическими и практическими знаниями в области физической культуры.</w:t>
            </w:r>
          </w:p>
        </w:tc>
      </w:tr>
    </w:tbl>
    <w:p w14:paraId="087C6855" w14:textId="77777777" w:rsidR="00E1790A" w:rsidRPr="00E1790A" w:rsidRDefault="00E1790A" w:rsidP="0029215B">
      <w:pPr>
        <w:widowControl/>
        <w:tabs>
          <w:tab w:val="left" w:pos="1332"/>
        </w:tabs>
        <w:autoSpaceDE/>
        <w:autoSpaceDN/>
        <w:jc w:val="center"/>
        <w:rPr>
          <w:i/>
          <w:sz w:val="24"/>
          <w:szCs w:val="24"/>
          <w:lang w:val="ru" w:eastAsia="ru-RU"/>
        </w:rPr>
      </w:pPr>
    </w:p>
    <w:p w14:paraId="27BB3C07" w14:textId="77777777" w:rsidR="00E1790A" w:rsidRPr="00E1790A" w:rsidRDefault="00E1790A" w:rsidP="0029215B">
      <w:pPr>
        <w:widowControl/>
        <w:tabs>
          <w:tab w:val="left" w:pos="1332"/>
        </w:tabs>
        <w:autoSpaceDE/>
        <w:autoSpaceDN/>
        <w:ind w:firstLine="709"/>
        <w:jc w:val="both"/>
        <w:rPr>
          <w:sz w:val="24"/>
          <w:szCs w:val="24"/>
          <w:lang w:val="ru" w:eastAsia="ru-RU"/>
        </w:rPr>
      </w:pPr>
      <w:r w:rsidRPr="00E1790A">
        <w:rPr>
          <w:iCs/>
          <w:sz w:val="24"/>
          <w:szCs w:val="24"/>
          <w:lang w:val="ru" w:eastAsia="ru-RU"/>
        </w:rPr>
        <w:t>Промежуточная аттестация</w:t>
      </w:r>
      <w:r w:rsidRPr="00E1790A">
        <w:rPr>
          <w:sz w:val="24"/>
          <w:szCs w:val="24"/>
          <w:lang w:val="ru" w:eastAsia="ru-RU"/>
        </w:rPr>
        <w:t xml:space="preserve"> по физической культуре в СМГ осуществляется с учетом теоретических и практических знаний (двигательных умений и навыков, умений осуществлять физкультурно-оздоровительную и спортивно-оздоровительную деятельность), а также с учетом динамики физической подготовленности и прилежания.</w:t>
      </w:r>
    </w:p>
    <w:p w14:paraId="54FAB1E5" w14:textId="77777777" w:rsidR="00E1790A" w:rsidRPr="00E1790A" w:rsidRDefault="00E1790A" w:rsidP="0029215B">
      <w:pPr>
        <w:widowControl/>
        <w:tabs>
          <w:tab w:val="left" w:pos="1332"/>
        </w:tabs>
        <w:autoSpaceDE/>
        <w:autoSpaceDN/>
        <w:ind w:firstLine="709"/>
        <w:jc w:val="both"/>
        <w:rPr>
          <w:sz w:val="24"/>
          <w:szCs w:val="24"/>
          <w:lang w:val="ru" w:eastAsia="ru-RU"/>
        </w:rPr>
      </w:pPr>
      <w:r w:rsidRPr="00E1790A">
        <w:rPr>
          <w:sz w:val="24"/>
          <w:szCs w:val="24"/>
          <w:lang w:val="ru" w:eastAsia="ru-RU"/>
        </w:rPr>
        <w:t>Основной акцент в оценивании учебных достижений по физической культуре учащихся, имеющих выраженные отклонения в состоянии здоровья, делается на стойкой мотивации 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обучающихся, которые замечены учителем и сообщены учащемуся (родителям), выставляется положительная оценка.</w:t>
      </w:r>
    </w:p>
    <w:p w14:paraId="30877C1E" w14:textId="77777777" w:rsidR="00E1790A" w:rsidRPr="00E1790A" w:rsidRDefault="00E1790A" w:rsidP="0029215B">
      <w:pPr>
        <w:widowControl/>
        <w:tabs>
          <w:tab w:val="left" w:pos="1332"/>
        </w:tabs>
        <w:autoSpaceDE/>
        <w:autoSpaceDN/>
        <w:ind w:firstLine="709"/>
        <w:jc w:val="both"/>
        <w:rPr>
          <w:sz w:val="24"/>
          <w:szCs w:val="24"/>
          <w:lang w:val="ru" w:eastAsia="ru-RU"/>
        </w:rPr>
      </w:pPr>
      <w:r w:rsidRPr="00E1790A">
        <w:rPr>
          <w:sz w:val="24"/>
          <w:szCs w:val="24"/>
          <w:lang w:val="ru" w:eastAsia="ru-RU"/>
        </w:rPr>
        <w:t>Положительная оценка выставляется также обучающемуся, который не продемонстрировал существенных сдвигов в формировании навыков, умений и развитии физических качеств, но регулярно посещал занятия по физической культуре, старательно выполнял задания учителя, овладел доступными ему навыками самостоятельных занятий</w:t>
      </w:r>
      <w:r w:rsidRPr="00E1790A">
        <w:rPr>
          <w:sz w:val="24"/>
          <w:szCs w:val="24"/>
          <w:lang w:eastAsia="ru-RU"/>
        </w:rPr>
        <w:t xml:space="preserve"> </w:t>
      </w:r>
      <w:r w:rsidRPr="00E1790A">
        <w:rPr>
          <w:sz w:val="24"/>
          <w:szCs w:val="24"/>
          <w:lang w:val="ru" w:eastAsia="ru-RU"/>
        </w:rPr>
        <w:t>оздоровительной или корригирующей гимнастикой, необходимыми знаниями в области физической культуры.</w:t>
      </w:r>
    </w:p>
    <w:p w14:paraId="58B1457E" w14:textId="77777777" w:rsidR="00E1790A" w:rsidRPr="00E1790A" w:rsidRDefault="00E1790A" w:rsidP="0029215B">
      <w:pPr>
        <w:widowControl/>
        <w:tabs>
          <w:tab w:val="left" w:pos="1332"/>
        </w:tabs>
        <w:autoSpaceDE/>
        <w:autoSpaceDN/>
        <w:ind w:firstLine="709"/>
        <w:jc w:val="both"/>
        <w:rPr>
          <w:sz w:val="24"/>
          <w:szCs w:val="24"/>
          <w:lang w:val="ru" w:eastAsia="ru-RU"/>
        </w:rPr>
      </w:pPr>
      <w:r w:rsidRPr="00E1790A">
        <w:rPr>
          <w:sz w:val="24"/>
          <w:szCs w:val="24"/>
          <w:lang w:val="ru" w:eastAsia="ru-RU"/>
        </w:rPr>
        <w:lastRenderedPageBreak/>
        <w:t>При выставлении четвертной, полугодовой, годовой и итоговой оценки по физической культуре учитывается прилежание, усердие в работе над собой и выполнение всех рекомендаций учителя физической культуры.</w:t>
      </w:r>
    </w:p>
    <w:p w14:paraId="23C3CE43" w14:textId="77777777" w:rsidR="00E1790A" w:rsidRPr="00E1790A" w:rsidRDefault="00E1790A" w:rsidP="0029215B">
      <w:pPr>
        <w:widowControl/>
        <w:tabs>
          <w:tab w:val="left" w:pos="1332"/>
        </w:tabs>
        <w:autoSpaceDE/>
        <w:autoSpaceDN/>
        <w:ind w:firstLine="709"/>
        <w:jc w:val="both"/>
        <w:rPr>
          <w:sz w:val="24"/>
          <w:szCs w:val="24"/>
          <w:lang w:val="ru" w:eastAsia="ru-RU"/>
        </w:rPr>
      </w:pPr>
      <w:r w:rsidRPr="00E1790A">
        <w:rPr>
          <w:sz w:val="24"/>
          <w:szCs w:val="24"/>
          <w:lang w:val="ru" w:eastAsia="ru-RU"/>
        </w:rPr>
        <w:t>Итоговая оценка выставляется с учетом теоретических и практических занятий, а также с учетом динамики физической подготовленности и прилежания.</w:t>
      </w:r>
    </w:p>
    <w:p w14:paraId="29CCB1DD" w14:textId="77777777" w:rsidR="00E1790A" w:rsidRPr="00E1790A" w:rsidRDefault="00E1790A" w:rsidP="0029215B">
      <w:pPr>
        <w:widowControl/>
        <w:tabs>
          <w:tab w:val="left" w:pos="1332"/>
        </w:tabs>
        <w:autoSpaceDE/>
        <w:autoSpaceDN/>
        <w:ind w:firstLine="709"/>
        <w:jc w:val="both"/>
        <w:rPr>
          <w:sz w:val="24"/>
          <w:szCs w:val="24"/>
          <w:lang w:val="ru" w:eastAsia="ru-RU"/>
        </w:rPr>
      </w:pPr>
    </w:p>
    <w:p w14:paraId="2CD036BD" w14:textId="5B16B82F" w:rsidR="00E1790A" w:rsidRPr="00E30F58" w:rsidRDefault="00E1790A" w:rsidP="00E30F58">
      <w:pPr>
        <w:widowControl/>
        <w:tabs>
          <w:tab w:val="left" w:pos="1332"/>
        </w:tabs>
        <w:autoSpaceDE/>
        <w:autoSpaceDN/>
        <w:ind w:left="4962"/>
        <w:jc w:val="right"/>
        <w:rPr>
          <w:rFonts w:eastAsia="Calibri"/>
          <w:sz w:val="24"/>
          <w:szCs w:val="24"/>
        </w:rPr>
      </w:pPr>
      <w:r w:rsidRPr="00E30F58">
        <w:rPr>
          <w:rFonts w:eastAsia="Calibri"/>
          <w:sz w:val="24"/>
          <w:szCs w:val="24"/>
        </w:rPr>
        <w:t>Приложение</w:t>
      </w:r>
      <w:r w:rsidR="00E30F58" w:rsidRPr="00E30F58">
        <w:rPr>
          <w:sz w:val="24"/>
          <w:szCs w:val="24"/>
        </w:rPr>
        <w:t xml:space="preserve"> к </w:t>
      </w:r>
      <w:r w:rsidR="00E30F58" w:rsidRPr="00E30F58">
        <w:rPr>
          <w:rFonts w:eastAsia="Calibri"/>
          <w:sz w:val="24"/>
          <w:szCs w:val="24"/>
        </w:rPr>
        <w:t>Критерия оценивания предметных результатов</w:t>
      </w:r>
      <w:r w:rsidR="00E30F58">
        <w:rPr>
          <w:rFonts w:eastAsia="Calibri"/>
          <w:sz w:val="24"/>
          <w:szCs w:val="24"/>
        </w:rPr>
        <w:t xml:space="preserve"> </w:t>
      </w:r>
      <w:r w:rsidR="00E30F58" w:rsidRPr="00E30F58">
        <w:rPr>
          <w:rFonts w:eastAsia="Calibri"/>
          <w:sz w:val="24"/>
          <w:szCs w:val="24"/>
        </w:rPr>
        <w:t>по учебному предмету «Физическая культура» для обучающихся 2–11 классов</w:t>
      </w:r>
    </w:p>
    <w:p w14:paraId="4AD0C721" w14:textId="77777777" w:rsidR="00E1790A" w:rsidRPr="00E1790A" w:rsidRDefault="00E1790A" w:rsidP="0029215B">
      <w:pPr>
        <w:widowControl/>
        <w:tabs>
          <w:tab w:val="left" w:pos="1332"/>
        </w:tabs>
        <w:autoSpaceDE/>
        <w:autoSpaceDN/>
        <w:jc w:val="center"/>
        <w:rPr>
          <w:rFonts w:eastAsia="Calibri"/>
          <w:sz w:val="24"/>
          <w:szCs w:val="24"/>
        </w:rPr>
      </w:pPr>
    </w:p>
    <w:p w14:paraId="467407FE" w14:textId="77777777" w:rsidR="00E1790A" w:rsidRPr="00E1790A" w:rsidRDefault="00E1790A" w:rsidP="0029215B">
      <w:pPr>
        <w:widowControl/>
        <w:tabs>
          <w:tab w:val="left" w:pos="1332"/>
        </w:tabs>
        <w:autoSpaceDE/>
        <w:autoSpaceDN/>
        <w:jc w:val="center"/>
        <w:rPr>
          <w:rFonts w:eastAsia="Calibri"/>
          <w:b/>
          <w:sz w:val="24"/>
          <w:szCs w:val="24"/>
        </w:rPr>
      </w:pPr>
      <w:r w:rsidRPr="00E1790A">
        <w:rPr>
          <w:rFonts w:eastAsia="Calibri"/>
          <w:b/>
          <w:sz w:val="24"/>
          <w:szCs w:val="24"/>
        </w:rPr>
        <w:t>НОРМАТИВЫ ПО РАЗДЕЛАМ</w:t>
      </w:r>
      <w:r w:rsidRPr="00E1790A">
        <w:rPr>
          <w:rFonts w:eastAsia="Calibri"/>
          <w:b/>
          <w:sz w:val="24"/>
          <w:szCs w:val="24"/>
        </w:rPr>
        <w:br/>
        <w:t>ПРИМЕРНОЙ ПРОГРАММЫ «ФИЗИЧЕСКАЯ КУЛЬТУРА»</w:t>
      </w:r>
    </w:p>
    <w:p w14:paraId="6C636E4B" w14:textId="77777777" w:rsidR="00E1790A" w:rsidRPr="00E1790A" w:rsidRDefault="00E1790A" w:rsidP="0029215B">
      <w:pPr>
        <w:keepNext/>
        <w:keepLines/>
        <w:widowControl/>
        <w:tabs>
          <w:tab w:val="left" w:pos="1332"/>
        </w:tabs>
        <w:autoSpaceDE/>
        <w:autoSpaceDN/>
        <w:jc w:val="center"/>
        <w:outlineLvl w:val="1"/>
        <w:rPr>
          <w:rFonts w:eastAsia="Calibri"/>
          <w:bCs/>
          <w:sz w:val="24"/>
          <w:szCs w:val="24"/>
        </w:rPr>
      </w:pPr>
      <w:bookmarkStart w:id="32" w:name="bookmark1"/>
    </w:p>
    <w:p w14:paraId="3D8B16FA" w14:textId="77777777" w:rsidR="00E1790A" w:rsidRPr="00E1790A" w:rsidRDefault="00E1790A" w:rsidP="0029215B">
      <w:pPr>
        <w:keepNext/>
        <w:keepLines/>
        <w:widowControl/>
        <w:tabs>
          <w:tab w:val="left" w:pos="1332"/>
        </w:tabs>
        <w:autoSpaceDE/>
        <w:autoSpaceDN/>
        <w:jc w:val="center"/>
        <w:outlineLvl w:val="1"/>
        <w:rPr>
          <w:rFonts w:eastAsia="Calibri"/>
          <w:b/>
          <w:bCs/>
          <w:sz w:val="24"/>
          <w:szCs w:val="24"/>
        </w:rPr>
      </w:pPr>
      <w:r w:rsidRPr="00E1790A">
        <w:rPr>
          <w:rFonts w:eastAsia="Calibri"/>
          <w:b/>
          <w:bCs/>
          <w:sz w:val="24"/>
          <w:szCs w:val="24"/>
        </w:rPr>
        <w:t>Общая физическая подготовка</w:t>
      </w:r>
      <w:bookmarkEnd w:id="32"/>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78"/>
        <w:gridCol w:w="746"/>
        <w:gridCol w:w="790"/>
        <w:gridCol w:w="17"/>
        <w:gridCol w:w="769"/>
        <w:gridCol w:w="17"/>
        <w:gridCol w:w="763"/>
        <w:gridCol w:w="15"/>
        <w:gridCol w:w="708"/>
        <w:gridCol w:w="23"/>
        <w:gridCol w:w="773"/>
        <w:gridCol w:w="15"/>
        <w:gridCol w:w="750"/>
        <w:gridCol w:w="15"/>
        <w:gridCol w:w="9"/>
        <w:gridCol w:w="767"/>
        <w:gridCol w:w="11"/>
        <w:gridCol w:w="784"/>
        <w:gridCol w:w="23"/>
        <w:gridCol w:w="748"/>
        <w:gridCol w:w="17"/>
        <w:gridCol w:w="9"/>
        <w:gridCol w:w="721"/>
      </w:tblGrid>
      <w:tr w:rsidR="00E1790A" w:rsidRPr="00E1790A" w14:paraId="5E668A95" w14:textId="77777777" w:rsidTr="00E1790A">
        <w:trPr>
          <w:trHeight w:val="284"/>
        </w:trPr>
        <w:tc>
          <w:tcPr>
            <w:tcW w:w="5000" w:type="pct"/>
            <w:gridSpan w:val="23"/>
            <w:shd w:val="clear" w:color="auto" w:fill="FFFFFF"/>
            <w:tcMar>
              <w:left w:w="57" w:type="dxa"/>
              <w:right w:w="57" w:type="dxa"/>
            </w:tcMar>
            <w:vAlign w:val="center"/>
          </w:tcPr>
          <w:p w14:paraId="1BFD45AC"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Сгибание и разгибание рук из и.п. упор лежа (девочки/девушки)*</w:t>
            </w:r>
          </w:p>
        </w:tc>
      </w:tr>
      <w:tr w:rsidR="00E1790A" w:rsidRPr="00E1790A" w14:paraId="4264FB29" w14:textId="77777777" w:rsidTr="00E1790A">
        <w:trPr>
          <w:trHeight w:val="284"/>
        </w:trPr>
        <w:tc>
          <w:tcPr>
            <w:tcW w:w="516" w:type="pct"/>
            <w:tcBorders>
              <w:tl2br w:val="single" w:sz="6" w:space="0" w:color="auto"/>
            </w:tcBorders>
            <w:shd w:val="clear" w:color="auto" w:fill="FFFFFF"/>
            <w:tcMar>
              <w:left w:w="57" w:type="dxa"/>
              <w:right w:w="57" w:type="dxa"/>
            </w:tcMar>
            <w:vAlign w:val="center"/>
          </w:tcPr>
          <w:p w14:paraId="1EDF71B0"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7D193491"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1" w:type="pct"/>
            <w:shd w:val="clear" w:color="auto" w:fill="FFFFFF"/>
            <w:tcMar>
              <w:left w:w="57" w:type="dxa"/>
              <w:right w:w="57" w:type="dxa"/>
            </w:tcMar>
            <w:vAlign w:val="center"/>
          </w:tcPr>
          <w:p w14:paraId="4B02916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25" w:type="pct"/>
            <w:gridSpan w:val="2"/>
            <w:shd w:val="clear" w:color="auto" w:fill="FFFFFF"/>
            <w:tcMar>
              <w:left w:w="57" w:type="dxa"/>
              <w:right w:w="57" w:type="dxa"/>
            </w:tcMar>
            <w:vAlign w:val="center"/>
          </w:tcPr>
          <w:p w14:paraId="3C9086C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4" w:type="pct"/>
            <w:gridSpan w:val="2"/>
            <w:shd w:val="clear" w:color="auto" w:fill="FFFFFF"/>
            <w:tcMar>
              <w:left w:w="57" w:type="dxa"/>
              <w:right w:w="57" w:type="dxa"/>
            </w:tcMar>
            <w:vAlign w:val="center"/>
          </w:tcPr>
          <w:p w14:paraId="0F8ED41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1" w:type="pct"/>
            <w:gridSpan w:val="2"/>
            <w:shd w:val="clear" w:color="auto" w:fill="FFFFFF"/>
            <w:tcMar>
              <w:left w:w="57" w:type="dxa"/>
              <w:right w:w="57" w:type="dxa"/>
            </w:tcMar>
            <w:vAlign w:val="center"/>
          </w:tcPr>
          <w:p w14:paraId="756B236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6" w:type="pct"/>
            <w:gridSpan w:val="2"/>
            <w:shd w:val="clear" w:color="auto" w:fill="FFFFFF"/>
            <w:tcMar>
              <w:left w:w="57" w:type="dxa"/>
              <w:right w:w="57" w:type="dxa"/>
            </w:tcMar>
            <w:vAlign w:val="center"/>
          </w:tcPr>
          <w:p w14:paraId="2A396D2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6" w:type="pct"/>
            <w:gridSpan w:val="2"/>
            <w:shd w:val="clear" w:color="auto" w:fill="FFFFFF"/>
            <w:tcMar>
              <w:left w:w="57" w:type="dxa"/>
              <w:right w:w="57" w:type="dxa"/>
            </w:tcMar>
            <w:vAlign w:val="center"/>
          </w:tcPr>
          <w:p w14:paraId="781E138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9" w:type="pct"/>
            <w:gridSpan w:val="3"/>
            <w:shd w:val="clear" w:color="auto" w:fill="FFFFFF"/>
            <w:tcMar>
              <w:left w:w="57" w:type="dxa"/>
              <w:right w:w="57" w:type="dxa"/>
            </w:tcMar>
            <w:vAlign w:val="center"/>
          </w:tcPr>
          <w:p w14:paraId="34DF835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1" w:type="pct"/>
            <w:gridSpan w:val="2"/>
            <w:shd w:val="clear" w:color="auto" w:fill="FFFFFF"/>
            <w:tcMar>
              <w:left w:w="57" w:type="dxa"/>
              <w:right w:w="57" w:type="dxa"/>
            </w:tcMar>
            <w:vAlign w:val="center"/>
          </w:tcPr>
          <w:p w14:paraId="7DBDCF0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6" w:type="pct"/>
            <w:gridSpan w:val="2"/>
            <w:shd w:val="clear" w:color="auto" w:fill="FFFFFF"/>
            <w:tcMar>
              <w:left w:w="57" w:type="dxa"/>
              <w:right w:w="57" w:type="dxa"/>
            </w:tcMar>
            <w:vAlign w:val="center"/>
          </w:tcPr>
          <w:p w14:paraId="75BB60F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4" w:type="pct"/>
            <w:gridSpan w:val="2"/>
            <w:shd w:val="clear" w:color="auto" w:fill="FFFFFF"/>
            <w:tcMar>
              <w:left w:w="57" w:type="dxa"/>
              <w:right w:w="57" w:type="dxa"/>
            </w:tcMar>
            <w:vAlign w:val="center"/>
          </w:tcPr>
          <w:p w14:paraId="308474B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91" w:type="pct"/>
            <w:gridSpan w:val="2"/>
            <w:shd w:val="clear" w:color="auto" w:fill="FFFFFF"/>
            <w:tcMar>
              <w:left w:w="57" w:type="dxa"/>
              <w:right w:w="57" w:type="dxa"/>
            </w:tcMar>
            <w:vAlign w:val="center"/>
          </w:tcPr>
          <w:p w14:paraId="647D9FB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299694AA" w14:textId="77777777" w:rsidTr="00E1790A">
        <w:trPr>
          <w:trHeight w:val="284"/>
        </w:trPr>
        <w:tc>
          <w:tcPr>
            <w:tcW w:w="516" w:type="pct"/>
            <w:shd w:val="clear" w:color="auto" w:fill="FFFFFF"/>
            <w:tcMar>
              <w:left w:w="57" w:type="dxa"/>
              <w:right w:w="57" w:type="dxa"/>
            </w:tcMar>
            <w:vAlign w:val="center"/>
          </w:tcPr>
          <w:p w14:paraId="370418E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1" w:type="pct"/>
            <w:shd w:val="clear" w:color="auto" w:fill="FFFFFF"/>
            <w:tcMar>
              <w:left w:w="57" w:type="dxa"/>
              <w:right w:w="57" w:type="dxa"/>
            </w:tcMar>
            <w:vAlign w:val="center"/>
          </w:tcPr>
          <w:p w14:paraId="333C3AE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425" w:type="pct"/>
            <w:gridSpan w:val="2"/>
            <w:shd w:val="clear" w:color="auto" w:fill="FFFFFF"/>
            <w:tcMar>
              <w:left w:w="57" w:type="dxa"/>
              <w:right w:w="57" w:type="dxa"/>
            </w:tcMar>
            <w:vAlign w:val="center"/>
          </w:tcPr>
          <w:p w14:paraId="28AD43E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c>
          <w:tcPr>
            <w:tcW w:w="414" w:type="pct"/>
            <w:gridSpan w:val="2"/>
            <w:shd w:val="clear" w:color="auto" w:fill="FFFFFF"/>
            <w:tcMar>
              <w:left w:w="57" w:type="dxa"/>
              <w:right w:w="57" w:type="dxa"/>
            </w:tcMar>
            <w:vAlign w:val="center"/>
          </w:tcPr>
          <w:p w14:paraId="1A11E7E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411" w:type="pct"/>
            <w:gridSpan w:val="2"/>
            <w:shd w:val="clear" w:color="auto" w:fill="FFFFFF"/>
            <w:tcMar>
              <w:left w:w="57" w:type="dxa"/>
              <w:right w:w="57" w:type="dxa"/>
            </w:tcMar>
            <w:vAlign w:val="center"/>
          </w:tcPr>
          <w:p w14:paraId="3BFA689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w:t>
            </w:r>
          </w:p>
        </w:tc>
        <w:tc>
          <w:tcPr>
            <w:tcW w:w="386" w:type="pct"/>
            <w:gridSpan w:val="2"/>
            <w:shd w:val="clear" w:color="auto" w:fill="FFFFFF"/>
            <w:tcMar>
              <w:left w:w="57" w:type="dxa"/>
              <w:right w:w="57" w:type="dxa"/>
            </w:tcMar>
            <w:vAlign w:val="center"/>
          </w:tcPr>
          <w:p w14:paraId="108BB4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26</w:t>
            </w:r>
          </w:p>
        </w:tc>
        <w:tc>
          <w:tcPr>
            <w:tcW w:w="416" w:type="pct"/>
            <w:gridSpan w:val="2"/>
            <w:shd w:val="clear" w:color="auto" w:fill="FFFFFF"/>
            <w:tcMar>
              <w:left w:w="57" w:type="dxa"/>
              <w:right w:w="57" w:type="dxa"/>
            </w:tcMar>
            <w:vAlign w:val="center"/>
          </w:tcPr>
          <w:p w14:paraId="5A8794A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27</w:t>
            </w:r>
          </w:p>
        </w:tc>
        <w:tc>
          <w:tcPr>
            <w:tcW w:w="409" w:type="pct"/>
            <w:gridSpan w:val="3"/>
            <w:shd w:val="clear" w:color="auto" w:fill="FFFFFF"/>
            <w:tcMar>
              <w:left w:w="57" w:type="dxa"/>
              <w:right w:w="57" w:type="dxa"/>
            </w:tcMar>
            <w:vAlign w:val="center"/>
          </w:tcPr>
          <w:p w14:paraId="1E5F293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w:t>
            </w:r>
          </w:p>
        </w:tc>
        <w:tc>
          <w:tcPr>
            <w:tcW w:w="411" w:type="pct"/>
            <w:gridSpan w:val="2"/>
            <w:shd w:val="clear" w:color="auto" w:fill="FFFFFF"/>
            <w:tcMar>
              <w:left w:w="57" w:type="dxa"/>
              <w:right w:w="57" w:type="dxa"/>
            </w:tcMar>
            <w:vAlign w:val="center"/>
          </w:tcPr>
          <w:p w14:paraId="43BC9BD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26" w:type="pct"/>
            <w:gridSpan w:val="2"/>
            <w:shd w:val="clear" w:color="auto" w:fill="FFFFFF"/>
            <w:tcMar>
              <w:left w:w="57" w:type="dxa"/>
              <w:right w:w="57" w:type="dxa"/>
            </w:tcMar>
            <w:vAlign w:val="center"/>
          </w:tcPr>
          <w:p w14:paraId="35B43D4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04" w:type="pct"/>
            <w:gridSpan w:val="2"/>
            <w:shd w:val="clear" w:color="auto" w:fill="FFFFFF"/>
            <w:tcMar>
              <w:left w:w="57" w:type="dxa"/>
              <w:right w:w="57" w:type="dxa"/>
            </w:tcMar>
            <w:vAlign w:val="center"/>
          </w:tcPr>
          <w:p w14:paraId="5EA0D93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391" w:type="pct"/>
            <w:gridSpan w:val="2"/>
            <w:shd w:val="clear" w:color="auto" w:fill="FFFFFF"/>
            <w:tcMar>
              <w:left w:w="57" w:type="dxa"/>
              <w:right w:w="57" w:type="dxa"/>
            </w:tcMar>
            <w:vAlign w:val="center"/>
          </w:tcPr>
          <w:p w14:paraId="5BBAD5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r>
      <w:tr w:rsidR="00E1790A" w:rsidRPr="00E1790A" w14:paraId="7B47AD4F" w14:textId="77777777" w:rsidTr="00E1790A">
        <w:trPr>
          <w:trHeight w:val="284"/>
        </w:trPr>
        <w:tc>
          <w:tcPr>
            <w:tcW w:w="516" w:type="pct"/>
            <w:shd w:val="clear" w:color="auto" w:fill="FFFFFF"/>
            <w:tcMar>
              <w:left w:w="57" w:type="dxa"/>
              <w:right w:w="57" w:type="dxa"/>
            </w:tcMar>
            <w:vAlign w:val="center"/>
          </w:tcPr>
          <w:p w14:paraId="10D20A7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1" w:type="pct"/>
            <w:shd w:val="clear" w:color="auto" w:fill="FFFFFF"/>
            <w:tcMar>
              <w:left w:w="57" w:type="dxa"/>
              <w:right w:w="57" w:type="dxa"/>
            </w:tcMar>
            <w:vAlign w:val="center"/>
          </w:tcPr>
          <w:p w14:paraId="64E910E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425" w:type="pct"/>
            <w:gridSpan w:val="2"/>
            <w:shd w:val="clear" w:color="auto" w:fill="FFFFFF"/>
            <w:tcMar>
              <w:left w:w="57" w:type="dxa"/>
              <w:right w:w="57" w:type="dxa"/>
            </w:tcMar>
            <w:vAlign w:val="center"/>
          </w:tcPr>
          <w:p w14:paraId="5C39A62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4" w:type="pct"/>
            <w:gridSpan w:val="2"/>
            <w:shd w:val="clear" w:color="auto" w:fill="FFFFFF"/>
            <w:tcMar>
              <w:left w:w="57" w:type="dxa"/>
              <w:right w:w="57" w:type="dxa"/>
            </w:tcMar>
            <w:vAlign w:val="center"/>
          </w:tcPr>
          <w:p w14:paraId="2AA7661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411" w:type="pct"/>
            <w:gridSpan w:val="2"/>
            <w:shd w:val="clear" w:color="auto" w:fill="FFFFFF"/>
            <w:tcMar>
              <w:left w:w="57" w:type="dxa"/>
              <w:right w:w="57" w:type="dxa"/>
            </w:tcMar>
            <w:vAlign w:val="center"/>
          </w:tcPr>
          <w:p w14:paraId="7304E80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c>
          <w:tcPr>
            <w:tcW w:w="386" w:type="pct"/>
            <w:gridSpan w:val="2"/>
            <w:shd w:val="clear" w:color="auto" w:fill="FFFFFF"/>
            <w:tcMar>
              <w:left w:w="57" w:type="dxa"/>
              <w:right w:w="57" w:type="dxa"/>
            </w:tcMar>
            <w:vAlign w:val="center"/>
          </w:tcPr>
          <w:p w14:paraId="1E466D0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6" w:type="pct"/>
            <w:gridSpan w:val="2"/>
            <w:shd w:val="clear" w:color="auto" w:fill="FFFFFF"/>
            <w:tcMar>
              <w:left w:w="57" w:type="dxa"/>
              <w:right w:w="57" w:type="dxa"/>
            </w:tcMar>
            <w:vAlign w:val="center"/>
          </w:tcPr>
          <w:p w14:paraId="0ED14B3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09" w:type="pct"/>
            <w:gridSpan w:val="3"/>
            <w:shd w:val="clear" w:color="auto" w:fill="FFFFFF"/>
            <w:tcMar>
              <w:left w:w="57" w:type="dxa"/>
              <w:right w:w="57" w:type="dxa"/>
            </w:tcMar>
            <w:vAlign w:val="center"/>
          </w:tcPr>
          <w:p w14:paraId="0E3FFE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c>
          <w:tcPr>
            <w:tcW w:w="411" w:type="pct"/>
            <w:gridSpan w:val="2"/>
            <w:shd w:val="clear" w:color="auto" w:fill="FFFFFF"/>
            <w:tcMar>
              <w:left w:w="57" w:type="dxa"/>
              <w:right w:w="57" w:type="dxa"/>
            </w:tcMar>
            <w:vAlign w:val="center"/>
          </w:tcPr>
          <w:p w14:paraId="480B06E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26" w:type="pct"/>
            <w:gridSpan w:val="2"/>
            <w:shd w:val="clear" w:color="auto" w:fill="FFFFFF"/>
            <w:tcMar>
              <w:left w:w="57" w:type="dxa"/>
              <w:right w:w="57" w:type="dxa"/>
            </w:tcMar>
            <w:vAlign w:val="center"/>
          </w:tcPr>
          <w:p w14:paraId="6A153B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04" w:type="pct"/>
            <w:gridSpan w:val="2"/>
            <w:shd w:val="clear" w:color="auto" w:fill="FFFFFF"/>
            <w:tcMar>
              <w:left w:w="57" w:type="dxa"/>
              <w:right w:w="57" w:type="dxa"/>
            </w:tcMar>
            <w:vAlign w:val="center"/>
          </w:tcPr>
          <w:p w14:paraId="4B9432E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391" w:type="pct"/>
            <w:gridSpan w:val="2"/>
            <w:shd w:val="clear" w:color="auto" w:fill="FFFFFF"/>
            <w:tcMar>
              <w:left w:w="57" w:type="dxa"/>
              <w:right w:w="57" w:type="dxa"/>
            </w:tcMar>
            <w:vAlign w:val="center"/>
          </w:tcPr>
          <w:p w14:paraId="0F70F3D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w:t>
            </w:r>
          </w:p>
        </w:tc>
      </w:tr>
      <w:tr w:rsidR="00E1790A" w:rsidRPr="00E1790A" w14:paraId="221C325F" w14:textId="77777777" w:rsidTr="00E1790A">
        <w:trPr>
          <w:trHeight w:val="284"/>
        </w:trPr>
        <w:tc>
          <w:tcPr>
            <w:tcW w:w="516" w:type="pct"/>
            <w:shd w:val="clear" w:color="auto" w:fill="FFFFFF"/>
            <w:tcMar>
              <w:left w:w="57" w:type="dxa"/>
              <w:right w:w="57" w:type="dxa"/>
            </w:tcMar>
            <w:vAlign w:val="center"/>
          </w:tcPr>
          <w:p w14:paraId="07D0BBF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1" w:type="pct"/>
            <w:shd w:val="clear" w:color="auto" w:fill="FFFFFF"/>
            <w:tcMar>
              <w:left w:w="57" w:type="dxa"/>
              <w:right w:w="57" w:type="dxa"/>
            </w:tcMar>
            <w:vAlign w:val="center"/>
          </w:tcPr>
          <w:p w14:paraId="6DC7CDC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425" w:type="pct"/>
            <w:gridSpan w:val="2"/>
            <w:shd w:val="clear" w:color="auto" w:fill="FFFFFF"/>
            <w:tcMar>
              <w:left w:w="57" w:type="dxa"/>
              <w:right w:w="57" w:type="dxa"/>
            </w:tcMar>
            <w:vAlign w:val="center"/>
          </w:tcPr>
          <w:p w14:paraId="252DCCA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14" w:type="pct"/>
            <w:gridSpan w:val="2"/>
            <w:shd w:val="clear" w:color="auto" w:fill="FFFFFF"/>
            <w:tcMar>
              <w:left w:w="57" w:type="dxa"/>
              <w:right w:w="57" w:type="dxa"/>
            </w:tcMar>
            <w:vAlign w:val="center"/>
          </w:tcPr>
          <w:p w14:paraId="691093E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11" w:type="pct"/>
            <w:gridSpan w:val="2"/>
            <w:shd w:val="clear" w:color="auto" w:fill="FFFFFF"/>
            <w:tcMar>
              <w:left w:w="57" w:type="dxa"/>
              <w:right w:w="57" w:type="dxa"/>
            </w:tcMar>
            <w:vAlign w:val="center"/>
          </w:tcPr>
          <w:p w14:paraId="3C070D7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386" w:type="pct"/>
            <w:gridSpan w:val="2"/>
            <w:shd w:val="clear" w:color="auto" w:fill="FFFFFF"/>
            <w:tcMar>
              <w:left w:w="57" w:type="dxa"/>
              <w:right w:w="57" w:type="dxa"/>
            </w:tcMar>
            <w:vAlign w:val="center"/>
          </w:tcPr>
          <w:p w14:paraId="759B599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w:t>
            </w:r>
          </w:p>
        </w:tc>
        <w:tc>
          <w:tcPr>
            <w:tcW w:w="416" w:type="pct"/>
            <w:gridSpan w:val="2"/>
            <w:shd w:val="clear" w:color="auto" w:fill="FFFFFF"/>
            <w:tcMar>
              <w:left w:w="57" w:type="dxa"/>
              <w:right w:w="57" w:type="dxa"/>
            </w:tcMar>
            <w:vAlign w:val="center"/>
          </w:tcPr>
          <w:p w14:paraId="63C85F1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09" w:type="pct"/>
            <w:gridSpan w:val="3"/>
            <w:shd w:val="clear" w:color="auto" w:fill="FFFFFF"/>
            <w:tcMar>
              <w:left w:w="57" w:type="dxa"/>
              <w:right w:w="57" w:type="dxa"/>
            </w:tcMar>
            <w:vAlign w:val="center"/>
          </w:tcPr>
          <w:p w14:paraId="18F453B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411" w:type="pct"/>
            <w:gridSpan w:val="2"/>
            <w:shd w:val="clear" w:color="auto" w:fill="FFFFFF"/>
            <w:tcMar>
              <w:left w:w="57" w:type="dxa"/>
              <w:right w:w="57" w:type="dxa"/>
            </w:tcMar>
            <w:vAlign w:val="center"/>
          </w:tcPr>
          <w:p w14:paraId="703C57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26" w:type="pct"/>
            <w:gridSpan w:val="2"/>
            <w:shd w:val="clear" w:color="auto" w:fill="FFFFFF"/>
            <w:tcMar>
              <w:left w:w="57" w:type="dxa"/>
              <w:right w:w="57" w:type="dxa"/>
            </w:tcMar>
            <w:vAlign w:val="center"/>
          </w:tcPr>
          <w:p w14:paraId="560779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04" w:type="pct"/>
            <w:gridSpan w:val="2"/>
            <w:shd w:val="clear" w:color="auto" w:fill="FFFFFF"/>
            <w:tcMar>
              <w:left w:w="57" w:type="dxa"/>
              <w:right w:w="57" w:type="dxa"/>
            </w:tcMar>
            <w:vAlign w:val="center"/>
          </w:tcPr>
          <w:p w14:paraId="77C6097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391" w:type="pct"/>
            <w:gridSpan w:val="2"/>
            <w:shd w:val="clear" w:color="auto" w:fill="FFFFFF"/>
            <w:tcMar>
              <w:left w:w="57" w:type="dxa"/>
              <w:right w:w="57" w:type="dxa"/>
            </w:tcMar>
            <w:vAlign w:val="center"/>
          </w:tcPr>
          <w:p w14:paraId="036704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r>
      <w:tr w:rsidR="00E1790A" w:rsidRPr="00E1790A" w14:paraId="3F0EDAB4" w14:textId="77777777" w:rsidTr="00E1790A">
        <w:trPr>
          <w:trHeight w:val="284"/>
        </w:trPr>
        <w:tc>
          <w:tcPr>
            <w:tcW w:w="516" w:type="pct"/>
            <w:shd w:val="clear" w:color="auto" w:fill="FFFFFF"/>
            <w:tcMar>
              <w:left w:w="57" w:type="dxa"/>
              <w:right w:w="57" w:type="dxa"/>
            </w:tcMar>
            <w:vAlign w:val="center"/>
          </w:tcPr>
          <w:p w14:paraId="2EC535C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1" w:type="pct"/>
            <w:shd w:val="clear" w:color="auto" w:fill="FFFFFF"/>
            <w:tcMar>
              <w:left w:w="57" w:type="dxa"/>
              <w:right w:w="57" w:type="dxa"/>
            </w:tcMar>
            <w:vAlign w:val="center"/>
          </w:tcPr>
          <w:p w14:paraId="5EAD409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25" w:type="pct"/>
            <w:gridSpan w:val="2"/>
            <w:shd w:val="clear" w:color="auto" w:fill="FFFFFF"/>
            <w:tcMar>
              <w:left w:w="57" w:type="dxa"/>
              <w:right w:w="57" w:type="dxa"/>
            </w:tcMar>
            <w:vAlign w:val="center"/>
          </w:tcPr>
          <w:p w14:paraId="379432F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4" w:type="pct"/>
            <w:gridSpan w:val="2"/>
            <w:shd w:val="clear" w:color="auto" w:fill="FFFFFF"/>
            <w:tcMar>
              <w:left w:w="57" w:type="dxa"/>
              <w:right w:w="57" w:type="dxa"/>
            </w:tcMar>
            <w:vAlign w:val="center"/>
          </w:tcPr>
          <w:p w14:paraId="4B73A0C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411" w:type="pct"/>
            <w:gridSpan w:val="2"/>
            <w:shd w:val="clear" w:color="auto" w:fill="FFFFFF"/>
            <w:tcMar>
              <w:left w:w="57" w:type="dxa"/>
              <w:right w:w="57" w:type="dxa"/>
            </w:tcMar>
            <w:vAlign w:val="center"/>
          </w:tcPr>
          <w:p w14:paraId="2DEB6F2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386" w:type="pct"/>
            <w:gridSpan w:val="2"/>
            <w:shd w:val="clear" w:color="auto" w:fill="FFFFFF"/>
            <w:tcMar>
              <w:left w:w="57" w:type="dxa"/>
              <w:right w:w="57" w:type="dxa"/>
            </w:tcMar>
            <w:vAlign w:val="center"/>
          </w:tcPr>
          <w:p w14:paraId="3C13C68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6" w:type="pct"/>
            <w:gridSpan w:val="2"/>
            <w:shd w:val="clear" w:color="auto" w:fill="FFFFFF"/>
            <w:tcMar>
              <w:left w:w="57" w:type="dxa"/>
              <w:right w:w="57" w:type="dxa"/>
            </w:tcMar>
            <w:vAlign w:val="center"/>
          </w:tcPr>
          <w:p w14:paraId="5DB39B4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09" w:type="pct"/>
            <w:gridSpan w:val="3"/>
            <w:shd w:val="clear" w:color="auto" w:fill="FFFFFF"/>
            <w:tcMar>
              <w:left w:w="57" w:type="dxa"/>
              <w:right w:w="57" w:type="dxa"/>
            </w:tcMar>
            <w:vAlign w:val="center"/>
          </w:tcPr>
          <w:p w14:paraId="4E57FCA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411" w:type="pct"/>
            <w:gridSpan w:val="2"/>
            <w:shd w:val="clear" w:color="auto" w:fill="FFFFFF"/>
            <w:tcMar>
              <w:left w:w="57" w:type="dxa"/>
              <w:right w:w="57" w:type="dxa"/>
            </w:tcMar>
            <w:vAlign w:val="center"/>
          </w:tcPr>
          <w:p w14:paraId="20839B8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26" w:type="pct"/>
            <w:gridSpan w:val="2"/>
            <w:shd w:val="clear" w:color="auto" w:fill="FFFFFF"/>
            <w:tcMar>
              <w:left w:w="57" w:type="dxa"/>
              <w:right w:w="57" w:type="dxa"/>
            </w:tcMar>
            <w:vAlign w:val="center"/>
          </w:tcPr>
          <w:p w14:paraId="73F2919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04" w:type="pct"/>
            <w:gridSpan w:val="2"/>
            <w:shd w:val="clear" w:color="auto" w:fill="FFFFFF"/>
            <w:tcMar>
              <w:left w:w="57" w:type="dxa"/>
              <w:right w:w="57" w:type="dxa"/>
            </w:tcMar>
            <w:vAlign w:val="center"/>
          </w:tcPr>
          <w:p w14:paraId="3BC817E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391" w:type="pct"/>
            <w:gridSpan w:val="2"/>
            <w:shd w:val="clear" w:color="auto" w:fill="FFFFFF"/>
            <w:tcMar>
              <w:left w:w="57" w:type="dxa"/>
              <w:right w:w="57" w:type="dxa"/>
            </w:tcMar>
            <w:vAlign w:val="center"/>
          </w:tcPr>
          <w:p w14:paraId="064924A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r>
      <w:tr w:rsidR="00E1790A" w:rsidRPr="00E1790A" w14:paraId="33824789" w14:textId="77777777" w:rsidTr="00E1790A">
        <w:trPr>
          <w:trHeight w:val="284"/>
        </w:trPr>
        <w:tc>
          <w:tcPr>
            <w:tcW w:w="516" w:type="pct"/>
            <w:shd w:val="clear" w:color="auto" w:fill="FFFFFF"/>
            <w:tcMar>
              <w:left w:w="57" w:type="dxa"/>
              <w:right w:w="57" w:type="dxa"/>
            </w:tcMar>
            <w:vAlign w:val="center"/>
          </w:tcPr>
          <w:p w14:paraId="37E8F74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4" w:type="pct"/>
            <w:gridSpan w:val="22"/>
            <w:shd w:val="clear" w:color="auto" w:fill="FFFFFF"/>
            <w:tcMar>
              <w:left w:w="57" w:type="dxa"/>
              <w:right w:w="57" w:type="dxa"/>
            </w:tcMar>
            <w:vAlign w:val="center"/>
          </w:tcPr>
          <w:p w14:paraId="7F63D22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02B2B61B" w14:textId="77777777" w:rsidTr="00E1790A">
        <w:trPr>
          <w:trHeight w:val="284"/>
        </w:trPr>
        <w:tc>
          <w:tcPr>
            <w:tcW w:w="5000" w:type="pct"/>
            <w:gridSpan w:val="23"/>
            <w:shd w:val="clear" w:color="auto" w:fill="FFFFFF"/>
            <w:tcMar>
              <w:left w:w="57" w:type="dxa"/>
              <w:right w:w="57" w:type="dxa"/>
            </w:tcMar>
            <w:vAlign w:val="center"/>
          </w:tcPr>
          <w:p w14:paraId="27FF281D"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Сгибание и разгибание рук из и.п. упор лежа (мальчики/юноши)*</w:t>
            </w:r>
          </w:p>
        </w:tc>
      </w:tr>
      <w:tr w:rsidR="00E1790A" w:rsidRPr="00E1790A" w14:paraId="5DB051F6" w14:textId="77777777" w:rsidTr="00E1790A">
        <w:trPr>
          <w:trHeight w:val="284"/>
        </w:trPr>
        <w:tc>
          <w:tcPr>
            <w:tcW w:w="516" w:type="pct"/>
            <w:tcBorders>
              <w:tl2br w:val="single" w:sz="6" w:space="0" w:color="auto"/>
            </w:tcBorders>
            <w:shd w:val="clear" w:color="auto" w:fill="FFFFFF"/>
            <w:tcMar>
              <w:left w:w="57" w:type="dxa"/>
              <w:right w:w="57" w:type="dxa"/>
            </w:tcMar>
            <w:vAlign w:val="center"/>
          </w:tcPr>
          <w:p w14:paraId="1D00EDEC"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47B42E7C"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1" w:type="pct"/>
            <w:shd w:val="clear" w:color="auto" w:fill="FFFFFF"/>
            <w:tcMar>
              <w:left w:w="57" w:type="dxa"/>
              <w:right w:w="57" w:type="dxa"/>
            </w:tcMar>
            <w:vAlign w:val="center"/>
          </w:tcPr>
          <w:p w14:paraId="66681AE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25" w:type="pct"/>
            <w:gridSpan w:val="2"/>
            <w:shd w:val="clear" w:color="auto" w:fill="FFFFFF"/>
            <w:tcMar>
              <w:left w:w="57" w:type="dxa"/>
              <w:right w:w="57" w:type="dxa"/>
            </w:tcMar>
            <w:vAlign w:val="center"/>
          </w:tcPr>
          <w:p w14:paraId="42DD9B5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4" w:type="pct"/>
            <w:gridSpan w:val="2"/>
            <w:shd w:val="clear" w:color="auto" w:fill="FFFFFF"/>
            <w:tcMar>
              <w:left w:w="57" w:type="dxa"/>
              <w:right w:w="57" w:type="dxa"/>
            </w:tcMar>
            <w:vAlign w:val="center"/>
          </w:tcPr>
          <w:p w14:paraId="4A9D16A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1" w:type="pct"/>
            <w:gridSpan w:val="2"/>
            <w:shd w:val="clear" w:color="auto" w:fill="FFFFFF"/>
            <w:tcMar>
              <w:left w:w="57" w:type="dxa"/>
              <w:right w:w="57" w:type="dxa"/>
            </w:tcMar>
            <w:vAlign w:val="center"/>
          </w:tcPr>
          <w:p w14:paraId="077AA11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6" w:type="pct"/>
            <w:gridSpan w:val="2"/>
            <w:shd w:val="clear" w:color="auto" w:fill="FFFFFF"/>
            <w:tcMar>
              <w:left w:w="57" w:type="dxa"/>
              <w:right w:w="57" w:type="dxa"/>
            </w:tcMar>
            <w:vAlign w:val="center"/>
          </w:tcPr>
          <w:p w14:paraId="0681DCF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6" w:type="pct"/>
            <w:gridSpan w:val="2"/>
            <w:shd w:val="clear" w:color="auto" w:fill="FFFFFF"/>
            <w:tcMar>
              <w:left w:w="57" w:type="dxa"/>
              <w:right w:w="57" w:type="dxa"/>
            </w:tcMar>
            <w:vAlign w:val="center"/>
          </w:tcPr>
          <w:p w14:paraId="3F060C9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9" w:type="pct"/>
            <w:gridSpan w:val="3"/>
            <w:shd w:val="clear" w:color="auto" w:fill="FFFFFF"/>
            <w:tcMar>
              <w:left w:w="57" w:type="dxa"/>
              <w:right w:w="57" w:type="dxa"/>
            </w:tcMar>
            <w:vAlign w:val="center"/>
          </w:tcPr>
          <w:p w14:paraId="661E3DD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1" w:type="pct"/>
            <w:gridSpan w:val="2"/>
            <w:shd w:val="clear" w:color="auto" w:fill="FFFFFF"/>
            <w:tcMar>
              <w:left w:w="57" w:type="dxa"/>
              <w:right w:w="57" w:type="dxa"/>
            </w:tcMar>
            <w:vAlign w:val="center"/>
          </w:tcPr>
          <w:p w14:paraId="31386A4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6" w:type="pct"/>
            <w:gridSpan w:val="2"/>
            <w:shd w:val="clear" w:color="auto" w:fill="FFFFFF"/>
            <w:tcMar>
              <w:left w:w="57" w:type="dxa"/>
              <w:right w:w="57" w:type="dxa"/>
            </w:tcMar>
            <w:vAlign w:val="center"/>
          </w:tcPr>
          <w:p w14:paraId="5C511C1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4" w:type="pct"/>
            <w:gridSpan w:val="2"/>
            <w:shd w:val="clear" w:color="auto" w:fill="FFFFFF"/>
            <w:tcMar>
              <w:left w:w="57" w:type="dxa"/>
              <w:right w:w="57" w:type="dxa"/>
            </w:tcMar>
            <w:vAlign w:val="center"/>
          </w:tcPr>
          <w:p w14:paraId="2EAEE44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91" w:type="pct"/>
            <w:gridSpan w:val="2"/>
            <w:shd w:val="clear" w:color="auto" w:fill="FFFFFF"/>
            <w:tcMar>
              <w:left w:w="57" w:type="dxa"/>
              <w:right w:w="57" w:type="dxa"/>
            </w:tcMar>
            <w:vAlign w:val="center"/>
          </w:tcPr>
          <w:p w14:paraId="0678A72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48D2A22A" w14:textId="77777777" w:rsidTr="00E1790A">
        <w:trPr>
          <w:trHeight w:val="284"/>
        </w:trPr>
        <w:tc>
          <w:tcPr>
            <w:tcW w:w="516" w:type="pct"/>
            <w:shd w:val="clear" w:color="auto" w:fill="FFFFFF"/>
            <w:tcMar>
              <w:left w:w="57" w:type="dxa"/>
              <w:right w:w="57" w:type="dxa"/>
            </w:tcMar>
            <w:vAlign w:val="center"/>
          </w:tcPr>
          <w:p w14:paraId="504534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1" w:type="pct"/>
            <w:shd w:val="clear" w:color="auto" w:fill="FFFFFF"/>
            <w:tcMar>
              <w:left w:w="57" w:type="dxa"/>
              <w:right w:w="57" w:type="dxa"/>
            </w:tcMar>
            <w:vAlign w:val="center"/>
          </w:tcPr>
          <w:p w14:paraId="09F4DB2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c>
          <w:tcPr>
            <w:tcW w:w="425" w:type="pct"/>
            <w:gridSpan w:val="2"/>
            <w:shd w:val="clear" w:color="auto" w:fill="FFFFFF"/>
            <w:tcMar>
              <w:left w:w="57" w:type="dxa"/>
              <w:right w:w="57" w:type="dxa"/>
            </w:tcMar>
            <w:vAlign w:val="center"/>
          </w:tcPr>
          <w:p w14:paraId="118709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4" w:type="pct"/>
            <w:gridSpan w:val="2"/>
            <w:shd w:val="clear" w:color="auto" w:fill="FFFFFF"/>
            <w:tcMar>
              <w:left w:w="57" w:type="dxa"/>
              <w:right w:w="57" w:type="dxa"/>
            </w:tcMar>
            <w:vAlign w:val="center"/>
          </w:tcPr>
          <w:p w14:paraId="0496B43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c>
          <w:tcPr>
            <w:tcW w:w="411" w:type="pct"/>
            <w:gridSpan w:val="2"/>
            <w:shd w:val="clear" w:color="auto" w:fill="FFFFFF"/>
            <w:tcMar>
              <w:left w:w="57" w:type="dxa"/>
              <w:right w:w="57" w:type="dxa"/>
            </w:tcMar>
            <w:vAlign w:val="center"/>
          </w:tcPr>
          <w:p w14:paraId="248D114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386" w:type="pct"/>
            <w:gridSpan w:val="2"/>
            <w:shd w:val="clear" w:color="auto" w:fill="FFFFFF"/>
            <w:tcMar>
              <w:left w:w="57" w:type="dxa"/>
              <w:right w:w="57" w:type="dxa"/>
            </w:tcMar>
            <w:vAlign w:val="center"/>
          </w:tcPr>
          <w:p w14:paraId="52DD96F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416" w:type="pct"/>
            <w:gridSpan w:val="2"/>
            <w:shd w:val="clear" w:color="auto" w:fill="FFFFFF"/>
            <w:tcMar>
              <w:left w:w="57" w:type="dxa"/>
              <w:right w:w="57" w:type="dxa"/>
            </w:tcMar>
            <w:vAlign w:val="center"/>
          </w:tcPr>
          <w:p w14:paraId="19F502A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09" w:type="pct"/>
            <w:gridSpan w:val="3"/>
            <w:shd w:val="clear" w:color="auto" w:fill="FFFFFF"/>
            <w:tcMar>
              <w:left w:w="57" w:type="dxa"/>
              <w:right w:w="57" w:type="dxa"/>
            </w:tcMar>
            <w:vAlign w:val="center"/>
          </w:tcPr>
          <w:p w14:paraId="6772BB3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33</w:t>
            </w:r>
          </w:p>
        </w:tc>
        <w:tc>
          <w:tcPr>
            <w:tcW w:w="411" w:type="pct"/>
            <w:gridSpan w:val="2"/>
            <w:shd w:val="clear" w:color="auto" w:fill="FFFFFF"/>
            <w:tcMar>
              <w:left w:w="57" w:type="dxa"/>
              <w:right w:w="57" w:type="dxa"/>
            </w:tcMar>
            <w:vAlign w:val="center"/>
          </w:tcPr>
          <w:p w14:paraId="378540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36</w:t>
            </w:r>
          </w:p>
        </w:tc>
        <w:tc>
          <w:tcPr>
            <w:tcW w:w="426" w:type="pct"/>
            <w:gridSpan w:val="2"/>
            <w:shd w:val="clear" w:color="auto" w:fill="FFFFFF"/>
            <w:tcMar>
              <w:left w:w="57" w:type="dxa"/>
              <w:right w:w="57" w:type="dxa"/>
            </w:tcMar>
            <w:vAlign w:val="center"/>
          </w:tcPr>
          <w:p w14:paraId="0E0034C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04" w:type="pct"/>
            <w:gridSpan w:val="2"/>
            <w:shd w:val="clear" w:color="auto" w:fill="FFFFFF"/>
            <w:tcMar>
              <w:left w:w="57" w:type="dxa"/>
              <w:right w:w="57" w:type="dxa"/>
            </w:tcMar>
            <w:vAlign w:val="center"/>
          </w:tcPr>
          <w:p w14:paraId="38F533E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47</w:t>
            </w:r>
          </w:p>
        </w:tc>
        <w:tc>
          <w:tcPr>
            <w:tcW w:w="391" w:type="pct"/>
            <w:gridSpan w:val="2"/>
            <w:shd w:val="clear" w:color="auto" w:fill="FFFFFF"/>
            <w:tcMar>
              <w:left w:w="57" w:type="dxa"/>
              <w:right w:w="57" w:type="dxa"/>
            </w:tcMar>
            <w:vAlign w:val="center"/>
          </w:tcPr>
          <w:p w14:paraId="31D4B93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r>
      <w:tr w:rsidR="00E1790A" w:rsidRPr="00E1790A" w14:paraId="32EA9C91" w14:textId="77777777" w:rsidTr="00E1790A">
        <w:trPr>
          <w:trHeight w:val="284"/>
        </w:trPr>
        <w:tc>
          <w:tcPr>
            <w:tcW w:w="516" w:type="pct"/>
            <w:shd w:val="clear" w:color="auto" w:fill="FFFFFF"/>
            <w:tcMar>
              <w:left w:w="57" w:type="dxa"/>
              <w:right w:w="57" w:type="dxa"/>
            </w:tcMar>
            <w:vAlign w:val="center"/>
          </w:tcPr>
          <w:p w14:paraId="53A3F2A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1" w:type="pct"/>
            <w:shd w:val="clear" w:color="auto" w:fill="FFFFFF"/>
            <w:tcMar>
              <w:left w:w="57" w:type="dxa"/>
              <w:right w:w="57" w:type="dxa"/>
            </w:tcMar>
            <w:vAlign w:val="center"/>
          </w:tcPr>
          <w:p w14:paraId="53A1093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c>
          <w:tcPr>
            <w:tcW w:w="425" w:type="pct"/>
            <w:gridSpan w:val="2"/>
            <w:shd w:val="clear" w:color="auto" w:fill="FFFFFF"/>
            <w:tcMar>
              <w:left w:w="57" w:type="dxa"/>
              <w:right w:w="57" w:type="dxa"/>
            </w:tcMar>
            <w:vAlign w:val="center"/>
          </w:tcPr>
          <w:p w14:paraId="63EBA2A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14" w:type="pct"/>
            <w:gridSpan w:val="2"/>
            <w:shd w:val="clear" w:color="auto" w:fill="FFFFFF"/>
            <w:tcMar>
              <w:left w:w="57" w:type="dxa"/>
              <w:right w:w="57" w:type="dxa"/>
            </w:tcMar>
            <w:vAlign w:val="center"/>
          </w:tcPr>
          <w:p w14:paraId="61CBBD6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w:t>
            </w:r>
          </w:p>
        </w:tc>
        <w:tc>
          <w:tcPr>
            <w:tcW w:w="411" w:type="pct"/>
            <w:gridSpan w:val="2"/>
            <w:shd w:val="clear" w:color="auto" w:fill="FFFFFF"/>
            <w:tcMar>
              <w:left w:w="57" w:type="dxa"/>
              <w:right w:w="57" w:type="dxa"/>
            </w:tcMar>
            <w:vAlign w:val="center"/>
          </w:tcPr>
          <w:p w14:paraId="602EF9D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c>
          <w:tcPr>
            <w:tcW w:w="386" w:type="pct"/>
            <w:gridSpan w:val="2"/>
            <w:shd w:val="clear" w:color="auto" w:fill="FFFFFF"/>
            <w:tcMar>
              <w:left w:w="57" w:type="dxa"/>
              <w:right w:w="57" w:type="dxa"/>
            </w:tcMar>
            <w:vAlign w:val="center"/>
          </w:tcPr>
          <w:p w14:paraId="053418A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w:t>
            </w:r>
          </w:p>
        </w:tc>
        <w:tc>
          <w:tcPr>
            <w:tcW w:w="416" w:type="pct"/>
            <w:gridSpan w:val="2"/>
            <w:shd w:val="clear" w:color="auto" w:fill="FFFFFF"/>
            <w:tcMar>
              <w:left w:w="57" w:type="dxa"/>
              <w:right w:w="57" w:type="dxa"/>
            </w:tcMar>
            <w:vAlign w:val="center"/>
          </w:tcPr>
          <w:p w14:paraId="3AA3A80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09" w:type="pct"/>
            <w:gridSpan w:val="3"/>
            <w:shd w:val="clear" w:color="auto" w:fill="FFFFFF"/>
            <w:tcMar>
              <w:left w:w="57" w:type="dxa"/>
              <w:right w:w="57" w:type="dxa"/>
            </w:tcMar>
            <w:vAlign w:val="center"/>
          </w:tcPr>
          <w:p w14:paraId="3372B03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w:t>
            </w:r>
          </w:p>
        </w:tc>
        <w:tc>
          <w:tcPr>
            <w:tcW w:w="411" w:type="pct"/>
            <w:gridSpan w:val="2"/>
            <w:shd w:val="clear" w:color="auto" w:fill="FFFFFF"/>
            <w:tcMar>
              <w:left w:w="57" w:type="dxa"/>
              <w:right w:w="57" w:type="dxa"/>
            </w:tcMar>
            <w:vAlign w:val="center"/>
          </w:tcPr>
          <w:p w14:paraId="51DF48B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w:t>
            </w:r>
          </w:p>
        </w:tc>
        <w:tc>
          <w:tcPr>
            <w:tcW w:w="426" w:type="pct"/>
            <w:gridSpan w:val="2"/>
            <w:shd w:val="clear" w:color="auto" w:fill="FFFFFF"/>
            <w:tcMar>
              <w:left w:w="57" w:type="dxa"/>
              <w:right w:w="57" w:type="dxa"/>
            </w:tcMar>
            <w:vAlign w:val="center"/>
          </w:tcPr>
          <w:p w14:paraId="7DF524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404" w:type="pct"/>
            <w:gridSpan w:val="2"/>
            <w:shd w:val="clear" w:color="auto" w:fill="FFFFFF"/>
            <w:tcMar>
              <w:left w:w="57" w:type="dxa"/>
              <w:right w:w="57" w:type="dxa"/>
            </w:tcMar>
            <w:vAlign w:val="center"/>
          </w:tcPr>
          <w:p w14:paraId="4097F01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37</w:t>
            </w:r>
          </w:p>
        </w:tc>
        <w:tc>
          <w:tcPr>
            <w:tcW w:w="391" w:type="pct"/>
            <w:gridSpan w:val="2"/>
            <w:shd w:val="clear" w:color="auto" w:fill="FFFFFF"/>
            <w:tcMar>
              <w:left w:w="57" w:type="dxa"/>
              <w:right w:w="57" w:type="dxa"/>
            </w:tcMar>
            <w:vAlign w:val="center"/>
          </w:tcPr>
          <w:p w14:paraId="1FE1C26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r>
      <w:tr w:rsidR="00E1790A" w:rsidRPr="00E1790A" w14:paraId="4616FF4D" w14:textId="77777777" w:rsidTr="00E1790A">
        <w:trPr>
          <w:trHeight w:val="284"/>
        </w:trPr>
        <w:tc>
          <w:tcPr>
            <w:tcW w:w="516" w:type="pct"/>
            <w:shd w:val="clear" w:color="auto" w:fill="FFFFFF"/>
            <w:tcMar>
              <w:left w:w="57" w:type="dxa"/>
              <w:right w:w="57" w:type="dxa"/>
            </w:tcMar>
            <w:vAlign w:val="center"/>
          </w:tcPr>
          <w:p w14:paraId="6D85294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1" w:type="pct"/>
            <w:shd w:val="clear" w:color="auto" w:fill="FFFFFF"/>
            <w:tcMar>
              <w:left w:w="57" w:type="dxa"/>
              <w:right w:w="57" w:type="dxa"/>
            </w:tcMar>
            <w:vAlign w:val="center"/>
          </w:tcPr>
          <w:p w14:paraId="288DC1B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25" w:type="pct"/>
            <w:gridSpan w:val="2"/>
            <w:shd w:val="clear" w:color="auto" w:fill="FFFFFF"/>
            <w:tcMar>
              <w:left w:w="57" w:type="dxa"/>
              <w:right w:w="57" w:type="dxa"/>
            </w:tcMar>
            <w:vAlign w:val="center"/>
          </w:tcPr>
          <w:p w14:paraId="614D6E6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414" w:type="pct"/>
            <w:gridSpan w:val="2"/>
            <w:shd w:val="clear" w:color="auto" w:fill="FFFFFF"/>
            <w:tcMar>
              <w:left w:w="57" w:type="dxa"/>
              <w:right w:w="57" w:type="dxa"/>
            </w:tcMar>
            <w:vAlign w:val="center"/>
          </w:tcPr>
          <w:p w14:paraId="72917F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411" w:type="pct"/>
            <w:gridSpan w:val="2"/>
            <w:shd w:val="clear" w:color="auto" w:fill="FFFFFF"/>
            <w:tcMar>
              <w:left w:w="57" w:type="dxa"/>
              <w:right w:w="57" w:type="dxa"/>
            </w:tcMar>
            <w:vAlign w:val="center"/>
          </w:tcPr>
          <w:p w14:paraId="52CE4A1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386" w:type="pct"/>
            <w:gridSpan w:val="2"/>
            <w:shd w:val="clear" w:color="auto" w:fill="FFFFFF"/>
            <w:tcMar>
              <w:left w:w="57" w:type="dxa"/>
              <w:right w:w="57" w:type="dxa"/>
            </w:tcMar>
            <w:vAlign w:val="center"/>
          </w:tcPr>
          <w:p w14:paraId="4EFC9A4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6" w:type="pct"/>
            <w:gridSpan w:val="2"/>
            <w:shd w:val="clear" w:color="auto" w:fill="FFFFFF"/>
            <w:tcMar>
              <w:left w:w="57" w:type="dxa"/>
              <w:right w:w="57" w:type="dxa"/>
            </w:tcMar>
            <w:vAlign w:val="center"/>
          </w:tcPr>
          <w:p w14:paraId="4BB7C52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09" w:type="pct"/>
            <w:gridSpan w:val="3"/>
            <w:shd w:val="clear" w:color="auto" w:fill="FFFFFF"/>
            <w:tcMar>
              <w:left w:w="57" w:type="dxa"/>
              <w:right w:w="57" w:type="dxa"/>
            </w:tcMar>
            <w:vAlign w:val="center"/>
          </w:tcPr>
          <w:p w14:paraId="641237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411" w:type="pct"/>
            <w:gridSpan w:val="2"/>
            <w:shd w:val="clear" w:color="auto" w:fill="FFFFFF"/>
            <w:tcMar>
              <w:left w:w="57" w:type="dxa"/>
              <w:right w:w="57" w:type="dxa"/>
            </w:tcMar>
            <w:vAlign w:val="center"/>
          </w:tcPr>
          <w:p w14:paraId="29F9C2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w:t>
            </w:r>
          </w:p>
        </w:tc>
        <w:tc>
          <w:tcPr>
            <w:tcW w:w="426" w:type="pct"/>
            <w:gridSpan w:val="2"/>
            <w:shd w:val="clear" w:color="auto" w:fill="FFFFFF"/>
            <w:tcMar>
              <w:left w:w="57" w:type="dxa"/>
              <w:right w:w="57" w:type="dxa"/>
            </w:tcMar>
            <w:vAlign w:val="center"/>
          </w:tcPr>
          <w:p w14:paraId="6DA0711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w:t>
            </w:r>
          </w:p>
        </w:tc>
        <w:tc>
          <w:tcPr>
            <w:tcW w:w="404" w:type="pct"/>
            <w:gridSpan w:val="2"/>
            <w:shd w:val="clear" w:color="auto" w:fill="FFFFFF"/>
            <w:tcMar>
              <w:left w:w="57" w:type="dxa"/>
              <w:right w:w="57" w:type="dxa"/>
            </w:tcMar>
            <w:vAlign w:val="center"/>
          </w:tcPr>
          <w:p w14:paraId="3F2087F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27</w:t>
            </w:r>
          </w:p>
        </w:tc>
        <w:tc>
          <w:tcPr>
            <w:tcW w:w="391" w:type="pct"/>
            <w:gridSpan w:val="2"/>
            <w:shd w:val="clear" w:color="auto" w:fill="FFFFFF"/>
            <w:tcMar>
              <w:left w:w="57" w:type="dxa"/>
              <w:right w:w="57" w:type="dxa"/>
            </w:tcMar>
            <w:vAlign w:val="center"/>
          </w:tcPr>
          <w:p w14:paraId="5E0D7A3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r>
      <w:tr w:rsidR="00E1790A" w:rsidRPr="00E1790A" w14:paraId="1EC7DB74" w14:textId="77777777" w:rsidTr="00E1790A">
        <w:trPr>
          <w:trHeight w:val="284"/>
        </w:trPr>
        <w:tc>
          <w:tcPr>
            <w:tcW w:w="516" w:type="pct"/>
            <w:shd w:val="clear" w:color="auto" w:fill="FFFFFF"/>
            <w:tcMar>
              <w:left w:w="57" w:type="dxa"/>
              <w:right w:w="57" w:type="dxa"/>
            </w:tcMar>
            <w:vAlign w:val="center"/>
          </w:tcPr>
          <w:p w14:paraId="7B4D0CF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1" w:type="pct"/>
            <w:shd w:val="clear" w:color="auto" w:fill="FFFFFF"/>
            <w:tcMar>
              <w:left w:w="57" w:type="dxa"/>
              <w:right w:w="57" w:type="dxa"/>
            </w:tcMar>
            <w:vAlign w:val="center"/>
          </w:tcPr>
          <w:p w14:paraId="55F6E0A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25" w:type="pct"/>
            <w:gridSpan w:val="2"/>
            <w:shd w:val="clear" w:color="auto" w:fill="FFFFFF"/>
            <w:tcMar>
              <w:left w:w="57" w:type="dxa"/>
              <w:right w:w="57" w:type="dxa"/>
            </w:tcMar>
            <w:vAlign w:val="center"/>
          </w:tcPr>
          <w:p w14:paraId="7B14613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414" w:type="pct"/>
            <w:gridSpan w:val="2"/>
            <w:shd w:val="clear" w:color="auto" w:fill="FFFFFF"/>
            <w:tcMar>
              <w:left w:w="57" w:type="dxa"/>
              <w:right w:w="57" w:type="dxa"/>
            </w:tcMar>
            <w:vAlign w:val="center"/>
          </w:tcPr>
          <w:p w14:paraId="57E28E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411" w:type="pct"/>
            <w:gridSpan w:val="2"/>
            <w:shd w:val="clear" w:color="auto" w:fill="FFFFFF"/>
            <w:tcMar>
              <w:left w:w="57" w:type="dxa"/>
              <w:right w:w="57" w:type="dxa"/>
            </w:tcMar>
            <w:vAlign w:val="center"/>
          </w:tcPr>
          <w:p w14:paraId="29798AE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386" w:type="pct"/>
            <w:gridSpan w:val="2"/>
            <w:shd w:val="clear" w:color="auto" w:fill="FFFFFF"/>
            <w:tcMar>
              <w:left w:w="57" w:type="dxa"/>
              <w:right w:w="57" w:type="dxa"/>
            </w:tcMar>
            <w:vAlign w:val="center"/>
          </w:tcPr>
          <w:p w14:paraId="36D331A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16" w:type="pct"/>
            <w:gridSpan w:val="2"/>
            <w:shd w:val="clear" w:color="auto" w:fill="FFFFFF"/>
            <w:tcMar>
              <w:left w:w="57" w:type="dxa"/>
              <w:right w:w="57" w:type="dxa"/>
            </w:tcMar>
            <w:vAlign w:val="center"/>
          </w:tcPr>
          <w:p w14:paraId="5F24130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09" w:type="pct"/>
            <w:gridSpan w:val="3"/>
            <w:shd w:val="clear" w:color="auto" w:fill="FFFFFF"/>
            <w:tcMar>
              <w:left w:w="57" w:type="dxa"/>
              <w:right w:w="57" w:type="dxa"/>
            </w:tcMar>
            <w:vAlign w:val="center"/>
          </w:tcPr>
          <w:p w14:paraId="05F9F09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1" w:type="pct"/>
            <w:gridSpan w:val="2"/>
            <w:shd w:val="clear" w:color="auto" w:fill="FFFFFF"/>
            <w:tcMar>
              <w:left w:w="57" w:type="dxa"/>
              <w:right w:w="57" w:type="dxa"/>
            </w:tcMar>
            <w:vAlign w:val="center"/>
          </w:tcPr>
          <w:p w14:paraId="608ED76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w:t>
            </w:r>
          </w:p>
        </w:tc>
        <w:tc>
          <w:tcPr>
            <w:tcW w:w="426" w:type="pct"/>
            <w:gridSpan w:val="2"/>
            <w:shd w:val="clear" w:color="auto" w:fill="FFFFFF"/>
            <w:tcMar>
              <w:left w:w="57" w:type="dxa"/>
              <w:right w:w="57" w:type="dxa"/>
            </w:tcMar>
            <w:vAlign w:val="center"/>
          </w:tcPr>
          <w:p w14:paraId="62EA2D0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w:t>
            </w:r>
          </w:p>
        </w:tc>
        <w:tc>
          <w:tcPr>
            <w:tcW w:w="404" w:type="pct"/>
            <w:gridSpan w:val="2"/>
            <w:shd w:val="clear" w:color="auto" w:fill="FFFFFF"/>
            <w:tcMar>
              <w:left w:w="57" w:type="dxa"/>
              <w:right w:w="57" w:type="dxa"/>
            </w:tcMar>
            <w:vAlign w:val="center"/>
          </w:tcPr>
          <w:p w14:paraId="4CCE88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391" w:type="pct"/>
            <w:gridSpan w:val="2"/>
            <w:shd w:val="clear" w:color="auto" w:fill="FFFFFF"/>
            <w:tcMar>
              <w:left w:w="57" w:type="dxa"/>
              <w:right w:w="57" w:type="dxa"/>
            </w:tcMar>
            <w:vAlign w:val="center"/>
          </w:tcPr>
          <w:p w14:paraId="2A69254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r>
      <w:tr w:rsidR="00E1790A" w:rsidRPr="00E1790A" w14:paraId="1DB940EF" w14:textId="77777777" w:rsidTr="00E1790A">
        <w:trPr>
          <w:trHeight w:val="284"/>
        </w:trPr>
        <w:tc>
          <w:tcPr>
            <w:tcW w:w="516" w:type="pct"/>
            <w:shd w:val="clear" w:color="auto" w:fill="FFFFFF"/>
            <w:tcMar>
              <w:left w:w="57" w:type="dxa"/>
              <w:right w:w="57" w:type="dxa"/>
            </w:tcMar>
            <w:vAlign w:val="center"/>
          </w:tcPr>
          <w:p w14:paraId="743AAFA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4" w:type="pct"/>
            <w:gridSpan w:val="22"/>
            <w:shd w:val="clear" w:color="auto" w:fill="FFFFFF"/>
            <w:tcMar>
              <w:left w:w="57" w:type="dxa"/>
              <w:right w:w="57" w:type="dxa"/>
            </w:tcMar>
            <w:vAlign w:val="center"/>
          </w:tcPr>
          <w:p w14:paraId="0A70A0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0BD25AD4" w14:textId="77777777" w:rsidTr="00E1790A">
        <w:trPr>
          <w:trHeight w:val="284"/>
        </w:trPr>
        <w:tc>
          <w:tcPr>
            <w:tcW w:w="5000" w:type="pct"/>
            <w:gridSpan w:val="23"/>
            <w:shd w:val="clear" w:color="auto" w:fill="FFFFFF"/>
            <w:tcMar>
              <w:left w:w="57" w:type="dxa"/>
              <w:right w:w="57" w:type="dxa"/>
            </w:tcMar>
            <w:vAlign w:val="center"/>
          </w:tcPr>
          <w:p w14:paraId="66FCD05D"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И.п. – упор лежа на полу. Сгибание и разгибание рук в упоре лежа выполняется из исходного положения: упор лежа на полу, руки на ширине плеч, кисти вперед, локти разведены не более чем на 45° относительно туловища, плечи, туловище и ноги составляют прямую линию. Стопы упираются в пол без опоры. Засчитывается количество правильно выполненных циклов, состоящих из сгибаний и разгибаний рук, фиксируемых счетом вслух. Норматив измеряется в количествах раз</w:t>
            </w:r>
          </w:p>
        </w:tc>
      </w:tr>
      <w:tr w:rsidR="00E1790A" w:rsidRPr="00E1790A" w14:paraId="4CEEA9C0" w14:textId="77777777" w:rsidTr="00E1790A">
        <w:trPr>
          <w:trHeight w:val="284"/>
        </w:trPr>
        <w:tc>
          <w:tcPr>
            <w:tcW w:w="5000" w:type="pct"/>
            <w:gridSpan w:val="23"/>
            <w:shd w:val="clear" w:color="auto" w:fill="FFFFFF"/>
            <w:tcMar>
              <w:left w:w="57" w:type="dxa"/>
              <w:right w:w="57" w:type="dxa"/>
            </w:tcMar>
            <w:vAlign w:val="center"/>
          </w:tcPr>
          <w:p w14:paraId="1FF31EBB"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Подтягивание на низкой перекладине из виса лежа (девочки/девушки)*</w:t>
            </w:r>
          </w:p>
        </w:tc>
      </w:tr>
      <w:tr w:rsidR="00E1790A" w:rsidRPr="00E1790A" w14:paraId="088C7771" w14:textId="77777777" w:rsidTr="00E1790A">
        <w:trPr>
          <w:trHeight w:val="284"/>
        </w:trPr>
        <w:tc>
          <w:tcPr>
            <w:tcW w:w="516" w:type="pct"/>
            <w:tcBorders>
              <w:tl2br w:val="single" w:sz="6" w:space="0" w:color="auto"/>
            </w:tcBorders>
            <w:shd w:val="clear" w:color="auto" w:fill="FFFFFF"/>
            <w:tcMar>
              <w:left w:w="57" w:type="dxa"/>
              <w:right w:w="57" w:type="dxa"/>
            </w:tcMar>
            <w:vAlign w:val="center"/>
          </w:tcPr>
          <w:p w14:paraId="7AF2FEF7"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572C503A"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1" w:type="pct"/>
            <w:shd w:val="clear" w:color="auto" w:fill="FFFFFF"/>
            <w:tcMar>
              <w:left w:w="57" w:type="dxa"/>
              <w:right w:w="57" w:type="dxa"/>
            </w:tcMar>
            <w:vAlign w:val="center"/>
          </w:tcPr>
          <w:p w14:paraId="5A0E9CB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25" w:type="pct"/>
            <w:gridSpan w:val="2"/>
            <w:shd w:val="clear" w:color="auto" w:fill="FFFFFF"/>
            <w:tcMar>
              <w:left w:w="57" w:type="dxa"/>
              <w:right w:w="57" w:type="dxa"/>
            </w:tcMar>
            <w:vAlign w:val="center"/>
          </w:tcPr>
          <w:p w14:paraId="7D9EAB3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4" w:type="pct"/>
            <w:gridSpan w:val="2"/>
            <w:shd w:val="clear" w:color="auto" w:fill="FFFFFF"/>
            <w:tcMar>
              <w:left w:w="57" w:type="dxa"/>
              <w:right w:w="57" w:type="dxa"/>
            </w:tcMar>
            <w:vAlign w:val="center"/>
          </w:tcPr>
          <w:p w14:paraId="4B1B203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1" w:type="pct"/>
            <w:gridSpan w:val="2"/>
            <w:shd w:val="clear" w:color="auto" w:fill="FFFFFF"/>
            <w:tcMar>
              <w:left w:w="57" w:type="dxa"/>
              <w:right w:w="57" w:type="dxa"/>
            </w:tcMar>
            <w:vAlign w:val="center"/>
          </w:tcPr>
          <w:p w14:paraId="6AAECF1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6" w:type="pct"/>
            <w:gridSpan w:val="2"/>
            <w:shd w:val="clear" w:color="auto" w:fill="FFFFFF"/>
            <w:tcMar>
              <w:left w:w="57" w:type="dxa"/>
              <w:right w:w="57" w:type="dxa"/>
            </w:tcMar>
            <w:vAlign w:val="center"/>
          </w:tcPr>
          <w:p w14:paraId="4F4B96A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6" w:type="pct"/>
            <w:gridSpan w:val="2"/>
            <w:shd w:val="clear" w:color="auto" w:fill="FFFFFF"/>
            <w:tcMar>
              <w:left w:w="57" w:type="dxa"/>
              <w:right w:w="57" w:type="dxa"/>
            </w:tcMar>
            <w:vAlign w:val="center"/>
          </w:tcPr>
          <w:p w14:paraId="21DF2A5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9" w:type="pct"/>
            <w:gridSpan w:val="3"/>
            <w:shd w:val="clear" w:color="auto" w:fill="FFFFFF"/>
            <w:tcMar>
              <w:left w:w="57" w:type="dxa"/>
              <w:right w:w="57" w:type="dxa"/>
            </w:tcMar>
            <w:vAlign w:val="center"/>
          </w:tcPr>
          <w:p w14:paraId="0968CCE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1" w:type="pct"/>
            <w:gridSpan w:val="2"/>
            <w:shd w:val="clear" w:color="auto" w:fill="FFFFFF"/>
            <w:tcMar>
              <w:left w:w="57" w:type="dxa"/>
              <w:right w:w="57" w:type="dxa"/>
            </w:tcMar>
            <w:vAlign w:val="center"/>
          </w:tcPr>
          <w:p w14:paraId="1489D70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6" w:type="pct"/>
            <w:gridSpan w:val="2"/>
            <w:shd w:val="clear" w:color="auto" w:fill="FFFFFF"/>
            <w:tcMar>
              <w:left w:w="57" w:type="dxa"/>
              <w:right w:w="57" w:type="dxa"/>
            </w:tcMar>
            <w:vAlign w:val="center"/>
          </w:tcPr>
          <w:p w14:paraId="070B970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9" w:type="pct"/>
            <w:gridSpan w:val="3"/>
            <w:shd w:val="clear" w:color="auto" w:fill="FFFFFF"/>
            <w:tcMar>
              <w:left w:w="57" w:type="dxa"/>
              <w:right w:w="57" w:type="dxa"/>
            </w:tcMar>
            <w:vAlign w:val="center"/>
          </w:tcPr>
          <w:p w14:paraId="62AD3C0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86" w:type="pct"/>
            <w:shd w:val="clear" w:color="auto" w:fill="FFFFFF"/>
            <w:tcMar>
              <w:left w:w="57" w:type="dxa"/>
              <w:right w:w="57" w:type="dxa"/>
            </w:tcMar>
            <w:vAlign w:val="center"/>
          </w:tcPr>
          <w:p w14:paraId="2AE4047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3B7552E5" w14:textId="77777777" w:rsidTr="00E1790A">
        <w:trPr>
          <w:trHeight w:val="284"/>
        </w:trPr>
        <w:tc>
          <w:tcPr>
            <w:tcW w:w="516" w:type="pct"/>
            <w:shd w:val="clear" w:color="auto" w:fill="FFFFFF"/>
            <w:tcMar>
              <w:left w:w="57" w:type="dxa"/>
              <w:right w:w="57" w:type="dxa"/>
            </w:tcMar>
            <w:vAlign w:val="center"/>
          </w:tcPr>
          <w:p w14:paraId="0FCEE99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1" w:type="pct"/>
            <w:shd w:val="clear" w:color="auto" w:fill="FFFFFF"/>
            <w:tcMar>
              <w:left w:w="57" w:type="dxa"/>
              <w:right w:w="57" w:type="dxa"/>
            </w:tcMar>
            <w:vAlign w:val="center"/>
          </w:tcPr>
          <w:p w14:paraId="0FE420E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425" w:type="pct"/>
            <w:gridSpan w:val="2"/>
            <w:shd w:val="clear" w:color="auto" w:fill="FFFFFF"/>
            <w:tcMar>
              <w:left w:w="57" w:type="dxa"/>
              <w:right w:w="57" w:type="dxa"/>
            </w:tcMar>
            <w:vAlign w:val="center"/>
          </w:tcPr>
          <w:p w14:paraId="3DCEBF4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414" w:type="pct"/>
            <w:gridSpan w:val="2"/>
            <w:shd w:val="clear" w:color="auto" w:fill="FFFFFF"/>
            <w:tcMar>
              <w:left w:w="57" w:type="dxa"/>
              <w:right w:w="57" w:type="dxa"/>
            </w:tcMar>
            <w:vAlign w:val="center"/>
          </w:tcPr>
          <w:p w14:paraId="3F8C77E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11" w:type="pct"/>
            <w:gridSpan w:val="2"/>
            <w:shd w:val="clear" w:color="auto" w:fill="FFFFFF"/>
            <w:tcMar>
              <w:left w:w="57" w:type="dxa"/>
              <w:right w:w="57" w:type="dxa"/>
            </w:tcMar>
            <w:vAlign w:val="center"/>
          </w:tcPr>
          <w:p w14:paraId="0ADFED5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w:t>
            </w:r>
          </w:p>
        </w:tc>
        <w:tc>
          <w:tcPr>
            <w:tcW w:w="386" w:type="pct"/>
            <w:gridSpan w:val="2"/>
            <w:shd w:val="clear" w:color="auto" w:fill="FFFFFF"/>
            <w:tcMar>
              <w:left w:w="57" w:type="dxa"/>
              <w:right w:w="57" w:type="dxa"/>
            </w:tcMar>
            <w:vAlign w:val="center"/>
          </w:tcPr>
          <w:p w14:paraId="4BA042E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c>
          <w:tcPr>
            <w:tcW w:w="416" w:type="pct"/>
            <w:gridSpan w:val="2"/>
            <w:shd w:val="clear" w:color="auto" w:fill="FFFFFF"/>
            <w:tcMar>
              <w:left w:w="57" w:type="dxa"/>
              <w:right w:w="57" w:type="dxa"/>
            </w:tcMar>
            <w:vAlign w:val="center"/>
          </w:tcPr>
          <w:p w14:paraId="5E34334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c>
          <w:tcPr>
            <w:tcW w:w="409" w:type="pct"/>
            <w:gridSpan w:val="3"/>
            <w:shd w:val="clear" w:color="auto" w:fill="FFFFFF"/>
            <w:tcMar>
              <w:left w:w="57" w:type="dxa"/>
              <w:right w:w="57" w:type="dxa"/>
            </w:tcMar>
            <w:vAlign w:val="center"/>
          </w:tcPr>
          <w:p w14:paraId="13A0C31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w:t>
            </w:r>
          </w:p>
        </w:tc>
        <w:tc>
          <w:tcPr>
            <w:tcW w:w="411" w:type="pct"/>
            <w:gridSpan w:val="2"/>
            <w:shd w:val="clear" w:color="auto" w:fill="FFFFFF"/>
            <w:tcMar>
              <w:left w:w="57" w:type="dxa"/>
              <w:right w:w="57" w:type="dxa"/>
            </w:tcMar>
            <w:vAlign w:val="center"/>
          </w:tcPr>
          <w:p w14:paraId="196983C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w:t>
            </w:r>
          </w:p>
        </w:tc>
        <w:tc>
          <w:tcPr>
            <w:tcW w:w="426" w:type="pct"/>
            <w:gridSpan w:val="2"/>
            <w:shd w:val="clear" w:color="auto" w:fill="FFFFFF"/>
            <w:tcMar>
              <w:left w:w="57" w:type="dxa"/>
              <w:right w:w="57" w:type="dxa"/>
            </w:tcMar>
            <w:vAlign w:val="center"/>
          </w:tcPr>
          <w:p w14:paraId="7FF1402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19</w:t>
            </w:r>
          </w:p>
        </w:tc>
        <w:tc>
          <w:tcPr>
            <w:tcW w:w="409" w:type="pct"/>
            <w:gridSpan w:val="3"/>
            <w:shd w:val="clear" w:color="auto" w:fill="FFFFFF"/>
            <w:tcMar>
              <w:left w:w="57" w:type="dxa"/>
              <w:right w:w="57" w:type="dxa"/>
            </w:tcMar>
            <w:vAlign w:val="center"/>
          </w:tcPr>
          <w:p w14:paraId="6536463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19</w:t>
            </w:r>
          </w:p>
        </w:tc>
        <w:tc>
          <w:tcPr>
            <w:tcW w:w="386" w:type="pct"/>
            <w:shd w:val="clear" w:color="auto" w:fill="FFFFFF"/>
            <w:tcMar>
              <w:left w:w="57" w:type="dxa"/>
              <w:right w:w="57" w:type="dxa"/>
            </w:tcMar>
            <w:vAlign w:val="center"/>
          </w:tcPr>
          <w:p w14:paraId="6E2FD11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19</w:t>
            </w:r>
          </w:p>
        </w:tc>
      </w:tr>
      <w:tr w:rsidR="00E1790A" w:rsidRPr="00E1790A" w14:paraId="0953B034" w14:textId="77777777" w:rsidTr="00E1790A">
        <w:trPr>
          <w:trHeight w:val="284"/>
        </w:trPr>
        <w:tc>
          <w:tcPr>
            <w:tcW w:w="516" w:type="pct"/>
            <w:shd w:val="clear" w:color="auto" w:fill="FFFFFF"/>
            <w:tcMar>
              <w:left w:w="57" w:type="dxa"/>
              <w:right w:w="57" w:type="dxa"/>
            </w:tcMar>
            <w:vAlign w:val="center"/>
          </w:tcPr>
          <w:p w14:paraId="1EF9F8A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1" w:type="pct"/>
            <w:shd w:val="clear" w:color="auto" w:fill="FFFFFF"/>
            <w:tcMar>
              <w:left w:w="57" w:type="dxa"/>
              <w:right w:w="57" w:type="dxa"/>
            </w:tcMar>
            <w:vAlign w:val="center"/>
          </w:tcPr>
          <w:p w14:paraId="76C3FF5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425" w:type="pct"/>
            <w:gridSpan w:val="2"/>
            <w:shd w:val="clear" w:color="auto" w:fill="FFFFFF"/>
            <w:tcMar>
              <w:left w:w="57" w:type="dxa"/>
              <w:right w:w="57" w:type="dxa"/>
            </w:tcMar>
            <w:vAlign w:val="center"/>
          </w:tcPr>
          <w:p w14:paraId="5828B2E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414" w:type="pct"/>
            <w:gridSpan w:val="2"/>
            <w:shd w:val="clear" w:color="auto" w:fill="FFFFFF"/>
            <w:tcMar>
              <w:left w:w="57" w:type="dxa"/>
              <w:right w:w="57" w:type="dxa"/>
            </w:tcMar>
            <w:vAlign w:val="center"/>
          </w:tcPr>
          <w:p w14:paraId="2C644E9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1" w:type="pct"/>
            <w:gridSpan w:val="2"/>
            <w:shd w:val="clear" w:color="auto" w:fill="FFFFFF"/>
            <w:tcMar>
              <w:left w:w="57" w:type="dxa"/>
              <w:right w:w="57" w:type="dxa"/>
            </w:tcMar>
            <w:vAlign w:val="center"/>
          </w:tcPr>
          <w:p w14:paraId="1F26D3D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386" w:type="pct"/>
            <w:gridSpan w:val="2"/>
            <w:shd w:val="clear" w:color="auto" w:fill="FFFFFF"/>
            <w:tcMar>
              <w:left w:w="57" w:type="dxa"/>
              <w:right w:w="57" w:type="dxa"/>
            </w:tcMar>
            <w:vAlign w:val="center"/>
          </w:tcPr>
          <w:p w14:paraId="2F98A2D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416" w:type="pct"/>
            <w:gridSpan w:val="2"/>
            <w:shd w:val="clear" w:color="auto" w:fill="FFFFFF"/>
            <w:tcMar>
              <w:left w:w="57" w:type="dxa"/>
              <w:right w:w="57" w:type="dxa"/>
            </w:tcMar>
            <w:vAlign w:val="center"/>
          </w:tcPr>
          <w:p w14:paraId="0DAACDA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409" w:type="pct"/>
            <w:gridSpan w:val="3"/>
            <w:shd w:val="clear" w:color="auto" w:fill="FFFFFF"/>
            <w:tcMar>
              <w:left w:w="57" w:type="dxa"/>
              <w:right w:w="57" w:type="dxa"/>
            </w:tcMar>
            <w:vAlign w:val="center"/>
          </w:tcPr>
          <w:p w14:paraId="6CA002B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c>
          <w:tcPr>
            <w:tcW w:w="411" w:type="pct"/>
            <w:gridSpan w:val="2"/>
            <w:shd w:val="clear" w:color="auto" w:fill="FFFFFF"/>
            <w:tcMar>
              <w:left w:w="57" w:type="dxa"/>
              <w:right w:w="57" w:type="dxa"/>
            </w:tcMar>
            <w:vAlign w:val="center"/>
          </w:tcPr>
          <w:p w14:paraId="5195F7A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c>
          <w:tcPr>
            <w:tcW w:w="426" w:type="pct"/>
            <w:gridSpan w:val="2"/>
            <w:shd w:val="clear" w:color="auto" w:fill="FFFFFF"/>
            <w:tcMar>
              <w:left w:w="57" w:type="dxa"/>
              <w:right w:w="57" w:type="dxa"/>
            </w:tcMar>
            <w:vAlign w:val="center"/>
          </w:tcPr>
          <w:p w14:paraId="014AD08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409" w:type="pct"/>
            <w:gridSpan w:val="3"/>
            <w:shd w:val="clear" w:color="auto" w:fill="FFFFFF"/>
            <w:tcMar>
              <w:left w:w="57" w:type="dxa"/>
              <w:right w:w="57" w:type="dxa"/>
            </w:tcMar>
            <w:vAlign w:val="center"/>
          </w:tcPr>
          <w:p w14:paraId="2E2FC05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386" w:type="pct"/>
            <w:shd w:val="clear" w:color="auto" w:fill="FFFFFF"/>
            <w:tcMar>
              <w:left w:w="57" w:type="dxa"/>
              <w:right w:w="57" w:type="dxa"/>
            </w:tcMar>
            <w:vAlign w:val="center"/>
          </w:tcPr>
          <w:p w14:paraId="78F27A8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r>
      <w:tr w:rsidR="00E1790A" w:rsidRPr="00E1790A" w14:paraId="2C1E95F4" w14:textId="77777777" w:rsidTr="00E1790A">
        <w:trPr>
          <w:trHeight w:val="284"/>
        </w:trPr>
        <w:tc>
          <w:tcPr>
            <w:tcW w:w="516" w:type="pct"/>
            <w:shd w:val="clear" w:color="auto" w:fill="FFFFFF"/>
            <w:tcMar>
              <w:left w:w="57" w:type="dxa"/>
              <w:right w:w="57" w:type="dxa"/>
            </w:tcMar>
            <w:vAlign w:val="center"/>
          </w:tcPr>
          <w:p w14:paraId="6A9B6F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1" w:type="pct"/>
            <w:shd w:val="clear" w:color="auto" w:fill="FFFFFF"/>
            <w:tcMar>
              <w:left w:w="57" w:type="dxa"/>
              <w:right w:w="57" w:type="dxa"/>
            </w:tcMar>
            <w:vAlign w:val="center"/>
          </w:tcPr>
          <w:p w14:paraId="68085C4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25" w:type="pct"/>
            <w:gridSpan w:val="2"/>
            <w:shd w:val="clear" w:color="auto" w:fill="FFFFFF"/>
            <w:tcMar>
              <w:left w:w="57" w:type="dxa"/>
              <w:right w:w="57" w:type="dxa"/>
            </w:tcMar>
            <w:vAlign w:val="center"/>
          </w:tcPr>
          <w:p w14:paraId="23C8915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414" w:type="pct"/>
            <w:gridSpan w:val="2"/>
            <w:shd w:val="clear" w:color="auto" w:fill="FFFFFF"/>
            <w:tcMar>
              <w:left w:w="57" w:type="dxa"/>
              <w:right w:w="57" w:type="dxa"/>
            </w:tcMar>
            <w:vAlign w:val="center"/>
          </w:tcPr>
          <w:p w14:paraId="607D95D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411" w:type="pct"/>
            <w:gridSpan w:val="2"/>
            <w:shd w:val="clear" w:color="auto" w:fill="FFFFFF"/>
            <w:tcMar>
              <w:left w:w="57" w:type="dxa"/>
              <w:right w:w="57" w:type="dxa"/>
            </w:tcMar>
            <w:vAlign w:val="center"/>
          </w:tcPr>
          <w:p w14:paraId="4CEB53D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386" w:type="pct"/>
            <w:gridSpan w:val="2"/>
            <w:shd w:val="clear" w:color="auto" w:fill="FFFFFF"/>
            <w:tcMar>
              <w:left w:w="57" w:type="dxa"/>
              <w:right w:w="57" w:type="dxa"/>
            </w:tcMar>
            <w:vAlign w:val="center"/>
          </w:tcPr>
          <w:p w14:paraId="7AFD4CE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416" w:type="pct"/>
            <w:gridSpan w:val="2"/>
            <w:shd w:val="clear" w:color="auto" w:fill="FFFFFF"/>
            <w:tcMar>
              <w:left w:w="57" w:type="dxa"/>
              <w:right w:w="57" w:type="dxa"/>
            </w:tcMar>
            <w:vAlign w:val="center"/>
          </w:tcPr>
          <w:p w14:paraId="627C314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409" w:type="pct"/>
            <w:gridSpan w:val="3"/>
            <w:shd w:val="clear" w:color="auto" w:fill="FFFFFF"/>
            <w:tcMar>
              <w:left w:w="57" w:type="dxa"/>
              <w:right w:w="57" w:type="dxa"/>
            </w:tcMar>
            <w:vAlign w:val="center"/>
          </w:tcPr>
          <w:p w14:paraId="517B584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1" w:type="pct"/>
            <w:gridSpan w:val="2"/>
            <w:shd w:val="clear" w:color="auto" w:fill="FFFFFF"/>
            <w:tcMar>
              <w:left w:w="57" w:type="dxa"/>
              <w:right w:w="57" w:type="dxa"/>
            </w:tcMar>
            <w:vAlign w:val="center"/>
          </w:tcPr>
          <w:p w14:paraId="03F622F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26" w:type="pct"/>
            <w:gridSpan w:val="2"/>
            <w:shd w:val="clear" w:color="auto" w:fill="FFFFFF"/>
            <w:tcMar>
              <w:left w:w="57" w:type="dxa"/>
              <w:right w:w="57" w:type="dxa"/>
            </w:tcMar>
            <w:vAlign w:val="center"/>
          </w:tcPr>
          <w:p w14:paraId="14A908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409" w:type="pct"/>
            <w:gridSpan w:val="3"/>
            <w:shd w:val="clear" w:color="auto" w:fill="FFFFFF"/>
            <w:tcMar>
              <w:left w:w="57" w:type="dxa"/>
              <w:right w:w="57" w:type="dxa"/>
            </w:tcMar>
            <w:vAlign w:val="center"/>
          </w:tcPr>
          <w:p w14:paraId="33AB45A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386" w:type="pct"/>
            <w:shd w:val="clear" w:color="auto" w:fill="FFFFFF"/>
            <w:tcMar>
              <w:left w:w="57" w:type="dxa"/>
              <w:right w:w="57" w:type="dxa"/>
            </w:tcMar>
            <w:vAlign w:val="center"/>
          </w:tcPr>
          <w:p w14:paraId="4C9C88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r>
      <w:tr w:rsidR="00E1790A" w:rsidRPr="00E1790A" w14:paraId="0DE4B035" w14:textId="77777777" w:rsidTr="00E1790A">
        <w:trPr>
          <w:trHeight w:val="284"/>
        </w:trPr>
        <w:tc>
          <w:tcPr>
            <w:tcW w:w="516" w:type="pct"/>
            <w:shd w:val="clear" w:color="auto" w:fill="FFFFFF"/>
            <w:tcMar>
              <w:left w:w="57" w:type="dxa"/>
              <w:right w:w="57" w:type="dxa"/>
            </w:tcMar>
            <w:vAlign w:val="center"/>
          </w:tcPr>
          <w:p w14:paraId="2C6B8E2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1" w:type="pct"/>
            <w:shd w:val="clear" w:color="auto" w:fill="FFFFFF"/>
            <w:tcMar>
              <w:left w:w="57" w:type="dxa"/>
              <w:right w:w="57" w:type="dxa"/>
            </w:tcMar>
            <w:vAlign w:val="center"/>
          </w:tcPr>
          <w:p w14:paraId="353A3AB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25" w:type="pct"/>
            <w:gridSpan w:val="2"/>
            <w:shd w:val="clear" w:color="auto" w:fill="FFFFFF"/>
            <w:tcMar>
              <w:left w:w="57" w:type="dxa"/>
              <w:right w:w="57" w:type="dxa"/>
            </w:tcMar>
            <w:vAlign w:val="center"/>
          </w:tcPr>
          <w:p w14:paraId="15EAC38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14" w:type="pct"/>
            <w:gridSpan w:val="2"/>
            <w:shd w:val="clear" w:color="auto" w:fill="FFFFFF"/>
            <w:tcMar>
              <w:left w:w="57" w:type="dxa"/>
              <w:right w:w="57" w:type="dxa"/>
            </w:tcMar>
            <w:vAlign w:val="center"/>
          </w:tcPr>
          <w:p w14:paraId="6A5B544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11" w:type="pct"/>
            <w:gridSpan w:val="2"/>
            <w:shd w:val="clear" w:color="auto" w:fill="FFFFFF"/>
            <w:tcMar>
              <w:left w:w="57" w:type="dxa"/>
              <w:right w:w="57" w:type="dxa"/>
            </w:tcMar>
            <w:vAlign w:val="center"/>
          </w:tcPr>
          <w:p w14:paraId="4CBDF46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386" w:type="pct"/>
            <w:gridSpan w:val="2"/>
            <w:shd w:val="clear" w:color="auto" w:fill="FFFFFF"/>
            <w:tcMar>
              <w:left w:w="57" w:type="dxa"/>
              <w:right w:w="57" w:type="dxa"/>
            </w:tcMar>
            <w:vAlign w:val="center"/>
          </w:tcPr>
          <w:p w14:paraId="2E55D28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416" w:type="pct"/>
            <w:gridSpan w:val="2"/>
            <w:shd w:val="clear" w:color="auto" w:fill="FFFFFF"/>
            <w:tcMar>
              <w:left w:w="57" w:type="dxa"/>
              <w:right w:w="57" w:type="dxa"/>
            </w:tcMar>
            <w:vAlign w:val="center"/>
          </w:tcPr>
          <w:p w14:paraId="2D799CD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409" w:type="pct"/>
            <w:gridSpan w:val="3"/>
            <w:shd w:val="clear" w:color="auto" w:fill="FFFFFF"/>
            <w:tcMar>
              <w:left w:w="57" w:type="dxa"/>
              <w:right w:w="57" w:type="dxa"/>
            </w:tcMar>
            <w:vAlign w:val="center"/>
          </w:tcPr>
          <w:p w14:paraId="2D81E4B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411" w:type="pct"/>
            <w:gridSpan w:val="2"/>
            <w:shd w:val="clear" w:color="auto" w:fill="FFFFFF"/>
            <w:tcMar>
              <w:left w:w="57" w:type="dxa"/>
              <w:right w:w="57" w:type="dxa"/>
            </w:tcMar>
            <w:vAlign w:val="center"/>
          </w:tcPr>
          <w:p w14:paraId="6B30958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426" w:type="pct"/>
            <w:gridSpan w:val="2"/>
            <w:shd w:val="clear" w:color="auto" w:fill="FFFFFF"/>
            <w:tcMar>
              <w:left w:w="57" w:type="dxa"/>
              <w:right w:w="57" w:type="dxa"/>
            </w:tcMar>
            <w:vAlign w:val="center"/>
          </w:tcPr>
          <w:p w14:paraId="41E438D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09" w:type="pct"/>
            <w:gridSpan w:val="3"/>
            <w:shd w:val="clear" w:color="auto" w:fill="FFFFFF"/>
            <w:tcMar>
              <w:left w:w="57" w:type="dxa"/>
              <w:right w:w="57" w:type="dxa"/>
            </w:tcMar>
            <w:vAlign w:val="center"/>
          </w:tcPr>
          <w:p w14:paraId="6B65C5A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386" w:type="pct"/>
            <w:shd w:val="clear" w:color="auto" w:fill="FFFFFF"/>
            <w:tcMar>
              <w:left w:w="57" w:type="dxa"/>
              <w:right w:w="57" w:type="dxa"/>
            </w:tcMar>
            <w:vAlign w:val="center"/>
          </w:tcPr>
          <w:p w14:paraId="3A5C9C4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r>
      <w:tr w:rsidR="00E1790A" w:rsidRPr="00E1790A" w14:paraId="681147EE" w14:textId="77777777" w:rsidTr="00E1790A">
        <w:trPr>
          <w:trHeight w:val="284"/>
        </w:trPr>
        <w:tc>
          <w:tcPr>
            <w:tcW w:w="516" w:type="pct"/>
            <w:shd w:val="clear" w:color="auto" w:fill="FFFFFF"/>
            <w:tcMar>
              <w:left w:w="57" w:type="dxa"/>
              <w:right w:w="57" w:type="dxa"/>
            </w:tcMar>
            <w:vAlign w:val="center"/>
          </w:tcPr>
          <w:p w14:paraId="1948954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4" w:type="pct"/>
            <w:gridSpan w:val="22"/>
            <w:shd w:val="clear" w:color="auto" w:fill="FFFFFF"/>
            <w:tcMar>
              <w:left w:w="57" w:type="dxa"/>
              <w:right w:w="57" w:type="dxa"/>
            </w:tcMar>
            <w:vAlign w:val="center"/>
          </w:tcPr>
          <w:p w14:paraId="1092BAB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23B2DBF3" w14:textId="77777777" w:rsidTr="00E1790A">
        <w:trPr>
          <w:trHeight w:val="284"/>
        </w:trPr>
        <w:tc>
          <w:tcPr>
            <w:tcW w:w="5000" w:type="pct"/>
            <w:gridSpan w:val="23"/>
            <w:shd w:val="clear" w:color="auto" w:fill="FFFFFF"/>
            <w:tcMar>
              <w:left w:w="57" w:type="dxa"/>
              <w:right w:w="57" w:type="dxa"/>
            </w:tcMar>
            <w:vAlign w:val="center"/>
          </w:tcPr>
          <w:p w14:paraId="7A016CAB"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Подтягивание на низкой перекладине из виса лежа (мальчики/юноши)*</w:t>
            </w:r>
          </w:p>
        </w:tc>
      </w:tr>
      <w:tr w:rsidR="00E1790A" w:rsidRPr="00E1790A" w14:paraId="6C67563C" w14:textId="77777777" w:rsidTr="00E1790A">
        <w:trPr>
          <w:trHeight w:val="284"/>
        </w:trPr>
        <w:tc>
          <w:tcPr>
            <w:tcW w:w="516" w:type="pct"/>
            <w:tcBorders>
              <w:tl2br w:val="single" w:sz="6" w:space="0" w:color="auto"/>
            </w:tcBorders>
            <w:shd w:val="clear" w:color="auto" w:fill="FFFFFF"/>
            <w:tcMar>
              <w:left w:w="57" w:type="dxa"/>
              <w:right w:w="57" w:type="dxa"/>
            </w:tcMar>
            <w:vAlign w:val="center"/>
          </w:tcPr>
          <w:p w14:paraId="1FACCE9F"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437F7F54"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1" w:type="pct"/>
            <w:shd w:val="clear" w:color="auto" w:fill="FFFFFF"/>
            <w:tcMar>
              <w:left w:w="57" w:type="dxa"/>
              <w:right w:w="57" w:type="dxa"/>
            </w:tcMar>
            <w:vAlign w:val="center"/>
          </w:tcPr>
          <w:p w14:paraId="0D44A3F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25" w:type="pct"/>
            <w:gridSpan w:val="2"/>
            <w:shd w:val="clear" w:color="auto" w:fill="FFFFFF"/>
            <w:tcMar>
              <w:left w:w="57" w:type="dxa"/>
              <w:right w:w="57" w:type="dxa"/>
            </w:tcMar>
            <w:vAlign w:val="center"/>
          </w:tcPr>
          <w:p w14:paraId="1D53FF0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4" w:type="pct"/>
            <w:gridSpan w:val="2"/>
            <w:shd w:val="clear" w:color="auto" w:fill="FFFFFF"/>
            <w:tcMar>
              <w:left w:w="57" w:type="dxa"/>
              <w:right w:w="57" w:type="dxa"/>
            </w:tcMar>
            <w:vAlign w:val="center"/>
          </w:tcPr>
          <w:p w14:paraId="3A6B420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1" w:type="pct"/>
            <w:gridSpan w:val="2"/>
            <w:shd w:val="clear" w:color="auto" w:fill="FFFFFF"/>
            <w:tcMar>
              <w:left w:w="57" w:type="dxa"/>
              <w:right w:w="57" w:type="dxa"/>
            </w:tcMar>
            <w:vAlign w:val="center"/>
          </w:tcPr>
          <w:p w14:paraId="3FD1C16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6" w:type="pct"/>
            <w:gridSpan w:val="2"/>
            <w:shd w:val="clear" w:color="auto" w:fill="FFFFFF"/>
            <w:tcMar>
              <w:left w:w="57" w:type="dxa"/>
              <w:right w:w="57" w:type="dxa"/>
            </w:tcMar>
            <w:vAlign w:val="center"/>
          </w:tcPr>
          <w:p w14:paraId="6CF4FCE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6" w:type="pct"/>
            <w:gridSpan w:val="2"/>
            <w:shd w:val="clear" w:color="auto" w:fill="FFFFFF"/>
            <w:tcMar>
              <w:left w:w="57" w:type="dxa"/>
              <w:right w:w="57" w:type="dxa"/>
            </w:tcMar>
            <w:vAlign w:val="center"/>
          </w:tcPr>
          <w:p w14:paraId="0D97397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9" w:type="pct"/>
            <w:gridSpan w:val="3"/>
            <w:shd w:val="clear" w:color="auto" w:fill="FFFFFF"/>
            <w:tcMar>
              <w:left w:w="57" w:type="dxa"/>
              <w:right w:w="57" w:type="dxa"/>
            </w:tcMar>
            <w:vAlign w:val="center"/>
          </w:tcPr>
          <w:p w14:paraId="7D84FE6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1" w:type="pct"/>
            <w:gridSpan w:val="2"/>
            <w:shd w:val="clear" w:color="auto" w:fill="FFFFFF"/>
            <w:tcMar>
              <w:left w:w="57" w:type="dxa"/>
              <w:right w:w="57" w:type="dxa"/>
            </w:tcMar>
            <w:vAlign w:val="center"/>
          </w:tcPr>
          <w:p w14:paraId="72214DC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6" w:type="pct"/>
            <w:gridSpan w:val="2"/>
            <w:shd w:val="clear" w:color="auto" w:fill="FFFFFF"/>
            <w:tcMar>
              <w:left w:w="57" w:type="dxa"/>
              <w:right w:w="57" w:type="dxa"/>
            </w:tcMar>
            <w:vAlign w:val="center"/>
          </w:tcPr>
          <w:p w14:paraId="02B27FE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9" w:type="pct"/>
            <w:gridSpan w:val="3"/>
            <w:shd w:val="clear" w:color="auto" w:fill="FFFFFF"/>
            <w:tcMar>
              <w:left w:w="57" w:type="dxa"/>
              <w:right w:w="57" w:type="dxa"/>
            </w:tcMar>
            <w:vAlign w:val="center"/>
          </w:tcPr>
          <w:p w14:paraId="14E2617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86" w:type="pct"/>
            <w:shd w:val="clear" w:color="auto" w:fill="FFFFFF"/>
            <w:tcMar>
              <w:left w:w="57" w:type="dxa"/>
              <w:right w:w="57" w:type="dxa"/>
            </w:tcMar>
            <w:vAlign w:val="center"/>
          </w:tcPr>
          <w:p w14:paraId="4BC1FF2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1BA19BD1" w14:textId="77777777" w:rsidTr="00E1790A">
        <w:trPr>
          <w:trHeight w:val="284"/>
        </w:trPr>
        <w:tc>
          <w:tcPr>
            <w:tcW w:w="516" w:type="pct"/>
            <w:shd w:val="clear" w:color="auto" w:fill="FFFFFF"/>
            <w:tcMar>
              <w:left w:w="57" w:type="dxa"/>
              <w:right w:w="57" w:type="dxa"/>
            </w:tcMar>
            <w:vAlign w:val="center"/>
          </w:tcPr>
          <w:p w14:paraId="5364236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1" w:type="pct"/>
            <w:shd w:val="clear" w:color="auto" w:fill="FFFFFF"/>
            <w:tcMar>
              <w:left w:w="57" w:type="dxa"/>
              <w:right w:w="57" w:type="dxa"/>
            </w:tcMar>
            <w:vAlign w:val="center"/>
          </w:tcPr>
          <w:p w14:paraId="43AFC82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25" w:type="pct"/>
            <w:gridSpan w:val="2"/>
            <w:shd w:val="clear" w:color="auto" w:fill="FFFFFF"/>
            <w:tcMar>
              <w:left w:w="57" w:type="dxa"/>
              <w:right w:w="57" w:type="dxa"/>
            </w:tcMar>
            <w:vAlign w:val="center"/>
          </w:tcPr>
          <w:p w14:paraId="499EDC9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w:t>
            </w:r>
          </w:p>
        </w:tc>
        <w:tc>
          <w:tcPr>
            <w:tcW w:w="414" w:type="pct"/>
            <w:gridSpan w:val="2"/>
            <w:shd w:val="clear" w:color="auto" w:fill="FFFFFF"/>
            <w:tcMar>
              <w:left w:w="57" w:type="dxa"/>
              <w:right w:w="57" w:type="dxa"/>
            </w:tcMar>
            <w:vAlign w:val="center"/>
          </w:tcPr>
          <w:p w14:paraId="6E820EF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1" w:type="pct"/>
            <w:gridSpan w:val="2"/>
            <w:shd w:val="clear" w:color="auto" w:fill="FFFFFF"/>
            <w:tcMar>
              <w:left w:w="57" w:type="dxa"/>
              <w:right w:w="57" w:type="dxa"/>
            </w:tcMar>
            <w:vAlign w:val="center"/>
          </w:tcPr>
          <w:p w14:paraId="0E85A9E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c>
          <w:tcPr>
            <w:tcW w:w="386" w:type="pct"/>
            <w:gridSpan w:val="2"/>
            <w:shd w:val="clear" w:color="auto" w:fill="FFFFFF"/>
            <w:tcMar>
              <w:left w:w="57" w:type="dxa"/>
              <w:right w:w="57" w:type="dxa"/>
            </w:tcMar>
            <w:vAlign w:val="center"/>
          </w:tcPr>
          <w:p w14:paraId="38D29F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w:t>
            </w:r>
          </w:p>
        </w:tc>
        <w:tc>
          <w:tcPr>
            <w:tcW w:w="416" w:type="pct"/>
            <w:gridSpan w:val="2"/>
            <w:shd w:val="clear" w:color="auto" w:fill="FFFFFF"/>
            <w:tcMar>
              <w:left w:w="57" w:type="dxa"/>
              <w:right w:w="57" w:type="dxa"/>
            </w:tcMar>
            <w:vAlign w:val="center"/>
          </w:tcPr>
          <w:p w14:paraId="032CF47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w:t>
            </w:r>
          </w:p>
        </w:tc>
        <w:tc>
          <w:tcPr>
            <w:tcW w:w="409" w:type="pct"/>
            <w:gridSpan w:val="3"/>
            <w:shd w:val="clear" w:color="auto" w:fill="FFFFFF"/>
            <w:tcMar>
              <w:left w:w="57" w:type="dxa"/>
              <w:right w:w="57" w:type="dxa"/>
            </w:tcMar>
            <w:vAlign w:val="center"/>
          </w:tcPr>
          <w:p w14:paraId="6EAC4AC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w:t>
            </w:r>
          </w:p>
        </w:tc>
        <w:tc>
          <w:tcPr>
            <w:tcW w:w="411" w:type="pct"/>
            <w:gridSpan w:val="2"/>
            <w:shd w:val="clear" w:color="auto" w:fill="FFFFFF"/>
            <w:tcMar>
              <w:left w:w="57" w:type="dxa"/>
              <w:right w:w="57" w:type="dxa"/>
            </w:tcMar>
            <w:vAlign w:val="center"/>
          </w:tcPr>
          <w:p w14:paraId="62BDBFA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w:t>
            </w:r>
          </w:p>
        </w:tc>
        <w:tc>
          <w:tcPr>
            <w:tcW w:w="426" w:type="pct"/>
            <w:gridSpan w:val="2"/>
            <w:shd w:val="clear" w:color="auto" w:fill="FFFFFF"/>
            <w:tcMar>
              <w:left w:w="57" w:type="dxa"/>
              <w:right w:w="57" w:type="dxa"/>
            </w:tcMar>
            <w:vAlign w:val="center"/>
          </w:tcPr>
          <w:p w14:paraId="246EA1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409" w:type="pct"/>
            <w:gridSpan w:val="3"/>
            <w:shd w:val="clear" w:color="auto" w:fill="FFFFFF"/>
            <w:tcMar>
              <w:left w:w="57" w:type="dxa"/>
              <w:right w:w="57" w:type="dxa"/>
            </w:tcMar>
            <w:vAlign w:val="center"/>
          </w:tcPr>
          <w:p w14:paraId="433B017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6" w:type="pct"/>
            <w:shd w:val="clear" w:color="auto" w:fill="FFFFFF"/>
            <w:tcMar>
              <w:left w:w="57" w:type="dxa"/>
              <w:right w:w="57" w:type="dxa"/>
            </w:tcMar>
            <w:vAlign w:val="center"/>
          </w:tcPr>
          <w:p w14:paraId="49B40E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74201DD8" w14:textId="77777777" w:rsidTr="00E1790A">
        <w:trPr>
          <w:trHeight w:val="284"/>
        </w:trPr>
        <w:tc>
          <w:tcPr>
            <w:tcW w:w="516" w:type="pct"/>
            <w:shd w:val="clear" w:color="auto" w:fill="FFFFFF"/>
            <w:tcMar>
              <w:left w:w="57" w:type="dxa"/>
              <w:right w:w="57" w:type="dxa"/>
            </w:tcMar>
            <w:vAlign w:val="center"/>
          </w:tcPr>
          <w:p w14:paraId="21E3614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1" w:type="pct"/>
            <w:shd w:val="clear" w:color="auto" w:fill="FFFFFF"/>
            <w:tcMar>
              <w:left w:w="57" w:type="dxa"/>
              <w:right w:w="57" w:type="dxa"/>
            </w:tcMar>
            <w:vAlign w:val="center"/>
          </w:tcPr>
          <w:p w14:paraId="2B182ED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425" w:type="pct"/>
            <w:gridSpan w:val="2"/>
            <w:shd w:val="clear" w:color="auto" w:fill="FFFFFF"/>
            <w:tcMar>
              <w:left w:w="57" w:type="dxa"/>
              <w:right w:w="57" w:type="dxa"/>
            </w:tcMar>
            <w:vAlign w:val="center"/>
          </w:tcPr>
          <w:p w14:paraId="59CA01F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414" w:type="pct"/>
            <w:gridSpan w:val="2"/>
            <w:shd w:val="clear" w:color="auto" w:fill="FFFFFF"/>
            <w:tcMar>
              <w:left w:w="57" w:type="dxa"/>
              <w:right w:w="57" w:type="dxa"/>
            </w:tcMar>
            <w:vAlign w:val="center"/>
          </w:tcPr>
          <w:p w14:paraId="35B93C7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c>
          <w:tcPr>
            <w:tcW w:w="411" w:type="pct"/>
            <w:gridSpan w:val="2"/>
            <w:shd w:val="clear" w:color="auto" w:fill="FFFFFF"/>
            <w:tcMar>
              <w:left w:w="57" w:type="dxa"/>
              <w:right w:w="57" w:type="dxa"/>
            </w:tcMar>
            <w:vAlign w:val="center"/>
          </w:tcPr>
          <w:p w14:paraId="1E525B4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w:t>
            </w:r>
          </w:p>
        </w:tc>
        <w:tc>
          <w:tcPr>
            <w:tcW w:w="386" w:type="pct"/>
            <w:gridSpan w:val="2"/>
            <w:shd w:val="clear" w:color="auto" w:fill="FFFFFF"/>
            <w:tcMar>
              <w:left w:w="57" w:type="dxa"/>
              <w:right w:w="57" w:type="dxa"/>
            </w:tcMar>
            <w:vAlign w:val="center"/>
          </w:tcPr>
          <w:p w14:paraId="5883B04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16" w:type="pct"/>
            <w:gridSpan w:val="2"/>
            <w:shd w:val="clear" w:color="auto" w:fill="FFFFFF"/>
            <w:tcMar>
              <w:left w:w="57" w:type="dxa"/>
              <w:right w:w="57" w:type="dxa"/>
            </w:tcMar>
            <w:vAlign w:val="center"/>
          </w:tcPr>
          <w:p w14:paraId="4F0E10D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09" w:type="pct"/>
            <w:gridSpan w:val="3"/>
            <w:shd w:val="clear" w:color="auto" w:fill="FFFFFF"/>
            <w:tcMar>
              <w:left w:w="57" w:type="dxa"/>
              <w:right w:w="57" w:type="dxa"/>
            </w:tcMar>
            <w:vAlign w:val="center"/>
          </w:tcPr>
          <w:p w14:paraId="69AA11A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c>
          <w:tcPr>
            <w:tcW w:w="411" w:type="pct"/>
            <w:gridSpan w:val="2"/>
            <w:shd w:val="clear" w:color="auto" w:fill="FFFFFF"/>
            <w:tcMar>
              <w:left w:w="57" w:type="dxa"/>
              <w:right w:w="57" w:type="dxa"/>
            </w:tcMar>
            <w:vAlign w:val="center"/>
          </w:tcPr>
          <w:p w14:paraId="3C73266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c>
          <w:tcPr>
            <w:tcW w:w="426" w:type="pct"/>
            <w:gridSpan w:val="2"/>
            <w:shd w:val="clear" w:color="auto" w:fill="FFFFFF"/>
            <w:tcMar>
              <w:left w:w="57" w:type="dxa"/>
              <w:right w:w="57" w:type="dxa"/>
            </w:tcMar>
            <w:vAlign w:val="center"/>
          </w:tcPr>
          <w:p w14:paraId="289614B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w:t>
            </w:r>
          </w:p>
        </w:tc>
        <w:tc>
          <w:tcPr>
            <w:tcW w:w="409" w:type="pct"/>
            <w:gridSpan w:val="3"/>
            <w:shd w:val="clear" w:color="auto" w:fill="FFFFFF"/>
            <w:tcMar>
              <w:left w:w="57" w:type="dxa"/>
              <w:right w:w="57" w:type="dxa"/>
            </w:tcMar>
            <w:vAlign w:val="center"/>
          </w:tcPr>
          <w:p w14:paraId="20A67B2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6" w:type="pct"/>
            <w:shd w:val="clear" w:color="auto" w:fill="FFFFFF"/>
            <w:tcMar>
              <w:left w:w="57" w:type="dxa"/>
              <w:right w:w="57" w:type="dxa"/>
            </w:tcMar>
            <w:vAlign w:val="center"/>
          </w:tcPr>
          <w:p w14:paraId="2DCEDDC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6FFA8694" w14:textId="77777777" w:rsidTr="00E1790A">
        <w:trPr>
          <w:trHeight w:val="284"/>
        </w:trPr>
        <w:tc>
          <w:tcPr>
            <w:tcW w:w="516" w:type="pct"/>
            <w:shd w:val="clear" w:color="auto" w:fill="FFFFFF"/>
            <w:tcMar>
              <w:left w:w="57" w:type="dxa"/>
              <w:right w:w="57" w:type="dxa"/>
            </w:tcMar>
            <w:vAlign w:val="center"/>
          </w:tcPr>
          <w:p w14:paraId="0F25EAE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1" w:type="pct"/>
            <w:shd w:val="clear" w:color="auto" w:fill="FFFFFF"/>
            <w:tcMar>
              <w:left w:w="57" w:type="dxa"/>
              <w:right w:w="57" w:type="dxa"/>
            </w:tcMar>
            <w:vAlign w:val="center"/>
          </w:tcPr>
          <w:p w14:paraId="3CB11DB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425" w:type="pct"/>
            <w:gridSpan w:val="2"/>
            <w:shd w:val="clear" w:color="auto" w:fill="FFFFFF"/>
            <w:tcMar>
              <w:left w:w="57" w:type="dxa"/>
              <w:right w:w="57" w:type="dxa"/>
            </w:tcMar>
            <w:vAlign w:val="center"/>
          </w:tcPr>
          <w:p w14:paraId="71CEF7F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414" w:type="pct"/>
            <w:gridSpan w:val="2"/>
            <w:shd w:val="clear" w:color="auto" w:fill="FFFFFF"/>
            <w:tcMar>
              <w:left w:w="57" w:type="dxa"/>
              <w:right w:w="57" w:type="dxa"/>
            </w:tcMar>
            <w:vAlign w:val="center"/>
          </w:tcPr>
          <w:p w14:paraId="2C0B6E7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1" w:type="pct"/>
            <w:gridSpan w:val="2"/>
            <w:shd w:val="clear" w:color="auto" w:fill="FFFFFF"/>
            <w:tcMar>
              <w:left w:w="57" w:type="dxa"/>
              <w:right w:w="57" w:type="dxa"/>
            </w:tcMar>
            <w:vAlign w:val="center"/>
          </w:tcPr>
          <w:p w14:paraId="4D99737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386" w:type="pct"/>
            <w:gridSpan w:val="2"/>
            <w:shd w:val="clear" w:color="auto" w:fill="FFFFFF"/>
            <w:tcMar>
              <w:left w:w="57" w:type="dxa"/>
              <w:right w:w="57" w:type="dxa"/>
            </w:tcMar>
            <w:vAlign w:val="center"/>
          </w:tcPr>
          <w:p w14:paraId="12EF8AD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416" w:type="pct"/>
            <w:gridSpan w:val="2"/>
            <w:shd w:val="clear" w:color="auto" w:fill="FFFFFF"/>
            <w:tcMar>
              <w:left w:w="57" w:type="dxa"/>
              <w:right w:w="57" w:type="dxa"/>
            </w:tcMar>
            <w:vAlign w:val="center"/>
          </w:tcPr>
          <w:p w14:paraId="0AAD9E6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409" w:type="pct"/>
            <w:gridSpan w:val="3"/>
            <w:shd w:val="clear" w:color="auto" w:fill="FFFFFF"/>
            <w:tcMar>
              <w:left w:w="57" w:type="dxa"/>
              <w:right w:w="57" w:type="dxa"/>
            </w:tcMar>
            <w:vAlign w:val="center"/>
          </w:tcPr>
          <w:p w14:paraId="41A21EB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411" w:type="pct"/>
            <w:gridSpan w:val="2"/>
            <w:shd w:val="clear" w:color="auto" w:fill="FFFFFF"/>
            <w:tcMar>
              <w:left w:w="57" w:type="dxa"/>
              <w:right w:w="57" w:type="dxa"/>
            </w:tcMar>
            <w:vAlign w:val="center"/>
          </w:tcPr>
          <w:p w14:paraId="0381621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426" w:type="pct"/>
            <w:gridSpan w:val="2"/>
            <w:shd w:val="clear" w:color="auto" w:fill="FFFFFF"/>
            <w:tcMar>
              <w:left w:w="57" w:type="dxa"/>
              <w:right w:w="57" w:type="dxa"/>
            </w:tcMar>
            <w:vAlign w:val="center"/>
          </w:tcPr>
          <w:p w14:paraId="159DFA9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w:t>
            </w:r>
          </w:p>
        </w:tc>
        <w:tc>
          <w:tcPr>
            <w:tcW w:w="409" w:type="pct"/>
            <w:gridSpan w:val="3"/>
            <w:shd w:val="clear" w:color="auto" w:fill="FFFFFF"/>
            <w:tcMar>
              <w:left w:w="57" w:type="dxa"/>
              <w:right w:w="57" w:type="dxa"/>
            </w:tcMar>
            <w:vAlign w:val="center"/>
          </w:tcPr>
          <w:p w14:paraId="68A3E0C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6" w:type="pct"/>
            <w:shd w:val="clear" w:color="auto" w:fill="FFFFFF"/>
            <w:tcMar>
              <w:left w:w="57" w:type="dxa"/>
              <w:right w:w="57" w:type="dxa"/>
            </w:tcMar>
            <w:vAlign w:val="center"/>
          </w:tcPr>
          <w:p w14:paraId="71F21AC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500609A1" w14:textId="77777777" w:rsidTr="00E1790A">
        <w:trPr>
          <w:trHeight w:val="284"/>
        </w:trPr>
        <w:tc>
          <w:tcPr>
            <w:tcW w:w="516" w:type="pct"/>
            <w:shd w:val="clear" w:color="auto" w:fill="FFFFFF"/>
            <w:tcMar>
              <w:left w:w="57" w:type="dxa"/>
              <w:right w:w="57" w:type="dxa"/>
            </w:tcMar>
            <w:vAlign w:val="center"/>
          </w:tcPr>
          <w:p w14:paraId="7909DBD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1" w:type="pct"/>
            <w:shd w:val="clear" w:color="auto" w:fill="FFFFFF"/>
            <w:tcMar>
              <w:left w:w="57" w:type="dxa"/>
              <w:right w:w="57" w:type="dxa"/>
            </w:tcMar>
            <w:vAlign w:val="center"/>
          </w:tcPr>
          <w:p w14:paraId="0A42CB1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25" w:type="pct"/>
            <w:gridSpan w:val="2"/>
            <w:shd w:val="clear" w:color="auto" w:fill="FFFFFF"/>
            <w:tcMar>
              <w:left w:w="57" w:type="dxa"/>
              <w:right w:w="57" w:type="dxa"/>
            </w:tcMar>
            <w:vAlign w:val="center"/>
          </w:tcPr>
          <w:p w14:paraId="3F7666C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4" w:type="pct"/>
            <w:gridSpan w:val="2"/>
            <w:shd w:val="clear" w:color="auto" w:fill="FFFFFF"/>
            <w:tcMar>
              <w:left w:w="57" w:type="dxa"/>
              <w:right w:w="57" w:type="dxa"/>
            </w:tcMar>
            <w:vAlign w:val="center"/>
          </w:tcPr>
          <w:p w14:paraId="3C50F0C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1" w:type="pct"/>
            <w:gridSpan w:val="2"/>
            <w:shd w:val="clear" w:color="auto" w:fill="FFFFFF"/>
            <w:tcMar>
              <w:left w:w="57" w:type="dxa"/>
              <w:right w:w="57" w:type="dxa"/>
            </w:tcMar>
            <w:vAlign w:val="center"/>
          </w:tcPr>
          <w:p w14:paraId="0832B78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386" w:type="pct"/>
            <w:gridSpan w:val="2"/>
            <w:shd w:val="clear" w:color="auto" w:fill="FFFFFF"/>
            <w:tcMar>
              <w:left w:w="57" w:type="dxa"/>
              <w:right w:w="57" w:type="dxa"/>
            </w:tcMar>
            <w:vAlign w:val="center"/>
          </w:tcPr>
          <w:p w14:paraId="1CB75B5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416" w:type="pct"/>
            <w:gridSpan w:val="2"/>
            <w:shd w:val="clear" w:color="auto" w:fill="FFFFFF"/>
            <w:tcMar>
              <w:left w:w="57" w:type="dxa"/>
              <w:right w:w="57" w:type="dxa"/>
            </w:tcMar>
            <w:vAlign w:val="center"/>
          </w:tcPr>
          <w:p w14:paraId="41389D6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409" w:type="pct"/>
            <w:gridSpan w:val="3"/>
            <w:shd w:val="clear" w:color="auto" w:fill="FFFFFF"/>
            <w:tcMar>
              <w:left w:w="57" w:type="dxa"/>
              <w:right w:w="57" w:type="dxa"/>
            </w:tcMar>
            <w:vAlign w:val="center"/>
          </w:tcPr>
          <w:p w14:paraId="33FC69F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1" w:type="pct"/>
            <w:gridSpan w:val="2"/>
            <w:shd w:val="clear" w:color="auto" w:fill="FFFFFF"/>
            <w:tcMar>
              <w:left w:w="57" w:type="dxa"/>
              <w:right w:w="57" w:type="dxa"/>
            </w:tcMar>
            <w:vAlign w:val="center"/>
          </w:tcPr>
          <w:p w14:paraId="7579FCD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26" w:type="pct"/>
            <w:gridSpan w:val="2"/>
            <w:shd w:val="clear" w:color="auto" w:fill="FFFFFF"/>
            <w:tcMar>
              <w:left w:w="57" w:type="dxa"/>
              <w:right w:w="57" w:type="dxa"/>
            </w:tcMar>
            <w:vAlign w:val="center"/>
          </w:tcPr>
          <w:p w14:paraId="63E6F68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409" w:type="pct"/>
            <w:gridSpan w:val="3"/>
            <w:shd w:val="clear" w:color="auto" w:fill="FFFFFF"/>
            <w:tcMar>
              <w:left w:w="57" w:type="dxa"/>
              <w:right w:w="57" w:type="dxa"/>
            </w:tcMar>
            <w:vAlign w:val="center"/>
          </w:tcPr>
          <w:p w14:paraId="2E8CEBF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6" w:type="pct"/>
            <w:shd w:val="clear" w:color="auto" w:fill="FFFFFF"/>
            <w:tcMar>
              <w:left w:w="57" w:type="dxa"/>
              <w:right w:w="57" w:type="dxa"/>
            </w:tcMar>
            <w:vAlign w:val="center"/>
          </w:tcPr>
          <w:p w14:paraId="6F4548C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05290AEF" w14:textId="77777777" w:rsidTr="00E1790A">
        <w:trPr>
          <w:trHeight w:val="284"/>
        </w:trPr>
        <w:tc>
          <w:tcPr>
            <w:tcW w:w="516" w:type="pct"/>
            <w:shd w:val="clear" w:color="auto" w:fill="FFFFFF"/>
            <w:tcMar>
              <w:left w:w="57" w:type="dxa"/>
              <w:right w:w="57" w:type="dxa"/>
            </w:tcMar>
            <w:vAlign w:val="center"/>
          </w:tcPr>
          <w:p w14:paraId="12AC51C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lastRenderedPageBreak/>
              <w:t>1</w:t>
            </w:r>
          </w:p>
        </w:tc>
        <w:tc>
          <w:tcPr>
            <w:tcW w:w="4484" w:type="pct"/>
            <w:gridSpan w:val="22"/>
            <w:shd w:val="clear" w:color="auto" w:fill="FFFFFF"/>
            <w:tcMar>
              <w:left w:w="57" w:type="dxa"/>
              <w:right w:w="57" w:type="dxa"/>
            </w:tcMar>
            <w:vAlign w:val="center"/>
          </w:tcPr>
          <w:p w14:paraId="77C96B5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7F80A2EA" w14:textId="77777777" w:rsidTr="00E1790A">
        <w:trPr>
          <w:trHeight w:val="284"/>
        </w:trPr>
        <w:tc>
          <w:tcPr>
            <w:tcW w:w="5000" w:type="pct"/>
            <w:gridSpan w:val="23"/>
            <w:shd w:val="clear" w:color="auto" w:fill="FFFFFF"/>
            <w:tcMar>
              <w:left w:w="57" w:type="dxa"/>
              <w:right w:w="57" w:type="dxa"/>
            </w:tcMar>
            <w:vAlign w:val="center"/>
          </w:tcPr>
          <w:p w14:paraId="12952A33"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И.п. – вис лежа на низкой перекладине 90 см. Тело должно образовывать прямую линию, под углом 45°, руки хватом сверху на грифе перекладине на ширине плеч, ноги прямые упором на пол. При сгибании рук и подъеме корпуса подбородок должен оказаться над перекладиной, возвращение в и.п. Подтягивания измеряются в количествах раз</w:t>
            </w:r>
          </w:p>
        </w:tc>
      </w:tr>
      <w:tr w:rsidR="00E1790A" w:rsidRPr="00E1790A" w14:paraId="11FA6DBA" w14:textId="77777777" w:rsidTr="00E1790A">
        <w:trPr>
          <w:trHeight w:val="284"/>
        </w:trPr>
        <w:tc>
          <w:tcPr>
            <w:tcW w:w="5000" w:type="pct"/>
            <w:gridSpan w:val="23"/>
            <w:shd w:val="clear" w:color="auto" w:fill="FFFFFF"/>
            <w:tcMar>
              <w:left w:w="57" w:type="dxa"/>
              <w:right w:w="57" w:type="dxa"/>
            </w:tcMar>
            <w:vAlign w:val="center"/>
          </w:tcPr>
          <w:p w14:paraId="04F6FAA6"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Подтягивание на высокой перекладине из виса (мальчики/юноши)*</w:t>
            </w:r>
          </w:p>
        </w:tc>
      </w:tr>
      <w:tr w:rsidR="00E1790A" w:rsidRPr="00E1790A" w14:paraId="123308EF" w14:textId="77777777" w:rsidTr="00E1790A">
        <w:trPr>
          <w:trHeight w:val="284"/>
        </w:trPr>
        <w:tc>
          <w:tcPr>
            <w:tcW w:w="516" w:type="pct"/>
            <w:tcBorders>
              <w:tl2br w:val="single" w:sz="6" w:space="0" w:color="auto"/>
            </w:tcBorders>
            <w:shd w:val="clear" w:color="auto" w:fill="FFFFFF"/>
            <w:tcMar>
              <w:left w:w="57" w:type="dxa"/>
              <w:right w:w="57" w:type="dxa"/>
            </w:tcMar>
            <w:vAlign w:val="center"/>
          </w:tcPr>
          <w:p w14:paraId="4F502D9E"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51F2F751"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1" w:type="pct"/>
            <w:shd w:val="clear" w:color="auto" w:fill="FFFFFF"/>
            <w:tcMar>
              <w:left w:w="57" w:type="dxa"/>
              <w:right w:w="57" w:type="dxa"/>
            </w:tcMar>
            <w:vAlign w:val="center"/>
          </w:tcPr>
          <w:p w14:paraId="7106ADF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25" w:type="pct"/>
            <w:gridSpan w:val="2"/>
            <w:shd w:val="clear" w:color="auto" w:fill="FFFFFF"/>
            <w:tcMar>
              <w:left w:w="57" w:type="dxa"/>
              <w:right w:w="57" w:type="dxa"/>
            </w:tcMar>
            <w:vAlign w:val="center"/>
          </w:tcPr>
          <w:p w14:paraId="284E0C1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4" w:type="pct"/>
            <w:gridSpan w:val="2"/>
            <w:shd w:val="clear" w:color="auto" w:fill="FFFFFF"/>
            <w:tcMar>
              <w:left w:w="57" w:type="dxa"/>
              <w:right w:w="57" w:type="dxa"/>
            </w:tcMar>
            <w:vAlign w:val="center"/>
          </w:tcPr>
          <w:p w14:paraId="5532C35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1" w:type="pct"/>
            <w:gridSpan w:val="2"/>
            <w:shd w:val="clear" w:color="auto" w:fill="FFFFFF"/>
            <w:tcMar>
              <w:left w:w="57" w:type="dxa"/>
              <w:right w:w="57" w:type="dxa"/>
            </w:tcMar>
            <w:vAlign w:val="center"/>
          </w:tcPr>
          <w:p w14:paraId="177BE90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6" w:type="pct"/>
            <w:gridSpan w:val="2"/>
            <w:shd w:val="clear" w:color="auto" w:fill="FFFFFF"/>
            <w:tcMar>
              <w:left w:w="57" w:type="dxa"/>
              <w:right w:w="57" w:type="dxa"/>
            </w:tcMar>
            <w:vAlign w:val="center"/>
          </w:tcPr>
          <w:p w14:paraId="07A7428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6" w:type="pct"/>
            <w:gridSpan w:val="2"/>
            <w:shd w:val="clear" w:color="auto" w:fill="FFFFFF"/>
            <w:tcMar>
              <w:left w:w="57" w:type="dxa"/>
              <w:right w:w="57" w:type="dxa"/>
            </w:tcMar>
            <w:vAlign w:val="center"/>
          </w:tcPr>
          <w:p w14:paraId="36B0FDF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9" w:type="pct"/>
            <w:gridSpan w:val="3"/>
            <w:shd w:val="clear" w:color="auto" w:fill="FFFFFF"/>
            <w:tcMar>
              <w:left w:w="57" w:type="dxa"/>
              <w:right w:w="57" w:type="dxa"/>
            </w:tcMar>
            <w:vAlign w:val="center"/>
          </w:tcPr>
          <w:p w14:paraId="3F0C491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1" w:type="pct"/>
            <w:gridSpan w:val="2"/>
            <w:shd w:val="clear" w:color="auto" w:fill="FFFFFF"/>
            <w:tcMar>
              <w:left w:w="57" w:type="dxa"/>
              <w:right w:w="57" w:type="dxa"/>
            </w:tcMar>
            <w:vAlign w:val="center"/>
          </w:tcPr>
          <w:p w14:paraId="555CFF6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6" w:type="pct"/>
            <w:gridSpan w:val="2"/>
            <w:shd w:val="clear" w:color="auto" w:fill="FFFFFF"/>
            <w:tcMar>
              <w:left w:w="57" w:type="dxa"/>
              <w:right w:w="57" w:type="dxa"/>
            </w:tcMar>
            <w:vAlign w:val="center"/>
          </w:tcPr>
          <w:p w14:paraId="6BBFCD0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9" w:type="pct"/>
            <w:gridSpan w:val="3"/>
            <w:shd w:val="clear" w:color="auto" w:fill="FFFFFF"/>
            <w:tcMar>
              <w:left w:w="57" w:type="dxa"/>
              <w:right w:w="57" w:type="dxa"/>
            </w:tcMar>
            <w:vAlign w:val="center"/>
          </w:tcPr>
          <w:p w14:paraId="3829EDA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86" w:type="pct"/>
            <w:shd w:val="clear" w:color="auto" w:fill="FFFFFF"/>
            <w:tcMar>
              <w:left w:w="57" w:type="dxa"/>
              <w:right w:w="57" w:type="dxa"/>
            </w:tcMar>
            <w:vAlign w:val="center"/>
          </w:tcPr>
          <w:p w14:paraId="3B8FAED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3D350641" w14:textId="77777777" w:rsidTr="00E1790A">
        <w:trPr>
          <w:trHeight w:val="284"/>
        </w:trPr>
        <w:tc>
          <w:tcPr>
            <w:tcW w:w="516" w:type="pct"/>
            <w:shd w:val="clear" w:color="auto" w:fill="FFFFFF"/>
            <w:tcMar>
              <w:left w:w="57" w:type="dxa"/>
              <w:right w:w="57" w:type="dxa"/>
            </w:tcMar>
            <w:vAlign w:val="center"/>
          </w:tcPr>
          <w:p w14:paraId="4AEA6D5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1" w:type="pct"/>
            <w:shd w:val="clear" w:color="auto" w:fill="FFFFFF"/>
            <w:tcMar>
              <w:left w:w="57" w:type="dxa"/>
              <w:right w:w="57" w:type="dxa"/>
            </w:tcMar>
            <w:vAlign w:val="center"/>
          </w:tcPr>
          <w:p w14:paraId="1E71D5D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25" w:type="pct"/>
            <w:gridSpan w:val="2"/>
            <w:shd w:val="clear" w:color="auto" w:fill="FFFFFF"/>
            <w:tcMar>
              <w:left w:w="57" w:type="dxa"/>
              <w:right w:w="57" w:type="dxa"/>
            </w:tcMar>
            <w:vAlign w:val="center"/>
          </w:tcPr>
          <w:p w14:paraId="102538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4" w:type="pct"/>
            <w:gridSpan w:val="2"/>
            <w:shd w:val="clear" w:color="auto" w:fill="FFFFFF"/>
            <w:tcMar>
              <w:left w:w="57" w:type="dxa"/>
              <w:right w:w="57" w:type="dxa"/>
            </w:tcMar>
            <w:vAlign w:val="center"/>
          </w:tcPr>
          <w:p w14:paraId="7F00E3F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1" w:type="pct"/>
            <w:gridSpan w:val="2"/>
            <w:shd w:val="clear" w:color="auto" w:fill="FFFFFF"/>
            <w:tcMar>
              <w:left w:w="57" w:type="dxa"/>
              <w:right w:w="57" w:type="dxa"/>
            </w:tcMar>
            <w:vAlign w:val="center"/>
          </w:tcPr>
          <w:p w14:paraId="60357BB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386" w:type="pct"/>
            <w:gridSpan w:val="2"/>
            <w:shd w:val="clear" w:color="auto" w:fill="FFFFFF"/>
            <w:tcMar>
              <w:left w:w="57" w:type="dxa"/>
              <w:right w:w="57" w:type="dxa"/>
            </w:tcMar>
            <w:vAlign w:val="center"/>
          </w:tcPr>
          <w:p w14:paraId="7ED86D0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416" w:type="pct"/>
            <w:gridSpan w:val="2"/>
            <w:shd w:val="clear" w:color="auto" w:fill="FFFFFF"/>
            <w:tcMar>
              <w:left w:w="57" w:type="dxa"/>
              <w:right w:w="57" w:type="dxa"/>
            </w:tcMar>
            <w:vAlign w:val="center"/>
          </w:tcPr>
          <w:p w14:paraId="4FDC8DC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409" w:type="pct"/>
            <w:gridSpan w:val="3"/>
            <w:shd w:val="clear" w:color="auto" w:fill="FFFFFF"/>
            <w:tcMar>
              <w:left w:w="57" w:type="dxa"/>
              <w:right w:w="57" w:type="dxa"/>
            </w:tcMar>
            <w:vAlign w:val="center"/>
          </w:tcPr>
          <w:p w14:paraId="5B38B18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1" w:type="pct"/>
            <w:gridSpan w:val="2"/>
            <w:shd w:val="clear" w:color="auto" w:fill="FFFFFF"/>
            <w:tcMar>
              <w:left w:w="57" w:type="dxa"/>
              <w:right w:w="57" w:type="dxa"/>
            </w:tcMar>
            <w:vAlign w:val="center"/>
          </w:tcPr>
          <w:p w14:paraId="28FFBA3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c>
          <w:tcPr>
            <w:tcW w:w="426" w:type="pct"/>
            <w:gridSpan w:val="2"/>
            <w:shd w:val="clear" w:color="auto" w:fill="FFFFFF"/>
            <w:tcMar>
              <w:left w:w="57" w:type="dxa"/>
              <w:right w:w="57" w:type="dxa"/>
            </w:tcMar>
            <w:vAlign w:val="center"/>
          </w:tcPr>
          <w:p w14:paraId="7597F44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409" w:type="pct"/>
            <w:gridSpan w:val="3"/>
            <w:shd w:val="clear" w:color="auto" w:fill="FFFFFF"/>
            <w:tcMar>
              <w:left w:w="57" w:type="dxa"/>
              <w:right w:w="57" w:type="dxa"/>
            </w:tcMar>
            <w:vAlign w:val="center"/>
          </w:tcPr>
          <w:p w14:paraId="6183EE6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w:t>
            </w:r>
          </w:p>
        </w:tc>
        <w:tc>
          <w:tcPr>
            <w:tcW w:w="386" w:type="pct"/>
            <w:shd w:val="clear" w:color="auto" w:fill="FFFFFF"/>
            <w:tcMar>
              <w:left w:w="57" w:type="dxa"/>
              <w:right w:w="57" w:type="dxa"/>
            </w:tcMar>
            <w:vAlign w:val="center"/>
          </w:tcPr>
          <w:p w14:paraId="1D5E141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w:t>
            </w:r>
          </w:p>
        </w:tc>
      </w:tr>
      <w:tr w:rsidR="00E1790A" w:rsidRPr="00E1790A" w14:paraId="74164938" w14:textId="77777777" w:rsidTr="00E1790A">
        <w:trPr>
          <w:trHeight w:val="284"/>
        </w:trPr>
        <w:tc>
          <w:tcPr>
            <w:tcW w:w="516" w:type="pct"/>
            <w:shd w:val="clear" w:color="auto" w:fill="FFFFFF"/>
            <w:tcMar>
              <w:left w:w="57" w:type="dxa"/>
              <w:right w:w="57" w:type="dxa"/>
            </w:tcMar>
            <w:vAlign w:val="center"/>
          </w:tcPr>
          <w:p w14:paraId="363DADE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1" w:type="pct"/>
            <w:shd w:val="clear" w:color="auto" w:fill="FFFFFF"/>
            <w:tcMar>
              <w:left w:w="57" w:type="dxa"/>
              <w:right w:w="57" w:type="dxa"/>
            </w:tcMar>
            <w:vAlign w:val="center"/>
          </w:tcPr>
          <w:p w14:paraId="77462D6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25" w:type="pct"/>
            <w:gridSpan w:val="2"/>
            <w:shd w:val="clear" w:color="auto" w:fill="FFFFFF"/>
            <w:tcMar>
              <w:left w:w="57" w:type="dxa"/>
              <w:right w:w="57" w:type="dxa"/>
            </w:tcMar>
            <w:vAlign w:val="center"/>
          </w:tcPr>
          <w:p w14:paraId="5A49574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4" w:type="pct"/>
            <w:gridSpan w:val="2"/>
            <w:shd w:val="clear" w:color="auto" w:fill="FFFFFF"/>
            <w:tcMar>
              <w:left w:w="57" w:type="dxa"/>
              <w:right w:w="57" w:type="dxa"/>
            </w:tcMar>
            <w:vAlign w:val="center"/>
          </w:tcPr>
          <w:p w14:paraId="4AA6574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1" w:type="pct"/>
            <w:gridSpan w:val="2"/>
            <w:shd w:val="clear" w:color="auto" w:fill="FFFFFF"/>
            <w:tcMar>
              <w:left w:w="57" w:type="dxa"/>
              <w:right w:w="57" w:type="dxa"/>
            </w:tcMar>
            <w:vAlign w:val="center"/>
          </w:tcPr>
          <w:p w14:paraId="6A6EE46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86" w:type="pct"/>
            <w:gridSpan w:val="2"/>
            <w:shd w:val="clear" w:color="auto" w:fill="FFFFFF"/>
            <w:tcMar>
              <w:left w:w="57" w:type="dxa"/>
              <w:right w:w="57" w:type="dxa"/>
            </w:tcMar>
            <w:vAlign w:val="center"/>
          </w:tcPr>
          <w:p w14:paraId="3B3D4AA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6" w:type="pct"/>
            <w:gridSpan w:val="2"/>
            <w:shd w:val="clear" w:color="auto" w:fill="FFFFFF"/>
            <w:tcMar>
              <w:left w:w="57" w:type="dxa"/>
              <w:right w:w="57" w:type="dxa"/>
            </w:tcMar>
            <w:vAlign w:val="center"/>
          </w:tcPr>
          <w:p w14:paraId="3966304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09" w:type="pct"/>
            <w:gridSpan w:val="3"/>
            <w:shd w:val="clear" w:color="auto" w:fill="FFFFFF"/>
            <w:tcMar>
              <w:left w:w="57" w:type="dxa"/>
              <w:right w:w="57" w:type="dxa"/>
            </w:tcMar>
            <w:vAlign w:val="center"/>
          </w:tcPr>
          <w:p w14:paraId="2056E97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411" w:type="pct"/>
            <w:gridSpan w:val="2"/>
            <w:shd w:val="clear" w:color="auto" w:fill="FFFFFF"/>
            <w:tcMar>
              <w:left w:w="57" w:type="dxa"/>
              <w:right w:w="57" w:type="dxa"/>
            </w:tcMar>
            <w:vAlign w:val="center"/>
          </w:tcPr>
          <w:p w14:paraId="414638C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26" w:type="pct"/>
            <w:gridSpan w:val="2"/>
            <w:shd w:val="clear" w:color="auto" w:fill="FFFFFF"/>
            <w:tcMar>
              <w:left w:w="57" w:type="dxa"/>
              <w:right w:w="57" w:type="dxa"/>
            </w:tcMar>
            <w:vAlign w:val="center"/>
          </w:tcPr>
          <w:p w14:paraId="3DFC913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09" w:type="pct"/>
            <w:gridSpan w:val="3"/>
            <w:shd w:val="clear" w:color="auto" w:fill="FFFFFF"/>
            <w:tcMar>
              <w:left w:w="57" w:type="dxa"/>
              <w:right w:w="57" w:type="dxa"/>
            </w:tcMar>
            <w:vAlign w:val="center"/>
          </w:tcPr>
          <w:p w14:paraId="1D5AE46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386" w:type="pct"/>
            <w:shd w:val="clear" w:color="auto" w:fill="FFFFFF"/>
            <w:tcMar>
              <w:left w:w="57" w:type="dxa"/>
              <w:right w:w="57" w:type="dxa"/>
            </w:tcMar>
            <w:vAlign w:val="center"/>
          </w:tcPr>
          <w:p w14:paraId="42F9614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r>
      <w:tr w:rsidR="00E1790A" w:rsidRPr="00E1790A" w14:paraId="26A50961" w14:textId="77777777" w:rsidTr="00E1790A">
        <w:trPr>
          <w:trHeight w:val="284"/>
        </w:trPr>
        <w:tc>
          <w:tcPr>
            <w:tcW w:w="516" w:type="pct"/>
            <w:shd w:val="clear" w:color="auto" w:fill="FFFFFF"/>
            <w:tcMar>
              <w:left w:w="57" w:type="dxa"/>
              <w:right w:w="57" w:type="dxa"/>
            </w:tcMar>
            <w:vAlign w:val="center"/>
          </w:tcPr>
          <w:p w14:paraId="1603D46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1" w:type="pct"/>
            <w:shd w:val="clear" w:color="auto" w:fill="FFFFFF"/>
            <w:tcMar>
              <w:left w:w="57" w:type="dxa"/>
              <w:right w:w="57" w:type="dxa"/>
            </w:tcMar>
            <w:vAlign w:val="center"/>
          </w:tcPr>
          <w:p w14:paraId="2BF8D61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25" w:type="pct"/>
            <w:gridSpan w:val="2"/>
            <w:shd w:val="clear" w:color="auto" w:fill="FFFFFF"/>
            <w:tcMar>
              <w:left w:w="57" w:type="dxa"/>
              <w:right w:w="57" w:type="dxa"/>
            </w:tcMar>
            <w:vAlign w:val="center"/>
          </w:tcPr>
          <w:p w14:paraId="0439828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4" w:type="pct"/>
            <w:gridSpan w:val="2"/>
            <w:shd w:val="clear" w:color="auto" w:fill="FFFFFF"/>
            <w:tcMar>
              <w:left w:w="57" w:type="dxa"/>
              <w:right w:w="57" w:type="dxa"/>
            </w:tcMar>
            <w:vAlign w:val="center"/>
          </w:tcPr>
          <w:p w14:paraId="2D503C0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1" w:type="pct"/>
            <w:gridSpan w:val="2"/>
            <w:shd w:val="clear" w:color="auto" w:fill="FFFFFF"/>
            <w:tcMar>
              <w:left w:w="57" w:type="dxa"/>
              <w:right w:w="57" w:type="dxa"/>
            </w:tcMar>
            <w:vAlign w:val="center"/>
          </w:tcPr>
          <w:p w14:paraId="7A1C602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86" w:type="pct"/>
            <w:gridSpan w:val="2"/>
            <w:shd w:val="clear" w:color="auto" w:fill="FFFFFF"/>
            <w:tcMar>
              <w:left w:w="57" w:type="dxa"/>
              <w:right w:w="57" w:type="dxa"/>
            </w:tcMar>
            <w:vAlign w:val="center"/>
          </w:tcPr>
          <w:p w14:paraId="2DA11F5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6" w:type="pct"/>
            <w:gridSpan w:val="2"/>
            <w:shd w:val="clear" w:color="auto" w:fill="FFFFFF"/>
            <w:tcMar>
              <w:left w:w="57" w:type="dxa"/>
              <w:right w:w="57" w:type="dxa"/>
            </w:tcMar>
            <w:vAlign w:val="center"/>
          </w:tcPr>
          <w:p w14:paraId="193D2E5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09" w:type="pct"/>
            <w:gridSpan w:val="3"/>
            <w:shd w:val="clear" w:color="auto" w:fill="FFFFFF"/>
            <w:tcMar>
              <w:left w:w="57" w:type="dxa"/>
              <w:right w:w="57" w:type="dxa"/>
            </w:tcMar>
            <w:vAlign w:val="center"/>
          </w:tcPr>
          <w:p w14:paraId="5B27AD9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1" w:type="pct"/>
            <w:gridSpan w:val="2"/>
            <w:shd w:val="clear" w:color="auto" w:fill="FFFFFF"/>
            <w:tcMar>
              <w:left w:w="57" w:type="dxa"/>
              <w:right w:w="57" w:type="dxa"/>
            </w:tcMar>
            <w:vAlign w:val="center"/>
          </w:tcPr>
          <w:p w14:paraId="1C3BB94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426" w:type="pct"/>
            <w:gridSpan w:val="2"/>
            <w:shd w:val="clear" w:color="auto" w:fill="FFFFFF"/>
            <w:tcMar>
              <w:left w:w="57" w:type="dxa"/>
              <w:right w:w="57" w:type="dxa"/>
            </w:tcMar>
            <w:vAlign w:val="center"/>
          </w:tcPr>
          <w:p w14:paraId="3A4075F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09" w:type="pct"/>
            <w:gridSpan w:val="3"/>
            <w:shd w:val="clear" w:color="auto" w:fill="FFFFFF"/>
            <w:tcMar>
              <w:left w:w="57" w:type="dxa"/>
              <w:right w:w="57" w:type="dxa"/>
            </w:tcMar>
            <w:vAlign w:val="center"/>
          </w:tcPr>
          <w:p w14:paraId="55FA915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386" w:type="pct"/>
            <w:shd w:val="clear" w:color="auto" w:fill="FFFFFF"/>
            <w:tcMar>
              <w:left w:w="57" w:type="dxa"/>
              <w:right w:w="57" w:type="dxa"/>
            </w:tcMar>
            <w:vAlign w:val="center"/>
          </w:tcPr>
          <w:p w14:paraId="08A7C10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r>
      <w:tr w:rsidR="00E1790A" w:rsidRPr="00E1790A" w14:paraId="27C67097" w14:textId="77777777" w:rsidTr="00E1790A">
        <w:trPr>
          <w:trHeight w:val="284"/>
        </w:trPr>
        <w:tc>
          <w:tcPr>
            <w:tcW w:w="516" w:type="pct"/>
            <w:shd w:val="clear" w:color="auto" w:fill="FFFFFF"/>
            <w:tcMar>
              <w:left w:w="57" w:type="dxa"/>
              <w:right w:w="57" w:type="dxa"/>
            </w:tcMar>
            <w:vAlign w:val="center"/>
          </w:tcPr>
          <w:p w14:paraId="24658DE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1" w:type="pct"/>
            <w:shd w:val="clear" w:color="auto" w:fill="FFFFFF"/>
            <w:tcMar>
              <w:left w:w="57" w:type="dxa"/>
              <w:right w:w="57" w:type="dxa"/>
            </w:tcMar>
            <w:vAlign w:val="center"/>
          </w:tcPr>
          <w:p w14:paraId="6702A61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25" w:type="pct"/>
            <w:gridSpan w:val="2"/>
            <w:shd w:val="clear" w:color="auto" w:fill="FFFFFF"/>
            <w:tcMar>
              <w:left w:w="57" w:type="dxa"/>
              <w:right w:w="57" w:type="dxa"/>
            </w:tcMar>
            <w:vAlign w:val="center"/>
          </w:tcPr>
          <w:p w14:paraId="6BA9ECB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4" w:type="pct"/>
            <w:gridSpan w:val="2"/>
            <w:shd w:val="clear" w:color="auto" w:fill="FFFFFF"/>
            <w:tcMar>
              <w:left w:w="57" w:type="dxa"/>
              <w:right w:w="57" w:type="dxa"/>
            </w:tcMar>
            <w:vAlign w:val="center"/>
          </w:tcPr>
          <w:p w14:paraId="70EBCD3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1" w:type="pct"/>
            <w:gridSpan w:val="2"/>
            <w:shd w:val="clear" w:color="auto" w:fill="FFFFFF"/>
            <w:tcMar>
              <w:left w:w="57" w:type="dxa"/>
              <w:right w:w="57" w:type="dxa"/>
            </w:tcMar>
            <w:vAlign w:val="center"/>
          </w:tcPr>
          <w:p w14:paraId="212CF75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386" w:type="pct"/>
            <w:gridSpan w:val="2"/>
            <w:shd w:val="clear" w:color="auto" w:fill="FFFFFF"/>
            <w:tcMar>
              <w:left w:w="57" w:type="dxa"/>
              <w:right w:w="57" w:type="dxa"/>
            </w:tcMar>
            <w:vAlign w:val="center"/>
          </w:tcPr>
          <w:p w14:paraId="5518E91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6" w:type="pct"/>
            <w:gridSpan w:val="2"/>
            <w:shd w:val="clear" w:color="auto" w:fill="FFFFFF"/>
            <w:tcMar>
              <w:left w:w="57" w:type="dxa"/>
              <w:right w:w="57" w:type="dxa"/>
            </w:tcMar>
            <w:vAlign w:val="center"/>
          </w:tcPr>
          <w:p w14:paraId="37B4060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09" w:type="pct"/>
            <w:gridSpan w:val="3"/>
            <w:shd w:val="clear" w:color="auto" w:fill="FFFFFF"/>
            <w:tcMar>
              <w:left w:w="57" w:type="dxa"/>
              <w:right w:w="57" w:type="dxa"/>
            </w:tcMar>
            <w:vAlign w:val="center"/>
          </w:tcPr>
          <w:p w14:paraId="10591EF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1" w:type="pct"/>
            <w:gridSpan w:val="2"/>
            <w:shd w:val="clear" w:color="auto" w:fill="FFFFFF"/>
            <w:tcMar>
              <w:left w:w="57" w:type="dxa"/>
              <w:right w:w="57" w:type="dxa"/>
            </w:tcMar>
            <w:vAlign w:val="center"/>
          </w:tcPr>
          <w:p w14:paraId="4606392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26" w:type="pct"/>
            <w:gridSpan w:val="2"/>
            <w:shd w:val="clear" w:color="auto" w:fill="FFFFFF"/>
            <w:tcMar>
              <w:left w:w="57" w:type="dxa"/>
              <w:right w:w="57" w:type="dxa"/>
            </w:tcMar>
            <w:vAlign w:val="center"/>
          </w:tcPr>
          <w:p w14:paraId="77CA9EC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409" w:type="pct"/>
            <w:gridSpan w:val="3"/>
            <w:shd w:val="clear" w:color="auto" w:fill="FFFFFF"/>
            <w:tcMar>
              <w:left w:w="57" w:type="dxa"/>
              <w:right w:w="57" w:type="dxa"/>
            </w:tcMar>
            <w:vAlign w:val="center"/>
          </w:tcPr>
          <w:p w14:paraId="333AE2F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386" w:type="pct"/>
            <w:shd w:val="clear" w:color="auto" w:fill="FFFFFF"/>
            <w:tcMar>
              <w:left w:w="57" w:type="dxa"/>
              <w:right w:w="57" w:type="dxa"/>
            </w:tcMar>
            <w:vAlign w:val="center"/>
          </w:tcPr>
          <w:p w14:paraId="7521ABB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r>
      <w:tr w:rsidR="00E1790A" w:rsidRPr="00E1790A" w14:paraId="7FA49D40" w14:textId="77777777" w:rsidTr="00E1790A">
        <w:trPr>
          <w:trHeight w:val="284"/>
        </w:trPr>
        <w:tc>
          <w:tcPr>
            <w:tcW w:w="516" w:type="pct"/>
            <w:shd w:val="clear" w:color="auto" w:fill="FFFFFF"/>
            <w:tcMar>
              <w:left w:w="57" w:type="dxa"/>
              <w:right w:w="57" w:type="dxa"/>
            </w:tcMar>
            <w:vAlign w:val="center"/>
          </w:tcPr>
          <w:p w14:paraId="02DA1F4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4" w:type="pct"/>
            <w:gridSpan w:val="22"/>
            <w:shd w:val="clear" w:color="auto" w:fill="FFFFFF"/>
            <w:tcMar>
              <w:left w:w="57" w:type="dxa"/>
              <w:right w:w="57" w:type="dxa"/>
            </w:tcMar>
            <w:vAlign w:val="center"/>
          </w:tcPr>
          <w:p w14:paraId="04EFD3F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2ED1044B" w14:textId="77777777" w:rsidTr="00E1790A">
        <w:trPr>
          <w:trHeight w:val="284"/>
        </w:trPr>
        <w:tc>
          <w:tcPr>
            <w:tcW w:w="5000" w:type="pct"/>
            <w:gridSpan w:val="23"/>
            <w:shd w:val="clear" w:color="auto" w:fill="FFFFFF"/>
            <w:tcMar>
              <w:left w:w="57" w:type="dxa"/>
              <w:right w:w="57" w:type="dxa"/>
            </w:tcMar>
            <w:vAlign w:val="center"/>
          </w:tcPr>
          <w:p w14:paraId="6931993F"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И.п. – вис на высокой перекладине. Тело должно образовывать прямую линию, руки на грифе перекладине на ширине плеч, хват сверху; ноги прямые не скрещены. При выполнении подтягивания подбородок должен находиться выше уровня перекладины. Исключать рывки и размахивания. Подтягивания измеряются в количествах раз</w:t>
            </w:r>
          </w:p>
        </w:tc>
      </w:tr>
      <w:tr w:rsidR="00E1790A" w:rsidRPr="00E1790A" w14:paraId="1100628F" w14:textId="77777777" w:rsidTr="00E1790A">
        <w:trPr>
          <w:trHeight w:val="284"/>
        </w:trPr>
        <w:tc>
          <w:tcPr>
            <w:tcW w:w="5000" w:type="pct"/>
            <w:gridSpan w:val="23"/>
            <w:shd w:val="clear" w:color="auto" w:fill="FFFFFF"/>
            <w:tcMar>
              <w:left w:w="57" w:type="dxa"/>
              <w:right w:w="57" w:type="dxa"/>
            </w:tcMar>
            <w:vAlign w:val="center"/>
          </w:tcPr>
          <w:p w14:paraId="239E7522" w14:textId="77777777" w:rsidR="00E1790A" w:rsidRPr="00E1790A" w:rsidRDefault="00E1790A" w:rsidP="0029215B">
            <w:pPr>
              <w:widowControl/>
              <w:tabs>
                <w:tab w:val="left" w:pos="1332"/>
              </w:tabs>
              <w:autoSpaceDE/>
              <w:autoSpaceDN/>
              <w:jc w:val="center"/>
              <w:rPr>
                <w:rFonts w:eastAsia="Calibri"/>
                <w:b/>
                <w:sz w:val="24"/>
                <w:szCs w:val="24"/>
              </w:rPr>
            </w:pPr>
            <w:r w:rsidRPr="00E1790A">
              <w:rPr>
                <w:rFonts w:eastAsia="Calibri"/>
                <w:b/>
                <w:sz w:val="21"/>
                <w:szCs w:val="21"/>
              </w:rPr>
              <w:t>Прыжок в длину с места (девочки/девушки)*</w:t>
            </w:r>
          </w:p>
        </w:tc>
      </w:tr>
      <w:tr w:rsidR="00E1790A" w:rsidRPr="00E1790A" w14:paraId="602C5225" w14:textId="77777777" w:rsidTr="00E1790A">
        <w:trPr>
          <w:trHeight w:val="284"/>
        </w:trPr>
        <w:tc>
          <w:tcPr>
            <w:tcW w:w="516" w:type="pct"/>
            <w:shd w:val="clear" w:color="auto" w:fill="FFFFFF"/>
            <w:tcMar>
              <w:left w:w="57" w:type="dxa"/>
              <w:right w:w="57" w:type="dxa"/>
            </w:tcMar>
            <w:vAlign w:val="center"/>
          </w:tcPr>
          <w:p w14:paraId="56D1CD2F" w14:textId="77777777" w:rsidR="00E1790A" w:rsidRPr="00E1790A" w:rsidRDefault="00E1790A" w:rsidP="0029215B">
            <w:pPr>
              <w:widowControl/>
              <w:tabs>
                <w:tab w:val="left" w:pos="1332"/>
              </w:tabs>
              <w:autoSpaceDE/>
              <w:autoSpaceDN/>
              <w:jc w:val="center"/>
              <w:rPr>
                <w:rFonts w:eastAsia="Calibri"/>
                <w:b/>
                <w:sz w:val="21"/>
                <w:szCs w:val="21"/>
              </w:rPr>
            </w:pPr>
            <w:r w:rsidRPr="00E1790A">
              <w:rPr>
                <w:rFonts w:eastAsia="Calibri"/>
                <w:b/>
                <w:sz w:val="21"/>
                <w:szCs w:val="21"/>
              </w:rPr>
              <w:t>Класс/</w:t>
            </w:r>
          </w:p>
          <w:p w14:paraId="49B9579E" w14:textId="77777777" w:rsidR="00E1790A" w:rsidRPr="00E1790A" w:rsidRDefault="00E1790A" w:rsidP="0029215B">
            <w:pPr>
              <w:widowControl/>
              <w:tabs>
                <w:tab w:val="left" w:pos="1332"/>
              </w:tabs>
              <w:autoSpaceDE/>
              <w:autoSpaceDN/>
              <w:jc w:val="center"/>
              <w:rPr>
                <w:rFonts w:eastAsia="Calibri"/>
                <w:b/>
                <w:sz w:val="24"/>
                <w:szCs w:val="24"/>
              </w:rPr>
            </w:pPr>
            <w:r w:rsidRPr="00E1790A">
              <w:rPr>
                <w:rFonts w:eastAsia="Calibri"/>
                <w:b/>
                <w:sz w:val="21"/>
                <w:szCs w:val="21"/>
              </w:rPr>
              <w:t>оценка</w:t>
            </w:r>
          </w:p>
        </w:tc>
        <w:tc>
          <w:tcPr>
            <w:tcW w:w="391" w:type="pct"/>
            <w:shd w:val="clear" w:color="auto" w:fill="FFFFFF"/>
            <w:tcMar>
              <w:left w:w="57" w:type="dxa"/>
              <w:right w:w="57" w:type="dxa"/>
            </w:tcMar>
            <w:vAlign w:val="center"/>
          </w:tcPr>
          <w:p w14:paraId="6663368A" w14:textId="77777777" w:rsidR="00E1790A" w:rsidRPr="00E1790A" w:rsidRDefault="00E1790A" w:rsidP="0029215B">
            <w:pPr>
              <w:widowControl/>
              <w:tabs>
                <w:tab w:val="left" w:pos="1332"/>
              </w:tabs>
              <w:autoSpaceDE/>
              <w:autoSpaceDN/>
              <w:jc w:val="center"/>
              <w:rPr>
                <w:rFonts w:eastAsia="Calibri"/>
                <w:b/>
                <w:sz w:val="24"/>
                <w:szCs w:val="24"/>
              </w:rPr>
            </w:pPr>
            <w:r w:rsidRPr="00E1790A">
              <w:rPr>
                <w:rFonts w:eastAsia="Calibri"/>
                <w:b/>
                <w:sz w:val="21"/>
                <w:szCs w:val="21"/>
              </w:rPr>
              <w:t>1</w:t>
            </w:r>
          </w:p>
        </w:tc>
        <w:tc>
          <w:tcPr>
            <w:tcW w:w="425" w:type="pct"/>
            <w:gridSpan w:val="2"/>
            <w:shd w:val="clear" w:color="auto" w:fill="FFFFFF"/>
            <w:tcMar>
              <w:left w:w="57" w:type="dxa"/>
              <w:right w:w="57" w:type="dxa"/>
            </w:tcMar>
            <w:vAlign w:val="center"/>
          </w:tcPr>
          <w:p w14:paraId="07304CCA" w14:textId="77777777" w:rsidR="00E1790A" w:rsidRPr="00E1790A" w:rsidRDefault="00E1790A" w:rsidP="0029215B">
            <w:pPr>
              <w:widowControl/>
              <w:tabs>
                <w:tab w:val="left" w:pos="1332"/>
              </w:tabs>
              <w:autoSpaceDE/>
              <w:autoSpaceDN/>
              <w:jc w:val="center"/>
              <w:rPr>
                <w:rFonts w:eastAsia="Calibri"/>
                <w:b/>
                <w:sz w:val="24"/>
                <w:szCs w:val="24"/>
              </w:rPr>
            </w:pPr>
            <w:r w:rsidRPr="00E1790A">
              <w:rPr>
                <w:rFonts w:eastAsia="Calibri"/>
                <w:b/>
                <w:sz w:val="21"/>
                <w:szCs w:val="21"/>
              </w:rPr>
              <w:t>2</w:t>
            </w:r>
          </w:p>
        </w:tc>
        <w:tc>
          <w:tcPr>
            <w:tcW w:w="414" w:type="pct"/>
            <w:gridSpan w:val="2"/>
            <w:shd w:val="clear" w:color="auto" w:fill="FFFFFF"/>
            <w:tcMar>
              <w:left w:w="57" w:type="dxa"/>
              <w:right w:w="57" w:type="dxa"/>
            </w:tcMar>
            <w:vAlign w:val="center"/>
          </w:tcPr>
          <w:p w14:paraId="62FE9023" w14:textId="77777777" w:rsidR="00E1790A" w:rsidRPr="00E1790A" w:rsidRDefault="00E1790A" w:rsidP="0029215B">
            <w:pPr>
              <w:widowControl/>
              <w:tabs>
                <w:tab w:val="left" w:pos="1332"/>
              </w:tabs>
              <w:autoSpaceDE/>
              <w:autoSpaceDN/>
              <w:jc w:val="center"/>
              <w:rPr>
                <w:rFonts w:eastAsia="Calibri"/>
                <w:b/>
                <w:sz w:val="24"/>
                <w:szCs w:val="24"/>
              </w:rPr>
            </w:pPr>
            <w:r w:rsidRPr="00E1790A">
              <w:rPr>
                <w:rFonts w:eastAsia="Calibri"/>
                <w:b/>
                <w:sz w:val="21"/>
                <w:szCs w:val="21"/>
              </w:rPr>
              <w:t>3</w:t>
            </w:r>
          </w:p>
        </w:tc>
        <w:tc>
          <w:tcPr>
            <w:tcW w:w="411" w:type="pct"/>
            <w:gridSpan w:val="2"/>
            <w:shd w:val="clear" w:color="auto" w:fill="FFFFFF"/>
            <w:tcMar>
              <w:left w:w="57" w:type="dxa"/>
              <w:right w:w="57" w:type="dxa"/>
            </w:tcMar>
            <w:vAlign w:val="center"/>
          </w:tcPr>
          <w:p w14:paraId="5AEC75BD" w14:textId="77777777" w:rsidR="00E1790A" w:rsidRPr="00E1790A" w:rsidRDefault="00E1790A" w:rsidP="0029215B">
            <w:pPr>
              <w:widowControl/>
              <w:tabs>
                <w:tab w:val="left" w:pos="1332"/>
              </w:tabs>
              <w:autoSpaceDE/>
              <w:autoSpaceDN/>
              <w:jc w:val="center"/>
              <w:rPr>
                <w:rFonts w:eastAsia="Calibri"/>
                <w:b/>
                <w:sz w:val="24"/>
                <w:szCs w:val="24"/>
              </w:rPr>
            </w:pPr>
            <w:r w:rsidRPr="00E1790A">
              <w:rPr>
                <w:rFonts w:eastAsia="Calibri"/>
                <w:b/>
                <w:sz w:val="21"/>
                <w:szCs w:val="21"/>
              </w:rPr>
              <w:t>4</w:t>
            </w:r>
          </w:p>
        </w:tc>
        <w:tc>
          <w:tcPr>
            <w:tcW w:w="386" w:type="pct"/>
            <w:gridSpan w:val="2"/>
            <w:shd w:val="clear" w:color="auto" w:fill="FFFFFF"/>
            <w:tcMar>
              <w:left w:w="57" w:type="dxa"/>
              <w:right w:w="57" w:type="dxa"/>
            </w:tcMar>
            <w:vAlign w:val="center"/>
          </w:tcPr>
          <w:p w14:paraId="3C6DCA7F" w14:textId="77777777" w:rsidR="00E1790A" w:rsidRPr="00E1790A" w:rsidRDefault="00E1790A" w:rsidP="0029215B">
            <w:pPr>
              <w:widowControl/>
              <w:tabs>
                <w:tab w:val="left" w:pos="1332"/>
              </w:tabs>
              <w:autoSpaceDE/>
              <w:autoSpaceDN/>
              <w:jc w:val="center"/>
              <w:rPr>
                <w:rFonts w:eastAsia="Calibri"/>
                <w:b/>
                <w:sz w:val="24"/>
                <w:szCs w:val="24"/>
              </w:rPr>
            </w:pPr>
            <w:r w:rsidRPr="00E1790A">
              <w:rPr>
                <w:rFonts w:eastAsia="Calibri"/>
                <w:b/>
                <w:sz w:val="21"/>
                <w:szCs w:val="21"/>
              </w:rPr>
              <w:t>5</w:t>
            </w:r>
          </w:p>
        </w:tc>
        <w:tc>
          <w:tcPr>
            <w:tcW w:w="416" w:type="pct"/>
            <w:gridSpan w:val="2"/>
            <w:shd w:val="clear" w:color="auto" w:fill="FFFFFF"/>
            <w:tcMar>
              <w:left w:w="57" w:type="dxa"/>
              <w:right w:w="57" w:type="dxa"/>
            </w:tcMar>
            <w:vAlign w:val="center"/>
          </w:tcPr>
          <w:p w14:paraId="5AFE471F" w14:textId="77777777" w:rsidR="00E1790A" w:rsidRPr="00E1790A" w:rsidRDefault="00E1790A" w:rsidP="0029215B">
            <w:pPr>
              <w:widowControl/>
              <w:tabs>
                <w:tab w:val="left" w:pos="1332"/>
              </w:tabs>
              <w:autoSpaceDE/>
              <w:autoSpaceDN/>
              <w:jc w:val="center"/>
              <w:rPr>
                <w:rFonts w:eastAsia="Calibri"/>
                <w:b/>
                <w:sz w:val="24"/>
                <w:szCs w:val="24"/>
              </w:rPr>
            </w:pPr>
            <w:r w:rsidRPr="00E1790A">
              <w:rPr>
                <w:rFonts w:eastAsia="Calibri"/>
                <w:b/>
                <w:sz w:val="21"/>
                <w:szCs w:val="21"/>
              </w:rPr>
              <w:t>6</w:t>
            </w:r>
          </w:p>
        </w:tc>
        <w:tc>
          <w:tcPr>
            <w:tcW w:w="409" w:type="pct"/>
            <w:gridSpan w:val="3"/>
            <w:shd w:val="clear" w:color="auto" w:fill="FFFFFF"/>
            <w:tcMar>
              <w:left w:w="57" w:type="dxa"/>
              <w:right w:w="57" w:type="dxa"/>
            </w:tcMar>
            <w:vAlign w:val="center"/>
          </w:tcPr>
          <w:p w14:paraId="67FB5A0F" w14:textId="77777777" w:rsidR="00E1790A" w:rsidRPr="00E1790A" w:rsidRDefault="00E1790A" w:rsidP="0029215B">
            <w:pPr>
              <w:widowControl/>
              <w:tabs>
                <w:tab w:val="left" w:pos="1332"/>
              </w:tabs>
              <w:autoSpaceDE/>
              <w:autoSpaceDN/>
              <w:jc w:val="center"/>
              <w:rPr>
                <w:rFonts w:eastAsia="Calibri"/>
                <w:b/>
                <w:sz w:val="24"/>
                <w:szCs w:val="24"/>
              </w:rPr>
            </w:pPr>
            <w:r w:rsidRPr="00E1790A">
              <w:rPr>
                <w:rFonts w:eastAsia="Calibri"/>
                <w:b/>
                <w:sz w:val="21"/>
                <w:szCs w:val="21"/>
              </w:rPr>
              <w:t>7</w:t>
            </w:r>
          </w:p>
        </w:tc>
        <w:tc>
          <w:tcPr>
            <w:tcW w:w="411" w:type="pct"/>
            <w:gridSpan w:val="2"/>
            <w:shd w:val="clear" w:color="auto" w:fill="FFFFFF"/>
            <w:tcMar>
              <w:left w:w="57" w:type="dxa"/>
              <w:right w:w="57" w:type="dxa"/>
            </w:tcMar>
            <w:vAlign w:val="center"/>
          </w:tcPr>
          <w:p w14:paraId="30BADD92" w14:textId="77777777" w:rsidR="00E1790A" w:rsidRPr="00E1790A" w:rsidRDefault="00E1790A" w:rsidP="0029215B">
            <w:pPr>
              <w:widowControl/>
              <w:tabs>
                <w:tab w:val="left" w:pos="1332"/>
              </w:tabs>
              <w:autoSpaceDE/>
              <w:autoSpaceDN/>
              <w:jc w:val="center"/>
              <w:rPr>
                <w:rFonts w:eastAsia="Calibri"/>
                <w:b/>
                <w:sz w:val="24"/>
                <w:szCs w:val="24"/>
              </w:rPr>
            </w:pPr>
            <w:r w:rsidRPr="00E1790A">
              <w:rPr>
                <w:rFonts w:eastAsia="Calibri"/>
                <w:b/>
                <w:sz w:val="21"/>
                <w:szCs w:val="21"/>
              </w:rPr>
              <w:t>8</w:t>
            </w:r>
          </w:p>
        </w:tc>
        <w:tc>
          <w:tcPr>
            <w:tcW w:w="426" w:type="pct"/>
            <w:gridSpan w:val="2"/>
            <w:shd w:val="clear" w:color="auto" w:fill="FFFFFF"/>
            <w:tcMar>
              <w:left w:w="57" w:type="dxa"/>
              <w:right w:w="57" w:type="dxa"/>
            </w:tcMar>
            <w:vAlign w:val="center"/>
          </w:tcPr>
          <w:p w14:paraId="0BD30801" w14:textId="77777777" w:rsidR="00E1790A" w:rsidRPr="00E1790A" w:rsidRDefault="00E1790A" w:rsidP="0029215B">
            <w:pPr>
              <w:widowControl/>
              <w:tabs>
                <w:tab w:val="left" w:pos="1332"/>
              </w:tabs>
              <w:autoSpaceDE/>
              <w:autoSpaceDN/>
              <w:jc w:val="center"/>
              <w:rPr>
                <w:rFonts w:eastAsia="Calibri"/>
                <w:b/>
                <w:sz w:val="24"/>
                <w:szCs w:val="24"/>
              </w:rPr>
            </w:pPr>
            <w:r w:rsidRPr="00E1790A">
              <w:rPr>
                <w:rFonts w:eastAsia="Calibri"/>
                <w:b/>
                <w:sz w:val="21"/>
                <w:szCs w:val="21"/>
              </w:rPr>
              <w:t>9</w:t>
            </w:r>
          </w:p>
        </w:tc>
        <w:tc>
          <w:tcPr>
            <w:tcW w:w="409" w:type="pct"/>
            <w:gridSpan w:val="3"/>
            <w:shd w:val="clear" w:color="auto" w:fill="FFFFFF"/>
            <w:tcMar>
              <w:left w:w="57" w:type="dxa"/>
              <w:right w:w="57" w:type="dxa"/>
            </w:tcMar>
            <w:vAlign w:val="center"/>
          </w:tcPr>
          <w:p w14:paraId="39E6B94C" w14:textId="77777777" w:rsidR="00E1790A" w:rsidRPr="00E1790A" w:rsidRDefault="00E1790A" w:rsidP="0029215B">
            <w:pPr>
              <w:widowControl/>
              <w:tabs>
                <w:tab w:val="left" w:pos="1332"/>
              </w:tabs>
              <w:autoSpaceDE/>
              <w:autoSpaceDN/>
              <w:jc w:val="center"/>
              <w:rPr>
                <w:rFonts w:eastAsia="Calibri"/>
                <w:b/>
                <w:sz w:val="24"/>
                <w:szCs w:val="24"/>
              </w:rPr>
            </w:pPr>
            <w:r w:rsidRPr="00E1790A">
              <w:rPr>
                <w:rFonts w:eastAsia="Calibri"/>
                <w:b/>
                <w:sz w:val="21"/>
                <w:szCs w:val="21"/>
              </w:rPr>
              <w:t>10</w:t>
            </w:r>
          </w:p>
        </w:tc>
        <w:tc>
          <w:tcPr>
            <w:tcW w:w="386" w:type="pct"/>
            <w:shd w:val="clear" w:color="auto" w:fill="FFFFFF"/>
            <w:tcMar>
              <w:left w:w="57" w:type="dxa"/>
              <w:right w:w="57" w:type="dxa"/>
            </w:tcMar>
            <w:vAlign w:val="center"/>
          </w:tcPr>
          <w:p w14:paraId="635F7585" w14:textId="77777777" w:rsidR="00E1790A" w:rsidRPr="00E1790A" w:rsidRDefault="00E1790A" w:rsidP="0029215B">
            <w:pPr>
              <w:widowControl/>
              <w:tabs>
                <w:tab w:val="left" w:pos="1332"/>
              </w:tabs>
              <w:autoSpaceDE/>
              <w:autoSpaceDN/>
              <w:jc w:val="center"/>
              <w:rPr>
                <w:rFonts w:eastAsia="Calibri"/>
                <w:b/>
                <w:sz w:val="24"/>
                <w:szCs w:val="24"/>
              </w:rPr>
            </w:pPr>
            <w:r w:rsidRPr="00E1790A">
              <w:rPr>
                <w:rFonts w:eastAsia="Calibri"/>
                <w:b/>
                <w:sz w:val="21"/>
                <w:szCs w:val="21"/>
              </w:rPr>
              <w:t>11</w:t>
            </w:r>
          </w:p>
        </w:tc>
      </w:tr>
      <w:tr w:rsidR="00E1790A" w:rsidRPr="00E1790A" w14:paraId="228E56F1" w14:textId="77777777" w:rsidTr="00E1790A">
        <w:trPr>
          <w:trHeight w:val="284"/>
        </w:trPr>
        <w:tc>
          <w:tcPr>
            <w:tcW w:w="516" w:type="pct"/>
            <w:shd w:val="clear" w:color="auto" w:fill="FFFFFF"/>
            <w:tcMar>
              <w:left w:w="57" w:type="dxa"/>
              <w:right w:w="57" w:type="dxa"/>
            </w:tcMar>
            <w:vAlign w:val="center"/>
          </w:tcPr>
          <w:p w14:paraId="1F5845B0"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5</w:t>
            </w:r>
          </w:p>
        </w:tc>
        <w:tc>
          <w:tcPr>
            <w:tcW w:w="391" w:type="pct"/>
            <w:shd w:val="clear" w:color="auto" w:fill="FFFFFF"/>
            <w:tcMar>
              <w:left w:w="57" w:type="dxa"/>
              <w:right w:w="57" w:type="dxa"/>
            </w:tcMar>
            <w:vAlign w:val="center"/>
          </w:tcPr>
          <w:p w14:paraId="1876282A"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135</w:t>
            </w:r>
          </w:p>
        </w:tc>
        <w:tc>
          <w:tcPr>
            <w:tcW w:w="425" w:type="pct"/>
            <w:gridSpan w:val="2"/>
            <w:shd w:val="clear" w:color="auto" w:fill="FFFFFF"/>
            <w:tcMar>
              <w:left w:w="57" w:type="dxa"/>
              <w:right w:w="57" w:type="dxa"/>
            </w:tcMar>
            <w:vAlign w:val="center"/>
          </w:tcPr>
          <w:p w14:paraId="07EF81B8"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140</w:t>
            </w:r>
          </w:p>
        </w:tc>
        <w:tc>
          <w:tcPr>
            <w:tcW w:w="414" w:type="pct"/>
            <w:gridSpan w:val="2"/>
            <w:shd w:val="clear" w:color="auto" w:fill="FFFFFF"/>
            <w:tcMar>
              <w:left w:w="57" w:type="dxa"/>
              <w:right w:w="57" w:type="dxa"/>
            </w:tcMar>
            <w:vAlign w:val="center"/>
          </w:tcPr>
          <w:p w14:paraId="0A5014A3"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150</w:t>
            </w:r>
          </w:p>
        </w:tc>
        <w:tc>
          <w:tcPr>
            <w:tcW w:w="411" w:type="pct"/>
            <w:gridSpan w:val="2"/>
            <w:shd w:val="clear" w:color="auto" w:fill="FFFFFF"/>
            <w:tcMar>
              <w:left w:w="57" w:type="dxa"/>
              <w:right w:w="57" w:type="dxa"/>
            </w:tcMar>
            <w:vAlign w:val="center"/>
          </w:tcPr>
          <w:p w14:paraId="3D346BCF"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155</w:t>
            </w:r>
          </w:p>
        </w:tc>
        <w:tc>
          <w:tcPr>
            <w:tcW w:w="386" w:type="pct"/>
            <w:gridSpan w:val="2"/>
            <w:shd w:val="clear" w:color="auto" w:fill="FFFFFF"/>
            <w:tcMar>
              <w:left w:w="57" w:type="dxa"/>
              <w:right w:w="57" w:type="dxa"/>
            </w:tcMar>
            <w:vAlign w:val="center"/>
          </w:tcPr>
          <w:p w14:paraId="1F18BFB0"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161</w:t>
            </w:r>
          </w:p>
        </w:tc>
        <w:tc>
          <w:tcPr>
            <w:tcW w:w="416" w:type="pct"/>
            <w:gridSpan w:val="2"/>
            <w:shd w:val="clear" w:color="auto" w:fill="FFFFFF"/>
            <w:tcMar>
              <w:left w:w="57" w:type="dxa"/>
              <w:right w:w="57" w:type="dxa"/>
            </w:tcMar>
            <w:vAlign w:val="center"/>
          </w:tcPr>
          <w:p w14:paraId="137E9476"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170</w:t>
            </w:r>
          </w:p>
        </w:tc>
        <w:tc>
          <w:tcPr>
            <w:tcW w:w="409" w:type="pct"/>
            <w:gridSpan w:val="3"/>
            <w:shd w:val="clear" w:color="auto" w:fill="FFFFFF"/>
            <w:tcMar>
              <w:left w:w="57" w:type="dxa"/>
              <w:right w:w="57" w:type="dxa"/>
            </w:tcMar>
            <w:vAlign w:val="center"/>
          </w:tcPr>
          <w:p w14:paraId="7A123E51"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175</w:t>
            </w:r>
          </w:p>
        </w:tc>
        <w:tc>
          <w:tcPr>
            <w:tcW w:w="411" w:type="pct"/>
            <w:gridSpan w:val="2"/>
            <w:shd w:val="clear" w:color="auto" w:fill="FFFFFF"/>
            <w:tcMar>
              <w:left w:w="57" w:type="dxa"/>
              <w:right w:w="57" w:type="dxa"/>
            </w:tcMar>
            <w:vAlign w:val="center"/>
          </w:tcPr>
          <w:p w14:paraId="28EDA642"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175</w:t>
            </w:r>
          </w:p>
        </w:tc>
        <w:tc>
          <w:tcPr>
            <w:tcW w:w="426" w:type="pct"/>
            <w:gridSpan w:val="2"/>
            <w:shd w:val="clear" w:color="auto" w:fill="FFFFFF"/>
            <w:tcMar>
              <w:left w:w="57" w:type="dxa"/>
              <w:right w:w="57" w:type="dxa"/>
            </w:tcMar>
            <w:vAlign w:val="center"/>
          </w:tcPr>
          <w:p w14:paraId="400FFD21"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179</w:t>
            </w:r>
          </w:p>
        </w:tc>
        <w:tc>
          <w:tcPr>
            <w:tcW w:w="409" w:type="pct"/>
            <w:gridSpan w:val="3"/>
            <w:shd w:val="clear" w:color="auto" w:fill="FFFFFF"/>
            <w:tcMar>
              <w:left w:w="57" w:type="dxa"/>
              <w:right w:w="57" w:type="dxa"/>
            </w:tcMar>
            <w:vAlign w:val="center"/>
          </w:tcPr>
          <w:p w14:paraId="406EBBF2"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182</w:t>
            </w:r>
          </w:p>
        </w:tc>
        <w:tc>
          <w:tcPr>
            <w:tcW w:w="386" w:type="pct"/>
            <w:shd w:val="clear" w:color="auto" w:fill="FFFFFF"/>
            <w:tcMar>
              <w:left w:w="57" w:type="dxa"/>
              <w:right w:w="57" w:type="dxa"/>
            </w:tcMar>
            <w:vAlign w:val="center"/>
          </w:tcPr>
          <w:p w14:paraId="732D0E66"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185</w:t>
            </w:r>
          </w:p>
        </w:tc>
      </w:tr>
      <w:tr w:rsidR="00E1790A" w:rsidRPr="00E1790A" w14:paraId="53375553" w14:textId="77777777" w:rsidTr="00E1790A">
        <w:trPr>
          <w:trHeight w:val="284"/>
        </w:trPr>
        <w:tc>
          <w:tcPr>
            <w:tcW w:w="516" w:type="pct"/>
            <w:shd w:val="clear" w:color="auto" w:fill="FFFFFF"/>
            <w:tcMar>
              <w:left w:w="57" w:type="dxa"/>
              <w:right w:w="57" w:type="dxa"/>
            </w:tcMar>
            <w:vAlign w:val="center"/>
          </w:tcPr>
          <w:p w14:paraId="49AA2701"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4</w:t>
            </w:r>
          </w:p>
        </w:tc>
        <w:tc>
          <w:tcPr>
            <w:tcW w:w="391" w:type="pct"/>
            <w:shd w:val="clear" w:color="auto" w:fill="FFFFFF"/>
            <w:tcMar>
              <w:left w:w="57" w:type="dxa"/>
              <w:right w:w="57" w:type="dxa"/>
            </w:tcMar>
            <w:vAlign w:val="center"/>
          </w:tcPr>
          <w:p w14:paraId="1FA727D5"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120</w:t>
            </w:r>
          </w:p>
        </w:tc>
        <w:tc>
          <w:tcPr>
            <w:tcW w:w="425" w:type="pct"/>
            <w:gridSpan w:val="2"/>
            <w:shd w:val="clear" w:color="auto" w:fill="FFFFFF"/>
            <w:tcMar>
              <w:left w:w="57" w:type="dxa"/>
              <w:right w:w="57" w:type="dxa"/>
            </w:tcMar>
            <w:vAlign w:val="center"/>
          </w:tcPr>
          <w:p w14:paraId="6AAFE161"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124</w:t>
            </w:r>
          </w:p>
        </w:tc>
        <w:tc>
          <w:tcPr>
            <w:tcW w:w="414" w:type="pct"/>
            <w:gridSpan w:val="2"/>
            <w:shd w:val="clear" w:color="auto" w:fill="FFFFFF"/>
            <w:tcMar>
              <w:left w:w="57" w:type="dxa"/>
              <w:right w:w="57" w:type="dxa"/>
            </w:tcMar>
            <w:vAlign w:val="center"/>
          </w:tcPr>
          <w:p w14:paraId="78663F9E"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133</w:t>
            </w:r>
          </w:p>
        </w:tc>
        <w:tc>
          <w:tcPr>
            <w:tcW w:w="411" w:type="pct"/>
            <w:gridSpan w:val="2"/>
            <w:shd w:val="clear" w:color="auto" w:fill="FFFFFF"/>
            <w:tcMar>
              <w:left w:w="57" w:type="dxa"/>
              <w:right w:w="57" w:type="dxa"/>
            </w:tcMar>
            <w:vAlign w:val="center"/>
          </w:tcPr>
          <w:p w14:paraId="05A39A7F"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137</w:t>
            </w:r>
          </w:p>
        </w:tc>
        <w:tc>
          <w:tcPr>
            <w:tcW w:w="386" w:type="pct"/>
            <w:gridSpan w:val="2"/>
            <w:shd w:val="clear" w:color="auto" w:fill="FFFFFF"/>
            <w:tcMar>
              <w:left w:w="57" w:type="dxa"/>
              <w:right w:w="57" w:type="dxa"/>
            </w:tcMar>
            <w:vAlign w:val="center"/>
          </w:tcPr>
          <w:p w14:paraId="706AA49E"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148</w:t>
            </w:r>
          </w:p>
        </w:tc>
        <w:tc>
          <w:tcPr>
            <w:tcW w:w="416" w:type="pct"/>
            <w:gridSpan w:val="2"/>
            <w:shd w:val="clear" w:color="auto" w:fill="FFFFFF"/>
            <w:tcMar>
              <w:left w:w="57" w:type="dxa"/>
              <w:right w:w="57" w:type="dxa"/>
            </w:tcMar>
            <w:vAlign w:val="center"/>
          </w:tcPr>
          <w:p w14:paraId="463A413A"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157</w:t>
            </w:r>
          </w:p>
        </w:tc>
        <w:tc>
          <w:tcPr>
            <w:tcW w:w="409" w:type="pct"/>
            <w:gridSpan w:val="3"/>
            <w:shd w:val="clear" w:color="auto" w:fill="FFFFFF"/>
            <w:tcMar>
              <w:left w:w="57" w:type="dxa"/>
              <w:right w:w="57" w:type="dxa"/>
            </w:tcMar>
            <w:vAlign w:val="center"/>
          </w:tcPr>
          <w:p w14:paraId="43E5236A"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162</w:t>
            </w:r>
          </w:p>
        </w:tc>
        <w:tc>
          <w:tcPr>
            <w:tcW w:w="411" w:type="pct"/>
            <w:gridSpan w:val="2"/>
            <w:shd w:val="clear" w:color="auto" w:fill="FFFFFF"/>
            <w:tcMar>
              <w:left w:w="57" w:type="dxa"/>
              <w:right w:w="57" w:type="dxa"/>
            </w:tcMar>
            <w:vAlign w:val="center"/>
          </w:tcPr>
          <w:p w14:paraId="488C6F13"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160</w:t>
            </w:r>
          </w:p>
        </w:tc>
        <w:tc>
          <w:tcPr>
            <w:tcW w:w="426" w:type="pct"/>
            <w:gridSpan w:val="2"/>
            <w:shd w:val="clear" w:color="auto" w:fill="FFFFFF"/>
            <w:tcMar>
              <w:left w:w="57" w:type="dxa"/>
              <w:right w:w="57" w:type="dxa"/>
            </w:tcMar>
            <w:vAlign w:val="center"/>
          </w:tcPr>
          <w:p w14:paraId="4E8E1660"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163</w:t>
            </w:r>
          </w:p>
        </w:tc>
        <w:tc>
          <w:tcPr>
            <w:tcW w:w="409" w:type="pct"/>
            <w:gridSpan w:val="3"/>
            <w:shd w:val="clear" w:color="auto" w:fill="FFFFFF"/>
            <w:tcMar>
              <w:left w:w="57" w:type="dxa"/>
              <w:right w:w="57" w:type="dxa"/>
            </w:tcMar>
            <w:vAlign w:val="center"/>
          </w:tcPr>
          <w:p w14:paraId="3BFD3EFC"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167</w:t>
            </w:r>
          </w:p>
        </w:tc>
        <w:tc>
          <w:tcPr>
            <w:tcW w:w="386" w:type="pct"/>
            <w:shd w:val="clear" w:color="auto" w:fill="FFFFFF"/>
            <w:tcMar>
              <w:left w:w="57" w:type="dxa"/>
              <w:right w:w="57" w:type="dxa"/>
            </w:tcMar>
            <w:vAlign w:val="center"/>
          </w:tcPr>
          <w:p w14:paraId="7D6628C7"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170</w:t>
            </w:r>
          </w:p>
        </w:tc>
      </w:tr>
      <w:tr w:rsidR="00E1790A" w:rsidRPr="00E1790A" w14:paraId="737B80CA" w14:textId="77777777" w:rsidTr="00E1790A">
        <w:trPr>
          <w:trHeight w:val="284"/>
        </w:trPr>
        <w:tc>
          <w:tcPr>
            <w:tcW w:w="516" w:type="pct"/>
            <w:shd w:val="clear" w:color="auto" w:fill="FFFFFF"/>
            <w:tcMar>
              <w:left w:w="57" w:type="dxa"/>
              <w:right w:w="57" w:type="dxa"/>
            </w:tcMar>
            <w:vAlign w:val="center"/>
          </w:tcPr>
          <w:p w14:paraId="0CD134E3"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3</w:t>
            </w:r>
          </w:p>
        </w:tc>
        <w:tc>
          <w:tcPr>
            <w:tcW w:w="391" w:type="pct"/>
            <w:shd w:val="clear" w:color="auto" w:fill="FFFFFF"/>
            <w:tcMar>
              <w:left w:w="57" w:type="dxa"/>
              <w:right w:w="57" w:type="dxa"/>
            </w:tcMar>
            <w:vAlign w:val="center"/>
          </w:tcPr>
          <w:p w14:paraId="50E692E0"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93</w:t>
            </w:r>
          </w:p>
        </w:tc>
        <w:tc>
          <w:tcPr>
            <w:tcW w:w="425" w:type="pct"/>
            <w:gridSpan w:val="2"/>
            <w:shd w:val="clear" w:color="auto" w:fill="FFFFFF"/>
            <w:tcMar>
              <w:left w:w="57" w:type="dxa"/>
              <w:right w:w="57" w:type="dxa"/>
            </w:tcMar>
            <w:vAlign w:val="center"/>
          </w:tcPr>
          <w:p w14:paraId="389D6DDF"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96</w:t>
            </w:r>
          </w:p>
        </w:tc>
        <w:tc>
          <w:tcPr>
            <w:tcW w:w="414" w:type="pct"/>
            <w:gridSpan w:val="2"/>
            <w:shd w:val="clear" w:color="auto" w:fill="FFFFFF"/>
            <w:tcMar>
              <w:left w:w="57" w:type="dxa"/>
              <w:right w:w="57" w:type="dxa"/>
            </w:tcMar>
            <w:vAlign w:val="center"/>
          </w:tcPr>
          <w:p w14:paraId="0A8CDD54"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103</w:t>
            </w:r>
          </w:p>
        </w:tc>
        <w:tc>
          <w:tcPr>
            <w:tcW w:w="411" w:type="pct"/>
            <w:gridSpan w:val="2"/>
            <w:shd w:val="clear" w:color="auto" w:fill="FFFFFF"/>
            <w:tcMar>
              <w:left w:w="57" w:type="dxa"/>
              <w:right w:w="57" w:type="dxa"/>
            </w:tcMar>
            <w:vAlign w:val="center"/>
          </w:tcPr>
          <w:p w14:paraId="5913A6C5"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106</w:t>
            </w:r>
          </w:p>
        </w:tc>
        <w:tc>
          <w:tcPr>
            <w:tcW w:w="386" w:type="pct"/>
            <w:gridSpan w:val="2"/>
            <w:shd w:val="clear" w:color="auto" w:fill="FFFFFF"/>
            <w:tcMar>
              <w:left w:w="57" w:type="dxa"/>
              <w:right w:w="57" w:type="dxa"/>
            </w:tcMar>
            <w:vAlign w:val="center"/>
          </w:tcPr>
          <w:p w14:paraId="61F1C9CD"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134</w:t>
            </w:r>
          </w:p>
        </w:tc>
        <w:tc>
          <w:tcPr>
            <w:tcW w:w="416" w:type="pct"/>
            <w:gridSpan w:val="2"/>
            <w:shd w:val="clear" w:color="auto" w:fill="FFFFFF"/>
            <w:tcMar>
              <w:left w:w="57" w:type="dxa"/>
              <w:right w:w="57" w:type="dxa"/>
            </w:tcMar>
            <w:vAlign w:val="center"/>
          </w:tcPr>
          <w:p w14:paraId="13D7AF71"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144</w:t>
            </w:r>
          </w:p>
        </w:tc>
        <w:tc>
          <w:tcPr>
            <w:tcW w:w="409" w:type="pct"/>
            <w:gridSpan w:val="3"/>
            <w:shd w:val="clear" w:color="auto" w:fill="FFFFFF"/>
            <w:tcMar>
              <w:left w:w="57" w:type="dxa"/>
              <w:right w:w="57" w:type="dxa"/>
            </w:tcMar>
            <w:vAlign w:val="center"/>
          </w:tcPr>
          <w:p w14:paraId="54724017"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148</w:t>
            </w:r>
          </w:p>
        </w:tc>
        <w:tc>
          <w:tcPr>
            <w:tcW w:w="411" w:type="pct"/>
            <w:gridSpan w:val="2"/>
            <w:shd w:val="clear" w:color="auto" w:fill="FFFFFF"/>
            <w:tcMar>
              <w:left w:w="57" w:type="dxa"/>
              <w:right w:w="57" w:type="dxa"/>
            </w:tcMar>
            <w:vAlign w:val="center"/>
          </w:tcPr>
          <w:p w14:paraId="3E119B7B"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145</w:t>
            </w:r>
          </w:p>
        </w:tc>
        <w:tc>
          <w:tcPr>
            <w:tcW w:w="426" w:type="pct"/>
            <w:gridSpan w:val="2"/>
            <w:shd w:val="clear" w:color="auto" w:fill="FFFFFF"/>
            <w:tcMar>
              <w:left w:w="57" w:type="dxa"/>
              <w:right w:w="57" w:type="dxa"/>
            </w:tcMar>
            <w:vAlign w:val="center"/>
          </w:tcPr>
          <w:p w14:paraId="44869174"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147</w:t>
            </w:r>
          </w:p>
        </w:tc>
        <w:tc>
          <w:tcPr>
            <w:tcW w:w="409" w:type="pct"/>
            <w:gridSpan w:val="3"/>
            <w:shd w:val="clear" w:color="auto" w:fill="FFFFFF"/>
            <w:tcMar>
              <w:left w:w="57" w:type="dxa"/>
              <w:right w:w="57" w:type="dxa"/>
            </w:tcMar>
            <w:vAlign w:val="center"/>
          </w:tcPr>
          <w:p w14:paraId="7986EBD3"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151</w:t>
            </w:r>
          </w:p>
        </w:tc>
        <w:tc>
          <w:tcPr>
            <w:tcW w:w="386" w:type="pct"/>
            <w:shd w:val="clear" w:color="auto" w:fill="FFFFFF"/>
            <w:tcMar>
              <w:left w:w="57" w:type="dxa"/>
              <w:right w:w="57" w:type="dxa"/>
            </w:tcMar>
            <w:vAlign w:val="center"/>
          </w:tcPr>
          <w:p w14:paraId="4811F1F1"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155</w:t>
            </w:r>
          </w:p>
        </w:tc>
      </w:tr>
      <w:tr w:rsidR="00E1790A" w:rsidRPr="00E1790A" w14:paraId="46C4E1EF" w14:textId="77777777" w:rsidTr="00E1790A">
        <w:trPr>
          <w:trHeight w:val="284"/>
        </w:trPr>
        <w:tc>
          <w:tcPr>
            <w:tcW w:w="516" w:type="pct"/>
            <w:shd w:val="clear" w:color="auto" w:fill="FFFFFF"/>
            <w:tcMar>
              <w:left w:w="57" w:type="dxa"/>
              <w:right w:w="57" w:type="dxa"/>
            </w:tcMar>
            <w:vAlign w:val="center"/>
          </w:tcPr>
          <w:p w14:paraId="6408C835"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2</w:t>
            </w:r>
          </w:p>
        </w:tc>
        <w:tc>
          <w:tcPr>
            <w:tcW w:w="391" w:type="pct"/>
            <w:shd w:val="clear" w:color="auto" w:fill="FFFFFF"/>
            <w:tcMar>
              <w:left w:w="57" w:type="dxa"/>
              <w:right w:w="57" w:type="dxa"/>
            </w:tcMar>
            <w:vAlign w:val="center"/>
          </w:tcPr>
          <w:p w14:paraId="3FF578CA"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66</w:t>
            </w:r>
          </w:p>
        </w:tc>
        <w:tc>
          <w:tcPr>
            <w:tcW w:w="425" w:type="pct"/>
            <w:gridSpan w:val="2"/>
            <w:shd w:val="clear" w:color="auto" w:fill="FFFFFF"/>
            <w:tcMar>
              <w:left w:w="57" w:type="dxa"/>
              <w:right w:w="57" w:type="dxa"/>
            </w:tcMar>
            <w:vAlign w:val="center"/>
          </w:tcPr>
          <w:p w14:paraId="4727A790"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68</w:t>
            </w:r>
          </w:p>
        </w:tc>
        <w:tc>
          <w:tcPr>
            <w:tcW w:w="414" w:type="pct"/>
            <w:gridSpan w:val="2"/>
            <w:shd w:val="clear" w:color="auto" w:fill="FFFFFF"/>
            <w:tcMar>
              <w:left w:w="57" w:type="dxa"/>
              <w:right w:w="57" w:type="dxa"/>
            </w:tcMar>
            <w:vAlign w:val="center"/>
          </w:tcPr>
          <w:p w14:paraId="57541268"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73</w:t>
            </w:r>
          </w:p>
        </w:tc>
        <w:tc>
          <w:tcPr>
            <w:tcW w:w="411" w:type="pct"/>
            <w:gridSpan w:val="2"/>
            <w:shd w:val="clear" w:color="auto" w:fill="FFFFFF"/>
            <w:tcMar>
              <w:left w:w="57" w:type="dxa"/>
              <w:right w:w="57" w:type="dxa"/>
            </w:tcMar>
            <w:vAlign w:val="center"/>
          </w:tcPr>
          <w:p w14:paraId="4F530A7B"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75</w:t>
            </w:r>
          </w:p>
        </w:tc>
        <w:tc>
          <w:tcPr>
            <w:tcW w:w="386" w:type="pct"/>
            <w:gridSpan w:val="2"/>
            <w:shd w:val="clear" w:color="auto" w:fill="FFFFFF"/>
            <w:tcMar>
              <w:left w:w="57" w:type="dxa"/>
              <w:right w:w="57" w:type="dxa"/>
            </w:tcMar>
            <w:vAlign w:val="center"/>
          </w:tcPr>
          <w:p w14:paraId="3FC5DD56"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128</w:t>
            </w:r>
          </w:p>
        </w:tc>
        <w:tc>
          <w:tcPr>
            <w:tcW w:w="416" w:type="pct"/>
            <w:gridSpan w:val="2"/>
            <w:shd w:val="clear" w:color="auto" w:fill="FFFFFF"/>
            <w:tcMar>
              <w:left w:w="57" w:type="dxa"/>
              <w:right w:w="57" w:type="dxa"/>
            </w:tcMar>
            <w:vAlign w:val="center"/>
          </w:tcPr>
          <w:p w14:paraId="24C8FF1D"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138</w:t>
            </w:r>
          </w:p>
        </w:tc>
        <w:tc>
          <w:tcPr>
            <w:tcW w:w="409" w:type="pct"/>
            <w:gridSpan w:val="3"/>
            <w:shd w:val="clear" w:color="auto" w:fill="FFFFFF"/>
            <w:tcMar>
              <w:left w:w="57" w:type="dxa"/>
              <w:right w:w="57" w:type="dxa"/>
            </w:tcMar>
            <w:vAlign w:val="center"/>
          </w:tcPr>
          <w:p w14:paraId="4DEFD154"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140</w:t>
            </w:r>
          </w:p>
        </w:tc>
        <w:tc>
          <w:tcPr>
            <w:tcW w:w="411" w:type="pct"/>
            <w:gridSpan w:val="2"/>
            <w:shd w:val="clear" w:color="auto" w:fill="FFFFFF"/>
            <w:tcMar>
              <w:left w:w="57" w:type="dxa"/>
              <w:right w:w="57" w:type="dxa"/>
            </w:tcMar>
            <w:vAlign w:val="center"/>
          </w:tcPr>
          <w:p w14:paraId="043E5C89"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141</w:t>
            </w:r>
          </w:p>
        </w:tc>
        <w:tc>
          <w:tcPr>
            <w:tcW w:w="426" w:type="pct"/>
            <w:gridSpan w:val="2"/>
            <w:shd w:val="clear" w:color="auto" w:fill="FFFFFF"/>
            <w:tcMar>
              <w:left w:w="57" w:type="dxa"/>
              <w:right w:w="57" w:type="dxa"/>
            </w:tcMar>
            <w:vAlign w:val="center"/>
          </w:tcPr>
          <w:p w14:paraId="67709F27"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143</w:t>
            </w:r>
          </w:p>
        </w:tc>
        <w:tc>
          <w:tcPr>
            <w:tcW w:w="409" w:type="pct"/>
            <w:gridSpan w:val="3"/>
            <w:shd w:val="clear" w:color="auto" w:fill="FFFFFF"/>
            <w:tcMar>
              <w:left w:w="57" w:type="dxa"/>
              <w:right w:w="57" w:type="dxa"/>
            </w:tcMar>
            <w:vAlign w:val="center"/>
          </w:tcPr>
          <w:p w14:paraId="66967B86"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147</w:t>
            </w:r>
          </w:p>
        </w:tc>
        <w:tc>
          <w:tcPr>
            <w:tcW w:w="386" w:type="pct"/>
            <w:shd w:val="clear" w:color="auto" w:fill="FFFFFF"/>
            <w:tcMar>
              <w:left w:w="57" w:type="dxa"/>
              <w:right w:w="57" w:type="dxa"/>
            </w:tcMar>
            <w:vAlign w:val="center"/>
          </w:tcPr>
          <w:p w14:paraId="360DB426"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150</w:t>
            </w:r>
          </w:p>
        </w:tc>
      </w:tr>
      <w:tr w:rsidR="00E1790A" w:rsidRPr="00E1790A" w14:paraId="78B07CB7" w14:textId="77777777" w:rsidTr="00E1790A">
        <w:trPr>
          <w:trHeight w:val="284"/>
        </w:trPr>
        <w:tc>
          <w:tcPr>
            <w:tcW w:w="516" w:type="pct"/>
            <w:shd w:val="clear" w:color="auto" w:fill="FFFFFF"/>
            <w:tcMar>
              <w:left w:w="57" w:type="dxa"/>
              <w:right w:w="57" w:type="dxa"/>
            </w:tcMar>
            <w:vAlign w:val="center"/>
          </w:tcPr>
          <w:p w14:paraId="0A1C5649"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sz w:val="21"/>
                <w:szCs w:val="21"/>
              </w:rPr>
              <w:t>1</w:t>
            </w:r>
          </w:p>
        </w:tc>
        <w:tc>
          <w:tcPr>
            <w:tcW w:w="4484" w:type="pct"/>
            <w:gridSpan w:val="22"/>
            <w:shd w:val="clear" w:color="auto" w:fill="FFFFFF"/>
            <w:tcMar>
              <w:left w:w="57" w:type="dxa"/>
              <w:right w:w="57" w:type="dxa"/>
            </w:tcMar>
            <w:vAlign w:val="center"/>
          </w:tcPr>
          <w:p w14:paraId="7C26D46E" w14:textId="77777777" w:rsidR="00E1790A" w:rsidRPr="00E1790A" w:rsidRDefault="00E1790A" w:rsidP="0029215B">
            <w:pPr>
              <w:widowControl/>
              <w:tabs>
                <w:tab w:val="left" w:pos="1332"/>
              </w:tabs>
              <w:autoSpaceDE/>
              <w:autoSpaceDN/>
              <w:jc w:val="center"/>
              <w:rPr>
                <w:rFonts w:eastAsia="Calibri"/>
                <w:sz w:val="10"/>
                <w:szCs w:val="10"/>
              </w:rPr>
            </w:pPr>
            <w:r w:rsidRPr="00E1790A">
              <w:rPr>
                <w:rFonts w:eastAsia="Calibri"/>
                <w:sz w:val="21"/>
                <w:szCs w:val="21"/>
              </w:rPr>
              <w:t>Упражнение не выполнено, отказ от выполнения упражнения</w:t>
            </w:r>
          </w:p>
        </w:tc>
      </w:tr>
      <w:tr w:rsidR="00E1790A" w:rsidRPr="00E1790A" w14:paraId="07BA08D4" w14:textId="77777777" w:rsidTr="00E1790A">
        <w:trPr>
          <w:trHeight w:val="284"/>
        </w:trPr>
        <w:tc>
          <w:tcPr>
            <w:tcW w:w="5000" w:type="pct"/>
            <w:gridSpan w:val="23"/>
            <w:shd w:val="clear" w:color="auto" w:fill="FFFFFF"/>
            <w:tcMar>
              <w:left w:w="57" w:type="dxa"/>
              <w:right w:w="57" w:type="dxa"/>
            </w:tcMar>
            <w:vAlign w:val="center"/>
          </w:tcPr>
          <w:p w14:paraId="25AD62F5" w14:textId="77777777" w:rsidR="00E1790A" w:rsidRPr="00E1790A" w:rsidRDefault="00E1790A" w:rsidP="0029215B">
            <w:pPr>
              <w:widowControl/>
              <w:tabs>
                <w:tab w:val="left" w:pos="1332"/>
              </w:tabs>
              <w:autoSpaceDE/>
              <w:autoSpaceDN/>
              <w:jc w:val="center"/>
              <w:rPr>
                <w:rFonts w:eastAsia="Calibri"/>
                <w:b/>
                <w:sz w:val="24"/>
                <w:szCs w:val="24"/>
              </w:rPr>
            </w:pPr>
            <w:r w:rsidRPr="00E1790A">
              <w:rPr>
                <w:rFonts w:eastAsia="Calibri"/>
                <w:b/>
                <w:sz w:val="21"/>
                <w:szCs w:val="21"/>
              </w:rPr>
              <w:t>Прыжок в длину с места (мальчики/юноши)*</w:t>
            </w:r>
          </w:p>
        </w:tc>
      </w:tr>
      <w:tr w:rsidR="00E1790A" w:rsidRPr="00E1790A" w14:paraId="2BFE4830" w14:textId="77777777" w:rsidTr="00E1790A">
        <w:trPr>
          <w:trHeight w:val="284"/>
        </w:trPr>
        <w:tc>
          <w:tcPr>
            <w:tcW w:w="516" w:type="pct"/>
            <w:tcBorders>
              <w:tl2br w:val="single" w:sz="6" w:space="0" w:color="auto"/>
            </w:tcBorders>
            <w:shd w:val="clear" w:color="auto" w:fill="FFFFFF"/>
            <w:tcMar>
              <w:left w:w="57" w:type="dxa"/>
              <w:right w:w="57" w:type="dxa"/>
            </w:tcMar>
            <w:vAlign w:val="center"/>
          </w:tcPr>
          <w:p w14:paraId="06F16CDC"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76E9DE1A"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1" w:type="pct"/>
            <w:shd w:val="clear" w:color="auto" w:fill="FFFFFF"/>
            <w:tcMar>
              <w:left w:w="57" w:type="dxa"/>
              <w:right w:w="57" w:type="dxa"/>
            </w:tcMar>
            <w:vAlign w:val="center"/>
          </w:tcPr>
          <w:p w14:paraId="04FA95C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25" w:type="pct"/>
            <w:gridSpan w:val="2"/>
            <w:shd w:val="clear" w:color="auto" w:fill="FFFFFF"/>
            <w:tcMar>
              <w:left w:w="57" w:type="dxa"/>
              <w:right w:w="57" w:type="dxa"/>
            </w:tcMar>
            <w:vAlign w:val="center"/>
          </w:tcPr>
          <w:p w14:paraId="1C503FA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4" w:type="pct"/>
            <w:gridSpan w:val="2"/>
            <w:shd w:val="clear" w:color="auto" w:fill="FFFFFF"/>
            <w:tcMar>
              <w:left w:w="57" w:type="dxa"/>
              <w:right w:w="57" w:type="dxa"/>
            </w:tcMar>
            <w:vAlign w:val="center"/>
          </w:tcPr>
          <w:p w14:paraId="4DA7573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1" w:type="pct"/>
            <w:gridSpan w:val="2"/>
            <w:shd w:val="clear" w:color="auto" w:fill="FFFFFF"/>
            <w:tcMar>
              <w:left w:w="57" w:type="dxa"/>
              <w:right w:w="57" w:type="dxa"/>
            </w:tcMar>
            <w:vAlign w:val="center"/>
          </w:tcPr>
          <w:p w14:paraId="27C8C50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6" w:type="pct"/>
            <w:gridSpan w:val="2"/>
            <w:shd w:val="clear" w:color="auto" w:fill="FFFFFF"/>
            <w:tcMar>
              <w:left w:w="57" w:type="dxa"/>
              <w:right w:w="57" w:type="dxa"/>
            </w:tcMar>
            <w:vAlign w:val="center"/>
          </w:tcPr>
          <w:p w14:paraId="5C3A4E7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6" w:type="pct"/>
            <w:gridSpan w:val="2"/>
            <w:shd w:val="clear" w:color="auto" w:fill="FFFFFF"/>
            <w:tcMar>
              <w:left w:w="57" w:type="dxa"/>
              <w:right w:w="57" w:type="dxa"/>
            </w:tcMar>
            <w:vAlign w:val="center"/>
          </w:tcPr>
          <w:p w14:paraId="43E01CC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9" w:type="pct"/>
            <w:gridSpan w:val="3"/>
            <w:shd w:val="clear" w:color="auto" w:fill="FFFFFF"/>
            <w:tcMar>
              <w:left w:w="57" w:type="dxa"/>
              <w:right w:w="57" w:type="dxa"/>
            </w:tcMar>
            <w:vAlign w:val="center"/>
          </w:tcPr>
          <w:p w14:paraId="07BD662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1" w:type="pct"/>
            <w:gridSpan w:val="2"/>
            <w:shd w:val="clear" w:color="auto" w:fill="FFFFFF"/>
            <w:tcMar>
              <w:left w:w="57" w:type="dxa"/>
              <w:right w:w="57" w:type="dxa"/>
            </w:tcMar>
            <w:vAlign w:val="center"/>
          </w:tcPr>
          <w:p w14:paraId="08038CF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6" w:type="pct"/>
            <w:gridSpan w:val="2"/>
            <w:shd w:val="clear" w:color="auto" w:fill="FFFFFF"/>
            <w:tcMar>
              <w:left w:w="57" w:type="dxa"/>
              <w:right w:w="57" w:type="dxa"/>
            </w:tcMar>
            <w:vAlign w:val="center"/>
          </w:tcPr>
          <w:p w14:paraId="0B43306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9" w:type="pct"/>
            <w:gridSpan w:val="3"/>
            <w:shd w:val="clear" w:color="auto" w:fill="FFFFFF"/>
            <w:tcMar>
              <w:left w:w="57" w:type="dxa"/>
              <w:right w:w="57" w:type="dxa"/>
            </w:tcMar>
            <w:vAlign w:val="center"/>
          </w:tcPr>
          <w:p w14:paraId="2BA3B48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86" w:type="pct"/>
            <w:shd w:val="clear" w:color="auto" w:fill="FFFFFF"/>
            <w:tcMar>
              <w:left w:w="57" w:type="dxa"/>
              <w:right w:w="57" w:type="dxa"/>
            </w:tcMar>
            <w:vAlign w:val="center"/>
          </w:tcPr>
          <w:p w14:paraId="4250ACB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6D6DD153" w14:textId="77777777" w:rsidTr="00E1790A">
        <w:trPr>
          <w:trHeight w:val="284"/>
        </w:trPr>
        <w:tc>
          <w:tcPr>
            <w:tcW w:w="516" w:type="pct"/>
            <w:shd w:val="clear" w:color="auto" w:fill="FFFFFF"/>
            <w:tcMar>
              <w:left w:w="57" w:type="dxa"/>
              <w:right w:w="57" w:type="dxa"/>
            </w:tcMar>
            <w:vAlign w:val="center"/>
          </w:tcPr>
          <w:p w14:paraId="552428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1" w:type="pct"/>
            <w:shd w:val="clear" w:color="auto" w:fill="FFFFFF"/>
            <w:tcMar>
              <w:left w:w="57" w:type="dxa"/>
              <w:right w:w="57" w:type="dxa"/>
            </w:tcMar>
            <w:vAlign w:val="center"/>
          </w:tcPr>
          <w:p w14:paraId="67296F7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140</w:t>
            </w:r>
          </w:p>
        </w:tc>
        <w:tc>
          <w:tcPr>
            <w:tcW w:w="425" w:type="pct"/>
            <w:gridSpan w:val="2"/>
            <w:shd w:val="clear" w:color="auto" w:fill="FFFFFF"/>
            <w:tcMar>
              <w:left w:w="57" w:type="dxa"/>
              <w:right w:w="57" w:type="dxa"/>
            </w:tcMar>
            <w:vAlign w:val="center"/>
          </w:tcPr>
          <w:p w14:paraId="3BA66CB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150</w:t>
            </w:r>
          </w:p>
        </w:tc>
        <w:tc>
          <w:tcPr>
            <w:tcW w:w="414" w:type="pct"/>
            <w:gridSpan w:val="2"/>
            <w:shd w:val="clear" w:color="auto" w:fill="FFFFFF"/>
            <w:tcMar>
              <w:left w:w="57" w:type="dxa"/>
              <w:right w:w="57" w:type="dxa"/>
            </w:tcMar>
            <w:vAlign w:val="center"/>
          </w:tcPr>
          <w:p w14:paraId="7AA4A62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160</w:t>
            </w:r>
          </w:p>
        </w:tc>
        <w:tc>
          <w:tcPr>
            <w:tcW w:w="411" w:type="pct"/>
            <w:gridSpan w:val="2"/>
            <w:shd w:val="clear" w:color="auto" w:fill="FFFFFF"/>
            <w:tcMar>
              <w:left w:w="57" w:type="dxa"/>
              <w:right w:w="57" w:type="dxa"/>
            </w:tcMar>
            <w:vAlign w:val="center"/>
          </w:tcPr>
          <w:p w14:paraId="1988116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170</w:t>
            </w:r>
          </w:p>
        </w:tc>
        <w:tc>
          <w:tcPr>
            <w:tcW w:w="386" w:type="pct"/>
            <w:gridSpan w:val="2"/>
            <w:shd w:val="clear" w:color="auto" w:fill="FFFFFF"/>
            <w:tcMar>
              <w:left w:w="57" w:type="dxa"/>
              <w:right w:w="57" w:type="dxa"/>
            </w:tcMar>
            <w:vAlign w:val="center"/>
          </w:tcPr>
          <w:p w14:paraId="1411267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170</w:t>
            </w:r>
          </w:p>
        </w:tc>
        <w:tc>
          <w:tcPr>
            <w:tcW w:w="416" w:type="pct"/>
            <w:gridSpan w:val="2"/>
            <w:shd w:val="clear" w:color="auto" w:fill="FFFFFF"/>
            <w:tcMar>
              <w:left w:w="57" w:type="dxa"/>
              <w:right w:w="57" w:type="dxa"/>
            </w:tcMar>
            <w:vAlign w:val="center"/>
          </w:tcPr>
          <w:p w14:paraId="70FE637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182</w:t>
            </w:r>
          </w:p>
        </w:tc>
        <w:tc>
          <w:tcPr>
            <w:tcW w:w="409" w:type="pct"/>
            <w:gridSpan w:val="3"/>
            <w:shd w:val="clear" w:color="auto" w:fill="FFFFFF"/>
            <w:tcMar>
              <w:left w:w="57" w:type="dxa"/>
              <w:right w:w="57" w:type="dxa"/>
            </w:tcMar>
            <w:vAlign w:val="center"/>
          </w:tcPr>
          <w:p w14:paraId="6A3AFF8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193</w:t>
            </w:r>
          </w:p>
        </w:tc>
        <w:tc>
          <w:tcPr>
            <w:tcW w:w="411" w:type="pct"/>
            <w:gridSpan w:val="2"/>
            <w:shd w:val="clear" w:color="auto" w:fill="FFFFFF"/>
            <w:tcMar>
              <w:left w:w="57" w:type="dxa"/>
              <w:right w:w="57" w:type="dxa"/>
            </w:tcMar>
            <w:vAlign w:val="center"/>
          </w:tcPr>
          <w:p w14:paraId="7469F7D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200</w:t>
            </w:r>
          </w:p>
        </w:tc>
        <w:tc>
          <w:tcPr>
            <w:tcW w:w="426" w:type="pct"/>
            <w:gridSpan w:val="2"/>
            <w:shd w:val="clear" w:color="auto" w:fill="FFFFFF"/>
            <w:tcMar>
              <w:left w:w="57" w:type="dxa"/>
              <w:right w:w="57" w:type="dxa"/>
            </w:tcMar>
            <w:vAlign w:val="center"/>
          </w:tcPr>
          <w:p w14:paraId="2056FC5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221</w:t>
            </w:r>
          </w:p>
        </w:tc>
        <w:tc>
          <w:tcPr>
            <w:tcW w:w="409" w:type="pct"/>
            <w:gridSpan w:val="3"/>
            <w:shd w:val="clear" w:color="auto" w:fill="FFFFFF"/>
            <w:tcMar>
              <w:left w:w="57" w:type="dxa"/>
              <w:right w:w="57" w:type="dxa"/>
            </w:tcMar>
            <w:vAlign w:val="center"/>
          </w:tcPr>
          <w:p w14:paraId="441B05F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230</w:t>
            </w:r>
          </w:p>
        </w:tc>
        <w:tc>
          <w:tcPr>
            <w:tcW w:w="386" w:type="pct"/>
            <w:shd w:val="clear" w:color="auto" w:fill="FFFFFF"/>
            <w:tcMar>
              <w:left w:w="57" w:type="dxa"/>
              <w:right w:w="57" w:type="dxa"/>
            </w:tcMar>
            <w:vAlign w:val="center"/>
          </w:tcPr>
          <w:p w14:paraId="5BBFF02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238</w:t>
            </w:r>
          </w:p>
        </w:tc>
      </w:tr>
      <w:tr w:rsidR="00E1790A" w:rsidRPr="00E1790A" w14:paraId="124265B9" w14:textId="77777777" w:rsidTr="00E1790A">
        <w:trPr>
          <w:trHeight w:val="284"/>
        </w:trPr>
        <w:tc>
          <w:tcPr>
            <w:tcW w:w="516" w:type="pct"/>
            <w:shd w:val="clear" w:color="auto" w:fill="FFFFFF"/>
            <w:tcMar>
              <w:left w:w="57" w:type="dxa"/>
              <w:right w:w="57" w:type="dxa"/>
            </w:tcMar>
            <w:vAlign w:val="center"/>
          </w:tcPr>
          <w:p w14:paraId="29045B5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1" w:type="pct"/>
            <w:shd w:val="clear" w:color="auto" w:fill="FFFFFF"/>
            <w:tcMar>
              <w:left w:w="57" w:type="dxa"/>
              <w:right w:w="57" w:type="dxa"/>
            </w:tcMar>
            <w:vAlign w:val="center"/>
          </w:tcPr>
          <w:p w14:paraId="2730A13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124</w:t>
            </w:r>
          </w:p>
        </w:tc>
        <w:tc>
          <w:tcPr>
            <w:tcW w:w="425" w:type="pct"/>
            <w:gridSpan w:val="2"/>
            <w:shd w:val="clear" w:color="auto" w:fill="FFFFFF"/>
            <w:tcMar>
              <w:left w:w="57" w:type="dxa"/>
              <w:right w:w="57" w:type="dxa"/>
            </w:tcMar>
            <w:vAlign w:val="center"/>
          </w:tcPr>
          <w:p w14:paraId="0FA5DD4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133</w:t>
            </w:r>
          </w:p>
        </w:tc>
        <w:tc>
          <w:tcPr>
            <w:tcW w:w="414" w:type="pct"/>
            <w:gridSpan w:val="2"/>
            <w:shd w:val="clear" w:color="auto" w:fill="FFFFFF"/>
            <w:tcMar>
              <w:left w:w="57" w:type="dxa"/>
              <w:right w:w="57" w:type="dxa"/>
            </w:tcMar>
            <w:vAlign w:val="center"/>
          </w:tcPr>
          <w:p w14:paraId="6926B0E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142</w:t>
            </w:r>
          </w:p>
        </w:tc>
        <w:tc>
          <w:tcPr>
            <w:tcW w:w="411" w:type="pct"/>
            <w:gridSpan w:val="2"/>
            <w:shd w:val="clear" w:color="auto" w:fill="FFFFFF"/>
            <w:tcMar>
              <w:left w:w="57" w:type="dxa"/>
              <w:right w:w="57" w:type="dxa"/>
            </w:tcMar>
            <w:vAlign w:val="center"/>
          </w:tcPr>
          <w:p w14:paraId="0C5D6C0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151</w:t>
            </w:r>
          </w:p>
        </w:tc>
        <w:tc>
          <w:tcPr>
            <w:tcW w:w="386" w:type="pct"/>
            <w:gridSpan w:val="2"/>
            <w:shd w:val="clear" w:color="auto" w:fill="FFFFFF"/>
            <w:tcMar>
              <w:left w:w="57" w:type="dxa"/>
              <w:right w:w="57" w:type="dxa"/>
            </w:tcMar>
            <w:vAlign w:val="center"/>
          </w:tcPr>
          <w:p w14:paraId="770627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155</w:t>
            </w:r>
          </w:p>
        </w:tc>
        <w:tc>
          <w:tcPr>
            <w:tcW w:w="416" w:type="pct"/>
            <w:gridSpan w:val="2"/>
            <w:shd w:val="clear" w:color="auto" w:fill="FFFFFF"/>
            <w:tcMar>
              <w:left w:w="57" w:type="dxa"/>
              <w:right w:w="57" w:type="dxa"/>
            </w:tcMar>
            <w:vAlign w:val="center"/>
          </w:tcPr>
          <w:p w14:paraId="4230D1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165</w:t>
            </w:r>
          </w:p>
        </w:tc>
        <w:tc>
          <w:tcPr>
            <w:tcW w:w="409" w:type="pct"/>
            <w:gridSpan w:val="3"/>
            <w:shd w:val="clear" w:color="auto" w:fill="FFFFFF"/>
            <w:tcMar>
              <w:left w:w="57" w:type="dxa"/>
              <w:right w:w="57" w:type="dxa"/>
            </w:tcMar>
            <w:vAlign w:val="center"/>
          </w:tcPr>
          <w:p w14:paraId="65F3AE1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183</w:t>
            </w:r>
          </w:p>
        </w:tc>
        <w:tc>
          <w:tcPr>
            <w:tcW w:w="411" w:type="pct"/>
            <w:gridSpan w:val="2"/>
            <w:shd w:val="clear" w:color="auto" w:fill="FFFFFF"/>
            <w:tcMar>
              <w:left w:w="57" w:type="dxa"/>
              <w:right w:w="57" w:type="dxa"/>
            </w:tcMar>
            <w:vAlign w:val="center"/>
          </w:tcPr>
          <w:p w14:paraId="506AC5D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180</w:t>
            </w:r>
          </w:p>
        </w:tc>
        <w:tc>
          <w:tcPr>
            <w:tcW w:w="426" w:type="pct"/>
            <w:gridSpan w:val="2"/>
            <w:shd w:val="clear" w:color="auto" w:fill="FFFFFF"/>
            <w:tcMar>
              <w:left w:w="57" w:type="dxa"/>
              <w:right w:w="57" w:type="dxa"/>
            </w:tcMar>
            <w:vAlign w:val="center"/>
          </w:tcPr>
          <w:p w14:paraId="2B35350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200</w:t>
            </w:r>
          </w:p>
        </w:tc>
        <w:tc>
          <w:tcPr>
            <w:tcW w:w="409" w:type="pct"/>
            <w:gridSpan w:val="3"/>
            <w:shd w:val="clear" w:color="auto" w:fill="FFFFFF"/>
            <w:tcMar>
              <w:left w:w="57" w:type="dxa"/>
              <w:right w:w="57" w:type="dxa"/>
            </w:tcMar>
            <w:vAlign w:val="center"/>
          </w:tcPr>
          <w:p w14:paraId="3341336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212</w:t>
            </w:r>
          </w:p>
        </w:tc>
        <w:tc>
          <w:tcPr>
            <w:tcW w:w="386" w:type="pct"/>
            <w:shd w:val="clear" w:color="auto" w:fill="FFFFFF"/>
            <w:tcMar>
              <w:left w:w="57" w:type="dxa"/>
              <w:right w:w="57" w:type="dxa"/>
            </w:tcMar>
            <w:vAlign w:val="center"/>
          </w:tcPr>
          <w:p w14:paraId="675DBDA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223</w:t>
            </w:r>
          </w:p>
        </w:tc>
      </w:tr>
      <w:tr w:rsidR="00E1790A" w:rsidRPr="00E1790A" w14:paraId="36CEECCF" w14:textId="77777777" w:rsidTr="00E1790A">
        <w:trPr>
          <w:trHeight w:val="284"/>
        </w:trPr>
        <w:tc>
          <w:tcPr>
            <w:tcW w:w="516" w:type="pct"/>
            <w:shd w:val="clear" w:color="auto" w:fill="FFFFFF"/>
            <w:tcMar>
              <w:left w:w="57" w:type="dxa"/>
              <w:right w:w="57" w:type="dxa"/>
            </w:tcMar>
            <w:vAlign w:val="center"/>
          </w:tcPr>
          <w:p w14:paraId="184535D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1" w:type="pct"/>
            <w:shd w:val="clear" w:color="auto" w:fill="FFFFFF"/>
            <w:tcMar>
              <w:left w:w="57" w:type="dxa"/>
              <w:right w:w="57" w:type="dxa"/>
            </w:tcMar>
            <w:vAlign w:val="center"/>
          </w:tcPr>
          <w:p w14:paraId="322E2A9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96</w:t>
            </w:r>
          </w:p>
        </w:tc>
        <w:tc>
          <w:tcPr>
            <w:tcW w:w="425" w:type="pct"/>
            <w:gridSpan w:val="2"/>
            <w:shd w:val="clear" w:color="auto" w:fill="FFFFFF"/>
            <w:tcMar>
              <w:left w:w="57" w:type="dxa"/>
              <w:right w:w="57" w:type="dxa"/>
            </w:tcMar>
            <w:vAlign w:val="center"/>
          </w:tcPr>
          <w:p w14:paraId="30253F1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103</w:t>
            </w:r>
          </w:p>
        </w:tc>
        <w:tc>
          <w:tcPr>
            <w:tcW w:w="414" w:type="pct"/>
            <w:gridSpan w:val="2"/>
            <w:shd w:val="clear" w:color="auto" w:fill="FFFFFF"/>
            <w:tcMar>
              <w:left w:w="57" w:type="dxa"/>
              <w:right w:w="57" w:type="dxa"/>
            </w:tcMar>
            <w:vAlign w:val="center"/>
          </w:tcPr>
          <w:p w14:paraId="1FF1695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411" w:type="pct"/>
            <w:gridSpan w:val="2"/>
            <w:shd w:val="clear" w:color="auto" w:fill="FFFFFF"/>
            <w:tcMar>
              <w:left w:w="57" w:type="dxa"/>
              <w:right w:w="57" w:type="dxa"/>
            </w:tcMar>
            <w:vAlign w:val="center"/>
          </w:tcPr>
          <w:p w14:paraId="0B61D86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117</w:t>
            </w:r>
          </w:p>
        </w:tc>
        <w:tc>
          <w:tcPr>
            <w:tcW w:w="386" w:type="pct"/>
            <w:gridSpan w:val="2"/>
            <w:shd w:val="clear" w:color="auto" w:fill="FFFFFF"/>
            <w:tcMar>
              <w:left w:w="57" w:type="dxa"/>
              <w:right w:w="57" w:type="dxa"/>
            </w:tcMar>
            <w:vAlign w:val="center"/>
          </w:tcPr>
          <w:p w14:paraId="43B71BE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140</w:t>
            </w:r>
          </w:p>
        </w:tc>
        <w:tc>
          <w:tcPr>
            <w:tcW w:w="416" w:type="pct"/>
            <w:gridSpan w:val="2"/>
            <w:shd w:val="clear" w:color="auto" w:fill="FFFFFF"/>
            <w:tcMar>
              <w:left w:w="57" w:type="dxa"/>
              <w:right w:w="57" w:type="dxa"/>
            </w:tcMar>
            <w:vAlign w:val="center"/>
          </w:tcPr>
          <w:p w14:paraId="62B5D01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148</w:t>
            </w:r>
          </w:p>
        </w:tc>
        <w:tc>
          <w:tcPr>
            <w:tcW w:w="409" w:type="pct"/>
            <w:gridSpan w:val="3"/>
            <w:shd w:val="clear" w:color="auto" w:fill="FFFFFF"/>
            <w:tcMar>
              <w:left w:w="57" w:type="dxa"/>
              <w:right w:w="57" w:type="dxa"/>
            </w:tcMar>
            <w:vAlign w:val="center"/>
          </w:tcPr>
          <w:p w14:paraId="73FC1EF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163</w:t>
            </w:r>
          </w:p>
        </w:tc>
        <w:tc>
          <w:tcPr>
            <w:tcW w:w="411" w:type="pct"/>
            <w:gridSpan w:val="2"/>
            <w:shd w:val="clear" w:color="auto" w:fill="FFFFFF"/>
            <w:tcMar>
              <w:left w:w="57" w:type="dxa"/>
              <w:right w:w="57" w:type="dxa"/>
            </w:tcMar>
            <w:vAlign w:val="center"/>
          </w:tcPr>
          <w:p w14:paraId="2A3E22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160</w:t>
            </w:r>
          </w:p>
        </w:tc>
        <w:tc>
          <w:tcPr>
            <w:tcW w:w="426" w:type="pct"/>
            <w:gridSpan w:val="2"/>
            <w:shd w:val="clear" w:color="auto" w:fill="FFFFFF"/>
            <w:tcMar>
              <w:left w:w="57" w:type="dxa"/>
              <w:right w:w="57" w:type="dxa"/>
            </w:tcMar>
            <w:vAlign w:val="center"/>
          </w:tcPr>
          <w:p w14:paraId="2CB9EC4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179</w:t>
            </w:r>
          </w:p>
        </w:tc>
        <w:tc>
          <w:tcPr>
            <w:tcW w:w="409" w:type="pct"/>
            <w:gridSpan w:val="3"/>
            <w:shd w:val="clear" w:color="auto" w:fill="FFFFFF"/>
            <w:tcMar>
              <w:left w:w="57" w:type="dxa"/>
              <w:right w:w="57" w:type="dxa"/>
            </w:tcMar>
            <w:vAlign w:val="center"/>
          </w:tcPr>
          <w:p w14:paraId="73AA687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194</w:t>
            </w:r>
          </w:p>
        </w:tc>
        <w:tc>
          <w:tcPr>
            <w:tcW w:w="386" w:type="pct"/>
            <w:shd w:val="clear" w:color="auto" w:fill="FFFFFF"/>
            <w:tcMar>
              <w:left w:w="57" w:type="dxa"/>
              <w:right w:w="57" w:type="dxa"/>
            </w:tcMar>
            <w:vAlign w:val="center"/>
          </w:tcPr>
          <w:p w14:paraId="6B765CB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208</w:t>
            </w:r>
          </w:p>
        </w:tc>
      </w:tr>
      <w:tr w:rsidR="00E1790A" w:rsidRPr="00E1790A" w14:paraId="75023C11" w14:textId="77777777" w:rsidTr="00E1790A">
        <w:trPr>
          <w:trHeight w:val="284"/>
        </w:trPr>
        <w:tc>
          <w:tcPr>
            <w:tcW w:w="516" w:type="pct"/>
            <w:shd w:val="clear" w:color="auto" w:fill="FFFFFF"/>
            <w:tcMar>
              <w:left w:w="57" w:type="dxa"/>
              <w:right w:w="57" w:type="dxa"/>
            </w:tcMar>
            <w:vAlign w:val="center"/>
          </w:tcPr>
          <w:p w14:paraId="3B5F9A7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1" w:type="pct"/>
            <w:shd w:val="clear" w:color="auto" w:fill="FFFFFF"/>
            <w:tcMar>
              <w:left w:w="57" w:type="dxa"/>
              <w:right w:w="57" w:type="dxa"/>
            </w:tcMar>
            <w:vAlign w:val="center"/>
          </w:tcPr>
          <w:p w14:paraId="5DB4A15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68</w:t>
            </w:r>
          </w:p>
        </w:tc>
        <w:tc>
          <w:tcPr>
            <w:tcW w:w="425" w:type="pct"/>
            <w:gridSpan w:val="2"/>
            <w:shd w:val="clear" w:color="auto" w:fill="FFFFFF"/>
            <w:tcMar>
              <w:left w:w="57" w:type="dxa"/>
              <w:right w:w="57" w:type="dxa"/>
            </w:tcMar>
            <w:vAlign w:val="center"/>
          </w:tcPr>
          <w:p w14:paraId="759E5A9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73</w:t>
            </w:r>
          </w:p>
        </w:tc>
        <w:tc>
          <w:tcPr>
            <w:tcW w:w="414" w:type="pct"/>
            <w:gridSpan w:val="2"/>
            <w:shd w:val="clear" w:color="auto" w:fill="FFFFFF"/>
            <w:tcMar>
              <w:left w:w="57" w:type="dxa"/>
              <w:right w:w="57" w:type="dxa"/>
            </w:tcMar>
            <w:vAlign w:val="center"/>
          </w:tcPr>
          <w:p w14:paraId="570691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78</w:t>
            </w:r>
          </w:p>
        </w:tc>
        <w:tc>
          <w:tcPr>
            <w:tcW w:w="411" w:type="pct"/>
            <w:gridSpan w:val="2"/>
            <w:shd w:val="clear" w:color="auto" w:fill="FFFFFF"/>
            <w:tcMar>
              <w:left w:w="57" w:type="dxa"/>
              <w:right w:w="57" w:type="dxa"/>
            </w:tcMar>
            <w:vAlign w:val="center"/>
          </w:tcPr>
          <w:p w14:paraId="31FC2CE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83</w:t>
            </w:r>
          </w:p>
        </w:tc>
        <w:tc>
          <w:tcPr>
            <w:tcW w:w="386" w:type="pct"/>
            <w:gridSpan w:val="2"/>
            <w:shd w:val="clear" w:color="auto" w:fill="FFFFFF"/>
            <w:tcMar>
              <w:left w:w="57" w:type="dxa"/>
              <w:right w:w="57" w:type="dxa"/>
            </w:tcMar>
            <w:vAlign w:val="center"/>
          </w:tcPr>
          <w:p w14:paraId="3253BE0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135</w:t>
            </w:r>
          </w:p>
        </w:tc>
        <w:tc>
          <w:tcPr>
            <w:tcW w:w="416" w:type="pct"/>
            <w:gridSpan w:val="2"/>
            <w:shd w:val="clear" w:color="auto" w:fill="FFFFFF"/>
            <w:tcMar>
              <w:left w:w="57" w:type="dxa"/>
              <w:right w:w="57" w:type="dxa"/>
            </w:tcMar>
            <w:vAlign w:val="center"/>
          </w:tcPr>
          <w:p w14:paraId="51AD4A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140</w:t>
            </w:r>
          </w:p>
        </w:tc>
        <w:tc>
          <w:tcPr>
            <w:tcW w:w="409" w:type="pct"/>
            <w:gridSpan w:val="3"/>
            <w:shd w:val="clear" w:color="auto" w:fill="FFFFFF"/>
            <w:tcMar>
              <w:left w:w="57" w:type="dxa"/>
              <w:right w:w="57" w:type="dxa"/>
            </w:tcMar>
            <w:vAlign w:val="center"/>
          </w:tcPr>
          <w:p w14:paraId="002293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153</w:t>
            </w:r>
          </w:p>
        </w:tc>
        <w:tc>
          <w:tcPr>
            <w:tcW w:w="411" w:type="pct"/>
            <w:gridSpan w:val="2"/>
            <w:shd w:val="clear" w:color="auto" w:fill="FFFFFF"/>
            <w:tcMar>
              <w:left w:w="57" w:type="dxa"/>
              <w:right w:w="57" w:type="dxa"/>
            </w:tcMar>
            <w:vAlign w:val="center"/>
          </w:tcPr>
          <w:p w14:paraId="498E875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150</w:t>
            </w:r>
          </w:p>
        </w:tc>
        <w:tc>
          <w:tcPr>
            <w:tcW w:w="426" w:type="pct"/>
            <w:gridSpan w:val="2"/>
            <w:shd w:val="clear" w:color="auto" w:fill="FFFFFF"/>
            <w:tcMar>
              <w:left w:w="57" w:type="dxa"/>
              <w:right w:w="57" w:type="dxa"/>
            </w:tcMar>
            <w:vAlign w:val="center"/>
          </w:tcPr>
          <w:p w14:paraId="7BEA94C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169</w:t>
            </w:r>
          </w:p>
        </w:tc>
        <w:tc>
          <w:tcPr>
            <w:tcW w:w="409" w:type="pct"/>
            <w:gridSpan w:val="3"/>
            <w:shd w:val="clear" w:color="auto" w:fill="FFFFFF"/>
            <w:tcMar>
              <w:left w:w="57" w:type="dxa"/>
              <w:right w:w="57" w:type="dxa"/>
            </w:tcMar>
            <w:vAlign w:val="center"/>
          </w:tcPr>
          <w:p w14:paraId="7159A64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180</w:t>
            </w:r>
          </w:p>
        </w:tc>
        <w:tc>
          <w:tcPr>
            <w:tcW w:w="386" w:type="pct"/>
            <w:shd w:val="clear" w:color="auto" w:fill="FFFFFF"/>
            <w:tcMar>
              <w:left w:w="57" w:type="dxa"/>
              <w:right w:w="57" w:type="dxa"/>
            </w:tcMar>
            <w:vAlign w:val="center"/>
          </w:tcPr>
          <w:p w14:paraId="174CB68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200</w:t>
            </w:r>
          </w:p>
        </w:tc>
      </w:tr>
      <w:tr w:rsidR="00E1790A" w:rsidRPr="00E1790A" w14:paraId="3753CE2D" w14:textId="77777777" w:rsidTr="00E1790A">
        <w:trPr>
          <w:trHeight w:val="284"/>
        </w:trPr>
        <w:tc>
          <w:tcPr>
            <w:tcW w:w="516" w:type="pct"/>
            <w:shd w:val="clear" w:color="auto" w:fill="FFFFFF"/>
            <w:tcMar>
              <w:left w:w="57" w:type="dxa"/>
              <w:right w:w="57" w:type="dxa"/>
            </w:tcMar>
            <w:vAlign w:val="center"/>
          </w:tcPr>
          <w:p w14:paraId="71C743C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4" w:type="pct"/>
            <w:gridSpan w:val="22"/>
            <w:shd w:val="clear" w:color="auto" w:fill="FFFFFF"/>
            <w:tcMar>
              <w:left w:w="57" w:type="dxa"/>
              <w:right w:w="57" w:type="dxa"/>
            </w:tcMar>
            <w:vAlign w:val="center"/>
          </w:tcPr>
          <w:p w14:paraId="047FD67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5CC18C4E" w14:textId="77777777" w:rsidTr="00E1790A">
        <w:trPr>
          <w:trHeight w:val="284"/>
        </w:trPr>
        <w:tc>
          <w:tcPr>
            <w:tcW w:w="5000" w:type="pct"/>
            <w:gridSpan w:val="23"/>
            <w:shd w:val="clear" w:color="auto" w:fill="FFFFFF"/>
            <w:tcMar>
              <w:left w:w="57" w:type="dxa"/>
              <w:right w:w="57" w:type="dxa"/>
            </w:tcMar>
            <w:vAlign w:val="center"/>
          </w:tcPr>
          <w:p w14:paraId="2519759B"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И.п. – стойка ноги на ширине плеч. Прыжок в длину с места толчком двумя ногами выполняется в соответствующем секторе для прыжков. Измерение производится по перпендикулярной прямой от места отталкивания до ближайшего следа, оставленного любой частью тела участника. Длина прыжка измеряется в см</w:t>
            </w:r>
          </w:p>
        </w:tc>
      </w:tr>
      <w:tr w:rsidR="00E1790A" w:rsidRPr="00E1790A" w14:paraId="45D4E69D"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083073BE"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Наклон туловища из и.п. сидя на полу (девочки/девушки)*</w:t>
            </w:r>
          </w:p>
        </w:tc>
      </w:tr>
      <w:tr w:rsidR="00E1790A" w:rsidRPr="00E1790A" w14:paraId="731B55F6"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bottom w:val="single" w:sz="6" w:space="0" w:color="auto"/>
              <w:tl2br w:val="single" w:sz="6" w:space="0" w:color="auto"/>
            </w:tcBorders>
            <w:shd w:val="clear" w:color="auto" w:fill="FFFFFF"/>
            <w:tcMar>
              <w:left w:w="57" w:type="dxa"/>
              <w:right w:w="57" w:type="dxa"/>
            </w:tcMar>
            <w:vAlign w:val="center"/>
          </w:tcPr>
          <w:p w14:paraId="139FDD6B"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76FE172D"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4" w:type="pct"/>
            <w:shd w:val="clear" w:color="auto" w:fill="FFFFFF"/>
            <w:tcMar>
              <w:left w:w="57" w:type="dxa"/>
              <w:right w:w="57" w:type="dxa"/>
            </w:tcMar>
            <w:vAlign w:val="center"/>
          </w:tcPr>
          <w:p w14:paraId="0CCC1A3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26" w:type="pct"/>
            <w:gridSpan w:val="2"/>
            <w:shd w:val="clear" w:color="auto" w:fill="FFFFFF"/>
            <w:tcMar>
              <w:left w:w="57" w:type="dxa"/>
              <w:right w:w="57" w:type="dxa"/>
            </w:tcMar>
            <w:vAlign w:val="center"/>
          </w:tcPr>
          <w:p w14:paraId="0D16E6B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5" w:type="pct"/>
            <w:gridSpan w:val="2"/>
            <w:shd w:val="clear" w:color="auto" w:fill="FFFFFF"/>
            <w:tcMar>
              <w:left w:w="57" w:type="dxa"/>
              <w:right w:w="57" w:type="dxa"/>
            </w:tcMar>
            <w:vAlign w:val="center"/>
          </w:tcPr>
          <w:p w14:paraId="429E6E9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0" w:type="pct"/>
            <w:gridSpan w:val="2"/>
            <w:shd w:val="clear" w:color="auto" w:fill="FFFFFF"/>
            <w:tcMar>
              <w:left w:w="57" w:type="dxa"/>
              <w:right w:w="57" w:type="dxa"/>
            </w:tcMar>
            <w:vAlign w:val="center"/>
          </w:tcPr>
          <w:p w14:paraId="5305B52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5" w:type="pct"/>
            <w:gridSpan w:val="2"/>
            <w:shd w:val="clear" w:color="auto" w:fill="FFFFFF"/>
            <w:tcMar>
              <w:left w:w="57" w:type="dxa"/>
              <w:right w:w="57" w:type="dxa"/>
            </w:tcMar>
            <w:vAlign w:val="center"/>
          </w:tcPr>
          <w:p w14:paraId="1D04782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5" w:type="pct"/>
            <w:gridSpan w:val="2"/>
            <w:shd w:val="clear" w:color="auto" w:fill="FFFFFF"/>
            <w:tcMar>
              <w:left w:w="57" w:type="dxa"/>
              <w:right w:w="57" w:type="dxa"/>
            </w:tcMar>
            <w:vAlign w:val="center"/>
          </w:tcPr>
          <w:p w14:paraId="4F8182B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4" w:type="pct"/>
            <w:gridSpan w:val="2"/>
            <w:shd w:val="clear" w:color="auto" w:fill="FFFFFF"/>
            <w:tcMar>
              <w:left w:w="57" w:type="dxa"/>
              <w:right w:w="57" w:type="dxa"/>
            </w:tcMar>
            <w:vAlign w:val="center"/>
          </w:tcPr>
          <w:p w14:paraId="367FD86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gridSpan w:val="2"/>
            <w:shd w:val="clear" w:color="auto" w:fill="FFFFFF"/>
            <w:tcMar>
              <w:left w:w="57" w:type="dxa"/>
              <w:right w:w="57" w:type="dxa"/>
            </w:tcMar>
            <w:vAlign w:val="center"/>
          </w:tcPr>
          <w:p w14:paraId="619DDD4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gridSpan w:val="2"/>
            <w:shd w:val="clear" w:color="auto" w:fill="FFFFFF"/>
            <w:tcMar>
              <w:left w:w="57" w:type="dxa"/>
              <w:right w:w="57" w:type="dxa"/>
            </w:tcMar>
            <w:vAlign w:val="center"/>
          </w:tcPr>
          <w:p w14:paraId="003EE24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gridSpan w:val="2"/>
            <w:shd w:val="clear" w:color="auto" w:fill="FFFFFF"/>
            <w:tcMar>
              <w:left w:w="57" w:type="dxa"/>
              <w:right w:w="57" w:type="dxa"/>
            </w:tcMar>
            <w:vAlign w:val="center"/>
          </w:tcPr>
          <w:p w14:paraId="077BB6C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gridSpan w:val="3"/>
            <w:shd w:val="clear" w:color="auto" w:fill="FFFFFF"/>
            <w:tcMar>
              <w:left w:w="57" w:type="dxa"/>
              <w:right w:w="57" w:type="dxa"/>
            </w:tcMar>
            <w:vAlign w:val="center"/>
          </w:tcPr>
          <w:p w14:paraId="3020BDB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661BD1AD"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tcBorders>
            <w:shd w:val="clear" w:color="auto" w:fill="FFFFFF"/>
            <w:tcMar>
              <w:left w:w="57" w:type="dxa"/>
              <w:right w:w="57" w:type="dxa"/>
            </w:tcMar>
            <w:vAlign w:val="center"/>
          </w:tcPr>
          <w:p w14:paraId="7ABDA14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4" w:type="pct"/>
            <w:shd w:val="clear" w:color="auto" w:fill="FFFFFF"/>
            <w:tcMar>
              <w:left w:w="57" w:type="dxa"/>
              <w:right w:w="57" w:type="dxa"/>
            </w:tcMar>
            <w:vAlign w:val="center"/>
          </w:tcPr>
          <w:p w14:paraId="57E23B5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426" w:type="pct"/>
            <w:gridSpan w:val="2"/>
            <w:shd w:val="clear" w:color="auto" w:fill="FFFFFF"/>
            <w:tcMar>
              <w:left w:w="57" w:type="dxa"/>
              <w:right w:w="57" w:type="dxa"/>
            </w:tcMar>
            <w:vAlign w:val="center"/>
          </w:tcPr>
          <w:p w14:paraId="1D0AC11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5" w:type="pct"/>
            <w:gridSpan w:val="2"/>
            <w:shd w:val="clear" w:color="auto" w:fill="FFFFFF"/>
            <w:tcMar>
              <w:left w:w="57" w:type="dxa"/>
              <w:right w:w="57" w:type="dxa"/>
            </w:tcMar>
            <w:vAlign w:val="center"/>
          </w:tcPr>
          <w:p w14:paraId="409E2BF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410" w:type="pct"/>
            <w:gridSpan w:val="2"/>
            <w:shd w:val="clear" w:color="auto" w:fill="FFFFFF"/>
            <w:tcMar>
              <w:left w:w="57" w:type="dxa"/>
              <w:right w:w="57" w:type="dxa"/>
            </w:tcMar>
            <w:vAlign w:val="center"/>
          </w:tcPr>
          <w:p w14:paraId="0F09FE8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385" w:type="pct"/>
            <w:gridSpan w:val="2"/>
            <w:shd w:val="clear" w:color="auto" w:fill="FFFFFF"/>
            <w:tcMar>
              <w:left w:w="57" w:type="dxa"/>
              <w:right w:w="57" w:type="dxa"/>
            </w:tcMar>
            <w:vAlign w:val="center"/>
          </w:tcPr>
          <w:p w14:paraId="0D751E7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415" w:type="pct"/>
            <w:gridSpan w:val="2"/>
            <w:shd w:val="clear" w:color="auto" w:fill="FFFFFF"/>
            <w:tcMar>
              <w:left w:w="57" w:type="dxa"/>
              <w:right w:w="57" w:type="dxa"/>
            </w:tcMar>
            <w:vAlign w:val="center"/>
          </w:tcPr>
          <w:p w14:paraId="611E63E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w:t>
            </w:r>
          </w:p>
        </w:tc>
        <w:tc>
          <w:tcPr>
            <w:tcW w:w="404" w:type="pct"/>
            <w:gridSpan w:val="2"/>
            <w:shd w:val="clear" w:color="auto" w:fill="FFFFFF"/>
            <w:tcMar>
              <w:left w:w="57" w:type="dxa"/>
              <w:right w:w="57" w:type="dxa"/>
            </w:tcMar>
            <w:vAlign w:val="center"/>
          </w:tcPr>
          <w:p w14:paraId="65EBFA0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c>
          <w:tcPr>
            <w:tcW w:w="410" w:type="pct"/>
            <w:gridSpan w:val="2"/>
            <w:shd w:val="clear" w:color="auto" w:fill="FFFFFF"/>
            <w:tcMar>
              <w:left w:w="57" w:type="dxa"/>
              <w:right w:w="57" w:type="dxa"/>
            </w:tcMar>
            <w:vAlign w:val="center"/>
          </w:tcPr>
          <w:p w14:paraId="28E489B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19</w:t>
            </w:r>
          </w:p>
        </w:tc>
        <w:tc>
          <w:tcPr>
            <w:tcW w:w="420" w:type="pct"/>
            <w:gridSpan w:val="2"/>
            <w:shd w:val="clear" w:color="auto" w:fill="FFFFFF"/>
            <w:tcMar>
              <w:left w:w="57" w:type="dxa"/>
              <w:right w:w="57" w:type="dxa"/>
            </w:tcMar>
            <w:vAlign w:val="center"/>
          </w:tcPr>
          <w:p w14:paraId="6284AFE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c>
          <w:tcPr>
            <w:tcW w:w="407" w:type="pct"/>
            <w:gridSpan w:val="2"/>
            <w:shd w:val="clear" w:color="auto" w:fill="FFFFFF"/>
            <w:tcMar>
              <w:left w:w="57" w:type="dxa"/>
              <w:right w:w="57" w:type="dxa"/>
            </w:tcMar>
            <w:vAlign w:val="center"/>
          </w:tcPr>
          <w:p w14:paraId="175E5E5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c>
          <w:tcPr>
            <w:tcW w:w="400" w:type="pct"/>
            <w:gridSpan w:val="3"/>
            <w:shd w:val="clear" w:color="auto" w:fill="FFFFFF"/>
            <w:tcMar>
              <w:left w:w="57" w:type="dxa"/>
              <w:right w:w="57" w:type="dxa"/>
            </w:tcMar>
            <w:vAlign w:val="center"/>
          </w:tcPr>
          <w:p w14:paraId="1A55BC0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w:t>
            </w:r>
          </w:p>
        </w:tc>
      </w:tr>
      <w:tr w:rsidR="00E1790A" w:rsidRPr="00E1790A" w14:paraId="650BF20C"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5447D85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4" w:type="pct"/>
            <w:shd w:val="clear" w:color="auto" w:fill="FFFFFF"/>
            <w:tcMar>
              <w:left w:w="57" w:type="dxa"/>
              <w:right w:w="57" w:type="dxa"/>
            </w:tcMar>
            <w:vAlign w:val="center"/>
          </w:tcPr>
          <w:p w14:paraId="6342D95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26" w:type="pct"/>
            <w:gridSpan w:val="2"/>
            <w:shd w:val="clear" w:color="auto" w:fill="FFFFFF"/>
            <w:tcMar>
              <w:left w:w="57" w:type="dxa"/>
              <w:right w:w="57" w:type="dxa"/>
            </w:tcMar>
            <w:vAlign w:val="center"/>
          </w:tcPr>
          <w:p w14:paraId="1699D69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15" w:type="pct"/>
            <w:gridSpan w:val="2"/>
            <w:shd w:val="clear" w:color="auto" w:fill="FFFFFF"/>
            <w:tcMar>
              <w:left w:w="57" w:type="dxa"/>
              <w:right w:w="57" w:type="dxa"/>
            </w:tcMar>
            <w:vAlign w:val="center"/>
          </w:tcPr>
          <w:p w14:paraId="26CA713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410" w:type="pct"/>
            <w:gridSpan w:val="2"/>
            <w:shd w:val="clear" w:color="auto" w:fill="FFFFFF"/>
            <w:tcMar>
              <w:left w:w="57" w:type="dxa"/>
              <w:right w:w="57" w:type="dxa"/>
            </w:tcMar>
            <w:vAlign w:val="center"/>
          </w:tcPr>
          <w:p w14:paraId="3F6534D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385" w:type="pct"/>
            <w:gridSpan w:val="2"/>
            <w:shd w:val="clear" w:color="auto" w:fill="FFFFFF"/>
            <w:tcMar>
              <w:left w:w="57" w:type="dxa"/>
              <w:right w:w="57" w:type="dxa"/>
            </w:tcMar>
            <w:vAlign w:val="center"/>
          </w:tcPr>
          <w:p w14:paraId="28A85C3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415" w:type="pct"/>
            <w:gridSpan w:val="2"/>
            <w:shd w:val="clear" w:color="auto" w:fill="FFFFFF"/>
            <w:tcMar>
              <w:left w:w="57" w:type="dxa"/>
              <w:right w:w="57" w:type="dxa"/>
            </w:tcMar>
            <w:vAlign w:val="center"/>
          </w:tcPr>
          <w:p w14:paraId="5DE59F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04" w:type="pct"/>
            <w:gridSpan w:val="2"/>
            <w:shd w:val="clear" w:color="auto" w:fill="FFFFFF"/>
            <w:tcMar>
              <w:left w:w="57" w:type="dxa"/>
              <w:right w:w="57" w:type="dxa"/>
            </w:tcMar>
            <w:vAlign w:val="center"/>
          </w:tcPr>
          <w:p w14:paraId="4D368A3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0" w:type="pct"/>
            <w:gridSpan w:val="2"/>
            <w:shd w:val="clear" w:color="auto" w:fill="FFFFFF"/>
            <w:tcMar>
              <w:left w:w="57" w:type="dxa"/>
              <w:right w:w="57" w:type="dxa"/>
            </w:tcMar>
            <w:vAlign w:val="center"/>
          </w:tcPr>
          <w:p w14:paraId="4062394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420" w:type="pct"/>
            <w:gridSpan w:val="2"/>
            <w:shd w:val="clear" w:color="auto" w:fill="FFFFFF"/>
            <w:tcMar>
              <w:left w:w="57" w:type="dxa"/>
              <w:right w:w="57" w:type="dxa"/>
            </w:tcMar>
            <w:vAlign w:val="center"/>
          </w:tcPr>
          <w:p w14:paraId="133B261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w:t>
            </w:r>
          </w:p>
        </w:tc>
        <w:tc>
          <w:tcPr>
            <w:tcW w:w="407" w:type="pct"/>
            <w:gridSpan w:val="2"/>
            <w:shd w:val="clear" w:color="auto" w:fill="FFFFFF"/>
            <w:tcMar>
              <w:left w:w="57" w:type="dxa"/>
              <w:right w:w="57" w:type="dxa"/>
            </w:tcMar>
            <w:vAlign w:val="center"/>
          </w:tcPr>
          <w:p w14:paraId="5F31120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w:t>
            </w:r>
          </w:p>
        </w:tc>
        <w:tc>
          <w:tcPr>
            <w:tcW w:w="400" w:type="pct"/>
            <w:gridSpan w:val="3"/>
            <w:shd w:val="clear" w:color="auto" w:fill="FFFFFF"/>
            <w:tcMar>
              <w:left w:w="57" w:type="dxa"/>
              <w:right w:w="57" w:type="dxa"/>
            </w:tcMar>
            <w:vAlign w:val="center"/>
          </w:tcPr>
          <w:p w14:paraId="788D6FE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r>
      <w:tr w:rsidR="00E1790A" w:rsidRPr="00E1790A" w14:paraId="1C8B91A2"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1651A87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4" w:type="pct"/>
            <w:shd w:val="clear" w:color="auto" w:fill="FFFFFF"/>
            <w:tcMar>
              <w:left w:w="57" w:type="dxa"/>
              <w:right w:w="57" w:type="dxa"/>
            </w:tcMar>
            <w:vAlign w:val="center"/>
          </w:tcPr>
          <w:p w14:paraId="55B91C4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426" w:type="pct"/>
            <w:gridSpan w:val="2"/>
            <w:shd w:val="clear" w:color="auto" w:fill="FFFFFF"/>
            <w:tcMar>
              <w:left w:w="57" w:type="dxa"/>
              <w:right w:w="57" w:type="dxa"/>
            </w:tcMar>
            <w:vAlign w:val="center"/>
          </w:tcPr>
          <w:p w14:paraId="397F707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415" w:type="pct"/>
            <w:gridSpan w:val="2"/>
            <w:shd w:val="clear" w:color="auto" w:fill="FFFFFF"/>
            <w:tcMar>
              <w:left w:w="57" w:type="dxa"/>
              <w:right w:w="57" w:type="dxa"/>
            </w:tcMar>
            <w:vAlign w:val="center"/>
          </w:tcPr>
          <w:p w14:paraId="690B66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410" w:type="pct"/>
            <w:gridSpan w:val="2"/>
            <w:shd w:val="clear" w:color="auto" w:fill="FFFFFF"/>
            <w:tcMar>
              <w:left w:w="57" w:type="dxa"/>
              <w:right w:w="57" w:type="dxa"/>
            </w:tcMar>
            <w:vAlign w:val="center"/>
          </w:tcPr>
          <w:p w14:paraId="756020E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385" w:type="pct"/>
            <w:gridSpan w:val="2"/>
            <w:shd w:val="clear" w:color="auto" w:fill="FFFFFF"/>
            <w:tcMar>
              <w:left w:w="57" w:type="dxa"/>
              <w:right w:w="57" w:type="dxa"/>
            </w:tcMar>
            <w:vAlign w:val="center"/>
          </w:tcPr>
          <w:p w14:paraId="03DA95E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5" w:type="pct"/>
            <w:gridSpan w:val="2"/>
            <w:shd w:val="clear" w:color="auto" w:fill="FFFFFF"/>
            <w:tcMar>
              <w:left w:w="57" w:type="dxa"/>
              <w:right w:w="57" w:type="dxa"/>
            </w:tcMar>
            <w:vAlign w:val="center"/>
          </w:tcPr>
          <w:p w14:paraId="73B5BF6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04" w:type="pct"/>
            <w:gridSpan w:val="2"/>
            <w:shd w:val="clear" w:color="auto" w:fill="FFFFFF"/>
            <w:tcMar>
              <w:left w:w="57" w:type="dxa"/>
              <w:right w:w="57" w:type="dxa"/>
            </w:tcMar>
            <w:vAlign w:val="center"/>
          </w:tcPr>
          <w:p w14:paraId="1E7D596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0" w:type="pct"/>
            <w:gridSpan w:val="2"/>
            <w:shd w:val="clear" w:color="auto" w:fill="FFFFFF"/>
            <w:tcMar>
              <w:left w:w="57" w:type="dxa"/>
              <w:right w:w="57" w:type="dxa"/>
            </w:tcMar>
            <w:vAlign w:val="center"/>
          </w:tcPr>
          <w:p w14:paraId="49DC26E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20" w:type="pct"/>
            <w:gridSpan w:val="2"/>
            <w:shd w:val="clear" w:color="auto" w:fill="FFFFFF"/>
            <w:tcMar>
              <w:left w:w="57" w:type="dxa"/>
              <w:right w:w="57" w:type="dxa"/>
            </w:tcMar>
            <w:vAlign w:val="center"/>
          </w:tcPr>
          <w:p w14:paraId="1DCE2FC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07" w:type="pct"/>
            <w:gridSpan w:val="2"/>
            <w:shd w:val="clear" w:color="auto" w:fill="FFFFFF"/>
            <w:tcMar>
              <w:left w:w="57" w:type="dxa"/>
              <w:right w:w="57" w:type="dxa"/>
            </w:tcMar>
            <w:vAlign w:val="center"/>
          </w:tcPr>
          <w:p w14:paraId="0A0B014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00" w:type="pct"/>
            <w:gridSpan w:val="3"/>
            <w:shd w:val="clear" w:color="auto" w:fill="FFFFFF"/>
            <w:tcMar>
              <w:left w:w="57" w:type="dxa"/>
              <w:right w:w="57" w:type="dxa"/>
            </w:tcMar>
            <w:vAlign w:val="center"/>
          </w:tcPr>
          <w:p w14:paraId="633C54B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r>
      <w:tr w:rsidR="00E1790A" w:rsidRPr="00E1790A" w14:paraId="4A51CA9B"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315EA57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4" w:type="pct"/>
            <w:shd w:val="clear" w:color="auto" w:fill="FFFFFF"/>
            <w:tcMar>
              <w:left w:w="57" w:type="dxa"/>
              <w:right w:w="57" w:type="dxa"/>
            </w:tcMar>
            <w:vAlign w:val="center"/>
          </w:tcPr>
          <w:p w14:paraId="16FE366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26" w:type="pct"/>
            <w:gridSpan w:val="2"/>
            <w:shd w:val="clear" w:color="auto" w:fill="FFFFFF"/>
            <w:tcMar>
              <w:left w:w="57" w:type="dxa"/>
              <w:right w:w="57" w:type="dxa"/>
            </w:tcMar>
            <w:vAlign w:val="center"/>
          </w:tcPr>
          <w:p w14:paraId="317A9A9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15" w:type="pct"/>
            <w:gridSpan w:val="2"/>
            <w:shd w:val="clear" w:color="auto" w:fill="FFFFFF"/>
            <w:tcMar>
              <w:left w:w="57" w:type="dxa"/>
              <w:right w:w="57" w:type="dxa"/>
            </w:tcMar>
            <w:vAlign w:val="center"/>
          </w:tcPr>
          <w:p w14:paraId="47884B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0" w:type="pct"/>
            <w:gridSpan w:val="2"/>
            <w:shd w:val="clear" w:color="auto" w:fill="FFFFFF"/>
            <w:tcMar>
              <w:left w:w="57" w:type="dxa"/>
              <w:right w:w="57" w:type="dxa"/>
            </w:tcMar>
            <w:vAlign w:val="center"/>
          </w:tcPr>
          <w:p w14:paraId="52B8AE0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385" w:type="pct"/>
            <w:gridSpan w:val="2"/>
            <w:shd w:val="clear" w:color="auto" w:fill="FFFFFF"/>
            <w:tcMar>
              <w:left w:w="57" w:type="dxa"/>
              <w:right w:w="57" w:type="dxa"/>
            </w:tcMar>
            <w:vAlign w:val="center"/>
          </w:tcPr>
          <w:p w14:paraId="11FA05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5" w:type="pct"/>
            <w:gridSpan w:val="2"/>
            <w:shd w:val="clear" w:color="auto" w:fill="FFFFFF"/>
            <w:tcMar>
              <w:left w:w="57" w:type="dxa"/>
              <w:right w:w="57" w:type="dxa"/>
            </w:tcMar>
            <w:vAlign w:val="center"/>
          </w:tcPr>
          <w:p w14:paraId="3FA2DB9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04" w:type="pct"/>
            <w:gridSpan w:val="2"/>
            <w:shd w:val="clear" w:color="auto" w:fill="FFFFFF"/>
            <w:tcMar>
              <w:left w:w="57" w:type="dxa"/>
              <w:right w:w="57" w:type="dxa"/>
            </w:tcMar>
            <w:vAlign w:val="center"/>
          </w:tcPr>
          <w:p w14:paraId="65CEF03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0" w:type="pct"/>
            <w:gridSpan w:val="2"/>
            <w:shd w:val="clear" w:color="auto" w:fill="FFFFFF"/>
            <w:tcMar>
              <w:left w:w="57" w:type="dxa"/>
              <w:right w:w="57" w:type="dxa"/>
            </w:tcMar>
            <w:vAlign w:val="center"/>
          </w:tcPr>
          <w:p w14:paraId="4EE26F4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20" w:type="pct"/>
            <w:gridSpan w:val="2"/>
            <w:shd w:val="clear" w:color="auto" w:fill="FFFFFF"/>
            <w:tcMar>
              <w:left w:w="57" w:type="dxa"/>
              <w:right w:w="57" w:type="dxa"/>
            </w:tcMar>
            <w:vAlign w:val="center"/>
          </w:tcPr>
          <w:p w14:paraId="5FD4F0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07" w:type="pct"/>
            <w:gridSpan w:val="2"/>
            <w:shd w:val="clear" w:color="auto" w:fill="FFFFFF"/>
            <w:tcMar>
              <w:left w:w="57" w:type="dxa"/>
              <w:right w:w="57" w:type="dxa"/>
            </w:tcMar>
            <w:vAlign w:val="center"/>
          </w:tcPr>
          <w:p w14:paraId="0726F72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00" w:type="pct"/>
            <w:gridSpan w:val="3"/>
            <w:shd w:val="clear" w:color="auto" w:fill="FFFFFF"/>
            <w:tcMar>
              <w:left w:w="57" w:type="dxa"/>
              <w:right w:w="57" w:type="dxa"/>
            </w:tcMar>
            <w:vAlign w:val="center"/>
          </w:tcPr>
          <w:p w14:paraId="7CE3CD8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r>
      <w:tr w:rsidR="00E1790A" w:rsidRPr="00E1790A" w14:paraId="137BADE4"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3ED666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22"/>
            <w:shd w:val="clear" w:color="auto" w:fill="FFFFFF"/>
            <w:tcMar>
              <w:left w:w="57" w:type="dxa"/>
              <w:right w:w="57" w:type="dxa"/>
            </w:tcMar>
            <w:vAlign w:val="center"/>
          </w:tcPr>
          <w:p w14:paraId="421DFCE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2181B37F"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0ACACF5C"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Наклон туловища из и.п. сидя на полу (мальчики/юноши)*</w:t>
            </w:r>
          </w:p>
        </w:tc>
      </w:tr>
      <w:tr w:rsidR="00E1790A" w:rsidRPr="00E1790A" w14:paraId="6A2C83B4"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bottom w:val="single" w:sz="6" w:space="0" w:color="auto"/>
              <w:tl2br w:val="single" w:sz="6" w:space="0" w:color="auto"/>
            </w:tcBorders>
            <w:shd w:val="clear" w:color="auto" w:fill="FFFFFF"/>
            <w:tcMar>
              <w:left w:w="57" w:type="dxa"/>
              <w:right w:w="57" w:type="dxa"/>
            </w:tcMar>
            <w:vAlign w:val="center"/>
          </w:tcPr>
          <w:p w14:paraId="07CFD606"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4B525136"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4" w:type="pct"/>
            <w:shd w:val="clear" w:color="auto" w:fill="FFFFFF"/>
            <w:tcMar>
              <w:left w:w="57" w:type="dxa"/>
              <w:right w:w="57" w:type="dxa"/>
            </w:tcMar>
            <w:vAlign w:val="center"/>
          </w:tcPr>
          <w:p w14:paraId="300264D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26" w:type="pct"/>
            <w:gridSpan w:val="2"/>
            <w:shd w:val="clear" w:color="auto" w:fill="FFFFFF"/>
            <w:tcMar>
              <w:left w:w="57" w:type="dxa"/>
              <w:right w:w="57" w:type="dxa"/>
            </w:tcMar>
            <w:vAlign w:val="center"/>
          </w:tcPr>
          <w:p w14:paraId="66E2D52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5" w:type="pct"/>
            <w:gridSpan w:val="2"/>
            <w:shd w:val="clear" w:color="auto" w:fill="FFFFFF"/>
            <w:tcMar>
              <w:left w:w="57" w:type="dxa"/>
              <w:right w:w="57" w:type="dxa"/>
            </w:tcMar>
            <w:vAlign w:val="center"/>
          </w:tcPr>
          <w:p w14:paraId="2719407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0" w:type="pct"/>
            <w:gridSpan w:val="2"/>
            <w:shd w:val="clear" w:color="auto" w:fill="FFFFFF"/>
            <w:tcMar>
              <w:left w:w="57" w:type="dxa"/>
              <w:right w:w="57" w:type="dxa"/>
            </w:tcMar>
            <w:vAlign w:val="center"/>
          </w:tcPr>
          <w:p w14:paraId="0ECA1D2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5" w:type="pct"/>
            <w:gridSpan w:val="2"/>
            <w:shd w:val="clear" w:color="auto" w:fill="FFFFFF"/>
            <w:tcMar>
              <w:left w:w="57" w:type="dxa"/>
              <w:right w:w="57" w:type="dxa"/>
            </w:tcMar>
            <w:vAlign w:val="center"/>
          </w:tcPr>
          <w:p w14:paraId="7ACC019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5" w:type="pct"/>
            <w:gridSpan w:val="2"/>
            <w:shd w:val="clear" w:color="auto" w:fill="FFFFFF"/>
            <w:tcMar>
              <w:left w:w="57" w:type="dxa"/>
              <w:right w:w="57" w:type="dxa"/>
            </w:tcMar>
            <w:vAlign w:val="center"/>
          </w:tcPr>
          <w:p w14:paraId="7F658A5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4" w:type="pct"/>
            <w:gridSpan w:val="2"/>
            <w:shd w:val="clear" w:color="auto" w:fill="FFFFFF"/>
            <w:tcMar>
              <w:left w:w="57" w:type="dxa"/>
              <w:right w:w="57" w:type="dxa"/>
            </w:tcMar>
            <w:vAlign w:val="center"/>
          </w:tcPr>
          <w:p w14:paraId="757A1ED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gridSpan w:val="2"/>
            <w:shd w:val="clear" w:color="auto" w:fill="FFFFFF"/>
            <w:tcMar>
              <w:left w:w="57" w:type="dxa"/>
              <w:right w:w="57" w:type="dxa"/>
            </w:tcMar>
            <w:vAlign w:val="center"/>
          </w:tcPr>
          <w:p w14:paraId="68FF526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gridSpan w:val="2"/>
            <w:shd w:val="clear" w:color="auto" w:fill="FFFFFF"/>
            <w:tcMar>
              <w:left w:w="57" w:type="dxa"/>
              <w:right w:w="57" w:type="dxa"/>
            </w:tcMar>
            <w:vAlign w:val="center"/>
          </w:tcPr>
          <w:p w14:paraId="26097AA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gridSpan w:val="2"/>
            <w:shd w:val="clear" w:color="auto" w:fill="FFFFFF"/>
            <w:tcMar>
              <w:left w:w="57" w:type="dxa"/>
              <w:right w:w="57" w:type="dxa"/>
            </w:tcMar>
            <w:vAlign w:val="center"/>
          </w:tcPr>
          <w:p w14:paraId="54B36A2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gridSpan w:val="3"/>
            <w:shd w:val="clear" w:color="auto" w:fill="FFFFFF"/>
            <w:tcMar>
              <w:left w:w="57" w:type="dxa"/>
              <w:right w:w="57" w:type="dxa"/>
            </w:tcMar>
            <w:vAlign w:val="center"/>
          </w:tcPr>
          <w:p w14:paraId="01FD36D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6189F745"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tcBorders>
            <w:shd w:val="clear" w:color="auto" w:fill="FFFFFF"/>
            <w:tcMar>
              <w:left w:w="57" w:type="dxa"/>
              <w:right w:w="57" w:type="dxa"/>
            </w:tcMar>
            <w:vAlign w:val="center"/>
          </w:tcPr>
          <w:p w14:paraId="48C58EC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4" w:type="pct"/>
            <w:shd w:val="clear" w:color="auto" w:fill="FFFFFF"/>
            <w:tcMar>
              <w:left w:w="57" w:type="dxa"/>
              <w:right w:w="57" w:type="dxa"/>
            </w:tcMar>
            <w:vAlign w:val="center"/>
          </w:tcPr>
          <w:p w14:paraId="5E0402F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426" w:type="pct"/>
            <w:gridSpan w:val="2"/>
            <w:shd w:val="clear" w:color="auto" w:fill="FFFFFF"/>
            <w:tcMar>
              <w:left w:w="57" w:type="dxa"/>
              <w:right w:w="57" w:type="dxa"/>
            </w:tcMar>
            <w:vAlign w:val="center"/>
          </w:tcPr>
          <w:p w14:paraId="5AF3D72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15" w:type="pct"/>
            <w:gridSpan w:val="2"/>
            <w:shd w:val="clear" w:color="auto" w:fill="FFFFFF"/>
            <w:tcMar>
              <w:left w:w="57" w:type="dxa"/>
              <w:right w:w="57" w:type="dxa"/>
            </w:tcMar>
            <w:vAlign w:val="center"/>
          </w:tcPr>
          <w:p w14:paraId="5791462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10" w:type="pct"/>
            <w:gridSpan w:val="2"/>
            <w:shd w:val="clear" w:color="auto" w:fill="FFFFFF"/>
            <w:tcMar>
              <w:left w:w="57" w:type="dxa"/>
              <w:right w:w="57" w:type="dxa"/>
            </w:tcMar>
            <w:vAlign w:val="center"/>
          </w:tcPr>
          <w:p w14:paraId="7B3C802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385" w:type="pct"/>
            <w:gridSpan w:val="2"/>
            <w:shd w:val="clear" w:color="auto" w:fill="FFFFFF"/>
            <w:tcMar>
              <w:left w:w="57" w:type="dxa"/>
              <w:right w:w="57" w:type="dxa"/>
            </w:tcMar>
            <w:vAlign w:val="center"/>
          </w:tcPr>
          <w:p w14:paraId="5B0E724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5" w:type="pct"/>
            <w:gridSpan w:val="2"/>
            <w:shd w:val="clear" w:color="auto" w:fill="FFFFFF"/>
            <w:tcMar>
              <w:left w:w="57" w:type="dxa"/>
              <w:right w:w="57" w:type="dxa"/>
            </w:tcMar>
            <w:vAlign w:val="center"/>
          </w:tcPr>
          <w:p w14:paraId="5441DFB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04" w:type="pct"/>
            <w:gridSpan w:val="2"/>
            <w:shd w:val="clear" w:color="auto" w:fill="FFFFFF"/>
            <w:tcMar>
              <w:left w:w="57" w:type="dxa"/>
              <w:right w:w="57" w:type="dxa"/>
            </w:tcMar>
            <w:vAlign w:val="center"/>
          </w:tcPr>
          <w:p w14:paraId="7E310B0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10" w:type="pct"/>
            <w:gridSpan w:val="2"/>
            <w:shd w:val="clear" w:color="auto" w:fill="FFFFFF"/>
            <w:tcMar>
              <w:left w:w="57" w:type="dxa"/>
              <w:right w:w="57" w:type="dxa"/>
            </w:tcMar>
            <w:vAlign w:val="center"/>
          </w:tcPr>
          <w:p w14:paraId="3A8032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420" w:type="pct"/>
            <w:gridSpan w:val="2"/>
            <w:shd w:val="clear" w:color="auto" w:fill="FFFFFF"/>
            <w:tcMar>
              <w:left w:w="57" w:type="dxa"/>
              <w:right w:w="57" w:type="dxa"/>
            </w:tcMar>
            <w:vAlign w:val="center"/>
          </w:tcPr>
          <w:p w14:paraId="6310E7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407" w:type="pct"/>
            <w:gridSpan w:val="2"/>
            <w:shd w:val="clear" w:color="auto" w:fill="FFFFFF"/>
            <w:tcMar>
              <w:left w:w="57" w:type="dxa"/>
              <w:right w:w="57" w:type="dxa"/>
            </w:tcMar>
            <w:vAlign w:val="center"/>
          </w:tcPr>
          <w:p w14:paraId="1A95763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w:t>
            </w:r>
          </w:p>
        </w:tc>
        <w:tc>
          <w:tcPr>
            <w:tcW w:w="400" w:type="pct"/>
            <w:gridSpan w:val="3"/>
            <w:shd w:val="clear" w:color="auto" w:fill="FFFFFF"/>
            <w:tcMar>
              <w:left w:w="57" w:type="dxa"/>
              <w:right w:w="57" w:type="dxa"/>
            </w:tcMar>
            <w:vAlign w:val="center"/>
          </w:tcPr>
          <w:p w14:paraId="72E54B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r>
      <w:tr w:rsidR="00E1790A" w:rsidRPr="00E1790A" w14:paraId="56E27514"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04DFF7E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4" w:type="pct"/>
            <w:shd w:val="clear" w:color="auto" w:fill="FFFFFF"/>
            <w:tcMar>
              <w:left w:w="57" w:type="dxa"/>
              <w:right w:w="57" w:type="dxa"/>
            </w:tcMar>
            <w:vAlign w:val="center"/>
          </w:tcPr>
          <w:p w14:paraId="1F35E0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426" w:type="pct"/>
            <w:gridSpan w:val="2"/>
            <w:shd w:val="clear" w:color="auto" w:fill="FFFFFF"/>
            <w:tcMar>
              <w:left w:w="57" w:type="dxa"/>
              <w:right w:w="57" w:type="dxa"/>
            </w:tcMar>
            <w:vAlign w:val="center"/>
          </w:tcPr>
          <w:p w14:paraId="70E93C8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415" w:type="pct"/>
            <w:gridSpan w:val="2"/>
            <w:shd w:val="clear" w:color="auto" w:fill="FFFFFF"/>
            <w:tcMar>
              <w:left w:w="57" w:type="dxa"/>
              <w:right w:w="57" w:type="dxa"/>
            </w:tcMar>
            <w:vAlign w:val="center"/>
          </w:tcPr>
          <w:p w14:paraId="3EC4379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410" w:type="pct"/>
            <w:gridSpan w:val="2"/>
            <w:shd w:val="clear" w:color="auto" w:fill="FFFFFF"/>
            <w:tcMar>
              <w:left w:w="57" w:type="dxa"/>
              <w:right w:w="57" w:type="dxa"/>
            </w:tcMar>
            <w:vAlign w:val="center"/>
          </w:tcPr>
          <w:p w14:paraId="0894DA2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385" w:type="pct"/>
            <w:gridSpan w:val="2"/>
            <w:shd w:val="clear" w:color="auto" w:fill="FFFFFF"/>
            <w:tcMar>
              <w:left w:w="57" w:type="dxa"/>
              <w:right w:w="57" w:type="dxa"/>
            </w:tcMar>
            <w:vAlign w:val="center"/>
          </w:tcPr>
          <w:p w14:paraId="51818BD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5" w:type="pct"/>
            <w:gridSpan w:val="2"/>
            <w:shd w:val="clear" w:color="auto" w:fill="FFFFFF"/>
            <w:tcMar>
              <w:left w:w="57" w:type="dxa"/>
              <w:right w:w="57" w:type="dxa"/>
            </w:tcMar>
            <w:vAlign w:val="center"/>
          </w:tcPr>
          <w:p w14:paraId="71DDAA9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404" w:type="pct"/>
            <w:gridSpan w:val="2"/>
            <w:shd w:val="clear" w:color="auto" w:fill="FFFFFF"/>
            <w:tcMar>
              <w:left w:w="57" w:type="dxa"/>
              <w:right w:w="57" w:type="dxa"/>
            </w:tcMar>
            <w:vAlign w:val="center"/>
          </w:tcPr>
          <w:p w14:paraId="5FE7332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10" w:type="pct"/>
            <w:gridSpan w:val="2"/>
            <w:shd w:val="clear" w:color="auto" w:fill="FFFFFF"/>
            <w:tcMar>
              <w:left w:w="57" w:type="dxa"/>
              <w:right w:w="57" w:type="dxa"/>
            </w:tcMar>
            <w:vAlign w:val="center"/>
          </w:tcPr>
          <w:p w14:paraId="43A180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420" w:type="pct"/>
            <w:gridSpan w:val="2"/>
            <w:shd w:val="clear" w:color="auto" w:fill="FFFFFF"/>
            <w:tcMar>
              <w:left w:w="57" w:type="dxa"/>
              <w:right w:w="57" w:type="dxa"/>
            </w:tcMar>
            <w:vAlign w:val="center"/>
          </w:tcPr>
          <w:p w14:paraId="25DE110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c>
          <w:tcPr>
            <w:tcW w:w="407" w:type="pct"/>
            <w:gridSpan w:val="2"/>
            <w:shd w:val="clear" w:color="auto" w:fill="FFFFFF"/>
            <w:tcMar>
              <w:left w:w="57" w:type="dxa"/>
              <w:right w:w="57" w:type="dxa"/>
            </w:tcMar>
            <w:vAlign w:val="center"/>
          </w:tcPr>
          <w:p w14:paraId="533FE5F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00" w:type="pct"/>
            <w:gridSpan w:val="3"/>
            <w:shd w:val="clear" w:color="auto" w:fill="FFFFFF"/>
            <w:tcMar>
              <w:left w:w="57" w:type="dxa"/>
              <w:right w:w="57" w:type="dxa"/>
            </w:tcMar>
            <w:vAlign w:val="center"/>
          </w:tcPr>
          <w:p w14:paraId="556676A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w:t>
            </w:r>
          </w:p>
        </w:tc>
      </w:tr>
      <w:tr w:rsidR="00E1790A" w:rsidRPr="00E1790A" w14:paraId="11A77DC8"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48B251A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4" w:type="pct"/>
            <w:shd w:val="clear" w:color="auto" w:fill="FFFFFF"/>
            <w:tcMar>
              <w:left w:w="57" w:type="dxa"/>
              <w:right w:w="57" w:type="dxa"/>
            </w:tcMar>
            <w:vAlign w:val="center"/>
          </w:tcPr>
          <w:p w14:paraId="7BF2BE1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26" w:type="pct"/>
            <w:gridSpan w:val="2"/>
            <w:shd w:val="clear" w:color="auto" w:fill="FFFFFF"/>
            <w:tcMar>
              <w:left w:w="57" w:type="dxa"/>
              <w:right w:w="57" w:type="dxa"/>
            </w:tcMar>
            <w:vAlign w:val="center"/>
          </w:tcPr>
          <w:p w14:paraId="2A737D6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5" w:type="pct"/>
            <w:gridSpan w:val="2"/>
            <w:shd w:val="clear" w:color="auto" w:fill="FFFFFF"/>
            <w:tcMar>
              <w:left w:w="57" w:type="dxa"/>
              <w:right w:w="57" w:type="dxa"/>
            </w:tcMar>
            <w:vAlign w:val="center"/>
          </w:tcPr>
          <w:p w14:paraId="2B9FAF3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0" w:type="pct"/>
            <w:gridSpan w:val="2"/>
            <w:shd w:val="clear" w:color="auto" w:fill="FFFFFF"/>
            <w:tcMar>
              <w:left w:w="57" w:type="dxa"/>
              <w:right w:w="57" w:type="dxa"/>
            </w:tcMar>
            <w:vAlign w:val="center"/>
          </w:tcPr>
          <w:p w14:paraId="2811AB0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w:t>
            </w:r>
          </w:p>
        </w:tc>
        <w:tc>
          <w:tcPr>
            <w:tcW w:w="385" w:type="pct"/>
            <w:gridSpan w:val="2"/>
            <w:shd w:val="clear" w:color="auto" w:fill="FFFFFF"/>
            <w:tcMar>
              <w:left w:w="57" w:type="dxa"/>
              <w:right w:w="57" w:type="dxa"/>
            </w:tcMar>
            <w:vAlign w:val="center"/>
          </w:tcPr>
          <w:p w14:paraId="48DBAB9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5" w:type="pct"/>
            <w:gridSpan w:val="2"/>
            <w:shd w:val="clear" w:color="auto" w:fill="FFFFFF"/>
            <w:tcMar>
              <w:left w:w="57" w:type="dxa"/>
              <w:right w:w="57" w:type="dxa"/>
            </w:tcMar>
            <w:vAlign w:val="center"/>
          </w:tcPr>
          <w:p w14:paraId="2E51F36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04" w:type="pct"/>
            <w:gridSpan w:val="2"/>
            <w:shd w:val="clear" w:color="auto" w:fill="FFFFFF"/>
            <w:tcMar>
              <w:left w:w="57" w:type="dxa"/>
              <w:right w:w="57" w:type="dxa"/>
            </w:tcMar>
            <w:vAlign w:val="center"/>
          </w:tcPr>
          <w:p w14:paraId="18F4925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0" w:type="pct"/>
            <w:gridSpan w:val="2"/>
            <w:shd w:val="clear" w:color="auto" w:fill="FFFFFF"/>
            <w:tcMar>
              <w:left w:w="57" w:type="dxa"/>
              <w:right w:w="57" w:type="dxa"/>
            </w:tcMar>
            <w:vAlign w:val="center"/>
          </w:tcPr>
          <w:p w14:paraId="799DC83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20" w:type="pct"/>
            <w:gridSpan w:val="2"/>
            <w:shd w:val="clear" w:color="auto" w:fill="FFFFFF"/>
            <w:tcMar>
              <w:left w:w="57" w:type="dxa"/>
              <w:right w:w="57" w:type="dxa"/>
            </w:tcMar>
            <w:vAlign w:val="center"/>
          </w:tcPr>
          <w:p w14:paraId="35181A2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07" w:type="pct"/>
            <w:gridSpan w:val="2"/>
            <w:shd w:val="clear" w:color="auto" w:fill="FFFFFF"/>
            <w:tcMar>
              <w:left w:w="57" w:type="dxa"/>
              <w:right w:w="57" w:type="dxa"/>
            </w:tcMar>
            <w:vAlign w:val="center"/>
          </w:tcPr>
          <w:p w14:paraId="78AF97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00" w:type="pct"/>
            <w:gridSpan w:val="3"/>
            <w:shd w:val="clear" w:color="auto" w:fill="FFFFFF"/>
            <w:tcMar>
              <w:left w:w="57" w:type="dxa"/>
              <w:right w:w="57" w:type="dxa"/>
            </w:tcMar>
            <w:vAlign w:val="center"/>
          </w:tcPr>
          <w:p w14:paraId="034BE54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r>
      <w:tr w:rsidR="00E1790A" w:rsidRPr="00E1790A" w14:paraId="430936E3"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619122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4" w:type="pct"/>
            <w:shd w:val="clear" w:color="auto" w:fill="FFFFFF"/>
            <w:tcMar>
              <w:left w:w="57" w:type="dxa"/>
              <w:right w:w="57" w:type="dxa"/>
            </w:tcMar>
            <w:vAlign w:val="center"/>
          </w:tcPr>
          <w:p w14:paraId="17F2AA5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26" w:type="pct"/>
            <w:gridSpan w:val="2"/>
            <w:shd w:val="clear" w:color="auto" w:fill="FFFFFF"/>
            <w:tcMar>
              <w:left w:w="57" w:type="dxa"/>
              <w:right w:w="57" w:type="dxa"/>
            </w:tcMar>
            <w:vAlign w:val="center"/>
          </w:tcPr>
          <w:p w14:paraId="537E68D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5" w:type="pct"/>
            <w:gridSpan w:val="2"/>
            <w:shd w:val="clear" w:color="auto" w:fill="FFFFFF"/>
            <w:tcMar>
              <w:left w:w="57" w:type="dxa"/>
              <w:right w:w="57" w:type="dxa"/>
            </w:tcMar>
            <w:vAlign w:val="center"/>
          </w:tcPr>
          <w:p w14:paraId="338986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0" w:type="pct"/>
            <w:gridSpan w:val="2"/>
            <w:shd w:val="clear" w:color="auto" w:fill="FFFFFF"/>
            <w:tcMar>
              <w:left w:w="57" w:type="dxa"/>
              <w:right w:w="57" w:type="dxa"/>
            </w:tcMar>
            <w:vAlign w:val="center"/>
          </w:tcPr>
          <w:p w14:paraId="3E05603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85" w:type="pct"/>
            <w:gridSpan w:val="2"/>
            <w:shd w:val="clear" w:color="auto" w:fill="FFFFFF"/>
            <w:tcMar>
              <w:left w:w="57" w:type="dxa"/>
              <w:right w:w="57" w:type="dxa"/>
            </w:tcMar>
            <w:vAlign w:val="center"/>
          </w:tcPr>
          <w:p w14:paraId="6F4997A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5" w:type="pct"/>
            <w:gridSpan w:val="2"/>
            <w:shd w:val="clear" w:color="auto" w:fill="FFFFFF"/>
            <w:tcMar>
              <w:left w:w="57" w:type="dxa"/>
              <w:right w:w="57" w:type="dxa"/>
            </w:tcMar>
            <w:vAlign w:val="center"/>
          </w:tcPr>
          <w:p w14:paraId="754B511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04" w:type="pct"/>
            <w:gridSpan w:val="2"/>
            <w:shd w:val="clear" w:color="auto" w:fill="FFFFFF"/>
            <w:tcMar>
              <w:left w:w="57" w:type="dxa"/>
              <w:right w:w="57" w:type="dxa"/>
            </w:tcMar>
            <w:vAlign w:val="center"/>
          </w:tcPr>
          <w:p w14:paraId="6573739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0" w:type="pct"/>
            <w:gridSpan w:val="2"/>
            <w:shd w:val="clear" w:color="auto" w:fill="FFFFFF"/>
            <w:tcMar>
              <w:left w:w="57" w:type="dxa"/>
              <w:right w:w="57" w:type="dxa"/>
            </w:tcMar>
            <w:vAlign w:val="center"/>
          </w:tcPr>
          <w:p w14:paraId="192743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20" w:type="pct"/>
            <w:gridSpan w:val="2"/>
            <w:shd w:val="clear" w:color="auto" w:fill="FFFFFF"/>
            <w:tcMar>
              <w:left w:w="57" w:type="dxa"/>
              <w:right w:w="57" w:type="dxa"/>
            </w:tcMar>
            <w:vAlign w:val="center"/>
          </w:tcPr>
          <w:p w14:paraId="1247DEF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07" w:type="pct"/>
            <w:gridSpan w:val="2"/>
            <w:shd w:val="clear" w:color="auto" w:fill="FFFFFF"/>
            <w:tcMar>
              <w:left w:w="57" w:type="dxa"/>
              <w:right w:w="57" w:type="dxa"/>
            </w:tcMar>
            <w:vAlign w:val="center"/>
          </w:tcPr>
          <w:p w14:paraId="6A41CBF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00" w:type="pct"/>
            <w:gridSpan w:val="3"/>
            <w:shd w:val="clear" w:color="auto" w:fill="FFFFFF"/>
            <w:tcMar>
              <w:left w:w="57" w:type="dxa"/>
              <w:right w:w="57" w:type="dxa"/>
            </w:tcMar>
            <w:vAlign w:val="center"/>
          </w:tcPr>
          <w:p w14:paraId="793A0CC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r>
      <w:tr w:rsidR="00E1790A" w:rsidRPr="00E1790A" w14:paraId="7804DCAE"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538B816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lastRenderedPageBreak/>
              <w:t>1</w:t>
            </w:r>
          </w:p>
        </w:tc>
        <w:tc>
          <w:tcPr>
            <w:tcW w:w="4486" w:type="pct"/>
            <w:gridSpan w:val="22"/>
            <w:shd w:val="clear" w:color="auto" w:fill="FFFFFF"/>
            <w:tcMar>
              <w:left w:w="57" w:type="dxa"/>
              <w:right w:w="57" w:type="dxa"/>
            </w:tcMar>
            <w:vAlign w:val="center"/>
          </w:tcPr>
          <w:p w14:paraId="29F0053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37B16178"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6D92E6E9"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Наклон туловища из и.п. сидя на полу, ноги выпрямлены в коленях, ступни ног расположены параллельно на ширине 10–15 см, руки прямые, ладони находятся на одном уровне, друг на друге. «Гибкость» измеряется в сантиметрах</w:t>
            </w:r>
          </w:p>
        </w:tc>
      </w:tr>
      <w:tr w:rsidR="00E1790A" w:rsidRPr="00E1790A" w14:paraId="177D763D"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2AF516EE"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Поднимание туловища из и.п. лежа на полу за 30 секунд (девочки/девушки)*</w:t>
            </w:r>
          </w:p>
        </w:tc>
      </w:tr>
      <w:tr w:rsidR="00E1790A" w:rsidRPr="00E1790A" w14:paraId="1FAABB3A"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bottom w:val="single" w:sz="6" w:space="0" w:color="auto"/>
              <w:tl2br w:val="single" w:sz="6" w:space="0" w:color="auto"/>
            </w:tcBorders>
            <w:shd w:val="clear" w:color="auto" w:fill="FFFFFF"/>
            <w:tcMar>
              <w:left w:w="57" w:type="dxa"/>
              <w:right w:w="57" w:type="dxa"/>
            </w:tcMar>
            <w:vAlign w:val="center"/>
          </w:tcPr>
          <w:p w14:paraId="432DCA77"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4EBD1BEF"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4" w:type="pct"/>
            <w:shd w:val="clear" w:color="auto" w:fill="FFFFFF"/>
            <w:tcMar>
              <w:left w:w="57" w:type="dxa"/>
              <w:right w:w="57" w:type="dxa"/>
            </w:tcMar>
            <w:vAlign w:val="center"/>
          </w:tcPr>
          <w:p w14:paraId="47E57E7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26" w:type="pct"/>
            <w:gridSpan w:val="2"/>
            <w:shd w:val="clear" w:color="auto" w:fill="FFFFFF"/>
            <w:tcMar>
              <w:left w:w="57" w:type="dxa"/>
              <w:right w:w="57" w:type="dxa"/>
            </w:tcMar>
            <w:vAlign w:val="center"/>
          </w:tcPr>
          <w:p w14:paraId="4A31382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5" w:type="pct"/>
            <w:gridSpan w:val="2"/>
            <w:shd w:val="clear" w:color="auto" w:fill="FFFFFF"/>
            <w:tcMar>
              <w:left w:w="57" w:type="dxa"/>
              <w:right w:w="57" w:type="dxa"/>
            </w:tcMar>
            <w:vAlign w:val="center"/>
          </w:tcPr>
          <w:p w14:paraId="5D440E5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0" w:type="pct"/>
            <w:gridSpan w:val="2"/>
            <w:shd w:val="clear" w:color="auto" w:fill="FFFFFF"/>
            <w:tcMar>
              <w:left w:w="57" w:type="dxa"/>
              <w:right w:w="57" w:type="dxa"/>
            </w:tcMar>
            <w:vAlign w:val="center"/>
          </w:tcPr>
          <w:p w14:paraId="16E778E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5" w:type="pct"/>
            <w:gridSpan w:val="2"/>
            <w:shd w:val="clear" w:color="auto" w:fill="FFFFFF"/>
            <w:tcMar>
              <w:left w:w="57" w:type="dxa"/>
              <w:right w:w="57" w:type="dxa"/>
            </w:tcMar>
            <w:vAlign w:val="center"/>
          </w:tcPr>
          <w:p w14:paraId="4915E01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5" w:type="pct"/>
            <w:gridSpan w:val="2"/>
            <w:shd w:val="clear" w:color="auto" w:fill="FFFFFF"/>
            <w:tcMar>
              <w:left w:w="57" w:type="dxa"/>
              <w:right w:w="57" w:type="dxa"/>
            </w:tcMar>
            <w:vAlign w:val="center"/>
          </w:tcPr>
          <w:p w14:paraId="6743296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4" w:type="pct"/>
            <w:gridSpan w:val="2"/>
            <w:shd w:val="clear" w:color="auto" w:fill="FFFFFF"/>
            <w:tcMar>
              <w:left w:w="57" w:type="dxa"/>
              <w:right w:w="57" w:type="dxa"/>
            </w:tcMar>
            <w:vAlign w:val="center"/>
          </w:tcPr>
          <w:p w14:paraId="169813B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gridSpan w:val="2"/>
            <w:shd w:val="clear" w:color="auto" w:fill="FFFFFF"/>
            <w:tcMar>
              <w:left w:w="57" w:type="dxa"/>
              <w:right w:w="57" w:type="dxa"/>
            </w:tcMar>
            <w:vAlign w:val="center"/>
          </w:tcPr>
          <w:p w14:paraId="6339D96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gridSpan w:val="2"/>
            <w:shd w:val="clear" w:color="auto" w:fill="FFFFFF"/>
            <w:tcMar>
              <w:left w:w="57" w:type="dxa"/>
              <w:right w:w="57" w:type="dxa"/>
            </w:tcMar>
            <w:vAlign w:val="center"/>
          </w:tcPr>
          <w:p w14:paraId="3D572B6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gridSpan w:val="2"/>
            <w:shd w:val="clear" w:color="auto" w:fill="FFFFFF"/>
            <w:tcMar>
              <w:left w:w="57" w:type="dxa"/>
              <w:right w:w="57" w:type="dxa"/>
            </w:tcMar>
            <w:vAlign w:val="center"/>
          </w:tcPr>
          <w:p w14:paraId="5428CB1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gridSpan w:val="3"/>
            <w:shd w:val="clear" w:color="auto" w:fill="FFFFFF"/>
            <w:tcMar>
              <w:left w:w="57" w:type="dxa"/>
              <w:right w:w="57" w:type="dxa"/>
            </w:tcMar>
            <w:vAlign w:val="center"/>
          </w:tcPr>
          <w:p w14:paraId="3C04CFF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51CDA5E1"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tcBorders>
            <w:shd w:val="clear" w:color="auto" w:fill="FFFFFF"/>
            <w:tcMar>
              <w:left w:w="57" w:type="dxa"/>
              <w:right w:w="57" w:type="dxa"/>
            </w:tcMar>
            <w:vAlign w:val="center"/>
          </w:tcPr>
          <w:p w14:paraId="73DD760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4" w:type="pct"/>
            <w:shd w:val="clear" w:color="auto" w:fill="FFFFFF"/>
            <w:tcMar>
              <w:left w:w="57" w:type="dxa"/>
              <w:right w:w="57" w:type="dxa"/>
            </w:tcMar>
            <w:vAlign w:val="center"/>
          </w:tcPr>
          <w:p w14:paraId="1205380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26" w:type="pct"/>
            <w:gridSpan w:val="2"/>
            <w:shd w:val="clear" w:color="auto" w:fill="FFFFFF"/>
            <w:tcMar>
              <w:left w:w="57" w:type="dxa"/>
              <w:right w:w="57" w:type="dxa"/>
            </w:tcMar>
            <w:vAlign w:val="center"/>
          </w:tcPr>
          <w:p w14:paraId="6D43C7A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c>
          <w:tcPr>
            <w:tcW w:w="415" w:type="pct"/>
            <w:gridSpan w:val="2"/>
            <w:shd w:val="clear" w:color="auto" w:fill="FFFFFF"/>
            <w:tcMar>
              <w:left w:w="57" w:type="dxa"/>
              <w:right w:w="57" w:type="dxa"/>
            </w:tcMar>
            <w:vAlign w:val="center"/>
          </w:tcPr>
          <w:p w14:paraId="5C4F1A5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w:t>
            </w:r>
          </w:p>
        </w:tc>
        <w:tc>
          <w:tcPr>
            <w:tcW w:w="410" w:type="pct"/>
            <w:gridSpan w:val="2"/>
            <w:shd w:val="clear" w:color="auto" w:fill="FFFFFF"/>
            <w:tcMar>
              <w:left w:w="57" w:type="dxa"/>
              <w:right w:w="57" w:type="dxa"/>
            </w:tcMar>
            <w:vAlign w:val="center"/>
          </w:tcPr>
          <w:p w14:paraId="61B2A9A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385" w:type="pct"/>
            <w:gridSpan w:val="2"/>
            <w:shd w:val="clear" w:color="auto" w:fill="FFFFFF"/>
            <w:tcMar>
              <w:left w:w="57" w:type="dxa"/>
              <w:right w:w="57" w:type="dxa"/>
            </w:tcMar>
            <w:vAlign w:val="center"/>
          </w:tcPr>
          <w:p w14:paraId="1E23B6B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26</w:t>
            </w:r>
          </w:p>
        </w:tc>
        <w:tc>
          <w:tcPr>
            <w:tcW w:w="415" w:type="pct"/>
            <w:gridSpan w:val="2"/>
            <w:shd w:val="clear" w:color="auto" w:fill="FFFFFF"/>
            <w:tcMar>
              <w:left w:w="57" w:type="dxa"/>
              <w:right w:w="57" w:type="dxa"/>
            </w:tcMar>
            <w:vAlign w:val="center"/>
          </w:tcPr>
          <w:p w14:paraId="5B25BA7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404" w:type="pct"/>
            <w:gridSpan w:val="2"/>
            <w:shd w:val="clear" w:color="auto" w:fill="FFFFFF"/>
            <w:tcMar>
              <w:left w:w="57" w:type="dxa"/>
              <w:right w:w="57" w:type="dxa"/>
            </w:tcMar>
            <w:vAlign w:val="center"/>
          </w:tcPr>
          <w:p w14:paraId="51701AB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w:t>
            </w:r>
          </w:p>
        </w:tc>
        <w:tc>
          <w:tcPr>
            <w:tcW w:w="410" w:type="pct"/>
            <w:gridSpan w:val="2"/>
            <w:shd w:val="clear" w:color="auto" w:fill="FFFFFF"/>
            <w:tcMar>
              <w:left w:w="57" w:type="dxa"/>
              <w:right w:w="57" w:type="dxa"/>
            </w:tcMar>
            <w:vAlign w:val="center"/>
          </w:tcPr>
          <w:p w14:paraId="54BE898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420" w:type="pct"/>
            <w:gridSpan w:val="2"/>
            <w:shd w:val="clear" w:color="auto" w:fill="FFFFFF"/>
            <w:tcMar>
              <w:left w:w="57" w:type="dxa"/>
              <w:right w:w="57" w:type="dxa"/>
            </w:tcMar>
            <w:vAlign w:val="center"/>
          </w:tcPr>
          <w:p w14:paraId="2CAE8A6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26</w:t>
            </w:r>
          </w:p>
        </w:tc>
        <w:tc>
          <w:tcPr>
            <w:tcW w:w="407" w:type="pct"/>
            <w:gridSpan w:val="2"/>
            <w:shd w:val="clear" w:color="auto" w:fill="FFFFFF"/>
            <w:tcMar>
              <w:left w:w="57" w:type="dxa"/>
              <w:right w:w="57" w:type="dxa"/>
            </w:tcMar>
            <w:vAlign w:val="center"/>
          </w:tcPr>
          <w:p w14:paraId="3EFFADF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27</w:t>
            </w:r>
          </w:p>
        </w:tc>
        <w:tc>
          <w:tcPr>
            <w:tcW w:w="400" w:type="pct"/>
            <w:gridSpan w:val="3"/>
            <w:shd w:val="clear" w:color="auto" w:fill="FFFFFF"/>
            <w:tcMar>
              <w:left w:w="57" w:type="dxa"/>
              <w:right w:w="57" w:type="dxa"/>
            </w:tcMar>
            <w:vAlign w:val="center"/>
          </w:tcPr>
          <w:p w14:paraId="71C29B5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27</w:t>
            </w:r>
          </w:p>
        </w:tc>
      </w:tr>
      <w:tr w:rsidR="00E1790A" w:rsidRPr="00E1790A" w14:paraId="46AEDE66"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596183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4" w:type="pct"/>
            <w:shd w:val="clear" w:color="auto" w:fill="FFFFFF"/>
            <w:tcMar>
              <w:left w:w="57" w:type="dxa"/>
              <w:right w:w="57" w:type="dxa"/>
            </w:tcMar>
            <w:vAlign w:val="center"/>
          </w:tcPr>
          <w:p w14:paraId="0D09375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c>
          <w:tcPr>
            <w:tcW w:w="426" w:type="pct"/>
            <w:gridSpan w:val="2"/>
            <w:shd w:val="clear" w:color="auto" w:fill="FFFFFF"/>
            <w:tcMar>
              <w:left w:w="57" w:type="dxa"/>
              <w:right w:w="57" w:type="dxa"/>
            </w:tcMar>
            <w:vAlign w:val="center"/>
          </w:tcPr>
          <w:p w14:paraId="359DF55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19</w:t>
            </w:r>
          </w:p>
        </w:tc>
        <w:tc>
          <w:tcPr>
            <w:tcW w:w="415" w:type="pct"/>
            <w:gridSpan w:val="2"/>
            <w:shd w:val="clear" w:color="auto" w:fill="FFFFFF"/>
            <w:tcMar>
              <w:left w:w="57" w:type="dxa"/>
              <w:right w:w="57" w:type="dxa"/>
            </w:tcMar>
            <w:vAlign w:val="center"/>
          </w:tcPr>
          <w:p w14:paraId="07D96BB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w:t>
            </w:r>
          </w:p>
        </w:tc>
        <w:tc>
          <w:tcPr>
            <w:tcW w:w="410" w:type="pct"/>
            <w:gridSpan w:val="2"/>
            <w:shd w:val="clear" w:color="auto" w:fill="FFFFFF"/>
            <w:tcMar>
              <w:left w:w="57" w:type="dxa"/>
              <w:right w:w="57" w:type="dxa"/>
            </w:tcMar>
            <w:vAlign w:val="center"/>
          </w:tcPr>
          <w:p w14:paraId="3B06EB6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c>
          <w:tcPr>
            <w:tcW w:w="385" w:type="pct"/>
            <w:gridSpan w:val="2"/>
            <w:shd w:val="clear" w:color="auto" w:fill="FFFFFF"/>
            <w:tcMar>
              <w:left w:w="57" w:type="dxa"/>
              <w:right w:w="57" w:type="dxa"/>
            </w:tcMar>
            <w:vAlign w:val="center"/>
          </w:tcPr>
          <w:p w14:paraId="1382B68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w:t>
            </w:r>
          </w:p>
        </w:tc>
        <w:tc>
          <w:tcPr>
            <w:tcW w:w="415" w:type="pct"/>
            <w:gridSpan w:val="2"/>
            <w:shd w:val="clear" w:color="auto" w:fill="FFFFFF"/>
            <w:tcMar>
              <w:left w:w="57" w:type="dxa"/>
              <w:right w:w="57" w:type="dxa"/>
            </w:tcMar>
            <w:vAlign w:val="center"/>
          </w:tcPr>
          <w:p w14:paraId="18A10B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404" w:type="pct"/>
            <w:gridSpan w:val="2"/>
            <w:shd w:val="clear" w:color="auto" w:fill="FFFFFF"/>
            <w:tcMar>
              <w:left w:w="57" w:type="dxa"/>
              <w:right w:w="57" w:type="dxa"/>
            </w:tcMar>
            <w:vAlign w:val="center"/>
          </w:tcPr>
          <w:p w14:paraId="75365E5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27</w:t>
            </w:r>
          </w:p>
        </w:tc>
        <w:tc>
          <w:tcPr>
            <w:tcW w:w="410" w:type="pct"/>
            <w:gridSpan w:val="2"/>
            <w:shd w:val="clear" w:color="auto" w:fill="FFFFFF"/>
            <w:tcMar>
              <w:left w:w="57" w:type="dxa"/>
              <w:right w:w="57" w:type="dxa"/>
            </w:tcMar>
            <w:vAlign w:val="center"/>
          </w:tcPr>
          <w:p w14:paraId="41CD204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w:t>
            </w:r>
          </w:p>
        </w:tc>
        <w:tc>
          <w:tcPr>
            <w:tcW w:w="420" w:type="pct"/>
            <w:gridSpan w:val="2"/>
            <w:shd w:val="clear" w:color="auto" w:fill="FFFFFF"/>
            <w:tcMar>
              <w:left w:w="57" w:type="dxa"/>
              <w:right w:w="57" w:type="dxa"/>
            </w:tcMar>
            <w:vAlign w:val="center"/>
          </w:tcPr>
          <w:p w14:paraId="755BBE9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c>
          <w:tcPr>
            <w:tcW w:w="407" w:type="pct"/>
            <w:gridSpan w:val="2"/>
            <w:shd w:val="clear" w:color="auto" w:fill="FFFFFF"/>
            <w:tcMar>
              <w:left w:w="57" w:type="dxa"/>
              <w:right w:w="57" w:type="dxa"/>
            </w:tcMar>
            <w:vAlign w:val="center"/>
          </w:tcPr>
          <w:p w14:paraId="5BACC58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c>
          <w:tcPr>
            <w:tcW w:w="400" w:type="pct"/>
            <w:gridSpan w:val="3"/>
            <w:shd w:val="clear" w:color="auto" w:fill="FFFFFF"/>
            <w:tcMar>
              <w:left w:w="57" w:type="dxa"/>
              <w:right w:w="57" w:type="dxa"/>
            </w:tcMar>
            <w:vAlign w:val="center"/>
          </w:tcPr>
          <w:p w14:paraId="0E21EDD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r>
      <w:tr w:rsidR="00E1790A" w:rsidRPr="00E1790A" w14:paraId="4200F515"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3D96C1D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4" w:type="pct"/>
            <w:shd w:val="clear" w:color="auto" w:fill="FFFFFF"/>
            <w:tcMar>
              <w:left w:w="57" w:type="dxa"/>
              <w:right w:w="57" w:type="dxa"/>
            </w:tcMar>
            <w:vAlign w:val="center"/>
          </w:tcPr>
          <w:p w14:paraId="5B97970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426" w:type="pct"/>
            <w:gridSpan w:val="2"/>
            <w:shd w:val="clear" w:color="auto" w:fill="FFFFFF"/>
            <w:tcMar>
              <w:left w:w="57" w:type="dxa"/>
              <w:right w:w="57" w:type="dxa"/>
            </w:tcMar>
            <w:vAlign w:val="center"/>
          </w:tcPr>
          <w:p w14:paraId="618977F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15" w:type="pct"/>
            <w:gridSpan w:val="2"/>
            <w:shd w:val="clear" w:color="auto" w:fill="FFFFFF"/>
            <w:tcMar>
              <w:left w:w="57" w:type="dxa"/>
              <w:right w:w="57" w:type="dxa"/>
            </w:tcMar>
            <w:vAlign w:val="center"/>
          </w:tcPr>
          <w:p w14:paraId="71CB9D0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w:t>
            </w:r>
          </w:p>
        </w:tc>
        <w:tc>
          <w:tcPr>
            <w:tcW w:w="410" w:type="pct"/>
            <w:gridSpan w:val="2"/>
            <w:shd w:val="clear" w:color="auto" w:fill="FFFFFF"/>
            <w:tcMar>
              <w:left w:w="57" w:type="dxa"/>
              <w:right w:w="57" w:type="dxa"/>
            </w:tcMar>
            <w:vAlign w:val="center"/>
          </w:tcPr>
          <w:p w14:paraId="2B535FF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c>
          <w:tcPr>
            <w:tcW w:w="385" w:type="pct"/>
            <w:gridSpan w:val="2"/>
            <w:shd w:val="clear" w:color="auto" w:fill="FFFFFF"/>
            <w:tcMar>
              <w:left w:w="57" w:type="dxa"/>
              <w:right w:w="57" w:type="dxa"/>
            </w:tcMar>
            <w:vAlign w:val="center"/>
          </w:tcPr>
          <w:p w14:paraId="38958BE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5" w:type="pct"/>
            <w:gridSpan w:val="2"/>
            <w:shd w:val="clear" w:color="auto" w:fill="FFFFFF"/>
            <w:tcMar>
              <w:left w:w="57" w:type="dxa"/>
              <w:right w:w="57" w:type="dxa"/>
            </w:tcMar>
            <w:vAlign w:val="center"/>
          </w:tcPr>
          <w:p w14:paraId="5C2407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c>
          <w:tcPr>
            <w:tcW w:w="404" w:type="pct"/>
            <w:gridSpan w:val="2"/>
            <w:shd w:val="clear" w:color="auto" w:fill="FFFFFF"/>
            <w:tcMar>
              <w:left w:w="57" w:type="dxa"/>
              <w:right w:w="57" w:type="dxa"/>
            </w:tcMar>
            <w:vAlign w:val="center"/>
          </w:tcPr>
          <w:p w14:paraId="6D523E4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w:t>
            </w:r>
          </w:p>
        </w:tc>
        <w:tc>
          <w:tcPr>
            <w:tcW w:w="410" w:type="pct"/>
            <w:gridSpan w:val="2"/>
            <w:shd w:val="clear" w:color="auto" w:fill="FFFFFF"/>
            <w:tcMar>
              <w:left w:w="57" w:type="dxa"/>
              <w:right w:w="57" w:type="dxa"/>
            </w:tcMar>
            <w:vAlign w:val="center"/>
          </w:tcPr>
          <w:p w14:paraId="072D43A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w:t>
            </w:r>
          </w:p>
        </w:tc>
        <w:tc>
          <w:tcPr>
            <w:tcW w:w="420" w:type="pct"/>
            <w:gridSpan w:val="2"/>
            <w:shd w:val="clear" w:color="auto" w:fill="FFFFFF"/>
            <w:tcMar>
              <w:left w:w="57" w:type="dxa"/>
              <w:right w:w="57" w:type="dxa"/>
            </w:tcMar>
            <w:vAlign w:val="center"/>
          </w:tcPr>
          <w:p w14:paraId="6E8927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w:t>
            </w:r>
          </w:p>
        </w:tc>
        <w:tc>
          <w:tcPr>
            <w:tcW w:w="407" w:type="pct"/>
            <w:gridSpan w:val="2"/>
            <w:shd w:val="clear" w:color="auto" w:fill="FFFFFF"/>
            <w:tcMar>
              <w:left w:w="57" w:type="dxa"/>
              <w:right w:w="57" w:type="dxa"/>
            </w:tcMar>
            <w:vAlign w:val="center"/>
          </w:tcPr>
          <w:p w14:paraId="1EB663D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w:t>
            </w:r>
          </w:p>
        </w:tc>
        <w:tc>
          <w:tcPr>
            <w:tcW w:w="400" w:type="pct"/>
            <w:gridSpan w:val="3"/>
            <w:shd w:val="clear" w:color="auto" w:fill="FFFFFF"/>
            <w:tcMar>
              <w:left w:w="57" w:type="dxa"/>
              <w:right w:w="57" w:type="dxa"/>
            </w:tcMar>
            <w:vAlign w:val="center"/>
          </w:tcPr>
          <w:p w14:paraId="5620C3B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r>
      <w:tr w:rsidR="00E1790A" w:rsidRPr="00E1790A" w14:paraId="63F1F490"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39C709E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4" w:type="pct"/>
            <w:shd w:val="clear" w:color="auto" w:fill="FFFFFF"/>
            <w:tcMar>
              <w:left w:w="57" w:type="dxa"/>
              <w:right w:w="57" w:type="dxa"/>
            </w:tcMar>
            <w:vAlign w:val="center"/>
          </w:tcPr>
          <w:p w14:paraId="23D3FCF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w:t>
            </w:r>
          </w:p>
        </w:tc>
        <w:tc>
          <w:tcPr>
            <w:tcW w:w="426" w:type="pct"/>
            <w:gridSpan w:val="2"/>
            <w:shd w:val="clear" w:color="auto" w:fill="FFFFFF"/>
            <w:tcMar>
              <w:left w:w="57" w:type="dxa"/>
              <w:right w:w="57" w:type="dxa"/>
            </w:tcMar>
            <w:vAlign w:val="center"/>
          </w:tcPr>
          <w:p w14:paraId="169CA1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5" w:type="pct"/>
            <w:gridSpan w:val="2"/>
            <w:shd w:val="clear" w:color="auto" w:fill="FFFFFF"/>
            <w:tcMar>
              <w:left w:w="57" w:type="dxa"/>
              <w:right w:w="57" w:type="dxa"/>
            </w:tcMar>
            <w:vAlign w:val="center"/>
          </w:tcPr>
          <w:p w14:paraId="11E5777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410" w:type="pct"/>
            <w:gridSpan w:val="2"/>
            <w:shd w:val="clear" w:color="auto" w:fill="FFFFFF"/>
            <w:tcMar>
              <w:left w:w="57" w:type="dxa"/>
              <w:right w:w="57" w:type="dxa"/>
            </w:tcMar>
            <w:vAlign w:val="center"/>
          </w:tcPr>
          <w:p w14:paraId="2B25F92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c>
          <w:tcPr>
            <w:tcW w:w="385" w:type="pct"/>
            <w:gridSpan w:val="2"/>
            <w:shd w:val="clear" w:color="auto" w:fill="FFFFFF"/>
            <w:tcMar>
              <w:left w:w="57" w:type="dxa"/>
              <w:right w:w="57" w:type="dxa"/>
            </w:tcMar>
            <w:vAlign w:val="center"/>
          </w:tcPr>
          <w:p w14:paraId="6AD4724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c>
          <w:tcPr>
            <w:tcW w:w="415" w:type="pct"/>
            <w:gridSpan w:val="2"/>
            <w:shd w:val="clear" w:color="auto" w:fill="FFFFFF"/>
            <w:tcMar>
              <w:left w:w="57" w:type="dxa"/>
              <w:right w:w="57" w:type="dxa"/>
            </w:tcMar>
            <w:vAlign w:val="center"/>
          </w:tcPr>
          <w:p w14:paraId="7332276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w:t>
            </w:r>
          </w:p>
        </w:tc>
        <w:tc>
          <w:tcPr>
            <w:tcW w:w="404" w:type="pct"/>
            <w:gridSpan w:val="2"/>
            <w:shd w:val="clear" w:color="auto" w:fill="FFFFFF"/>
            <w:tcMar>
              <w:left w:w="57" w:type="dxa"/>
              <w:right w:w="57" w:type="dxa"/>
            </w:tcMar>
            <w:vAlign w:val="center"/>
          </w:tcPr>
          <w:p w14:paraId="661F5BA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0" w:type="pct"/>
            <w:gridSpan w:val="2"/>
            <w:shd w:val="clear" w:color="auto" w:fill="FFFFFF"/>
            <w:tcMar>
              <w:left w:w="57" w:type="dxa"/>
              <w:right w:w="57" w:type="dxa"/>
            </w:tcMar>
            <w:vAlign w:val="center"/>
          </w:tcPr>
          <w:p w14:paraId="5C0B4A5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w:t>
            </w:r>
          </w:p>
        </w:tc>
        <w:tc>
          <w:tcPr>
            <w:tcW w:w="420" w:type="pct"/>
            <w:gridSpan w:val="2"/>
            <w:shd w:val="clear" w:color="auto" w:fill="FFFFFF"/>
            <w:tcMar>
              <w:left w:w="57" w:type="dxa"/>
              <w:right w:w="57" w:type="dxa"/>
            </w:tcMar>
            <w:vAlign w:val="center"/>
          </w:tcPr>
          <w:p w14:paraId="3830BCE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w:t>
            </w:r>
          </w:p>
        </w:tc>
        <w:tc>
          <w:tcPr>
            <w:tcW w:w="407" w:type="pct"/>
            <w:gridSpan w:val="2"/>
            <w:shd w:val="clear" w:color="auto" w:fill="FFFFFF"/>
            <w:tcMar>
              <w:left w:w="57" w:type="dxa"/>
              <w:right w:w="57" w:type="dxa"/>
            </w:tcMar>
            <w:vAlign w:val="center"/>
          </w:tcPr>
          <w:p w14:paraId="40CCECE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w:t>
            </w:r>
          </w:p>
        </w:tc>
        <w:tc>
          <w:tcPr>
            <w:tcW w:w="400" w:type="pct"/>
            <w:gridSpan w:val="3"/>
            <w:shd w:val="clear" w:color="auto" w:fill="FFFFFF"/>
            <w:tcMar>
              <w:left w:w="57" w:type="dxa"/>
              <w:right w:w="57" w:type="dxa"/>
            </w:tcMar>
            <w:vAlign w:val="center"/>
          </w:tcPr>
          <w:p w14:paraId="10A9FA3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r>
      <w:tr w:rsidR="00E1790A" w:rsidRPr="00E1790A" w14:paraId="6DDF2E8C"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5440228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22"/>
            <w:shd w:val="clear" w:color="auto" w:fill="FFFFFF"/>
            <w:tcMar>
              <w:left w:w="57" w:type="dxa"/>
              <w:right w:w="57" w:type="dxa"/>
            </w:tcMar>
            <w:vAlign w:val="center"/>
          </w:tcPr>
          <w:p w14:paraId="3B7AB78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5BE90F6C"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2609AAC5"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Поднимание туловища из и.п. лежа на полу за 30 секунд (мальчики/юноши)*</w:t>
            </w:r>
          </w:p>
        </w:tc>
      </w:tr>
      <w:tr w:rsidR="00E1790A" w:rsidRPr="00E1790A" w14:paraId="32B1C93E"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bottom w:val="single" w:sz="6" w:space="0" w:color="auto"/>
              <w:tl2br w:val="single" w:sz="6" w:space="0" w:color="auto"/>
            </w:tcBorders>
            <w:shd w:val="clear" w:color="auto" w:fill="FFFFFF"/>
            <w:tcMar>
              <w:left w:w="57" w:type="dxa"/>
              <w:right w:w="57" w:type="dxa"/>
            </w:tcMar>
            <w:vAlign w:val="center"/>
          </w:tcPr>
          <w:p w14:paraId="1701837E"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301E49C6"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4" w:type="pct"/>
            <w:shd w:val="clear" w:color="auto" w:fill="FFFFFF"/>
            <w:tcMar>
              <w:left w:w="57" w:type="dxa"/>
              <w:right w:w="57" w:type="dxa"/>
            </w:tcMar>
            <w:vAlign w:val="center"/>
          </w:tcPr>
          <w:p w14:paraId="1500F1F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26" w:type="pct"/>
            <w:gridSpan w:val="2"/>
            <w:shd w:val="clear" w:color="auto" w:fill="FFFFFF"/>
            <w:tcMar>
              <w:left w:w="57" w:type="dxa"/>
              <w:right w:w="57" w:type="dxa"/>
            </w:tcMar>
            <w:vAlign w:val="center"/>
          </w:tcPr>
          <w:p w14:paraId="604F840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5" w:type="pct"/>
            <w:gridSpan w:val="2"/>
            <w:shd w:val="clear" w:color="auto" w:fill="FFFFFF"/>
            <w:tcMar>
              <w:left w:w="57" w:type="dxa"/>
              <w:right w:w="57" w:type="dxa"/>
            </w:tcMar>
            <w:vAlign w:val="center"/>
          </w:tcPr>
          <w:p w14:paraId="658988B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0" w:type="pct"/>
            <w:gridSpan w:val="2"/>
            <w:shd w:val="clear" w:color="auto" w:fill="FFFFFF"/>
            <w:tcMar>
              <w:left w:w="57" w:type="dxa"/>
              <w:right w:w="57" w:type="dxa"/>
            </w:tcMar>
            <w:vAlign w:val="center"/>
          </w:tcPr>
          <w:p w14:paraId="684FA65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5" w:type="pct"/>
            <w:gridSpan w:val="2"/>
            <w:shd w:val="clear" w:color="auto" w:fill="FFFFFF"/>
            <w:tcMar>
              <w:left w:w="57" w:type="dxa"/>
              <w:right w:w="57" w:type="dxa"/>
            </w:tcMar>
            <w:vAlign w:val="center"/>
          </w:tcPr>
          <w:p w14:paraId="52ACE56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5" w:type="pct"/>
            <w:gridSpan w:val="2"/>
            <w:shd w:val="clear" w:color="auto" w:fill="FFFFFF"/>
            <w:tcMar>
              <w:left w:w="57" w:type="dxa"/>
              <w:right w:w="57" w:type="dxa"/>
            </w:tcMar>
            <w:vAlign w:val="center"/>
          </w:tcPr>
          <w:p w14:paraId="4DE9175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4" w:type="pct"/>
            <w:gridSpan w:val="2"/>
            <w:shd w:val="clear" w:color="auto" w:fill="FFFFFF"/>
            <w:tcMar>
              <w:left w:w="57" w:type="dxa"/>
              <w:right w:w="57" w:type="dxa"/>
            </w:tcMar>
            <w:vAlign w:val="center"/>
          </w:tcPr>
          <w:p w14:paraId="0231B25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gridSpan w:val="2"/>
            <w:shd w:val="clear" w:color="auto" w:fill="FFFFFF"/>
            <w:tcMar>
              <w:left w:w="57" w:type="dxa"/>
              <w:right w:w="57" w:type="dxa"/>
            </w:tcMar>
            <w:vAlign w:val="center"/>
          </w:tcPr>
          <w:p w14:paraId="4794450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gridSpan w:val="2"/>
            <w:shd w:val="clear" w:color="auto" w:fill="FFFFFF"/>
            <w:tcMar>
              <w:left w:w="57" w:type="dxa"/>
              <w:right w:w="57" w:type="dxa"/>
            </w:tcMar>
            <w:vAlign w:val="center"/>
          </w:tcPr>
          <w:p w14:paraId="1E28A33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gridSpan w:val="2"/>
            <w:shd w:val="clear" w:color="auto" w:fill="FFFFFF"/>
            <w:tcMar>
              <w:left w:w="57" w:type="dxa"/>
              <w:right w:w="57" w:type="dxa"/>
            </w:tcMar>
            <w:vAlign w:val="center"/>
          </w:tcPr>
          <w:p w14:paraId="180B448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gridSpan w:val="3"/>
            <w:shd w:val="clear" w:color="auto" w:fill="FFFFFF"/>
            <w:tcMar>
              <w:left w:w="57" w:type="dxa"/>
              <w:right w:w="57" w:type="dxa"/>
            </w:tcMar>
            <w:vAlign w:val="center"/>
          </w:tcPr>
          <w:p w14:paraId="035017E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3752A7C7"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tcBorders>
            <w:shd w:val="clear" w:color="auto" w:fill="FFFFFF"/>
            <w:tcMar>
              <w:left w:w="57" w:type="dxa"/>
              <w:right w:w="57" w:type="dxa"/>
            </w:tcMar>
            <w:vAlign w:val="center"/>
          </w:tcPr>
          <w:p w14:paraId="69821E9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4" w:type="pct"/>
            <w:shd w:val="clear" w:color="auto" w:fill="FFFFFF"/>
            <w:tcMar>
              <w:left w:w="57" w:type="dxa"/>
              <w:right w:w="57" w:type="dxa"/>
            </w:tcMar>
            <w:vAlign w:val="center"/>
          </w:tcPr>
          <w:p w14:paraId="3FDBD01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c>
          <w:tcPr>
            <w:tcW w:w="426" w:type="pct"/>
            <w:gridSpan w:val="2"/>
            <w:shd w:val="clear" w:color="auto" w:fill="FFFFFF"/>
            <w:tcMar>
              <w:left w:w="57" w:type="dxa"/>
              <w:right w:w="57" w:type="dxa"/>
            </w:tcMar>
            <w:vAlign w:val="center"/>
          </w:tcPr>
          <w:p w14:paraId="6ECA97E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w:t>
            </w:r>
          </w:p>
        </w:tc>
        <w:tc>
          <w:tcPr>
            <w:tcW w:w="415" w:type="pct"/>
            <w:gridSpan w:val="2"/>
            <w:shd w:val="clear" w:color="auto" w:fill="FFFFFF"/>
            <w:tcMar>
              <w:left w:w="57" w:type="dxa"/>
              <w:right w:w="57" w:type="dxa"/>
            </w:tcMar>
            <w:vAlign w:val="center"/>
          </w:tcPr>
          <w:p w14:paraId="6D3391A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26</w:t>
            </w:r>
          </w:p>
        </w:tc>
        <w:tc>
          <w:tcPr>
            <w:tcW w:w="410" w:type="pct"/>
            <w:gridSpan w:val="2"/>
            <w:shd w:val="clear" w:color="auto" w:fill="FFFFFF"/>
            <w:tcMar>
              <w:left w:w="57" w:type="dxa"/>
              <w:right w:w="57" w:type="dxa"/>
            </w:tcMar>
            <w:vAlign w:val="center"/>
          </w:tcPr>
          <w:p w14:paraId="6E6787C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385" w:type="pct"/>
            <w:gridSpan w:val="2"/>
            <w:shd w:val="clear" w:color="auto" w:fill="FFFFFF"/>
            <w:tcMar>
              <w:left w:w="57" w:type="dxa"/>
              <w:right w:w="57" w:type="dxa"/>
            </w:tcMar>
            <w:vAlign w:val="center"/>
          </w:tcPr>
          <w:p w14:paraId="14D20F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15" w:type="pct"/>
            <w:gridSpan w:val="2"/>
            <w:shd w:val="clear" w:color="auto" w:fill="FFFFFF"/>
            <w:tcMar>
              <w:left w:w="57" w:type="dxa"/>
              <w:right w:w="57" w:type="dxa"/>
            </w:tcMar>
            <w:vAlign w:val="center"/>
          </w:tcPr>
          <w:p w14:paraId="59B5123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w:t>
            </w:r>
          </w:p>
        </w:tc>
        <w:tc>
          <w:tcPr>
            <w:tcW w:w="404" w:type="pct"/>
            <w:gridSpan w:val="2"/>
            <w:shd w:val="clear" w:color="auto" w:fill="FFFFFF"/>
            <w:tcMar>
              <w:left w:w="57" w:type="dxa"/>
              <w:right w:w="57" w:type="dxa"/>
            </w:tcMar>
            <w:vAlign w:val="center"/>
          </w:tcPr>
          <w:p w14:paraId="1288097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33</w:t>
            </w:r>
          </w:p>
        </w:tc>
        <w:tc>
          <w:tcPr>
            <w:tcW w:w="410" w:type="pct"/>
            <w:gridSpan w:val="2"/>
            <w:shd w:val="clear" w:color="auto" w:fill="FFFFFF"/>
            <w:tcMar>
              <w:left w:w="57" w:type="dxa"/>
              <w:right w:w="57" w:type="dxa"/>
            </w:tcMar>
            <w:vAlign w:val="center"/>
          </w:tcPr>
          <w:p w14:paraId="07E0EDE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w:t>
            </w:r>
          </w:p>
        </w:tc>
        <w:tc>
          <w:tcPr>
            <w:tcW w:w="420" w:type="pct"/>
            <w:gridSpan w:val="2"/>
            <w:shd w:val="clear" w:color="auto" w:fill="FFFFFF"/>
            <w:tcMar>
              <w:left w:w="57" w:type="dxa"/>
              <w:right w:w="57" w:type="dxa"/>
            </w:tcMar>
            <w:vAlign w:val="center"/>
          </w:tcPr>
          <w:p w14:paraId="5B12B90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w:t>
            </w:r>
          </w:p>
        </w:tc>
        <w:tc>
          <w:tcPr>
            <w:tcW w:w="407" w:type="pct"/>
            <w:gridSpan w:val="2"/>
            <w:shd w:val="clear" w:color="auto" w:fill="FFFFFF"/>
            <w:tcMar>
              <w:left w:w="57" w:type="dxa"/>
              <w:right w:w="57" w:type="dxa"/>
            </w:tcMar>
            <w:vAlign w:val="center"/>
          </w:tcPr>
          <w:p w14:paraId="7851887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w:t>
            </w:r>
          </w:p>
        </w:tc>
        <w:tc>
          <w:tcPr>
            <w:tcW w:w="400" w:type="pct"/>
            <w:gridSpan w:val="3"/>
            <w:shd w:val="clear" w:color="auto" w:fill="FFFFFF"/>
            <w:tcMar>
              <w:left w:w="57" w:type="dxa"/>
              <w:right w:w="57" w:type="dxa"/>
            </w:tcMar>
            <w:vAlign w:val="center"/>
          </w:tcPr>
          <w:p w14:paraId="6AED93F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w:t>
            </w:r>
          </w:p>
        </w:tc>
      </w:tr>
      <w:tr w:rsidR="00E1790A" w:rsidRPr="00E1790A" w14:paraId="06F50666"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78FB3B8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4" w:type="pct"/>
            <w:shd w:val="clear" w:color="auto" w:fill="FFFFFF"/>
            <w:tcMar>
              <w:left w:w="57" w:type="dxa"/>
              <w:right w:w="57" w:type="dxa"/>
            </w:tcMar>
            <w:vAlign w:val="center"/>
          </w:tcPr>
          <w:p w14:paraId="5928B49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19</w:t>
            </w:r>
          </w:p>
        </w:tc>
        <w:tc>
          <w:tcPr>
            <w:tcW w:w="426" w:type="pct"/>
            <w:gridSpan w:val="2"/>
            <w:shd w:val="clear" w:color="auto" w:fill="FFFFFF"/>
            <w:tcMar>
              <w:left w:w="57" w:type="dxa"/>
              <w:right w:w="57" w:type="dxa"/>
            </w:tcMar>
            <w:vAlign w:val="center"/>
          </w:tcPr>
          <w:p w14:paraId="09A5D8F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w:t>
            </w:r>
          </w:p>
        </w:tc>
        <w:tc>
          <w:tcPr>
            <w:tcW w:w="415" w:type="pct"/>
            <w:gridSpan w:val="2"/>
            <w:shd w:val="clear" w:color="auto" w:fill="FFFFFF"/>
            <w:tcMar>
              <w:left w:w="57" w:type="dxa"/>
              <w:right w:w="57" w:type="dxa"/>
            </w:tcMar>
            <w:vAlign w:val="center"/>
          </w:tcPr>
          <w:p w14:paraId="3A80F4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w:t>
            </w:r>
          </w:p>
        </w:tc>
        <w:tc>
          <w:tcPr>
            <w:tcW w:w="410" w:type="pct"/>
            <w:gridSpan w:val="2"/>
            <w:shd w:val="clear" w:color="auto" w:fill="FFFFFF"/>
            <w:tcMar>
              <w:left w:w="57" w:type="dxa"/>
              <w:right w:w="57" w:type="dxa"/>
            </w:tcMar>
            <w:vAlign w:val="center"/>
          </w:tcPr>
          <w:p w14:paraId="002C5B7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w:t>
            </w:r>
          </w:p>
        </w:tc>
        <w:tc>
          <w:tcPr>
            <w:tcW w:w="385" w:type="pct"/>
            <w:gridSpan w:val="2"/>
            <w:shd w:val="clear" w:color="auto" w:fill="FFFFFF"/>
            <w:tcMar>
              <w:left w:w="57" w:type="dxa"/>
              <w:right w:w="57" w:type="dxa"/>
            </w:tcMar>
            <w:vAlign w:val="center"/>
          </w:tcPr>
          <w:p w14:paraId="40BD0A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415" w:type="pct"/>
            <w:gridSpan w:val="2"/>
            <w:shd w:val="clear" w:color="auto" w:fill="FFFFFF"/>
            <w:tcMar>
              <w:left w:w="57" w:type="dxa"/>
              <w:right w:w="57" w:type="dxa"/>
            </w:tcMar>
            <w:vAlign w:val="center"/>
          </w:tcPr>
          <w:p w14:paraId="2F41A07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404" w:type="pct"/>
            <w:gridSpan w:val="2"/>
            <w:shd w:val="clear" w:color="auto" w:fill="FFFFFF"/>
            <w:tcMar>
              <w:left w:w="57" w:type="dxa"/>
              <w:right w:w="57" w:type="dxa"/>
            </w:tcMar>
            <w:vAlign w:val="center"/>
          </w:tcPr>
          <w:p w14:paraId="03B5D1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10" w:type="pct"/>
            <w:gridSpan w:val="2"/>
            <w:shd w:val="clear" w:color="auto" w:fill="FFFFFF"/>
            <w:tcMar>
              <w:left w:w="57" w:type="dxa"/>
              <w:right w:w="57" w:type="dxa"/>
            </w:tcMar>
            <w:vAlign w:val="center"/>
          </w:tcPr>
          <w:p w14:paraId="713A52A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27</w:t>
            </w:r>
          </w:p>
        </w:tc>
        <w:tc>
          <w:tcPr>
            <w:tcW w:w="420" w:type="pct"/>
            <w:gridSpan w:val="2"/>
            <w:shd w:val="clear" w:color="auto" w:fill="FFFFFF"/>
            <w:tcMar>
              <w:left w:w="57" w:type="dxa"/>
              <w:right w:w="57" w:type="dxa"/>
            </w:tcMar>
            <w:vAlign w:val="center"/>
          </w:tcPr>
          <w:p w14:paraId="6582E62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407" w:type="pct"/>
            <w:gridSpan w:val="2"/>
            <w:shd w:val="clear" w:color="auto" w:fill="FFFFFF"/>
            <w:tcMar>
              <w:left w:w="57" w:type="dxa"/>
              <w:right w:w="57" w:type="dxa"/>
            </w:tcMar>
            <w:vAlign w:val="center"/>
          </w:tcPr>
          <w:p w14:paraId="69C54E0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400" w:type="pct"/>
            <w:gridSpan w:val="3"/>
            <w:shd w:val="clear" w:color="auto" w:fill="FFFFFF"/>
            <w:tcMar>
              <w:left w:w="57" w:type="dxa"/>
              <w:right w:w="57" w:type="dxa"/>
            </w:tcMar>
            <w:vAlign w:val="center"/>
          </w:tcPr>
          <w:p w14:paraId="51500C4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r>
      <w:tr w:rsidR="00E1790A" w:rsidRPr="00E1790A" w14:paraId="463C3311"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0103266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4" w:type="pct"/>
            <w:shd w:val="clear" w:color="auto" w:fill="FFFFFF"/>
            <w:tcMar>
              <w:left w:w="57" w:type="dxa"/>
              <w:right w:w="57" w:type="dxa"/>
            </w:tcMar>
            <w:vAlign w:val="center"/>
          </w:tcPr>
          <w:p w14:paraId="70E55C3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26" w:type="pct"/>
            <w:gridSpan w:val="2"/>
            <w:shd w:val="clear" w:color="auto" w:fill="FFFFFF"/>
            <w:tcMar>
              <w:left w:w="57" w:type="dxa"/>
              <w:right w:w="57" w:type="dxa"/>
            </w:tcMar>
            <w:vAlign w:val="center"/>
          </w:tcPr>
          <w:p w14:paraId="2A0E99A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w:t>
            </w:r>
          </w:p>
        </w:tc>
        <w:tc>
          <w:tcPr>
            <w:tcW w:w="415" w:type="pct"/>
            <w:gridSpan w:val="2"/>
            <w:shd w:val="clear" w:color="auto" w:fill="FFFFFF"/>
            <w:tcMar>
              <w:left w:w="57" w:type="dxa"/>
              <w:right w:w="57" w:type="dxa"/>
            </w:tcMar>
            <w:vAlign w:val="center"/>
          </w:tcPr>
          <w:p w14:paraId="0D2A20A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c>
          <w:tcPr>
            <w:tcW w:w="410" w:type="pct"/>
            <w:gridSpan w:val="2"/>
            <w:shd w:val="clear" w:color="auto" w:fill="FFFFFF"/>
            <w:tcMar>
              <w:left w:w="57" w:type="dxa"/>
              <w:right w:w="57" w:type="dxa"/>
            </w:tcMar>
            <w:vAlign w:val="center"/>
          </w:tcPr>
          <w:p w14:paraId="2433268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19</w:t>
            </w:r>
          </w:p>
        </w:tc>
        <w:tc>
          <w:tcPr>
            <w:tcW w:w="385" w:type="pct"/>
            <w:gridSpan w:val="2"/>
            <w:shd w:val="clear" w:color="auto" w:fill="FFFFFF"/>
            <w:tcMar>
              <w:left w:w="57" w:type="dxa"/>
              <w:right w:w="57" w:type="dxa"/>
            </w:tcMar>
            <w:vAlign w:val="center"/>
          </w:tcPr>
          <w:p w14:paraId="5959883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5" w:type="pct"/>
            <w:gridSpan w:val="2"/>
            <w:shd w:val="clear" w:color="auto" w:fill="FFFFFF"/>
            <w:tcMar>
              <w:left w:w="57" w:type="dxa"/>
              <w:right w:w="57" w:type="dxa"/>
            </w:tcMar>
            <w:vAlign w:val="center"/>
          </w:tcPr>
          <w:p w14:paraId="5ACBA64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w:t>
            </w:r>
          </w:p>
        </w:tc>
        <w:tc>
          <w:tcPr>
            <w:tcW w:w="404" w:type="pct"/>
            <w:gridSpan w:val="2"/>
            <w:shd w:val="clear" w:color="auto" w:fill="FFFFFF"/>
            <w:tcMar>
              <w:left w:w="57" w:type="dxa"/>
              <w:right w:w="57" w:type="dxa"/>
            </w:tcMar>
            <w:vAlign w:val="center"/>
          </w:tcPr>
          <w:p w14:paraId="51B60A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26</w:t>
            </w:r>
          </w:p>
        </w:tc>
        <w:tc>
          <w:tcPr>
            <w:tcW w:w="410" w:type="pct"/>
            <w:gridSpan w:val="2"/>
            <w:shd w:val="clear" w:color="auto" w:fill="FFFFFF"/>
            <w:tcMar>
              <w:left w:w="57" w:type="dxa"/>
              <w:right w:w="57" w:type="dxa"/>
            </w:tcMar>
            <w:vAlign w:val="center"/>
          </w:tcPr>
          <w:p w14:paraId="4FC224A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w:t>
            </w:r>
          </w:p>
        </w:tc>
        <w:tc>
          <w:tcPr>
            <w:tcW w:w="420" w:type="pct"/>
            <w:gridSpan w:val="2"/>
            <w:shd w:val="clear" w:color="auto" w:fill="FFFFFF"/>
            <w:tcMar>
              <w:left w:w="57" w:type="dxa"/>
              <w:right w:w="57" w:type="dxa"/>
            </w:tcMar>
            <w:vAlign w:val="center"/>
          </w:tcPr>
          <w:p w14:paraId="660582B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w:t>
            </w:r>
          </w:p>
        </w:tc>
        <w:tc>
          <w:tcPr>
            <w:tcW w:w="407" w:type="pct"/>
            <w:gridSpan w:val="2"/>
            <w:shd w:val="clear" w:color="auto" w:fill="FFFFFF"/>
            <w:tcMar>
              <w:left w:w="57" w:type="dxa"/>
              <w:right w:w="57" w:type="dxa"/>
            </w:tcMar>
            <w:vAlign w:val="center"/>
          </w:tcPr>
          <w:p w14:paraId="7C74BB6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w:t>
            </w:r>
          </w:p>
        </w:tc>
        <w:tc>
          <w:tcPr>
            <w:tcW w:w="400" w:type="pct"/>
            <w:gridSpan w:val="3"/>
            <w:shd w:val="clear" w:color="auto" w:fill="FFFFFF"/>
            <w:tcMar>
              <w:left w:w="57" w:type="dxa"/>
              <w:right w:w="57" w:type="dxa"/>
            </w:tcMar>
            <w:vAlign w:val="center"/>
          </w:tcPr>
          <w:p w14:paraId="2547956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w:t>
            </w:r>
          </w:p>
        </w:tc>
      </w:tr>
      <w:tr w:rsidR="00E1790A" w:rsidRPr="00E1790A" w14:paraId="34EC65A0"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0E7FDD0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4" w:type="pct"/>
            <w:shd w:val="clear" w:color="auto" w:fill="FFFFFF"/>
            <w:tcMar>
              <w:left w:w="57" w:type="dxa"/>
              <w:right w:w="57" w:type="dxa"/>
            </w:tcMar>
            <w:vAlign w:val="center"/>
          </w:tcPr>
          <w:p w14:paraId="5A503FA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26" w:type="pct"/>
            <w:gridSpan w:val="2"/>
            <w:shd w:val="clear" w:color="auto" w:fill="FFFFFF"/>
            <w:tcMar>
              <w:left w:w="57" w:type="dxa"/>
              <w:right w:w="57" w:type="dxa"/>
            </w:tcMar>
            <w:vAlign w:val="center"/>
          </w:tcPr>
          <w:p w14:paraId="53A77E4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415" w:type="pct"/>
            <w:gridSpan w:val="2"/>
            <w:shd w:val="clear" w:color="auto" w:fill="FFFFFF"/>
            <w:tcMar>
              <w:left w:w="57" w:type="dxa"/>
              <w:right w:w="57" w:type="dxa"/>
            </w:tcMar>
            <w:vAlign w:val="center"/>
          </w:tcPr>
          <w:p w14:paraId="5BA5417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c>
          <w:tcPr>
            <w:tcW w:w="410" w:type="pct"/>
            <w:gridSpan w:val="2"/>
            <w:shd w:val="clear" w:color="auto" w:fill="FFFFFF"/>
            <w:tcMar>
              <w:left w:w="57" w:type="dxa"/>
              <w:right w:w="57" w:type="dxa"/>
            </w:tcMar>
            <w:vAlign w:val="center"/>
          </w:tcPr>
          <w:p w14:paraId="6DCE395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385" w:type="pct"/>
            <w:gridSpan w:val="2"/>
            <w:shd w:val="clear" w:color="auto" w:fill="FFFFFF"/>
            <w:tcMar>
              <w:left w:w="57" w:type="dxa"/>
              <w:right w:w="57" w:type="dxa"/>
            </w:tcMar>
            <w:vAlign w:val="center"/>
          </w:tcPr>
          <w:p w14:paraId="1B7BA6A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15" w:type="pct"/>
            <w:gridSpan w:val="2"/>
            <w:shd w:val="clear" w:color="auto" w:fill="FFFFFF"/>
            <w:tcMar>
              <w:left w:w="57" w:type="dxa"/>
              <w:right w:w="57" w:type="dxa"/>
            </w:tcMar>
            <w:vAlign w:val="center"/>
          </w:tcPr>
          <w:p w14:paraId="71B48CC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04" w:type="pct"/>
            <w:gridSpan w:val="2"/>
            <w:shd w:val="clear" w:color="auto" w:fill="FFFFFF"/>
            <w:tcMar>
              <w:left w:w="57" w:type="dxa"/>
              <w:right w:w="57" w:type="dxa"/>
            </w:tcMar>
            <w:vAlign w:val="center"/>
          </w:tcPr>
          <w:p w14:paraId="368AD9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c>
          <w:tcPr>
            <w:tcW w:w="410" w:type="pct"/>
            <w:gridSpan w:val="2"/>
            <w:shd w:val="clear" w:color="auto" w:fill="FFFFFF"/>
            <w:tcMar>
              <w:left w:w="57" w:type="dxa"/>
              <w:right w:w="57" w:type="dxa"/>
            </w:tcMar>
            <w:vAlign w:val="center"/>
          </w:tcPr>
          <w:p w14:paraId="07D96AE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20" w:type="pct"/>
            <w:gridSpan w:val="2"/>
            <w:shd w:val="clear" w:color="auto" w:fill="FFFFFF"/>
            <w:tcMar>
              <w:left w:w="57" w:type="dxa"/>
              <w:right w:w="57" w:type="dxa"/>
            </w:tcMar>
            <w:vAlign w:val="center"/>
          </w:tcPr>
          <w:p w14:paraId="3AE69E9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w:t>
            </w:r>
          </w:p>
        </w:tc>
        <w:tc>
          <w:tcPr>
            <w:tcW w:w="407" w:type="pct"/>
            <w:gridSpan w:val="2"/>
            <w:shd w:val="clear" w:color="auto" w:fill="FFFFFF"/>
            <w:tcMar>
              <w:left w:w="57" w:type="dxa"/>
              <w:right w:w="57" w:type="dxa"/>
            </w:tcMar>
            <w:vAlign w:val="center"/>
          </w:tcPr>
          <w:p w14:paraId="3C5E168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w:t>
            </w:r>
          </w:p>
        </w:tc>
        <w:tc>
          <w:tcPr>
            <w:tcW w:w="400" w:type="pct"/>
            <w:gridSpan w:val="3"/>
            <w:shd w:val="clear" w:color="auto" w:fill="FFFFFF"/>
            <w:tcMar>
              <w:left w:w="57" w:type="dxa"/>
              <w:right w:w="57" w:type="dxa"/>
            </w:tcMar>
            <w:vAlign w:val="center"/>
          </w:tcPr>
          <w:p w14:paraId="00937B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w:t>
            </w:r>
          </w:p>
        </w:tc>
      </w:tr>
      <w:tr w:rsidR="00E1790A" w:rsidRPr="00E1790A" w14:paraId="552CCC7A"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6C036C0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22"/>
            <w:shd w:val="clear" w:color="auto" w:fill="FFFFFF"/>
            <w:tcMar>
              <w:left w:w="57" w:type="dxa"/>
              <w:right w:w="57" w:type="dxa"/>
            </w:tcMar>
            <w:vAlign w:val="center"/>
          </w:tcPr>
          <w:p w14:paraId="5A539FF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3C86CD70"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32AD46ED"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Поднимание туловища из положения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 Ученик выполняет максимальное количество подниманий туловища за 30 секунд/1 минуту, касаясь локтями бедер (коленей), с последующим возвратом в исходное положение. Измеряется в количествах раз</w:t>
            </w:r>
          </w:p>
        </w:tc>
      </w:tr>
      <w:tr w:rsidR="00E1790A" w:rsidRPr="00E1790A" w14:paraId="55CB2220"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1A840547"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Поднимание туловища из и.п. лежа на полу за 1 минуту (девочки/девушки)*</w:t>
            </w:r>
          </w:p>
        </w:tc>
      </w:tr>
      <w:tr w:rsidR="00E1790A" w:rsidRPr="00E1790A" w14:paraId="0B3AB0B2"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bottom w:val="single" w:sz="6" w:space="0" w:color="auto"/>
              <w:tl2br w:val="single" w:sz="6" w:space="0" w:color="auto"/>
            </w:tcBorders>
            <w:shd w:val="clear" w:color="auto" w:fill="FFFFFF"/>
            <w:tcMar>
              <w:left w:w="57" w:type="dxa"/>
              <w:right w:w="57" w:type="dxa"/>
            </w:tcMar>
            <w:vAlign w:val="center"/>
          </w:tcPr>
          <w:p w14:paraId="6CE8FB57"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40FF3104"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4" w:type="pct"/>
            <w:shd w:val="clear" w:color="auto" w:fill="FFFFFF"/>
            <w:tcMar>
              <w:left w:w="57" w:type="dxa"/>
              <w:right w:w="57" w:type="dxa"/>
            </w:tcMar>
            <w:vAlign w:val="center"/>
          </w:tcPr>
          <w:p w14:paraId="19083C6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26" w:type="pct"/>
            <w:gridSpan w:val="2"/>
            <w:shd w:val="clear" w:color="auto" w:fill="FFFFFF"/>
            <w:tcMar>
              <w:left w:w="57" w:type="dxa"/>
              <w:right w:w="57" w:type="dxa"/>
            </w:tcMar>
            <w:vAlign w:val="center"/>
          </w:tcPr>
          <w:p w14:paraId="6C01D5A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5" w:type="pct"/>
            <w:gridSpan w:val="2"/>
            <w:shd w:val="clear" w:color="auto" w:fill="FFFFFF"/>
            <w:tcMar>
              <w:left w:w="57" w:type="dxa"/>
              <w:right w:w="57" w:type="dxa"/>
            </w:tcMar>
            <w:vAlign w:val="center"/>
          </w:tcPr>
          <w:p w14:paraId="1D6DE47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0" w:type="pct"/>
            <w:gridSpan w:val="2"/>
            <w:shd w:val="clear" w:color="auto" w:fill="FFFFFF"/>
            <w:tcMar>
              <w:left w:w="57" w:type="dxa"/>
              <w:right w:w="57" w:type="dxa"/>
            </w:tcMar>
            <w:vAlign w:val="center"/>
          </w:tcPr>
          <w:p w14:paraId="1BE1CA9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5" w:type="pct"/>
            <w:gridSpan w:val="2"/>
            <w:shd w:val="clear" w:color="auto" w:fill="FFFFFF"/>
            <w:tcMar>
              <w:left w:w="57" w:type="dxa"/>
              <w:right w:w="57" w:type="dxa"/>
            </w:tcMar>
            <w:vAlign w:val="center"/>
          </w:tcPr>
          <w:p w14:paraId="4026199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5" w:type="pct"/>
            <w:gridSpan w:val="2"/>
            <w:shd w:val="clear" w:color="auto" w:fill="FFFFFF"/>
            <w:tcMar>
              <w:left w:w="57" w:type="dxa"/>
              <w:right w:w="57" w:type="dxa"/>
            </w:tcMar>
            <w:vAlign w:val="center"/>
          </w:tcPr>
          <w:p w14:paraId="10B1613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4" w:type="pct"/>
            <w:gridSpan w:val="2"/>
            <w:shd w:val="clear" w:color="auto" w:fill="FFFFFF"/>
            <w:tcMar>
              <w:left w:w="57" w:type="dxa"/>
              <w:right w:w="57" w:type="dxa"/>
            </w:tcMar>
            <w:vAlign w:val="center"/>
          </w:tcPr>
          <w:p w14:paraId="7FEA87B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gridSpan w:val="2"/>
            <w:shd w:val="clear" w:color="auto" w:fill="FFFFFF"/>
            <w:tcMar>
              <w:left w:w="57" w:type="dxa"/>
              <w:right w:w="57" w:type="dxa"/>
            </w:tcMar>
            <w:vAlign w:val="center"/>
          </w:tcPr>
          <w:p w14:paraId="63664FE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gridSpan w:val="2"/>
            <w:shd w:val="clear" w:color="auto" w:fill="FFFFFF"/>
            <w:tcMar>
              <w:left w:w="57" w:type="dxa"/>
              <w:right w:w="57" w:type="dxa"/>
            </w:tcMar>
            <w:vAlign w:val="center"/>
          </w:tcPr>
          <w:p w14:paraId="6715111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gridSpan w:val="2"/>
            <w:shd w:val="clear" w:color="auto" w:fill="FFFFFF"/>
            <w:tcMar>
              <w:left w:w="57" w:type="dxa"/>
              <w:right w:w="57" w:type="dxa"/>
            </w:tcMar>
            <w:vAlign w:val="center"/>
          </w:tcPr>
          <w:p w14:paraId="2E3D589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gridSpan w:val="3"/>
            <w:shd w:val="clear" w:color="auto" w:fill="FFFFFF"/>
            <w:tcMar>
              <w:left w:w="57" w:type="dxa"/>
              <w:right w:w="57" w:type="dxa"/>
            </w:tcMar>
            <w:vAlign w:val="center"/>
          </w:tcPr>
          <w:p w14:paraId="027CDD1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15D94AE9"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tcBorders>
            <w:shd w:val="clear" w:color="auto" w:fill="FFFFFF"/>
            <w:tcMar>
              <w:left w:w="57" w:type="dxa"/>
              <w:right w:w="57" w:type="dxa"/>
            </w:tcMar>
            <w:vAlign w:val="center"/>
          </w:tcPr>
          <w:p w14:paraId="6599616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4" w:type="pct"/>
            <w:shd w:val="clear" w:color="auto" w:fill="FFFFFF"/>
            <w:tcMar>
              <w:left w:w="57" w:type="dxa"/>
              <w:right w:w="57" w:type="dxa"/>
            </w:tcMar>
            <w:vAlign w:val="center"/>
          </w:tcPr>
          <w:p w14:paraId="4839800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26" w:type="pct"/>
            <w:gridSpan w:val="2"/>
            <w:shd w:val="clear" w:color="auto" w:fill="FFFFFF"/>
            <w:tcMar>
              <w:left w:w="57" w:type="dxa"/>
              <w:right w:w="57" w:type="dxa"/>
            </w:tcMar>
            <w:vAlign w:val="center"/>
          </w:tcPr>
          <w:p w14:paraId="60F04C4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w:t>
            </w:r>
          </w:p>
        </w:tc>
        <w:tc>
          <w:tcPr>
            <w:tcW w:w="415" w:type="pct"/>
            <w:gridSpan w:val="2"/>
            <w:shd w:val="clear" w:color="auto" w:fill="FFFFFF"/>
            <w:tcMar>
              <w:left w:w="57" w:type="dxa"/>
              <w:right w:w="57" w:type="dxa"/>
            </w:tcMar>
            <w:vAlign w:val="center"/>
          </w:tcPr>
          <w:p w14:paraId="7DAB162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w:t>
            </w:r>
          </w:p>
        </w:tc>
        <w:tc>
          <w:tcPr>
            <w:tcW w:w="410" w:type="pct"/>
            <w:gridSpan w:val="2"/>
            <w:shd w:val="clear" w:color="auto" w:fill="FFFFFF"/>
            <w:tcMar>
              <w:left w:w="57" w:type="dxa"/>
              <w:right w:w="57" w:type="dxa"/>
            </w:tcMar>
            <w:vAlign w:val="center"/>
          </w:tcPr>
          <w:p w14:paraId="277EF37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33</w:t>
            </w:r>
          </w:p>
        </w:tc>
        <w:tc>
          <w:tcPr>
            <w:tcW w:w="385" w:type="pct"/>
            <w:gridSpan w:val="2"/>
            <w:shd w:val="clear" w:color="auto" w:fill="FFFFFF"/>
            <w:tcMar>
              <w:left w:w="57" w:type="dxa"/>
              <w:right w:w="57" w:type="dxa"/>
            </w:tcMar>
            <w:vAlign w:val="center"/>
          </w:tcPr>
          <w:p w14:paraId="4C4F401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34</w:t>
            </w:r>
          </w:p>
        </w:tc>
        <w:tc>
          <w:tcPr>
            <w:tcW w:w="415" w:type="pct"/>
            <w:gridSpan w:val="2"/>
            <w:shd w:val="clear" w:color="auto" w:fill="FFFFFF"/>
            <w:tcMar>
              <w:left w:w="57" w:type="dxa"/>
              <w:right w:w="57" w:type="dxa"/>
            </w:tcMar>
            <w:vAlign w:val="center"/>
          </w:tcPr>
          <w:p w14:paraId="175AE27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36</w:t>
            </w:r>
          </w:p>
        </w:tc>
        <w:tc>
          <w:tcPr>
            <w:tcW w:w="404" w:type="pct"/>
            <w:gridSpan w:val="2"/>
            <w:shd w:val="clear" w:color="auto" w:fill="FFFFFF"/>
            <w:tcMar>
              <w:left w:w="57" w:type="dxa"/>
              <w:right w:w="57" w:type="dxa"/>
            </w:tcMar>
            <w:vAlign w:val="center"/>
          </w:tcPr>
          <w:p w14:paraId="14ADB6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38</w:t>
            </w:r>
          </w:p>
        </w:tc>
        <w:tc>
          <w:tcPr>
            <w:tcW w:w="410" w:type="pct"/>
            <w:gridSpan w:val="2"/>
            <w:shd w:val="clear" w:color="auto" w:fill="FFFFFF"/>
            <w:tcMar>
              <w:left w:w="57" w:type="dxa"/>
              <w:right w:w="57" w:type="dxa"/>
            </w:tcMar>
            <w:vAlign w:val="center"/>
          </w:tcPr>
          <w:p w14:paraId="6751A24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38</w:t>
            </w:r>
          </w:p>
        </w:tc>
        <w:tc>
          <w:tcPr>
            <w:tcW w:w="420" w:type="pct"/>
            <w:gridSpan w:val="2"/>
            <w:shd w:val="clear" w:color="auto" w:fill="FFFFFF"/>
            <w:tcMar>
              <w:left w:w="57" w:type="dxa"/>
              <w:right w:w="57" w:type="dxa"/>
            </w:tcMar>
            <w:vAlign w:val="center"/>
          </w:tcPr>
          <w:p w14:paraId="41CBA1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07" w:type="pct"/>
            <w:gridSpan w:val="2"/>
            <w:shd w:val="clear" w:color="auto" w:fill="FFFFFF"/>
            <w:tcMar>
              <w:left w:w="57" w:type="dxa"/>
              <w:right w:w="57" w:type="dxa"/>
            </w:tcMar>
            <w:vAlign w:val="center"/>
          </w:tcPr>
          <w:p w14:paraId="3C11333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43</w:t>
            </w:r>
          </w:p>
        </w:tc>
        <w:tc>
          <w:tcPr>
            <w:tcW w:w="400" w:type="pct"/>
            <w:gridSpan w:val="3"/>
            <w:shd w:val="clear" w:color="auto" w:fill="FFFFFF"/>
            <w:tcMar>
              <w:left w:w="57" w:type="dxa"/>
              <w:right w:w="57" w:type="dxa"/>
            </w:tcMar>
            <w:vAlign w:val="center"/>
          </w:tcPr>
          <w:p w14:paraId="7AE7489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46</w:t>
            </w:r>
          </w:p>
        </w:tc>
      </w:tr>
      <w:tr w:rsidR="00E1790A" w:rsidRPr="00E1790A" w14:paraId="60738530"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4C1B960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4" w:type="pct"/>
            <w:shd w:val="clear" w:color="auto" w:fill="FFFFFF"/>
            <w:tcMar>
              <w:left w:w="57" w:type="dxa"/>
              <w:right w:w="57" w:type="dxa"/>
            </w:tcMar>
            <w:vAlign w:val="center"/>
          </w:tcPr>
          <w:p w14:paraId="5956512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426" w:type="pct"/>
            <w:gridSpan w:val="2"/>
            <w:shd w:val="clear" w:color="auto" w:fill="FFFFFF"/>
            <w:tcMar>
              <w:left w:w="57" w:type="dxa"/>
              <w:right w:w="57" w:type="dxa"/>
            </w:tcMar>
            <w:vAlign w:val="center"/>
          </w:tcPr>
          <w:p w14:paraId="5F74D04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27</w:t>
            </w:r>
          </w:p>
        </w:tc>
        <w:tc>
          <w:tcPr>
            <w:tcW w:w="415" w:type="pct"/>
            <w:gridSpan w:val="2"/>
            <w:shd w:val="clear" w:color="auto" w:fill="FFFFFF"/>
            <w:tcMar>
              <w:left w:w="57" w:type="dxa"/>
              <w:right w:w="57" w:type="dxa"/>
            </w:tcMar>
            <w:vAlign w:val="center"/>
          </w:tcPr>
          <w:p w14:paraId="1F676F6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29</w:t>
            </w:r>
          </w:p>
        </w:tc>
        <w:tc>
          <w:tcPr>
            <w:tcW w:w="410" w:type="pct"/>
            <w:gridSpan w:val="2"/>
            <w:shd w:val="clear" w:color="auto" w:fill="FFFFFF"/>
            <w:tcMar>
              <w:left w:w="57" w:type="dxa"/>
              <w:right w:w="57" w:type="dxa"/>
            </w:tcMar>
            <w:vAlign w:val="center"/>
          </w:tcPr>
          <w:p w14:paraId="5E2A08C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385" w:type="pct"/>
            <w:gridSpan w:val="2"/>
            <w:shd w:val="clear" w:color="auto" w:fill="FFFFFF"/>
            <w:tcMar>
              <w:left w:w="57" w:type="dxa"/>
              <w:right w:w="57" w:type="dxa"/>
            </w:tcMar>
            <w:vAlign w:val="center"/>
          </w:tcPr>
          <w:p w14:paraId="0D9EA6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15" w:type="pct"/>
            <w:gridSpan w:val="2"/>
            <w:shd w:val="clear" w:color="auto" w:fill="FFFFFF"/>
            <w:tcMar>
              <w:left w:w="57" w:type="dxa"/>
              <w:right w:w="57" w:type="dxa"/>
            </w:tcMar>
            <w:vAlign w:val="center"/>
          </w:tcPr>
          <w:p w14:paraId="1A61E86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w:t>
            </w:r>
          </w:p>
        </w:tc>
        <w:tc>
          <w:tcPr>
            <w:tcW w:w="404" w:type="pct"/>
            <w:gridSpan w:val="2"/>
            <w:shd w:val="clear" w:color="auto" w:fill="FFFFFF"/>
            <w:tcMar>
              <w:left w:w="57" w:type="dxa"/>
              <w:right w:w="57" w:type="dxa"/>
            </w:tcMar>
            <w:vAlign w:val="center"/>
          </w:tcPr>
          <w:p w14:paraId="391C7E7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33</w:t>
            </w:r>
          </w:p>
        </w:tc>
        <w:tc>
          <w:tcPr>
            <w:tcW w:w="410" w:type="pct"/>
            <w:gridSpan w:val="2"/>
            <w:shd w:val="clear" w:color="auto" w:fill="FFFFFF"/>
            <w:tcMar>
              <w:left w:w="57" w:type="dxa"/>
              <w:right w:w="57" w:type="dxa"/>
            </w:tcMar>
            <w:vAlign w:val="center"/>
          </w:tcPr>
          <w:p w14:paraId="152D9CE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33</w:t>
            </w:r>
          </w:p>
        </w:tc>
        <w:tc>
          <w:tcPr>
            <w:tcW w:w="420" w:type="pct"/>
            <w:gridSpan w:val="2"/>
            <w:shd w:val="clear" w:color="auto" w:fill="FFFFFF"/>
            <w:tcMar>
              <w:left w:w="57" w:type="dxa"/>
              <w:right w:w="57" w:type="dxa"/>
            </w:tcMar>
            <w:vAlign w:val="center"/>
          </w:tcPr>
          <w:p w14:paraId="11E886A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33</w:t>
            </w:r>
          </w:p>
        </w:tc>
        <w:tc>
          <w:tcPr>
            <w:tcW w:w="407" w:type="pct"/>
            <w:gridSpan w:val="2"/>
            <w:shd w:val="clear" w:color="auto" w:fill="FFFFFF"/>
            <w:tcMar>
              <w:left w:w="57" w:type="dxa"/>
              <w:right w:w="57" w:type="dxa"/>
            </w:tcMar>
            <w:vAlign w:val="center"/>
          </w:tcPr>
          <w:p w14:paraId="2081CA5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36</w:t>
            </w:r>
          </w:p>
        </w:tc>
        <w:tc>
          <w:tcPr>
            <w:tcW w:w="400" w:type="pct"/>
            <w:gridSpan w:val="3"/>
            <w:shd w:val="clear" w:color="auto" w:fill="FFFFFF"/>
            <w:tcMar>
              <w:left w:w="57" w:type="dxa"/>
              <w:right w:w="57" w:type="dxa"/>
            </w:tcMar>
            <w:vAlign w:val="center"/>
          </w:tcPr>
          <w:p w14:paraId="2E3C757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38</w:t>
            </w:r>
          </w:p>
        </w:tc>
      </w:tr>
      <w:tr w:rsidR="00E1790A" w:rsidRPr="00E1790A" w14:paraId="17E56212"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4AC9614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4" w:type="pct"/>
            <w:shd w:val="clear" w:color="auto" w:fill="FFFFFF"/>
            <w:tcMar>
              <w:left w:w="57" w:type="dxa"/>
              <w:right w:w="57" w:type="dxa"/>
            </w:tcMar>
            <w:vAlign w:val="center"/>
          </w:tcPr>
          <w:p w14:paraId="2AA678C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w:t>
            </w:r>
          </w:p>
        </w:tc>
        <w:tc>
          <w:tcPr>
            <w:tcW w:w="426" w:type="pct"/>
            <w:gridSpan w:val="2"/>
            <w:shd w:val="clear" w:color="auto" w:fill="FFFFFF"/>
            <w:tcMar>
              <w:left w:w="57" w:type="dxa"/>
              <w:right w:w="57" w:type="dxa"/>
            </w:tcMar>
            <w:vAlign w:val="center"/>
          </w:tcPr>
          <w:p w14:paraId="4F75224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415" w:type="pct"/>
            <w:gridSpan w:val="2"/>
            <w:shd w:val="clear" w:color="auto" w:fill="FFFFFF"/>
            <w:tcMar>
              <w:left w:w="57" w:type="dxa"/>
              <w:right w:w="57" w:type="dxa"/>
            </w:tcMar>
            <w:vAlign w:val="center"/>
          </w:tcPr>
          <w:p w14:paraId="5BB17E9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27</w:t>
            </w:r>
          </w:p>
        </w:tc>
        <w:tc>
          <w:tcPr>
            <w:tcW w:w="410" w:type="pct"/>
            <w:gridSpan w:val="2"/>
            <w:shd w:val="clear" w:color="auto" w:fill="FFFFFF"/>
            <w:tcMar>
              <w:left w:w="57" w:type="dxa"/>
              <w:right w:w="57" w:type="dxa"/>
            </w:tcMar>
            <w:vAlign w:val="center"/>
          </w:tcPr>
          <w:p w14:paraId="435193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385" w:type="pct"/>
            <w:gridSpan w:val="2"/>
            <w:shd w:val="clear" w:color="auto" w:fill="FFFFFF"/>
            <w:tcMar>
              <w:left w:w="57" w:type="dxa"/>
              <w:right w:w="57" w:type="dxa"/>
            </w:tcMar>
            <w:vAlign w:val="center"/>
          </w:tcPr>
          <w:p w14:paraId="2B90097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415" w:type="pct"/>
            <w:gridSpan w:val="2"/>
            <w:shd w:val="clear" w:color="auto" w:fill="FFFFFF"/>
            <w:tcMar>
              <w:left w:w="57" w:type="dxa"/>
              <w:right w:w="57" w:type="dxa"/>
            </w:tcMar>
            <w:vAlign w:val="center"/>
          </w:tcPr>
          <w:p w14:paraId="4FC8058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26</w:t>
            </w:r>
          </w:p>
        </w:tc>
        <w:tc>
          <w:tcPr>
            <w:tcW w:w="404" w:type="pct"/>
            <w:gridSpan w:val="2"/>
            <w:shd w:val="clear" w:color="auto" w:fill="FFFFFF"/>
            <w:tcMar>
              <w:left w:w="57" w:type="dxa"/>
              <w:right w:w="57" w:type="dxa"/>
            </w:tcMar>
            <w:vAlign w:val="center"/>
          </w:tcPr>
          <w:p w14:paraId="4788EA1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410" w:type="pct"/>
            <w:gridSpan w:val="2"/>
            <w:shd w:val="clear" w:color="auto" w:fill="FFFFFF"/>
            <w:tcMar>
              <w:left w:w="57" w:type="dxa"/>
              <w:right w:w="57" w:type="dxa"/>
            </w:tcMar>
            <w:vAlign w:val="center"/>
          </w:tcPr>
          <w:p w14:paraId="6A88D98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420" w:type="pct"/>
            <w:gridSpan w:val="2"/>
            <w:shd w:val="clear" w:color="auto" w:fill="FFFFFF"/>
            <w:tcMar>
              <w:left w:w="57" w:type="dxa"/>
              <w:right w:w="57" w:type="dxa"/>
            </w:tcMar>
            <w:vAlign w:val="center"/>
          </w:tcPr>
          <w:p w14:paraId="1F0E0F3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07" w:type="pct"/>
            <w:gridSpan w:val="2"/>
            <w:shd w:val="clear" w:color="auto" w:fill="FFFFFF"/>
            <w:tcMar>
              <w:left w:w="57" w:type="dxa"/>
              <w:right w:w="57" w:type="dxa"/>
            </w:tcMar>
            <w:vAlign w:val="center"/>
          </w:tcPr>
          <w:p w14:paraId="7969D45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00" w:type="pct"/>
            <w:gridSpan w:val="3"/>
            <w:shd w:val="clear" w:color="auto" w:fill="FFFFFF"/>
            <w:tcMar>
              <w:left w:w="57" w:type="dxa"/>
              <w:right w:w="57" w:type="dxa"/>
            </w:tcMar>
            <w:vAlign w:val="center"/>
          </w:tcPr>
          <w:p w14:paraId="6C0506D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r>
      <w:tr w:rsidR="00E1790A" w:rsidRPr="00E1790A" w14:paraId="20F63F4E"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55F003E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4" w:type="pct"/>
            <w:shd w:val="clear" w:color="auto" w:fill="FFFFFF"/>
            <w:tcMar>
              <w:left w:w="57" w:type="dxa"/>
              <w:right w:w="57" w:type="dxa"/>
            </w:tcMar>
            <w:vAlign w:val="center"/>
          </w:tcPr>
          <w:p w14:paraId="73D2E46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26" w:type="pct"/>
            <w:gridSpan w:val="2"/>
            <w:shd w:val="clear" w:color="auto" w:fill="FFFFFF"/>
            <w:tcMar>
              <w:left w:w="57" w:type="dxa"/>
              <w:right w:w="57" w:type="dxa"/>
            </w:tcMar>
            <w:vAlign w:val="center"/>
          </w:tcPr>
          <w:p w14:paraId="7C91065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5" w:type="pct"/>
            <w:gridSpan w:val="2"/>
            <w:shd w:val="clear" w:color="auto" w:fill="FFFFFF"/>
            <w:tcMar>
              <w:left w:w="57" w:type="dxa"/>
              <w:right w:w="57" w:type="dxa"/>
            </w:tcMar>
            <w:vAlign w:val="center"/>
          </w:tcPr>
          <w:p w14:paraId="62ACA64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0" w:type="pct"/>
            <w:gridSpan w:val="2"/>
            <w:shd w:val="clear" w:color="auto" w:fill="FFFFFF"/>
            <w:tcMar>
              <w:left w:w="57" w:type="dxa"/>
              <w:right w:w="57" w:type="dxa"/>
            </w:tcMar>
            <w:vAlign w:val="center"/>
          </w:tcPr>
          <w:p w14:paraId="14748D1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385" w:type="pct"/>
            <w:gridSpan w:val="2"/>
            <w:shd w:val="clear" w:color="auto" w:fill="FFFFFF"/>
            <w:tcMar>
              <w:left w:w="57" w:type="dxa"/>
              <w:right w:w="57" w:type="dxa"/>
            </w:tcMar>
            <w:vAlign w:val="center"/>
          </w:tcPr>
          <w:p w14:paraId="5655C99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5" w:type="pct"/>
            <w:gridSpan w:val="2"/>
            <w:shd w:val="clear" w:color="auto" w:fill="FFFFFF"/>
            <w:tcMar>
              <w:left w:w="57" w:type="dxa"/>
              <w:right w:w="57" w:type="dxa"/>
            </w:tcMar>
            <w:vAlign w:val="center"/>
          </w:tcPr>
          <w:p w14:paraId="34240AC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c>
          <w:tcPr>
            <w:tcW w:w="404" w:type="pct"/>
            <w:gridSpan w:val="2"/>
            <w:shd w:val="clear" w:color="auto" w:fill="FFFFFF"/>
            <w:tcMar>
              <w:left w:w="57" w:type="dxa"/>
              <w:right w:w="57" w:type="dxa"/>
            </w:tcMar>
            <w:vAlign w:val="center"/>
          </w:tcPr>
          <w:p w14:paraId="65BDB14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w:t>
            </w:r>
          </w:p>
        </w:tc>
        <w:tc>
          <w:tcPr>
            <w:tcW w:w="410" w:type="pct"/>
            <w:gridSpan w:val="2"/>
            <w:shd w:val="clear" w:color="auto" w:fill="FFFFFF"/>
            <w:tcMar>
              <w:left w:w="57" w:type="dxa"/>
              <w:right w:w="57" w:type="dxa"/>
            </w:tcMar>
            <w:vAlign w:val="center"/>
          </w:tcPr>
          <w:p w14:paraId="3947EEB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w:t>
            </w:r>
          </w:p>
        </w:tc>
        <w:tc>
          <w:tcPr>
            <w:tcW w:w="420" w:type="pct"/>
            <w:gridSpan w:val="2"/>
            <w:shd w:val="clear" w:color="auto" w:fill="FFFFFF"/>
            <w:tcMar>
              <w:left w:w="57" w:type="dxa"/>
              <w:right w:w="57" w:type="dxa"/>
            </w:tcMar>
            <w:vAlign w:val="center"/>
          </w:tcPr>
          <w:p w14:paraId="179D426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27</w:t>
            </w:r>
          </w:p>
        </w:tc>
        <w:tc>
          <w:tcPr>
            <w:tcW w:w="407" w:type="pct"/>
            <w:gridSpan w:val="2"/>
            <w:shd w:val="clear" w:color="auto" w:fill="FFFFFF"/>
            <w:tcMar>
              <w:left w:w="57" w:type="dxa"/>
              <w:right w:w="57" w:type="dxa"/>
            </w:tcMar>
            <w:vAlign w:val="center"/>
          </w:tcPr>
          <w:p w14:paraId="070999E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27</w:t>
            </w:r>
          </w:p>
        </w:tc>
        <w:tc>
          <w:tcPr>
            <w:tcW w:w="400" w:type="pct"/>
            <w:gridSpan w:val="3"/>
            <w:shd w:val="clear" w:color="auto" w:fill="FFFFFF"/>
            <w:tcMar>
              <w:left w:w="57" w:type="dxa"/>
              <w:right w:w="57" w:type="dxa"/>
            </w:tcMar>
            <w:vAlign w:val="center"/>
          </w:tcPr>
          <w:p w14:paraId="1660F7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r>
      <w:tr w:rsidR="00E1790A" w:rsidRPr="00E1790A" w14:paraId="14F5D0F4"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21E746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22"/>
            <w:shd w:val="clear" w:color="auto" w:fill="FFFFFF"/>
            <w:tcMar>
              <w:left w:w="57" w:type="dxa"/>
              <w:right w:w="57" w:type="dxa"/>
            </w:tcMar>
            <w:vAlign w:val="center"/>
          </w:tcPr>
          <w:p w14:paraId="40804C2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6F3CEAED"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355DEC3F"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Поднимание туловища из и.п. лежа на полу за 1 минуту (мальчики/юноши)*</w:t>
            </w:r>
          </w:p>
        </w:tc>
      </w:tr>
      <w:tr w:rsidR="00E1790A" w:rsidRPr="00E1790A" w14:paraId="0B268D72"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bottom w:val="single" w:sz="6" w:space="0" w:color="auto"/>
              <w:tl2br w:val="single" w:sz="6" w:space="0" w:color="auto"/>
            </w:tcBorders>
            <w:shd w:val="clear" w:color="auto" w:fill="FFFFFF"/>
            <w:tcMar>
              <w:left w:w="57" w:type="dxa"/>
              <w:right w:w="57" w:type="dxa"/>
            </w:tcMar>
            <w:vAlign w:val="center"/>
          </w:tcPr>
          <w:p w14:paraId="0F0D6F3A"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1170B18E"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4" w:type="pct"/>
            <w:shd w:val="clear" w:color="auto" w:fill="FFFFFF"/>
            <w:tcMar>
              <w:left w:w="57" w:type="dxa"/>
              <w:right w:w="57" w:type="dxa"/>
            </w:tcMar>
            <w:vAlign w:val="center"/>
          </w:tcPr>
          <w:p w14:paraId="2B5851E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26" w:type="pct"/>
            <w:gridSpan w:val="2"/>
            <w:shd w:val="clear" w:color="auto" w:fill="FFFFFF"/>
            <w:tcMar>
              <w:left w:w="57" w:type="dxa"/>
              <w:right w:w="57" w:type="dxa"/>
            </w:tcMar>
            <w:vAlign w:val="center"/>
          </w:tcPr>
          <w:p w14:paraId="7649EE8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5" w:type="pct"/>
            <w:gridSpan w:val="2"/>
            <w:shd w:val="clear" w:color="auto" w:fill="FFFFFF"/>
            <w:tcMar>
              <w:left w:w="57" w:type="dxa"/>
              <w:right w:w="57" w:type="dxa"/>
            </w:tcMar>
            <w:vAlign w:val="center"/>
          </w:tcPr>
          <w:p w14:paraId="0D51211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0" w:type="pct"/>
            <w:gridSpan w:val="2"/>
            <w:shd w:val="clear" w:color="auto" w:fill="FFFFFF"/>
            <w:tcMar>
              <w:left w:w="57" w:type="dxa"/>
              <w:right w:w="57" w:type="dxa"/>
            </w:tcMar>
            <w:vAlign w:val="center"/>
          </w:tcPr>
          <w:p w14:paraId="7C702E7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5" w:type="pct"/>
            <w:gridSpan w:val="2"/>
            <w:shd w:val="clear" w:color="auto" w:fill="FFFFFF"/>
            <w:tcMar>
              <w:left w:w="57" w:type="dxa"/>
              <w:right w:w="57" w:type="dxa"/>
            </w:tcMar>
            <w:vAlign w:val="center"/>
          </w:tcPr>
          <w:p w14:paraId="76B3C91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5" w:type="pct"/>
            <w:gridSpan w:val="2"/>
            <w:shd w:val="clear" w:color="auto" w:fill="FFFFFF"/>
            <w:tcMar>
              <w:left w:w="57" w:type="dxa"/>
              <w:right w:w="57" w:type="dxa"/>
            </w:tcMar>
            <w:vAlign w:val="center"/>
          </w:tcPr>
          <w:p w14:paraId="6A36A8B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4" w:type="pct"/>
            <w:gridSpan w:val="2"/>
            <w:shd w:val="clear" w:color="auto" w:fill="FFFFFF"/>
            <w:tcMar>
              <w:left w:w="57" w:type="dxa"/>
              <w:right w:w="57" w:type="dxa"/>
            </w:tcMar>
            <w:vAlign w:val="center"/>
          </w:tcPr>
          <w:p w14:paraId="4DF325D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gridSpan w:val="2"/>
            <w:shd w:val="clear" w:color="auto" w:fill="FFFFFF"/>
            <w:tcMar>
              <w:left w:w="57" w:type="dxa"/>
              <w:right w:w="57" w:type="dxa"/>
            </w:tcMar>
            <w:vAlign w:val="center"/>
          </w:tcPr>
          <w:p w14:paraId="0400374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gridSpan w:val="2"/>
            <w:shd w:val="clear" w:color="auto" w:fill="FFFFFF"/>
            <w:tcMar>
              <w:left w:w="57" w:type="dxa"/>
              <w:right w:w="57" w:type="dxa"/>
            </w:tcMar>
            <w:vAlign w:val="center"/>
          </w:tcPr>
          <w:p w14:paraId="1756384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gridSpan w:val="2"/>
            <w:shd w:val="clear" w:color="auto" w:fill="FFFFFF"/>
            <w:tcMar>
              <w:left w:w="57" w:type="dxa"/>
              <w:right w:w="57" w:type="dxa"/>
            </w:tcMar>
            <w:vAlign w:val="center"/>
          </w:tcPr>
          <w:p w14:paraId="61BAA5B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gridSpan w:val="3"/>
            <w:shd w:val="clear" w:color="auto" w:fill="FFFFFF"/>
            <w:tcMar>
              <w:left w:w="57" w:type="dxa"/>
              <w:right w:w="57" w:type="dxa"/>
            </w:tcMar>
            <w:vAlign w:val="center"/>
          </w:tcPr>
          <w:p w14:paraId="5073F26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423DCDF7"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tcBorders>
            <w:shd w:val="clear" w:color="auto" w:fill="FFFFFF"/>
            <w:tcMar>
              <w:left w:w="57" w:type="dxa"/>
              <w:right w:w="57" w:type="dxa"/>
            </w:tcMar>
            <w:vAlign w:val="center"/>
          </w:tcPr>
          <w:p w14:paraId="610CFA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4" w:type="pct"/>
            <w:shd w:val="clear" w:color="auto" w:fill="FFFFFF"/>
            <w:tcMar>
              <w:left w:w="57" w:type="dxa"/>
              <w:right w:w="57" w:type="dxa"/>
            </w:tcMar>
            <w:vAlign w:val="center"/>
          </w:tcPr>
          <w:p w14:paraId="4A0025A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35</w:t>
            </w:r>
          </w:p>
        </w:tc>
        <w:tc>
          <w:tcPr>
            <w:tcW w:w="426" w:type="pct"/>
            <w:gridSpan w:val="2"/>
            <w:shd w:val="clear" w:color="auto" w:fill="FFFFFF"/>
            <w:tcMar>
              <w:left w:w="57" w:type="dxa"/>
              <w:right w:w="57" w:type="dxa"/>
            </w:tcMar>
            <w:vAlign w:val="center"/>
          </w:tcPr>
          <w:p w14:paraId="02B17B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39</w:t>
            </w:r>
          </w:p>
        </w:tc>
        <w:tc>
          <w:tcPr>
            <w:tcW w:w="415" w:type="pct"/>
            <w:gridSpan w:val="2"/>
            <w:shd w:val="clear" w:color="auto" w:fill="FFFFFF"/>
            <w:tcMar>
              <w:left w:w="57" w:type="dxa"/>
              <w:right w:w="57" w:type="dxa"/>
            </w:tcMar>
            <w:vAlign w:val="center"/>
          </w:tcPr>
          <w:p w14:paraId="6DCEF1F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42</w:t>
            </w:r>
          </w:p>
        </w:tc>
        <w:tc>
          <w:tcPr>
            <w:tcW w:w="410" w:type="pct"/>
            <w:gridSpan w:val="2"/>
            <w:shd w:val="clear" w:color="auto" w:fill="FFFFFF"/>
            <w:tcMar>
              <w:left w:w="57" w:type="dxa"/>
              <w:right w:w="57" w:type="dxa"/>
            </w:tcMar>
            <w:vAlign w:val="center"/>
          </w:tcPr>
          <w:p w14:paraId="3726812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46</w:t>
            </w:r>
          </w:p>
        </w:tc>
        <w:tc>
          <w:tcPr>
            <w:tcW w:w="385" w:type="pct"/>
            <w:gridSpan w:val="2"/>
            <w:shd w:val="clear" w:color="auto" w:fill="FFFFFF"/>
            <w:tcMar>
              <w:left w:w="57" w:type="dxa"/>
              <w:right w:w="57" w:type="dxa"/>
            </w:tcMar>
            <w:vAlign w:val="center"/>
          </w:tcPr>
          <w:p w14:paraId="5B35AAE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46</w:t>
            </w:r>
          </w:p>
        </w:tc>
        <w:tc>
          <w:tcPr>
            <w:tcW w:w="415" w:type="pct"/>
            <w:gridSpan w:val="2"/>
            <w:shd w:val="clear" w:color="auto" w:fill="FFFFFF"/>
            <w:tcMar>
              <w:left w:w="57" w:type="dxa"/>
              <w:right w:w="57" w:type="dxa"/>
            </w:tcMar>
            <w:vAlign w:val="center"/>
          </w:tcPr>
          <w:p w14:paraId="34E961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48</w:t>
            </w:r>
          </w:p>
        </w:tc>
        <w:tc>
          <w:tcPr>
            <w:tcW w:w="404" w:type="pct"/>
            <w:gridSpan w:val="2"/>
            <w:shd w:val="clear" w:color="auto" w:fill="FFFFFF"/>
            <w:tcMar>
              <w:left w:w="57" w:type="dxa"/>
              <w:right w:w="57" w:type="dxa"/>
            </w:tcMar>
            <w:vAlign w:val="center"/>
          </w:tcPr>
          <w:p w14:paraId="78462EC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c>
          <w:tcPr>
            <w:tcW w:w="410" w:type="pct"/>
            <w:gridSpan w:val="2"/>
            <w:shd w:val="clear" w:color="auto" w:fill="FFFFFF"/>
            <w:tcMar>
              <w:left w:w="57" w:type="dxa"/>
              <w:right w:w="57" w:type="dxa"/>
            </w:tcMar>
            <w:vAlign w:val="center"/>
          </w:tcPr>
          <w:p w14:paraId="377D221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c>
          <w:tcPr>
            <w:tcW w:w="420" w:type="pct"/>
            <w:gridSpan w:val="2"/>
            <w:shd w:val="clear" w:color="auto" w:fill="FFFFFF"/>
            <w:tcMar>
              <w:left w:w="57" w:type="dxa"/>
              <w:right w:w="57" w:type="dxa"/>
            </w:tcMar>
            <w:vAlign w:val="center"/>
          </w:tcPr>
          <w:p w14:paraId="5690D29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52</w:t>
            </w:r>
          </w:p>
        </w:tc>
        <w:tc>
          <w:tcPr>
            <w:tcW w:w="407" w:type="pct"/>
            <w:gridSpan w:val="2"/>
            <w:shd w:val="clear" w:color="auto" w:fill="FFFFFF"/>
            <w:tcMar>
              <w:left w:w="57" w:type="dxa"/>
              <w:right w:w="57" w:type="dxa"/>
            </w:tcMar>
            <w:vAlign w:val="center"/>
          </w:tcPr>
          <w:p w14:paraId="0CEC0B0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53</w:t>
            </w:r>
          </w:p>
        </w:tc>
        <w:tc>
          <w:tcPr>
            <w:tcW w:w="400" w:type="pct"/>
            <w:gridSpan w:val="3"/>
            <w:shd w:val="clear" w:color="auto" w:fill="FFFFFF"/>
            <w:tcMar>
              <w:left w:w="57" w:type="dxa"/>
              <w:right w:w="57" w:type="dxa"/>
            </w:tcMar>
            <w:vAlign w:val="center"/>
          </w:tcPr>
          <w:p w14:paraId="5670D8E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w:t>
            </w:r>
          </w:p>
        </w:tc>
      </w:tr>
      <w:tr w:rsidR="00E1790A" w:rsidRPr="00E1790A" w14:paraId="0866BF24"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5813517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4" w:type="pct"/>
            <w:shd w:val="clear" w:color="auto" w:fill="FFFFFF"/>
            <w:tcMar>
              <w:left w:w="57" w:type="dxa"/>
              <w:right w:w="57" w:type="dxa"/>
            </w:tcMar>
            <w:vAlign w:val="center"/>
          </w:tcPr>
          <w:p w14:paraId="7829798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w:t>
            </w:r>
          </w:p>
        </w:tc>
        <w:tc>
          <w:tcPr>
            <w:tcW w:w="426" w:type="pct"/>
            <w:gridSpan w:val="2"/>
            <w:shd w:val="clear" w:color="auto" w:fill="FFFFFF"/>
            <w:tcMar>
              <w:left w:w="57" w:type="dxa"/>
              <w:right w:w="57" w:type="dxa"/>
            </w:tcMar>
            <w:vAlign w:val="center"/>
          </w:tcPr>
          <w:p w14:paraId="6A272EF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34</w:t>
            </w:r>
          </w:p>
        </w:tc>
        <w:tc>
          <w:tcPr>
            <w:tcW w:w="415" w:type="pct"/>
            <w:gridSpan w:val="2"/>
            <w:shd w:val="clear" w:color="auto" w:fill="FFFFFF"/>
            <w:tcMar>
              <w:left w:w="57" w:type="dxa"/>
              <w:right w:w="57" w:type="dxa"/>
            </w:tcMar>
            <w:vAlign w:val="center"/>
          </w:tcPr>
          <w:p w14:paraId="7C40AEB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37</w:t>
            </w:r>
          </w:p>
        </w:tc>
        <w:tc>
          <w:tcPr>
            <w:tcW w:w="410" w:type="pct"/>
            <w:gridSpan w:val="2"/>
            <w:shd w:val="clear" w:color="auto" w:fill="FFFFFF"/>
            <w:tcMar>
              <w:left w:w="57" w:type="dxa"/>
              <w:right w:w="57" w:type="dxa"/>
            </w:tcMar>
            <w:vAlign w:val="center"/>
          </w:tcPr>
          <w:p w14:paraId="587C64A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385" w:type="pct"/>
            <w:gridSpan w:val="2"/>
            <w:shd w:val="clear" w:color="auto" w:fill="FFFFFF"/>
            <w:tcMar>
              <w:left w:w="57" w:type="dxa"/>
              <w:right w:w="57" w:type="dxa"/>
            </w:tcMar>
            <w:vAlign w:val="center"/>
          </w:tcPr>
          <w:p w14:paraId="372EF66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15" w:type="pct"/>
            <w:gridSpan w:val="2"/>
            <w:shd w:val="clear" w:color="auto" w:fill="FFFFFF"/>
            <w:tcMar>
              <w:left w:w="57" w:type="dxa"/>
              <w:right w:w="57" w:type="dxa"/>
            </w:tcMar>
            <w:vAlign w:val="center"/>
          </w:tcPr>
          <w:p w14:paraId="1FB0623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42</w:t>
            </w:r>
          </w:p>
        </w:tc>
        <w:tc>
          <w:tcPr>
            <w:tcW w:w="404" w:type="pct"/>
            <w:gridSpan w:val="2"/>
            <w:shd w:val="clear" w:color="auto" w:fill="FFFFFF"/>
            <w:tcMar>
              <w:left w:w="57" w:type="dxa"/>
              <w:right w:w="57" w:type="dxa"/>
            </w:tcMar>
            <w:vAlign w:val="center"/>
          </w:tcPr>
          <w:p w14:paraId="4CB43DF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44</w:t>
            </w:r>
          </w:p>
        </w:tc>
        <w:tc>
          <w:tcPr>
            <w:tcW w:w="410" w:type="pct"/>
            <w:gridSpan w:val="2"/>
            <w:shd w:val="clear" w:color="auto" w:fill="FFFFFF"/>
            <w:tcMar>
              <w:left w:w="57" w:type="dxa"/>
              <w:right w:w="57" w:type="dxa"/>
            </w:tcMar>
            <w:vAlign w:val="center"/>
          </w:tcPr>
          <w:p w14:paraId="39BA9EE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44</w:t>
            </w:r>
          </w:p>
        </w:tc>
        <w:tc>
          <w:tcPr>
            <w:tcW w:w="420" w:type="pct"/>
            <w:gridSpan w:val="2"/>
            <w:shd w:val="clear" w:color="auto" w:fill="FFFFFF"/>
            <w:tcMar>
              <w:left w:w="57" w:type="dxa"/>
              <w:right w:w="57" w:type="dxa"/>
            </w:tcMar>
            <w:vAlign w:val="center"/>
          </w:tcPr>
          <w:p w14:paraId="476EB9C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46</w:t>
            </w:r>
          </w:p>
        </w:tc>
        <w:tc>
          <w:tcPr>
            <w:tcW w:w="407" w:type="pct"/>
            <w:gridSpan w:val="2"/>
            <w:shd w:val="clear" w:color="auto" w:fill="FFFFFF"/>
            <w:tcMar>
              <w:left w:w="57" w:type="dxa"/>
              <w:right w:w="57" w:type="dxa"/>
            </w:tcMar>
            <w:vAlign w:val="center"/>
          </w:tcPr>
          <w:p w14:paraId="7DDA6B3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47</w:t>
            </w:r>
          </w:p>
        </w:tc>
        <w:tc>
          <w:tcPr>
            <w:tcW w:w="400" w:type="pct"/>
            <w:gridSpan w:val="3"/>
            <w:shd w:val="clear" w:color="auto" w:fill="FFFFFF"/>
            <w:tcMar>
              <w:left w:w="57" w:type="dxa"/>
              <w:right w:w="57" w:type="dxa"/>
            </w:tcMar>
            <w:vAlign w:val="center"/>
          </w:tcPr>
          <w:p w14:paraId="3F5058A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48</w:t>
            </w:r>
          </w:p>
        </w:tc>
      </w:tr>
      <w:tr w:rsidR="00E1790A" w:rsidRPr="00E1790A" w14:paraId="4DB5FA48"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68BF76D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4" w:type="pct"/>
            <w:shd w:val="clear" w:color="auto" w:fill="FFFFFF"/>
            <w:tcMar>
              <w:left w:w="57" w:type="dxa"/>
              <w:right w:w="57" w:type="dxa"/>
            </w:tcMar>
            <w:vAlign w:val="center"/>
          </w:tcPr>
          <w:p w14:paraId="143EB06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w:t>
            </w:r>
          </w:p>
        </w:tc>
        <w:tc>
          <w:tcPr>
            <w:tcW w:w="426" w:type="pct"/>
            <w:gridSpan w:val="2"/>
            <w:shd w:val="clear" w:color="auto" w:fill="FFFFFF"/>
            <w:tcMar>
              <w:left w:w="57" w:type="dxa"/>
              <w:right w:w="57" w:type="dxa"/>
            </w:tcMar>
            <w:vAlign w:val="center"/>
          </w:tcPr>
          <w:p w14:paraId="4402564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26</w:t>
            </w:r>
          </w:p>
        </w:tc>
        <w:tc>
          <w:tcPr>
            <w:tcW w:w="415" w:type="pct"/>
            <w:gridSpan w:val="2"/>
            <w:shd w:val="clear" w:color="auto" w:fill="FFFFFF"/>
            <w:tcMar>
              <w:left w:w="57" w:type="dxa"/>
              <w:right w:w="57" w:type="dxa"/>
            </w:tcMar>
            <w:vAlign w:val="center"/>
          </w:tcPr>
          <w:p w14:paraId="28B3D89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410" w:type="pct"/>
            <w:gridSpan w:val="2"/>
            <w:shd w:val="clear" w:color="auto" w:fill="FFFFFF"/>
            <w:tcMar>
              <w:left w:w="57" w:type="dxa"/>
              <w:right w:w="57" w:type="dxa"/>
            </w:tcMar>
            <w:vAlign w:val="center"/>
          </w:tcPr>
          <w:p w14:paraId="16894F6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w:t>
            </w:r>
          </w:p>
        </w:tc>
        <w:tc>
          <w:tcPr>
            <w:tcW w:w="385" w:type="pct"/>
            <w:gridSpan w:val="2"/>
            <w:shd w:val="clear" w:color="auto" w:fill="FFFFFF"/>
            <w:tcMar>
              <w:left w:w="57" w:type="dxa"/>
              <w:right w:w="57" w:type="dxa"/>
            </w:tcMar>
            <w:vAlign w:val="center"/>
          </w:tcPr>
          <w:p w14:paraId="2CB7285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34</w:t>
            </w:r>
          </w:p>
        </w:tc>
        <w:tc>
          <w:tcPr>
            <w:tcW w:w="415" w:type="pct"/>
            <w:gridSpan w:val="2"/>
            <w:shd w:val="clear" w:color="auto" w:fill="FFFFFF"/>
            <w:tcMar>
              <w:left w:w="57" w:type="dxa"/>
              <w:right w:w="57" w:type="dxa"/>
            </w:tcMar>
            <w:vAlign w:val="center"/>
          </w:tcPr>
          <w:p w14:paraId="09942F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36</w:t>
            </w:r>
          </w:p>
        </w:tc>
        <w:tc>
          <w:tcPr>
            <w:tcW w:w="404" w:type="pct"/>
            <w:gridSpan w:val="2"/>
            <w:shd w:val="clear" w:color="auto" w:fill="FFFFFF"/>
            <w:tcMar>
              <w:left w:w="57" w:type="dxa"/>
              <w:right w:w="57" w:type="dxa"/>
            </w:tcMar>
            <w:vAlign w:val="center"/>
          </w:tcPr>
          <w:p w14:paraId="14EA93E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37</w:t>
            </w:r>
          </w:p>
        </w:tc>
        <w:tc>
          <w:tcPr>
            <w:tcW w:w="410" w:type="pct"/>
            <w:gridSpan w:val="2"/>
            <w:shd w:val="clear" w:color="auto" w:fill="FFFFFF"/>
            <w:tcMar>
              <w:left w:w="57" w:type="dxa"/>
              <w:right w:w="57" w:type="dxa"/>
            </w:tcMar>
            <w:vAlign w:val="center"/>
          </w:tcPr>
          <w:p w14:paraId="0638BB7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37</w:t>
            </w:r>
          </w:p>
        </w:tc>
        <w:tc>
          <w:tcPr>
            <w:tcW w:w="420" w:type="pct"/>
            <w:gridSpan w:val="2"/>
            <w:shd w:val="clear" w:color="auto" w:fill="FFFFFF"/>
            <w:tcMar>
              <w:left w:w="57" w:type="dxa"/>
              <w:right w:w="57" w:type="dxa"/>
            </w:tcMar>
            <w:vAlign w:val="center"/>
          </w:tcPr>
          <w:p w14:paraId="497CA7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39</w:t>
            </w:r>
          </w:p>
        </w:tc>
        <w:tc>
          <w:tcPr>
            <w:tcW w:w="407" w:type="pct"/>
            <w:gridSpan w:val="2"/>
            <w:shd w:val="clear" w:color="auto" w:fill="FFFFFF"/>
            <w:tcMar>
              <w:left w:w="57" w:type="dxa"/>
              <w:right w:w="57" w:type="dxa"/>
            </w:tcMar>
            <w:vAlign w:val="center"/>
          </w:tcPr>
          <w:p w14:paraId="4E21DAB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41</w:t>
            </w:r>
          </w:p>
        </w:tc>
        <w:tc>
          <w:tcPr>
            <w:tcW w:w="400" w:type="pct"/>
            <w:gridSpan w:val="3"/>
            <w:shd w:val="clear" w:color="auto" w:fill="FFFFFF"/>
            <w:tcMar>
              <w:left w:w="57" w:type="dxa"/>
              <w:right w:w="57" w:type="dxa"/>
            </w:tcMar>
            <w:vAlign w:val="center"/>
          </w:tcPr>
          <w:p w14:paraId="03CF95E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42</w:t>
            </w:r>
          </w:p>
        </w:tc>
      </w:tr>
      <w:tr w:rsidR="00E1790A" w:rsidRPr="00E1790A" w14:paraId="2A46CF7D"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594F8DA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4" w:type="pct"/>
            <w:shd w:val="clear" w:color="auto" w:fill="FFFFFF"/>
            <w:tcMar>
              <w:left w:w="57" w:type="dxa"/>
              <w:right w:w="57" w:type="dxa"/>
            </w:tcMar>
            <w:vAlign w:val="center"/>
          </w:tcPr>
          <w:p w14:paraId="5BFAE07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c>
          <w:tcPr>
            <w:tcW w:w="426" w:type="pct"/>
            <w:gridSpan w:val="2"/>
            <w:shd w:val="clear" w:color="auto" w:fill="FFFFFF"/>
            <w:tcMar>
              <w:left w:w="57" w:type="dxa"/>
              <w:right w:w="57" w:type="dxa"/>
            </w:tcMar>
            <w:vAlign w:val="center"/>
          </w:tcPr>
          <w:p w14:paraId="42812A8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19</w:t>
            </w:r>
          </w:p>
        </w:tc>
        <w:tc>
          <w:tcPr>
            <w:tcW w:w="415" w:type="pct"/>
            <w:gridSpan w:val="2"/>
            <w:shd w:val="clear" w:color="auto" w:fill="FFFFFF"/>
            <w:tcMar>
              <w:left w:w="57" w:type="dxa"/>
              <w:right w:w="57" w:type="dxa"/>
            </w:tcMar>
            <w:vAlign w:val="center"/>
          </w:tcPr>
          <w:p w14:paraId="7049C1A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0" w:type="pct"/>
            <w:gridSpan w:val="2"/>
            <w:shd w:val="clear" w:color="auto" w:fill="FFFFFF"/>
            <w:tcMar>
              <w:left w:w="57" w:type="dxa"/>
              <w:right w:w="57" w:type="dxa"/>
            </w:tcMar>
            <w:vAlign w:val="center"/>
          </w:tcPr>
          <w:p w14:paraId="5897157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c>
          <w:tcPr>
            <w:tcW w:w="385" w:type="pct"/>
            <w:gridSpan w:val="2"/>
            <w:shd w:val="clear" w:color="auto" w:fill="FFFFFF"/>
            <w:tcMar>
              <w:left w:w="57" w:type="dxa"/>
              <w:right w:w="57" w:type="dxa"/>
            </w:tcMar>
            <w:vAlign w:val="center"/>
          </w:tcPr>
          <w:p w14:paraId="37200C9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15" w:type="pct"/>
            <w:gridSpan w:val="2"/>
            <w:shd w:val="clear" w:color="auto" w:fill="FFFFFF"/>
            <w:tcMar>
              <w:left w:w="57" w:type="dxa"/>
              <w:right w:w="57" w:type="dxa"/>
            </w:tcMar>
            <w:vAlign w:val="center"/>
          </w:tcPr>
          <w:p w14:paraId="638FCED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w:t>
            </w:r>
          </w:p>
        </w:tc>
        <w:tc>
          <w:tcPr>
            <w:tcW w:w="404" w:type="pct"/>
            <w:gridSpan w:val="2"/>
            <w:shd w:val="clear" w:color="auto" w:fill="FFFFFF"/>
            <w:tcMar>
              <w:left w:w="57" w:type="dxa"/>
              <w:right w:w="57" w:type="dxa"/>
            </w:tcMar>
            <w:vAlign w:val="center"/>
          </w:tcPr>
          <w:p w14:paraId="1EFE69E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34</w:t>
            </w:r>
          </w:p>
        </w:tc>
        <w:tc>
          <w:tcPr>
            <w:tcW w:w="410" w:type="pct"/>
            <w:gridSpan w:val="2"/>
            <w:shd w:val="clear" w:color="auto" w:fill="FFFFFF"/>
            <w:tcMar>
              <w:left w:w="57" w:type="dxa"/>
              <w:right w:w="57" w:type="dxa"/>
            </w:tcMar>
            <w:vAlign w:val="center"/>
          </w:tcPr>
          <w:p w14:paraId="21321A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34</w:t>
            </w:r>
          </w:p>
        </w:tc>
        <w:tc>
          <w:tcPr>
            <w:tcW w:w="420" w:type="pct"/>
            <w:gridSpan w:val="2"/>
            <w:shd w:val="clear" w:color="auto" w:fill="FFFFFF"/>
            <w:tcMar>
              <w:left w:w="57" w:type="dxa"/>
              <w:right w:w="57" w:type="dxa"/>
            </w:tcMar>
            <w:vAlign w:val="center"/>
          </w:tcPr>
          <w:p w14:paraId="1A2097C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35</w:t>
            </w:r>
          </w:p>
        </w:tc>
        <w:tc>
          <w:tcPr>
            <w:tcW w:w="407" w:type="pct"/>
            <w:gridSpan w:val="2"/>
            <w:shd w:val="clear" w:color="auto" w:fill="FFFFFF"/>
            <w:tcMar>
              <w:left w:w="57" w:type="dxa"/>
              <w:right w:w="57" w:type="dxa"/>
            </w:tcMar>
            <w:vAlign w:val="center"/>
          </w:tcPr>
          <w:p w14:paraId="6F6BDE4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36</w:t>
            </w:r>
          </w:p>
        </w:tc>
        <w:tc>
          <w:tcPr>
            <w:tcW w:w="400" w:type="pct"/>
            <w:gridSpan w:val="3"/>
            <w:shd w:val="clear" w:color="auto" w:fill="FFFFFF"/>
            <w:tcMar>
              <w:left w:w="57" w:type="dxa"/>
              <w:right w:w="57" w:type="dxa"/>
            </w:tcMar>
            <w:vAlign w:val="center"/>
          </w:tcPr>
          <w:p w14:paraId="183AFE9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38</w:t>
            </w:r>
          </w:p>
        </w:tc>
      </w:tr>
      <w:tr w:rsidR="00E1790A" w:rsidRPr="00E1790A" w14:paraId="621F4BF3"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7992AAF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22"/>
            <w:shd w:val="clear" w:color="auto" w:fill="FFFFFF"/>
            <w:tcMar>
              <w:left w:w="57" w:type="dxa"/>
              <w:right w:w="57" w:type="dxa"/>
            </w:tcMar>
            <w:vAlign w:val="center"/>
          </w:tcPr>
          <w:p w14:paraId="0AB5237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6659038F"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65B18570"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Поднимание туловища из положения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 Ученик выполняет максимальное количество подниманий туловища за 30 секунд/1 минуту, касаясь локтями бедер (коленей), с последующим возвратом в исходное положение. Измеряется в количествах раз</w:t>
            </w:r>
          </w:p>
        </w:tc>
      </w:tr>
      <w:tr w:rsidR="00E1790A" w:rsidRPr="00E1790A" w14:paraId="610BF178"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7FEA7809"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Прыжки через скакалку на двух ногах за 30 секунд (девочки/девушки)*</w:t>
            </w:r>
          </w:p>
        </w:tc>
      </w:tr>
      <w:tr w:rsidR="00E1790A" w:rsidRPr="00E1790A" w14:paraId="4207DFA0"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bottom w:val="single" w:sz="6" w:space="0" w:color="auto"/>
              <w:tl2br w:val="single" w:sz="6" w:space="0" w:color="auto"/>
            </w:tcBorders>
            <w:shd w:val="clear" w:color="auto" w:fill="FFFFFF"/>
            <w:tcMar>
              <w:left w:w="57" w:type="dxa"/>
              <w:right w:w="57" w:type="dxa"/>
            </w:tcMar>
            <w:vAlign w:val="center"/>
          </w:tcPr>
          <w:p w14:paraId="223B80B5"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5FC559BF"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4" w:type="pct"/>
            <w:shd w:val="clear" w:color="auto" w:fill="FFFFFF"/>
            <w:tcMar>
              <w:left w:w="57" w:type="dxa"/>
              <w:right w:w="57" w:type="dxa"/>
            </w:tcMar>
            <w:vAlign w:val="center"/>
          </w:tcPr>
          <w:p w14:paraId="3110E4D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7" w:type="pct"/>
            <w:shd w:val="clear" w:color="auto" w:fill="FFFFFF"/>
            <w:tcMar>
              <w:left w:w="57" w:type="dxa"/>
              <w:right w:w="57" w:type="dxa"/>
            </w:tcMar>
            <w:vAlign w:val="center"/>
          </w:tcPr>
          <w:p w14:paraId="702871A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5" w:type="pct"/>
            <w:gridSpan w:val="2"/>
            <w:shd w:val="clear" w:color="auto" w:fill="FFFFFF"/>
            <w:tcMar>
              <w:left w:w="57" w:type="dxa"/>
              <w:right w:w="57" w:type="dxa"/>
            </w:tcMar>
            <w:vAlign w:val="center"/>
          </w:tcPr>
          <w:p w14:paraId="5A9E356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2" w:type="pct"/>
            <w:gridSpan w:val="2"/>
            <w:shd w:val="clear" w:color="auto" w:fill="FFFFFF"/>
            <w:tcMar>
              <w:left w:w="57" w:type="dxa"/>
              <w:right w:w="57" w:type="dxa"/>
            </w:tcMar>
            <w:vAlign w:val="center"/>
          </w:tcPr>
          <w:p w14:paraId="0273300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2" w:type="pct"/>
            <w:gridSpan w:val="2"/>
            <w:shd w:val="clear" w:color="auto" w:fill="FFFFFF"/>
            <w:tcMar>
              <w:left w:w="57" w:type="dxa"/>
              <w:right w:w="57" w:type="dxa"/>
            </w:tcMar>
            <w:vAlign w:val="center"/>
          </w:tcPr>
          <w:p w14:paraId="1806F35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20" w:type="pct"/>
            <w:gridSpan w:val="2"/>
            <w:shd w:val="clear" w:color="auto" w:fill="FFFFFF"/>
            <w:tcMar>
              <w:left w:w="57" w:type="dxa"/>
              <w:right w:w="57" w:type="dxa"/>
            </w:tcMar>
            <w:vAlign w:val="center"/>
          </w:tcPr>
          <w:p w14:paraId="5DB2D05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4" w:type="pct"/>
            <w:gridSpan w:val="2"/>
            <w:shd w:val="clear" w:color="auto" w:fill="FFFFFF"/>
            <w:tcMar>
              <w:left w:w="57" w:type="dxa"/>
              <w:right w:w="57" w:type="dxa"/>
            </w:tcMar>
            <w:vAlign w:val="center"/>
          </w:tcPr>
          <w:p w14:paraId="2FEF61C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5" w:type="pct"/>
            <w:gridSpan w:val="3"/>
            <w:shd w:val="clear" w:color="auto" w:fill="FFFFFF"/>
            <w:tcMar>
              <w:left w:w="57" w:type="dxa"/>
              <w:right w:w="57" w:type="dxa"/>
            </w:tcMar>
            <w:vAlign w:val="center"/>
          </w:tcPr>
          <w:p w14:paraId="0D864C9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gridSpan w:val="2"/>
            <w:shd w:val="clear" w:color="auto" w:fill="FFFFFF"/>
            <w:tcMar>
              <w:left w:w="57" w:type="dxa"/>
              <w:right w:w="57" w:type="dxa"/>
            </w:tcMar>
            <w:vAlign w:val="center"/>
          </w:tcPr>
          <w:p w14:paraId="7435BD2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gridSpan w:val="2"/>
            <w:shd w:val="clear" w:color="auto" w:fill="FFFFFF"/>
            <w:tcMar>
              <w:left w:w="57" w:type="dxa"/>
              <w:right w:w="57" w:type="dxa"/>
            </w:tcMar>
            <w:vAlign w:val="center"/>
          </w:tcPr>
          <w:p w14:paraId="4CA79CF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gridSpan w:val="3"/>
            <w:shd w:val="clear" w:color="auto" w:fill="FFFFFF"/>
            <w:tcMar>
              <w:left w:w="57" w:type="dxa"/>
              <w:right w:w="57" w:type="dxa"/>
            </w:tcMar>
            <w:vAlign w:val="center"/>
          </w:tcPr>
          <w:p w14:paraId="553DE1A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13D08706"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tcBorders>
            <w:shd w:val="clear" w:color="auto" w:fill="FFFFFF"/>
            <w:tcMar>
              <w:left w:w="57" w:type="dxa"/>
              <w:right w:w="57" w:type="dxa"/>
            </w:tcMar>
            <w:vAlign w:val="center"/>
          </w:tcPr>
          <w:p w14:paraId="431AC9E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4" w:type="pct"/>
            <w:shd w:val="clear" w:color="auto" w:fill="FFFFFF"/>
            <w:tcMar>
              <w:left w:w="57" w:type="dxa"/>
              <w:right w:w="57" w:type="dxa"/>
            </w:tcMar>
            <w:vAlign w:val="center"/>
          </w:tcPr>
          <w:p w14:paraId="75C169E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7" w:type="pct"/>
            <w:shd w:val="clear" w:color="auto" w:fill="FFFFFF"/>
            <w:tcMar>
              <w:left w:w="57" w:type="dxa"/>
              <w:right w:w="57" w:type="dxa"/>
            </w:tcMar>
            <w:vAlign w:val="center"/>
          </w:tcPr>
          <w:p w14:paraId="1808B6D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15" w:type="pct"/>
            <w:gridSpan w:val="2"/>
            <w:shd w:val="clear" w:color="auto" w:fill="FFFFFF"/>
            <w:tcMar>
              <w:left w:w="57" w:type="dxa"/>
              <w:right w:w="57" w:type="dxa"/>
            </w:tcMar>
            <w:vAlign w:val="center"/>
          </w:tcPr>
          <w:p w14:paraId="215AE33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35</w:t>
            </w:r>
          </w:p>
        </w:tc>
        <w:tc>
          <w:tcPr>
            <w:tcW w:w="412" w:type="pct"/>
            <w:gridSpan w:val="2"/>
            <w:shd w:val="clear" w:color="auto" w:fill="FFFFFF"/>
            <w:tcMar>
              <w:left w:w="57" w:type="dxa"/>
              <w:right w:w="57" w:type="dxa"/>
            </w:tcMar>
            <w:vAlign w:val="center"/>
          </w:tcPr>
          <w:p w14:paraId="36CBAD0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382" w:type="pct"/>
            <w:gridSpan w:val="2"/>
            <w:shd w:val="clear" w:color="auto" w:fill="FFFFFF"/>
            <w:tcMar>
              <w:left w:w="57" w:type="dxa"/>
              <w:right w:w="57" w:type="dxa"/>
            </w:tcMar>
            <w:vAlign w:val="center"/>
          </w:tcPr>
          <w:p w14:paraId="3EB94B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c>
          <w:tcPr>
            <w:tcW w:w="420" w:type="pct"/>
            <w:gridSpan w:val="2"/>
            <w:shd w:val="clear" w:color="auto" w:fill="FFFFFF"/>
            <w:tcMar>
              <w:left w:w="57" w:type="dxa"/>
              <w:right w:w="57" w:type="dxa"/>
            </w:tcMar>
            <w:vAlign w:val="center"/>
          </w:tcPr>
          <w:p w14:paraId="659F6BB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c>
          <w:tcPr>
            <w:tcW w:w="404" w:type="pct"/>
            <w:gridSpan w:val="2"/>
            <w:shd w:val="clear" w:color="auto" w:fill="FFFFFF"/>
            <w:tcMar>
              <w:left w:w="57" w:type="dxa"/>
              <w:right w:w="57" w:type="dxa"/>
            </w:tcMar>
            <w:vAlign w:val="center"/>
          </w:tcPr>
          <w:p w14:paraId="2FF3576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65</w:t>
            </w:r>
          </w:p>
        </w:tc>
        <w:tc>
          <w:tcPr>
            <w:tcW w:w="415" w:type="pct"/>
            <w:gridSpan w:val="3"/>
            <w:shd w:val="clear" w:color="auto" w:fill="FFFFFF"/>
            <w:tcMar>
              <w:left w:w="57" w:type="dxa"/>
              <w:right w:w="57" w:type="dxa"/>
            </w:tcMar>
            <w:vAlign w:val="center"/>
          </w:tcPr>
          <w:p w14:paraId="256D6FD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c>
          <w:tcPr>
            <w:tcW w:w="420" w:type="pct"/>
            <w:gridSpan w:val="2"/>
            <w:shd w:val="clear" w:color="auto" w:fill="FFFFFF"/>
            <w:tcMar>
              <w:left w:w="57" w:type="dxa"/>
              <w:right w:w="57" w:type="dxa"/>
            </w:tcMar>
            <w:vAlign w:val="center"/>
          </w:tcPr>
          <w:p w14:paraId="7268B8B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65</w:t>
            </w:r>
          </w:p>
        </w:tc>
        <w:tc>
          <w:tcPr>
            <w:tcW w:w="407" w:type="pct"/>
            <w:gridSpan w:val="2"/>
            <w:shd w:val="clear" w:color="auto" w:fill="FFFFFF"/>
            <w:tcMar>
              <w:left w:w="57" w:type="dxa"/>
              <w:right w:w="57" w:type="dxa"/>
            </w:tcMar>
            <w:vAlign w:val="center"/>
          </w:tcPr>
          <w:p w14:paraId="3683190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70</w:t>
            </w:r>
          </w:p>
        </w:tc>
        <w:tc>
          <w:tcPr>
            <w:tcW w:w="400" w:type="pct"/>
            <w:gridSpan w:val="3"/>
            <w:shd w:val="clear" w:color="auto" w:fill="FFFFFF"/>
            <w:tcMar>
              <w:left w:w="57" w:type="dxa"/>
              <w:right w:w="57" w:type="dxa"/>
            </w:tcMar>
            <w:vAlign w:val="center"/>
          </w:tcPr>
          <w:p w14:paraId="5E62EAA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70</w:t>
            </w:r>
          </w:p>
        </w:tc>
      </w:tr>
      <w:tr w:rsidR="00E1790A" w:rsidRPr="00E1790A" w14:paraId="0F5D8759"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41D8A4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4" w:type="pct"/>
            <w:shd w:val="clear" w:color="auto" w:fill="FFFFFF"/>
            <w:tcMar>
              <w:left w:w="57" w:type="dxa"/>
              <w:right w:w="57" w:type="dxa"/>
            </w:tcMar>
            <w:vAlign w:val="center"/>
          </w:tcPr>
          <w:p w14:paraId="2F37527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17" w:type="pct"/>
            <w:shd w:val="clear" w:color="auto" w:fill="FFFFFF"/>
            <w:tcMar>
              <w:left w:w="57" w:type="dxa"/>
              <w:right w:w="57" w:type="dxa"/>
            </w:tcMar>
            <w:vAlign w:val="center"/>
          </w:tcPr>
          <w:p w14:paraId="7862B08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415" w:type="pct"/>
            <w:gridSpan w:val="2"/>
            <w:shd w:val="clear" w:color="auto" w:fill="FFFFFF"/>
            <w:tcMar>
              <w:left w:w="57" w:type="dxa"/>
              <w:right w:w="57" w:type="dxa"/>
            </w:tcMar>
            <w:vAlign w:val="center"/>
          </w:tcPr>
          <w:p w14:paraId="7D1C534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12" w:type="pct"/>
            <w:gridSpan w:val="2"/>
            <w:shd w:val="clear" w:color="auto" w:fill="FFFFFF"/>
            <w:tcMar>
              <w:left w:w="57" w:type="dxa"/>
              <w:right w:w="57" w:type="dxa"/>
            </w:tcMar>
            <w:vAlign w:val="center"/>
          </w:tcPr>
          <w:p w14:paraId="42B402B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35</w:t>
            </w:r>
          </w:p>
        </w:tc>
        <w:tc>
          <w:tcPr>
            <w:tcW w:w="382" w:type="pct"/>
            <w:gridSpan w:val="2"/>
            <w:shd w:val="clear" w:color="auto" w:fill="FFFFFF"/>
            <w:tcMar>
              <w:left w:w="57" w:type="dxa"/>
              <w:right w:w="57" w:type="dxa"/>
            </w:tcMar>
            <w:vAlign w:val="center"/>
          </w:tcPr>
          <w:p w14:paraId="0EDA0A2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53</w:t>
            </w:r>
          </w:p>
        </w:tc>
        <w:tc>
          <w:tcPr>
            <w:tcW w:w="420" w:type="pct"/>
            <w:gridSpan w:val="2"/>
            <w:shd w:val="clear" w:color="auto" w:fill="FFFFFF"/>
            <w:tcMar>
              <w:left w:w="57" w:type="dxa"/>
              <w:right w:w="57" w:type="dxa"/>
            </w:tcMar>
            <w:vAlign w:val="center"/>
          </w:tcPr>
          <w:p w14:paraId="5DC4D09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53</w:t>
            </w:r>
          </w:p>
        </w:tc>
        <w:tc>
          <w:tcPr>
            <w:tcW w:w="404" w:type="pct"/>
            <w:gridSpan w:val="2"/>
            <w:shd w:val="clear" w:color="auto" w:fill="FFFFFF"/>
            <w:tcMar>
              <w:left w:w="57" w:type="dxa"/>
              <w:right w:w="57" w:type="dxa"/>
            </w:tcMar>
            <w:vAlign w:val="center"/>
          </w:tcPr>
          <w:p w14:paraId="6283EB5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55</w:t>
            </w:r>
          </w:p>
        </w:tc>
        <w:tc>
          <w:tcPr>
            <w:tcW w:w="415" w:type="pct"/>
            <w:gridSpan w:val="3"/>
            <w:shd w:val="clear" w:color="auto" w:fill="FFFFFF"/>
            <w:tcMar>
              <w:left w:w="57" w:type="dxa"/>
              <w:right w:w="57" w:type="dxa"/>
            </w:tcMar>
            <w:vAlign w:val="center"/>
          </w:tcPr>
          <w:p w14:paraId="79E7DC9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c>
          <w:tcPr>
            <w:tcW w:w="420" w:type="pct"/>
            <w:gridSpan w:val="2"/>
            <w:shd w:val="clear" w:color="auto" w:fill="FFFFFF"/>
            <w:tcMar>
              <w:left w:w="57" w:type="dxa"/>
              <w:right w:w="57" w:type="dxa"/>
            </w:tcMar>
            <w:vAlign w:val="center"/>
          </w:tcPr>
          <w:p w14:paraId="4F0770D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55</w:t>
            </w:r>
          </w:p>
        </w:tc>
        <w:tc>
          <w:tcPr>
            <w:tcW w:w="407" w:type="pct"/>
            <w:gridSpan w:val="2"/>
            <w:shd w:val="clear" w:color="auto" w:fill="FFFFFF"/>
            <w:tcMar>
              <w:left w:w="57" w:type="dxa"/>
              <w:right w:w="57" w:type="dxa"/>
            </w:tcMar>
            <w:vAlign w:val="center"/>
          </w:tcPr>
          <w:p w14:paraId="6B80C10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c>
          <w:tcPr>
            <w:tcW w:w="400" w:type="pct"/>
            <w:gridSpan w:val="3"/>
            <w:shd w:val="clear" w:color="auto" w:fill="FFFFFF"/>
            <w:tcMar>
              <w:left w:w="57" w:type="dxa"/>
              <w:right w:w="57" w:type="dxa"/>
            </w:tcMar>
            <w:vAlign w:val="center"/>
          </w:tcPr>
          <w:p w14:paraId="457AB42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r>
      <w:tr w:rsidR="00E1790A" w:rsidRPr="00E1790A" w14:paraId="052F9054"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121E12A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4" w:type="pct"/>
            <w:shd w:val="clear" w:color="auto" w:fill="FFFFFF"/>
            <w:tcMar>
              <w:left w:w="57" w:type="dxa"/>
              <w:right w:w="57" w:type="dxa"/>
            </w:tcMar>
            <w:vAlign w:val="center"/>
          </w:tcPr>
          <w:p w14:paraId="26BDBEA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7" w:type="pct"/>
            <w:shd w:val="clear" w:color="auto" w:fill="FFFFFF"/>
            <w:tcMar>
              <w:left w:w="57" w:type="dxa"/>
              <w:right w:w="57" w:type="dxa"/>
            </w:tcMar>
            <w:vAlign w:val="center"/>
          </w:tcPr>
          <w:p w14:paraId="5846B79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15" w:type="pct"/>
            <w:gridSpan w:val="2"/>
            <w:shd w:val="clear" w:color="auto" w:fill="FFFFFF"/>
            <w:tcMar>
              <w:left w:w="57" w:type="dxa"/>
              <w:right w:w="57" w:type="dxa"/>
            </w:tcMar>
            <w:vAlign w:val="center"/>
          </w:tcPr>
          <w:p w14:paraId="2BFD45C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2" w:type="pct"/>
            <w:gridSpan w:val="2"/>
            <w:shd w:val="clear" w:color="auto" w:fill="FFFFFF"/>
            <w:tcMar>
              <w:left w:w="57" w:type="dxa"/>
              <w:right w:w="57" w:type="dxa"/>
            </w:tcMar>
            <w:vAlign w:val="center"/>
          </w:tcPr>
          <w:p w14:paraId="2E6A2EF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382" w:type="pct"/>
            <w:gridSpan w:val="2"/>
            <w:shd w:val="clear" w:color="auto" w:fill="FFFFFF"/>
            <w:tcMar>
              <w:left w:w="57" w:type="dxa"/>
              <w:right w:w="57" w:type="dxa"/>
            </w:tcMar>
            <w:vAlign w:val="center"/>
          </w:tcPr>
          <w:p w14:paraId="3A99A85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w:t>
            </w:r>
          </w:p>
        </w:tc>
        <w:tc>
          <w:tcPr>
            <w:tcW w:w="420" w:type="pct"/>
            <w:gridSpan w:val="2"/>
            <w:shd w:val="clear" w:color="auto" w:fill="FFFFFF"/>
            <w:tcMar>
              <w:left w:w="57" w:type="dxa"/>
              <w:right w:w="57" w:type="dxa"/>
            </w:tcMar>
            <w:vAlign w:val="center"/>
          </w:tcPr>
          <w:p w14:paraId="33DC7BF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w:t>
            </w:r>
          </w:p>
        </w:tc>
        <w:tc>
          <w:tcPr>
            <w:tcW w:w="404" w:type="pct"/>
            <w:gridSpan w:val="2"/>
            <w:shd w:val="clear" w:color="auto" w:fill="FFFFFF"/>
            <w:tcMar>
              <w:left w:w="57" w:type="dxa"/>
              <w:right w:w="57" w:type="dxa"/>
            </w:tcMar>
            <w:vAlign w:val="center"/>
          </w:tcPr>
          <w:p w14:paraId="2C8D2C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w:t>
            </w:r>
          </w:p>
        </w:tc>
        <w:tc>
          <w:tcPr>
            <w:tcW w:w="415" w:type="pct"/>
            <w:gridSpan w:val="3"/>
            <w:shd w:val="clear" w:color="auto" w:fill="FFFFFF"/>
            <w:tcMar>
              <w:left w:w="57" w:type="dxa"/>
              <w:right w:w="57" w:type="dxa"/>
            </w:tcMar>
            <w:vAlign w:val="center"/>
          </w:tcPr>
          <w:p w14:paraId="3EF57A7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20" w:type="pct"/>
            <w:gridSpan w:val="2"/>
            <w:shd w:val="clear" w:color="auto" w:fill="FFFFFF"/>
            <w:tcMar>
              <w:left w:w="57" w:type="dxa"/>
              <w:right w:w="57" w:type="dxa"/>
            </w:tcMar>
            <w:vAlign w:val="center"/>
          </w:tcPr>
          <w:p w14:paraId="6A683B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w:t>
            </w:r>
          </w:p>
        </w:tc>
        <w:tc>
          <w:tcPr>
            <w:tcW w:w="407" w:type="pct"/>
            <w:gridSpan w:val="2"/>
            <w:shd w:val="clear" w:color="auto" w:fill="FFFFFF"/>
            <w:tcMar>
              <w:left w:w="57" w:type="dxa"/>
              <w:right w:w="57" w:type="dxa"/>
            </w:tcMar>
            <w:vAlign w:val="center"/>
          </w:tcPr>
          <w:p w14:paraId="3BD13B9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c>
          <w:tcPr>
            <w:tcW w:w="400" w:type="pct"/>
            <w:gridSpan w:val="3"/>
            <w:shd w:val="clear" w:color="auto" w:fill="FFFFFF"/>
            <w:tcMar>
              <w:left w:w="57" w:type="dxa"/>
              <w:right w:w="57" w:type="dxa"/>
            </w:tcMar>
            <w:vAlign w:val="center"/>
          </w:tcPr>
          <w:p w14:paraId="64E6CC1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r>
      <w:tr w:rsidR="00E1790A" w:rsidRPr="00E1790A" w14:paraId="7578158E"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0CC0AC6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lastRenderedPageBreak/>
              <w:t>2</w:t>
            </w:r>
          </w:p>
        </w:tc>
        <w:tc>
          <w:tcPr>
            <w:tcW w:w="394" w:type="pct"/>
            <w:shd w:val="clear" w:color="auto" w:fill="FFFFFF"/>
            <w:tcMar>
              <w:left w:w="57" w:type="dxa"/>
              <w:right w:w="57" w:type="dxa"/>
            </w:tcMar>
            <w:vAlign w:val="center"/>
          </w:tcPr>
          <w:p w14:paraId="56A3972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7" w:type="pct"/>
            <w:shd w:val="clear" w:color="auto" w:fill="FFFFFF"/>
            <w:tcMar>
              <w:left w:w="57" w:type="dxa"/>
              <w:right w:w="57" w:type="dxa"/>
            </w:tcMar>
            <w:vAlign w:val="center"/>
          </w:tcPr>
          <w:p w14:paraId="5CE9BC6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5" w:type="pct"/>
            <w:gridSpan w:val="2"/>
            <w:shd w:val="clear" w:color="auto" w:fill="FFFFFF"/>
            <w:tcMar>
              <w:left w:w="57" w:type="dxa"/>
              <w:right w:w="57" w:type="dxa"/>
            </w:tcMar>
            <w:vAlign w:val="center"/>
          </w:tcPr>
          <w:p w14:paraId="0DEDBF7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12" w:type="pct"/>
            <w:gridSpan w:val="2"/>
            <w:shd w:val="clear" w:color="auto" w:fill="FFFFFF"/>
            <w:tcMar>
              <w:left w:w="57" w:type="dxa"/>
              <w:right w:w="57" w:type="dxa"/>
            </w:tcMar>
            <w:vAlign w:val="center"/>
          </w:tcPr>
          <w:p w14:paraId="74D62DD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382" w:type="pct"/>
            <w:gridSpan w:val="2"/>
            <w:shd w:val="clear" w:color="auto" w:fill="FFFFFF"/>
            <w:tcMar>
              <w:left w:w="57" w:type="dxa"/>
              <w:right w:w="57" w:type="dxa"/>
            </w:tcMar>
            <w:vAlign w:val="center"/>
          </w:tcPr>
          <w:p w14:paraId="57A9582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20" w:type="pct"/>
            <w:gridSpan w:val="2"/>
            <w:shd w:val="clear" w:color="auto" w:fill="FFFFFF"/>
            <w:tcMar>
              <w:left w:w="57" w:type="dxa"/>
              <w:right w:w="57" w:type="dxa"/>
            </w:tcMar>
            <w:vAlign w:val="center"/>
          </w:tcPr>
          <w:p w14:paraId="16A7180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04" w:type="pct"/>
            <w:gridSpan w:val="2"/>
            <w:shd w:val="clear" w:color="auto" w:fill="FFFFFF"/>
            <w:tcMar>
              <w:left w:w="57" w:type="dxa"/>
              <w:right w:w="57" w:type="dxa"/>
            </w:tcMar>
            <w:vAlign w:val="center"/>
          </w:tcPr>
          <w:p w14:paraId="23525C5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15" w:type="pct"/>
            <w:gridSpan w:val="3"/>
            <w:shd w:val="clear" w:color="auto" w:fill="FFFFFF"/>
            <w:tcMar>
              <w:left w:w="57" w:type="dxa"/>
              <w:right w:w="57" w:type="dxa"/>
            </w:tcMar>
            <w:vAlign w:val="center"/>
          </w:tcPr>
          <w:p w14:paraId="29ACBF6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20" w:type="pct"/>
            <w:gridSpan w:val="2"/>
            <w:shd w:val="clear" w:color="auto" w:fill="FFFFFF"/>
            <w:tcMar>
              <w:left w:w="57" w:type="dxa"/>
              <w:right w:w="57" w:type="dxa"/>
            </w:tcMar>
            <w:vAlign w:val="center"/>
          </w:tcPr>
          <w:p w14:paraId="6338D2A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07" w:type="pct"/>
            <w:gridSpan w:val="2"/>
            <w:shd w:val="clear" w:color="auto" w:fill="FFFFFF"/>
            <w:tcMar>
              <w:left w:w="57" w:type="dxa"/>
              <w:right w:w="57" w:type="dxa"/>
            </w:tcMar>
            <w:vAlign w:val="center"/>
          </w:tcPr>
          <w:p w14:paraId="15F6158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00" w:type="pct"/>
            <w:gridSpan w:val="3"/>
            <w:shd w:val="clear" w:color="auto" w:fill="FFFFFF"/>
            <w:tcMar>
              <w:left w:w="57" w:type="dxa"/>
              <w:right w:w="57" w:type="dxa"/>
            </w:tcMar>
            <w:vAlign w:val="center"/>
          </w:tcPr>
          <w:p w14:paraId="1CA4B3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r>
      <w:tr w:rsidR="00E1790A" w:rsidRPr="00E1790A" w14:paraId="2FFB998E"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1ADFE75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22"/>
            <w:shd w:val="clear" w:color="auto" w:fill="FFFFFF"/>
            <w:tcMar>
              <w:left w:w="57" w:type="dxa"/>
              <w:right w:w="57" w:type="dxa"/>
            </w:tcMar>
            <w:vAlign w:val="center"/>
          </w:tcPr>
          <w:p w14:paraId="1ABBC18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181AA59B"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623EA3B1"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Прыжки через скакалку на двух ногах за 30 секунд (мальчики/юноши)*</w:t>
            </w:r>
          </w:p>
        </w:tc>
      </w:tr>
      <w:tr w:rsidR="00E1790A" w:rsidRPr="00E1790A" w14:paraId="260CA99F"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bottom w:val="single" w:sz="6" w:space="0" w:color="auto"/>
              <w:tl2br w:val="single" w:sz="6" w:space="0" w:color="auto"/>
            </w:tcBorders>
            <w:shd w:val="clear" w:color="auto" w:fill="FFFFFF"/>
            <w:tcMar>
              <w:left w:w="57" w:type="dxa"/>
              <w:right w:w="57" w:type="dxa"/>
            </w:tcMar>
            <w:vAlign w:val="center"/>
          </w:tcPr>
          <w:p w14:paraId="514FD8CA"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7F3CA109"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4" w:type="pct"/>
            <w:shd w:val="clear" w:color="auto" w:fill="FFFFFF"/>
            <w:tcMar>
              <w:left w:w="57" w:type="dxa"/>
              <w:right w:w="57" w:type="dxa"/>
            </w:tcMar>
            <w:vAlign w:val="center"/>
          </w:tcPr>
          <w:p w14:paraId="53FAC67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7" w:type="pct"/>
            <w:shd w:val="clear" w:color="auto" w:fill="FFFFFF"/>
            <w:tcMar>
              <w:left w:w="57" w:type="dxa"/>
              <w:right w:w="57" w:type="dxa"/>
            </w:tcMar>
            <w:vAlign w:val="center"/>
          </w:tcPr>
          <w:p w14:paraId="569B8D6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5" w:type="pct"/>
            <w:gridSpan w:val="2"/>
            <w:shd w:val="clear" w:color="auto" w:fill="FFFFFF"/>
            <w:tcMar>
              <w:left w:w="57" w:type="dxa"/>
              <w:right w:w="57" w:type="dxa"/>
            </w:tcMar>
            <w:vAlign w:val="center"/>
          </w:tcPr>
          <w:p w14:paraId="288BA22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2" w:type="pct"/>
            <w:gridSpan w:val="2"/>
            <w:shd w:val="clear" w:color="auto" w:fill="FFFFFF"/>
            <w:tcMar>
              <w:left w:w="57" w:type="dxa"/>
              <w:right w:w="57" w:type="dxa"/>
            </w:tcMar>
            <w:vAlign w:val="center"/>
          </w:tcPr>
          <w:p w14:paraId="0FD8527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2" w:type="pct"/>
            <w:gridSpan w:val="2"/>
            <w:shd w:val="clear" w:color="auto" w:fill="FFFFFF"/>
            <w:tcMar>
              <w:left w:w="57" w:type="dxa"/>
              <w:right w:w="57" w:type="dxa"/>
            </w:tcMar>
            <w:vAlign w:val="center"/>
          </w:tcPr>
          <w:p w14:paraId="78E05DB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20" w:type="pct"/>
            <w:gridSpan w:val="2"/>
            <w:shd w:val="clear" w:color="auto" w:fill="FFFFFF"/>
            <w:tcMar>
              <w:left w:w="57" w:type="dxa"/>
              <w:right w:w="57" w:type="dxa"/>
            </w:tcMar>
            <w:vAlign w:val="center"/>
          </w:tcPr>
          <w:p w14:paraId="5278486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4" w:type="pct"/>
            <w:gridSpan w:val="2"/>
            <w:shd w:val="clear" w:color="auto" w:fill="FFFFFF"/>
            <w:tcMar>
              <w:left w:w="57" w:type="dxa"/>
              <w:right w:w="57" w:type="dxa"/>
            </w:tcMar>
            <w:vAlign w:val="center"/>
          </w:tcPr>
          <w:p w14:paraId="6B7EEBF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5" w:type="pct"/>
            <w:gridSpan w:val="3"/>
            <w:shd w:val="clear" w:color="auto" w:fill="FFFFFF"/>
            <w:tcMar>
              <w:left w:w="57" w:type="dxa"/>
              <w:right w:w="57" w:type="dxa"/>
            </w:tcMar>
            <w:vAlign w:val="center"/>
          </w:tcPr>
          <w:p w14:paraId="7F302EC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gridSpan w:val="2"/>
            <w:shd w:val="clear" w:color="auto" w:fill="FFFFFF"/>
            <w:tcMar>
              <w:left w:w="57" w:type="dxa"/>
              <w:right w:w="57" w:type="dxa"/>
            </w:tcMar>
            <w:vAlign w:val="center"/>
          </w:tcPr>
          <w:p w14:paraId="7680BC9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gridSpan w:val="2"/>
            <w:shd w:val="clear" w:color="auto" w:fill="FFFFFF"/>
            <w:tcMar>
              <w:left w:w="57" w:type="dxa"/>
              <w:right w:w="57" w:type="dxa"/>
            </w:tcMar>
            <w:vAlign w:val="center"/>
          </w:tcPr>
          <w:p w14:paraId="43D02E1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gridSpan w:val="3"/>
            <w:shd w:val="clear" w:color="auto" w:fill="FFFFFF"/>
            <w:tcMar>
              <w:left w:w="57" w:type="dxa"/>
              <w:right w:w="57" w:type="dxa"/>
            </w:tcMar>
            <w:vAlign w:val="center"/>
          </w:tcPr>
          <w:p w14:paraId="248539F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2035870E"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tcBorders>
            <w:shd w:val="clear" w:color="auto" w:fill="FFFFFF"/>
            <w:tcMar>
              <w:left w:w="57" w:type="dxa"/>
              <w:right w:w="57" w:type="dxa"/>
            </w:tcMar>
            <w:vAlign w:val="center"/>
          </w:tcPr>
          <w:p w14:paraId="4ED3EEC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4" w:type="pct"/>
            <w:shd w:val="clear" w:color="auto" w:fill="FFFFFF"/>
            <w:tcMar>
              <w:left w:w="57" w:type="dxa"/>
              <w:right w:w="57" w:type="dxa"/>
            </w:tcMar>
            <w:vAlign w:val="center"/>
          </w:tcPr>
          <w:p w14:paraId="337C6D7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17" w:type="pct"/>
            <w:shd w:val="clear" w:color="auto" w:fill="FFFFFF"/>
            <w:tcMar>
              <w:left w:w="57" w:type="dxa"/>
              <w:right w:w="57" w:type="dxa"/>
            </w:tcMar>
            <w:vAlign w:val="center"/>
          </w:tcPr>
          <w:p w14:paraId="477F220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5" w:type="pct"/>
            <w:gridSpan w:val="2"/>
            <w:shd w:val="clear" w:color="auto" w:fill="FFFFFF"/>
            <w:tcMar>
              <w:left w:w="57" w:type="dxa"/>
              <w:right w:w="57" w:type="dxa"/>
            </w:tcMar>
            <w:vAlign w:val="center"/>
          </w:tcPr>
          <w:p w14:paraId="734A27A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412" w:type="pct"/>
            <w:gridSpan w:val="2"/>
            <w:shd w:val="clear" w:color="auto" w:fill="FFFFFF"/>
            <w:tcMar>
              <w:left w:w="57" w:type="dxa"/>
              <w:right w:w="57" w:type="dxa"/>
            </w:tcMar>
            <w:vAlign w:val="center"/>
          </w:tcPr>
          <w:p w14:paraId="7EE1520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382" w:type="pct"/>
            <w:gridSpan w:val="2"/>
            <w:shd w:val="clear" w:color="auto" w:fill="FFFFFF"/>
            <w:tcMar>
              <w:left w:w="57" w:type="dxa"/>
              <w:right w:w="57" w:type="dxa"/>
            </w:tcMar>
            <w:vAlign w:val="center"/>
          </w:tcPr>
          <w:p w14:paraId="2515586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c>
          <w:tcPr>
            <w:tcW w:w="420" w:type="pct"/>
            <w:gridSpan w:val="2"/>
            <w:shd w:val="clear" w:color="auto" w:fill="FFFFFF"/>
            <w:tcMar>
              <w:left w:w="57" w:type="dxa"/>
              <w:right w:w="57" w:type="dxa"/>
            </w:tcMar>
            <w:vAlign w:val="center"/>
          </w:tcPr>
          <w:p w14:paraId="3EEC0F6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55</w:t>
            </w:r>
          </w:p>
        </w:tc>
        <w:tc>
          <w:tcPr>
            <w:tcW w:w="404" w:type="pct"/>
            <w:gridSpan w:val="2"/>
            <w:shd w:val="clear" w:color="auto" w:fill="FFFFFF"/>
            <w:tcMar>
              <w:left w:w="57" w:type="dxa"/>
              <w:right w:w="57" w:type="dxa"/>
            </w:tcMar>
            <w:vAlign w:val="center"/>
          </w:tcPr>
          <w:p w14:paraId="0117A29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c>
          <w:tcPr>
            <w:tcW w:w="415" w:type="pct"/>
            <w:gridSpan w:val="3"/>
            <w:shd w:val="clear" w:color="auto" w:fill="FFFFFF"/>
            <w:tcMar>
              <w:left w:w="57" w:type="dxa"/>
              <w:right w:w="57" w:type="dxa"/>
            </w:tcMar>
            <w:vAlign w:val="center"/>
          </w:tcPr>
          <w:p w14:paraId="02C40E0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c>
          <w:tcPr>
            <w:tcW w:w="420" w:type="pct"/>
            <w:gridSpan w:val="2"/>
            <w:shd w:val="clear" w:color="auto" w:fill="FFFFFF"/>
            <w:tcMar>
              <w:left w:w="57" w:type="dxa"/>
              <w:right w:w="57" w:type="dxa"/>
            </w:tcMar>
            <w:vAlign w:val="center"/>
          </w:tcPr>
          <w:p w14:paraId="365A363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c>
          <w:tcPr>
            <w:tcW w:w="407" w:type="pct"/>
            <w:gridSpan w:val="2"/>
            <w:shd w:val="clear" w:color="auto" w:fill="FFFFFF"/>
            <w:tcMar>
              <w:left w:w="57" w:type="dxa"/>
              <w:right w:w="57" w:type="dxa"/>
            </w:tcMar>
            <w:vAlign w:val="center"/>
          </w:tcPr>
          <w:p w14:paraId="3DDE0ED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65</w:t>
            </w:r>
          </w:p>
        </w:tc>
        <w:tc>
          <w:tcPr>
            <w:tcW w:w="400" w:type="pct"/>
            <w:gridSpan w:val="3"/>
            <w:shd w:val="clear" w:color="auto" w:fill="FFFFFF"/>
            <w:tcMar>
              <w:left w:w="57" w:type="dxa"/>
              <w:right w:w="57" w:type="dxa"/>
            </w:tcMar>
            <w:vAlign w:val="center"/>
          </w:tcPr>
          <w:p w14:paraId="0AEC243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70</w:t>
            </w:r>
          </w:p>
        </w:tc>
      </w:tr>
      <w:tr w:rsidR="00E1790A" w:rsidRPr="00E1790A" w14:paraId="5C411FA8"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408AE55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4" w:type="pct"/>
            <w:shd w:val="clear" w:color="auto" w:fill="FFFFFF"/>
            <w:tcMar>
              <w:left w:w="57" w:type="dxa"/>
              <w:right w:w="57" w:type="dxa"/>
            </w:tcMar>
            <w:vAlign w:val="center"/>
          </w:tcPr>
          <w:p w14:paraId="2B8D693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7" w:type="pct"/>
            <w:shd w:val="clear" w:color="auto" w:fill="FFFFFF"/>
            <w:tcMar>
              <w:left w:w="57" w:type="dxa"/>
              <w:right w:w="57" w:type="dxa"/>
            </w:tcMar>
            <w:vAlign w:val="center"/>
          </w:tcPr>
          <w:p w14:paraId="6B0938D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15" w:type="pct"/>
            <w:gridSpan w:val="2"/>
            <w:shd w:val="clear" w:color="auto" w:fill="FFFFFF"/>
            <w:tcMar>
              <w:left w:w="57" w:type="dxa"/>
              <w:right w:w="57" w:type="dxa"/>
            </w:tcMar>
            <w:vAlign w:val="center"/>
          </w:tcPr>
          <w:p w14:paraId="5BD596B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2" w:type="pct"/>
            <w:gridSpan w:val="2"/>
            <w:shd w:val="clear" w:color="auto" w:fill="FFFFFF"/>
            <w:tcMar>
              <w:left w:w="57" w:type="dxa"/>
              <w:right w:w="57" w:type="dxa"/>
            </w:tcMar>
            <w:vAlign w:val="center"/>
          </w:tcPr>
          <w:p w14:paraId="2C04072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382" w:type="pct"/>
            <w:gridSpan w:val="2"/>
            <w:shd w:val="clear" w:color="auto" w:fill="FFFFFF"/>
            <w:tcMar>
              <w:left w:w="57" w:type="dxa"/>
              <w:right w:w="57" w:type="dxa"/>
            </w:tcMar>
            <w:vAlign w:val="center"/>
          </w:tcPr>
          <w:p w14:paraId="31935C1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44</w:t>
            </w:r>
          </w:p>
        </w:tc>
        <w:tc>
          <w:tcPr>
            <w:tcW w:w="420" w:type="pct"/>
            <w:gridSpan w:val="2"/>
            <w:shd w:val="clear" w:color="auto" w:fill="FFFFFF"/>
            <w:tcMar>
              <w:left w:w="57" w:type="dxa"/>
              <w:right w:w="57" w:type="dxa"/>
            </w:tcMar>
            <w:vAlign w:val="center"/>
          </w:tcPr>
          <w:p w14:paraId="7D4131B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w:t>
            </w:r>
          </w:p>
        </w:tc>
        <w:tc>
          <w:tcPr>
            <w:tcW w:w="404" w:type="pct"/>
            <w:gridSpan w:val="2"/>
            <w:shd w:val="clear" w:color="auto" w:fill="FFFFFF"/>
            <w:tcMar>
              <w:left w:w="57" w:type="dxa"/>
              <w:right w:w="57" w:type="dxa"/>
            </w:tcMar>
            <w:vAlign w:val="center"/>
          </w:tcPr>
          <w:p w14:paraId="491D961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c>
          <w:tcPr>
            <w:tcW w:w="415" w:type="pct"/>
            <w:gridSpan w:val="3"/>
            <w:shd w:val="clear" w:color="auto" w:fill="FFFFFF"/>
            <w:tcMar>
              <w:left w:w="57" w:type="dxa"/>
              <w:right w:w="57" w:type="dxa"/>
            </w:tcMar>
            <w:vAlign w:val="center"/>
          </w:tcPr>
          <w:p w14:paraId="0F1300C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c>
          <w:tcPr>
            <w:tcW w:w="420" w:type="pct"/>
            <w:gridSpan w:val="2"/>
            <w:shd w:val="clear" w:color="auto" w:fill="FFFFFF"/>
            <w:tcMar>
              <w:left w:w="57" w:type="dxa"/>
              <w:right w:w="57" w:type="dxa"/>
            </w:tcMar>
            <w:vAlign w:val="center"/>
          </w:tcPr>
          <w:p w14:paraId="67120D7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c>
          <w:tcPr>
            <w:tcW w:w="407" w:type="pct"/>
            <w:gridSpan w:val="2"/>
            <w:shd w:val="clear" w:color="auto" w:fill="FFFFFF"/>
            <w:tcMar>
              <w:left w:w="57" w:type="dxa"/>
              <w:right w:w="57" w:type="dxa"/>
            </w:tcMar>
            <w:vAlign w:val="center"/>
          </w:tcPr>
          <w:p w14:paraId="3A9B5E0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55</w:t>
            </w:r>
          </w:p>
        </w:tc>
        <w:tc>
          <w:tcPr>
            <w:tcW w:w="400" w:type="pct"/>
            <w:gridSpan w:val="3"/>
            <w:shd w:val="clear" w:color="auto" w:fill="FFFFFF"/>
            <w:tcMar>
              <w:left w:w="57" w:type="dxa"/>
              <w:right w:w="57" w:type="dxa"/>
            </w:tcMar>
            <w:vAlign w:val="center"/>
          </w:tcPr>
          <w:p w14:paraId="75731D8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r>
      <w:tr w:rsidR="00E1790A" w:rsidRPr="00E1790A" w14:paraId="4CD220D0"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496858D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4" w:type="pct"/>
            <w:shd w:val="clear" w:color="auto" w:fill="FFFFFF"/>
            <w:tcMar>
              <w:left w:w="57" w:type="dxa"/>
              <w:right w:w="57" w:type="dxa"/>
            </w:tcMar>
            <w:vAlign w:val="center"/>
          </w:tcPr>
          <w:p w14:paraId="4325A7D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7" w:type="pct"/>
            <w:shd w:val="clear" w:color="auto" w:fill="FFFFFF"/>
            <w:tcMar>
              <w:left w:w="57" w:type="dxa"/>
              <w:right w:w="57" w:type="dxa"/>
            </w:tcMar>
            <w:vAlign w:val="center"/>
          </w:tcPr>
          <w:p w14:paraId="16A3EA1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5" w:type="pct"/>
            <w:gridSpan w:val="2"/>
            <w:shd w:val="clear" w:color="auto" w:fill="FFFFFF"/>
            <w:tcMar>
              <w:left w:w="57" w:type="dxa"/>
              <w:right w:w="57" w:type="dxa"/>
            </w:tcMar>
            <w:vAlign w:val="center"/>
          </w:tcPr>
          <w:p w14:paraId="29588D8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12" w:type="pct"/>
            <w:gridSpan w:val="2"/>
            <w:shd w:val="clear" w:color="auto" w:fill="FFFFFF"/>
            <w:tcMar>
              <w:left w:w="57" w:type="dxa"/>
              <w:right w:w="57" w:type="dxa"/>
            </w:tcMar>
            <w:vAlign w:val="center"/>
          </w:tcPr>
          <w:p w14:paraId="4539988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382" w:type="pct"/>
            <w:gridSpan w:val="2"/>
            <w:shd w:val="clear" w:color="auto" w:fill="FFFFFF"/>
            <w:tcMar>
              <w:left w:w="57" w:type="dxa"/>
              <w:right w:w="57" w:type="dxa"/>
            </w:tcMar>
            <w:vAlign w:val="center"/>
          </w:tcPr>
          <w:p w14:paraId="4D9E61B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38</w:t>
            </w:r>
          </w:p>
        </w:tc>
        <w:tc>
          <w:tcPr>
            <w:tcW w:w="420" w:type="pct"/>
            <w:gridSpan w:val="2"/>
            <w:shd w:val="clear" w:color="auto" w:fill="FFFFFF"/>
            <w:tcMar>
              <w:left w:w="57" w:type="dxa"/>
              <w:right w:w="57" w:type="dxa"/>
            </w:tcMar>
            <w:vAlign w:val="center"/>
          </w:tcPr>
          <w:p w14:paraId="50188DE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35</w:t>
            </w:r>
          </w:p>
        </w:tc>
        <w:tc>
          <w:tcPr>
            <w:tcW w:w="404" w:type="pct"/>
            <w:gridSpan w:val="2"/>
            <w:shd w:val="clear" w:color="auto" w:fill="FFFFFF"/>
            <w:tcMar>
              <w:left w:w="57" w:type="dxa"/>
              <w:right w:w="57" w:type="dxa"/>
            </w:tcMar>
            <w:vAlign w:val="center"/>
          </w:tcPr>
          <w:p w14:paraId="590926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15" w:type="pct"/>
            <w:gridSpan w:val="3"/>
            <w:shd w:val="clear" w:color="auto" w:fill="FFFFFF"/>
            <w:tcMar>
              <w:left w:w="57" w:type="dxa"/>
              <w:right w:w="57" w:type="dxa"/>
            </w:tcMar>
            <w:vAlign w:val="center"/>
          </w:tcPr>
          <w:p w14:paraId="4F0FE93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20" w:type="pct"/>
            <w:gridSpan w:val="2"/>
            <w:shd w:val="clear" w:color="auto" w:fill="FFFFFF"/>
            <w:tcMar>
              <w:left w:w="57" w:type="dxa"/>
              <w:right w:w="57" w:type="dxa"/>
            </w:tcMar>
            <w:vAlign w:val="center"/>
          </w:tcPr>
          <w:p w14:paraId="30738DA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07" w:type="pct"/>
            <w:gridSpan w:val="2"/>
            <w:shd w:val="clear" w:color="auto" w:fill="FFFFFF"/>
            <w:tcMar>
              <w:left w:w="57" w:type="dxa"/>
              <w:right w:w="57" w:type="dxa"/>
            </w:tcMar>
            <w:vAlign w:val="center"/>
          </w:tcPr>
          <w:p w14:paraId="5C0DCD8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w:t>
            </w:r>
          </w:p>
        </w:tc>
        <w:tc>
          <w:tcPr>
            <w:tcW w:w="400" w:type="pct"/>
            <w:gridSpan w:val="3"/>
            <w:shd w:val="clear" w:color="auto" w:fill="FFFFFF"/>
            <w:tcMar>
              <w:left w:w="57" w:type="dxa"/>
              <w:right w:w="57" w:type="dxa"/>
            </w:tcMar>
            <w:vAlign w:val="center"/>
          </w:tcPr>
          <w:p w14:paraId="1892A50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r>
      <w:tr w:rsidR="00E1790A" w:rsidRPr="00E1790A" w14:paraId="65FD897F"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34419D8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4" w:type="pct"/>
            <w:shd w:val="clear" w:color="auto" w:fill="FFFFFF"/>
            <w:tcMar>
              <w:left w:w="57" w:type="dxa"/>
              <w:right w:w="57" w:type="dxa"/>
            </w:tcMar>
            <w:vAlign w:val="center"/>
          </w:tcPr>
          <w:p w14:paraId="54455FA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7" w:type="pct"/>
            <w:shd w:val="clear" w:color="auto" w:fill="FFFFFF"/>
            <w:tcMar>
              <w:left w:w="57" w:type="dxa"/>
              <w:right w:w="57" w:type="dxa"/>
            </w:tcMar>
            <w:vAlign w:val="center"/>
          </w:tcPr>
          <w:p w14:paraId="0474073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5" w:type="pct"/>
            <w:gridSpan w:val="2"/>
            <w:shd w:val="clear" w:color="auto" w:fill="FFFFFF"/>
            <w:tcMar>
              <w:left w:w="57" w:type="dxa"/>
              <w:right w:w="57" w:type="dxa"/>
            </w:tcMar>
            <w:vAlign w:val="center"/>
          </w:tcPr>
          <w:p w14:paraId="724609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2" w:type="pct"/>
            <w:gridSpan w:val="2"/>
            <w:shd w:val="clear" w:color="auto" w:fill="FFFFFF"/>
            <w:tcMar>
              <w:left w:w="57" w:type="dxa"/>
              <w:right w:w="57" w:type="dxa"/>
            </w:tcMar>
            <w:vAlign w:val="center"/>
          </w:tcPr>
          <w:p w14:paraId="03E0730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382" w:type="pct"/>
            <w:gridSpan w:val="2"/>
            <w:shd w:val="clear" w:color="auto" w:fill="FFFFFF"/>
            <w:tcMar>
              <w:left w:w="57" w:type="dxa"/>
              <w:right w:w="57" w:type="dxa"/>
            </w:tcMar>
            <w:vAlign w:val="center"/>
          </w:tcPr>
          <w:p w14:paraId="54AA485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20" w:type="pct"/>
            <w:gridSpan w:val="2"/>
            <w:shd w:val="clear" w:color="auto" w:fill="FFFFFF"/>
            <w:tcMar>
              <w:left w:w="57" w:type="dxa"/>
              <w:right w:w="57" w:type="dxa"/>
            </w:tcMar>
            <w:vAlign w:val="center"/>
          </w:tcPr>
          <w:p w14:paraId="23A5CED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04" w:type="pct"/>
            <w:gridSpan w:val="2"/>
            <w:shd w:val="clear" w:color="auto" w:fill="FFFFFF"/>
            <w:tcMar>
              <w:left w:w="57" w:type="dxa"/>
              <w:right w:w="57" w:type="dxa"/>
            </w:tcMar>
            <w:vAlign w:val="center"/>
          </w:tcPr>
          <w:p w14:paraId="2AFC6EB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15" w:type="pct"/>
            <w:gridSpan w:val="3"/>
            <w:shd w:val="clear" w:color="auto" w:fill="FFFFFF"/>
            <w:tcMar>
              <w:left w:w="57" w:type="dxa"/>
              <w:right w:w="57" w:type="dxa"/>
            </w:tcMar>
            <w:vAlign w:val="center"/>
          </w:tcPr>
          <w:p w14:paraId="313011D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20" w:type="pct"/>
            <w:gridSpan w:val="2"/>
            <w:shd w:val="clear" w:color="auto" w:fill="FFFFFF"/>
            <w:tcMar>
              <w:left w:w="57" w:type="dxa"/>
              <w:right w:w="57" w:type="dxa"/>
            </w:tcMar>
            <w:vAlign w:val="center"/>
          </w:tcPr>
          <w:p w14:paraId="1C2910C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07" w:type="pct"/>
            <w:gridSpan w:val="2"/>
            <w:shd w:val="clear" w:color="auto" w:fill="FFFFFF"/>
            <w:tcMar>
              <w:left w:w="57" w:type="dxa"/>
              <w:right w:w="57" w:type="dxa"/>
            </w:tcMar>
            <w:vAlign w:val="center"/>
          </w:tcPr>
          <w:p w14:paraId="6E75EB4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00" w:type="pct"/>
            <w:gridSpan w:val="3"/>
            <w:shd w:val="clear" w:color="auto" w:fill="FFFFFF"/>
            <w:tcMar>
              <w:left w:w="57" w:type="dxa"/>
              <w:right w:w="57" w:type="dxa"/>
            </w:tcMar>
            <w:vAlign w:val="center"/>
          </w:tcPr>
          <w:p w14:paraId="3CCED63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r>
      <w:tr w:rsidR="00E1790A" w:rsidRPr="00E1790A" w14:paraId="5416BEEF"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4A90B4D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22"/>
            <w:shd w:val="clear" w:color="auto" w:fill="FFFFFF"/>
            <w:tcMar>
              <w:left w:w="57" w:type="dxa"/>
              <w:right w:w="57" w:type="dxa"/>
            </w:tcMar>
            <w:vAlign w:val="center"/>
          </w:tcPr>
          <w:p w14:paraId="2C765E9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4A16DA10"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07A7C400"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Прыжки через скакалку выполняются на двух ногах, с соблюдением техники выполнения упражнения за 30 секунд/1 минуту. Измеряется в количествах раз</w:t>
            </w:r>
          </w:p>
        </w:tc>
      </w:tr>
      <w:tr w:rsidR="00E1790A" w:rsidRPr="00E1790A" w14:paraId="657F533B"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69B87C24"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Прыжки через скакалку на двух ногах за 1 минуту (девочки/девушки)*</w:t>
            </w:r>
          </w:p>
        </w:tc>
      </w:tr>
      <w:tr w:rsidR="00E1790A" w:rsidRPr="00E1790A" w14:paraId="1B4FE6CC"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bottom w:val="single" w:sz="6" w:space="0" w:color="auto"/>
              <w:tl2br w:val="single" w:sz="6" w:space="0" w:color="auto"/>
            </w:tcBorders>
            <w:shd w:val="clear" w:color="auto" w:fill="FFFFFF"/>
            <w:tcMar>
              <w:left w:w="57" w:type="dxa"/>
              <w:right w:w="57" w:type="dxa"/>
            </w:tcMar>
            <w:vAlign w:val="center"/>
          </w:tcPr>
          <w:p w14:paraId="60A8FCB0"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4DF2C840"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4" w:type="pct"/>
            <w:shd w:val="clear" w:color="auto" w:fill="FFFFFF"/>
            <w:tcMar>
              <w:left w:w="57" w:type="dxa"/>
              <w:right w:w="57" w:type="dxa"/>
            </w:tcMar>
            <w:vAlign w:val="center"/>
          </w:tcPr>
          <w:p w14:paraId="75F910B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7" w:type="pct"/>
            <w:shd w:val="clear" w:color="auto" w:fill="FFFFFF"/>
            <w:tcMar>
              <w:left w:w="57" w:type="dxa"/>
              <w:right w:w="57" w:type="dxa"/>
            </w:tcMar>
            <w:vAlign w:val="center"/>
          </w:tcPr>
          <w:p w14:paraId="6F02678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5" w:type="pct"/>
            <w:gridSpan w:val="2"/>
            <w:shd w:val="clear" w:color="auto" w:fill="FFFFFF"/>
            <w:tcMar>
              <w:left w:w="57" w:type="dxa"/>
              <w:right w:w="57" w:type="dxa"/>
            </w:tcMar>
            <w:vAlign w:val="center"/>
          </w:tcPr>
          <w:p w14:paraId="4A49E75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2" w:type="pct"/>
            <w:gridSpan w:val="2"/>
            <w:shd w:val="clear" w:color="auto" w:fill="FFFFFF"/>
            <w:tcMar>
              <w:left w:w="57" w:type="dxa"/>
              <w:right w:w="57" w:type="dxa"/>
            </w:tcMar>
            <w:vAlign w:val="center"/>
          </w:tcPr>
          <w:p w14:paraId="103C5A2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2" w:type="pct"/>
            <w:gridSpan w:val="2"/>
            <w:shd w:val="clear" w:color="auto" w:fill="FFFFFF"/>
            <w:tcMar>
              <w:left w:w="57" w:type="dxa"/>
              <w:right w:w="57" w:type="dxa"/>
            </w:tcMar>
            <w:vAlign w:val="center"/>
          </w:tcPr>
          <w:p w14:paraId="765B85C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20" w:type="pct"/>
            <w:gridSpan w:val="2"/>
            <w:shd w:val="clear" w:color="auto" w:fill="FFFFFF"/>
            <w:tcMar>
              <w:left w:w="57" w:type="dxa"/>
              <w:right w:w="57" w:type="dxa"/>
            </w:tcMar>
            <w:vAlign w:val="center"/>
          </w:tcPr>
          <w:p w14:paraId="3028D81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4" w:type="pct"/>
            <w:gridSpan w:val="2"/>
            <w:shd w:val="clear" w:color="auto" w:fill="FFFFFF"/>
            <w:tcMar>
              <w:left w:w="57" w:type="dxa"/>
              <w:right w:w="57" w:type="dxa"/>
            </w:tcMar>
            <w:vAlign w:val="center"/>
          </w:tcPr>
          <w:p w14:paraId="29F6193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5" w:type="pct"/>
            <w:gridSpan w:val="3"/>
            <w:shd w:val="clear" w:color="auto" w:fill="FFFFFF"/>
            <w:tcMar>
              <w:left w:w="57" w:type="dxa"/>
              <w:right w:w="57" w:type="dxa"/>
            </w:tcMar>
            <w:vAlign w:val="center"/>
          </w:tcPr>
          <w:p w14:paraId="6131EAF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gridSpan w:val="2"/>
            <w:shd w:val="clear" w:color="auto" w:fill="FFFFFF"/>
            <w:tcMar>
              <w:left w:w="57" w:type="dxa"/>
              <w:right w:w="57" w:type="dxa"/>
            </w:tcMar>
            <w:vAlign w:val="center"/>
          </w:tcPr>
          <w:p w14:paraId="530F97A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gridSpan w:val="2"/>
            <w:shd w:val="clear" w:color="auto" w:fill="FFFFFF"/>
            <w:tcMar>
              <w:left w:w="57" w:type="dxa"/>
              <w:right w:w="57" w:type="dxa"/>
            </w:tcMar>
            <w:vAlign w:val="center"/>
          </w:tcPr>
          <w:p w14:paraId="183931D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gridSpan w:val="3"/>
            <w:shd w:val="clear" w:color="auto" w:fill="FFFFFF"/>
            <w:tcMar>
              <w:left w:w="57" w:type="dxa"/>
              <w:right w:w="57" w:type="dxa"/>
            </w:tcMar>
            <w:vAlign w:val="center"/>
          </w:tcPr>
          <w:p w14:paraId="653AC97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369ECCE4"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tcBorders>
            <w:shd w:val="clear" w:color="auto" w:fill="FFFFFF"/>
            <w:tcMar>
              <w:left w:w="57" w:type="dxa"/>
              <w:right w:w="57" w:type="dxa"/>
            </w:tcMar>
            <w:vAlign w:val="center"/>
          </w:tcPr>
          <w:p w14:paraId="6355F0A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4" w:type="pct"/>
            <w:shd w:val="clear" w:color="auto" w:fill="FFFFFF"/>
            <w:tcMar>
              <w:left w:w="57" w:type="dxa"/>
              <w:right w:w="57" w:type="dxa"/>
            </w:tcMar>
            <w:vAlign w:val="center"/>
          </w:tcPr>
          <w:p w14:paraId="72FE40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c>
          <w:tcPr>
            <w:tcW w:w="417" w:type="pct"/>
            <w:shd w:val="clear" w:color="auto" w:fill="FFFFFF"/>
            <w:tcMar>
              <w:left w:w="57" w:type="dxa"/>
              <w:right w:w="57" w:type="dxa"/>
            </w:tcMar>
            <w:vAlign w:val="center"/>
          </w:tcPr>
          <w:p w14:paraId="1F0FE93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w:t>
            </w:r>
          </w:p>
        </w:tc>
        <w:tc>
          <w:tcPr>
            <w:tcW w:w="415" w:type="pct"/>
            <w:gridSpan w:val="2"/>
            <w:shd w:val="clear" w:color="auto" w:fill="FFFFFF"/>
            <w:tcMar>
              <w:left w:w="57" w:type="dxa"/>
              <w:right w:w="57" w:type="dxa"/>
            </w:tcMar>
            <w:vAlign w:val="center"/>
          </w:tcPr>
          <w:p w14:paraId="40731C4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c>
          <w:tcPr>
            <w:tcW w:w="412" w:type="pct"/>
            <w:gridSpan w:val="2"/>
            <w:shd w:val="clear" w:color="auto" w:fill="FFFFFF"/>
            <w:tcMar>
              <w:left w:w="57" w:type="dxa"/>
              <w:right w:w="57" w:type="dxa"/>
            </w:tcMar>
            <w:vAlign w:val="center"/>
          </w:tcPr>
          <w:p w14:paraId="1B10B13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382" w:type="pct"/>
            <w:gridSpan w:val="2"/>
            <w:shd w:val="clear" w:color="auto" w:fill="FFFFFF"/>
            <w:tcMar>
              <w:left w:w="57" w:type="dxa"/>
              <w:right w:w="57" w:type="dxa"/>
            </w:tcMar>
            <w:vAlign w:val="center"/>
          </w:tcPr>
          <w:p w14:paraId="6A6AD07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w:t>
            </w:r>
          </w:p>
        </w:tc>
        <w:tc>
          <w:tcPr>
            <w:tcW w:w="420" w:type="pct"/>
            <w:gridSpan w:val="2"/>
            <w:shd w:val="clear" w:color="auto" w:fill="FFFFFF"/>
            <w:tcMar>
              <w:left w:w="57" w:type="dxa"/>
              <w:right w:w="57" w:type="dxa"/>
            </w:tcMar>
            <w:vAlign w:val="center"/>
          </w:tcPr>
          <w:p w14:paraId="1ECC1E0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404" w:type="pct"/>
            <w:gridSpan w:val="2"/>
            <w:shd w:val="clear" w:color="auto" w:fill="FFFFFF"/>
            <w:tcMar>
              <w:left w:w="57" w:type="dxa"/>
              <w:right w:w="57" w:type="dxa"/>
            </w:tcMar>
            <w:vAlign w:val="center"/>
          </w:tcPr>
          <w:p w14:paraId="17A8C03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115</w:t>
            </w:r>
          </w:p>
        </w:tc>
        <w:tc>
          <w:tcPr>
            <w:tcW w:w="415" w:type="pct"/>
            <w:gridSpan w:val="3"/>
            <w:shd w:val="clear" w:color="auto" w:fill="FFFFFF"/>
            <w:tcMar>
              <w:left w:w="57" w:type="dxa"/>
              <w:right w:w="57" w:type="dxa"/>
            </w:tcMar>
            <w:vAlign w:val="center"/>
          </w:tcPr>
          <w:p w14:paraId="3FE3F23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120</w:t>
            </w:r>
          </w:p>
        </w:tc>
        <w:tc>
          <w:tcPr>
            <w:tcW w:w="420" w:type="pct"/>
            <w:gridSpan w:val="2"/>
            <w:shd w:val="clear" w:color="auto" w:fill="FFFFFF"/>
            <w:tcMar>
              <w:left w:w="57" w:type="dxa"/>
              <w:right w:w="57" w:type="dxa"/>
            </w:tcMar>
            <w:vAlign w:val="center"/>
          </w:tcPr>
          <w:p w14:paraId="26D05D8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120</w:t>
            </w:r>
          </w:p>
        </w:tc>
        <w:tc>
          <w:tcPr>
            <w:tcW w:w="407" w:type="pct"/>
            <w:gridSpan w:val="2"/>
            <w:shd w:val="clear" w:color="auto" w:fill="FFFFFF"/>
            <w:tcMar>
              <w:left w:w="57" w:type="dxa"/>
              <w:right w:w="57" w:type="dxa"/>
            </w:tcMar>
            <w:vAlign w:val="center"/>
          </w:tcPr>
          <w:p w14:paraId="22A108A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130</w:t>
            </w:r>
          </w:p>
        </w:tc>
        <w:tc>
          <w:tcPr>
            <w:tcW w:w="400" w:type="pct"/>
            <w:gridSpan w:val="3"/>
            <w:shd w:val="clear" w:color="auto" w:fill="FFFFFF"/>
            <w:tcMar>
              <w:left w:w="57" w:type="dxa"/>
              <w:right w:w="57" w:type="dxa"/>
            </w:tcMar>
            <w:vAlign w:val="center"/>
          </w:tcPr>
          <w:p w14:paraId="16D64EE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135</w:t>
            </w:r>
          </w:p>
        </w:tc>
      </w:tr>
      <w:tr w:rsidR="00E1790A" w:rsidRPr="00E1790A" w14:paraId="5AF7BA73"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052704C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4" w:type="pct"/>
            <w:shd w:val="clear" w:color="auto" w:fill="FFFFFF"/>
            <w:tcMar>
              <w:left w:w="57" w:type="dxa"/>
              <w:right w:w="57" w:type="dxa"/>
            </w:tcMar>
            <w:vAlign w:val="center"/>
          </w:tcPr>
          <w:p w14:paraId="44EFC1E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17" w:type="pct"/>
            <w:shd w:val="clear" w:color="auto" w:fill="FFFFFF"/>
            <w:tcMar>
              <w:left w:w="57" w:type="dxa"/>
              <w:right w:w="57" w:type="dxa"/>
            </w:tcMar>
            <w:vAlign w:val="center"/>
          </w:tcPr>
          <w:p w14:paraId="3CEE92C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70</w:t>
            </w:r>
          </w:p>
        </w:tc>
        <w:tc>
          <w:tcPr>
            <w:tcW w:w="415" w:type="pct"/>
            <w:gridSpan w:val="2"/>
            <w:shd w:val="clear" w:color="auto" w:fill="FFFFFF"/>
            <w:tcMar>
              <w:left w:w="57" w:type="dxa"/>
              <w:right w:w="57" w:type="dxa"/>
            </w:tcMar>
            <w:vAlign w:val="center"/>
          </w:tcPr>
          <w:p w14:paraId="2782EB8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w:t>
            </w:r>
          </w:p>
        </w:tc>
        <w:tc>
          <w:tcPr>
            <w:tcW w:w="412" w:type="pct"/>
            <w:gridSpan w:val="2"/>
            <w:shd w:val="clear" w:color="auto" w:fill="FFFFFF"/>
            <w:tcMar>
              <w:left w:w="57" w:type="dxa"/>
              <w:right w:w="57" w:type="dxa"/>
            </w:tcMar>
            <w:vAlign w:val="center"/>
          </w:tcPr>
          <w:p w14:paraId="6491D20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c>
          <w:tcPr>
            <w:tcW w:w="382" w:type="pct"/>
            <w:gridSpan w:val="2"/>
            <w:shd w:val="clear" w:color="auto" w:fill="FFFFFF"/>
            <w:tcMar>
              <w:left w:w="57" w:type="dxa"/>
              <w:right w:w="57" w:type="dxa"/>
            </w:tcMar>
            <w:vAlign w:val="center"/>
          </w:tcPr>
          <w:p w14:paraId="49338E1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c>
          <w:tcPr>
            <w:tcW w:w="420" w:type="pct"/>
            <w:gridSpan w:val="2"/>
            <w:shd w:val="clear" w:color="auto" w:fill="FFFFFF"/>
            <w:tcMar>
              <w:left w:w="57" w:type="dxa"/>
              <w:right w:w="57" w:type="dxa"/>
            </w:tcMar>
            <w:vAlign w:val="center"/>
          </w:tcPr>
          <w:p w14:paraId="59DFEF7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04" w:type="pct"/>
            <w:gridSpan w:val="2"/>
            <w:shd w:val="clear" w:color="auto" w:fill="FFFFFF"/>
            <w:tcMar>
              <w:left w:w="57" w:type="dxa"/>
              <w:right w:w="57" w:type="dxa"/>
            </w:tcMar>
            <w:vAlign w:val="center"/>
          </w:tcPr>
          <w:p w14:paraId="7EF3590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w:t>
            </w:r>
          </w:p>
        </w:tc>
        <w:tc>
          <w:tcPr>
            <w:tcW w:w="415" w:type="pct"/>
            <w:gridSpan w:val="3"/>
            <w:shd w:val="clear" w:color="auto" w:fill="FFFFFF"/>
            <w:tcMar>
              <w:left w:w="57" w:type="dxa"/>
              <w:right w:w="57" w:type="dxa"/>
            </w:tcMar>
            <w:vAlign w:val="center"/>
          </w:tcPr>
          <w:p w14:paraId="58ABAB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w:t>
            </w:r>
          </w:p>
        </w:tc>
        <w:tc>
          <w:tcPr>
            <w:tcW w:w="420" w:type="pct"/>
            <w:gridSpan w:val="2"/>
            <w:shd w:val="clear" w:color="auto" w:fill="FFFFFF"/>
            <w:tcMar>
              <w:left w:w="57" w:type="dxa"/>
              <w:right w:w="57" w:type="dxa"/>
            </w:tcMar>
            <w:vAlign w:val="center"/>
          </w:tcPr>
          <w:p w14:paraId="4CD2AF6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407" w:type="pct"/>
            <w:gridSpan w:val="2"/>
            <w:shd w:val="clear" w:color="auto" w:fill="FFFFFF"/>
            <w:tcMar>
              <w:left w:w="57" w:type="dxa"/>
              <w:right w:w="57" w:type="dxa"/>
            </w:tcMar>
            <w:vAlign w:val="center"/>
          </w:tcPr>
          <w:p w14:paraId="499F8B8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115</w:t>
            </w:r>
          </w:p>
        </w:tc>
        <w:tc>
          <w:tcPr>
            <w:tcW w:w="400" w:type="pct"/>
            <w:gridSpan w:val="3"/>
            <w:shd w:val="clear" w:color="auto" w:fill="FFFFFF"/>
            <w:tcMar>
              <w:left w:w="57" w:type="dxa"/>
              <w:right w:w="57" w:type="dxa"/>
            </w:tcMar>
            <w:vAlign w:val="center"/>
          </w:tcPr>
          <w:p w14:paraId="08B9CCF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120</w:t>
            </w:r>
          </w:p>
        </w:tc>
      </w:tr>
      <w:tr w:rsidR="00E1790A" w:rsidRPr="00E1790A" w14:paraId="44D815CE"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6CB8AE8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4" w:type="pct"/>
            <w:shd w:val="clear" w:color="auto" w:fill="FFFFFF"/>
            <w:tcMar>
              <w:left w:w="57" w:type="dxa"/>
              <w:right w:w="57" w:type="dxa"/>
            </w:tcMar>
            <w:vAlign w:val="center"/>
          </w:tcPr>
          <w:p w14:paraId="040B9E2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7" w:type="pct"/>
            <w:shd w:val="clear" w:color="auto" w:fill="FFFFFF"/>
            <w:tcMar>
              <w:left w:w="57" w:type="dxa"/>
              <w:right w:w="57" w:type="dxa"/>
            </w:tcMar>
            <w:vAlign w:val="center"/>
          </w:tcPr>
          <w:p w14:paraId="4CBFDC0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15" w:type="pct"/>
            <w:gridSpan w:val="2"/>
            <w:shd w:val="clear" w:color="auto" w:fill="FFFFFF"/>
            <w:tcMar>
              <w:left w:w="57" w:type="dxa"/>
              <w:right w:w="57" w:type="dxa"/>
            </w:tcMar>
            <w:vAlign w:val="center"/>
          </w:tcPr>
          <w:p w14:paraId="7768841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12" w:type="pct"/>
            <w:gridSpan w:val="2"/>
            <w:shd w:val="clear" w:color="auto" w:fill="FFFFFF"/>
            <w:tcMar>
              <w:left w:w="57" w:type="dxa"/>
              <w:right w:w="57" w:type="dxa"/>
            </w:tcMar>
            <w:vAlign w:val="center"/>
          </w:tcPr>
          <w:p w14:paraId="7F9FF26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382" w:type="pct"/>
            <w:gridSpan w:val="2"/>
            <w:shd w:val="clear" w:color="auto" w:fill="FFFFFF"/>
            <w:tcMar>
              <w:left w:w="57" w:type="dxa"/>
              <w:right w:w="57" w:type="dxa"/>
            </w:tcMar>
            <w:vAlign w:val="center"/>
          </w:tcPr>
          <w:p w14:paraId="3623D6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85</w:t>
            </w:r>
          </w:p>
        </w:tc>
        <w:tc>
          <w:tcPr>
            <w:tcW w:w="420" w:type="pct"/>
            <w:gridSpan w:val="2"/>
            <w:shd w:val="clear" w:color="auto" w:fill="FFFFFF"/>
            <w:tcMar>
              <w:left w:w="57" w:type="dxa"/>
              <w:right w:w="57" w:type="dxa"/>
            </w:tcMar>
            <w:vAlign w:val="center"/>
          </w:tcPr>
          <w:p w14:paraId="17DB639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c>
          <w:tcPr>
            <w:tcW w:w="404" w:type="pct"/>
            <w:gridSpan w:val="2"/>
            <w:shd w:val="clear" w:color="auto" w:fill="FFFFFF"/>
            <w:tcMar>
              <w:left w:w="57" w:type="dxa"/>
              <w:right w:w="57" w:type="dxa"/>
            </w:tcMar>
            <w:vAlign w:val="center"/>
          </w:tcPr>
          <w:p w14:paraId="5687A3D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c>
          <w:tcPr>
            <w:tcW w:w="415" w:type="pct"/>
            <w:gridSpan w:val="3"/>
            <w:shd w:val="clear" w:color="auto" w:fill="FFFFFF"/>
            <w:tcMar>
              <w:left w:w="57" w:type="dxa"/>
              <w:right w:w="57" w:type="dxa"/>
            </w:tcMar>
            <w:vAlign w:val="center"/>
          </w:tcPr>
          <w:p w14:paraId="2CA64E9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85</w:t>
            </w:r>
          </w:p>
        </w:tc>
        <w:tc>
          <w:tcPr>
            <w:tcW w:w="420" w:type="pct"/>
            <w:gridSpan w:val="2"/>
            <w:shd w:val="clear" w:color="auto" w:fill="FFFFFF"/>
            <w:tcMar>
              <w:left w:w="57" w:type="dxa"/>
              <w:right w:w="57" w:type="dxa"/>
            </w:tcMar>
            <w:vAlign w:val="center"/>
          </w:tcPr>
          <w:p w14:paraId="0321F9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c>
          <w:tcPr>
            <w:tcW w:w="407" w:type="pct"/>
            <w:gridSpan w:val="2"/>
            <w:shd w:val="clear" w:color="auto" w:fill="FFFFFF"/>
            <w:tcMar>
              <w:left w:w="57" w:type="dxa"/>
              <w:right w:w="57" w:type="dxa"/>
            </w:tcMar>
            <w:vAlign w:val="center"/>
          </w:tcPr>
          <w:p w14:paraId="497FE71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00" w:type="pct"/>
            <w:gridSpan w:val="3"/>
            <w:shd w:val="clear" w:color="auto" w:fill="FFFFFF"/>
            <w:tcMar>
              <w:left w:w="57" w:type="dxa"/>
              <w:right w:w="57" w:type="dxa"/>
            </w:tcMar>
            <w:vAlign w:val="center"/>
          </w:tcPr>
          <w:p w14:paraId="4AD0BC6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w:t>
            </w:r>
          </w:p>
        </w:tc>
      </w:tr>
      <w:tr w:rsidR="00E1790A" w:rsidRPr="00E1790A" w14:paraId="1F1FB080"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30C952A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4" w:type="pct"/>
            <w:shd w:val="clear" w:color="auto" w:fill="FFFFFF"/>
            <w:tcMar>
              <w:left w:w="57" w:type="dxa"/>
              <w:right w:w="57" w:type="dxa"/>
            </w:tcMar>
            <w:vAlign w:val="center"/>
          </w:tcPr>
          <w:p w14:paraId="3673DFA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7" w:type="pct"/>
            <w:shd w:val="clear" w:color="auto" w:fill="FFFFFF"/>
            <w:tcMar>
              <w:left w:w="57" w:type="dxa"/>
              <w:right w:w="57" w:type="dxa"/>
            </w:tcMar>
            <w:vAlign w:val="center"/>
          </w:tcPr>
          <w:p w14:paraId="1658CCF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5" w:type="pct"/>
            <w:gridSpan w:val="2"/>
            <w:shd w:val="clear" w:color="auto" w:fill="FFFFFF"/>
            <w:tcMar>
              <w:left w:w="57" w:type="dxa"/>
              <w:right w:w="57" w:type="dxa"/>
            </w:tcMar>
            <w:vAlign w:val="center"/>
          </w:tcPr>
          <w:p w14:paraId="67BCB0E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2" w:type="pct"/>
            <w:gridSpan w:val="2"/>
            <w:shd w:val="clear" w:color="auto" w:fill="FFFFFF"/>
            <w:tcMar>
              <w:left w:w="57" w:type="dxa"/>
              <w:right w:w="57" w:type="dxa"/>
            </w:tcMar>
            <w:vAlign w:val="center"/>
          </w:tcPr>
          <w:p w14:paraId="4CDC0B4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382" w:type="pct"/>
            <w:gridSpan w:val="2"/>
            <w:shd w:val="clear" w:color="auto" w:fill="FFFFFF"/>
            <w:tcMar>
              <w:left w:w="57" w:type="dxa"/>
              <w:right w:w="57" w:type="dxa"/>
            </w:tcMar>
            <w:vAlign w:val="center"/>
          </w:tcPr>
          <w:p w14:paraId="30A874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75</w:t>
            </w:r>
          </w:p>
        </w:tc>
        <w:tc>
          <w:tcPr>
            <w:tcW w:w="420" w:type="pct"/>
            <w:gridSpan w:val="2"/>
            <w:shd w:val="clear" w:color="auto" w:fill="FFFFFF"/>
            <w:tcMar>
              <w:left w:w="57" w:type="dxa"/>
              <w:right w:w="57" w:type="dxa"/>
            </w:tcMar>
            <w:vAlign w:val="center"/>
          </w:tcPr>
          <w:p w14:paraId="499BCB9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w:t>
            </w:r>
          </w:p>
        </w:tc>
        <w:tc>
          <w:tcPr>
            <w:tcW w:w="404" w:type="pct"/>
            <w:gridSpan w:val="2"/>
            <w:shd w:val="clear" w:color="auto" w:fill="FFFFFF"/>
            <w:tcMar>
              <w:left w:w="57" w:type="dxa"/>
              <w:right w:w="57" w:type="dxa"/>
            </w:tcMar>
            <w:vAlign w:val="center"/>
          </w:tcPr>
          <w:p w14:paraId="78DF6CD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c>
          <w:tcPr>
            <w:tcW w:w="415" w:type="pct"/>
            <w:gridSpan w:val="3"/>
            <w:shd w:val="clear" w:color="auto" w:fill="FFFFFF"/>
            <w:tcMar>
              <w:left w:w="57" w:type="dxa"/>
              <w:right w:w="57" w:type="dxa"/>
            </w:tcMar>
            <w:vAlign w:val="center"/>
          </w:tcPr>
          <w:p w14:paraId="2E5EC13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75</w:t>
            </w:r>
          </w:p>
        </w:tc>
        <w:tc>
          <w:tcPr>
            <w:tcW w:w="420" w:type="pct"/>
            <w:gridSpan w:val="2"/>
            <w:shd w:val="clear" w:color="auto" w:fill="FFFFFF"/>
            <w:tcMar>
              <w:left w:w="57" w:type="dxa"/>
              <w:right w:w="57" w:type="dxa"/>
            </w:tcMar>
            <w:vAlign w:val="center"/>
          </w:tcPr>
          <w:p w14:paraId="0427C18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w:t>
            </w:r>
          </w:p>
        </w:tc>
        <w:tc>
          <w:tcPr>
            <w:tcW w:w="407" w:type="pct"/>
            <w:gridSpan w:val="2"/>
            <w:shd w:val="clear" w:color="auto" w:fill="FFFFFF"/>
            <w:tcMar>
              <w:left w:w="57" w:type="dxa"/>
              <w:right w:w="57" w:type="dxa"/>
            </w:tcMar>
            <w:vAlign w:val="center"/>
          </w:tcPr>
          <w:p w14:paraId="04387B1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c>
          <w:tcPr>
            <w:tcW w:w="400" w:type="pct"/>
            <w:gridSpan w:val="3"/>
            <w:shd w:val="clear" w:color="auto" w:fill="FFFFFF"/>
            <w:tcMar>
              <w:left w:w="57" w:type="dxa"/>
              <w:right w:w="57" w:type="dxa"/>
            </w:tcMar>
            <w:vAlign w:val="center"/>
          </w:tcPr>
          <w:p w14:paraId="05D6DE6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r>
      <w:tr w:rsidR="00E1790A" w:rsidRPr="00E1790A" w14:paraId="21E572D3"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1DC2DB1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22"/>
            <w:shd w:val="clear" w:color="auto" w:fill="FFFFFF"/>
            <w:tcMar>
              <w:left w:w="57" w:type="dxa"/>
              <w:right w:w="57" w:type="dxa"/>
            </w:tcMar>
            <w:vAlign w:val="center"/>
          </w:tcPr>
          <w:p w14:paraId="575CE5B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23C3F4D2"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7A72DE38"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Прыжки через скакалку на двух ногах за 1 минуту (мальчики/юноши)*</w:t>
            </w:r>
          </w:p>
        </w:tc>
      </w:tr>
      <w:tr w:rsidR="00E1790A" w:rsidRPr="00E1790A" w14:paraId="4680E02A"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bottom w:val="single" w:sz="6" w:space="0" w:color="auto"/>
              <w:tl2br w:val="single" w:sz="6" w:space="0" w:color="auto"/>
            </w:tcBorders>
            <w:shd w:val="clear" w:color="auto" w:fill="FFFFFF"/>
            <w:tcMar>
              <w:left w:w="57" w:type="dxa"/>
              <w:right w:w="57" w:type="dxa"/>
            </w:tcMar>
            <w:vAlign w:val="center"/>
          </w:tcPr>
          <w:p w14:paraId="2F93D41D"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553D1C60"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4" w:type="pct"/>
            <w:shd w:val="clear" w:color="auto" w:fill="FFFFFF"/>
            <w:tcMar>
              <w:left w:w="57" w:type="dxa"/>
              <w:right w:w="57" w:type="dxa"/>
            </w:tcMar>
            <w:vAlign w:val="center"/>
          </w:tcPr>
          <w:p w14:paraId="24765F6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7" w:type="pct"/>
            <w:shd w:val="clear" w:color="auto" w:fill="FFFFFF"/>
            <w:tcMar>
              <w:left w:w="57" w:type="dxa"/>
              <w:right w:w="57" w:type="dxa"/>
            </w:tcMar>
            <w:vAlign w:val="center"/>
          </w:tcPr>
          <w:p w14:paraId="6C37963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5" w:type="pct"/>
            <w:gridSpan w:val="2"/>
            <w:shd w:val="clear" w:color="auto" w:fill="FFFFFF"/>
            <w:tcMar>
              <w:left w:w="57" w:type="dxa"/>
              <w:right w:w="57" w:type="dxa"/>
            </w:tcMar>
            <w:vAlign w:val="center"/>
          </w:tcPr>
          <w:p w14:paraId="2B89951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2" w:type="pct"/>
            <w:gridSpan w:val="2"/>
            <w:shd w:val="clear" w:color="auto" w:fill="FFFFFF"/>
            <w:tcMar>
              <w:left w:w="57" w:type="dxa"/>
              <w:right w:w="57" w:type="dxa"/>
            </w:tcMar>
            <w:vAlign w:val="center"/>
          </w:tcPr>
          <w:p w14:paraId="582A661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2" w:type="pct"/>
            <w:gridSpan w:val="2"/>
            <w:shd w:val="clear" w:color="auto" w:fill="FFFFFF"/>
            <w:tcMar>
              <w:left w:w="57" w:type="dxa"/>
              <w:right w:w="57" w:type="dxa"/>
            </w:tcMar>
            <w:vAlign w:val="center"/>
          </w:tcPr>
          <w:p w14:paraId="6D9BFB3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20" w:type="pct"/>
            <w:gridSpan w:val="2"/>
            <w:shd w:val="clear" w:color="auto" w:fill="FFFFFF"/>
            <w:tcMar>
              <w:left w:w="57" w:type="dxa"/>
              <w:right w:w="57" w:type="dxa"/>
            </w:tcMar>
            <w:vAlign w:val="center"/>
          </w:tcPr>
          <w:p w14:paraId="14014BE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4" w:type="pct"/>
            <w:gridSpan w:val="2"/>
            <w:shd w:val="clear" w:color="auto" w:fill="FFFFFF"/>
            <w:tcMar>
              <w:left w:w="57" w:type="dxa"/>
              <w:right w:w="57" w:type="dxa"/>
            </w:tcMar>
            <w:vAlign w:val="center"/>
          </w:tcPr>
          <w:p w14:paraId="10CA2F3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5" w:type="pct"/>
            <w:gridSpan w:val="3"/>
            <w:shd w:val="clear" w:color="auto" w:fill="FFFFFF"/>
            <w:tcMar>
              <w:left w:w="57" w:type="dxa"/>
              <w:right w:w="57" w:type="dxa"/>
            </w:tcMar>
            <w:vAlign w:val="center"/>
          </w:tcPr>
          <w:p w14:paraId="3783323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gridSpan w:val="2"/>
            <w:shd w:val="clear" w:color="auto" w:fill="FFFFFF"/>
            <w:tcMar>
              <w:left w:w="57" w:type="dxa"/>
              <w:right w:w="57" w:type="dxa"/>
            </w:tcMar>
            <w:vAlign w:val="center"/>
          </w:tcPr>
          <w:p w14:paraId="3F29656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gridSpan w:val="2"/>
            <w:shd w:val="clear" w:color="auto" w:fill="FFFFFF"/>
            <w:tcMar>
              <w:left w:w="57" w:type="dxa"/>
              <w:right w:w="57" w:type="dxa"/>
            </w:tcMar>
            <w:vAlign w:val="center"/>
          </w:tcPr>
          <w:p w14:paraId="3223237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gridSpan w:val="3"/>
            <w:shd w:val="clear" w:color="auto" w:fill="FFFFFF"/>
            <w:tcMar>
              <w:left w:w="57" w:type="dxa"/>
              <w:right w:w="57" w:type="dxa"/>
            </w:tcMar>
            <w:vAlign w:val="center"/>
          </w:tcPr>
          <w:p w14:paraId="09135A6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7B860416"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tcBorders>
            <w:shd w:val="clear" w:color="auto" w:fill="FFFFFF"/>
            <w:tcMar>
              <w:left w:w="57" w:type="dxa"/>
              <w:right w:w="57" w:type="dxa"/>
            </w:tcMar>
            <w:vAlign w:val="center"/>
          </w:tcPr>
          <w:p w14:paraId="5924798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4" w:type="pct"/>
            <w:shd w:val="clear" w:color="auto" w:fill="FFFFFF"/>
            <w:tcMar>
              <w:left w:w="57" w:type="dxa"/>
              <w:right w:w="57" w:type="dxa"/>
            </w:tcMar>
            <w:vAlign w:val="center"/>
          </w:tcPr>
          <w:p w14:paraId="675835A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17" w:type="pct"/>
            <w:shd w:val="clear" w:color="auto" w:fill="FFFFFF"/>
            <w:tcMar>
              <w:left w:w="57" w:type="dxa"/>
              <w:right w:w="57" w:type="dxa"/>
            </w:tcMar>
            <w:vAlign w:val="center"/>
          </w:tcPr>
          <w:p w14:paraId="3E0FCF5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c>
          <w:tcPr>
            <w:tcW w:w="415" w:type="pct"/>
            <w:gridSpan w:val="2"/>
            <w:shd w:val="clear" w:color="auto" w:fill="FFFFFF"/>
            <w:tcMar>
              <w:left w:w="57" w:type="dxa"/>
              <w:right w:w="57" w:type="dxa"/>
            </w:tcMar>
            <w:vAlign w:val="center"/>
          </w:tcPr>
          <w:p w14:paraId="7F921DD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70</w:t>
            </w:r>
          </w:p>
        </w:tc>
        <w:tc>
          <w:tcPr>
            <w:tcW w:w="412" w:type="pct"/>
            <w:gridSpan w:val="2"/>
            <w:shd w:val="clear" w:color="auto" w:fill="FFFFFF"/>
            <w:tcMar>
              <w:left w:w="57" w:type="dxa"/>
              <w:right w:w="57" w:type="dxa"/>
            </w:tcMar>
            <w:vAlign w:val="center"/>
          </w:tcPr>
          <w:p w14:paraId="2390784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w:t>
            </w:r>
          </w:p>
        </w:tc>
        <w:tc>
          <w:tcPr>
            <w:tcW w:w="382" w:type="pct"/>
            <w:gridSpan w:val="2"/>
            <w:shd w:val="clear" w:color="auto" w:fill="FFFFFF"/>
            <w:tcMar>
              <w:left w:w="57" w:type="dxa"/>
              <w:right w:w="57" w:type="dxa"/>
            </w:tcMar>
            <w:vAlign w:val="center"/>
          </w:tcPr>
          <w:p w14:paraId="786349A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c>
          <w:tcPr>
            <w:tcW w:w="420" w:type="pct"/>
            <w:gridSpan w:val="2"/>
            <w:shd w:val="clear" w:color="auto" w:fill="FFFFFF"/>
            <w:tcMar>
              <w:left w:w="57" w:type="dxa"/>
              <w:right w:w="57" w:type="dxa"/>
            </w:tcMar>
            <w:vAlign w:val="center"/>
          </w:tcPr>
          <w:p w14:paraId="140C9F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04" w:type="pct"/>
            <w:gridSpan w:val="2"/>
            <w:shd w:val="clear" w:color="auto" w:fill="FFFFFF"/>
            <w:tcMar>
              <w:left w:w="57" w:type="dxa"/>
              <w:right w:w="57" w:type="dxa"/>
            </w:tcMar>
            <w:vAlign w:val="center"/>
          </w:tcPr>
          <w:p w14:paraId="435A333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w:t>
            </w:r>
          </w:p>
        </w:tc>
        <w:tc>
          <w:tcPr>
            <w:tcW w:w="415" w:type="pct"/>
            <w:gridSpan w:val="3"/>
            <w:shd w:val="clear" w:color="auto" w:fill="FFFFFF"/>
            <w:tcMar>
              <w:left w:w="57" w:type="dxa"/>
              <w:right w:w="57" w:type="dxa"/>
            </w:tcMar>
            <w:vAlign w:val="center"/>
          </w:tcPr>
          <w:p w14:paraId="766AA47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420" w:type="pct"/>
            <w:gridSpan w:val="2"/>
            <w:shd w:val="clear" w:color="auto" w:fill="FFFFFF"/>
            <w:tcMar>
              <w:left w:w="57" w:type="dxa"/>
              <w:right w:w="57" w:type="dxa"/>
            </w:tcMar>
            <w:vAlign w:val="center"/>
          </w:tcPr>
          <w:p w14:paraId="7435000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115</w:t>
            </w:r>
          </w:p>
        </w:tc>
        <w:tc>
          <w:tcPr>
            <w:tcW w:w="407" w:type="pct"/>
            <w:gridSpan w:val="2"/>
            <w:shd w:val="clear" w:color="auto" w:fill="FFFFFF"/>
            <w:tcMar>
              <w:left w:w="57" w:type="dxa"/>
              <w:right w:w="57" w:type="dxa"/>
            </w:tcMar>
            <w:vAlign w:val="center"/>
          </w:tcPr>
          <w:p w14:paraId="304F552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125</w:t>
            </w:r>
          </w:p>
        </w:tc>
        <w:tc>
          <w:tcPr>
            <w:tcW w:w="400" w:type="pct"/>
            <w:gridSpan w:val="3"/>
            <w:shd w:val="clear" w:color="auto" w:fill="FFFFFF"/>
            <w:tcMar>
              <w:left w:w="57" w:type="dxa"/>
              <w:right w:w="57" w:type="dxa"/>
            </w:tcMar>
            <w:vAlign w:val="center"/>
          </w:tcPr>
          <w:p w14:paraId="6E81903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135</w:t>
            </w:r>
          </w:p>
        </w:tc>
      </w:tr>
      <w:tr w:rsidR="00E1790A" w:rsidRPr="00E1790A" w14:paraId="2DA62AF2"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5F57C11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4" w:type="pct"/>
            <w:shd w:val="clear" w:color="auto" w:fill="FFFFFF"/>
            <w:tcMar>
              <w:left w:w="57" w:type="dxa"/>
              <w:right w:w="57" w:type="dxa"/>
            </w:tcMar>
            <w:vAlign w:val="center"/>
          </w:tcPr>
          <w:p w14:paraId="44978E5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417" w:type="pct"/>
            <w:shd w:val="clear" w:color="auto" w:fill="FFFFFF"/>
            <w:tcMar>
              <w:left w:w="57" w:type="dxa"/>
              <w:right w:w="57" w:type="dxa"/>
            </w:tcMar>
            <w:vAlign w:val="center"/>
          </w:tcPr>
          <w:p w14:paraId="053D34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c>
          <w:tcPr>
            <w:tcW w:w="415" w:type="pct"/>
            <w:gridSpan w:val="2"/>
            <w:shd w:val="clear" w:color="auto" w:fill="FFFFFF"/>
            <w:tcMar>
              <w:left w:w="57" w:type="dxa"/>
              <w:right w:w="57" w:type="dxa"/>
            </w:tcMar>
            <w:vAlign w:val="center"/>
          </w:tcPr>
          <w:p w14:paraId="181B38E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c>
          <w:tcPr>
            <w:tcW w:w="412" w:type="pct"/>
            <w:gridSpan w:val="2"/>
            <w:shd w:val="clear" w:color="auto" w:fill="FFFFFF"/>
            <w:tcMar>
              <w:left w:w="57" w:type="dxa"/>
              <w:right w:w="57" w:type="dxa"/>
            </w:tcMar>
            <w:vAlign w:val="center"/>
          </w:tcPr>
          <w:p w14:paraId="6762BE2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70</w:t>
            </w:r>
          </w:p>
        </w:tc>
        <w:tc>
          <w:tcPr>
            <w:tcW w:w="382" w:type="pct"/>
            <w:gridSpan w:val="2"/>
            <w:shd w:val="clear" w:color="auto" w:fill="FFFFFF"/>
            <w:tcMar>
              <w:left w:w="57" w:type="dxa"/>
              <w:right w:w="57" w:type="dxa"/>
            </w:tcMar>
            <w:vAlign w:val="center"/>
          </w:tcPr>
          <w:p w14:paraId="5225958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85</w:t>
            </w:r>
          </w:p>
        </w:tc>
        <w:tc>
          <w:tcPr>
            <w:tcW w:w="420" w:type="pct"/>
            <w:gridSpan w:val="2"/>
            <w:shd w:val="clear" w:color="auto" w:fill="FFFFFF"/>
            <w:tcMar>
              <w:left w:w="57" w:type="dxa"/>
              <w:right w:w="57" w:type="dxa"/>
            </w:tcMar>
            <w:vAlign w:val="center"/>
          </w:tcPr>
          <w:p w14:paraId="06E6B1E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c>
          <w:tcPr>
            <w:tcW w:w="404" w:type="pct"/>
            <w:gridSpan w:val="2"/>
            <w:shd w:val="clear" w:color="auto" w:fill="FFFFFF"/>
            <w:tcMar>
              <w:left w:w="57" w:type="dxa"/>
              <w:right w:w="57" w:type="dxa"/>
            </w:tcMar>
            <w:vAlign w:val="center"/>
          </w:tcPr>
          <w:p w14:paraId="5B433AB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c>
          <w:tcPr>
            <w:tcW w:w="415" w:type="pct"/>
            <w:gridSpan w:val="3"/>
            <w:shd w:val="clear" w:color="auto" w:fill="FFFFFF"/>
            <w:tcMar>
              <w:left w:w="57" w:type="dxa"/>
              <w:right w:w="57" w:type="dxa"/>
            </w:tcMar>
            <w:vAlign w:val="center"/>
          </w:tcPr>
          <w:p w14:paraId="3D31465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c>
          <w:tcPr>
            <w:tcW w:w="420" w:type="pct"/>
            <w:gridSpan w:val="2"/>
            <w:shd w:val="clear" w:color="auto" w:fill="FFFFFF"/>
            <w:tcMar>
              <w:left w:w="57" w:type="dxa"/>
              <w:right w:w="57" w:type="dxa"/>
            </w:tcMar>
            <w:vAlign w:val="center"/>
          </w:tcPr>
          <w:p w14:paraId="2665589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07" w:type="pct"/>
            <w:gridSpan w:val="2"/>
            <w:shd w:val="clear" w:color="auto" w:fill="FFFFFF"/>
            <w:tcMar>
              <w:left w:w="57" w:type="dxa"/>
              <w:right w:w="57" w:type="dxa"/>
            </w:tcMar>
            <w:vAlign w:val="center"/>
          </w:tcPr>
          <w:p w14:paraId="19048DE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400" w:type="pct"/>
            <w:gridSpan w:val="3"/>
            <w:shd w:val="clear" w:color="auto" w:fill="FFFFFF"/>
            <w:tcMar>
              <w:left w:w="57" w:type="dxa"/>
              <w:right w:w="57" w:type="dxa"/>
            </w:tcMar>
            <w:vAlign w:val="center"/>
          </w:tcPr>
          <w:p w14:paraId="5EC4596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125</w:t>
            </w:r>
          </w:p>
        </w:tc>
      </w:tr>
      <w:tr w:rsidR="00E1790A" w:rsidRPr="00E1790A" w14:paraId="6494A0AC"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5ACA42A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4" w:type="pct"/>
            <w:shd w:val="clear" w:color="auto" w:fill="FFFFFF"/>
            <w:tcMar>
              <w:left w:w="57" w:type="dxa"/>
              <w:right w:w="57" w:type="dxa"/>
            </w:tcMar>
            <w:vAlign w:val="center"/>
          </w:tcPr>
          <w:p w14:paraId="1C6CF2F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7" w:type="pct"/>
            <w:shd w:val="clear" w:color="auto" w:fill="FFFFFF"/>
            <w:tcMar>
              <w:left w:w="57" w:type="dxa"/>
              <w:right w:w="57" w:type="dxa"/>
            </w:tcMar>
            <w:vAlign w:val="center"/>
          </w:tcPr>
          <w:p w14:paraId="1AB1BAD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15" w:type="pct"/>
            <w:gridSpan w:val="2"/>
            <w:shd w:val="clear" w:color="auto" w:fill="FFFFFF"/>
            <w:tcMar>
              <w:left w:w="57" w:type="dxa"/>
              <w:right w:w="57" w:type="dxa"/>
            </w:tcMar>
            <w:vAlign w:val="center"/>
          </w:tcPr>
          <w:p w14:paraId="2F5953B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12" w:type="pct"/>
            <w:gridSpan w:val="2"/>
            <w:shd w:val="clear" w:color="auto" w:fill="FFFFFF"/>
            <w:tcMar>
              <w:left w:w="57" w:type="dxa"/>
              <w:right w:w="57" w:type="dxa"/>
            </w:tcMar>
            <w:vAlign w:val="center"/>
          </w:tcPr>
          <w:p w14:paraId="10ECB71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382" w:type="pct"/>
            <w:gridSpan w:val="2"/>
            <w:shd w:val="clear" w:color="auto" w:fill="FFFFFF"/>
            <w:tcMar>
              <w:left w:w="57" w:type="dxa"/>
              <w:right w:w="57" w:type="dxa"/>
            </w:tcMar>
            <w:vAlign w:val="center"/>
          </w:tcPr>
          <w:p w14:paraId="6438EEF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75</w:t>
            </w:r>
          </w:p>
        </w:tc>
        <w:tc>
          <w:tcPr>
            <w:tcW w:w="420" w:type="pct"/>
            <w:gridSpan w:val="2"/>
            <w:shd w:val="clear" w:color="auto" w:fill="FFFFFF"/>
            <w:tcMar>
              <w:left w:w="57" w:type="dxa"/>
              <w:right w:w="57" w:type="dxa"/>
            </w:tcMar>
            <w:vAlign w:val="center"/>
          </w:tcPr>
          <w:p w14:paraId="7734F62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w:t>
            </w:r>
          </w:p>
        </w:tc>
        <w:tc>
          <w:tcPr>
            <w:tcW w:w="404" w:type="pct"/>
            <w:gridSpan w:val="2"/>
            <w:shd w:val="clear" w:color="auto" w:fill="FFFFFF"/>
            <w:tcMar>
              <w:left w:w="57" w:type="dxa"/>
              <w:right w:w="57" w:type="dxa"/>
            </w:tcMar>
            <w:vAlign w:val="center"/>
          </w:tcPr>
          <w:p w14:paraId="45D4811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85</w:t>
            </w:r>
          </w:p>
        </w:tc>
        <w:tc>
          <w:tcPr>
            <w:tcW w:w="415" w:type="pct"/>
            <w:gridSpan w:val="3"/>
            <w:shd w:val="clear" w:color="auto" w:fill="FFFFFF"/>
            <w:tcMar>
              <w:left w:w="57" w:type="dxa"/>
              <w:right w:w="57" w:type="dxa"/>
            </w:tcMar>
            <w:vAlign w:val="center"/>
          </w:tcPr>
          <w:p w14:paraId="04688B4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75</w:t>
            </w:r>
          </w:p>
        </w:tc>
        <w:tc>
          <w:tcPr>
            <w:tcW w:w="420" w:type="pct"/>
            <w:gridSpan w:val="2"/>
            <w:shd w:val="clear" w:color="auto" w:fill="FFFFFF"/>
            <w:tcMar>
              <w:left w:w="57" w:type="dxa"/>
              <w:right w:w="57" w:type="dxa"/>
            </w:tcMar>
            <w:vAlign w:val="center"/>
          </w:tcPr>
          <w:p w14:paraId="39B2C57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85</w:t>
            </w:r>
          </w:p>
        </w:tc>
        <w:tc>
          <w:tcPr>
            <w:tcW w:w="407" w:type="pct"/>
            <w:gridSpan w:val="2"/>
            <w:shd w:val="clear" w:color="auto" w:fill="FFFFFF"/>
            <w:tcMar>
              <w:left w:w="57" w:type="dxa"/>
              <w:right w:w="57" w:type="dxa"/>
            </w:tcMar>
            <w:vAlign w:val="center"/>
          </w:tcPr>
          <w:p w14:paraId="1A4DDD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c>
          <w:tcPr>
            <w:tcW w:w="400" w:type="pct"/>
            <w:gridSpan w:val="3"/>
            <w:shd w:val="clear" w:color="auto" w:fill="FFFFFF"/>
            <w:tcMar>
              <w:left w:w="57" w:type="dxa"/>
              <w:right w:w="57" w:type="dxa"/>
            </w:tcMar>
            <w:vAlign w:val="center"/>
          </w:tcPr>
          <w:p w14:paraId="383BAE2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115</w:t>
            </w:r>
          </w:p>
        </w:tc>
      </w:tr>
      <w:tr w:rsidR="00E1790A" w:rsidRPr="00E1790A" w14:paraId="682AB2EF"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34E4E18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4" w:type="pct"/>
            <w:shd w:val="clear" w:color="auto" w:fill="FFFFFF"/>
            <w:tcMar>
              <w:left w:w="57" w:type="dxa"/>
              <w:right w:w="57" w:type="dxa"/>
            </w:tcMar>
            <w:vAlign w:val="center"/>
          </w:tcPr>
          <w:p w14:paraId="4BAC688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7" w:type="pct"/>
            <w:shd w:val="clear" w:color="auto" w:fill="FFFFFF"/>
            <w:tcMar>
              <w:left w:w="57" w:type="dxa"/>
              <w:right w:w="57" w:type="dxa"/>
            </w:tcMar>
            <w:vAlign w:val="center"/>
          </w:tcPr>
          <w:p w14:paraId="3033129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5" w:type="pct"/>
            <w:gridSpan w:val="2"/>
            <w:shd w:val="clear" w:color="auto" w:fill="FFFFFF"/>
            <w:tcMar>
              <w:left w:w="57" w:type="dxa"/>
              <w:right w:w="57" w:type="dxa"/>
            </w:tcMar>
            <w:vAlign w:val="center"/>
          </w:tcPr>
          <w:p w14:paraId="325D9F0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12" w:type="pct"/>
            <w:gridSpan w:val="2"/>
            <w:shd w:val="clear" w:color="auto" w:fill="FFFFFF"/>
            <w:tcMar>
              <w:left w:w="57" w:type="dxa"/>
              <w:right w:w="57" w:type="dxa"/>
            </w:tcMar>
            <w:vAlign w:val="center"/>
          </w:tcPr>
          <w:p w14:paraId="4CAB67E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382" w:type="pct"/>
            <w:gridSpan w:val="2"/>
            <w:shd w:val="clear" w:color="auto" w:fill="FFFFFF"/>
            <w:tcMar>
              <w:left w:w="57" w:type="dxa"/>
              <w:right w:w="57" w:type="dxa"/>
            </w:tcMar>
            <w:vAlign w:val="center"/>
          </w:tcPr>
          <w:p w14:paraId="66BEBD6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65</w:t>
            </w:r>
          </w:p>
        </w:tc>
        <w:tc>
          <w:tcPr>
            <w:tcW w:w="420" w:type="pct"/>
            <w:gridSpan w:val="2"/>
            <w:shd w:val="clear" w:color="auto" w:fill="FFFFFF"/>
            <w:tcMar>
              <w:left w:w="57" w:type="dxa"/>
              <w:right w:w="57" w:type="dxa"/>
            </w:tcMar>
            <w:vAlign w:val="center"/>
          </w:tcPr>
          <w:p w14:paraId="3E74C4C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70</w:t>
            </w:r>
          </w:p>
        </w:tc>
        <w:tc>
          <w:tcPr>
            <w:tcW w:w="404" w:type="pct"/>
            <w:gridSpan w:val="2"/>
            <w:shd w:val="clear" w:color="auto" w:fill="FFFFFF"/>
            <w:tcMar>
              <w:left w:w="57" w:type="dxa"/>
              <w:right w:w="57" w:type="dxa"/>
            </w:tcMar>
            <w:vAlign w:val="center"/>
          </w:tcPr>
          <w:p w14:paraId="20ADCE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75</w:t>
            </w:r>
          </w:p>
        </w:tc>
        <w:tc>
          <w:tcPr>
            <w:tcW w:w="415" w:type="pct"/>
            <w:gridSpan w:val="3"/>
            <w:shd w:val="clear" w:color="auto" w:fill="FFFFFF"/>
            <w:tcMar>
              <w:left w:w="57" w:type="dxa"/>
              <w:right w:w="57" w:type="dxa"/>
            </w:tcMar>
            <w:vAlign w:val="center"/>
          </w:tcPr>
          <w:p w14:paraId="46CA69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70</w:t>
            </w:r>
          </w:p>
        </w:tc>
        <w:tc>
          <w:tcPr>
            <w:tcW w:w="420" w:type="pct"/>
            <w:gridSpan w:val="2"/>
            <w:shd w:val="clear" w:color="auto" w:fill="FFFFFF"/>
            <w:tcMar>
              <w:left w:w="57" w:type="dxa"/>
              <w:right w:w="57" w:type="dxa"/>
            </w:tcMar>
            <w:vAlign w:val="center"/>
          </w:tcPr>
          <w:p w14:paraId="5E2D5BC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75</w:t>
            </w:r>
          </w:p>
        </w:tc>
        <w:tc>
          <w:tcPr>
            <w:tcW w:w="407" w:type="pct"/>
            <w:gridSpan w:val="2"/>
            <w:shd w:val="clear" w:color="auto" w:fill="FFFFFF"/>
            <w:tcMar>
              <w:left w:w="57" w:type="dxa"/>
              <w:right w:w="57" w:type="dxa"/>
            </w:tcMar>
            <w:vAlign w:val="center"/>
          </w:tcPr>
          <w:p w14:paraId="0D27FB9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85</w:t>
            </w:r>
          </w:p>
        </w:tc>
        <w:tc>
          <w:tcPr>
            <w:tcW w:w="400" w:type="pct"/>
            <w:gridSpan w:val="3"/>
            <w:shd w:val="clear" w:color="auto" w:fill="FFFFFF"/>
            <w:tcMar>
              <w:left w:w="57" w:type="dxa"/>
              <w:right w:w="57" w:type="dxa"/>
            </w:tcMar>
            <w:vAlign w:val="center"/>
          </w:tcPr>
          <w:p w14:paraId="51EC0FE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r>
      <w:tr w:rsidR="00E1790A" w:rsidRPr="00E1790A" w14:paraId="633BFA54"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491F667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22"/>
            <w:shd w:val="clear" w:color="auto" w:fill="FFFFFF"/>
            <w:tcMar>
              <w:left w:w="57" w:type="dxa"/>
              <w:right w:w="57" w:type="dxa"/>
            </w:tcMar>
            <w:vAlign w:val="center"/>
          </w:tcPr>
          <w:p w14:paraId="54ABF0A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71C10D4E"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0EFF432F"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Прыжки через скакалку выполнятся на двух ногах, с соблюдением упражнения техники выполнения за 30 секунд/1 минуту. Измеряется в количествах раз</w:t>
            </w:r>
          </w:p>
        </w:tc>
      </w:tr>
      <w:tr w:rsidR="00E1790A" w:rsidRPr="00E1790A" w14:paraId="2649119C"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16286220"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Челночный бег 3×10 м (девочки/девушки)*</w:t>
            </w:r>
          </w:p>
        </w:tc>
      </w:tr>
      <w:tr w:rsidR="00E1790A" w:rsidRPr="00E1790A" w14:paraId="7130DD86"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bottom w:val="single" w:sz="6" w:space="0" w:color="auto"/>
              <w:tl2br w:val="single" w:sz="6" w:space="0" w:color="auto"/>
            </w:tcBorders>
            <w:shd w:val="clear" w:color="auto" w:fill="FFFFFF"/>
            <w:tcMar>
              <w:left w:w="57" w:type="dxa"/>
              <w:right w:w="57" w:type="dxa"/>
            </w:tcMar>
            <w:vAlign w:val="center"/>
          </w:tcPr>
          <w:p w14:paraId="5C35590C"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05A6173A"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4" w:type="pct"/>
            <w:shd w:val="clear" w:color="auto" w:fill="FFFFFF"/>
            <w:tcMar>
              <w:left w:w="57" w:type="dxa"/>
              <w:right w:w="57" w:type="dxa"/>
            </w:tcMar>
            <w:vAlign w:val="center"/>
          </w:tcPr>
          <w:p w14:paraId="4FD5B4D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7" w:type="pct"/>
            <w:shd w:val="clear" w:color="auto" w:fill="FFFFFF"/>
            <w:tcMar>
              <w:left w:w="57" w:type="dxa"/>
              <w:right w:w="57" w:type="dxa"/>
            </w:tcMar>
            <w:vAlign w:val="center"/>
          </w:tcPr>
          <w:p w14:paraId="5487220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5" w:type="pct"/>
            <w:gridSpan w:val="2"/>
            <w:shd w:val="clear" w:color="auto" w:fill="FFFFFF"/>
            <w:tcMar>
              <w:left w:w="57" w:type="dxa"/>
              <w:right w:w="57" w:type="dxa"/>
            </w:tcMar>
            <w:vAlign w:val="center"/>
          </w:tcPr>
          <w:p w14:paraId="5F31276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2" w:type="pct"/>
            <w:gridSpan w:val="2"/>
            <w:shd w:val="clear" w:color="auto" w:fill="FFFFFF"/>
            <w:tcMar>
              <w:left w:w="57" w:type="dxa"/>
              <w:right w:w="57" w:type="dxa"/>
            </w:tcMar>
            <w:vAlign w:val="center"/>
          </w:tcPr>
          <w:p w14:paraId="7BC28C5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2" w:type="pct"/>
            <w:gridSpan w:val="2"/>
            <w:shd w:val="clear" w:color="auto" w:fill="FFFFFF"/>
            <w:tcMar>
              <w:left w:w="57" w:type="dxa"/>
              <w:right w:w="57" w:type="dxa"/>
            </w:tcMar>
            <w:vAlign w:val="center"/>
          </w:tcPr>
          <w:p w14:paraId="718EB63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20" w:type="pct"/>
            <w:gridSpan w:val="2"/>
            <w:shd w:val="clear" w:color="auto" w:fill="FFFFFF"/>
            <w:tcMar>
              <w:left w:w="57" w:type="dxa"/>
              <w:right w:w="57" w:type="dxa"/>
            </w:tcMar>
            <w:vAlign w:val="center"/>
          </w:tcPr>
          <w:p w14:paraId="0AF1B9F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4" w:type="pct"/>
            <w:gridSpan w:val="2"/>
            <w:shd w:val="clear" w:color="auto" w:fill="FFFFFF"/>
            <w:tcMar>
              <w:left w:w="57" w:type="dxa"/>
              <w:right w:w="57" w:type="dxa"/>
            </w:tcMar>
            <w:vAlign w:val="center"/>
          </w:tcPr>
          <w:p w14:paraId="767926E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5" w:type="pct"/>
            <w:gridSpan w:val="3"/>
            <w:shd w:val="clear" w:color="auto" w:fill="FFFFFF"/>
            <w:tcMar>
              <w:left w:w="57" w:type="dxa"/>
              <w:right w:w="57" w:type="dxa"/>
            </w:tcMar>
            <w:vAlign w:val="center"/>
          </w:tcPr>
          <w:p w14:paraId="20D65FC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gridSpan w:val="2"/>
            <w:shd w:val="clear" w:color="auto" w:fill="FFFFFF"/>
            <w:tcMar>
              <w:left w:w="57" w:type="dxa"/>
              <w:right w:w="57" w:type="dxa"/>
            </w:tcMar>
            <w:vAlign w:val="center"/>
          </w:tcPr>
          <w:p w14:paraId="5B24686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gridSpan w:val="2"/>
            <w:shd w:val="clear" w:color="auto" w:fill="FFFFFF"/>
            <w:tcMar>
              <w:left w:w="57" w:type="dxa"/>
              <w:right w:w="57" w:type="dxa"/>
            </w:tcMar>
            <w:vAlign w:val="center"/>
          </w:tcPr>
          <w:p w14:paraId="1EC6D3F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gridSpan w:val="3"/>
            <w:shd w:val="clear" w:color="auto" w:fill="FFFFFF"/>
            <w:tcMar>
              <w:left w:w="57" w:type="dxa"/>
              <w:right w:w="57" w:type="dxa"/>
            </w:tcMar>
            <w:vAlign w:val="center"/>
          </w:tcPr>
          <w:p w14:paraId="4CBFB28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5B6E1780"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tcBorders>
            <w:shd w:val="clear" w:color="auto" w:fill="FFFFFF"/>
            <w:tcMar>
              <w:left w:w="57" w:type="dxa"/>
              <w:right w:w="57" w:type="dxa"/>
            </w:tcMar>
            <w:vAlign w:val="center"/>
          </w:tcPr>
          <w:p w14:paraId="7AAF60E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4" w:type="pct"/>
            <w:shd w:val="clear" w:color="auto" w:fill="FFFFFF"/>
            <w:tcMar>
              <w:left w:w="57" w:type="dxa"/>
              <w:right w:w="57" w:type="dxa"/>
            </w:tcMar>
            <w:vAlign w:val="center"/>
          </w:tcPr>
          <w:p w14:paraId="352473A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c>
          <w:tcPr>
            <w:tcW w:w="417" w:type="pct"/>
            <w:shd w:val="clear" w:color="auto" w:fill="FFFFFF"/>
            <w:tcMar>
              <w:left w:w="57" w:type="dxa"/>
              <w:right w:w="57" w:type="dxa"/>
            </w:tcMar>
            <w:vAlign w:val="center"/>
          </w:tcPr>
          <w:p w14:paraId="527688E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8,7</w:t>
            </w:r>
          </w:p>
        </w:tc>
        <w:tc>
          <w:tcPr>
            <w:tcW w:w="415" w:type="pct"/>
            <w:gridSpan w:val="2"/>
            <w:shd w:val="clear" w:color="auto" w:fill="FFFFFF"/>
            <w:tcMar>
              <w:left w:w="57" w:type="dxa"/>
              <w:right w:w="57" w:type="dxa"/>
            </w:tcMar>
            <w:vAlign w:val="center"/>
          </w:tcPr>
          <w:p w14:paraId="286E72E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8,7</w:t>
            </w:r>
          </w:p>
        </w:tc>
        <w:tc>
          <w:tcPr>
            <w:tcW w:w="412" w:type="pct"/>
            <w:gridSpan w:val="2"/>
            <w:shd w:val="clear" w:color="auto" w:fill="FFFFFF"/>
            <w:tcMar>
              <w:left w:w="57" w:type="dxa"/>
              <w:right w:w="57" w:type="dxa"/>
            </w:tcMar>
            <w:vAlign w:val="center"/>
          </w:tcPr>
          <w:p w14:paraId="303A430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8,8</w:t>
            </w:r>
          </w:p>
        </w:tc>
        <w:tc>
          <w:tcPr>
            <w:tcW w:w="382" w:type="pct"/>
            <w:gridSpan w:val="2"/>
            <w:shd w:val="clear" w:color="auto" w:fill="FFFFFF"/>
            <w:tcMar>
              <w:left w:w="57" w:type="dxa"/>
              <w:right w:w="57" w:type="dxa"/>
            </w:tcMar>
            <w:vAlign w:val="center"/>
          </w:tcPr>
          <w:p w14:paraId="462B730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8,9</w:t>
            </w:r>
          </w:p>
        </w:tc>
        <w:tc>
          <w:tcPr>
            <w:tcW w:w="420" w:type="pct"/>
            <w:gridSpan w:val="2"/>
            <w:shd w:val="clear" w:color="auto" w:fill="FFFFFF"/>
            <w:tcMar>
              <w:left w:w="57" w:type="dxa"/>
              <w:right w:w="57" w:type="dxa"/>
            </w:tcMar>
            <w:vAlign w:val="center"/>
          </w:tcPr>
          <w:p w14:paraId="0BE9F3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8,8</w:t>
            </w:r>
          </w:p>
        </w:tc>
        <w:tc>
          <w:tcPr>
            <w:tcW w:w="404" w:type="pct"/>
            <w:gridSpan w:val="2"/>
            <w:shd w:val="clear" w:color="auto" w:fill="FFFFFF"/>
            <w:tcMar>
              <w:left w:w="57" w:type="dxa"/>
              <w:right w:w="57" w:type="dxa"/>
            </w:tcMar>
            <w:vAlign w:val="center"/>
          </w:tcPr>
          <w:p w14:paraId="2939A6E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8,7</w:t>
            </w:r>
          </w:p>
        </w:tc>
        <w:tc>
          <w:tcPr>
            <w:tcW w:w="415" w:type="pct"/>
            <w:gridSpan w:val="3"/>
            <w:shd w:val="clear" w:color="auto" w:fill="FFFFFF"/>
            <w:tcMar>
              <w:left w:w="57" w:type="dxa"/>
              <w:right w:w="57" w:type="dxa"/>
            </w:tcMar>
            <w:vAlign w:val="center"/>
          </w:tcPr>
          <w:p w14:paraId="23C5D48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8,6</w:t>
            </w:r>
          </w:p>
        </w:tc>
        <w:tc>
          <w:tcPr>
            <w:tcW w:w="420" w:type="pct"/>
            <w:gridSpan w:val="2"/>
            <w:shd w:val="clear" w:color="auto" w:fill="FFFFFF"/>
            <w:tcMar>
              <w:left w:w="57" w:type="dxa"/>
              <w:right w:w="57" w:type="dxa"/>
            </w:tcMar>
            <w:vAlign w:val="center"/>
          </w:tcPr>
          <w:p w14:paraId="7777E1C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8,6</w:t>
            </w:r>
          </w:p>
        </w:tc>
        <w:tc>
          <w:tcPr>
            <w:tcW w:w="407" w:type="pct"/>
            <w:gridSpan w:val="2"/>
            <w:shd w:val="clear" w:color="auto" w:fill="FFFFFF"/>
            <w:tcMar>
              <w:left w:w="57" w:type="dxa"/>
              <w:right w:w="57" w:type="dxa"/>
            </w:tcMar>
            <w:vAlign w:val="center"/>
          </w:tcPr>
          <w:p w14:paraId="4D1CED0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8,2</w:t>
            </w:r>
          </w:p>
        </w:tc>
        <w:tc>
          <w:tcPr>
            <w:tcW w:w="400" w:type="pct"/>
            <w:gridSpan w:val="3"/>
            <w:shd w:val="clear" w:color="auto" w:fill="FFFFFF"/>
            <w:tcMar>
              <w:left w:w="57" w:type="dxa"/>
              <w:right w:w="57" w:type="dxa"/>
            </w:tcMar>
            <w:vAlign w:val="center"/>
          </w:tcPr>
          <w:p w14:paraId="69BEE54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8,2</w:t>
            </w:r>
          </w:p>
        </w:tc>
      </w:tr>
      <w:tr w:rsidR="00E1790A" w:rsidRPr="00E1790A" w14:paraId="79C4F7C0"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2988736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4" w:type="pct"/>
            <w:shd w:val="clear" w:color="auto" w:fill="FFFFFF"/>
            <w:tcMar>
              <w:left w:w="57" w:type="dxa"/>
              <w:right w:w="57" w:type="dxa"/>
            </w:tcMar>
            <w:vAlign w:val="center"/>
          </w:tcPr>
          <w:p w14:paraId="72BEF69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10,4</w:t>
            </w:r>
          </w:p>
        </w:tc>
        <w:tc>
          <w:tcPr>
            <w:tcW w:w="417" w:type="pct"/>
            <w:shd w:val="clear" w:color="auto" w:fill="FFFFFF"/>
            <w:tcMar>
              <w:left w:w="57" w:type="dxa"/>
              <w:right w:w="57" w:type="dxa"/>
            </w:tcMar>
            <w:vAlign w:val="center"/>
          </w:tcPr>
          <w:p w14:paraId="23074BC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15" w:type="pct"/>
            <w:gridSpan w:val="2"/>
            <w:shd w:val="clear" w:color="auto" w:fill="FFFFFF"/>
            <w:tcMar>
              <w:left w:w="57" w:type="dxa"/>
              <w:right w:w="57" w:type="dxa"/>
            </w:tcMar>
            <w:vAlign w:val="center"/>
          </w:tcPr>
          <w:p w14:paraId="69F32FC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12" w:type="pct"/>
            <w:gridSpan w:val="2"/>
            <w:shd w:val="clear" w:color="auto" w:fill="FFFFFF"/>
            <w:tcMar>
              <w:left w:w="57" w:type="dxa"/>
              <w:right w:w="57" w:type="dxa"/>
            </w:tcMar>
            <w:vAlign w:val="center"/>
          </w:tcPr>
          <w:p w14:paraId="317C529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9,8</w:t>
            </w:r>
          </w:p>
        </w:tc>
        <w:tc>
          <w:tcPr>
            <w:tcW w:w="382" w:type="pct"/>
            <w:gridSpan w:val="2"/>
            <w:shd w:val="clear" w:color="auto" w:fill="FFFFFF"/>
            <w:tcMar>
              <w:left w:w="57" w:type="dxa"/>
              <w:right w:w="57" w:type="dxa"/>
            </w:tcMar>
            <w:vAlign w:val="center"/>
          </w:tcPr>
          <w:p w14:paraId="0978286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9,7</w:t>
            </w:r>
          </w:p>
        </w:tc>
        <w:tc>
          <w:tcPr>
            <w:tcW w:w="420" w:type="pct"/>
            <w:gridSpan w:val="2"/>
            <w:shd w:val="clear" w:color="auto" w:fill="FFFFFF"/>
            <w:tcMar>
              <w:left w:w="57" w:type="dxa"/>
              <w:right w:w="57" w:type="dxa"/>
            </w:tcMar>
            <w:vAlign w:val="center"/>
          </w:tcPr>
          <w:p w14:paraId="61B35CF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9,6</w:t>
            </w:r>
          </w:p>
        </w:tc>
        <w:tc>
          <w:tcPr>
            <w:tcW w:w="404" w:type="pct"/>
            <w:gridSpan w:val="2"/>
            <w:shd w:val="clear" w:color="auto" w:fill="FFFFFF"/>
            <w:tcMar>
              <w:left w:w="57" w:type="dxa"/>
              <w:right w:w="57" w:type="dxa"/>
            </w:tcMar>
            <w:vAlign w:val="center"/>
          </w:tcPr>
          <w:p w14:paraId="3903917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c>
          <w:tcPr>
            <w:tcW w:w="415" w:type="pct"/>
            <w:gridSpan w:val="3"/>
            <w:shd w:val="clear" w:color="auto" w:fill="FFFFFF"/>
            <w:tcMar>
              <w:left w:w="57" w:type="dxa"/>
              <w:right w:w="57" w:type="dxa"/>
            </w:tcMar>
            <w:vAlign w:val="center"/>
          </w:tcPr>
          <w:p w14:paraId="58F001C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9,4</w:t>
            </w:r>
          </w:p>
        </w:tc>
        <w:tc>
          <w:tcPr>
            <w:tcW w:w="420" w:type="pct"/>
            <w:gridSpan w:val="2"/>
            <w:shd w:val="clear" w:color="auto" w:fill="FFFFFF"/>
            <w:tcMar>
              <w:left w:w="57" w:type="dxa"/>
              <w:right w:w="57" w:type="dxa"/>
            </w:tcMar>
            <w:vAlign w:val="center"/>
          </w:tcPr>
          <w:p w14:paraId="0A812C0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9,4</w:t>
            </w:r>
          </w:p>
        </w:tc>
        <w:tc>
          <w:tcPr>
            <w:tcW w:w="407" w:type="pct"/>
            <w:gridSpan w:val="2"/>
            <w:shd w:val="clear" w:color="auto" w:fill="FFFFFF"/>
            <w:tcMar>
              <w:left w:w="57" w:type="dxa"/>
              <w:right w:w="57" w:type="dxa"/>
            </w:tcMar>
            <w:vAlign w:val="center"/>
          </w:tcPr>
          <w:p w14:paraId="1883B2C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8,8</w:t>
            </w:r>
          </w:p>
        </w:tc>
        <w:tc>
          <w:tcPr>
            <w:tcW w:w="400" w:type="pct"/>
            <w:gridSpan w:val="3"/>
            <w:shd w:val="clear" w:color="auto" w:fill="FFFFFF"/>
            <w:tcMar>
              <w:left w:w="57" w:type="dxa"/>
              <w:right w:w="57" w:type="dxa"/>
            </w:tcMar>
            <w:vAlign w:val="center"/>
          </w:tcPr>
          <w:p w14:paraId="0F6D939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8,8</w:t>
            </w:r>
          </w:p>
        </w:tc>
      </w:tr>
      <w:tr w:rsidR="00E1790A" w:rsidRPr="00E1790A" w14:paraId="69095DCE"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14617B6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4" w:type="pct"/>
            <w:shd w:val="clear" w:color="auto" w:fill="FFFFFF"/>
            <w:tcMar>
              <w:left w:w="57" w:type="dxa"/>
              <w:right w:w="57" w:type="dxa"/>
            </w:tcMar>
            <w:vAlign w:val="center"/>
          </w:tcPr>
          <w:p w14:paraId="7AC82BF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10,6</w:t>
            </w:r>
          </w:p>
        </w:tc>
        <w:tc>
          <w:tcPr>
            <w:tcW w:w="417" w:type="pct"/>
            <w:shd w:val="clear" w:color="auto" w:fill="FFFFFF"/>
            <w:tcMar>
              <w:left w:w="57" w:type="dxa"/>
              <w:right w:w="57" w:type="dxa"/>
            </w:tcMar>
            <w:vAlign w:val="center"/>
          </w:tcPr>
          <w:p w14:paraId="6C4B346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10,3</w:t>
            </w:r>
          </w:p>
        </w:tc>
        <w:tc>
          <w:tcPr>
            <w:tcW w:w="415" w:type="pct"/>
            <w:gridSpan w:val="2"/>
            <w:shd w:val="clear" w:color="auto" w:fill="FFFFFF"/>
            <w:tcMar>
              <w:left w:w="57" w:type="dxa"/>
              <w:right w:w="57" w:type="dxa"/>
            </w:tcMar>
            <w:vAlign w:val="center"/>
          </w:tcPr>
          <w:p w14:paraId="1C269B4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10,3</w:t>
            </w:r>
          </w:p>
        </w:tc>
        <w:tc>
          <w:tcPr>
            <w:tcW w:w="412" w:type="pct"/>
            <w:gridSpan w:val="2"/>
            <w:shd w:val="clear" w:color="auto" w:fill="FFFFFF"/>
            <w:tcMar>
              <w:left w:w="57" w:type="dxa"/>
              <w:right w:w="57" w:type="dxa"/>
            </w:tcMar>
            <w:vAlign w:val="center"/>
          </w:tcPr>
          <w:p w14:paraId="101ED0E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10,3</w:t>
            </w:r>
          </w:p>
        </w:tc>
        <w:tc>
          <w:tcPr>
            <w:tcW w:w="382" w:type="pct"/>
            <w:gridSpan w:val="2"/>
            <w:shd w:val="clear" w:color="auto" w:fill="FFFFFF"/>
            <w:tcMar>
              <w:left w:w="57" w:type="dxa"/>
              <w:right w:w="57" w:type="dxa"/>
            </w:tcMar>
            <w:vAlign w:val="center"/>
          </w:tcPr>
          <w:p w14:paraId="093FE7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10,1</w:t>
            </w:r>
          </w:p>
        </w:tc>
        <w:tc>
          <w:tcPr>
            <w:tcW w:w="420" w:type="pct"/>
            <w:gridSpan w:val="2"/>
            <w:shd w:val="clear" w:color="auto" w:fill="FFFFFF"/>
            <w:tcMar>
              <w:left w:w="57" w:type="dxa"/>
              <w:right w:w="57" w:type="dxa"/>
            </w:tcMar>
            <w:vAlign w:val="center"/>
          </w:tcPr>
          <w:p w14:paraId="7390017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04" w:type="pct"/>
            <w:gridSpan w:val="2"/>
            <w:shd w:val="clear" w:color="auto" w:fill="FFFFFF"/>
            <w:tcMar>
              <w:left w:w="57" w:type="dxa"/>
              <w:right w:w="57" w:type="dxa"/>
            </w:tcMar>
            <w:vAlign w:val="center"/>
          </w:tcPr>
          <w:p w14:paraId="7694217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15" w:type="pct"/>
            <w:gridSpan w:val="3"/>
            <w:shd w:val="clear" w:color="auto" w:fill="FFFFFF"/>
            <w:tcMar>
              <w:left w:w="57" w:type="dxa"/>
              <w:right w:w="57" w:type="dxa"/>
            </w:tcMar>
            <w:vAlign w:val="center"/>
          </w:tcPr>
          <w:p w14:paraId="2BD4D52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9,9</w:t>
            </w:r>
          </w:p>
        </w:tc>
        <w:tc>
          <w:tcPr>
            <w:tcW w:w="420" w:type="pct"/>
            <w:gridSpan w:val="2"/>
            <w:shd w:val="clear" w:color="auto" w:fill="FFFFFF"/>
            <w:tcMar>
              <w:left w:w="57" w:type="dxa"/>
              <w:right w:w="57" w:type="dxa"/>
            </w:tcMar>
            <w:vAlign w:val="center"/>
          </w:tcPr>
          <w:p w14:paraId="1F01396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9,9</w:t>
            </w:r>
          </w:p>
        </w:tc>
        <w:tc>
          <w:tcPr>
            <w:tcW w:w="407" w:type="pct"/>
            <w:gridSpan w:val="2"/>
            <w:shd w:val="clear" w:color="auto" w:fill="FFFFFF"/>
            <w:tcMar>
              <w:left w:w="57" w:type="dxa"/>
              <w:right w:w="57" w:type="dxa"/>
            </w:tcMar>
            <w:vAlign w:val="center"/>
          </w:tcPr>
          <w:p w14:paraId="0D047CF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c>
          <w:tcPr>
            <w:tcW w:w="400" w:type="pct"/>
            <w:gridSpan w:val="3"/>
            <w:shd w:val="clear" w:color="auto" w:fill="FFFFFF"/>
            <w:tcMar>
              <w:left w:w="57" w:type="dxa"/>
              <w:right w:w="57" w:type="dxa"/>
            </w:tcMar>
            <w:vAlign w:val="center"/>
          </w:tcPr>
          <w:p w14:paraId="003AC0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r>
      <w:tr w:rsidR="00E1790A" w:rsidRPr="00E1790A" w14:paraId="5E8D0966"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276089C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4" w:type="pct"/>
            <w:shd w:val="clear" w:color="auto" w:fill="FFFFFF"/>
            <w:tcMar>
              <w:left w:w="57" w:type="dxa"/>
              <w:right w:w="57" w:type="dxa"/>
            </w:tcMar>
            <w:vAlign w:val="center"/>
          </w:tcPr>
          <w:p w14:paraId="3D921BF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417" w:type="pct"/>
            <w:shd w:val="clear" w:color="auto" w:fill="FFFFFF"/>
            <w:tcMar>
              <w:left w:w="57" w:type="dxa"/>
              <w:right w:w="57" w:type="dxa"/>
            </w:tcMar>
            <w:vAlign w:val="center"/>
          </w:tcPr>
          <w:p w14:paraId="2946AA1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w:t>
            </w:r>
          </w:p>
        </w:tc>
        <w:tc>
          <w:tcPr>
            <w:tcW w:w="415" w:type="pct"/>
            <w:gridSpan w:val="2"/>
            <w:shd w:val="clear" w:color="auto" w:fill="FFFFFF"/>
            <w:tcMar>
              <w:left w:w="57" w:type="dxa"/>
              <w:right w:w="57" w:type="dxa"/>
            </w:tcMar>
            <w:vAlign w:val="center"/>
          </w:tcPr>
          <w:p w14:paraId="16F72CE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w:t>
            </w:r>
          </w:p>
        </w:tc>
        <w:tc>
          <w:tcPr>
            <w:tcW w:w="412" w:type="pct"/>
            <w:gridSpan w:val="2"/>
            <w:shd w:val="clear" w:color="auto" w:fill="FFFFFF"/>
            <w:tcMar>
              <w:left w:w="57" w:type="dxa"/>
              <w:right w:w="57" w:type="dxa"/>
            </w:tcMar>
            <w:vAlign w:val="center"/>
          </w:tcPr>
          <w:p w14:paraId="2381CAB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w:t>
            </w:r>
          </w:p>
        </w:tc>
        <w:tc>
          <w:tcPr>
            <w:tcW w:w="382" w:type="pct"/>
            <w:gridSpan w:val="2"/>
            <w:shd w:val="clear" w:color="auto" w:fill="FFFFFF"/>
            <w:tcMar>
              <w:left w:w="57" w:type="dxa"/>
              <w:right w:w="57" w:type="dxa"/>
            </w:tcMar>
            <w:vAlign w:val="center"/>
          </w:tcPr>
          <w:p w14:paraId="454ACEE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w:t>
            </w:r>
          </w:p>
        </w:tc>
        <w:tc>
          <w:tcPr>
            <w:tcW w:w="420" w:type="pct"/>
            <w:gridSpan w:val="2"/>
            <w:shd w:val="clear" w:color="auto" w:fill="FFFFFF"/>
            <w:tcMar>
              <w:left w:w="57" w:type="dxa"/>
              <w:right w:w="57" w:type="dxa"/>
            </w:tcMar>
            <w:vAlign w:val="center"/>
          </w:tcPr>
          <w:p w14:paraId="61F080D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10,2</w:t>
            </w:r>
          </w:p>
        </w:tc>
        <w:tc>
          <w:tcPr>
            <w:tcW w:w="404" w:type="pct"/>
            <w:gridSpan w:val="2"/>
            <w:shd w:val="clear" w:color="auto" w:fill="FFFFFF"/>
            <w:tcMar>
              <w:left w:w="57" w:type="dxa"/>
              <w:right w:w="57" w:type="dxa"/>
            </w:tcMar>
            <w:vAlign w:val="center"/>
          </w:tcPr>
          <w:p w14:paraId="628C44F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10,2</w:t>
            </w:r>
          </w:p>
        </w:tc>
        <w:tc>
          <w:tcPr>
            <w:tcW w:w="415" w:type="pct"/>
            <w:gridSpan w:val="3"/>
            <w:shd w:val="clear" w:color="auto" w:fill="FFFFFF"/>
            <w:tcMar>
              <w:left w:w="57" w:type="dxa"/>
              <w:right w:w="57" w:type="dxa"/>
            </w:tcMar>
            <w:vAlign w:val="center"/>
          </w:tcPr>
          <w:p w14:paraId="3A3DEDA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10,1</w:t>
            </w:r>
          </w:p>
        </w:tc>
        <w:tc>
          <w:tcPr>
            <w:tcW w:w="420" w:type="pct"/>
            <w:gridSpan w:val="2"/>
            <w:shd w:val="clear" w:color="auto" w:fill="FFFFFF"/>
            <w:tcMar>
              <w:left w:w="57" w:type="dxa"/>
              <w:right w:w="57" w:type="dxa"/>
            </w:tcMar>
            <w:vAlign w:val="center"/>
          </w:tcPr>
          <w:p w14:paraId="74D1FAA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10,1</w:t>
            </w:r>
          </w:p>
        </w:tc>
        <w:tc>
          <w:tcPr>
            <w:tcW w:w="407" w:type="pct"/>
            <w:gridSpan w:val="2"/>
            <w:shd w:val="clear" w:color="auto" w:fill="FFFFFF"/>
            <w:tcMar>
              <w:left w:w="57" w:type="dxa"/>
              <w:right w:w="57" w:type="dxa"/>
            </w:tcMar>
            <w:vAlign w:val="center"/>
          </w:tcPr>
          <w:p w14:paraId="368A99B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9,4</w:t>
            </w:r>
          </w:p>
        </w:tc>
        <w:tc>
          <w:tcPr>
            <w:tcW w:w="400" w:type="pct"/>
            <w:gridSpan w:val="3"/>
            <w:shd w:val="clear" w:color="auto" w:fill="FFFFFF"/>
            <w:tcMar>
              <w:left w:w="57" w:type="dxa"/>
              <w:right w:w="57" w:type="dxa"/>
            </w:tcMar>
            <w:vAlign w:val="center"/>
          </w:tcPr>
          <w:p w14:paraId="7E38A7D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9,4</w:t>
            </w:r>
          </w:p>
        </w:tc>
      </w:tr>
      <w:tr w:rsidR="00E1790A" w:rsidRPr="00E1790A" w14:paraId="17A51001"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63AE83C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22"/>
            <w:shd w:val="clear" w:color="auto" w:fill="FFFFFF"/>
            <w:tcMar>
              <w:left w:w="57" w:type="dxa"/>
              <w:right w:w="57" w:type="dxa"/>
            </w:tcMar>
            <w:vAlign w:val="center"/>
          </w:tcPr>
          <w:p w14:paraId="3901DDC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выполнение, отказ от выполнения упражнения</w:t>
            </w:r>
          </w:p>
        </w:tc>
      </w:tr>
      <w:tr w:rsidR="00E1790A" w:rsidRPr="00E1790A" w14:paraId="365D38EC"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3263B681"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Челночный бег 3×10 м (мальчики/юноши)*</w:t>
            </w:r>
          </w:p>
        </w:tc>
      </w:tr>
      <w:tr w:rsidR="00E1790A" w:rsidRPr="00E1790A" w14:paraId="1E043D95"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bottom w:val="single" w:sz="6" w:space="0" w:color="auto"/>
              <w:tl2br w:val="single" w:sz="6" w:space="0" w:color="auto"/>
            </w:tcBorders>
            <w:shd w:val="clear" w:color="auto" w:fill="FFFFFF"/>
            <w:tcMar>
              <w:left w:w="57" w:type="dxa"/>
              <w:right w:w="57" w:type="dxa"/>
            </w:tcMar>
            <w:vAlign w:val="center"/>
          </w:tcPr>
          <w:p w14:paraId="315D8935"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6C657711"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4" w:type="pct"/>
            <w:shd w:val="clear" w:color="auto" w:fill="FFFFFF"/>
            <w:tcMar>
              <w:left w:w="57" w:type="dxa"/>
              <w:right w:w="57" w:type="dxa"/>
            </w:tcMar>
            <w:vAlign w:val="center"/>
          </w:tcPr>
          <w:p w14:paraId="0B95A59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7" w:type="pct"/>
            <w:shd w:val="clear" w:color="auto" w:fill="FFFFFF"/>
            <w:tcMar>
              <w:left w:w="57" w:type="dxa"/>
              <w:right w:w="57" w:type="dxa"/>
            </w:tcMar>
            <w:vAlign w:val="center"/>
          </w:tcPr>
          <w:p w14:paraId="06FE403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5" w:type="pct"/>
            <w:gridSpan w:val="2"/>
            <w:shd w:val="clear" w:color="auto" w:fill="FFFFFF"/>
            <w:tcMar>
              <w:left w:w="57" w:type="dxa"/>
              <w:right w:w="57" w:type="dxa"/>
            </w:tcMar>
            <w:vAlign w:val="center"/>
          </w:tcPr>
          <w:p w14:paraId="62F3285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2" w:type="pct"/>
            <w:gridSpan w:val="2"/>
            <w:shd w:val="clear" w:color="auto" w:fill="FFFFFF"/>
            <w:tcMar>
              <w:left w:w="57" w:type="dxa"/>
              <w:right w:w="57" w:type="dxa"/>
            </w:tcMar>
            <w:vAlign w:val="center"/>
          </w:tcPr>
          <w:p w14:paraId="255F9D0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2" w:type="pct"/>
            <w:gridSpan w:val="2"/>
            <w:shd w:val="clear" w:color="auto" w:fill="FFFFFF"/>
            <w:tcMar>
              <w:left w:w="57" w:type="dxa"/>
              <w:right w:w="57" w:type="dxa"/>
            </w:tcMar>
            <w:vAlign w:val="center"/>
          </w:tcPr>
          <w:p w14:paraId="6018B07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20" w:type="pct"/>
            <w:gridSpan w:val="2"/>
            <w:shd w:val="clear" w:color="auto" w:fill="FFFFFF"/>
            <w:tcMar>
              <w:left w:w="57" w:type="dxa"/>
              <w:right w:w="57" w:type="dxa"/>
            </w:tcMar>
            <w:vAlign w:val="center"/>
          </w:tcPr>
          <w:p w14:paraId="2E36E70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4" w:type="pct"/>
            <w:gridSpan w:val="2"/>
            <w:shd w:val="clear" w:color="auto" w:fill="FFFFFF"/>
            <w:tcMar>
              <w:left w:w="57" w:type="dxa"/>
              <w:right w:w="57" w:type="dxa"/>
            </w:tcMar>
            <w:vAlign w:val="center"/>
          </w:tcPr>
          <w:p w14:paraId="0B48CB1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5" w:type="pct"/>
            <w:gridSpan w:val="3"/>
            <w:shd w:val="clear" w:color="auto" w:fill="FFFFFF"/>
            <w:tcMar>
              <w:left w:w="57" w:type="dxa"/>
              <w:right w:w="57" w:type="dxa"/>
            </w:tcMar>
            <w:vAlign w:val="center"/>
          </w:tcPr>
          <w:p w14:paraId="02A2D30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gridSpan w:val="2"/>
            <w:shd w:val="clear" w:color="auto" w:fill="FFFFFF"/>
            <w:tcMar>
              <w:left w:w="57" w:type="dxa"/>
              <w:right w:w="57" w:type="dxa"/>
            </w:tcMar>
            <w:vAlign w:val="center"/>
          </w:tcPr>
          <w:p w14:paraId="3B87299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gridSpan w:val="2"/>
            <w:shd w:val="clear" w:color="auto" w:fill="FFFFFF"/>
            <w:tcMar>
              <w:left w:w="57" w:type="dxa"/>
              <w:right w:w="57" w:type="dxa"/>
            </w:tcMar>
            <w:vAlign w:val="center"/>
          </w:tcPr>
          <w:p w14:paraId="4B540CA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gridSpan w:val="3"/>
            <w:shd w:val="clear" w:color="auto" w:fill="FFFFFF"/>
            <w:tcMar>
              <w:left w:w="57" w:type="dxa"/>
              <w:right w:w="57" w:type="dxa"/>
            </w:tcMar>
            <w:vAlign w:val="center"/>
          </w:tcPr>
          <w:p w14:paraId="72756DD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76275812"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tcBorders>
            <w:shd w:val="clear" w:color="auto" w:fill="FFFFFF"/>
            <w:tcMar>
              <w:left w:w="57" w:type="dxa"/>
              <w:right w:w="57" w:type="dxa"/>
            </w:tcMar>
            <w:vAlign w:val="center"/>
          </w:tcPr>
          <w:p w14:paraId="23BB3A7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4" w:type="pct"/>
            <w:shd w:val="clear" w:color="auto" w:fill="FFFFFF"/>
            <w:tcMar>
              <w:left w:w="57" w:type="dxa"/>
              <w:right w:w="57" w:type="dxa"/>
            </w:tcMar>
            <w:vAlign w:val="center"/>
          </w:tcPr>
          <w:p w14:paraId="60BFEAE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9,2</w:t>
            </w:r>
          </w:p>
        </w:tc>
        <w:tc>
          <w:tcPr>
            <w:tcW w:w="417" w:type="pct"/>
            <w:shd w:val="clear" w:color="auto" w:fill="FFFFFF"/>
            <w:tcMar>
              <w:left w:w="57" w:type="dxa"/>
              <w:right w:w="57" w:type="dxa"/>
            </w:tcMar>
            <w:vAlign w:val="center"/>
          </w:tcPr>
          <w:p w14:paraId="3DA3BF2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8,8</w:t>
            </w:r>
          </w:p>
        </w:tc>
        <w:tc>
          <w:tcPr>
            <w:tcW w:w="415" w:type="pct"/>
            <w:gridSpan w:val="2"/>
            <w:shd w:val="clear" w:color="auto" w:fill="FFFFFF"/>
            <w:tcMar>
              <w:left w:w="57" w:type="dxa"/>
              <w:right w:w="57" w:type="dxa"/>
            </w:tcMar>
            <w:vAlign w:val="center"/>
          </w:tcPr>
          <w:p w14:paraId="4DE8A16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8,7</w:t>
            </w:r>
          </w:p>
        </w:tc>
        <w:tc>
          <w:tcPr>
            <w:tcW w:w="412" w:type="pct"/>
            <w:gridSpan w:val="2"/>
            <w:shd w:val="clear" w:color="auto" w:fill="FFFFFF"/>
            <w:tcMar>
              <w:left w:w="57" w:type="dxa"/>
              <w:right w:w="57" w:type="dxa"/>
            </w:tcMar>
            <w:vAlign w:val="center"/>
          </w:tcPr>
          <w:p w14:paraId="708466F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8,6</w:t>
            </w:r>
          </w:p>
        </w:tc>
        <w:tc>
          <w:tcPr>
            <w:tcW w:w="382" w:type="pct"/>
            <w:gridSpan w:val="2"/>
            <w:shd w:val="clear" w:color="auto" w:fill="FFFFFF"/>
            <w:tcMar>
              <w:left w:w="57" w:type="dxa"/>
              <w:right w:w="57" w:type="dxa"/>
            </w:tcMar>
            <w:vAlign w:val="center"/>
          </w:tcPr>
          <w:p w14:paraId="226E48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8,5</w:t>
            </w:r>
          </w:p>
        </w:tc>
        <w:tc>
          <w:tcPr>
            <w:tcW w:w="420" w:type="pct"/>
            <w:gridSpan w:val="2"/>
            <w:shd w:val="clear" w:color="auto" w:fill="FFFFFF"/>
            <w:tcMar>
              <w:left w:w="57" w:type="dxa"/>
              <w:right w:w="57" w:type="dxa"/>
            </w:tcMar>
            <w:vAlign w:val="center"/>
          </w:tcPr>
          <w:p w14:paraId="7BD2CBE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8,3</w:t>
            </w:r>
          </w:p>
        </w:tc>
        <w:tc>
          <w:tcPr>
            <w:tcW w:w="404" w:type="pct"/>
            <w:gridSpan w:val="2"/>
            <w:shd w:val="clear" w:color="auto" w:fill="FFFFFF"/>
            <w:tcMar>
              <w:left w:w="57" w:type="dxa"/>
              <w:right w:w="57" w:type="dxa"/>
            </w:tcMar>
            <w:vAlign w:val="center"/>
          </w:tcPr>
          <w:p w14:paraId="60E5E8B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8,3</w:t>
            </w:r>
          </w:p>
        </w:tc>
        <w:tc>
          <w:tcPr>
            <w:tcW w:w="415" w:type="pct"/>
            <w:gridSpan w:val="3"/>
            <w:shd w:val="clear" w:color="auto" w:fill="FFFFFF"/>
            <w:tcMar>
              <w:left w:w="57" w:type="dxa"/>
              <w:right w:w="57" w:type="dxa"/>
            </w:tcMar>
            <w:vAlign w:val="center"/>
          </w:tcPr>
          <w:p w14:paraId="6F1D6F2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w:t>
            </w:r>
          </w:p>
        </w:tc>
        <w:tc>
          <w:tcPr>
            <w:tcW w:w="420" w:type="pct"/>
            <w:gridSpan w:val="2"/>
            <w:shd w:val="clear" w:color="auto" w:fill="FFFFFF"/>
            <w:tcMar>
              <w:left w:w="57" w:type="dxa"/>
              <w:right w:w="57" w:type="dxa"/>
            </w:tcMar>
            <w:vAlign w:val="center"/>
          </w:tcPr>
          <w:p w14:paraId="573DE74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w:t>
            </w:r>
          </w:p>
        </w:tc>
        <w:tc>
          <w:tcPr>
            <w:tcW w:w="407" w:type="pct"/>
            <w:gridSpan w:val="2"/>
            <w:shd w:val="clear" w:color="auto" w:fill="FFFFFF"/>
            <w:tcMar>
              <w:left w:w="57" w:type="dxa"/>
              <w:right w:w="57" w:type="dxa"/>
            </w:tcMar>
            <w:vAlign w:val="center"/>
          </w:tcPr>
          <w:p w14:paraId="7CDDC2E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7,1</w:t>
            </w:r>
          </w:p>
        </w:tc>
        <w:tc>
          <w:tcPr>
            <w:tcW w:w="400" w:type="pct"/>
            <w:gridSpan w:val="3"/>
            <w:shd w:val="clear" w:color="auto" w:fill="FFFFFF"/>
            <w:tcMar>
              <w:left w:w="57" w:type="dxa"/>
              <w:right w:w="57" w:type="dxa"/>
            </w:tcMar>
            <w:vAlign w:val="center"/>
          </w:tcPr>
          <w:p w14:paraId="628A7E9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7,1</w:t>
            </w:r>
          </w:p>
        </w:tc>
      </w:tr>
      <w:tr w:rsidR="00E1790A" w:rsidRPr="00E1790A" w14:paraId="5E7C60FE"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5E6A95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4" w:type="pct"/>
            <w:shd w:val="clear" w:color="auto" w:fill="FFFFFF"/>
            <w:tcMar>
              <w:left w:w="57" w:type="dxa"/>
              <w:right w:w="57" w:type="dxa"/>
            </w:tcMar>
            <w:vAlign w:val="center"/>
          </w:tcPr>
          <w:p w14:paraId="3A08D0A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17" w:type="pct"/>
            <w:shd w:val="clear" w:color="auto" w:fill="FFFFFF"/>
            <w:tcMar>
              <w:left w:w="57" w:type="dxa"/>
              <w:right w:w="57" w:type="dxa"/>
            </w:tcMar>
            <w:vAlign w:val="center"/>
          </w:tcPr>
          <w:p w14:paraId="7F3A0E1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9,8</w:t>
            </w:r>
          </w:p>
        </w:tc>
        <w:tc>
          <w:tcPr>
            <w:tcW w:w="415" w:type="pct"/>
            <w:gridSpan w:val="2"/>
            <w:shd w:val="clear" w:color="auto" w:fill="FFFFFF"/>
            <w:tcMar>
              <w:left w:w="57" w:type="dxa"/>
              <w:right w:w="57" w:type="dxa"/>
            </w:tcMar>
            <w:vAlign w:val="center"/>
          </w:tcPr>
          <w:p w14:paraId="713B0CE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9,6</w:t>
            </w:r>
          </w:p>
        </w:tc>
        <w:tc>
          <w:tcPr>
            <w:tcW w:w="412" w:type="pct"/>
            <w:gridSpan w:val="2"/>
            <w:shd w:val="clear" w:color="auto" w:fill="FFFFFF"/>
            <w:tcMar>
              <w:left w:w="57" w:type="dxa"/>
              <w:right w:w="57" w:type="dxa"/>
            </w:tcMar>
            <w:vAlign w:val="center"/>
          </w:tcPr>
          <w:p w14:paraId="016BBD1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c>
          <w:tcPr>
            <w:tcW w:w="382" w:type="pct"/>
            <w:gridSpan w:val="2"/>
            <w:shd w:val="clear" w:color="auto" w:fill="FFFFFF"/>
            <w:tcMar>
              <w:left w:w="57" w:type="dxa"/>
              <w:right w:w="57" w:type="dxa"/>
            </w:tcMar>
            <w:vAlign w:val="center"/>
          </w:tcPr>
          <w:p w14:paraId="1D41B88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9,3</w:t>
            </w:r>
          </w:p>
        </w:tc>
        <w:tc>
          <w:tcPr>
            <w:tcW w:w="420" w:type="pct"/>
            <w:gridSpan w:val="2"/>
            <w:shd w:val="clear" w:color="auto" w:fill="FFFFFF"/>
            <w:tcMar>
              <w:left w:w="57" w:type="dxa"/>
              <w:right w:w="57" w:type="dxa"/>
            </w:tcMar>
            <w:vAlign w:val="center"/>
          </w:tcPr>
          <w:p w14:paraId="7D4FF99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c>
          <w:tcPr>
            <w:tcW w:w="404" w:type="pct"/>
            <w:gridSpan w:val="2"/>
            <w:shd w:val="clear" w:color="auto" w:fill="FFFFFF"/>
            <w:tcMar>
              <w:left w:w="57" w:type="dxa"/>
              <w:right w:w="57" w:type="dxa"/>
            </w:tcMar>
            <w:vAlign w:val="center"/>
          </w:tcPr>
          <w:p w14:paraId="0026FB3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c>
          <w:tcPr>
            <w:tcW w:w="415" w:type="pct"/>
            <w:gridSpan w:val="3"/>
            <w:shd w:val="clear" w:color="auto" w:fill="FFFFFF"/>
            <w:tcMar>
              <w:left w:w="57" w:type="dxa"/>
              <w:right w:w="57" w:type="dxa"/>
            </w:tcMar>
            <w:vAlign w:val="center"/>
          </w:tcPr>
          <w:p w14:paraId="727F8D9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8,7</w:t>
            </w:r>
          </w:p>
        </w:tc>
        <w:tc>
          <w:tcPr>
            <w:tcW w:w="420" w:type="pct"/>
            <w:gridSpan w:val="2"/>
            <w:shd w:val="clear" w:color="auto" w:fill="FFFFFF"/>
            <w:tcMar>
              <w:left w:w="57" w:type="dxa"/>
              <w:right w:w="57" w:type="dxa"/>
            </w:tcMar>
            <w:vAlign w:val="center"/>
          </w:tcPr>
          <w:p w14:paraId="2267F7A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8,7</w:t>
            </w:r>
          </w:p>
        </w:tc>
        <w:tc>
          <w:tcPr>
            <w:tcW w:w="407" w:type="pct"/>
            <w:gridSpan w:val="2"/>
            <w:shd w:val="clear" w:color="auto" w:fill="FFFFFF"/>
            <w:tcMar>
              <w:left w:w="57" w:type="dxa"/>
              <w:right w:w="57" w:type="dxa"/>
            </w:tcMar>
            <w:vAlign w:val="center"/>
          </w:tcPr>
          <w:p w14:paraId="0994BE6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7,7</w:t>
            </w:r>
          </w:p>
        </w:tc>
        <w:tc>
          <w:tcPr>
            <w:tcW w:w="400" w:type="pct"/>
            <w:gridSpan w:val="3"/>
            <w:shd w:val="clear" w:color="auto" w:fill="FFFFFF"/>
            <w:tcMar>
              <w:left w:w="57" w:type="dxa"/>
              <w:right w:w="57" w:type="dxa"/>
            </w:tcMar>
            <w:vAlign w:val="center"/>
          </w:tcPr>
          <w:p w14:paraId="2A5A1FA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7,7</w:t>
            </w:r>
          </w:p>
        </w:tc>
      </w:tr>
      <w:tr w:rsidR="00E1790A" w:rsidRPr="00E1790A" w14:paraId="68AABF6B"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64A1D3A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4" w:type="pct"/>
            <w:shd w:val="clear" w:color="auto" w:fill="FFFFFF"/>
            <w:tcMar>
              <w:left w:w="57" w:type="dxa"/>
              <w:right w:w="57" w:type="dxa"/>
            </w:tcMar>
            <w:vAlign w:val="center"/>
          </w:tcPr>
          <w:p w14:paraId="2F409BC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10,3</w:t>
            </w:r>
          </w:p>
        </w:tc>
        <w:tc>
          <w:tcPr>
            <w:tcW w:w="417" w:type="pct"/>
            <w:shd w:val="clear" w:color="auto" w:fill="FFFFFF"/>
            <w:tcMar>
              <w:left w:w="57" w:type="dxa"/>
              <w:right w:w="57" w:type="dxa"/>
            </w:tcMar>
            <w:vAlign w:val="center"/>
          </w:tcPr>
          <w:p w14:paraId="5CA52EC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10,1</w:t>
            </w:r>
          </w:p>
        </w:tc>
        <w:tc>
          <w:tcPr>
            <w:tcW w:w="415" w:type="pct"/>
            <w:gridSpan w:val="2"/>
            <w:shd w:val="clear" w:color="auto" w:fill="FFFFFF"/>
            <w:tcMar>
              <w:left w:w="57" w:type="dxa"/>
              <w:right w:w="57" w:type="dxa"/>
            </w:tcMar>
            <w:vAlign w:val="center"/>
          </w:tcPr>
          <w:p w14:paraId="47FF9FE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12" w:type="pct"/>
            <w:gridSpan w:val="2"/>
            <w:shd w:val="clear" w:color="auto" w:fill="FFFFFF"/>
            <w:tcMar>
              <w:left w:w="57" w:type="dxa"/>
              <w:right w:w="57" w:type="dxa"/>
            </w:tcMar>
            <w:vAlign w:val="center"/>
          </w:tcPr>
          <w:p w14:paraId="34A6D33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9,8</w:t>
            </w:r>
          </w:p>
        </w:tc>
        <w:tc>
          <w:tcPr>
            <w:tcW w:w="382" w:type="pct"/>
            <w:gridSpan w:val="2"/>
            <w:shd w:val="clear" w:color="auto" w:fill="FFFFFF"/>
            <w:tcMar>
              <w:left w:w="57" w:type="dxa"/>
              <w:right w:w="57" w:type="dxa"/>
            </w:tcMar>
            <w:vAlign w:val="center"/>
          </w:tcPr>
          <w:p w14:paraId="7F028EF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9,7</w:t>
            </w:r>
          </w:p>
        </w:tc>
        <w:tc>
          <w:tcPr>
            <w:tcW w:w="420" w:type="pct"/>
            <w:gridSpan w:val="2"/>
            <w:shd w:val="clear" w:color="auto" w:fill="FFFFFF"/>
            <w:tcMar>
              <w:left w:w="57" w:type="dxa"/>
              <w:right w:w="57" w:type="dxa"/>
            </w:tcMar>
            <w:vAlign w:val="center"/>
          </w:tcPr>
          <w:p w14:paraId="2033A8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9,3</w:t>
            </w:r>
          </w:p>
        </w:tc>
        <w:tc>
          <w:tcPr>
            <w:tcW w:w="404" w:type="pct"/>
            <w:gridSpan w:val="2"/>
            <w:shd w:val="clear" w:color="auto" w:fill="FFFFFF"/>
            <w:tcMar>
              <w:left w:w="57" w:type="dxa"/>
              <w:right w:w="57" w:type="dxa"/>
            </w:tcMar>
            <w:vAlign w:val="center"/>
          </w:tcPr>
          <w:p w14:paraId="78DB7E0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9,3</w:t>
            </w:r>
          </w:p>
        </w:tc>
        <w:tc>
          <w:tcPr>
            <w:tcW w:w="415" w:type="pct"/>
            <w:gridSpan w:val="3"/>
            <w:shd w:val="clear" w:color="auto" w:fill="FFFFFF"/>
            <w:tcMar>
              <w:left w:w="57" w:type="dxa"/>
              <w:right w:w="57" w:type="dxa"/>
            </w:tcMar>
            <w:vAlign w:val="center"/>
          </w:tcPr>
          <w:p w14:paraId="177E58F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c>
          <w:tcPr>
            <w:tcW w:w="420" w:type="pct"/>
            <w:gridSpan w:val="2"/>
            <w:shd w:val="clear" w:color="auto" w:fill="FFFFFF"/>
            <w:tcMar>
              <w:left w:w="57" w:type="dxa"/>
              <w:right w:w="57" w:type="dxa"/>
            </w:tcMar>
            <w:vAlign w:val="center"/>
          </w:tcPr>
          <w:p w14:paraId="6528AD5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c>
          <w:tcPr>
            <w:tcW w:w="407" w:type="pct"/>
            <w:gridSpan w:val="2"/>
            <w:shd w:val="clear" w:color="auto" w:fill="FFFFFF"/>
            <w:tcMar>
              <w:left w:w="57" w:type="dxa"/>
              <w:right w:w="57" w:type="dxa"/>
            </w:tcMar>
            <w:vAlign w:val="center"/>
          </w:tcPr>
          <w:p w14:paraId="648F9F4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w:t>
            </w:r>
          </w:p>
        </w:tc>
        <w:tc>
          <w:tcPr>
            <w:tcW w:w="400" w:type="pct"/>
            <w:gridSpan w:val="3"/>
            <w:shd w:val="clear" w:color="auto" w:fill="FFFFFF"/>
            <w:tcMar>
              <w:left w:w="57" w:type="dxa"/>
              <w:right w:w="57" w:type="dxa"/>
            </w:tcMar>
            <w:vAlign w:val="center"/>
          </w:tcPr>
          <w:p w14:paraId="74DD4B9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w:t>
            </w:r>
          </w:p>
        </w:tc>
      </w:tr>
      <w:tr w:rsidR="00E1790A" w:rsidRPr="00E1790A" w14:paraId="4BC5A464"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797E4F9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4" w:type="pct"/>
            <w:shd w:val="clear" w:color="auto" w:fill="FFFFFF"/>
            <w:tcMar>
              <w:left w:w="57" w:type="dxa"/>
              <w:right w:w="57" w:type="dxa"/>
            </w:tcMar>
            <w:vAlign w:val="center"/>
          </w:tcPr>
          <w:p w14:paraId="7DC097B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10,8</w:t>
            </w:r>
          </w:p>
        </w:tc>
        <w:tc>
          <w:tcPr>
            <w:tcW w:w="417" w:type="pct"/>
            <w:shd w:val="clear" w:color="auto" w:fill="FFFFFF"/>
            <w:tcMar>
              <w:left w:w="57" w:type="dxa"/>
              <w:right w:w="57" w:type="dxa"/>
            </w:tcMar>
            <w:vAlign w:val="center"/>
          </w:tcPr>
          <w:p w14:paraId="6089407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w:t>
            </w:r>
          </w:p>
        </w:tc>
        <w:tc>
          <w:tcPr>
            <w:tcW w:w="415" w:type="pct"/>
            <w:gridSpan w:val="2"/>
            <w:shd w:val="clear" w:color="auto" w:fill="FFFFFF"/>
            <w:tcMar>
              <w:left w:w="57" w:type="dxa"/>
              <w:right w:w="57" w:type="dxa"/>
            </w:tcMar>
            <w:vAlign w:val="center"/>
          </w:tcPr>
          <w:p w14:paraId="0C7BE2B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10,3</w:t>
            </w:r>
          </w:p>
        </w:tc>
        <w:tc>
          <w:tcPr>
            <w:tcW w:w="412" w:type="pct"/>
            <w:gridSpan w:val="2"/>
            <w:shd w:val="clear" w:color="auto" w:fill="FFFFFF"/>
            <w:tcMar>
              <w:left w:w="57" w:type="dxa"/>
              <w:right w:w="57" w:type="dxa"/>
            </w:tcMar>
            <w:vAlign w:val="center"/>
          </w:tcPr>
          <w:p w14:paraId="07B632A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10,2</w:t>
            </w:r>
          </w:p>
        </w:tc>
        <w:tc>
          <w:tcPr>
            <w:tcW w:w="382" w:type="pct"/>
            <w:gridSpan w:val="2"/>
            <w:shd w:val="clear" w:color="auto" w:fill="FFFFFF"/>
            <w:tcMar>
              <w:left w:w="57" w:type="dxa"/>
              <w:right w:w="57" w:type="dxa"/>
            </w:tcMar>
            <w:vAlign w:val="center"/>
          </w:tcPr>
          <w:p w14:paraId="73C1B07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20" w:type="pct"/>
            <w:gridSpan w:val="2"/>
            <w:shd w:val="clear" w:color="auto" w:fill="FFFFFF"/>
            <w:tcMar>
              <w:left w:w="57" w:type="dxa"/>
              <w:right w:w="57" w:type="dxa"/>
            </w:tcMar>
            <w:vAlign w:val="center"/>
          </w:tcPr>
          <w:p w14:paraId="689ACA5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9,7</w:t>
            </w:r>
          </w:p>
        </w:tc>
        <w:tc>
          <w:tcPr>
            <w:tcW w:w="404" w:type="pct"/>
            <w:gridSpan w:val="2"/>
            <w:shd w:val="clear" w:color="auto" w:fill="FFFFFF"/>
            <w:tcMar>
              <w:left w:w="57" w:type="dxa"/>
              <w:right w:w="57" w:type="dxa"/>
            </w:tcMar>
            <w:vAlign w:val="center"/>
          </w:tcPr>
          <w:p w14:paraId="1551965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9,7</w:t>
            </w:r>
          </w:p>
        </w:tc>
        <w:tc>
          <w:tcPr>
            <w:tcW w:w="415" w:type="pct"/>
            <w:gridSpan w:val="3"/>
            <w:shd w:val="clear" w:color="auto" w:fill="FFFFFF"/>
            <w:tcMar>
              <w:left w:w="57" w:type="dxa"/>
              <w:right w:w="57" w:type="dxa"/>
            </w:tcMar>
            <w:vAlign w:val="center"/>
          </w:tcPr>
          <w:p w14:paraId="76026C6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9,3</w:t>
            </w:r>
          </w:p>
        </w:tc>
        <w:tc>
          <w:tcPr>
            <w:tcW w:w="420" w:type="pct"/>
            <w:gridSpan w:val="2"/>
            <w:shd w:val="clear" w:color="auto" w:fill="FFFFFF"/>
            <w:tcMar>
              <w:left w:w="57" w:type="dxa"/>
              <w:right w:w="57" w:type="dxa"/>
            </w:tcMar>
            <w:vAlign w:val="center"/>
          </w:tcPr>
          <w:p w14:paraId="5605F74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9,3</w:t>
            </w:r>
          </w:p>
        </w:tc>
        <w:tc>
          <w:tcPr>
            <w:tcW w:w="407" w:type="pct"/>
            <w:gridSpan w:val="2"/>
            <w:shd w:val="clear" w:color="auto" w:fill="FFFFFF"/>
            <w:tcMar>
              <w:left w:w="57" w:type="dxa"/>
              <w:right w:w="57" w:type="dxa"/>
            </w:tcMar>
            <w:vAlign w:val="center"/>
          </w:tcPr>
          <w:p w14:paraId="3DED01E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8,3</w:t>
            </w:r>
          </w:p>
        </w:tc>
        <w:tc>
          <w:tcPr>
            <w:tcW w:w="400" w:type="pct"/>
            <w:gridSpan w:val="3"/>
            <w:shd w:val="clear" w:color="auto" w:fill="FFFFFF"/>
            <w:tcMar>
              <w:left w:w="57" w:type="dxa"/>
              <w:right w:w="57" w:type="dxa"/>
            </w:tcMar>
            <w:vAlign w:val="center"/>
          </w:tcPr>
          <w:p w14:paraId="486E55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8,3</w:t>
            </w:r>
          </w:p>
        </w:tc>
      </w:tr>
      <w:tr w:rsidR="00E1790A" w:rsidRPr="00E1790A" w14:paraId="6BB159C1"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7840676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22"/>
            <w:shd w:val="clear" w:color="auto" w:fill="FFFFFF"/>
            <w:tcMar>
              <w:left w:w="57" w:type="dxa"/>
              <w:right w:w="57" w:type="dxa"/>
            </w:tcMar>
            <w:vAlign w:val="center"/>
          </w:tcPr>
          <w:p w14:paraId="59CB6A1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1389920B"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0DCD2ED0" w14:textId="77777777" w:rsidR="00E1790A" w:rsidRPr="00E1790A" w:rsidRDefault="00E1790A" w:rsidP="0029215B">
            <w:pPr>
              <w:widowControl/>
              <w:tabs>
                <w:tab w:val="left" w:pos="1332"/>
              </w:tabs>
              <w:autoSpaceDE/>
              <w:autoSpaceDN/>
              <w:jc w:val="both"/>
              <w:rPr>
                <w:rFonts w:eastAsia="Calibri"/>
              </w:rPr>
            </w:pPr>
            <w:r w:rsidRPr="00E1790A">
              <w:rPr>
                <w:rFonts w:eastAsia="Calibri"/>
              </w:rPr>
              <w:t>* Челночный бег выполняется в спортивном зале, площадке, из положения высокого старта. По команде «марш» ученик двигается к отметке (линии) заступает за нее и возвращается обратно. Выполняет поворот и двигается к линии финиша. Заступать за линию обязательно. Если ученик не заступает за линию, попытка не засчитывается. Измеряется в секундах</w:t>
            </w:r>
          </w:p>
        </w:tc>
      </w:tr>
      <w:tr w:rsidR="00E1790A" w:rsidRPr="00E1790A" w14:paraId="69586819"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1FB4777B"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Челночный бег 4×9 м (девочки/девушки)*</w:t>
            </w:r>
          </w:p>
        </w:tc>
      </w:tr>
      <w:tr w:rsidR="00E1790A" w:rsidRPr="00E1790A" w14:paraId="76382C36"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bottom w:val="single" w:sz="6" w:space="0" w:color="auto"/>
              <w:tl2br w:val="single" w:sz="6" w:space="0" w:color="auto"/>
            </w:tcBorders>
            <w:shd w:val="clear" w:color="auto" w:fill="FFFFFF"/>
            <w:tcMar>
              <w:left w:w="57" w:type="dxa"/>
              <w:right w:w="57" w:type="dxa"/>
            </w:tcMar>
            <w:vAlign w:val="center"/>
          </w:tcPr>
          <w:p w14:paraId="7F9E6CAE"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lastRenderedPageBreak/>
              <w:t>Класс</w:t>
            </w:r>
          </w:p>
          <w:p w14:paraId="7BBC5B19"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4" w:type="pct"/>
            <w:shd w:val="clear" w:color="auto" w:fill="FFFFFF"/>
            <w:tcMar>
              <w:left w:w="57" w:type="dxa"/>
              <w:right w:w="57" w:type="dxa"/>
            </w:tcMar>
            <w:vAlign w:val="center"/>
          </w:tcPr>
          <w:p w14:paraId="03FFD31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7" w:type="pct"/>
            <w:shd w:val="clear" w:color="auto" w:fill="FFFFFF"/>
            <w:tcMar>
              <w:left w:w="57" w:type="dxa"/>
              <w:right w:w="57" w:type="dxa"/>
            </w:tcMar>
            <w:vAlign w:val="center"/>
          </w:tcPr>
          <w:p w14:paraId="08518FF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5" w:type="pct"/>
            <w:gridSpan w:val="2"/>
            <w:shd w:val="clear" w:color="auto" w:fill="FFFFFF"/>
            <w:tcMar>
              <w:left w:w="57" w:type="dxa"/>
              <w:right w:w="57" w:type="dxa"/>
            </w:tcMar>
            <w:vAlign w:val="center"/>
          </w:tcPr>
          <w:p w14:paraId="3C0DC21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2" w:type="pct"/>
            <w:gridSpan w:val="2"/>
            <w:shd w:val="clear" w:color="auto" w:fill="FFFFFF"/>
            <w:tcMar>
              <w:left w:w="57" w:type="dxa"/>
              <w:right w:w="57" w:type="dxa"/>
            </w:tcMar>
            <w:vAlign w:val="center"/>
          </w:tcPr>
          <w:p w14:paraId="76DAC1E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2" w:type="pct"/>
            <w:gridSpan w:val="2"/>
            <w:shd w:val="clear" w:color="auto" w:fill="FFFFFF"/>
            <w:tcMar>
              <w:left w:w="57" w:type="dxa"/>
              <w:right w:w="57" w:type="dxa"/>
            </w:tcMar>
            <w:vAlign w:val="center"/>
          </w:tcPr>
          <w:p w14:paraId="414D3F1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20" w:type="pct"/>
            <w:gridSpan w:val="2"/>
            <w:shd w:val="clear" w:color="auto" w:fill="FFFFFF"/>
            <w:tcMar>
              <w:left w:w="57" w:type="dxa"/>
              <w:right w:w="57" w:type="dxa"/>
            </w:tcMar>
            <w:vAlign w:val="center"/>
          </w:tcPr>
          <w:p w14:paraId="4B7B1BF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4" w:type="pct"/>
            <w:gridSpan w:val="2"/>
            <w:shd w:val="clear" w:color="auto" w:fill="FFFFFF"/>
            <w:tcMar>
              <w:left w:w="57" w:type="dxa"/>
              <w:right w:w="57" w:type="dxa"/>
            </w:tcMar>
            <w:vAlign w:val="center"/>
          </w:tcPr>
          <w:p w14:paraId="4CECCA2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5" w:type="pct"/>
            <w:gridSpan w:val="3"/>
            <w:shd w:val="clear" w:color="auto" w:fill="FFFFFF"/>
            <w:tcMar>
              <w:left w:w="57" w:type="dxa"/>
              <w:right w:w="57" w:type="dxa"/>
            </w:tcMar>
            <w:vAlign w:val="center"/>
          </w:tcPr>
          <w:p w14:paraId="33149BA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gridSpan w:val="2"/>
            <w:shd w:val="clear" w:color="auto" w:fill="FFFFFF"/>
            <w:tcMar>
              <w:left w:w="57" w:type="dxa"/>
              <w:right w:w="57" w:type="dxa"/>
            </w:tcMar>
            <w:vAlign w:val="center"/>
          </w:tcPr>
          <w:p w14:paraId="38A3385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gridSpan w:val="2"/>
            <w:shd w:val="clear" w:color="auto" w:fill="FFFFFF"/>
            <w:tcMar>
              <w:left w:w="57" w:type="dxa"/>
              <w:right w:w="57" w:type="dxa"/>
            </w:tcMar>
            <w:vAlign w:val="center"/>
          </w:tcPr>
          <w:p w14:paraId="68B46A8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gridSpan w:val="3"/>
            <w:shd w:val="clear" w:color="auto" w:fill="FFFFFF"/>
            <w:tcMar>
              <w:left w:w="57" w:type="dxa"/>
              <w:right w:w="57" w:type="dxa"/>
            </w:tcMar>
            <w:vAlign w:val="center"/>
          </w:tcPr>
          <w:p w14:paraId="6C683EA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0385E316"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tcBorders>
            <w:shd w:val="clear" w:color="auto" w:fill="FFFFFF"/>
            <w:tcMar>
              <w:left w:w="57" w:type="dxa"/>
              <w:right w:w="57" w:type="dxa"/>
            </w:tcMar>
            <w:vAlign w:val="center"/>
          </w:tcPr>
          <w:p w14:paraId="6404FF9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4" w:type="pct"/>
            <w:shd w:val="clear" w:color="auto" w:fill="FFFFFF"/>
            <w:tcMar>
              <w:left w:w="57" w:type="dxa"/>
              <w:right w:w="57" w:type="dxa"/>
            </w:tcMar>
            <w:vAlign w:val="center"/>
          </w:tcPr>
          <w:p w14:paraId="2ECE13F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57" w:type="dxa"/>
              <w:right w:w="57" w:type="dxa"/>
            </w:tcMar>
            <w:vAlign w:val="center"/>
          </w:tcPr>
          <w:p w14:paraId="32E0582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gridSpan w:val="2"/>
            <w:shd w:val="clear" w:color="auto" w:fill="FFFFFF"/>
            <w:tcMar>
              <w:left w:w="57" w:type="dxa"/>
              <w:right w:w="57" w:type="dxa"/>
            </w:tcMar>
            <w:vAlign w:val="center"/>
          </w:tcPr>
          <w:p w14:paraId="63A281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2" w:type="pct"/>
            <w:gridSpan w:val="2"/>
            <w:shd w:val="clear" w:color="auto" w:fill="FFFFFF"/>
            <w:tcMar>
              <w:left w:w="57" w:type="dxa"/>
              <w:right w:w="57" w:type="dxa"/>
            </w:tcMar>
            <w:vAlign w:val="center"/>
          </w:tcPr>
          <w:p w14:paraId="6C5C25B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gridSpan w:val="2"/>
            <w:shd w:val="clear" w:color="auto" w:fill="FFFFFF"/>
            <w:tcMar>
              <w:left w:w="57" w:type="dxa"/>
              <w:right w:w="57" w:type="dxa"/>
            </w:tcMar>
            <w:vAlign w:val="center"/>
          </w:tcPr>
          <w:p w14:paraId="261FCD0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10,8</w:t>
            </w:r>
          </w:p>
        </w:tc>
        <w:tc>
          <w:tcPr>
            <w:tcW w:w="420" w:type="pct"/>
            <w:gridSpan w:val="2"/>
            <w:shd w:val="clear" w:color="auto" w:fill="FFFFFF"/>
            <w:tcMar>
              <w:left w:w="57" w:type="dxa"/>
              <w:right w:w="57" w:type="dxa"/>
            </w:tcMar>
            <w:vAlign w:val="center"/>
          </w:tcPr>
          <w:p w14:paraId="2D0A310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10,3</w:t>
            </w:r>
          </w:p>
        </w:tc>
        <w:tc>
          <w:tcPr>
            <w:tcW w:w="404" w:type="pct"/>
            <w:gridSpan w:val="2"/>
            <w:shd w:val="clear" w:color="auto" w:fill="FFFFFF"/>
            <w:tcMar>
              <w:left w:w="57" w:type="dxa"/>
              <w:right w:w="57" w:type="dxa"/>
            </w:tcMar>
            <w:vAlign w:val="center"/>
          </w:tcPr>
          <w:p w14:paraId="7B07DA6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10,2</w:t>
            </w:r>
          </w:p>
        </w:tc>
        <w:tc>
          <w:tcPr>
            <w:tcW w:w="415" w:type="pct"/>
            <w:gridSpan w:val="3"/>
            <w:shd w:val="clear" w:color="auto" w:fill="FFFFFF"/>
            <w:tcMar>
              <w:left w:w="57" w:type="dxa"/>
              <w:right w:w="57" w:type="dxa"/>
            </w:tcMar>
            <w:vAlign w:val="center"/>
          </w:tcPr>
          <w:p w14:paraId="775324E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w:t>
            </w:r>
          </w:p>
        </w:tc>
        <w:tc>
          <w:tcPr>
            <w:tcW w:w="420" w:type="pct"/>
            <w:gridSpan w:val="2"/>
            <w:shd w:val="clear" w:color="auto" w:fill="FFFFFF"/>
            <w:tcMar>
              <w:left w:w="57" w:type="dxa"/>
              <w:right w:w="57" w:type="dxa"/>
            </w:tcMar>
            <w:vAlign w:val="center"/>
          </w:tcPr>
          <w:p w14:paraId="4BBB3FE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10,4</w:t>
            </w:r>
          </w:p>
        </w:tc>
        <w:tc>
          <w:tcPr>
            <w:tcW w:w="407" w:type="pct"/>
            <w:gridSpan w:val="2"/>
            <w:shd w:val="clear" w:color="auto" w:fill="FFFFFF"/>
            <w:tcMar>
              <w:left w:w="57" w:type="dxa"/>
              <w:right w:w="57" w:type="dxa"/>
            </w:tcMar>
            <w:vAlign w:val="center"/>
          </w:tcPr>
          <w:p w14:paraId="6990661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10,4</w:t>
            </w:r>
          </w:p>
        </w:tc>
        <w:tc>
          <w:tcPr>
            <w:tcW w:w="400" w:type="pct"/>
            <w:gridSpan w:val="3"/>
            <w:shd w:val="clear" w:color="auto" w:fill="FFFFFF"/>
            <w:tcMar>
              <w:left w:w="57" w:type="dxa"/>
              <w:right w:w="57" w:type="dxa"/>
            </w:tcMar>
            <w:vAlign w:val="center"/>
          </w:tcPr>
          <w:p w14:paraId="63A9C8B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10,4</w:t>
            </w:r>
          </w:p>
        </w:tc>
      </w:tr>
      <w:tr w:rsidR="00E1790A" w:rsidRPr="00E1790A" w14:paraId="1F301609"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426564D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4" w:type="pct"/>
            <w:shd w:val="clear" w:color="auto" w:fill="FFFFFF"/>
            <w:tcMar>
              <w:left w:w="57" w:type="dxa"/>
              <w:right w:w="57" w:type="dxa"/>
            </w:tcMar>
            <w:vAlign w:val="center"/>
          </w:tcPr>
          <w:p w14:paraId="46DB29A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57" w:type="dxa"/>
              <w:right w:w="57" w:type="dxa"/>
            </w:tcMar>
            <w:vAlign w:val="center"/>
          </w:tcPr>
          <w:p w14:paraId="60D9F4C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gridSpan w:val="2"/>
            <w:shd w:val="clear" w:color="auto" w:fill="FFFFFF"/>
            <w:tcMar>
              <w:left w:w="57" w:type="dxa"/>
              <w:right w:w="57" w:type="dxa"/>
            </w:tcMar>
            <w:vAlign w:val="center"/>
          </w:tcPr>
          <w:p w14:paraId="2490AC4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2" w:type="pct"/>
            <w:gridSpan w:val="2"/>
            <w:shd w:val="clear" w:color="auto" w:fill="FFFFFF"/>
            <w:tcMar>
              <w:left w:w="57" w:type="dxa"/>
              <w:right w:w="57" w:type="dxa"/>
            </w:tcMar>
            <w:vAlign w:val="center"/>
          </w:tcPr>
          <w:p w14:paraId="5D2E9AF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gridSpan w:val="2"/>
            <w:shd w:val="clear" w:color="auto" w:fill="FFFFFF"/>
            <w:tcMar>
              <w:left w:w="57" w:type="dxa"/>
              <w:right w:w="57" w:type="dxa"/>
            </w:tcMar>
            <w:vAlign w:val="center"/>
          </w:tcPr>
          <w:p w14:paraId="5FFB571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11,2</w:t>
            </w:r>
          </w:p>
        </w:tc>
        <w:tc>
          <w:tcPr>
            <w:tcW w:w="420" w:type="pct"/>
            <w:gridSpan w:val="2"/>
            <w:shd w:val="clear" w:color="auto" w:fill="FFFFFF"/>
            <w:tcMar>
              <w:left w:w="57" w:type="dxa"/>
              <w:right w:w="57" w:type="dxa"/>
            </w:tcMar>
            <w:vAlign w:val="center"/>
          </w:tcPr>
          <w:p w14:paraId="4848B5A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10,7</w:t>
            </w:r>
          </w:p>
        </w:tc>
        <w:tc>
          <w:tcPr>
            <w:tcW w:w="404" w:type="pct"/>
            <w:gridSpan w:val="2"/>
            <w:shd w:val="clear" w:color="auto" w:fill="FFFFFF"/>
            <w:tcMar>
              <w:left w:w="57" w:type="dxa"/>
              <w:right w:w="57" w:type="dxa"/>
            </w:tcMar>
            <w:vAlign w:val="center"/>
          </w:tcPr>
          <w:p w14:paraId="286E30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10,6</w:t>
            </w:r>
          </w:p>
        </w:tc>
        <w:tc>
          <w:tcPr>
            <w:tcW w:w="415" w:type="pct"/>
            <w:gridSpan w:val="3"/>
            <w:shd w:val="clear" w:color="auto" w:fill="FFFFFF"/>
            <w:tcMar>
              <w:left w:w="57" w:type="dxa"/>
              <w:right w:w="57" w:type="dxa"/>
            </w:tcMar>
            <w:vAlign w:val="center"/>
          </w:tcPr>
          <w:p w14:paraId="2640936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10,8</w:t>
            </w:r>
          </w:p>
        </w:tc>
        <w:tc>
          <w:tcPr>
            <w:tcW w:w="420" w:type="pct"/>
            <w:gridSpan w:val="2"/>
            <w:shd w:val="clear" w:color="auto" w:fill="FFFFFF"/>
            <w:tcMar>
              <w:left w:w="57" w:type="dxa"/>
              <w:right w:w="57" w:type="dxa"/>
            </w:tcMar>
            <w:vAlign w:val="center"/>
          </w:tcPr>
          <w:p w14:paraId="1663B98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10,8</w:t>
            </w:r>
          </w:p>
        </w:tc>
        <w:tc>
          <w:tcPr>
            <w:tcW w:w="407" w:type="pct"/>
            <w:gridSpan w:val="2"/>
            <w:shd w:val="clear" w:color="auto" w:fill="FFFFFF"/>
            <w:tcMar>
              <w:left w:w="57" w:type="dxa"/>
              <w:right w:w="57" w:type="dxa"/>
            </w:tcMar>
            <w:vAlign w:val="center"/>
          </w:tcPr>
          <w:p w14:paraId="0AD215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10,8</w:t>
            </w:r>
          </w:p>
        </w:tc>
        <w:tc>
          <w:tcPr>
            <w:tcW w:w="400" w:type="pct"/>
            <w:gridSpan w:val="3"/>
            <w:shd w:val="clear" w:color="auto" w:fill="FFFFFF"/>
            <w:tcMar>
              <w:left w:w="57" w:type="dxa"/>
              <w:right w:w="57" w:type="dxa"/>
            </w:tcMar>
            <w:vAlign w:val="center"/>
          </w:tcPr>
          <w:p w14:paraId="3893F52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10,8</w:t>
            </w:r>
          </w:p>
        </w:tc>
      </w:tr>
      <w:tr w:rsidR="00E1790A" w:rsidRPr="00E1790A" w14:paraId="7CAB2E54"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12CA145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4" w:type="pct"/>
            <w:shd w:val="clear" w:color="auto" w:fill="FFFFFF"/>
            <w:tcMar>
              <w:left w:w="57" w:type="dxa"/>
              <w:right w:w="57" w:type="dxa"/>
            </w:tcMar>
            <w:vAlign w:val="center"/>
          </w:tcPr>
          <w:p w14:paraId="6D7B028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57" w:type="dxa"/>
              <w:right w:w="57" w:type="dxa"/>
            </w:tcMar>
            <w:vAlign w:val="center"/>
          </w:tcPr>
          <w:p w14:paraId="231BF1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gridSpan w:val="2"/>
            <w:shd w:val="clear" w:color="auto" w:fill="FFFFFF"/>
            <w:tcMar>
              <w:left w:w="57" w:type="dxa"/>
              <w:right w:w="57" w:type="dxa"/>
            </w:tcMar>
            <w:vAlign w:val="center"/>
          </w:tcPr>
          <w:p w14:paraId="0219C35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2" w:type="pct"/>
            <w:gridSpan w:val="2"/>
            <w:shd w:val="clear" w:color="auto" w:fill="FFFFFF"/>
            <w:tcMar>
              <w:left w:w="57" w:type="dxa"/>
              <w:right w:w="57" w:type="dxa"/>
            </w:tcMar>
            <w:vAlign w:val="center"/>
          </w:tcPr>
          <w:p w14:paraId="31687CB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gridSpan w:val="2"/>
            <w:shd w:val="clear" w:color="auto" w:fill="FFFFFF"/>
            <w:tcMar>
              <w:left w:w="57" w:type="dxa"/>
              <w:right w:w="57" w:type="dxa"/>
            </w:tcMar>
            <w:vAlign w:val="center"/>
          </w:tcPr>
          <w:p w14:paraId="108609C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11,6</w:t>
            </w:r>
          </w:p>
        </w:tc>
        <w:tc>
          <w:tcPr>
            <w:tcW w:w="420" w:type="pct"/>
            <w:gridSpan w:val="2"/>
            <w:shd w:val="clear" w:color="auto" w:fill="FFFFFF"/>
            <w:tcMar>
              <w:left w:w="57" w:type="dxa"/>
              <w:right w:w="57" w:type="dxa"/>
            </w:tcMar>
            <w:vAlign w:val="center"/>
          </w:tcPr>
          <w:p w14:paraId="0130BFE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11,1</w:t>
            </w:r>
          </w:p>
        </w:tc>
        <w:tc>
          <w:tcPr>
            <w:tcW w:w="404" w:type="pct"/>
            <w:gridSpan w:val="2"/>
            <w:shd w:val="clear" w:color="auto" w:fill="FFFFFF"/>
            <w:tcMar>
              <w:left w:w="57" w:type="dxa"/>
              <w:right w:w="57" w:type="dxa"/>
            </w:tcMar>
            <w:vAlign w:val="center"/>
          </w:tcPr>
          <w:p w14:paraId="463DC5E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415" w:type="pct"/>
            <w:gridSpan w:val="3"/>
            <w:shd w:val="clear" w:color="auto" w:fill="FFFFFF"/>
            <w:tcMar>
              <w:left w:w="57" w:type="dxa"/>
              <w:right w:w="57" w:type="dxa"/>
            </w:tcMar>
            <w:vAlign w:val="center"/>
          </w:tcPr>
          <w:p w14:paraId="4ADDD40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11,1</w:t>
            </w:r>
          </w:p>
        </w:tc>
        <w:tc>
          <w:tcPr>
            <w:tcW w:w="420" w:type="pct"/>
            <w:gridSpan w:val="2"/>
            <w:shd w:val="clear" w:color="auto" w:fill="FFFFFF"/>
            <w:tcMar>
              <w:left w:w="57" w:type="dxa"/>
              <w:right w:w="57" w:type="dxa"/>
            </w:tcMar>
            <w:vAlign w:val="center"/>
          </w:tcPr>
          <w:p w14:paraId="3B1B32A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11,2</w:t>
            </w:r>
          </w:p>
        </w:tc>
        <w:tc>
          <w:tcPr>
            <w:tcW w:w="407" w:type="pct"/>
            <w:gridSpan w:val="2"/>
            <w:shd w:val="clear" w:color="auto" w:fill="FFFFFF"/>
            <w:tcMar>
              <w:left w:w="57" w:type="dxa"/>
              <w:right w:w="57" w:type="dxa"/>
            </w:tcMar>
            <w:vAlign w:val="center"/>
          </w:tcPr>
          <w:p w14:paraId="1D73406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11,2</w:t>
            </w:r>
          </w:p>
        </w:tc>
        <w:tc>
          <w:tcPr>
            <w:tcW w:w="400" w:type="pct"/>
            <w:gridSpan w:val="3"/>
            <w:shd w:val="clear" w:color="auto" w:fill="FFFFFF"/>
            <w:tcMar>
              <w:left w:w="57" w:type="dxa"/>
              <w:right w:w="57" w:type="dxa"/>
            </w:tcMar>
            <w:vAlign w:val="center"/>
          </w:tcPr>
          <w:p w14:paraId="6979B1E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11,2</w:t>
            </w:r>
          </w:p>
        </w:tc>
      </w:tr>
      <w:tr w:rsidR="00E1790A" w:rsidRPr="00E1790A" w14:paraId="17EF9294"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4E1D41E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4" w:type="pct"/>
            <w:shd w:val="clear" w:color="auto" w:fill="FFFFFF"/>
            <w:tcMar>
              <w:left w:w="57" w:type="dxa"/>
              <w:right w:w="57" w:type="dxa"/>
            </w:tcMar>
            <w:vAlign w:val="center"/>
          </w:tcPr>
          <w:p w14:paraId="5377133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57" w:type="dxa"/>
              <w:right w:w="57" w:type="dxa"/>
            </w:tcMar>
            <w:vAlign w:val="center"/>
          </w:tcPr>
          <w:p w14:paraId="1A28F0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gridSpan w:val="2"/>
            <w:shd w:val="clear" w:color="auto" w:fill="FFFFFF"/>
            <w:tcMar>
              <w:left w:w="57" w:type="dxa"/>
              <w:right w:w="57" w:type="dxa"/>
            </w:tcMar>
            <w:vAlign w:val="center"/>
          </w:tcPr>
          <w:p w14:paraId="2FB0C7E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2" w:type="pct"/>
            <w:gridSpan w:val="2"/>
            <w:shd w:val="clear" w:color="auto" w:fill="FFFFFF"/>
            <w:tcMar>
              <w:left w:w="57" w:type="dxa"/>
              <w:right w:w="57" w:type="dxa"/>
            </w:tcMar>
            <w:vAlign w:val="center"/>
          </w:tcPr>
          <w:p w14:paraId="2BF123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gridSpan w:val="2"/>
            <w:shd w:val="clear" w:color="auto" w:fill="FFFFFF"/>
            <w:tcMar>
              <w:left w:w="57" w:type="dxa"/>
              <w:right w:w="57" w:type="dxa"/>
            </w:tcMar>
            <w:vAlign w:val="center"/>
          </w:tcPr>
          <w:p w14:paraId="5CFE503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12,0</w:t>
            </w:r>
          </w:p>
        </w:tc>
        <w:tc>
          <w:tcPr>
            <w:tcW w:w="420" w:type="pct"/>
            <w:gridSpan w:val="2"/>
            <w:shd w:val="clear" w:color="auto" w:fill="FFFFFF"/>
            <w:tcMar>
              <w:left w:w="57" w:type="dxa"/>
              <w:right w:w="57" w:type="dxa"/>
            </w:tcMar>
            <w:vAlign w:val="center"/>
          </w:tcPr>
          <w:p w14:paraId="235732E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11,6</w:t>
            </w:r>
          </w:p>
        </w:tc>
        <w:tc>
          <w:tcPr>
            <w:tcW w:w="404" w:type="pct"/>
            <w:gridSpan w:val="2"/>
            <w:shd w:val="clear" w:color="auto" w:fill="FFFFFF"/>
            <w:tcMar>
              <w:left w:w="57" w:type="dxa"/>
              <w:right w:w="57" w:type="dxa"/>
            </w:tcMar>
            <w:vAlign w:val="center"/>
          </w:tcPr>
          <w:p w14:paraId="6347BBB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11,4</w:t>
            </w:r>
          </w:p>
        </w:tc>
        <w:tc>
          <w:tcPr>
            <w:tcW w:w="415" w:type="pct"/>
            <w:gridSpan w:val="3"/>
            <w:shd w:val="clear" w:color="auto" w:fill="FFFFFF"/>
            <w:tcMar>
              <w:left w:w="57" w:type="dxa"/>
              <w:right w:w="57" w:type="dxa"/>
            </w:tcMar>
            <w:vAlign w:val="center"/>
          </w:tcPr>
          <w:p w14:paraId="51F9AE2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11,4</w:t>
            </w:r>
          </w:p>
        </w:tc>
        <w:tc>
          <w:tcPr>
            <w:tcW w:w="420" w:type="pct"/>
            <w:gridSpan w:val="2"/>
            <w:shd w:val="clear" w:color="auto" w:fill="FFFFFF"/>
            <w:tcMar>
              <w:left w:w="57" w:type="dxa"/>
              <w:right w:w="57" w:type="dxa"/>
            </w:tcMar>
            <w:vAlign w:val="center"/>
          </w:tcPr>
          <w:p w14:paraId="729BEBD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407" w:type="pct"/>
            <w:gridSpan w:val="2"/>
            <w:shd w:val="clear" w:color="auto" w:fill="FFFFFF"/>
            <w:tcMar>
              <w:left w:w="57" w:type="dxa"/>
              <w:right w:w="57" w:type="dxa"/>
            </w:tcMar>
            <w:vAlign w:val="center"/>
          </w:tcPr>
          <w:p w14:paraId="62B425E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400" w:type="pct"/>
            <w:gridSpan w:val="3"/>
            <w:shd w:val="clear" w:color="auto" w:fill="FFFFFF"/>
            <w:tcMar>
              <w:left w:w="57" w:type="dxa"/>
              <w:right w:w="57" w:type="dxa"/>
            </w:tcMar>
            <w:vAlign w:val="center"/>
          </w:tcPr>
          <w:p w14:paraId="341EAD6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r>
      <w:tr w:rsidR="00E1790A" w:rsidRPr="00E1790A" w14:paraId="44DC16D6"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5CD6EDC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22"/>
            <w:shd w:val="clear" w:color="auto" w:fill="FFFFFF"/>
            <w:tcMar>
              <w:left w:w="57" w:type="dxa"/>
              <w:right w:w="57" w:type="dxa"/>
            </w:tcMar>
            <w:vAlign w:val="center"/>
          </w:tcPr>
          <w:p w14:paraId="3C6D36C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1C8CE8DD"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4A64EAB4"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Челночный бег 4×9 м (мальчики/юноши)*</w:t>
            </w:r>
          </w:p>
        </w:tc>
      </w:tr>
      <w:tr w:rsidR="00E1790A" w:rsidRPr="00E1790A" w14:paraId="61A12F39"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bottom w:val="single" w:sz="6" w:space="0" w:color="auto"/>
              <w:tl2br w:val="single" w:sz="6" w:space="0" w:color="auto"/>
            </w:tcBorders>
            <w:shd w:val="clear" w:color="auto" w:fill="FFFFFF"/>
            <w:tcMar>
              <w:left w:w="57" w:type="dxa"/>
              <w:right w:w="57" w:type="dxa"/>
            </w:tcMar>
            <w:vAlign w:val="center"/>
          </w:tcPr>
          <w:p w14:paraId="64CE2838"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53E9E68D"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4" w:type="pct"/>
            <w:shd w:val="clear" w:color="auto" w:fill="FFFFFF"/>
            <w:tcMar>
              <w:left w:w="57" w:type="dxa"/>
              <w:right w:w="57" w:type="dxa"/>
            </w:tcMar>
            <w:vAlign w:val="center"/>
          </w:tcPr>
          <w:p w14:paraId="4F3E92E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7" w:type="pct"/>
            <w:shd w:val="clear" w:color="auto" w:fill="FFFFFF"/>
            <w:tcMar>
              <w:left w:w="57" w:type="dxa"/>
              <w:right w:w="57" w:type="dxa"/>
            </w:tcMar>
            <w:vAlign w:val="center"/>
          </w:tcPr>
          <w:p w14:paraId="2E958B8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5" w:type="pct"/>
            <w:gridSpan w:val="2"/>
            <w:shd w:val="clear" w:color="auto" w:fill="FFFFFF"/>
            <w:tcMar>
              <w:left w:w="57" w:type="dxa"/>
              <w:right w:w="57" w:type="dxa"/>
            </w:tcMar>
            <w:vAlign w:val="center"/>
          </w:tcPr>
          <w:p w14:paraId="3A172A1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2" w:type="pct"/>
            <w:gridSpan w:val="2"/>
            <w:shd w:val="clear" w:color="auto" w:fill="FFFFFF"/>
            <w:tcMar>
              <w:left w:w="57" w:type="dxa"/>
              <w:right w:w="57" w:type="dxa"/>
            </w:tcMar>
            <w:vAlign w:val="center"/>
          </w:tcPr>
          <w:p w14:paraId="25B7737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2" w:type="pct"/>
            <w:gridSpan w:val="2"/>
            <w:shd w:val="clear" w:color="auto" w:fill="FFFFFF"/>
            <w:tcMar>
              <w:left w:w="57" w:type="dxa"/>
              <w:right w:w="57" w:type="dxa"/>
            </w:tcMar>
            <w:vAlign w:val="center"/>
          </w:tcPr>
          <w:p w14:paraId="09D5DA1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20" w:type="pct"/>
            <w:gridSpan w:val="2"/>
            <w:shd w:val="clear" w:color="auto" w:fill="FFFFFF"/>
            <w:tcMar>
              <w:left w:w="57" w:type="dxa"/>
              <w:right w:w="57" w:type="dxa"/>
            </w:tcMar>
            <w:vAlign w:val="center"/>
          </w:tcPr>
          <w:p w14:paraId="6C1CD58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4" w:type="pct"/>
            <w:gridSpan w:val="2"/>
            <w:shd w:val="clear" w:color="auto" w:fill="FFFFFF"/>
            <w:tcMar>
              <w:left w:w="57" w:type="dxa"/>
              <w:right w:w="57" w:type="dxa"/>
            </w:tcMar>
            <w:vAlign w:val="center"/>
          </w:tcPr>
          <w:p w14:paraId="2939BF0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5" w:type="pct"/>
            <w:gridSpan w:val="3"/>
            <w:shd w:val="clear" w:color="auto" w:fill="FFFFFF"/>
            <w:tcMar>
              <w:left w:w="57" w:type="dxa"/>
              <w:right w:w="57" w:type="dxa"/>
            </w:tcMar>
            <w:vAlign w:val="center"/>
          </w:tcPr>
          <w:p w14:paraId="2762D8A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gridSpan w:val="2"/>
            <w:shd w:val="clear" w:color="auto" w:fill="FFFFFF"/>
            <w:tcMar>
              <w:left w:w="57" w:type="dxa"/>
              <w:right w:w="57" w:type="dxa"/>
            </w:tcMar>
            <w:vAlign w:val="center"/>
          </w:tcPr>
          <w:p w14:paraId="161E0F0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gridSpan w:val="2"/>
            <w:shd w:val="clear" w:color="auto" w:fill="FFFFFF"/>
            <w:tcMar>
              <w:left w:w="57" w:type="dxa"/>
              <w:right w:w="57" w:type="dxa"/>
            </w:tcMar>
            <w:vAlign w:val="center"/>
          </w:tcPr>
          <w:p w14:paraId="1A3263C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gridSpan w:val="3"/>
            <w:shd w:val="clear" w:color="auto" w:fill="FFFFFF"/>
            <w:tcMar>
              <w:left w:w="57" w:type="dxa"/>
              <w:right w:w="57" w:type="dxa"/>
            </w:tcMar>
            <w:vAlign w:val="center"/>
          </w:tcPr>
          <w:p w14:paraId="1A2A3E3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1B1202AA"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tcBorders>
              <w:top w:val="single" w:sz="6" w:space="0" w:color="auto"/>
            </w:tcBorders>
            <w:shd w:val="clear" w:color="auto" w:fill="FFFFFF"/>
            <w:tcMar>
              <w:left w:w="57" w:type="dxa"/>
              <w:right w:w="57" w:type="dxa"/>
            </w:tcMar>
            <w:vAlign w:val="center"/>
          </w:tcPr>
          <w:p w14:paraId="7F9D91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4" w:type="pct"/>
            <w:shd w:val="clear" w:color="auto" w:fill="FFFFFF"/>
            <w:tcMar>
              <w:left w:w="57" w:type="dxa"/>
              <w:right w:w="57" w:type="dxa"/>
            </w:tcMar>
            <w:vAlign w:val="center"/>
          </w:tcPr>
          <w:p w14:paraId="5AF0FA2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57" w:type="dxa"/>
              <w:right w:w="57" w:type="dxa"/>
            </w:tcMar>
            <w:vAlign w:val="center"/>
          </w:tcPr>
          <w:p w14:paraId="69B8F57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gridSpan w:val="2"/>
            <w:shd w:val="clear" w:color="auto" w:fill="FFFFFF"/>
            <w:tcMar>
              <w:left w:w="57" w:type="dxa"/>
              <w:right w:w="57" w:type="dxa"/>
            </w:tcMar>
            <w:vAlign w:val="center"/>
          </w:tcPr>
          <w:p w14:paraId="77AEC86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2" w:type="pct"/>
            <w:gridSpan w:val="2"/>
            <w:shd w:val="clear" w:color="auto" w:fill="FFFFFF"/>
            <w:tcMar>
              <w:left w:w="57" w:type="dxa"/>
              <w:right w:w="57" w:type="dxa"/>
            </w:tcMar>
            <w:vAlign w:val="center"/>
          </w:tcPr>
          <w:p w14:paraId="0749F06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gridSpan w:val="2"/>
            <w:shd w:val="clear" w:color="auto" w:fill="FFFFFF"/>
            <w:tcMar>
              <w:left w:w="57" w:type="dxa"/>
              <w:right w:w="57" w:type="dxa"/>
            </w:tcMar>
            <w:vAlign w:val="center"/>
          </w:tcPr>
          <w:p w14:paraId="3A987E0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10,3</w:t>
            </w:r>
          </w:p>
        </w:tc>
        <w:tc>
          <w:tcPr>
            <w:tcW w:w="420" w:type="pct"/>
            <w:gridSpan w:val="2"/>
            <w:shd w:val="clear" w:color="auto" w:fill="FFFFFF"/>
            <w:tcMar>
              <w:left w:w="57" w:type="dxa"/>
              <w:right w:w="57" w:type="dxa"/>
            </w:tcMar>
            <w:vAlign w:val="center"/>
          </w:tcPr>
          <w:p w14:paraId="0728A26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04" w:type="pct"/>
            <w:gridSpan w:val="2"/>
            <w:shd w:val="clear" w:color="auto" w:fill="FFFFFF"/>
            <w:tcMar>
              <w:left w:w="57" w:type="dxa"/>
              <w:right w:w="57" w:type="dxa"/>
            </w:tcMar>
            <w:vAlign w:val="center"/>
          </w:tcPr>
          <w:p w14:paraId="3CE9F4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9,8</w:t>
            </w:r>
          </w:p>
        </w:tc>
        <w:tc>
          <w:tcPr>
            <w:tcW w:w="415" w:type="pct"/>
            <w:gridSpan w:val="3"/>
            <w:shd w:val="clear" w:color="auto" w:fill="FFFFFF"/>
            <w:tcMar>
              <w:left w:w="57" w:type="dxa"/>
              <w:right w:w="57" w:type="dxa"/>
            </w:tcMar>
            <w:vAlign w:val="center"/>
          </w:tcPr>
          <w:p w14:paraId="765D36D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9,8</w:t>
            </w:r>
          </w:p>
        </w:tc>
        <w:tc>
          <w:tcPr>
            <w:tcW w:w="420" w:type="pct"/>
            <w:gridSpan w:val="2"/>
            <w:shd w:val="clear" w:color="auto" w:fill="FFFFFF"/>
            <w:tcMar>
              <w:left w:w="57" w:type="dxa"/>
              <w:right w:w="57" w:type="dxa"/>
            </w:tcMar>
            <w:vAlign w:val="center"/>
          </w:tcPr>
          <w:p w14:paraId="710EB33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9,6</w:t>
            </w:r>
          </w:p>
        </w:tc>
        <w:tc>
          <w:tcPr>
            <w:tcW w:w="407" w:type="pct"/>
            <w:gridSpan w:val="2"/>
            <w:shd w:val="clear" w:color="auto" w:fill="FFFFFF"/>
            <w:tcMar>
              <w:left w:w="57" w:type="dxa"/>
              <w:right w:w="57" w:type="dxa"/>
            </w:tcMar>
            <w:vAlign w:val="center"/>
          </w:tcPr>
          <w:p w14:paraId="5BFD693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9,3</w:t>
            </w:r>
          </w:p>
        </w:tc>
        <w:tc>
          <w:tcPr>
            <w:tcW w:w="400" w:type="pct"/>
            <w:gridSpan w:val="3"/>
            <w:shd w:val="clear" w:color="auto" w:fill="FFFFFF"/>
            <w:tcMar>
              <w:left w:w="57" w:type="dxa"/>
              <w:right w:w="57" w:type="dxa"/>
            </w:tcMar>
            <w:vAlign w:val="center"/>
          </w:tcPr>
          <w:p w14:paraId="23B9698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9,1</w:t>
            </w:r>
          </w:p>
        </w:tc>
      </w:tr>
      <w:tr w:rsidR="00E1790A" w:rsidRPr="00E1790A" w14:paraId="0BC5ABBF"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1CFCE41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4" w:type="pct"/>
            <w:shd w:val="clear" w:color="auto" w:fill="FFFFFF"/>
            <w:tcMar>
              <w:left w:w="57" w:type="dxa"/>
              <w:right w:w="57" w:type="dxa"/>
            </w:tcMar>
            <w:vAlign w:val="center"/>
          </w:tcPr>
          <w:p w14:paraId="2CC6FFE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57" w:type="dxa"/>
              <w:right w:w="57" w:type="dxa"/>
            </w:tcMar>
            <w:vAlign w:val="center"/>
          </w:tcPr>
          <w:p w14:paraId="6954079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gridSpan w:val="2"/>
            <w:shd w:val="clear" w:color="auto" w:fill="FFFFFF"/>
            <w:tcMar>
              <w:left w:w="57" w:type="dxa"/>
              <w:right w:w="57" w:type="dxa"/>
            </w:tcMar>
            <w:vAlign w:val="center"/>
          </w:tcPr>
          <w:p w14:paraId="57B3774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2" w:type="pct"/>
            <w:gridSpan w:val="2"/>
            <w:shd w:val="clear" w:color="auto" w:fill="FFFFFF"/>
            <w:tcMar>
              <w:left w:w="57" w:type="dxa"/>
              <w:right w:w="57" w:type="dxa"/>
            </w:tcMar>
            <w:vAlign w:val="center"/>
          </w:tcPr>
          <w:p w14:paraId="1AF2E53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gridSpan w:val="2"/>
            <w:shd w:val="clear" w:color="auto" w:fill="FFFFFF"/>
            <w:tcMar>
              <w:left w:w="57" w:type="dxa"/>
              <w:right w:w="57" w:type="dxa"/>
            </w:tcMar>
            <w:vAlign w:val="center"/>
          </w:tcPr>
          <w:p w14:paraId="734F1D7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10,9</w:t>
            </w:r>
          </w:p>
        </w:tc>
        <w:tc>
          <w:tcPr>
            <w:tcW w:w="420" w:type="pct"/>
            <w:gridSpan w:val="2"/>
            <w:shd w:val="clear" w:color="auto" w:fill="FFFFFF"/>
            <w:tcMar>
              <w:left w:w="57" w:type="dxa"/>
              <w:right w:w="57" w:type="dxa"/>
            </w:tcMar>
            <w:vAlign w:val="center"/>
          </w:tcPr>
          <w:p w14:paraId="3D2AD6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10,4</w:t>
            </w:r>
          </w:p>
        </w:tc>
        <w:tc>
          <w:tcPr>
            <w:tcW w:w="404" w:type="pct"/>
            <w:gridSpan w:val="2"/>
            <w:shd w:val="clear" w:color="auto" w:fill="FFFFFF"/>
            <w:tcMar>
              <w:left w:w="57" w:type="dxa"/>
              <w:right w:w="57" w:type="dxa"/>
            </w:tcMar>
            <w:vAlign w:val="center"/>
          </w:tcPr>
          <w:p w14:paraId="2F784AA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10,3</w:t>
            </w:r>
          </w:p>
        </w:tc>
        <w:tc>
          <w:tcPr>
            <w:tcW w:w="415" w:type="pct"/>
            <w:gridSpan w:val="3"/>
            <w:shd w:val="clear" w:color="auto" w:fill="FFFFFF"/>
            <w:tcMar>
              <w:left w:w="57" w:type="dxa"/>
              <w:right w:w="57" w:type="dxa"/>
            </w:tcMar>
            <w:vAlign w:val="center"/>
          </w:tcPr>
          <w:p w14:paraId="34D3FD8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10,1</w:t>
            </w:r>
          </w:p>
        </w:tc>
        <w:tc>
          <w:tcPr>
            <w:tcW w:w="420" w:type="pct"/>
            <w:gridSpan w:val="2"/>
            <w:shd w:val="clear" w:color="auto" w:fill="FFFFFF"/>
            <w:tcMar>
              <w:left w:w="57" w:type="dxa"/>
              <w:right w:w="57" w:type="dxa"/>
            </w:tcMar>
            <w:vAlign w:val="center"/>
          </w:tcPr>
          <w:p w14:paraId="43B1BAE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07" w:type="pct"/>
            <w:gridSpan w:val="2"/>
            <w:shd w:val="clear" w:color="auto" w:fill="FFFFFF"/>
            <w:tcMar>
              <w:left w:w="57" w:type="dxa"/>
              <w:right w:w="57" w:type="dxa"/>
            </w:tcMar>
            <w:vAlign w:val="center"/>
          </w:tcPr>
          <w:p w14:paraId="145BCC6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9,7</w:t>
            </w:r>
          </w:p>
        </w:tc>
        <w:tc>
          <w:tcPr>
            <w:tcW w:w="400" w:type="pct"/>
            <w:gridSpan w:val="3"/>
            <w:shd w:val="clear" w:color="auto" w:fill="FFFFFF"/>
            <w:tcMar>
              <w:left w:w="57" w:type="dxa"/>
              <w:right w:w="57" w:type="dxa"/>
            </w:tcMar>
            <w:vAlign w:val="center"/>
          </w:tcPr>
          <w:p w14:paraId="20BCF31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r>
      <w:tr w:rsidR="00E1790A" w:rsidRPr="00E1790A" w14:paraId="06D012E0"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395A665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4" w:type="pct"/>
            <w:shd w:val="clear" w:color="auto" w:fill="FFFFFF"/>
            <w:tcMar>
              <w:left w:w="57" w:type="dxa"/>
              <w:right w:w="57" w:type="dxa"/>
            </w:tcMar>
            <w:vAlign w:val="center"/>
          </w:tcPr>
          <w:p w14:paraId="5C1450D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57" w:type="dxa"/>
              <w:right w:w="57" w:type="dxa"/>
            </w:tcMar>
            <w:vAlign w:val="center"/>
          </w:tcPr>
          <w:p w14:paraId="126F693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gridSpan w:val="2"/>
            <w:shd w:val="clear" w:color="auto" w:fill="FFFFFF"/>
            <w:tcMar>
              <w:left w:w="57" w:type="dxa"/>
              <w:right w:w="57" w:type="dxa"/>
            </w:tcMar>
            <w:vAlign w:val="center"/>
          </w:tcPr>
          <w:p w14:paraId="5724DDB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2" w:type="pct"/>
            <w:gridSpan w:val="2"/>
            <w:shd w:val="clear" w:color="auto" w:fill="FFFFFF"/>
            <w:tcMar>
              <w:left w:w="57" w:type="dxa"/>
              <w:right w:w="57" w:type="dxa"/>
            </w:tcMar>
            <w:vAlign w:val="center"/>
          </w:tcPr>
          <w:p w14:paraId="3C59A04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gridSpan w:val="2"/>
            <w:shd w:val="clear" w:color="auto" w:fill="FFFFFF"/>
            <w:tcMar>
              <w:left w:w="57" w:type="dxa"/>
              <w:right w:w="57" w:type="dxa"/>
            </w:tcMar>
            <w:vAlign w:val="center"/>
          </w:tcPr>
          <w:p w14:paraId="55676B0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11,5</w:t>
            </w:r>
          </w:p>
        </w:tc>
        <w:tc>
          <w:tcPr>
            <w:tcW w:w="420" w:type="pct"/>
            <w:gridSpan w:val="2"/>
            <w:shd w:val="clear" w:color="auto" w:fill="FFFFFF"/>
            <w:tcMar>
              <w:left w:w="57" w:type="dxa"/>
              <w:right w:w="57" w:type="dxa"/>
            </w:tcMar>
            <w:vAlign w:val="center"/>
          </w:tcPr>
          <w:p w14:paraId="7B811F0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10,8</w:t>
            </w:r>
          </w:p>
        </w:tc>
        <w:tc>
          <w:tcPr>
            <w:tcW w:w="404" w:type="pct"/>
            <w:gridSpan w:val="2"/>
            <w:shd w:val="clear" w:color="auto" w:fill="FFFFFF"/>
            <w:tcMar>
              <w:left w:w="57" w:type="dxa"/>
              <w:right w:w="57" w:type="dxa"/>
            </w:tcMar>
            <w:vAlign w:val="center"/>
          </w:tcPr>
          <w:p w14:paraId="2390B16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10,7</w:t>
            </w:r>
          </w:p>
        </w:tc>
        <w:tc>
          <w:tcPr>
            <w:tcW w:w="415" w:type="pct"/>
            <w:gridSpan w:val="3"/>
            <w:shd w:val="clear" w:color="auto" w:fill="FFFFFF"/>
            <w:tcMar>
              <w:left w:w="57" w:type="dxa"/>
              <w:right w:w="57" w:type="dxa"/>
            </w:tcMar>
            <w:vAlign w:val="center"/>
          </w:tcPr>
          <w:p w14:paraId="00F19BB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w:t>
            </w:r>
          </w:p>
        </w:tc>
        <w:tc>
          <w:tcPr>
            <w:tcW w:w="420" w:type="pct"/>
            <w:gridSpan w:val="2"/>
            <w:shd w:val="clear" w:color="auto" w:fill="FFFFFF"/>
            <w:tcMar>
              <w:left w:w="57" w:type="dxa"/>
              <w:right w:w="57" w:type="dxa"/>
            </w:tcMar>
            <w:vAlign w:val="center"/>
          </w:tcPr>
          <w:p w14:paraId="4FEEE4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10,4</w:t>
            </w:r>
          </w:p>
        </w:tc>
        <w:tc>
          <w:tcPr>
            <w:tcW w:w="407" w:type="pct"/>
            <w:gridSpan w:val="2"/>
            <w:shd w:val="clear" w:color="auto" w:fill="FFFFFF"/>
            <w:tcMar>
              <w:left w:w="57" w:type="dxa"/>
              <w:right w:w="57" w:type="dxa"/>
            </w:tcMar>
            <w:vAlign w:val="center"/>
          </w:tcPr>
          <w:p w14:paraId="1AB20E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10,1</w:t>
            </w:r>
          </w:p>
        </w:tc>
        <w:tc>
          <w:tcPr>
            <w:tcW w:w="400" w:type="pct"/>
            <w:gridSpan w:val="3"/>
            <w:shd w:val="clear" w:color="auto" w:fill="FFFFFF"/>
            <w:tcMar>
              <w:left w:w="57" w:type="dxa"/>
              <w:right w:w="57" w:type="dxa"/>
            </w:tcMar>
            <w:vAlign w:val="center"/>
          </w:tcPr>
          <w:p w14:paraId="3BDC204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9,9</w:t>
            </w:r>
          </w:p>
        </w:tc>
      </w:tr>
      <w:tr w:rsidR="00E1790A" w:rsidRPr="00E1790A" w14:paraId="4C492949"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7770DA3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4" w:type="pct"/>
            <w:shd w:val="clear" w:color="auto" w:fill="FFFFFF"/>
            <w:tcMar>
              <w:left w:w="57" w:type="dxa"/>
              <w:right w:w="57" w:type="dxa"/>
            </w:tcMar>
            <w:vAlign w:val="center"/>
          </w:tcPr>
          <w:p w14:paraId="3F713F3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57" w:type="dxa"/>
              <w:right w:w="57" w:type="dxa"/>
            </w:tcMar>
            <w:vAlign w:val="center"/>
          </w:tcPr>
          <w:p w14:paraId="7692C79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gridSpan w:val="2"/>
            <w:shd w:val="clear" w:color="auto" w:fill="FFFFFF"/>
            <w:tcMar>
              <w:left w:w="57" w:type="dxa"/>
              <w:right w:w="57" w:type="dxa"/>
            </w:tcMar>
            <w:vAlign w:val="center"/>
          </w:tcPr>
          <w:p w14:paraId="77FEF46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2" w:type="pct"/>
            <w:gridSpan w:val="2"/>
            <w:shd w:val="clear" w:color="auto" w:fill="FFFFFF"/>
            <w:tcMar>
              <w:left w:w="57" w:type="dxa"/>
              <w:right w:w="57" w:type="dxa"/>
            </w:tcMar>
            <w:vAlign w:val="center"/>
          </w:tcPr>
          <w:p w14:paraId="0AF398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gridSpan w:val="2"/>
            <w:shd w:val="clear" w:color="auto" w:fill="FFFFFF"/>
            <w:tcMar>
              <w:left w:w="57" w:type="dxa"/>
              <w:right w:w="57" w:type="dxa"/>
            </w:tcMar>
            <w:vAlign w:val="center"/>
          </w:tcPr>
          <w:p w14:paraId="3E35A6D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11,9</w:t>
            </w:r>
          </w:p>
        </w:tc>
        <w:tc>
          <w:tcPr>
            <w:tcW w:w="420" w:type="pct"/>
            <w:gridSpan w:val="2"/>
            <w:shd w:val="clear" w:color="auto" w:fill="FFFFFF"/>
            <w:tcMar>
              <w:left w:w="57" w:type="dxa"/>
              <w:right w:w="57" w:type="dxa"/>
            </w:tcMar>
            <w:vAlign w:val="center"/>
          </w:tcPr>
          <w:p w14:paraId="2B4DD56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11,3</w:t>
            </w:r>
          </w:p>
        </w:tc>
        <w:tc>
          <w:tcPr>
            <w:tcW w:w="404" w:type="pct"/>
            <w:gridSpan w:val="2"/>
            <w:shd w:val="clear" w:color="auto" w:fill="FFFFFF"/>
            <w:tcMar>
              <w:left w:w="57" w:type="dxa"/>
              <w:right w:w="57" w:type="dxa"/>
            </w:tcMar>
            <w:vAlign w:val="center"/>
          </w:tcPr>
          <w:p w14:paraId="6400A7B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415" w:type="pct"/>
            <w:gridSpan w:val="3"/>
            <w:shd w:val="clear" w:color="auto" w:fill="FFFFFF"/>
            <w:tcMar>
              <w:left w:w="57" w:type="dxa"/>
              <w:right w:w="57" w:type="dxa"/>
            </w:tcMar>
            <w:vAlign w:val="center"/>
          </w:tcPr>
          <w:p w14:paraId="082EBC0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10,8</w:t>
            </w:r>
          </w:p>
        </w:tc>
        <w:tc>
          <w:tcPr>
            <w:tcW w:w="420" w:type="pct"/>
            <w:gridSpan w:val="2"/>
            <w:shd w:val="clear" w:color="auto" w:fill="FFFFFF"/>
            <w:tcMar>
              <w:left w:w="57" w:type="dxa"/>
              <w:right w:w="57" w:type="dxa"/>
            </w:tcMar>
            <w:vAlign w:val="center"/>
          </w:tcPr>
          <w:p w14:paraId="03F0E46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10,7</w:t>
            </w:r>
          </w:p>
        </w:tc>
        <w:tc>
          <w:tcPr>
            <w:tcW w:w="407" w:type="pct"/>
            <w:gridSpan w:val="2"/>
            <w:shd w:val="clear" w:color="auto" w:fill="FFFFFF"/>
            <w:tcMar>
              <w:left w:w="57" w:type="dxa"/>
              <w:right w:w="57" w:type="dxa"/>
            </w:tcMar>
            <w:vAlign w:val="center"/>
          </w:tcPr>
          <w:p w14:paraId="4B7777F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w:t>
            </w:r>
          </w:p>
        </w:tc>
        <w:tc>
          <w:tcPr>
            <w:tcW w:w="400" w:type="pct"/>
            <w:gridSpan w:val="3"/>
            <w:shd w:val="clear" w:color="auto" w:fill="FFFFFF"/>
            <w:tcMar>
              <w:left w:w="57" w:type="dxa"/>
              <w:right w:w="57" w:type="dxa"/>
            </w:tcMar>
            <w:vAlign w:val="center"/>
          </w:tcPr>
          <w:p w14:paraId="4143420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10,3</w:t>
            </w:r>
          </w:p>
        </w:tc>
      </w:tr>
      <w:tr w:rsidR="00E1790A" w:rsidRPr="00E1790A" w14:paraId="54B902CE"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14" w:type="pct"/>
            <w:shd w:val="clear" w:color="auto" w:fill="FFFFFF"/>
            <w:tcMar>
              <w:left w:w="57" w:type="dxa"/>
              <w:right w:w="57" w:type="dxa"/>
            </w:tcMar>
            <w:vAlign w:val="center"/>
          </w:tcPr>
          <w:p w14:paraId="2DC1C37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22"/>
            <w:shd w:val="clear" w:color="auto" w:fill="FFFFFF"/>
            <w:tcMar>
              <w:left w:w="57" w:type="dxa"/>
              <w:right w:w="57" w:type="dxa"/>
            </w:tcMar>
            <w:vAlign w:val="center"/>
          </w:tcPr>
          <w:p w14:paraId="7D738B6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12E6D392" w14:textId="77777777" w:rsidTr="00E1790A">
        <w:tblPrEx>
          <w:tblBorders>
            <w:top w:val="single" w:sz="4" w:space="0" w:color="auto"/>
            <w:left w:val="single" w:sz="4" w:space="0" w:color="auto"/>
            <w:bottom w:val="single" w:sz="4" w:space="0" w:color="auto"/>
            <w:right w:val="single" w:sz="4" w:space="0" w:color="auto"/>
          </w:tblBorders>
        </w:tblPrEx>
        <w:trPr>
          <w:trHeight w:val="284"/>
        </w:trPr>
        <w:tc>
          <w:tcPr>
            <w:tcW w:w="5000" w:type="pct"/>
            <w:gridSpan w:val="23"/>
            <w:shd w:val="clear" w:color="auto" w:fill="FFFFFF"/>
            <w:tcMar>
              <w:left w:w="57" w:type="dxa"/>
              <w:right w:w="57" w:type="dxa"/>
            </w:tcMar>
            <w:vAlign w:val="center"/>
          </w:tcPr>
          <w:p w14:paraId="58AD7ED0" w14:textId="77777777" w:rsidR="00E1790A" w:rsidRPr="00E1790A" w:rsidRDefault="00E1790A" w:rsidP="0029215B">
            <w:pPr>
              <w:widowControl/>
              <w:tabs>
                <w:tab w:val="left" w:pos="1332"/>
              </w:tabs>
              <w:autoSpaceDE/>
              <w:autoSpaceDN/>
              <w:jc w:val="both"/>
              <w:rPr>
                <w:rFonts w:eastAsia="Calibri"/>
              </w:rPr>
            </w:pPr>
            <w:r w:rsidRPr="00E1790A">
              <w:rPr>
                <w:rFonts w:eastAsia="Calibri"/>
              </w:rPr>
              <w:t>* Челночный бег выполняется в спортивном зале, площадке, из положения высокого старта. По команде «марш» ученик двигается к отметке (линии) заступает за нее и возвращается обратно. Выполняет поворот и двигается к линии финиша. Заступать за линию обязательно. Если ученик не заступает за линию, попытка не засчитывается. Измеряется в секундах</w:t>
            </w:r>
          </w:p>
        </w:tc>
      </w:tr>
    </w:tbl>
    <w:p w14:paraId="3C4F51FE" w14:textId="77777777" w:rsidR="00E1790A" w:rsidRPr="00E1790A" w:rsidRDefault="00E1790A" w:rsidP="0029215B">
      <w:pPr>
        <w:widowControl/>
        <w:tabs>
          <w:tab w:val="left" w:pos="1332"/>
        </w:tabs>
        <w:autoSpaceDE/>
        <w:autoSpaceDN/>
        <w:outlineLvl w:val="0"/>
        <w:rPr>
          <w:rFonts w:eastAsia="Calibri"/>
          <w:sz w:val="24"/>
          <w:szCs w:val="24"/>
        </w:rPr>
      </w:pPr>
    </w:p>
    <w:p w14:paraId="4A0961D4"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b/>
          <w:bCs/>
          <w:sz w:val="24"/>
          <w:szCs w:val="24"/>
        </w:rPr>
        <w:t>Раздел «Легкая атлетика»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0"/>
        <w:gridCol w:w="33"/>
        <w:gridCol w:w="651"/>
        <w:gridCol w:w="28"/>
        <w:gridCol w:w="38"/>
        <w:gridCol w:w="699"/>
        <w:gridCol w:w="9"/>
        <w:gridCol w:w="47"/>
        <w:gridCol w:w="653"/>
        <w:gridCol w:w="129"/>
        <w:gridCol w:w="112"/>
        <w:gridCol w:w="561"/>
        <w:gridCol w:w="186"/>
        <w:gridCol w:w="17"/>
        <w:gridCol w:w="36"/>
        <w:gridCol w:w="19"/>
        <w:gridCol w:w="439"/>
        <w:gridCol w:w="36"/>
        <w:gridCol w:w="210"/>
        <w:gridCol w:w="32"/>
        <w:gridCol w:w="17"/>
        <w:gridCol w:w="9"/>
        <w:gridCol w:w="468"/>
        <w:gridCol w:w="19"/>
        <w:gridCol w:w="142"/>
        <w:gridCol w:w="11"/>
        <w:gridCol w:w="102"/>
        <w:gridCol w:w="19"/>
        <w:gridCol w:w="475"/>
        <w:gridCol w:w="17"/>
        <w:gridCol w:w="104"/>
        <w:gridCol w:w="53"/>
        <w:gridCol w:w="68"/>
        <w:gridCol w:w="6"/>
        <w:gridCol w:w="9"/>
        <w:gridCol w:w="477"/>
        <w:gridCol w:w="95"/>
        <w:gridCol w:w="47"/>
        <w:gridCol w:w="134"/>
        <w:gridCol w:w="15"/>
        <w:gridCol w:w="456"/>
        <w:gridCol w:w="23"/>
        <w:gridCol w:w="299"/>
        <w:gridCol w:w="45"/>
        <w:gridCol w:w="316"/>
        <w:gridCol w:w="21"/>
        <w:gridCol w:w="381"/>
        <w:gridCol w:w="44"/>
        <w:gridCol w:w="761"/>
      </w:tblGrid>
      <w:tr w:rsidR="00E1790A" w:rsidRPr="00E1790A" w14:paraId="05728203" w14:textId="77777777" w:rsidTr="00E1790A">
        <w:trPr>
          <w:trHeight w:val="284"/>
        </w:trPr>
        <w:tc>
          <w:tcPr>
            <w:tcW w:w="5000" w:type="pct"/>
            <w:gridSpan w:val="49"/>
            <w:shd w:val="clear" w:color="auto" w:fill="FFFFFF"/>
            <w:tcMar>
              <w:left w:w="57" w:type="dxa"/>
              <w:right w:w="57" w:type="dxa"/>
            </w:tcMar>
            <w:vAlign w:val="center"/>
          </w:tcPr>
          <w:p w14:paraId="64FAD2B6"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Бег 30 м (девочки/девушки)*</w:t>
            </w:r>
          </w:p>
        </w:tc>
      </w:tr>
      <w:tr w:rsidR="00E1790A" w:rsidRPr="00E1790A" w14:paraId="468D6BD7" w14:textId="77777777" w:rsidTr="00E1790A">
        <w:trPr>
          <w:trHeight w:val="284"/>
        </w:trPr>
        <w:tc>
          <w:tcPr>
            <w:tcW w:w="475" w:type="pct"/>
            <w:tcBorders>
              <w:tl2br w:val="single" w:sz="4" w:space="0" w:color="auto"/>
            </w:tcBorders>
            <w:shd w:val="clear" w:color="auto" w:fill="FFFFFF"/>
            <w:tcMar>
              <w:left w:w="57" w:type="dxa"/>
              <w:right w:w="57" w:type="dxa"/>
            </w:tcMar>
            <w:vAlign w:val="center"/>
          </w:tcPr>
          <w:p w14:paraId="14F2642A"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31F96624"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5" w:type="pct"/>
            <w:gridSpan w:val="3"/>
            <w:shd w:val="clear" w:color="auto" w:fill="FFFFFF"/>
            <w:tcMar>
              <w:left w:w="57" w:type="dxa"/>
              <w:right w:w="57" w:type="dxa"/>
            </w:tcMar>
            <w:vAlign w:val="center"/>
          </w:tcPr>
          <w:p w14:paraId="47D0467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4" w:type="pct"/>
            <w:gridSpan w:val="3"/>
            <w:shd w:val="clear" w:color="auto" w:fill="FFFFFF"/>
            <w:tcMar>
              <w:left w:w="57" w:type="dxa"/>
              <w:right w:w="57" w:type="dxa"/>
            </w:tcMar>
            <w:vAlign w:val="center"/>
          </w:tcPr>
          <w:p w14:paraId="1C2C702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370" w:type="pct"/>
            <w:gridSpan w:val="2"/>
            <w:shd w:val="clear" w:color="auto" w:fill="FFFFFF"/>
            <w:tcMar>
              <w:left w:w="57" w:type="dxa"/>
              <w:right w:w="57" w:type="dxa"/>
            </w:tcMar>
            <w:vAlign w:val="center"/>
          </w:tcPr>
          <w:p w14:paraId="6FD7DDC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23" w:type="pct"/>
            <w:gridSpan w:val="3"/>
            <w:shd w:val="clear" w:color="auto" w:fill="FFFFFF"/>
            <w:tcMar>
              <w:left w:w="57" w:type="dxa"/>
              <w:right w:w="57" w:type="dxa"/>
            </w:tcMar>
            <w:vAlign w:val="center"/>
          </w:tcPr>
          <w:p w14:paraId="476462C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7" w:type="pct"/>
            <w:gridSpan w:val="6"/>
            <w:shd w:val="clear" w:color="auto" w:fill="FFFFFF"/>
            <w:tcMar>
              <w:left w:w="57" w:type="dxa"/>
              <w:right w:w="57" w:type="dxa"/>
            </w:tcMar>
            <w:vAlign w:val="center"/>
          </w:tcPr>
          <w:p w14:paraId="712D4DF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399" w:type="pct"/>
            <w:gridSpan w:val="6"/>
            <w:shd w:val="clear" w:color="auto" w:fill="FFFFFF"/>
            <w:tcMar>
              <w:left w:w="57" w:type="dxa"/>
              <w:right w:w="57" w:type="dxa"/>
            </w:tcMar>
            <w:vAlign w:val="center"/>
          </w:tcPr>
          <w:p w14:paraId="7215045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5" w:type="pct"/>
            <w:gridSpan w:val="6"/>
            <w:shd w:val="clear" w:color="auto" w:fill="FFFFFF"/>
            <w:tcMar>
              <w:left w:w="57" w:type="dxa"/>
              <w:right w:w="57" w:type="dxa"/>
            </w:tcMar>
            <w:vAlign w:val="center"/>
          </w:tcPr>
          <w:p w14:paraId="2B54C1D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379" w:type="pct"/>
            <w:gridSpan w:val="6"/>
            <w:shd w:val="clear" w:color="auto" w:fill="FFFFFF"/>
            <w:tcMar>
              <w:left w:w="57" w:type="dxa"/>
              <w:right w:w="57" w:type="dxa"/>
            </w:tcMar>
            <w:vAlign w:val="center"/>
          </w:tcPr>
          <w:p w14:paraId="6D9D4A8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395" w:type="pct"/>
            <w:gridSpan w:val="5"/>
            <w:shd w:val="clear" w:color="auto" w:fill="FFFFFF"/>
            <w:tcMar>
              <w:left w:w="57" w:type="dxa"/>
              <w:right w:w="57" w:type="dxa"/>
            </w:tcMar>
            <w:vAlign w:val="center"/>
          </w:tcPr>
          <w:p w14:paraId="46409BF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361" w:type="pct"/>
            <w:gridSpan w:val="4"/>
            <w:shd w:val="clear" w:color="auto" w:fill="FFFFFF"/>
            <w:tcMar>
              <w:left w:w="57" w:type="dxa"/>
              <w:right w:w="57" w:type="dxa"/>
            </w:tcMar>
            <w:vAlign w:val="center"/>
          </w:tcPr>
          <w:p w14:paraId="37AD4AC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637" w:type="pct"/>
            <w:gridSpan w:val="4"/>
            <w:shd w:val="clear" w:color="auto" w:fill="FFFFFF"/>
            <w:tcMar>
              <w:left w:w="57" w:type="dxa"/>
              <w:right w:w="57" w:type="dxa"/>
            </w:tcMar>
            <w:vAlign w:val="center"/>
          </w:tcPr>
          <w:p w14:paraId="0E1B40B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0AC33C43" w14:textId="77777777" w:rsidTr="00E1790A">
        <w:trPr>
          <w:trHeight w:val="284"/>
        </w:trPr>
        <w:tc>
          <w:tcPr>
            <w:tcW w:w="475" w:type="pct"/>
            <w:shd w:val="clear" w:color="auto" w:fill="FFFFFF"/>
            <w:tcMar>
              <w:left w:w="57" w:type="dxa"/>
              <w:right w:w="57" w:type="dxa"/>
            </w:tcMar>
            <w:vAlign w:val="center"/>
          </w:tcPr>
          <w:p w14:paraId="3A6EF10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5" w:type="pct"/>
            <w:gridSpan w:val="3"/>
            <w:shd w:val="clear" w:color="auto" w:fill="FFFFFF"/>
            <w:tcMar>
              <w:left w:w="57" w:type="dxa"/>
              <w:right w:w="57" w:type="dxa"/>
            </w:tcMar>
            <w:vAlign w:val="center"/>
          </w:tcPr>
          <w:p w14:paraId="4D21257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6,4</w:t>
            </w:r>
          </w:p>
        </w:tc>
        <w:tc>
          <w:tcPr>
            <w:tcW w:w="394" w:type="pct"/>
            <w:gridSpan w:val="3"/>
            <w:shd w:val="clear" w:color="auto" w:fill="FFFFFF"/>
            <w:tcMar>
              <w:left w:w="57" w:type="dxa"/>
              <w:right w:w="57" w:type="dxa"/>
            </w:tcMar>
            <w:vAlign w:val="center"/>
          </w:tcPr>
          <w:p w14:paraId="0BA6CEC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6,2</w:t>
            </w:r>
          </w:p>
        </w:tc>
        <w:tc>
          <w:tcPr>
            <w:tcW w:w="370" w:type="pct"/>
            <w:gridSpan w:val="2"/>
            <w:shd w:val="clear" w:color="auto" w:fill="FFFFFF"/>
            <w:tcMar>
              <w:left w:w="57" w:type="dxa"/>
              <w:right w:w="57" w:type="dxa"/>
            </w:tcMar>
            <w:vAlign w:val="center"/>
          </w:tcPr>
          <w:p w14:paraId="1957508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6,2</w:t>
            </w:r>
          </w:p>
        </w:tc>
        <w:tc>
          <w:tcPr>
            <w:tcW w:w="423" w:type="pct"/>
            <w:gridSpan w:val="3"/>
            <w:shd w:val="clear" w:color="auto" w:fill="FFFFFF"/>
            <w:tcMar>
              <w:left w:w="57" w:type="dxa"/>
              <w:right w:w="57" w:type="dxa"/>
            </w:tcMar>
            <w:vAlign w:val="center"/>
          </w:tcPr>
          <w:p w14:paraId="45B939A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c>
          <w:tcPr>
            <w:tcW w:w="387" w:type="pct"/>
            <w:gridSpan w:val="6"/>
            <w:shd w:val="clear" w:color="auto" w:fill="FFFFFF"/>
            <w:tcMar>
              <w:left w:w="57" w:type="dxa"/>
              <w:right w:w="57" w:type="dxa"/>
            </w:tcMar>
            <w:vAlign w:val="center"/>
          </w:tcPr>
          <w:p w14:paraId="6DE4FFF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5,9</w:t>
            </w:r>
          </w:p>
        </w:tc>
        <w:tc>
          <w:tcPr>
            <w:tcW w:w="399" w:type="pct"/>
            <w:gridSpan w:val="6"/>
            <w:shd w:val="clear" w:color="auto" w:fill="FFFFFF"/>
            <w:tcMar>
              <w:left w:w="57" w:type="dxa"/>
              <w:right w:w="57" w:type="dxa"/>
            </w:tcMar>
            <w:vAlign w:val="center"/>
          </w:tcPr>
          <w:p w14:paraId="053BF00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5,6</w:t>
            </w:r>
          </w:p>
        </w:tc>
        <w:tc>
          <w:tcPr>
            <w:tcW w:w="405" w:type="pct"/>
            <w:gridSpan w:val="6"/>
            <w:shd w:val="clear" w:color="auto" w:fill="FFFFFF"/>
            <w:tcMar>
              <w:left w:w="57" w:type="dxa"/>
              <w:right w:w="57" w:type="dxa"/>
            </w:tcMar>
            <w:vAlign w:val="center"/>
          </w:tcPr>
          <w:p w14:paraId="67744C5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w:t>
            </w:r>
          </w:p>
        </w:tc>
        <w:tc>
          <w:tcPr>
            <w:tcW w:w="379" w:type="pct"/>
            <w:gridSpan w:val="6"/>
            <w:shd w:val="clear" w:color="auto" w:fill="FFFFFF"/>
            <w:tcMar>
              <w:left w:w="57" w:type="dxa"/>
              <w:right w:w="57" w:type="dxa"/>
            </w:tcMar>
            <w:vAlign w:val="center"/>
          </w:tcPr>
          <w:p w14:paraId="73A1222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5,3</w:t>
            </w:r>
          </w:p>
        </w:tc>
        <w:tc>
          <w:tcPr>
            <w:tcW w:w="395" w:type="pct"/>
            <w:gridSpan w:val="5"/>
            <w:shd w:val="clear" w:color="auto" w:fill="FFFFFF"/>
            <w:tcMar>
              <w:left w:w="57" w:type="dxa"/>
              <w:right w:w="57" w:type="dxa"/>
            </w:tcMar>
            <w:vAlign w:val="center"/>
          </w:tcPr>
          <w:p w14:paraId="07A84B1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5,5</w:t>
            </w:r>
          </w:p>
        </w:tc>
        <w:tc>
          <w:tcPr>
            <w:tcW w:w="361" w:type="pct"/>
            <w:gridSpan w:val="4"/>
            <w:shd w:val="clear" w:color="auto" w:fill="FFFFFF"/>
            <w:tcMar>
              <w:left w:w="57" w:type="dxa"/>
              <w:right w:w="57" w:type="dxa"/>
            </w:tcMar>
            <w:vAlign w:val="center"/>
          </w:tcPr>
          <w:p w14:paraId="5E55CD9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w:t>
            </w:r>
          </w:p>
        </w:tc>
        <w:tc>
          <w:tcPr>
            <w:tcW w:w="637" w:type="pct"/>
            <w:gridSpan w:val="4"/>
            <w:shd w:val="clear" w:color="auto" w:fill="FFFFFF"/>
            <w:tcMar>
              <w:left w:w="57" w:type="dxa"/>
              <w:right w:w="57" w:type="dxa"/>
            </w:tcMar>
            <w:vAlign w:val="center"/>
          </w:tcPr>
          <w:p w14:paraId="1CBC9C4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w:t>
            </w:r>
          </w:p>
        </w:tc>
      </w:tr>
      <w:tr w:rsidR="00E1790A" w:rsidRPr="00E1790A" w14:paraId="44430CE4" w14:textId="77777777" w:rsidTr="00E1790A">
        <w:trPr>
          <w:trHeight w:val="284"/>
        </w:trPr>
        <w:tc>
          <w:tcPr>
            <w:tcW w:w="475" w:type="pct"/>
            <w:shd w:val="clear" w:color="auto" w:fill="FFFFFF"/>
            <w:tcMar>
              <w:left w:w="57" w:type="dxa"/>
              <w:right w:w="57" w:type="dxa"/>
            </w:tcMar>
            <w:vAlign w:val="center"/>
          </w:tcPr>
          <w:p w14:paraId="7EEB973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5" w:type="pct"/>
            <w:gridSpan w:val="3"/>
            <w:shd w:val="clear" w:color="auto" w:fill="FFFFFF"/>
            <w:tcMar>
              <w:left w:w="57" w:type="dxa"/>
              <w:right w:w="57" w:type="dxa"/>
            </w:tcMar>
            <w:vAlign w:val="center"/>
          </w:tcPr>
          <w:p w14:paraId="2F15717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6,9</w:t>
            </w:r>
          </w:p>
        </w:tc>
        <w:tc>
          <w:tcPr>
            <w:tcW w:w="394" w:type="pct"/>
            <w:gridSpan w:val="3"/>
            <w:shd w:val="clear" w:color="auto" w:fill="FFFFFF"/>
            <w:tcMar>
              <w:left w:w="57" w:type="dxa"/>
              <w:right w:w="57" w:type="dxa"/>
            </w:tcMar>
            <w:vAlign w:val="center"/>
          </w:tcPr>
          <w:p w14:paraId="64AE197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6,7</w:t>
            </w:r>
          </w:p>
        </w:tc>
        <w:tc>
          <w:tcPr>
            <w:tcW w:w="370" w:type="pct"/>
            <w:gridSpan w:val="2"/>
            <w:shd w:val="clear" w:color="auto" w:fill="FFFFFF"/>
            <w:tcMar>
              <w:left w:w="57" w:type="dxa"/>
              <w:right w:w="57" w:type="dxa"/>
            </w:tcMar>
            <w:vAlign w:val="center"/>
          </w:tcPr>
          <w:p w14:paraId="061428D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6,7</w:t>
            </w:r>
          </w:p>
        </w:tc>
        <w:tc>
          <w:tcPr>
            <w:tcW w:w="423" w:type="pct"/>
            <w:gridSpan w:val="3"/>
            <w:shd w:val="clear" w:color="auto" w:fill="FFFFFF"/>
            <w:tcMar>
              <w:left w:w="57" w:type="dxa"/>
              <w:right w:w="57" w:type="dxa"/>
            </w:tcMar>
            <w:vAlign w:val="center"/>
          </w:tcPr>
          <w:p w14:paraId="4E6FEA4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6,3</w:t>
            </w:r>
          </w:p>
        </w:tc>
        <w:tc>
          <w:tcPr>
            <w:tcW w:w="387" w:type="pct"/>
            <w:gridSpan w:val="6"/>
            <w:shd w:val="clear" w:color="auto" w:fill="FFFFFF"/>
            <w:tcMar>
              <w:left w:w="57" w:type="dxa"/>
              <w:right w:w="57" w:type="dxa"/>
            </w:tcMar>
            <w:vAlign w:val="center"/>
          </w:tcPr>
          <w:p w14:paraId="367B1FF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6,3</w:t>
            </w:r>
          </w:p>
        </w:tc>
        <w:tc>
          <w:tcPr>
            <w:tcW w:w="399" w:type="pct"/>
            <w:gridSpan w:val="6"/>
            <w:shd w:val="clear" w:color="auto" w:fill="FFFFFF"/>
            <w:tcMar>
              <w:left w:w="57" w:type="dxa"/>
              <w:right w:w="57" w:type="dxa"/>
            </w:tcMar>
            <w:vAlign w:val="center"/>
          </w:tcPr>
          <w:p w14:paraId="2C8580A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c>
          <w:tcPr>
            <w:tcW w:w="405" w:type="pct"/>
            <w:gridSpan w:val="6"/>
            <w:shd w:val="clear" w:color="auto" w:fill="FFFFFF"/>
            <w:tcMar>
              <w:left w:w="57" w:type="dxa"/>
              <w:right w:w="57" w:type="dxa"/>
            </w:tcMar>
            <w:vAlign w:val="center"/>
          </w:tcPr>
          <w:p w14:paraId="18A626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5,8</w:t>
            </w:r>
          </w:p>
        </w:tc>
        <w:tc>
          <w:tcPr>
            <w:tcW w:w="379" w:type="pct"/>
            <w:gridSpan w:val="6"/>
            <w:shd w:val="clear" w:color="auto" w:fill="FFFFFF"/>
            <w:tcMar>
              <w:left w:w="57" w:type="dxa"/>
              <w:right w:w="57" w:type="dxa"/>
            </w:tcMar>
            <w:vAlign w:val="center"/>
          </w:tcPr>
          <w:p w14:paraId="392736D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5,7</w:t>
            </w:r>
          </w:p>
        </w:tc>
        <w:tc>
          <w:tcPr>
            <w:tcW w:w="395" w:type="pct"/>
            <w:gridSpan w:val="5"/>
            <w:shd w:val="clear" w:color="auto" w:fill="FFFFFF"/>
            <w:tcMar>
              <w:left w:w="57" w:type="dxa"/>
              <w:right w:w="57" w:type="dxa"/>
            </w:tcMar>
            <w:vAlign w:val="center"/>
          </w:tcPr>
          <w:p w14:paraId="306F5DC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5,8</w:t>
            </w:r>
          </w:p>
        </w:tc>
        <w:tc>
          <w:tcPr>
            <w:tcW w:w="361" w:type="pct"/>
            <w:gridSpan w:val="4"/>
            <w:shd w:val="clear" w:color="auto" w:fill="FFFFFF"/>
            <w:tcMar>
              <w:left w:w="57" w:type="dxa"/>
              <w:right w:w="57" w:type="dxa"/>
            </w:tcMar>
            <w:vAlign w:val="center"/>
          </w:tcPr>
          <w:p w14:paraId="3B6C567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5,7</w:t>
            </w:r>
          </w:p>
        </w:tc>
        <w:tc>
          <w:tcPr>
            <w:tcW w:w="637" w:type="pct"/>
            <w:gridSpan w:val="4"/>
            <w:shd w:val="clear" w:color="auto" w:fill="FFFFFF"/>
            <w:tcMar>
              <w:left w:w="57" w:type="dxa"/>
              <w:right w:w="57" w:type="dxa"/>
            </w:tcMar>
            <w:vAlign w:val="center"/>
          </w:tcPr>
          <w:p w14:paraId="463D99D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5,7</w:t>
            </w:r>
          </w:p>
        </w:tc>
      </w:tr>
      <w:tr w:rsidR="00E1790A" w:rsidRPr="00E1790A" w14:paraId="35C9708D" w14:textId="77777777" w:rsidTr="00E1790A">
        <w:trPr>
          <w:trHeight w:val="284"/>
        </w:trPr>
        <w:tc>
          <w:tcPr>
            <w:tcW w:w="475" w:type="pct"/>
            <w:shd w:val="clear" w:color="auto" w:fill="FFFFFF"/>
            <w:tcMar>
              <w:left w:w="57" w:type="dxa"/>
              <w:right w:w="57" w:type="dxa"/>
            </w:tcMar>
            <w:vAlign w:val="center"/>
          </w:tcPr>
          <w:p w14:paraId="5B526D7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5" w:type="pct"/>
            <w:gridSpan w:val="3"/>
            <w:shd w:val="clear" w:color="auto" w:fill="FFFFFF"/>
            <w:tcMar>
              <w:left w:w="57" w:type="dxa"/>
              <w:right w:w="57" w:type="dxa"/>
            </w:tcMar>
            <w:vAlign w:val="center"/>
          </w:tcPr>
          <w:p w14:paraId="043EDBA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7,8</w:t>
            </w:r>
          </w:p>
        </w:tc>
        <w:tc>
          <w:tcPr>
            <w:tcW w:w="394" w:type="pct"/>
            <w:gridSpan w:val="3"/>
            <w:shd w:val="clear" w:color="auto" w:fill="FFFFFF"/>
            <w:tcMar>
              <w:left w:w="57" w:type="dxa"/>
              <w:right w:w="57" w:type="dxa"/>
            </w:tcMar>
            <w:vAlign w:val="center"/>
          </w:tcPr>
          <w:p w14:paraId="7A7E6D7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7,4</w:t>
            </w:r>
          </w:p>
        </w:tc>
        <w:tc>
          <w:tcPr>
            <w:tcW w:w="370" w:type="pct"/>
            <w:gridSpan w:val="2"/>
            <w:shd w:val="clear" w:color="auto" w:fill="FFFFFF"/>
            <w:tcMar>
              <w:left w:w="57" w:type="dxa"/>
              <w:right w:w="57" w:type="dxa"/>
            </w:tcMar>
            <w:vAlign w:val="center"/>
          </w:tcPr>
          <w:p w14:paraId="5F39499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7,4</w:t>
            </w:r>
          </w:p>
        </w:tc>
        <w:tc>
          <w:tcPr>
            <w:tcW w:w="423" w:type="pct"/>
            <w:gridSpan w:val="3"/>
            <w:shd w:val="clear" w:color="auto" w:fill="FFFFFF"/>
            <w:tcMar>
              <w:left w:w="57" w:type="dxa"/>
              <w:right w:w="57" w:type="dxa"/>
            </w:tcMar>
            <w:vAlign w:val="center"/>
          </w:tcPr>
          <w:p w14:paraId="33C9E37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7,2</w:t>
            </w:r>
          </w:p>
        </w:tc>
        <w:tc>
          <w:tcPr>
            <w:tcW w:w="387" w:type="pct"/>
            <w:gridSpan w:val="6"/>
            <w:shd w:val="clear" w:color="auto" w:fill="FFFFFF"/>
            <w:tcMar>
              <w:left w:w="57" w:type="dxa"/>
              <w:right w:w="57" w:type="dxa"/>
            </w:tcMar>
            <w:vAlign w:val="center"/>
          </w:tcPr>
          <w:p w14:paraId="6328982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6,8</w:t>
            </w:r>
          </w:p>
        </w:tc>
        <w:tc>
          <w:tcPr>
            <w:tcW w:w="399" w:type="pct"/>
            <w:gridSpan w:val="6"/>
            <w:shd w:val="clear" w:color="auto" w:fill="FFFFFF"/>
            <w:tcMar>
              <w:left w:w="57" w:type="dxa"/>
              <w:right w:w="57" w:type="dxa"/>
            </w:tcMar>
            <w:vAlign w:val="center"/>
          </w:tcPr>
          <w:p w14:paraId="27632D4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6,4</w:t>
            </w:r>
          </w:p>
        </w:tc>
        <w:tc>
          <w:tcPr>
            <w:tcW w:w="405" w:type="pct"/>
            <w:gridSpan w:val="6"/>
            <w:shd w:val="clear" w:color="auto" w:fill="FFFFFF"/>
            <w:tcMar>
              <w:left w:w="57" w:type="dxa"/>
              <w:right w:w="57" w:type="dxa"/>
            </w:tcMar>
            <w:vAlign w:val="center"/>
          </w:tcPr>
          <w:p w14:paraId="22CBB27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6,2</w:t>
            </w:r>
          </w:p>
        </w:tc>
        <w:tc>
          <w:tcPr>
            <w:tcW w:w="379" w:type="pct"/>
            <w:gridSpan w:val="6"/>
            <w:shd w:val="clear" w:color="auto" w:fill="FFFFFF"/>
            <w:tcMar>
              <w:left w:w="57" w:type="dxa"/>
              <w:right w:w="57" w:type="dxa"/>
            </w:tcMar>
            <w:vAlign w:val="center"/>
          </w:tcPr>
          <w:p w14:paraId="7B8B2EC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6,1</w:t>
            </w:r>
          </w:p>
        </w:tc>
        <w:tc>
          <w:tcPr>
            <w:tcW w:w="395" w:type="pct"/>
            <w:gridSpan w:val="5"/>
            <w:shd w:val="clear" w:color="auto" w:fill="FFFFFF"/>
            <w:tcMar>
              <w:left w:w="57" w:type="dxa"/>
              <w:right w:w="57" w:type="dxa"/>
            </w:tcMar>
            <w:vAlign w:val="center"/>
          </w:tcPr>
          <w:p w14:paraId="258DE86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6,1</w:t>
            </w:r>
          </w:p>
        </w:tc>
        <w:tc>
          <w:tcPr>
            <w:tcW w:w="361" w:type="pct"/>
            <w:gridSpan w:val="4"/>
            <w:shd w:val="clear" w:color="auto" w:fill="FFFFFF"/>
            <w:tcMar>
              <w:left w:w="57" w:type="dxa"/>
              <w:right w:w="57" w:type="dxa"/>
            </w:tcMar>
            <w:vAlign w:val="center"/>
          </w:tcPr>
          <w:p w14:paraId="5018765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c>
          <w:tcPr>
            <w:tcW w:w="637" w:type="pct"/>
            <w:gridSpan w:val="4"/>
            <w:shd w:val="clear" w:color="auto" w:fill="FFFFFF"/>
            <w:tcMar>
              <w:left w:w="57" w:type="dxa"/>
              <w:right w:w="57" w:type="dxa"/>
            </w:tcMar>
            <w:vAlign w:val="center"/>
          </w:tcPr>
          <w:p w14:paraId="55804AF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r>
      <w:tr w:rsidR="00E1790A" w:rsidRPr="00E1790A" w14:paraId="1E34550B" w14:textId="77777777" w:rsidTr="00E1790A">
        <w:trPr>
          <w:trHeight w:val="284"/>
        </w:trPr>
        <w:tc>
          <w:tcPr>
            <w:tcW w:w="475" w:type="pct"/>
            <w:shd w:val="clear" w:color="auto" w:fill="FFFFFF"/>
            <w:tcMar>
              <w:left w:w="57" w:type="dxa"/>
              <w:right w:w="57" w:type="dxa"/>
            </w:tcMar>
            <w:vAlign w:val="center"/>
          </w:tcPr>
          <w:p w14:paraId="0BEFA43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5" w:type="pct"/>
            <w:gridSpan w:val="3"/>
            <w:shd w:val="clear" w:color="auto" w:fill="FFFFFF"/>
            <w:tcMar>
              <w:left w:w="57" w:type="dxa"/>
              <w:right w:w="57" w:type="dxa"/>
            </w:tcMar>
            <w:vAlign w:val="center"/>
          </w:tcPr>
          <w:p w14:paraId="037CC24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c>
          <w:tcPr>
            <w:tcW w:w="394" w:type="pct"/>
            <w:gridSpan w:val="3"/>
            <w:shd w:val="clear" w:color="auto" w:fill="FFFFFF"/>
            <w:tcMar>
              <w:left w:w="57" w:type="dxa"/>
              <w:right w:w="57" w:type="dxa"/>
            </w:tcMar>
            <w:vAlign w:val="center"/>
          </w:tcPr>
          <w:p w14:paraId="6435086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8,5</w:t>
            </w:r>
          </w:p>
        </w:tc>
        <w:tc>
          <w:tcPr>
            <w:tcW w:w="370" w:type="pct"/>
            <w:gridSpan w:val="2"/>
            <w:shd w:val="clear" w:color="auto" w:fill="FFFFFF"/>
            <w:tcMar>
              <w:left w:w="57" w:type="dxa"/>
              <w:right w:w="57" w:type="dxa"/>
            </w:tcMar>
            <w:vAlign w:val="center"/>
          </w:tcPr>
          <w:p w14:paraId="618F907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8,5</w:t>
            </w:r>
          </w:p>
        </w:tc>
        <w:tc>
          <w:tcPr>
            <w:tcW w:w="423" w:type="pct"/>
            <w:gridSpan w:val="3"/>
            <w:shd w:val="clear" w:color="auto" w:fill="FFFFFF"/>
            <w:tcMar>
              <w:left w:w="57" w:type="dxa"/>
              <w:right w:w="57" w:type="dxa"/>
            </w:tcMar>
            <w:vAlign w:val="center"/>
          </w:tcPr>
          <w:p w14:paraId="5BA5D82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w:t>
            </w:r>
          </w:p>
        </w:tc>
        <w:tc>
          <w:tcPr>
            <w:tcW w:w="387" w:type="pct"/>
            <w:gridSpan w:val="6"/>
            <w:shd w:val="clear" w:color="auto" w:fill="FFFFFF"/>
            <w:tcMar>
              <w:left w:w="57" w:type="dxa"/>
              <w:right w:w="57" w:type="dxa"/>
            </w:tcMar>
            <w:vAlign w:val="center"/>
          </w:tcPr>
          <w:p w14:paraId="04634A5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7,0</w:t>
            </w:r>
          </w:p>
        </w:tc>
        <w:tc>
          <w:tcPr>
            <w:tcW w:w="399" w:type="pct"/>
            <w:gridSpan w:val="6"/>
            <w:shd w:val="clear" w:color="auto" w:fill="FFFFFF"/>
            <w:tcMar>
              <w:left w:w="57" w:type="dxa"/>
              <w:right w:w="57" w:type="dxa"/>
            </w:tcMar>
            <w:vAlign w:val="center"/>
          </w:tcPr>
          <w:p w14:paraId="70276EC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6,8</w:t>
            </w:r>
          </w:p>
        </w:tc>
        <w:tc>
          <w:tcPr>
            <w:tcW w:w="405" w:type="pct"/>
            <w:gridSpan w:val="6"/>
            <w:shd w:val="clear" w:color="auto" w:fill="FFFFFF"/>
            <w:tcMar>
              <w:left w:w="57" w:type="dxa"/>
              <w:right w:w="57" w:type="dxa"/>
            </w:tcMar>
            <w:vAlign w:val="center"/>
          </w:tcPr>
          <w:p w14:paraId="33D0ADB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6,6</w:t>
            </w:r>
          </w:p>
        </w:tc>
        <w:tc>
          <w:tcPr>
            <w:tcW w:w="379" w:type="pct"/>
            <w:gridSpan w:val="6"/>
            <w:shd w:val="clear" w:color="auto" w:fill="FFFFFF"/>
            <w:tcMar>
              <w:left w:w="57" w:type="dxa"/>
              <w:right w:w="57" w:type="dxa"/>
            </w:tcMar>
            <w:vAlign w:val="center"/>
          </w:tcPr>
          <w:p w14:paraId="67A529F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6,4</w:t>
            </w:r>
          </w:p>
        </w:tc>
        <w:tc>
          <w:tcPr>
            <w:tcW w:w="395" w:type="pct"/>
            <w:gridSpan w:val="5"/>
            <w:shd w:val="clear" w:color="auto" w:fill="FFFFFF"/>
            <w:tcMar>
              <w:left w:w="57" w:type="dxa"/>
              <w:right w:w="57" w:type="dxa"/>
            </w:tcMar>
            <w:vAlign w:val="center"/>
          </w:tcPr>
          <w:p w14:paraId="46478C1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6,2</w:t>
            </w:r>
          </w:p>
        </w:tc>
        <w:tc>
          <w:tcPr>
            <w:tcW w:w="361" w:type="pct"/>
            <w:gridSpan w:val="4"/>
            <w:shd w:val="clear" w:color="auto" w:fill="FFFFFF"/>
            <w:tcMar>
              <w:left w:w="57" w:type="dxa"/>
              <w:right w:w="57" w:type="dxa"/>
            </w:tcMar>
            <w:vAlign w:val="center"/>
          </w:tcPr>
          <w:p w14:paraId="41D66AB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6,1</w:t>
            </w:r>
          </w:p>
        </w:tc>
        <w:tc>
          <w:tcPr>
            <w:tcW w:w="637" w:type="pct"/>
            <w:gridSpan w:val="4"/>
            <w:shd w:val="clear" w:color="auto" w:fill="FFFFFF"/>
            <w:tcMar>
              <w:left w:w="57" w:type="dxa"/>
              <w:right w:w="57" w:type="dxa"/>
            </w:tcMar>
            <w:vAlign w:val="center"/>
          </w:tcPr>
          <w:p w14:paraId="59C964F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6,1</w:t>
            </w:r>
          </w:p>
        </w:tc>
      </w:tr>
      <w:tr w:rsidR="00E1790A" w:rsidRPr="00E1790A" w14:paraId="3CD7F837" w14:textId="77777777" w:rsidTr="00E1790A">
        <w:trPr>
          <w:trHeight w:val="284"/>
        </w:trPr>
        <w:tc>
          <w:tcPr>
            <w:tcW w:w="475" w:type="pct"/>
            <w:shd w:val="clear" w:color="auto" w:fill="FFFFFF"/>
            <w:tcMar>
              <w:left w:w="57" w:type="dxa"/>
              <w:right w:w="57" w:type="dxa"/>
            </w:tcMar>
            <w:vAlign w:val="center"/>
          </w:tcPr>
          <w:p w14:paraId="58AF48A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25" w:type="pct"/>
            <w:gridSpan w:val="48"/>
            <w:shd w:val="clear" w:color="auto" w:fill="FFFFFF"/>
            <w:tcMar>
              <w:left w:w="57" w:type="dxa"/>
              <w:right w:w="57" w:type="dxa"/>
            </w:tcMar>
            <w:vAlign w:val="center"/>
          </w:tcPr>
          <w:p w14:paraId="57824D2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5048BB39" w14:textId="77777777" w:rsidTr="00E1790A">
        <w:trPr>
          <w:trHeight w:val="284"/>
        </w:trPr>
        <w:tc>
          <w:tcPr>
            <w:tcW w:w="5000" w:type="pct"/>
            <w:gridSpan w:val="49"/>
            <w:shd w:val="clear" w:color="auto" w:fill="FFFFFF"/>
            <w:tcMar>
              <w:left w:w="57" w:type="dxa"/>
              <w:right w:w="57" w:type="dxa"/>
            </w:tcMar>
            <w:vAlign w:val="center"/>
          </w:tcPr>
          <w:p w14:paraId="445A1E49"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Бег 30 м (мальчики/юноши)*</w:t>
            </w:r>
          </w:p>
        </w:tc>
      </w:tr>
      <w:tr w:rsidR="00E1790A" w:rsidRPr="00E1790A" w14:paraId="5EC9707A" w14:textId="77777777" w:rsidTr="00E1790A">
        <w:trPr>
          <w:trHeight w:val="284"/>
        </w:trPr>
        <w:tc>
          <w:tcPr>
            <w:tcW w:w="475" w:type="pct"/>
            <w:tcBorders>
              <w:tl2br w:val="single" w:sz="4" w:space="0" w:color="auto"/>
            </w:tcBorders>
            <w:shd w:val="clear" w:color="auto" w:fill="FFFFFF"/>
            <w:tcMar>
              <w:left w:w="57" w:type="dxa"/>
              <w:right w:w="57" w:type="dxa"/>
            </w:tcMar>
            <w:vAlign w:val="center"/>
          </w:tcPr>
          <w:p w14:paraId="11435858"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5FA0EB41"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5" w:type="pct"/>
            <w:gridSpan w:val="3"/>
            <w:shd w:val="clear" w:color="auto" w:fill="FFFFFF"/>
            <w:tcMar>
              <w:left w:w="57" w:type="dxa"/>
              <w:right w:w="57" w:type="dxa"/>
            </w:tcMar>
            <w:vAlign w:val="center"/>
          </w:tcPr>
          <w:p w14:paraId="3B6DFAC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4" w:type="pct"/>
            <w:gridSpan w:val="3"/>
            <w:shd w:val="clear" w:color="auto" w:fill="FFFFFF"/>
            <w:tcMar>
              <w:left w:w="57" w:type="dxa"/>
              <w:right w:w="57" w:type="dxa"/>
            </w:tcMar>
            <w:vAlign w:val="center"/>
          </w:tcPr>
          <w:p w14:paraId="053B4A5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370" w:type="pct"/>
            <w:gridSpan w:val="2"/>
            <w:shd w:val="clear" w:color="auto" w:fill="FFFFFF"/>
            <w:tcMar>
              <w:left w:w="57" w:type="dxa"/>
              <w:right w:w="57" w:type="dxa"/>
            </w:tcMar>
            <w:vAlign w:val="center"/>
          </w:tcPr>
          <w:p w14:paraId="4E9EAF9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23" w:type="pct"/>
            <w:gridSpan w:val="3"/>
            <w:shd w:val="clear" w:color="auto" w:fill="FFFFFF"/>
            <w:tcMar>
              <w:left w:w="57" w:type="dxa"/>
              <w:right w:w="57" w:type="dxa"/>
            </w:tcMar>
            <w:vAlign w:val="center"/>
          </w:tcPr>
          <w:p w14:paraId="38C3D7A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87" w:type="pct"/>
            <w:gridSpan w:val="6"/>
            <w:shd w:val="clear" w:color="auto" w:fill="FFFFFF"/>
            <w:tcMar>
              <w:left w:w="57" w:type="dxa"/>
              <w:right w:w="57" w:type="dxa"/>
            </w:tcMar>
            <w:vAlign w:val="center"/>
          </w:tcPr>
          <w:p w14:paraId="4C33FAC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399" w:type="pct"/>
            <w:gridSpan w:val="6"/>
            <w:shd w:val="clear" w:color="auto" w:fill="FFFFFF"/>
            <w:tcMar>
              <w:left w:w="57" w:type="dxa"/>
              <w:right w:w="57" w:type="dxa"/>
            </w:tcMar>
            <w:vAlign w:val="center"/>
          </w:tcPr>
          <w:p w14:paraId="012976F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5" w:type="pct"/>
            <w:gridSpan w:val="6"/>
            <w:shd w:val="clear" w:color="auto" w:fill="FFFFFF"/>
            <w:tcMar>
              <w:left w:w="57" w:type="dxa"/>
              <w:right w:w="57" w:type="dxa"/>
            </w:tcMar>
            <w:vAlign w:val="center"/>
          </w:tcPr>
          <w:p w14:paraId="2EC5E28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379" w:type="pct"/>
            <w:gridSpan w:val="6"/>
            <w:shd w:val="clear" w:color="auto" w:fill="FFFFFF"/>
            <w:tcMar>
              <w:left w:w="57" w:type="dxa"/>
              <w:right w:w="57" w:type="dxa"/>
            </w:tcMar>
            <w:vAlign w:val="center"/>
          </w:tcPr>
          <w:p w14:paraId="78905E7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395" w:type="pct"/>
            <w:gridSpan w:val="5"/>
            <w:shd w:val="clear" w:color="auto" w:fill="FFFFFF"/>
            <w:tcMar>
              <w:left w:w="57" w:type="dxa"/>
              <w:right w:w="57" w:type="dxa"/>
            </w:tcMar>
            <w:vAlign w:val="center"/>
          </w:tcPr>
          <w:p w14:paraId="5584BF2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361" w:type="pct"/>
            <w:gridSpan w:val="4"/>
            <w:shd w:val="clear" w:color="auto" w:fill="FFFFFF"/>
            <w:tcMar>
              <w:left w:w="57" w:type="dxa"/>
              <w:right w:w="57" w:type="dxa"/>
            </w:tcMar>
            <w:vAlign w:val="center"/>
          </w:tcPr>
          <w:p w14:paraId="60A61B2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637" w:type="pct"/>
            <w:gridSpan w:val="4"/>
            <w:shd w:val="clear" w:color="auto" w:fill="FFFFFF"/>
            <w:tcMar>
              <w:left w:w="57" w:type="dxa"/>
              <w:right w:w="57" w:type="dxa"/>
            </w:tcMar>
            <w:vAlign w:val="center"/>
          </w:tcPr>
          <w:p w14:paraId="5F6C74C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1A0FBC94" w14:textId="77777777" w:rsidTr="00E1790A">
        <w:trPr>
          <w:trHeight w:val="284"/>
        </w:trPr>
        <w:tc>
          <w:tcPr>
            <w:tcW w:w="475" w:type="pct"/>
            <w:shd w:val="clear" w:color="auto" w:fill="FFFFFF"/>
            <w:tcMar>
              <w:left w:w="57" w:type="dxa"/>
              <w:right w:w="57" w:type="dxa"/>
            </w:tcMar>
            <w:vAlign w:val="center"/>
          </w:tcPr>
          <w:p w14:paraId="70ECE5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60" w:type="pct"/>
            <w:gridSpan w:val="2"/>
            <w:shd w:val="clear" w:color="auto" w:fill="FFFFFF"/>
            <w:tcMar>
              <w:left w:w="57" w:type="dxa"/>
              <w:right w:w="57" w:type="dxa"/>
            </w:tcMar>
            <w:vAlign w:val="center"/>
          </w:tcPr>
          <w:p w14:paraId="4B243F9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6,3</w:t>
            </w:r>
          </w:p>
        </w:tc>
        <w:tc>
          <w:tcPr>
            <w:tcW w:w="404" w:type="pct"/>
            <w:gridSpan w:val="3"/>
            <w:shd w:val="clear" w:color="auto" w:fill="FFFFFF"/>
            <w:tcMar>
              <w:left w:w="57" w:type="dxa"/>
              <w:right w:w="57" w:type="dxa"/>
            </w:tcMar>
            <w:vAlign w:val="center"/>
          </w:tcPr>
          <w:p w14:paraId="48A84E4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6,2</w:t>
            </w:r>
          </w:p>
        </w:tc>
        <w:tc>
          <w:tcPr>
            <w:tcW w:w="375" w:type="pct"/>
            <w:gridSpan w:val="3"/>
            <w:shd w:val="clear" w:color="auto" w:fill="FFFFFF"/>
            <w:tcMar>
              <w:left w:w="57" w:type="dxa"/>
              <w:right w:w="57" w:type="dxa"/>
            </w:tcMar>
            <w:vAlign w:val="center"/>
          </w:tcPr>
          <w:p w14:paraId="7BCF21F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6,2</w:t>
            </w:r>
          </w:p>
        </w:tc>
        <w:tc>
          <w:tcPr>
            <w:tcW w:w="423" w:type="pct"/>
            <w:gridSpan w:val="3"/>
            <w:shd w:val="clear" w:color="auto" w:fill="FFFFFF"/>
            <w:tcMar>
              <w:left w:w="57" w:type="dxa"/>
              <w:right w:w="57" w:type="dxa"/>
            </w:tcMar>
            <w:vAlign w:val="center"/>
          </w:tcPr>
          <w:p w14:paraId="545752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c>
          <w:tcPr>
            <w:tcW w:w="368" w:type="pct"/>
            <w:gridSpan w:val="5"/>
            <w:shd w:val="clear" w:color="auto" w:fill="FFFFFF"/>
            <w:tcMar>
              <w:left w:w="57" w:type="dxa"/>
              <w:right w:w="57" w:type="dxa"/>
            </w:tcMar>
            <w:vAlign w:val="center"/>
          </w:tcPr>
          <w:p w14:paraId="34F7966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5,8</w:t>
            </w:r>
          </w:p>
        </w:tc>
        <w:tc>
          <w:tcPr>
            <w:tcW w:w="408" w:type="pct"/>
            <w:gridSpan w:val="6"/>
            <w:shd w:val="clear" w:color="auto" w:fill="FFFFFF"/>
            <w:tcMar>
              <w:left w:w="57" w:type="dxa"/>
              <w:right w:w="57" w:type="dxa"/>
            </w:tcMar>
            <w:vAlign w:val="center"/>
          </w:tcPr>
          <w:p w14:paraId="1950FCE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5,3</w:t>
            </w:r>
          </w:p>
        </w:tc>
        <w:tc>
          <w:tcPr>
            <w:tcW w:w="406" w:type="pct"/>
            <w:gridSpan w:val="6"/>
            <w:shd w:val="clear" w:color="auto" w:fill="FFFFFF"/>
            <w:tcMar>
              <w:left w:w="57" w:type="dxa"/>
              <w:right w:w="57" w:type="dxa"/>
            </w:tcMar>
            <w:vAlign w:val="center"/>
          </w:tcPr>
          <w:p w14:paraId="5301FDF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c>
          <w:tcPr>
            <w:tcW w:w="387" w:type="pct"/>
            <w:gridSpan w:val="7"/>
            <w:shd w:val="clear" w:color="auto" w:fill="FFFFFF"/>
            <w:tcMar>
              <w:left w:w="57" w:type="dxa"/>
              <w:right w:w="57" w:type="dxa"/>
            </w:tcMar>
            <w:vAlign w:val="center"/>
          </w:tcPr>
          <w:p w14:paraId="0E787F0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4,8</w:t>
            </w:r>
          </w:p>
        </w:tc>
        <w:tc>
          <w:tcPr>
            <w:tcW w:w="407" w:type="pct"/>
            <w:gridSpan w:val="6"/>
            <w:shd w:val="clear" w:color="auto" w:fill="FFFFFF"/>
            <w:tcMar>
              <w:left w:w="57" w:type="dxa"/>
              <w:right w:w="57" w:type="dxa"/>
            </w:tcMar>
            <w:vAlign w:val="center"/>
          </w:tcPr>
          <w:p w14:paraId="3FAD7C3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4,8</w:t>
            </w:r>
          </w:p>
        </w:tc>
        <w:tc>
          <w:tcPr>
            <w:tcW w:w="360" w:type="pct"/>
            <w:gridSpan w:val="4"/>
            <w:shd w:val="clear" w:color="auto" w:fill="FFFFFF"/>
            <w:tcMar>
              <w:left w:w="57" w:type="dxa"/>
              <w:right w:w="57" w:type="dxa"/>
            </w:tcMar>
            <w:vAlign w:val="center"/>
          </w:tcPr>
          <w:p w14:paraId="7D8339E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4,6</w:t>
            </w:r>
          </w:p>
        </w:tc>
        <w:tc>
          <w:tcPr>
            <w:tcW w:w="626" w:type="pct"/>
            <w:gridSpan w:val="3"/>
            <w:shd w:val="clear" w:color="auto" w:fill="FFFFFF"/>
            <w:tcMar>
              <w:left w:w="57" w:type="dxa"/>
              <w:right w:w="57" w:type="dxa"/>
            </w:tcMar>
            <w:vAlign w:val="center"/>
          </w:tcPr>
          <w:p w14:paraId="2E51FAD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w:t>
            </w:r>
          </w:p>
        </w:tc>
      </w:tr>
      <w:tr w:rsidR="00E1790A" w:rsidRPr="00E1790A" w14:paraId="4E1A42D2" w14:textId="77777777" w:rsidTr="00E1790A">
        <w:trPr>
          <w:trHeight w:val="284"/>
        </w:trPr>
        <w:tc>
          <w:tcPr>
            <w:tcW w:w="475" w:type="pct"/>
            <w:shd w:val="clear" w:color="auto" w:fill="FFFFFF"/>
            <w:tcMar>
              <w:left w:w="57" w:type="dxa"/>
              <w:right w:w="57" w:type="dxa"/>
            </w:tcMar>
            <w:vAlign w:val="center"/>
          </w:tcPr>
          <w:p w14:paraId="68C24A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60" w:type="pct"/>
            <w:gridSpan w:val="2"/>
            <w:shd w:val="clear" w:color="auto" w:fill="FFFFFF"/>
            <w:tcMar>
              <w:left w:w="57" w:type="dxa"/>
              <w:right w:w="57" w:type="dxa"/>
            </w:tcMar>
            <w:vAlign w:val="center"/>
          </w:tcPr>
          <w:p w14:paraId="00ACA2E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6,7</w:t>
            </w:r>
          </w:p>
        </w:tc>
        <w:tc>
          <w:tcPr>
            <w:tcW w:w="404" w:type="pct"/>
            <w:gridSpan w:val="3"/>
            <w:shd w:val="clear" w:color="auto" w:fill="FFFFFF"/>
            <w:tcMar>
              <w:left w:w="57" w:type="dxa"/>
              <w:right w:w="57" w:type="dxa"/>
            </w:tcMar>
            <w:vAlign w:val="center"/>
          </w:tcPr>
          <w:p w14:paraId="79F1C00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6,6</w:t>
            </w:r>
          </w:p>
        </w:tc>
        <w:tc>
          <w:tcPr>
            <w:tcW w:w="375" w:type="pct"/>
            <w:gridSpan w:val="3"/>
            <w:shd w:val="clear" w:color="auto" w:fill="FFFFFF"/>
            <w:tcMar>
              <w:left w:w="57" w:type="dxa"/>
              <w:right w:w="57" w:type="dxa"/>
            </w:tcMar>
            <w:vAlign w:val="center"/>
          </w:tcPr>
          <w:p w14:paraId="4A606CB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6,5</w:t>
            </w:r>
          </w:p>
        </w:tc>
        <w:tc>
          <w:tcPr>
            <w:tcW w:w="423" w:type="pct"/>
            <w:gridSpan w:val="3"/>
            <w:shd w:val="clear" w:color="auto" w:fill="FFFFFF"/>
            <w:tcMar>
              <w:left w:w="57" w:type="dxa"/>
              <w:right w:w="57" w:type="dxa"/>
            </w:tcMar>
            <w:vAlign w:val="center"/>
          </w:tcPr>
          <w:p w14:paraId="70367E7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6,2</w:t>
            </w:r>
          </w:p>
        </w:tc>
        <w:tc>
          <w:tcPr>
            <w:tcW w:w="368" w:type="pct"/>
            <w:gridSpan w:val="5"/>
            <w:shd w:val="clear" w:color="auto" w:fill="FFFFFF"/>
            <w:tcMar>
              <w:left w:w="57" w:type="dxa"/>
              <w:right w:w="57" w:type="dxa"/>
            </w:tcMar>
            <w:vAlign w:val="center"/>
          </w:tcPr>
          <w:p w14:paraId="759E95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6,2</w:t>
            </w:r>
          </w:p>
        </w:tc>
        <w:tc>
          <w:tcPr>
            <w:tcW w:w="408" w:type="pct"/>
            <w:gridSpan w:val="6"/>
            <w:shd w:val="clear" w:color="auto" w:fill="FFFFFF"/>
            <w:tcMar>
              <w:left w:w="57" w:type="dxa"/>
              <w:right w:w="57" w:type="dxa"/>
            </w:tcMar>
            <w:vAlign w:val="center"/>
          </w:tcPr>
          <w:p w14:paraId="5FEBEC9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5,7</w:t>
            </w:r>
          </w:p>
        </w:tc>
        <w:tc>
          <w:tcPr>
            <w:tcW w:w="406" w:type="pct"/>
            <w:gridSpan w:val="6"/>
            <w:shd w:val="clear" w:color="auto" w:fill="FFFFFF"/>
            <w:tcMar>
              <w:left w:w="57" w:type="dxa"/>
              <w:right w:w="57" w:type="dxa"/>
            </w:tcMar>
            <w:vAlign w:val="center"/>
          </w:tcPr>
          <w:p w14:paraId="78E017D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w:t>
            </w:r>
          </w:p>
        </w:tc>
        <w:tc>
          <w:tcPr>
            <w:tcW w:w="387" w:type="pct"/>
            <w:gridSpan w:val="7"/>
            <w:shd w:val="clear" w:color="auto" w:fill="FFFFFF"/>
            <w:tcMar>
              <w:left w:w="57" w:type="dxa"/>
              <w:right w:w="57" w:type="dxa"/>
            </w:tcMar>
            <w:vAlign w:val="center"/>
          </w:tcPr>
          <w:p w14:paraId="47FED1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5,2</w:t>
            </w:r>
          </w:p>
        </w:tc>
        <w:tc>
          <w:tcPr>
            <w:tcW w:w="407" w:type="pct"/>
            <w:gridSpan w:val="6"/>
            <w:shd w:val="clear" w:color="auto" w:fill="FFFFFF"/>
            <w:tcMar>
              <w:left w:w="57" w:type="dxa"/>
              <w:right w:w="57" w:type="dxa"/>
            </w:tcMar>
            <w:vAlign w:val="center"/>
          </w:tcPr>
          <w:p w14:paraId="15BC7DD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5,2</w:t>
            </w:r>
          </w:p>
        </w:tc>
        <w:tc>
          <w:tcPr>
            <w:tcW w:w="360" w:type="pct"/>
            <w:gridSpan w:val="4"/>
            <w:shd w:val="clear" w:color="auto" w:fill="FFFFFF"/>
            <w:tcMar>
              <w:left w:w="57" w:type="dxa"/>
              <w:right w:w="57" w:type="dxa"/>
            </w:tcMar>
            <w:vAlign w:val="center"/>
          </w:tcPr>
          <w:p w14:paraId="7B34094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4,9</w:t>
            </w:r>
          </w:p>
        </w:tc>
        <w:tc>
          <w:tcPr>
            <w:tcW w:w="626" w:type="pct"/>
            <w:gridSpan w:val="3"/>
            <w:shd w:val="clear" w:color="auto" w:fill="FFFFFF"/>
            <w:tcMar>
              <w:left w:w="57" w:type="dxa"/>
              <w:right w:w="57" w:type="dxa"/>
            </w:tcMar>
            <w:vAlign w:val="center"/>
          </w:tcPr>
          <w:p w14:paraId="1654CBC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4,7</w:t>
            </w:r>
          </w:p>
        </w:tc>
      </w:tr>
      <w:tr w:rsidR="00E1790A" w:rsidRPr="00E1790A" w14:paraId="47DC4B01" w14:textId="77777777" w:rsidTr="00E1790A">
        <w:trPr>
          <w:trHeight w:val="284"/>
        </w:trPr>
        <w:tc>
          <w:tcPr>
            <w:tcW w:w="475" w:type="pct"/>
            <w:shd w:val="clear" w:color="auto" w:fill="FFFFFF"/>
            <w:tcMar>
              <w:left w:w="57" w:type="dxa"/>
              <w:right w:w="57" w:type="dxa"/>
            </w:tcMar>
            <w:vAlign w:val="center"/>
          </w:tcPr>
          <w:p w14:paraId="60824E9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60" w:type="pct"/>
            <w:gridSpan w:val="2"/>
            <w:shd w:val="clear" w:color="auto" w:fill="FFFFFF"/>
            <w:tcMar>
              <w:left w:w="57" w:type="dxa"/>
              <w:right w:w="57" w:type="dxa"/>
            </w:tcMar>
            <w:vAlign w:val="center"/>
          </w:tcPr>
          <w:p w14:paraId="020E3B6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7,6</w:t>
            </w:r>
          </w:p>
        </w:tc>
        <w:tc>
          <w:tcPr>
            <w:tcW w:w="404" w:type="pct"/>
            <w:gridSpan w:val="3"/>
            <w:shd w:val="clear" w:color="auto" w:fill="FFFFFF"/>
            <w:tcMar>
              <w:left w:w="57" w:type="dxa"/>
              <w:right w:w="57" w:type="dxa"/>
            </w:tcMar>
            <w:vAlign w:val="center"/>
          </w:tcPr>
          <w:p w14:paraId="770956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7,4</w:t>
            </w:r>
          </w:p>
        </w:tc>
        <w:tc>
          <w:tcPr>
            <w:tcW w:w="375" w:type="pct"/>
            <w:gridSpan w:val="3"/>
            <w:shd w:val="clear" w:color="auto" w:fill="FFFFFF"/>
            <w:tcMar>
              <w:left w:w="57" w:type="dxa"/>
              <w:right w:w="57" w:type="dxa"/>
            </w:tcMar>
            <w:vAlign w:val="center"/>
          </w:tcPr>
          <w:p w14:paraId="3C3BD6F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7,4</w:t>
            </w:r>
          </w:p>
        </w:tc>
        <w:tc>
          <w:tcPr>
            <w:tcW w:w="423" w:type="pct"/>
            <w:gridSpan w:val="3"/>
            <w:shd w:val="clear" w:color="auto" w:fill="FFFFFF"/>
            <w:tcMar>
              <w:left w:w="57" w:type="dxa"/>
              <w:right w:w="57" w:type="dxa"/>
            </w:tcMar>
            <w:vAlign w:val="center"/>
          </w:tcPr>
          <w:p w14:paraId="5EB196D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6,6</w:t>
            </w:r>
          </w:p>
        </w:tc>
        <w:tc>
          <w:tcPr>
            <w:tcW w:w="368" w:type="pct"/>
            <w:gridSpan w:val="5"/>
            <w:shd w:val="clear" w:color="auto" w:fill="FFFFFF"/>
            <w:tcMar>
              <w:left w:w="57" w:type="dxa"/>
              <w:right w:w="57" w:type="dxa"/>
            </w:tcMar>
            <w:vAlign w:val="center"/>
          </w:tcPr>
          <w:p w14:paraId="5DF3C3C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6,6</w:t>
            </w:r>
          </w:p>
        </w:tc>
        <w:tc>
          <w:tcPr>
            <w:tcW w:w="408" w:type="pct"/>
            <w:gridSpan w:val="6"/>
            <w:shd w:val="clear" w:color="auto" w:fill="FFFFFF"/>
            <w:tcMar>
              <w:left w:w="57" w:type="dxa"/>
              <w:right w:w="57" w:type="dxa"/>
            </w:tcMar>
            <w:vAlign w:val="center"/>
          </w:tcPr>
          <w:p w14:paraId="6BAA08F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6,1</w:t>
            </w:r>
          </w:p>
        </w:tc>
        <w:tc>
          <w:tcPr>
            <w:tcW w:w="406" w:type="pct"/>
            <w:gridSpan w:val="6"/>
            <w:shd w:val="clear" w:color="auto" w:fill="FFFFFF"/>
            <w:tcMar>
              <w:left w:w="57" w:type="dxa"/>
              <w:right w:w="57" w:type="dxa"/>
            </w:tcMar>
            <w:vAlign w:val="center"/>
          </w:tcPr>
          <w:p w14:paraId="752813D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5,8</w:t>
            </w:r>
          </w:p>
        </w:tc>
        <w:tc>
          <w:tcPr>
            <w:tcW w:w="387" w:type="pct"/>
            <w:gridSpan w:val="7"/>
            <w:shd w:val="clear" w:color="auto" w:fill="FFFFFF"/>
            <w:tcMar>
              <w:left w:w="57" w:type="dxa"/>
              <w:right w:w="57" w:type="dxa"/>
            </w:tcMar>
            <w:vAlign w:val="center"/>
          </w:tcPr>
          <w:p w14:paraId="1D8D62C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5,7</w:t>
            </w:r>
          </w:p>
        </w:tc>
        <w:tc>
          <w:tcPr>
            <w:tcW w:w="407" w:type="pct"/>
            <w:gridSpan w:val="6"/>
            <w:shd w:val="clear" w:color="auto" w:fill="FFFFFF"/>
            <w:tcMar>
              <w:left w:w="57" w:type="dxa"/>
              <w:right w:w="57" w:type="dxa"/>
            </w:tcMar>
            <w:vAlign w:val="center"/>
          </w:tcPr>
          <w:p w14:paraId="5413B0D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5,7</w:t>
            </w:r>
          </w:p>
        </w:tc>
        <w:tc>
          <w:tcPr>
            <w:tcW w:w="360" w:type="pct"/>
            <w:gridSpan w:val="4"/>
            <w:shd w:val="clear" w:color="auto" w:fill="FFFFFF"/>
            <w:tcMar>
              <w:left w:w="57" w:type="dxa"/>
              <w:right w:w="57" w:type="dxa"/>
            </w:tcMar>
            <w:vAlign w:val="center"/>
          </w:tcPr>
          <w:p w14:paraId="12739FD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5,2</w:t>
            </w:r>
          </w:p>
        </w:tc>
        <w:tc>
          <w:tcPr>
            <w:tcW w:w="626" w:type="pct"/>
            <w:gridSpan w:val="3"/>
            <w:shd w:val="clear" w:color="auto" w:fill="FFFFFF"/>
            <w:tcMar>
              <w:left w:w="57" w:type="dxa"/>
              <w:right w:w="57" w:type="dxa"/>
            </w:tcMar>
            <w:vAlign w:val="center"/>
          </w:tcPr>
          <w:p w14:paraId="78C8BBD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r>
      <w:tr w:rsidR="00E1790A" w:rsidRPr="00E1790A" w14:paraId="25B74F73" w14:textId="77777777" w:rsidTr="00E1790A">
        <w:trPr>
          <w:trHeight w:val="284"/>
        </w:trPr>
        <w:tc>
          <w:tcPr>
            <w:tcW w:w="475" w:type="pct"/>
            <w:shd w:val="clear" w:color="auto" w:fill="FFFFFF"/>
            <w:tcMar>
              <w:left w:w="57" w:type="dxa"/>
              <w:right w:w="57" w:type="dxa"/>
            </w:tcMar>
            <w:vAlign w:val="center"/>
          </w:tcPr>
          <w:p w14:paraId="69363BE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60" w:type="pct"/>
            <w:gridSpan w:val="2"/>
            <w:shd w:val="clear" w:color="auto" w:fill="FFFFFF"/>
            <w:tcMar>
              <w:left w:w="57" w:type="dxa"/>
              <w:right w:w="57" w:type="dxa"/>
            </w:tcMar>
            <w:vAlign w:val="center"/>
          </w:tcPr>
          <w:p w14:paraId="60A5054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w:t>
            </w:r>
          </w:p>
        </w:tc>
        <w:tc>
          <w:tcPr>
            <w:tcW w:w="404" w:type="pct"/>
            <w:gridSpan w:val="3"/>
            <w:shd w:val="clear" w:color="auto" w:fill="FFFFFF"/>
            <w:tcMar>
              <w:left w:w="57" w:type="dxa"/>
              <w:right w:w="57" w:type="dxa"/>
            </w:tcMar>
            <w:vAlign w:val="center"/>
          </w:tcPr>
          <w:p w14:paraId="35C75D8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7,8</w:t>
            </w:r>
          </w:p>
        </w:tc>
        <w:tc>
          <w:tcPr>
            <w:tcW w:w="375" w:type="pct"/>
            <w:gridSpan w:val="3"/>
            <w:shd w:val="clear" w:color="auto" w:fill="FFFFFF"/>
            <w:tcMar>
              <w:left w:w="57" w:type="dxa"/>
              <w:right w:w="57" w:type="dxa"/>
            </w:tcMar>
            <w:vAlign w:val="center"/>
          </w:tcPr>
          <w:p w14:paraId="3C5B4E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7,8</w:t>
            </w:r>
          </w:p>
        </w:tc>
        <w:tc>
          <w:tcPr>
            <w:tcW w:w="423" w:type="pct"/>
            <w:gridSpan w:val="3"/>
            <w:shd w:val="clear" w:color="auto" w:fill="FFFFFF"/>
            <w:tcMar>
              <w:left w:w="57" w:type="dxa"/>
              <w:right w:w="57" w:type="dxa"/>
            </w:tcMar>
            <w:vAlign w:val="center"/>
          </w:tcPr>
          <w:p w14:paraId="15E6CFE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7,0</w:t>
            </w:r>
          </w:p>
        </w:tc>
        <w:tc>
          <w:tcPr>
            <w:tcW w:w="368" w:type="pct"/>
            <w:gridSpan w:val="5"/>
            <w:shd w:val="clear" w:color="auto" w:fill="FFFFFF"/>
            <w:tcMar>
              <w:left w:w="57" w:type="dxa"/>
              <w:right w:w="57" w:type="dxa"/>
            </w:tcMar>
            <w:vAlign w:val="center"/>
          </w:tcPr>
          <w:p w14:paraId="52C328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7,0</w:t>
            </w:r>
          </w:p>
        </w:tc>
        <w:tc>
          <w:tcPr>
            <w:tcW w:w="408" w:type="pct"/>
            <w:gridSpan w:val="6"/>
            <w:shd w:val="clear" w:color="auto" w:fill="FFFFFF"/>
            <w:tcMar>
              <w:left w:w="57" w:type="dxa"/>
              <w:right w:w="57" w:type="dxa"/>
            </w:tcMar>
            <w:vAlign w:val="center"/>
          </w:tcPr>
          <w:p w14:paraId="23EC6D8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6,3</w:t>
            </w:r>
          </w:p>
        </w:tc>
        <w:tc>
          <w:tcPr>
            <w:tcW w:w="406" w:type="pct"/>
            <w:gridSpan w:val="6"/>
            <w:shd w:val="clear" w:color="auto" w:fill="FFFFFF"/>
            <w:tcMar>
              <w:left w:w="57" w:type="dxa"/>
              <w:right w:w="57" w:type="dxa"/>
            </w:tcMar>
            <w:vAlign w:val="center"/>
          </w:tcPr>
          <w:p w14:paraId="4032B00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c>
          <w:tcPr>
            <w:tcW w:w="387" w:type="pct"/>
            <w:gridSpan w:val="7"/>
            <w:shd w:val="clear" w:color="auto" w:fill="FFFFFF"/>
            <w:tcMar>
              <w:left w:w="57" w:type="dxa"/>
              <w:right w:w="57" w:type="dxa"/>
            </w:tcMar>
            <w:vAlign w:val="center"/>
          </w:tcPr>
          <w:p w14:paraId="7398E50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5,9</w:t>
            </w:r>
          </w:p>
        </w:tc>
        <w:tc>
          <w:tcPr>
            <w:tcW w:w="407" w:type="pct"/>
            <w:gridSpan w:val="6"/>
            <w:shd w:val="clear" w:color="auto" w:fill="FFFFFF"/>
            <w:tcMar>
              <w:left w:w="57" w:type="dxa"/>
              <w:right w:w="57" w:type="dxa"/>
            </w:tcMar>
            <w:vAlign w:val="center"/>
          </w:tcPr>
          <w:p w14:paraId="4B96EC2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5,9</w:t>
            </w:r>
          </w:p>
        </w:tc>
        <w:tc>
          <w:tcPr>
            <w:tcW w:w="360" w:type="pct"/>
            <w:gridSpan w:val="4"/>
            <w:shd w:val="clear" w:color="auto" w:fill="FFFFFF"/>
            <w:tcMar>
              <w:left w:w="57" w:type="dxa"/>
              <w:right w:w="57" w:type="dxa"/>
            </w:tcMar>
            <w:vAlign w:val="center"/>
          </w:tcPr>
          <w:p w14:paraId="77EE470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w:t>
            </w:r>
          </w:p>
        </w:tc>
        <w:tc>
          <w:tcPr>
            <w:tcW w:w="626" w:type="pct"/>
            <w:gridSpan w:val="3"/>
            <w:shd w:val="clear" w:color="auto" w:fill="FFFFFF"/>
            <w:tcMar>
              <w:left w:w="57" w:type="dxa"/>
              <w:right w:w="57" w:type="dxa"/>
            </w:tcMar>
            <w:vAlign w:val="center"/>
          </w:tcPr>
          <w:p w14:paraId="0B2857A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5,2</w:t>
            </w:r>
          </w:p>
        </w:tc>
      </w:tr>
      <w:tr w:rsidR="00E1790A" w:rsidRPr="00E1790A" w14:paraId="3C1DFDEA" w14:textId="77777777" w:rsidTr="00E1790A">
        <w:trPr>
          <w:trHeight w:val="284"/>
        </w:trPr>
        <w:tc>
          <w:tcPr>
            <w:tcW w:w="475" w:type="pct"/>
            <w:shd w:val="clear" w:color="auto" w:fill="FFFFFF"/>
            <w:tcMar>
              <w:left w:w="57" w:type="dxa"/>
              <w:right w:w="57" w:type="dxa"/>
            </w:tcMar>
            <w:vAlign w:val="center"/>
          </w:tcPr>
          <w:p w14:paraId="046FC7F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25" w:type="pct"/>
            <w:gridSpan w:val="48"/>
            <w:shd w:val="clear" w:color="auto" w:fill="FFFFFF"/>
            <w:tcMar>
              <w:left w:w="57" w:type="dxa"/>
              <w:right w:w="57" w:type="dxa"/>
            </w:tcMar>
            <w:vAlign w:val="center"/>
          </w:tcPr>
          <w:p w14:paraId="4F56483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3067175F" w14:textId="77777777" w:rsidTr="00E1790A">
        <w:trPr>
          <w:trHeight w:val="284"/>
        </w:trPr>
        <w:tc>
          <w:tcPr>
            <w:tcW w:w="5000" w:type="pct"/>
            <w:gridSpan w:val="49"/>
            <w:shd w:val="clear" w:color="auto" w:fill="FFFFFF"/>
            <w:tcMar>
              <w:left w:w="57" w:type="dxa"/>
              <w:right w:w="57" w:type="dxa"/>
            </w:tcMar>
            <w:vAlign w:val="center"/>
          </w:tcPr>
          <w:p w14:paraId="65A2C4DC"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Бег выполняется по прямой дорожке (асфальтовое, насыпное или другое покрытие), из положения низкого или высокого старта, с соблюдением техники бега. Необходимо пробежать всю дистанцию, не замедляя движения, с максимально возможной скоростью. Точность измерения – до 0,1 сек. Измеряется в секундах</w:t>
            </w:r>
          </w:p>
        </w:tc>
      </w:tr>
      <w:tr w:rsidR="00E1790A" w:rsidRPr="00E1790A" w14:paraId="3C193E49" w14:textId="77777777" w:rsidTr="00E1790A">
        <w:trPr>
          <w:trHeight w:val="284"/>
        </w:trPr>
        <w:tc>
          <w:tcPr>
            <w:tcW w:w="5000" w:type="pct"/>
            <w:gridSpan w:val="49"/>
            <w:shd w:val="clear" w:color="auto" w:fill="FFFFFF"/>
            <w:tcMar>
              <w:left w:w="57" w:type="dxa"/>
              <w:right w:w="57" w:type="dxa"/>
            </w:tcMar>
            <w:vAlign w:val="center"/>
          </w:tcPr>
          <w:p w14:paraId="7DF85D1E"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Бег 60 м (девочки/девушки)*</w:t>
            </w:r>
          </w:p>
        </w:tc>
      </w:tr>
      <w:tr w:rsidR="00E1790A" w:rsidRPr="00E1790A" w14:paraId="70B12BFA" w14:textId="77777777" w:rsidTr="00E1790A">
        <w:trPr>
          <w:trHeight w:val="284"/>
        </w:trPr>
        <w:tc>
          <w:tcPr>
            <w:tcW w:w="475" w:type="pct"/>
            <w:tcBorders>
              <w:tl2br w:val="single" w:sz="4" w:space="0" w:color="auto"/>
            </w:tcBorders>
            <w:shd w:val="clear" w:color="auto" w:fill="FFFFFF"/>
            <w:tcMar>
              <w:left w:w="57" w:type="dxa"/>
              <w:right w:w="57" w:type="dxa"/>
            </w:tcMar>
            <w:vAlign w:val="center"/>
          </w:tcPr>
          <w:p w14:paraId="2F77500F"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0F472B9D"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60" w:type="pct"/>
            <w:gridSpan w:val="2"/>
            <w:shd w:val="clear" w:color="auto" w:fill="FFFFFF"/>
            <w:tcMar>
              <w:left w:w="57" w:type="dxa"/>
              <w:right w:w="57" w:type="dxa"/>
            </w:tcMar>
            <w:vAlign w:val="center"/>
          </w:tcPr>
          <w:p w14:paraId="3860E98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04" w:type="pct"/>
            <w:gridSpan w:val="3"/>
            <w:shd w:val="clear" w:color="auto" w:fill="FFFFFF"/>
            <w:tcMar>
              <w:left w:w="57" w:type="dxa"/>
              <w:right w:w="57" w:type="dxa"/>
            </w:tcMar>
            <w:vAlign w:val="center"/>
          </w:tcPr>
          <w:p w14:paraId="78EC6C9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375" w:type="pct"/>
            <w:gridSpan w:val="3"/>
            <w:shd w:val="clear" w:color="auto" w:fill="FFFFFF"/>
            <w:tcMar>
              <w:left w:w="57" w:type="dxa"/>
              <w:right w:w="57" w:type="dxa"/>
            </w:tcMar>
            <w:vAlign w:val="center"/>
          </w:tcPr>
          <w:p w14:paraId="210E905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23" w:type="pct"/>
            <w:gridSpan w:val="3"/>
            <w:shd w:val="clear" w:color="auto" w:fill="FFFFFF"/>
            <w:tcMar>
              <w:left w:w="57" w:type="dxa"/>
              <w:right w:w="57" w:type="dxa"/>
            </w:tcMar>
            <w:vAlign w:val="center"/>
          </w:tcPr>
          <w:p w14:paraId="46C3DEA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68" w:type="pct"/>
            <w:gridSpan w:val="5"/>
            <w:shd w:val="clear" w:color="auto" w:fill="FFFFFF"/>
            <w:tcMar>
              <w:left w:w="57" w:type="dxa"/>
              <w:right w:w="57" w:type="dxa"/>
            </w:tcMar>
            <w:vAlign w:val="center"/>
          </w:tcPr>
          <w:p w14:paraId="6340807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8" w:type="pct"/>
            <w:gridSpan w:val="6"/>
            <w:shd w:val="clear" w:color="auto" w:fill="FFFFFF"/>
            <w:tcMar>
              <w:left w:w="57" w:type="dxa"/>
              <w:right w:w="57" w:type="dxa"/>
            </w:tcMar>
            <w:vAlign w:val="center"/>
          </w:tcPr>
          <w:p w14:paraId="3C8DDF2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6" w:type="pct"/>
            <w:gridSpan w:val="6"/>
            <w:shd w:val="clear" w:color="auto" w:fill="FFFFFF"/>
            <w:tcMar>
              <w:left w:w="57" w:type="dxa"/>
              <w:right w:w="57" w:type="dxa"/>
            </w:tcMar>
            <w:vAlign w:val="center"/>
          </w:tcPr>
          <w:p w14:paraId="29B6A74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387" w:type="pct"/>
            <w:gridSpan w:val="7"/>
            <w:shd w:val="clear" w:color="auto" w:fill="FFFFFF"/>
            <w:tcMar>
              <w:left w:w="57" w:type="dxa"/>
              <w:right w:w="57" w:type="dxa"/>
            </w:tcMar>
            <w:vAlign w:val="center"/>
          </w:tcPr>
          <w:p w14:paraId="5F3CD71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07" w:type="pct"/>
            <w:gridSpan w:val="6"/>
            <w:shd w:val="clear" w:color="auto" w:fill="FFFFFF"/>
            <w:tcMar>
              <w:left w:w="57" w:type="dxa"/>
              <w:right w:w="57" w:type="dxa"/>
            </w:tcMar>
            <w:vAlign w:val="center"/>
          </w:tcPr>
          <w:p w14:paraId="3C13737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360" w:type="pct"/>
            <w:gridSpan w:val="4"/>
            <w:shd w:val="clear" w:color="auto" w:fill="FFFFFF"/>
            <w:tcMar>
              <w:left w:w="57" w:type="dxa"/>
              <w:right w:w="57" w:type="dxa"/>
            </w:tcMar>
            <w:vAlign w:val="center"/>
          </w:tcPr>
          <w:p w14:paraId="5140FF8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626" w:type="pct"/>
            <w:gridSpan w:val="3"/>
            <w:shd w:val="clear" w:color="auto" w:fill="FFFFFF"/>
            <w:tcMar>
              <w:left w:w="57" w:type="dxa"/>
              <w:right w:w="57" w:type="dxa"/>
            </w:tcMar>
            <w:vAlign w:val="center"/>
          </w:tcPr>
          <w:p w14:paraId="4597EEC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2754EED8" w14:textId="77777777" w:rsidTr="00E1790A">
        <w:trPr>
          <w:trHeight w:val="284"/>
        </w:trPr>
        <w:tc>
          <w:tcPr>
            <w:tcW w:w="475" w:type="pct"/>
            <w:shd w:val="clear" w:color="auto" w:fill="FFFFFF"/>
            <w:tcMar>
              <w:left w:w="57" w:type="dxa"/>
              <w:right w:w="57" w:type="dxa"/>
            </w:tcMar>
            <w:vAlign w:val="center"/>
          </w:tcPr>
          <w:p w14:paraId="57F0F92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60" w:type="pct"/>
            <w:gridSpan w:val="2"/>
            <w:shd w:val="clear" w:color="auto" w:fill="FFFFFF"/>
            <w:tcMar>
              <w:left w:w="57" w:type="dxa"/>
              <w:right w:w="57" w:type="dxa"/>
            </w:tcMar>
            <w:vAlign w:val="center"/>
          </w:tcPr>
          <w:p w14:paraId="529407C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4" w:type="pct"/>
            <w:gridSpan w:val="3"/>
            <w:shd w:val="clear" w:color="auto" w:fill="FFFFFF"/>
            <w:tcMar>
              <w:left w:w="57" w:type="dxa"/>
              <w:right w:w="57" w:type="dxa"/>
            </w:tcMar>
            <w:vAlign w:val="center"/>
          </w:tcPr>
          <w:p w14:paraId="13FBC56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11,5</w:t>
            </w:r>
          </w:p>
        </w:tc>
        <w:tc>
          <w:tcPr>
            <w:tcW w:w="375" w:type="pct"/>
            <w:gridSpan w:val="3"/>
            <w:shd w:val="clear" w:color="auto" w:fill="FFFFFF"/>
            <w:tcMar>
              <w:left w:w="57" w:type="dxa"/>
              <w:right w:w="57" w:type="dxa"/>
            </w:tcMar>
            <w:vAlign w:val="center"/>
          </w:tcPr>
          <w:p w14:paraId="3CD18F6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11,5</w:t>
            </w:r>
          </w:p>
        </w:tc>
        <w:tc>
          <w:tcPr>
            <w:tcW w:w="423" w:type="pct"/>
            <w:gridSpan w:val="3"/>
            <w:shd w:val="clear" w:color="auto" w:fill="FFFFFF"/>
            <w:tcMar>
              <w:left w:w="57" w:type="dxa"/>
              <w:right w:w="57" w:type="dxa"/>
            </w:tcMar>
            <w:vAlign w:val="center"/>
          </w:tcPr>
          <w:p w14:paraId="4E786EF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11,4</w:t>
            </w:r>
          </w:p>
        </w:tc>
        <w:tc>
          <w:tcPr>
            <w:tcW w:w="368" w:type="pct"/>
            <w:gridSpan w:val="5"/>
            <w:shd w:val="clear" w:color="auto" w:fill="FFFFFF"/>
            <w:tcMar>
              <w:left w:w="57" w:type="dxa"/>
              <w:right w:w="57" w:type="dxa"/>
            </w:tcMar>
            <w:vAlign w:val="center"/>
          </w:tcPr>
          <w:p w14:paraId="7D44D05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11,2</w:t>
            </w:r>
          </w:p>
        </w:tc>
        <w:tc>
          <w:tcPr>
            <w:tcW w:w="408" w:type="pct"/>
            <w:gridSpan w:val="6"/>
            <w:shd w:val="clear" w:color="auto" w:fill="FFFFFF"/>
            <w:tcMar>
              <w:left w:w="57" w:type="dxa"/>
              <w:right w:w="57" w:type="dxa"/>
            </w:tcMar>
            <w:vAlign w:val="center"/>
          </w:tcPr>
          <w:p w14:paraId="53F8992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10,6</w:t>
            </w:r>
          </w:p>
        </w:tc>
        <w:tc>
          <w:tcPr>
            <w:tcW w:w="406" w:type="pct"/>
            <w:gridSpan w:val="6"/>
            <w:shd w:val="clear" w:color="auto" w:fill="FFFFFF"/>
            <w:tcMar>
              <w:left w:w="57" w:type="dxa"/>
              <w:right w:w="57" w:type="dxa"/>
            </w:tcMar>
            <w:vAlign w:val="center"/>
          </w:tcPr>
          <w:p w14:paraId="031946F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387" w:type="pct"/>
            <w:gridSpan w:val="7"/>
            <w:shd w:val="clear" w:color="auto" w:fill="FFFFFF"/>
            <w:tcMar>
              <w:left w:w="57" w:type="dxa"/>
              <w:right w:w="57" w:type="dxa"/>
            </w:tcMar>
            <w:vAlign w:val="center"/>
          </w:tcPr>
          <w:p w14:paraId="7BC42F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9,9</w:t>
            </w:r>
          </w:p>
        </w:tc>
        <w:tc>
          <w:tcPr>
            <w:tcW w:w="407" w:type="pct"/>
            <w:gridSpan w:val="6"/>
            <w:shd w:val="clear" w:color="auto" w:fill="FFFFFF"/>
            <w:tcMar>
              <w:left w:w="57" w:type="dxa"/>
              <w:right w:w="57" w:type="dxa"/>
            </w:tcMar>
            <w:vAlign w:val="center"/>
          </w:tcPr>
          <w:p w14:paraId="3063C1F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10,2</w:t>
            </w:r>
          </w:p>
        </w:tc>
        <w:tc>
          <w:tcPr>
            <w:tcW w:w="360" w:type="pct"/>
            <w:gridSpan w:val="4"/>
            <w:shd w:val="clear" w:color="auto" w:fill="FFFFFF"/>
            <w:tcMar>
              <w:left w:w="57" w:type="dxa"/>
              <w:right w:w="57" w:type="dxa"/>
            </w:tcMar>
            <w:vAlign w:val="center"/>
          </w:tcPr>
          <w:p w14:paraId="7E147A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626" w:type="pct"/>
            <w:gridSpan w:val="3"/>
            <w:shd w:val="clear" w:color="auto" w:fill="FFFFFF"/>
            <w:tcMar>
              <w:left w:w="57" w:type="dxa"/>
              <w:right w:w="57" w:type="dxa"/>
            </w:tcMar>
            <w:vAlign w:val="center"/>
          </w:tcPr>
          <w:p w14:paraId="72A462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9,8</w:t>
            </w:r>
          </w:p>
        </w:tc>
      </w:tr>
      <w:tr w:rsidR="00E1790A" w:rsidRPr="00E1790A" w14:paraId="169F12D5" w14:textId="77777777" w:rsidTr="00E1790A">
        <w:trPr>
          <w:trHeight w:val="284"/>
        </w:trPr>
        <w:tc>
          <w:tcPr>
            <w:tcW w:w="475" w:type="pct"/>
            <w:shd w:val="clear" w:color="auto" w:fill="FFFFFF"/>
            <w:tcMar>
              <w:left w:w="57" w:type="dxa"/>
              <w:right w:w="57" w:type="dxa"/>
            </w:tcMar>
            <w:vAlign w:val="center"/>
          </w:tcPr>
          <w:p w14:paraId="005B952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60" w:type="pct"/>
            <w:gridSpan w:val="2"/>
            <w:shd w:val="clear" w:color="auto" w:fill="FFFFFF"/>
            <w:tcMar>
              <w:left w:w="57" w:type="dxa"/>
              <w:right w:w="57" w:type="dxa"/>
            </w:tcMar>
            <w:vAlign w:val="center"/>
          </w:tcPr>
          <w:p w14:paraId="547509D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4" w:type="pct"/>
            <w:gridSpan w:val="3"/>
            <w:shd w:val="clear" w:color="auto" w:fill="FFFFFF"/>
            <w:tcMar>
              <w:left w:w="57" w:type="dxa"/>
              <w:right w:w="57" w:type="dxa"/>
            </w:tcMar>
            <w:vAlign w:val="center"/>
          </w:tcPr>
          <w:p w14:paraId="2906C0A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12,4</w:t>
            </w:r>
          </w:p>
        </w:tc>
        <w:tc>
          <w:tcPr>
            <w:tcW w:w="375" w:type="pct"/>
            <w:gridSpan w:val="3"/>
            <w:shd w:val="clear" w:color="auto" w:fill="FFFFFF"/>
            <w:tcMar>
              <w:left w:w="57" w:type="dxa"/>
              <w:right w:w="57" w:type="dxa"/>
            </w:tcMar>
            <w:vAlign w:val="center"/>
          </w:tcPr>
          <w:p w14:paraId="0319256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12,4</w:t>
            </w:r>
          </w:p>
        </w:tc>
        <w:tc>
          <w:tcPr>
            <w:tcW w:w="423" w:type="pct"/>
            <w:gridSpan w:val="3"/>
            <w:shd w:val="clear" w:color="auto" w:fill="FFFFFF"/>
            <w:tcMar>
              <w:left w:w="57" w:type="dxa"/>
              <w:right w:w="57" w:type="dxa"/>
            </w:tcMar>
            <w:vAlign w:val="center"/>
          </w:tcPr>
          <w:p w14:paraId="76BCA16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12,2</w:t>
            </w:r>
          </w:p>
        </w:tc>
        <w:tc>
          <w:tcPr>
            <w:tcW w:w="368" w:type="pct"/>
            <w:gridSpan w:val="5"/>
            <w:shd w:val="clear" w:color="auto" w:fill="FFFFFF"/>
            <w:tcMar>
              <w:left w:w="57" w:type="dxa"/>
              <w:right w:w="57" w:type="dxa"/>
            </w:tcMar>
            <w:vAlign w:val="center"/>
          </w:tcPr>
          <w:p w14:paraId="3D87F29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12,0</w:t>
            </w:r>
          </w:p>
        </w:tc>
        <w:tc>
          <w:tcPr>
            <w:tcW w:w="408" w:type="pct"/>
            <w:gridSpan w:val="6"/>
            <w:shd w:val="clear" w:color="auto" w:fill="FFFFFF"/>
            <w:tcMar>
              <w:left w:w="57" w:type="dxa"/>
              <w:right w:w="57" w:type="dxa"/>
            </w:tcMar>
            <w:vAlign w:val="center"/>
          </w:tcPr>
          <w:p w14:paraId="2372481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11,3</w:t>
            </w:r>
          </w:p>
        </w:tc>
        <w:tc>
          <w:tcPr>
            <w:tcW w:w="406" w:type="pct"/>
            <w:gridSpan w:val="6"/>
            <w:shd w:val="clear" w:color="auto" w:fill="FFFFFF"/>
            <w:tcMar>
              <w:left w:w="57" w:type="dxa"/>
              <w:right w:w="57" w:type="dxa"/>
            </w:tcMar>
            <w:vAlign w:val="center"/>
          </w:tcPr>
          <w:p w14:paraId="7243C3B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10,6</w:t>
            </w:r>
          </w:p>
        </w:tc>
        <w:tc>
          <w:tcPr>
            <w:tcW w:w="387" w:type="pct"/>
            <w:gridSpan w:val="7"/>
            <w:shd w:val="clear" w:color="auto" w:fill="FFFFFF"/>
            <w:tcMar>
              <w:left w:w="57" w:type="dxa"/>
              <w:right w:w="57" w:type="dxa"/>
            </w:tcMar>
            <w:vAlign w:val="center"/>
          </w:tcPr>
          <w:p w14:paraId="2CB9046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10,8</w:t>
            </w:r>
          </w:p>
        </w:tc>
        <w:tc>
          <w:tcPr>
            <w:tcW w:w="407" w:type="pct"/>
            <w:gridSpan w:val="6"/>
            <w:shd w:val="clear" w:color="auto" w:fill="FFFFFF"/>
            <w:tcMar>
              <w:left w:w="57" w:type="dxa"/>
              <w:right w:w="57" w:type="dxa"/>
            </w:tcMar>
            <w:vAlign w:val="center"/>
          </w:tcPr>
          <w:p w14:paraId="50EA95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360" w:type="pct"/>
            <w:gridSpan w:val="4"/>
            <w:shd w:val="clear" w:color="auto" w:fill="FFFFFF"/>
            <w:tcMar>
              <w:left w:w="57" w:type="dxa"/>
              <w:right w:w="57" w:type="dxa"/>
            </w:tcMar>
            <w:vAlign w:val="center"/>
          </w:tcPr>
          <w:p w14:paraId="527DA2E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10,7</w:t>
            </w:r>
          </w:p>
        </w:tc>
        <w:tc>
          <w:tcPr>
            <w:tcW w:w="626" w:type="pct"/>
            <w:gridSpan w:val="3"/>
            <w:shd w:val="clear" w:color="auto" w:fill="FFFFFF"/>
            <w:tcMar>
              <w:left w:w="57" w:type="dxa"/>
              <w:right w:w="57" w:type="dxa"/>
            </w:tcMar>
            <w:vAlign w:val="center"/>
          </w:tcPr>
          <w:p w14:paraId="38E0796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w:t>
            </w:r>
          </w:p>
        </w:tc>
      </w:tr>
      <w:tr w:rsidR="00E1790A" w:rsidRPr="00E1790A" w14:paraId="423133D0" w14:textId="77777777" w:rsidTr="00E1790A">
        <w:trPr>
          <w:trHeight w:val="284"/>
        </w:trPr>
        <w:tc>
          <w:tcPr>
            <w:tcW w:w="475" w:type="pct"/>
            <w:shd w:val="clear" w:color="auto" w:fill="FFFFFF"/>
            <w:tcMar>
              <w:left w:w="57" w:type="dxa"/>
              <w:right w:w="57" w:type="dxa"/>
            </w:tcMar>
            <w:vAlign w:val="center"/>
          </w:tcPr>
          <w:p w14:paraId="6FA22CC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60" w:type="pct"/>
            <w:gridSpan w:val="2"/>
            <w:shd w:val="clear" w:color="auto" w:fill="FFFFFF"/>
            <w:tcMar>
              <w:left w:w="57" w:type="dxa"/>
              <w:right w:w="57" w:type="dxa"/>
            </w:tcMar>
            <w:vAlign w:val="center"/>
          </w:tcPr>
          <w:p w14:paraId="3B9BA48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4" w:type="pct"/>
            <w:gridSpan w:val="3"/>
            <w:shd w:val="clear" w:color="auto" w:fill="FFFFFF"/>
            <w:tcMar>
              <w:left w:w="57" w:type="dxa"/>
              <w:right w:w="57" w:type="dxa"/>
            </w:tcMar>
            <w:vAlign w:val="center"/>
          </w:tcPr>
          <w:p w14:paraId="5D02D24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12,8</w:t>
            </w:r>
          </w:p>
        </w:tc>
        <w:tc>
          <w:tcPr>
            <w:tcW w:w="375" w:type="pct"/>
            <w:gridSpan w:val="3"/>
            <w:shd w:val="clear" w:color="auto" w:fill="FFFFFF"/>
            <w:tcMar>
              <w:left w:w="57" w:type="dxa"/>
              <w:right w:w="57" w:type="dxa"/>
            </w:tcMar>
            <w:vAlign w:val="center"/>
          </w:tcPr>
          <w:p w14:paraId="504A2A2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12,8</w:t>
            </w:r>
          </w:p>
        </w:tc>
        <w:tc>
          <w:tcPr>
            <w:tcW w:w="423" w:type="pct"/>
            <w:gridSpan w:val="3"/>
            <w:shd w:val="clear" w:color="auto" w:fill="FFFFFF"/>
            <w:tcMar>
              <w:left w:w="57" w:type="dxa"/>
              <w:right w:w="57" w:type="dxa"/>
            </w:tcMar>
            <w:vAlign w:val="center"/>
          </w:tcPr>
          <w:p w14:paraId="4840597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12,8</w:t>
            </w:r>
          </w:p>
        </w:tc>
        <w:tc>
          <w:tcPr>
            <w:tcW w:w="368" w:type="pct"/>
            <w:gridSpan w:val="5"/>
            <w:shd w:val="clear" w:color="auto" w:fill="FFFFFF"/>
            <w:tcMar>
              <w:left w:w="57" w:type="dxa"/>
              <w:right w:w="57" w:type="dxa"/>
            </w:tcMar>
            <w:vAlign w:val="center"/>
          </w:tcPr>
          <w:p w14:paraId="67B4D3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12,8</w:t>
            </w:r>
          </w:p>
        </w:tc>
        <w:tc>
          <w:tcPr>
            <w:tcW w:w="408" w:type="pct"/>
            <w:gridSpan w:val="6"/>
            <w:shd w:val="clear" w:color="auto" w:fill="FFFFFF"/>
            <w:tcMar>
              <w:left w:w="57" w:type="dxa"/>
              <w:right w:w="57" w:type="dxa"/>
            </w:tcMar>
            <w:vAlign w:val="center"/>
          </w:tcPr>
          <w:p w14:paraId="1F1AAC6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12,0</w:t>
            </w:r>
          </w:p>
        </w:tc>
        <w:tc>
          <w:tcPr>
            <w:tcW w:w="406" w:type="pct"/>
            <w:gridSpan w:val="6"/>
            <w:shd w:val="clear" w:color="auto" w:fill="FFFFFF"/>
            <w:tcMar>
              <w:left w:w="57" w:type="dxa"/>
              <w:right w:w="57" w:type="dxa"/>
            </w:tcMar>
            <w:vAlign w:val="center"/>
          </w:tcPr>
          <w:p w14:paraId="5D54C22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11,3</w:t>
            </w:r>
          </w:p>
        </w:tc>
        <w:tc>
          <w:tcPr>
            <w:tcW w:w="387" w:type="pct"/>
            <w:gridSpan w:val="7"/>
            <w:shd w:val="clear" w:color="auto" w:fill="FFFFFF"/>
            <w:tcMar>
              <w:left w:w="57" w:type="dxa"/>
              <w:right w:w="57" w:type="dxa"/>
            </w:tcMar>
            <w:vAlign w:val="center"/>
          </w:tcPr>
          <w:p w14:paraId="17AA6BF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11,7</w:t>
            </w:r>
          </w:p>
        </w:tc>
        <w:tc>
          <w:tcPr>
            <w:tcW w:w="407" w:type="pct"/>
            <w:gridSpan w:val="6"/>
            <w:shd w:val="clear" w:color="auto" w:fill="FFFFFF"/>
            <w:tcMar>
              <w:left w:w="57" w:type="dxa"/>
              <w:right w:w="57" w:type="dxa"/>
            </w:tcMar>
            <w:vAlign w:val="center"/>
          </w:tcPr>
          <w:p w14:paraId="7FFC32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11,8</w:t>
            </w:r>
          </w:p>
        </w:tc>
        <w:tc>
          <w:tcPr>
            <w:tcW w:w="360" w:type="pct"/>
            <w:gridSpan w:val="4"/>
            <w:shd w:val="clear" w:color="auto" w:fill="FFFFFF"/>
            <w:tcMar>
              <w:left w:w="57" w:type="dxa"/>
              <w:right w:w="57" w:type="dxa"/>
            </w:tcMar>
            <w:vAlign w:val="center"/>
          </w:tcPr>
          <w:p w14:paraId="091DCD9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11,4</w:t>
            </w:r>
          </w:p>
        </w:tc>
        <w:tc>
          <w:tcPr>
            <w:tcW w:w="626" w:type="pct"/>
            <w:gridSpan w:val="3"/>
            <w:shd w:val="clear" w:color="auto" w:fill="FFFFFF"/>
            <w:tcMar>
              <w:left w:w="57" w:type="dxa"/>
              <w:right w:w="57" w:type="dxa"/>
            </w:tcMar>
            <w:vAlign w:val="center"/>
          </w:tcPr>
          <w:p w14:paraId="5764698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11,2</w:t>
            </w:r>
          </w:p>
        </w:tc>
      </w:tr>
      <w:tr w:rsidR="00E1790A" w:rsidRPr="00E1790A" w14:paraId="77774E3A" w14:textId="77777777" w:rsidTr="00E1790A">
        <w:trPr>
          <w:trHeight w:val="284"/>
        </w:trPr>
        <w:tc>
          <w:tcPr>
            <w:tcW w:w="475" w:type="pct"/>
            <w:shd w:val="clear" w:color="auto" w:fill="FFFFFF"/>
            <w:tcMar>
              <w:left w:w="57" w:type="dxa"/>
              <w:right w:w="57" w:type="dxa"/>
            </w:tcMar>
            <w:vAlign w:val="center"/>
          </w:tcPr>
          <w:p w14:paraId="749D8F3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60" w:type="pct"/>
            <w:gridSpan w:val="2"/>
            <w:shd w:val="clear" w:color="auto" w:fill="FFFFFF"/>
            <w:tcMar>
              <w:left w:w="57" w:type="dxa"/>
              <w:right w:w="57" w:type="dxa"/>
            </w:tcMar>
            <w:vAlign w:val="center"/>
          </w:tcPr>
          <w:p w14:paraId="5B8D582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4" w:type="pct"/>
            <w:gridSpan w:val="3"/>
            <w:shd w:val="clear" w:color="auto" w:fill="FFFFFF"/>
            <w:tcMar>
              <w:left w:w="57" w:type="dxa"/>
              <w:right w:w="57" w:type="dxa"/>
            </w:tcMar>
            <w:vAlign w:val="center"/>
          </w:tcPr>
          <w:p w14:paraId="587C8C9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13,4</w:t>
            </w:r>
          </w:p>
        </w:tc>
        <w:tc>
          <w:tcPr>
            <w:tcW w:w="375" w:type="pct"/>
            <w:gridSpan w:val="3"/>
            <w:shd w:val="clear" w:color="auto" w:fill="FFFFFF"/>
            <w:tcMar>
              <w:left w:w="57" w:type="dxa"/>
              <w:right w:w="57" w:type="dxa"/>
            </w:tcMar>
            <w:vAlign w:val="center"/>
          </w:tcPr>
          <w:p w14:paraId="3D2A59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13,4</w:t>
            </w:r>
          </w:p>
        </w:tc>
        <w:tc>
          <w:tcPr>
            <w:tcW w:w="423" w:type="pct"/>
            <w:gridSpan w:val="3"/>
            <w:shd w:val="clear" w:color="auto" w:fill="FFFFFF"/>
            <w:tcMar>
              <w:left w:w="57" w:type="dxa"/>
              <w:right w:w="57" w:type="dxa"/>
            </w:tcMar>
            <w:vAlign w:val="center"/>
          </w:tcPr>
          <w:p w14:paraId="1CB157D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13,4</w:t>
            </w:r>
          </w:p>
        </w:tc>
        <w:tc>
          <w:tcPr>
            <w:tcW w:w="368" w:type="pct"/>
            <w:gridSpan w:val="5"/>
            <w:shd w:val="clear" w:color="auto" w:fill="FFFFFF"/>
            <w:tcMar>
              <w:left w:w="57" w:type="dxa"/>
              <w:right w:w="57" w:type="dxa"/>
            </w:tcMar>
            <w:vAlign w:val="center"/>
          </w:tcPr>
          <w:p w14:paraId="5A8282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13,2</w:t>
            </w:r>
          </w:p>
        </w:tc>
        <w:tc>
          <w:tcPr>
            <w:tcW w:w="408" w:type="pct"/>
            <w:gridSpan w:val="6"/>
            <w:shd w:val="clear" w:color="auto" w:fill="FFFFFF"/>
            <w:tcMar>
              <w:left w:w="57" w:type="dxa"/>
              <w:right w:w="57" w:type="dxa"/>
            </w:tcMar>
            <w:vAlign w:val="center"/>
          </w:tcPr>
          <w:p w14:paraId="5BE0F4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12,4</w:t>
            </w:r>
          </w:p>
        </w:tc>
        <w:tc>
          <w:tcPr>
            <w:tcW w:w="406" w:type="pct"/>
            <w:gridSpan w:val="6"/>
            <w:shd w:val="clear" w:color="auto" w:fill="FFFFFF"/>
            <w:tcMar>
              <w:left w:w="57" w:type="dxa"/>
              <w:right w:w="57" w:type="dxa"/>
            </w:tcMar>
            <w:vAlign w:val="center"/>
          </w:tcPr>
          <w:p w14:paraId="600425E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11,6</w:t>
            </w:r>
          </w:p>
        </w:tc>
        <w:tc>
          <w:tcPr>
            <w:tcW w:w="387" w:type="pct"/>
            <w:gridSpan w:val="7"/>
            <w:shd w:val="clear" w:color="auto" w:fill="FFFFFF"/>
            <w:tcMar>
              <w:left w:w="57" w:type="dxa"/>
              <w:right w:w="57" w:type="dxa"/>
            </w:tcMar>
            <w:vAlign w:val="center"/>
          </w:tcPr>
          <w:p w14:paraId="1A30158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12,0</w:t>
            </w:r>
          </w:p>
        </w:tc>
        <w:tc>
          <w:tcPr>
            <w:tcW w:w="407" w:type="pct"/>
            <w:gridSpan w:val="6"/>
            <w:shd w:val="clear" w:color="auto" w:fill="FFFFFF"/>
            <w:tcMar>
              <w:left w:w="57" w:type="dxa"/>
              <w:right w:w="57" w:type="dxa"/>
            </w:tcMar>
            <w:vAlign w:val="center"/>
          </w:tcPr>
          <w:p w14:paraId="41B6650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12,2</w:t>
            </w:r>
          </w:p>
        </w:tc>
        <w:tc>
          <w:tcPr>
            <w:tcW w:w="360" w:type="pct"/>
            <w:gridSpan w:val="4"/>
            <w:shd w:val="clear" w:color="auto" w:fill="FFFFFF"/>
            <w:tcMar>
              <w:left w:w="57" w:type="dxa"/>
              <w:right w:w="57" w:type="dxa"/>
            </w:tcMar>
            <w:vAlign w:val="center"/>
          </w:tcPr>
          <w:p w14:paraId="0D4EDC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11,8</w:t>
            </w:r>
          </w:p>
        </w:tc>
        <w:tc>
          <w:tcPr>
            <w:tcW w:w="626" w:type="pct"/>
            <w:gridSpan w:val="3"/>
            <w:shd w:val="clear" w:color="auto" w:fill="FFFFFF"/>
            <w:tcMar>
              <w:left w:w="57" w:type="dxa"/>
              <w:right w:w="57" w:type="dxa"/>
            </w:tcMar>
            <w:vAlign w:val="center"/>
          </w:tcPr>
          <w:p w14:paraId="2566E54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11,6</w:t>
            </w:r>
          </w:p>
        </w:tc>
      </w:tr>
      <w:tr w:rsidR="00E1790A" w:rsidRPr="00E1790A" w14:paraId="5C6684A8" w14:textId="77777777" w:rsidTr="00E1790A">
        <w:trPr>
          <w:trHeight w:val="284"/>
        </w:trPr>
        <w:tc>
          <w:tcPr>
            <w:tcW w:w="475" w:type="pct"/>
            <w:shd w:val="clear" w:color="auto" w:fill="FFFFFF"/>
            <w:tcMar>
              <w:left w:w="57" w:type="dxa"/>
              <w:right w:w="57" w:type="dxa"/>
            </w:tcMar>
            <w:vAlign w:val="center"/>
          </w:tcPr>
          <w:p w14:paraId="3700FB0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25" w:type="pct"/>
            <w:gridSpan w:val="48"/>
            <w:shd w:val="clear" w:color="auto" w:fill="FFFFFF"/>
            <w:tcMar>
              <w:left w:w="57" w:type="dxa"/>
              <w:right w:w="57" w:type="dxa"/>
            </w:tcMar>
            <w:vAlign w:val="center"/>
          </w:tcPr>
          <w:p w14:paraId="3BAC4F2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556F47B3" w14:textId="77777777" w:rsidTr="00E1790A">
        <w:trPr>
          <w:trHeight w:val="284"/>
        </w:trPr>
        <w:tc>
          <w:tcPr>
            <w:tcW w:w="5000" w:type="pct"/>
            <w:gridSpan w:val="49"/>
            <w:shd w:val="clear" w:color="auto" w:fill="FFFFFF"/>
            <w:tcMar>
              <w:left w:w="57" w:type="dxa"/>
              <w:right w:w="57" w:type="dxa"/>
            </w:tcMar>
            <w:vAlign w:val="center"/>
          </w:tcPr>
          <w:p w14:paraId="63FBFEEA"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Бег 60 м (мальчики/юноши)*</w:t>
            </w:r>
          </w:p>
        </w:tc>
      </w:tr>
      <w:tr w:rsidR="00E1790A" w:rsidRPr="00E1790A" w14:paraId="4DEBD43D" w14:textId="77777777" w:rsidTr="00E1790A">
        <w:trPr>
          <w:trHeight w:val="284"/>
        </w:trPr>
        <w:tc>
          <w:tcPr>
            <w:tcW w:w="475" w:type="pct"/>
            <w:tcBorders>
              <w:tl2br w:val="single" w:sz="4" w:space="0" w:color="auto"/>
            </w:tcBorders>
            <w:shd w:val="clear" w:color="auto" w:fill="FFFFFF"/>
            <w:tcMar>
              <w:left w:w="57" w:type="dxa"/>
              <w:right w:w="57" w:type="dxa"/>
            </w:tcMar>
            <w:vAlign w:val="center"/>
          </w:tcPr>
          <w:p w14:paraId="291E7F10"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11FD44E8"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60" w:type="pct"/>
            <w:gridSpan w:val="2"/>
            <w:shd w:val="clear" w:color="auto" w:fill="FFFFFF"/>
            <w:tcMar>
              <w:left w:w="57" w:type="dxa"/>
              <w:right w:w="57" w:type="dxa"/>
            </w:tcMar>
            <w:vAlign w:val="center"/>
          </w:tcPr>
          <w:p w14:paraId="3C4945A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04" w:type="pct"/>
            <w:gridSpan w:val="3"/>
            <w:shd w:val="clear" w:color="auto" w:fill="FFFFFF"/>
            <w:tcMar>
              <w:left w:w="57" w:type="dxa"/>
              <w:right w:w="57" w:type="dxa"/>
            </w:tcMar>
            <w:vAlign w:val="center"/>
          </w:tcPr>
          <w:p w14:paraId="6203166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375" w:type="pct"/>
            <w:gridSpan w:val="3"/>
            <w:shd w:val="clear" w:color="auto" w:fill="FFFFFF"/>
            <w:tcMar>
              <w:left w:w="57" w:type="dxa"/>
              <w:right w:w="57" w:type="dxa"/>
            </w:tcMar>
            <w:vAlign w:val="center"/>
          </w:tcPr>
          <w:p w14:paraId="2B7F405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23" w:type="pct"/>
            <w:gridSpan w:val="3"/>
            <w:shd w:val="clear" w:color="auto" w:fill="FFFFFF"/>
            <w:tcMar>
              <w:left w:w="57" w:type="dxa"/>
              <w:right w:w="57" w:type="dxa"/>
            </w:tcMar>
            <w:vAlign w:val="center"/>
          </w:tcPr>
          <w:p w14:paraId="4BD50C8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68" w:type="pct"/>
            <w:gridSpan w:val="5"/>
            <w:shd w:val="clear" w:color="auto" w:fill="FFFFFF"/>
            <w:tcMar>
              <w:left w:w="57" w:type="dxa"/>
              <w:right w:w="57" w:type="dxa"/>
            </w:tcMar>
            <w:vAlign w:val="center"/>
          </w:tcPr>
          <w:p w14:paraId="474F2BC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8" w:type="pct"/>
            <w:gridSpan w:val="6"/>
            <w:shd w:val="clear" w:color="auto" w:fill="FFFFFF"/>
            <w:tcMar>
              <w:left w:w="57" w:type="dxa"/>
              <w:right w:w="57" w:type="dxa"/>
            </w:tcMar>
            <w:vAlign w:val="center"/>
          </w:tcPr>
          <w:p w14:paraId="434E5D3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6" w:type="pct"/>
            <w:gridSpan w:val="6"/>
            <w:shd w:val="clear" w:color="auto" w:fill="FFFFFF"/>
            <w:tcMar>
              <w:left w:w="57" w:type="dxa"/>
              <w:right w:w="57" w:type="dxa"/>
            </w:tcMar>
            <w:vAlign w:val="center"/>
          </w:tcPr>
          <w:p w14:paraId="305BA3A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387" w:type="pct"/>
            <w:gridSpan w:val="7"/>
            <w:shd w:val="clear" w:color="auto" w:fill="FFFFFF"/>
            <w:tcMar>
              <w:left w:w="57" w:type="dxa"/>
              <w:right w:w="57" w:type="dxa"/>
            </w:tcMar>
            <w:vAlign w:val="center"/>
          </w:tcPr>
          <w:p w14:paraId="46A159B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07" w:type="pct"/>
            <w:gridSpan w:val="6"/>
            <w:shd w:val="clear" w:color="auto" w:fill="FFFFFF"/>
            <w:tcMar>
              <w:left w:w="57" w:type="dxa"/>
              <w:right w:w="57" w:type="dxa"/>
            </w:tcMar>
            <w:vAlign w:val="center"/>
          </w:tcPr>
          <w:p w14:paraId="36FB8F7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360" w:type="pct"/>
            <w:gridSpan w:val="4"/>
            <w:shd w:val="clear" w:color="auto" w:fill="FFFFFF"/>
            <w:tcMar>
              <w:left w:w="57" w:type="dxa"/>
              <w:right w:w="57" w:type="dxa"/>
            </w:tcMar>
            <w:vAlign w:val="center"/>
          </w:tcPr>
          <w:p w14:paraId="6BBC3EE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626" w:type="pct"/>
            <w:gridSpan w:val="3"/>
            <w:shd w:val="clear" w:color="auto" w:fill="FFFFFF"/>
            <w:tcMar>
              <w:left w:w="57" w:type="dxa"/>
              <w:right w:w="57" w:type="dxa"/>
            </w:tcMar>
            <w:vAlign w:val="center"/>
          </w:tcPr>
          <w:p w14:paraId="2FC5AF8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53B66E93" w14:textId="77777777" w:rsidTr="00E1790A">
        <w:trPr>
          <w:trHeight w:val="284"/>
        </w:trPr>
        <w:tc>
          <w:tcPr>
            <w:tcW w:w="475" w:type="pct"/>
            <w:shd w:val="clear" w:color="auto" w:fill="FFFFFF"/>
            <w:tcMar>
              <w:left w:w="57" w:type="dxa"/>
              <w:right w:w="57" w:type="dxa"/>
            </w:tcMar>
            <w:vAlign w:val="center"/>
          </w:tcPr>
          <w:p w14:paraId="6B3A0E3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lastRenderedPageBreak/>
              <w:t>5</w:t>
            </w:r>
          </w:p>
        </w:tc>
        <w:tc>
          <w:tcPr>
            <w:tcW w:w="360" w:type="pct"/>
            <w:gridSpan w:val="2"/>
            <w:shd w:val="clear" w:color="auto" w:fill="FFFFFF"/>
            <w:tcMar>
              <w:left w:w="57" w:type="dxa"/>
              <w:right w:w="57" w:type="dxa"/>
            </w:tcMar>
            <w:vAlign w:val="center"/>
          </w:tcPr>
          <w:p w14:paraId="2D40169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4" w:type="pct"/>
            <w:gridSpan w:val="3"/>
            <w:shd w:val="clear" w:color="auto" w:fill="FFFFFF"/>
            <w:tcMar>
              <w:left w:w="57" w:type="dxa"/>
              <w:right w:w="57" w:type="dxa"/>
            </w:tcMar>
            <w:vAlign w:val="center"/>
          </w:tcPr>
          <w:p w14:paraId="0EAF8B2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375" w:type="pct"/>
            <w:gridSpan w:val="3"/>
            <w:shd w:val="clear" w:color="auto" w:fill="FFFFFF"/>
            <w:tcMar>
              <w:left w:w="57" w:type="dxa"/>
              <w:right w:w="57" w:type="dxa"/>
            </w:tcMar>
            <w:vAlign w:val="center"/>
          </w:tcPr>
          <w:p w14:paraId="7F79368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423" w:type="pct"/>
            <w:gridSpan w:val="3"/>
            <w:shd w:val="clear" w:color="auto" w:fill="FFFFFF"/>
            <w:tcMar>
              <w:left w:w="57" w:type="dxa"/>
              <w:right w:w="57" w:type="dxa"/>
            </w:tcMar>
            <w:vAlign w:val="center"/>
          </w:tcPr>
          <w:p w14:paraId="682D7BB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10,8</w:t>
            </w:r>
          </w:p>
        </w:tc>
        <w:tc>
          <w:tcPr>
            <w:tcW w:w="368" w:type="pct"/>
            <w:gridSpan w:val="5"/>
            <w:shd w:val="clear" w:color="auto" w:fill="FFFFFF"/>
            <w:tcMar>
              <w:left w:w="57" w:type="dxa"/>
              <w:right w:w="57" w:type="dxa"/>
            </w:tcMar>
            <w:vAlign w:val="center"/>
          </w:tcPr>
          <w:p w14:paraId="33F0B90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10,7</w:t>
            </w:r>
          </w:p>
        </w:tc>
        <w:tc>
          <w:tcPr>
            <w:tcW w:w="408" w:type="pct"/>
            <w:gridSpan w:val="6"/>
            <w:shd w:val="clear" w:color="auto" w:fill="FFFFFF"/>
            <w:tcMar>
              <w:left w:w="57" w:type="dxa"/>
              <w:right w:w="57" w:type="dxa"/>
            </w:tcMar>
            <w:vAlign w:val="center"/>
          </w:tcPr>
          <w:p w14:paraId="34F74AA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10,2</w:t>
            </w:r>
          </w:p>
        </w:tc>
        <w:tc>
          <w:tcPr>
            <w:tcW w:w="406" w:type="pct"/>
            <w:gridSpan w:val="6"/>
            <w:shd w:val="clear" w:color="auto" w:fill="FFFFFF"/>
            <w:tcMar>
              <w:left w:w="57" w:type="dxa"/>
              <w:right w:w="57" w:type="dxa"/>
            </w:tcMar>
            <w:vAlign w:val="center"/>
          </w:tcPr>
          <w:p w14:paraId="0DF81EA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c>
          <w:tcPr>
            <w:tcW w:w="387" w:type="pct"/>
            <w:gridSpan w:val="7"/>
            <w:shd w:val="clear" w:color="auto" w:fill="FFFFFF"/>
            <w:tcMar>
              <w:left w:w="57" w:type="dxa"/>
              <w:right w:w="57" w:type="dxa"/>
            </w:tcMar>
            <w:vAlign w:val="center"/>
          </w:tcPr>
          <w:p w14:paraId="02BD67D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9,1</w:t>
            </w:r>
          </w:p>
        </w:tc>
        <w:tc>
          <w:tcPr>
            <w:tcW w:w="407" w:type="pct"/>
            <w:gridSpan w:val="6"/>
            <w:shd w:val="clear" w:color="auto" w:fill="FFFFFF"/>
            <w:tcMar>
              <w:left w:w="57" w:type="dxa"/>
              <w:right w:w="57" w:type="dxa"/>
            </w:tcMar>
            <w:vAlign w:val="center"/>
          </w:tcPr>
          <w:p w14:paraId="3745047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c>
          <w:tcPr>
            <w:tcW w:w="360" w:type="pct"/>
            <w:gridSpan w:val="4"/>
            <w:shd w:val="clear" w:color="auto" w:fill="FFFFFF"/>
            <w:tcMar>
              <w:left w:w="57" w:type="dxa"/>
              <w:right w:w="57" w:type="dxa"/>
            </w:tcMar>
            <w:vAlign w:val="center"/>
          </w:tcPr>
          <w:p w14:paraId="6DC8F18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8,5</w:t>
            </w:r>
          </w:p>
        </w:tc>
        <w:tc>
          <w:tcPr>
            <w:tcW w:w="626" w:type="pct"/>
            <w:gridSpan w:val="3"/>
            <w:shd w:val="clear" w:color="auto" w:fill="FFFFFF"/>
            <w:tcMar>
              <w:left w:w="57" w:type="dxa"/>
              <w:right w:w="57" w:type="dxa"/>
            </w:tcMar>
            <w:vAlign w:val="center"/>
          </w:tcPr>
          <w:p w14:paraId="50E747B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8,2</w:t>
            </w:r>
          </w:p>
        </w:tc>
      </w:tr>
      <w:tr w:rsidR="00E1790A" w:rsidRPr="00E1790A" w14:paraId="5DA50C04" w14:textId="77777777" w:rsidTr="00E1790A">
        <w:trPr>
          <w:trHeight w:val="284"/>
        </w:trPr>
        <w:tc>
          <w:tcPr>
            <w:tcW w:w="475" w:type="pct"/>
            <w:shd w:val="clear" w:color="auto" w:fill="FFFFFF"/>
            <w:tcMar>
              <w:left w:w="57" w:type="dxa"/>
              <w:right w:w="57" w:type="dxa"/>
            </w:tcMar>
            <w:vAlign w:val="center"/>
          </w:tcPr>
          <w:p w14:paraId="18BCE15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60" w:type="pct"/>
            <w:gridSpan w:val="2"/>
            <w:shd w:val="clear" w:color="auto" w:fill="FFFFFF"/>
            <w:tcMar>
              <w:left w:w="57" w:type="dxa"/>
              <w:right w:w="57" w:type="dxa"/>
            </w:tcMar>
            <w:vAlign w:val="center"/>
          </w:tcPr>
          <w:p w14:paraId="211E45B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4" w:type="pct"/>
            <w:gridSpan w:val="3"/>
            <w:shd w:val="clear" w:color="auto" w:fill="FFFFFF"/>
            <w:tcMar>
              <w:left w:w="57" w:type="dxa"/>
              <w:right w:w="57" w:type="dxa"/>
            </w:tcMar>
            <w:vAlign w:val="center"/>
          </w:tcPr>
          <w:p w14:paraId="216629C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11,8</w:t>
            </w:r>
          </w:p>
        </w:tc>
        <w:tc>
          <w:tcPr>
            <w:tcW w:w="375" w:type="pct"/>
            <w:gridSpan w:val="3"/>
            <w:shd w:val="clear" w:color="auto" w:fill="FFFFFF"/>
            <w:tcMar>
              <w:left w:w="57" w:type="dxa"/>
              <w:right w:w="57" w:type="dxa"/>
            </w:tcMar>
            <w:vAlign w:val="center"/>
          </w:tcPr>
          <w:p w14:paraId="675E2B2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11,8</w:t>
            </w:r>
          </w:p>
        </w:tc>
        <w:tc>
          <w:tcPr>
            <w:tcW w:w="423" w:type="pct"/>
            <w:gridSpan w:val="3"/>
            <w:shd w:val="clear" w:color="auto" w:fill="FFFFFF"/>
            <w:tcMar>
              <w:left w:w="57" w:type="dxa"/>
              <w:right w:w="57" w:type="dxa"/>
            </w:tcMar>
            <w:vAlign w:val="center"/>
          </w:tcPr>
          <w:p w14:paraId="22AB8D2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11,6</w:t>
            </w:r>
          </w:p>
        </w:tc>
        <w:tc>
          <w:tcPr>
            <w:tcW w:w="368" w:type="pct"/>
            <w:gridSpan w:val="5"/>
            <w:shd w:val="clear" w:color="auto" w:fill="FFFFFF"/>
            <w:tcMar>
              <w:left w:w="57" w:type="dxa"/>
              <w:right w:w="57" w:type="dxa"/>
            </w:tcMar>
            <w:vAlign w:val="center"/>
          </w:tcPr>
          <w:p w14:paraId="2A5209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11,5</w:t>
            </w:r>
          </w:p>
        </w:tc>
        <w:tc>
          <w:tcPr>
            <w:tcW w:w="408" w:type="pct"/>
            <w:gridSpan w:val="6"/>
            <w:shd w:val="clear" w:color="auto" w:fill="FFFFFF"/>
            <w:tcMar>
              <w:left w:w="57" w:type="dxa"/>
              <w:right w:w="57" w:type="dxa"/>
            </w:tcMar>
            <w:vAlign w:val="center"/>
          </w:tcPr>
          <w:p w14:paraId="284DC2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10,9</w:t>
            </w:r>
          </w:p>
        </w:tc>
        <w:tc>
          <w:tcPr>
            <w:tcW w:w="406" w:type="pct"/>
            <w:gridSpan w:val="6"/>
            <w:shd w:val="clear" w:color="auto" w:fill="FFFFFF"/>
            <w:tcMar>
              <w:left w:w="57" w:type="dxa"/>
              <w:right w:w="57" w:type="dxa"/>
            </w:tcMar>
            <w:vAlign w:val="center"/>
          </w:tcPr>
          <w:p w14:paraId="4A1E281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10,3</w:t>
            </w:r>
          </w:p>
        </w:tc>
        <w:tc>
          <w:tcPr>
            <w:tcW w:w="387" w:type="pct"/>
            <w:gridSpan w:val="7"/>
            <w:shd w:val="clear" w:color="auto" w:fill="FFFFFF"/>
            <w:tcMar>
              <w:left w:w="57" w:type="dxa"/>
              <w:right w:w="57" w:type="dxa"/>
            </w:tcMar>
            <w:vAlign w:val="center"/>
          </w:tcPr>
          <w:p w14:paraId="01F5A12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9,7</w:t>
            </w:r>
          </w:p>
        </w:tc>
        <w:tc>
          <w:tcPr>
            <w:tcW w:w="407" w:type="pct"/>
            <w:gridSpan w:val="6"/>
            <w:shd w:val="clear" w:color="auto" w:fill="FFFFFF"/>
            <w:tcMar>
              <w:left w:w="57" w:type="dxa"/>
              <w:right w:w="57" w:type="dxa"/>
            </w:tcMar>
            <w:vAlign w:val="center"/>
          </w:tcPr>
          <w:p w14:paraId="4733122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9,6</w:t>
            </w:r>
          </w:p>
        </w:tc>
        <w:tc>
          <w:tcPr>
            <w:tcW w:w="360" w:type="pct"/>
            <w:gridSpan w:val="4"/>
            <w:shd w:val="clear" w:color="auto" w:fill="FFFFFF"/>
            <w:tcMar>
              <w:left w:w="57" w:type="dxa"/>
              <w:right w:w="57" w:type="dxa"/>
            </w:tcMar>
            <w:vAlign w:val="center"/>
          </w:tcPr>
          <w:p w14:paraId="0D4B5D1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9,1</w:t>
            </w:r>
          </w:p>
        </w:tc>
        <w:tc>
          <w:tcPr>
            <w:tcW w:w="626" w:type="pct"/>
            <w:gridSpan w:val="3"/>
            <w:shd w:val="clear" w:color="auto" w:fill="FFFFFF"/>
            <w:tcMar>
              <w:left w:w="57" w:type="dxa"/>
              <w:right w:w="57" w:type="dxa"/>
            </w:tcMar>
            <w:vAlign w:val="center"/>
          </w:tcPr>
          <w:p w14:paraId="1F3F622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8,8</w:t>
            </w:r>
          </w:p>
        </w:tc>
      </w:tr>
      <w:tr w:rsidR="00E1790A" w:rsidRPr="00E1790A" w14:paraId="12738A98" w14:textId="77777777" w:rsidTr="00E1790A">
        <w:trPr>
          <w:trHeight w:val="284"/>
        </w:trPr>
        <w:tc>
          <w:tcPr>
            <w:tcW w:w="475" w:type="pct"/>
            <w:shd w:val="clear" w:color="auto" w:fill="FFFFFF"/>
            <w:tcMar>
              <w:left w:w="57" w:type="dxa"/>
              <w:right w:w="57" w:type="dxa"/>
            </w:tcMar>
            <w:vAlign w:val="center"/>
          </w:tcPr>
          <w:p w14:paraId="1FCAE8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60" w:type="pct"/>
            <w:gridSpan w:val="2"/>
            <w:shd w:val="clear" w:color="auto" w:fill="FFFFFF"/>
            <w:tcMar>
              <w:left w:w="57" w:type="dxa"/>
              <w:right w:w="57" w:type="dxa"/>
            </w:tcMar>
            <w:vAlign w:val="center"/>
          </w:tcPr>
          <w:p w14:paraId="465375D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4" w:type="pct"/>
            <w:gridSpan w:val="3"/>
            <w:shd w:val="clear" w:color="auto" w:fill="FFFFFF"/>
            <w:tcMar>
              <w:left w:w="57" w:type="dxa"/>
              <w:right w:w="57" w:type="dxa"/>
            </w:tcMar>
            <w:vAlign w:val="center"/>
          </w:tcPr>
          <w:p w14:paraId="0ADBBA7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12,5</w:t>
            </w:r>
          </w:p>
        </w:tc>
        <w:tc>
          <w:tcPr>
            <w:tcW w:w="375" w:type="pct"/>
            <w:gridSpan w:val="3"/>
            <w:shd w:val="clear" w:color="auto" w:fill="FFFFFF"/>
            <w:tcMar>
              <w:left w:w="57" w:type="dxa"/>
              <w:right w:w="57" w:type="dxa"/>
            </w:tcMar>
            <w:vAlign w:val="center"/>
          </w:tcPr>
          <w:p w14:paraId="2A8DB53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12,5</w:t>
            </w:r>
          </w:p>
        </w:tc>
        <w:tc>
          <w:tcPr>
            <w:tcW w:w="423" w:type="pct"/>
            <w:gridSpan w:val="3"/>
            <w:shd w:val="clear" w:color="auto" w:fill="FFFFFF"/>
            <w:tcMar>
              <w:left w:w="57" w:type="dxa"/>
              <w:right w:w="57" w:type="dxa"/>
            </w:tcMar>
            <w:vAlign w:val="center"/>
          </w:tcPr>
          <w:p w14:paraId="196D98C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12,3</w:t>
            </w:r>
          </w:p>
        </w:tc>
        <w:tc>
          <w:tcPr>
            <w:tcW w:w="368" w:type="pct"/>
            <w:gridSpan w:val="5"/>
            <w:shd w:val="clear" w:color="auto" w:fill="FFFFFF"/>
            <w:tcMar>
              <w:left w:w="57" w:type="dxa"/>
              <w:right w:w="57" w:type="dxa"/>
            </w:tcMar>
            <w:vAlign w:val="center"/>
          </w:tcPr>
          <w:p w14:paraId="1C8A108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12,3</w:t>
            </w:r>
          </w:p>
        </w:tc>
        <w:tc>
          <w:tcPr>
            <w:tcW w:w="408" w:type="pct"/>
            <w:gridSpan w:val="6"/>
            <w:shd w:val="clear" w:color="auto" w:fill="FFFFFF"/>
            <w:tcMar>
              <w:left w:w="57" w:type="dxa"/>
              <w:right w:w="57" w:type="dxa"/>
            </w:tcMar>
            <w:vAlign w:val="center"/>
          </w:tcPr>
          <w:p w14:paraId="77A92B3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11,6</w:t>
            </w:r>
          </w:p>
        </w:tc>
        <w:tc>
          <w:tcPr>
            <w:tcW w:w="406" w:type="pct"/>
            <w:gridSpan w:val="6"/>
            <w:shd w:val="clear" w:color="auto" w:fill="FFFFFF"/>
            <w:tcMar>
              <w:left w:w="57" w:type="dxa"/>
              <w:right w:w="57" w:type="dxa"/>
            </w:tcMar>
            <w:vAlign w:val="center"/>
          </w:tcPr>
          <w:p w14:paraId="2FECAA5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387" w:type="pct"/>
            <w:gridSpan w:val="7"/>
            <w:shd w:val="clear" w:color="auto" w:fill="FFFFFF"/>
            <w:tcMar>
              <w:left w:w="57" w:type="dxa"/>
              <w:right w:w="57" w:type="dxa"/>
            </w:tcMar>
            <w:vAlign w:val="center"/>
          </w:tcPr>
          <w:p w14:paraId="254F83B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10,3</w:t>
            </w:r>
          </w:p>
        </w:tc>
        <w:tc>
          <w:tcPr>
            <w:tcW w:w="407" w:type="pct"/>
            <w:gridSpan w:val="6"/>
            <w:shd w:val="clear" w:color="auto" w:fill="FFFFFF"/>
            <w:tcMar>
              <w:left w:w="57" w:type="dxa"/>
              <w:right w:w="57" w:type="dxa"/>
            </w:tcMar>
            <w:vAlign w:val="center"/>
          </w:tcPr>
          <w:p w14:paraId="767D524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10,2</w:t>
            </w:r>
          </w:p>
        </w:tc>
        <w:tc>
          <w:tcPr>
            <w:tcW w:w="360" w:type="pct"/>
            <w:gridSpan w:val="4"/>
            <w:shd w:val="clear" w:color="auto" w:fill="FFFFFF"/>
            <w:tcMar>
              <w:left w:w="57" w:type="dxa"/>
              <w:right w:w="57" w:type="dxa"/>
            </w:tcMar>
            <w:vAlign w:val="center"/>
          </w:tcPr>
          <w:p w14:paraId="40CA7A9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9,7</w:t>
            </w:r>
          </w:p>
        </w:tc>
        <w:tc>
          <w:tcPr>
            <w:tcW w:w="626" w:type="pct"/>
            <w:gridSpan w:val="3"/>
            <w:shd w:val="clear" w:color="auto" w:fill="FFFFFF"/>
            <w:tcMar>
              <w:left w:w="57" w:type="dxa"/>
              <w:right w:w="57" w:type="dxa"/>
            </w:tcMar>
            <w:vAlign w:val="center"/>
          </w:tcPr>
          <w:p w14:paraId="32CD8BA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9,4</w:t>
            </w:r>
          </w:p>
        </w:tc>
      </w:tr>
      <w:tr w:rsidR="00E1790A" w:rsidRPr="00E1790A" w14:paraId="625E8939" w14:textId="77777777" w:rsidTr="00E1790A">
        <w:trPr>
          <w:trHeight w:val="284"/>
        </w:trPr>
        <w:tc>
          <w:tcPr>
            <w:tcW w:w="475" w:type="pct"/>
            <w:shd w:val="clear" w:color="auto" w:fill="FFFFFF"/>
            <w:tcMar>
              <w:left w:w="57" w:type="dxa"/>
              <w:right w:w="57" w:type="dxa"/>
            </w:tcMar>
            <w:vAlign w:val="center"/>
          </w:tcPr>
          <w:p w14:paraId="7598A58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60" w:type="pct"/>
            <w:gridSpan w:val="2"/>
            <w:shd w:val="clear" w:color="auto" w:fill="FFFFFF"/>
            <w:tcMar>
              <w:left w:w="57" w:type="dxa"/>
              <w:right w:w="57" w:type="dxa"/>
            </w:tcMar>
            <w:vAlign w:val="center"/>
          </w:tcPr>
          <w:p w14:paraId="7C135B1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4" w:type="pct"/>
            <w:gridSpan w:val="3"/>
            <w:shd w:val="clear" w:color="auto" w:fill="FFFFFF"/>
            <w:tcMar>
              <w:left w:w="57" w:type="dxa"/>
              <w:right w:w="57" w:type="dxa"/>
            </w:tcMar>
            <w:vAlign w:val="center"/>
          </w:tcPr>
          <w:p w14:paraId="0D99CDB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13,0</w:t>
            </w:r>
          </w:p>
        </w:tc>
        <w:tc>
          <w:tcPr>
            <w:tcW w:w="375" w:type="pct"/>
            <w:gridSpan w:val="3"/>
            <w:shd w:val="clear" w:color="auto" w:fill="FFFFFF"/>
            <w:tcMar>
              <w:left w:w="57" w:type="dxa"/>
              <w:right w:w="57" w:type="dxa"/>
            </w:tcMar>
            <w:vAlign w:val="center"/>
          </w:tcPr>
          <w:p w14:paraId="6076531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13,0</w:t>
            </w:r>
          </w:p>
        </w:tc>
        <w:tc>
          <w:tcPr>
            <w:tcW w:w="423" w:type="pct"/>
            <w:gridSpan w:val="3"/>
            <w:shd w:val="clear" w:color="auto" w:fill="FFFFFF"/>
            <w:tcMar>
              <w:left w:w="57" w:type="dxa"/>
              <w:right w:w="57" w:type="dxa"/>
            </w:tcMar>
            <w:vAlign w:val="center"/>
          </w:tcPr>
          <w:p w14:paraId="365DFF6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12,8</w:t>
            </w:r>
          </w:p>
        </w:tc>
        <w:tc>
          <w:tcPr>
            <w:tcW w:w="368" w:type="pct"/>
            <w:gridSpan w:val="5"/>
            <w:shd w:val="clear" w:color="auto" w:fill="FFFFFF"/>
            <w:tcMar>
              <w:left w:w="57" w:type="dxa"/>
              <w:right w:w="57" w:type="dxa"/>
            </w:tcMar>
            <w:vAlign w:val="center"/>
          </w:tcPr>
          <w:p w14:paraId="4F1CFEA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12,8</w:t>
            </w:r>
          </w:p>
        </w:tc>
        <w:tc>
          <w:tcPr>
            <w:tcW w:w="408" w:type="pct"/>
            <w:gridSpan w:val="6"/>
            <w:shd w:val="clear" w:color="auto" w:fill="FFFFFF"/>
            <w:tcMar>
              <w:left w:w="57" w:type="dxa"/>
              <w:right w:w="57" w:type="dxa"/>
            </w:tcMar>
            <w:vAlign w:val="center"/>
          </w:tcPr>
          <w:p w14:paraId="2661D80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12,0</w:t>
            </w:r>
          </w:p>
        </w:tc>
        <w:tc>
          <w:tcPr>
            <w:tcW w:w="406" w:type="pct"/>
            <w:gridSpan w:val="6"/>
            <w:shd w:val="clear" w:color="auto" w:fill="FFFFFF"/>
            <w:tcMar>
              <w:left w:w="57" w:type="dxa"/>
              <w:right w:w="57" w:type="dxa"/>
            </w:tcMar>
            <w:vAlign w:val="center"/>
          </w:tcPr>
          <w:p w14:paraId="12AA824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11,5</w:t>
            </w:r>
          </w:p>
        </w:tc>
        <w:tc>
          <w:tcPr>
            <w:tcW w:w="387" w:type="pct"/>
            <w:gridSpan w:val="7"/>
            <w:shd w:val="clear" w:color="auto" w:fill="FFFFFF"/>
            <w:tcMar>
              <w:left w:w="57" w:type="dxa"/>
              <w:right w:w="57" w:type="dxa"/>
            </w:tcMar>
            <w:vAlign w:val="center"/>
          </w:tcPr>
          <w:p w14:paraId="3255AF6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10,6</w:t>
            </w:r>
          </w:p>
        </w:tc>
        <w:tc>
          <w:tcPr>
            <w:tcW w:w="407" w:type="pct"/>
            <w:gridSpan w:val="6"/>
            <w:shd w:val="clear" w:color="auto" w:fill="FFFFFF"/>
            <w:tcMar>
              <w:left w:w="57" w:type="dxa"/>
              <w:right w:w="57" w:type="dxa"/>
            </w:tcMar>
            <w:vAlign w:val="center"/>
          </w:tcPr>
          <w:p w14:paraId="1C3787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10,6</w:t>
            </w:r>
          </w:p>
        </w:tc>
        <w:tc>
          <w:tcPr>
            <w:tcW w:w="360" w:type="pct"/>
            <w:gridSpan w:val="4"/>
            <w:shd w:val="clear" w:color="auto" w:fill="FFFFFF"/>
            <w:tcMar>
              <w:left w:w="57" w:type="dxa"/>
              <w:right w:w="57" w:type="dxa"/>
            </w:tcMar>
            <w:vAlign w:val="center"/>
          </w:tcPr>
          <w:p w14:paraId="1963397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626" w:type="pct"/>
            <w:gridSpan w:val="3"/>
            <w:shd w:val="clear" w:color="auto" w:fill="FFFFFF"/>
            <w:tcMar>
              <w:left w:w="57" w:type="dxa"/>
              <w:right w:w="57" w:type="dxa"/>
            </w:tcMar>
            <w:vAlign w:val="center"/>
          </w:tcPr>
          <w:p w14:paraId="0EA170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9,8</w:t>
            </w:r>
          </w:p>
        </w:tc>
      </w:tr>
      <w:tr w:rsidR="00E1790A" w:rsidRPr="00E1790A" w14:paraId="060D0C67" w14:textId="77777777" w:rsidTr="00E1790A">
        <w:trPr>
          <w:trHeight w:val="284"/>
        </w:trPr>
        <w:tc>
          <w:tcPr>
            <w:tcW w:w="475" w:type="pct"/>
            <w:shd w:val="clear" w:color="auto" w:fill="FFFFFF"/>
            <w:tcMar>
              <w:left w:w="57" w:type="dxa"/>
              <w:right w:w="57" w:type="dxa"/>
            </w:tcMar>
            <w:vAlign w:val="center"/>
          </w:tcPr>
          <w:p w14:paraId="5FC3399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25" w:type="pct"/>
            <w:gridSpan w:val="48"/>
            <w:shd w:val="clear" w:color="auto" w:fill="FFFFFF"/>
            <w:tcMar>
              <w:left w:w="57" w:type="dxa"/>
              <w:right w:w="57" w:type="dxa"/>
            </w:tcMar>
            <w:vAlign w:val="center"/>
          </w:tcPr>
          <w:p w14:paraId="5F84D5D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765496F5" w14:textId="77777777" w:rsidTr="00E1790A">
        <w:trPr>
          <w:trHeight w:val="284"/>
        </w:trPr>
        <w:tc>
          <w:tcPr>
            <w:tcW w:w="5000" w:type="pct"/>
            <w:gridSpan w:val="49"/>
            <w:shd w:val="clear" w:color="auto" w:fill="FFFFFF"/>
            <w:tcMar>
              <w:left w:w="57" w:type="dxa"/>
              <w:right w:w="57" w:type="dxa"/>
            </w:tcMar>
            <w:vAlign w:val="center"/>
          </w:tcPr>
          <w:p w14:paraId="3DA176BA"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Бег выполняется по прямой дорожке (асфальтовое, насыпное или другое покрытие), из положения низкого или высокого старта, с соблюдением техники бега. Необходимо пробежать всю дистанцию, не замедляя движения, с максимально возможной скоростью. Точность измерения – до 0,1 сек. Измеряется в секундах</w:t>
            </w:r>
          </w:p>
        </w:tc>
      </w:tr>
      <w:tr w:rsidR="00E1790A" w:rsidRPr="00E1790A" w14:paraId="20B877F9" w14:textId="77777777" w:rsidTr="00E1790A">
        <w:trPr>
          <w:trHeight w:val="284"/>
        </w:trPr>
        <w:tc>
          <w:tcPr>
            <w:tcW w:w="5000" w:type="pct"/>
            <w:gridSpan w:val="49"/>
            <w:shd w:val="clear" w:color="auto" w:fill="FFFFFF"/>
            <w:tcMar>
              <w:left w:w="57" w:type="dxa"/>
              <w:right w:w="57" w:type="dxa"/>
            </w:tcMar>
            <w:vAlign w:val="center"/>
          </w:tcPr>
          <w:p w14:paraId="26302998"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Бег 100 м (девочки/девушки)*</w:t>
            </w:r>
          </w:p>
        </w:tc>
      </w:tr>
      <w:tr w:rsidR="00E1790A" w:rsidRPr="00E1790A" w14:paraId="1A6DC9FF" w14:textId="77777777" w:rsidTr="00E1790A">
        <w:trPr>
          <w:trHeight w:val="284"/>
        </w:trPr>
        <w:tc>
          <w:tcPr>
            <w:tcW w:w="475" w:type="pct"/>
            <w:tcBorders>
              <w:tl2br w:val="single" w:sz="4" w:space="0" w:color="auto"/>
            </w:tcBorders>
            <w:shd w:val="clear" w:color="auto" w:fill="FFFFFF"/>
            <w:tcMar>
              <w:left w:w="57" w:type="dxa"/>
              <w:right w:w="57" w:type="dxa"/>
            </w:tcMar>
            <w:vAlign w:val="center"/>
          </w:tcPr>
          <w:p w14:paraId="5FDF576F"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162A1E36"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60" w:type="pct"/>
            <w:gridSpan w:val="2"/>
            <w:shd w:val="clear" w:color="auto" w:fill="FFFFFF"/>
            <w:tcMar>
              <w:left w:w="57" w:type="dxa"/>
              <w:right w:w="57" w:type="dxa"/>
            </w:tcMar>
            <w:vAlign w:val="center"/>
          </w:tcPr>
          <w:p w14:paraId="68D5ABC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04" w:type="pct"/>
            <w:gridSpan w:val="3"/>
            <w:shd w:val="clear" w:color="auto" w:fill="FFFFFF"/>
            <w:tcMar>
              <w:left w:w="57" w:type="dxa"/>
              <w:right w:w="57" w:type="dxa"/>
            </w:tcMar>
            <w:vAlign w:val="center"/>
          </w:tcPr>
          <w:p w14:paraId="682BA09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375" w:type="pct"/>
            <w:gridSpan w:val="3"/>
            <w:shd w:val="clear" w:color="auto" w:fill="FFFFFF"/>
            <w:tcMar>
              <w:left w:w="57" w:type="dxa"/>
              <w:right w:w="57" w:type="dxa"/>
            </w:tcMar>
            <w:vAlign w:val="center"/>
          </w:tcPr>
          <w:p w14:paraId="6CBBF27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23" w:type="pct"/>
            <w:gridSpan w:val="3"/>
            <w:shd w:val="clear" w:color="auto" w:fill="FFFFFF"/>
            <w:tcMar>
              <w:left w:w="57" w:type="dxa"/>
              <w:right w:w="57" w:type="dxa"/>
            </w:tcMar>
            <w:vAlign w:val="center"/>
          </w:tcPr>
          <w:p w14:paraId="015232A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68" w:type="pct"/>
            <w:gridSpan w:val="5"/>
            <w:shd w:val="clear" w:color="auto" w:fill="FFFFFF"/>
            <w:tcMar>
              <w:left w:w="57" w:type="dxa"/>
              <w:right w:w="57" w:type="dxa"/>
            </w:tcMar>
            <w:vAlign w:val="center"/>
          </w:tcPr>
          <w:p w14:paraId="496ED02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8" w:type="pct"/>
            <w:gridSpan w:val="6"/>
            <w:shd w:val="clear" w:color="auto" w:fill="FFFFFF"/>
            <w:tcMar>
              <w:left w:w="57" w:type="dxa"/>
              <w:right w:w="57" w:type="dxa"/>
            </w:tcMar>
            <w:vAlign w:val="center"/>
          </w:tcPr>
          <w:p w14:paraId="3B34D9B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6" w:type="pct"/>
            <w:gridSpan w:val="6"/>
            <w:shd w:val="clear" w:color="auto" w:fill="FFFFFF"/>
            <w:tcMar>
              <w:left w:w="57" w:type="dxa"/>
              <w:right w:w="57" w:type="dxa"/>
            </w:tcMar>
            <w:vAlign w:val="center"/>
          </w:tcPr>
          <w:p w14:paraId="7591FDF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387" w:type="pct"/>
            <w:gridSpan w:val="7"/>
            <w:shd w:val="clear" w:color="auto" w:fill="FFFFFF"/>
            <w:tcMar>
              <w:left w:w="57" w:type="dxa"/>
              <w:right w:w="57" w:type="dxa"/>
            </w:tcMar>
            <w:vAlign w:val="center"/>
          </w:tcPr>
          <w:p w14:paraId="7CC9433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07" w:type="pct"/>
            <w:gridSpan w:val="6"/>
            <w:shd w:val="clear" w:color="auto" w:fill="FFFFFF"/>
            <w:tcMar>
              <w:left w:w="57" w:type="dxa"/>
              <w:right w:w="57" w:type="dxa"/>
            </w:tcMar>
            <w:vAlign w:val="center"/>
          </w:tcPr>
          <w:p w14:paraId="5025C99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360" w:type="pct"/>
            <w:gridSpan w:val="4"/>
            <w:shd w:val="clear" w:color="auto" w:fill="FFFFFF"/>
            <w:tcMar>
              <w:left w:w="57" w:type="dxa"/>
              <w:right w:w="57" w:type="dxa"/>
            </w:tcMar>
            <w:vAlign w:val="center"/>
          </w:tcPr>
          <w:p w14:paraId="54B3698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626" w:type="pct"/>
            <w:gridSpan w:val="3"/>
            <w:shd w:val="clear" w:color="auto" w:fill="FFFFFF"/>
            <w:tcMar>
              <w:left w:w="57" w:type="dxa"/>
              <w:right w:w="57" w:type="dxa"/>
            </w:tcMar>
            <w:vAlign w:val="center"/>
          </w:tcPr>
          <w:p w14:paraId="01E3C79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1DD2A65A" w14:textId="77777777" w:rsidTr="00E1790A">
        <w:trPr>
          <w:trHeight w:val="284"/>
        </w:trPr>
        <w:tc>
          <w:tcPr>
            <w:tcW w:w="475" w:type="pct"/>
            <w:shd w:val="clear" w:color="auto" w:fill="FFFFFF"/>
            <w:tcMar>
              <w:left w:w="57" w:type="dxa"/>
              <w:right w:w="57" w:type="dxa"/>
            </w:tcMar>
            <w:vAlign w:val="center"/>
          </w:tcPr>
          <w:p w14:paraId="00EB0E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60" w:type="pct"/>
            <w:gridSpan w:val="2"/>
            <w:shd w:val="clear" w:color="auto" w:fill="FFFFFF"/>
            <w:tcMar>
              <w:left w:w="57" w:type="dxa"/>
              <w:right w:w="57" w:type="dxa"/>
            </w:tcMar>
            <w:vAlign w:val="center"/>
          </w:tcPr>
          <w:p w14:paraId="54873EC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4" w:type="pct"/>
            <w:gridSpan w:val="3"/>
            <w:shd w:val="clear" w:color="auto" w:fill="FFFFFF"/>
            <w:tcMar>
              <w:left w:w="57" w:type="dxa"/>
              <w:right w:w="57" w:type="dxa"/>
            </w:tcMar>
            <w:vAlign w:val="center"/>
          </w:tcPr>
          <w:p w14:paraId="638100C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5" w:type="pct"/>
            <w:gridSpan w:val="3"/>
            <w:shd w:val="clear" w:color="auto" w:fill="FFFFFF"/>
            <w:tcMar>
              <w:left w:w="57" w:type="dxa"/>
              <w:right w:w="57" w:type="dxa"/>
            </w:tcMar>
            <w:vAlign w:val="center"/>
          </w:tcPr>
          <w:p w14:paraId="6707FA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3" w:type="pct"/>
            <w:gridSpan w:val="3"/>
            <w:shd w:val="clear" w:color="auto" w:fill="FFFFFF"/>
            <w:tcMar>
              <w:left w:w="57" w:type="dxa"/>
              <w:right w:w="57" w:type="dxa"/>
            </w:tcMar>
            <w:vAlign w:val="center"/>
          </w:tcPr>
          <w:p w14:paraId="382D9E3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8" w:type="pct"/>
            <w:gridSpan w:val="5"/>
            <w:shd w:val="clear" w:color="auto" w:fill="FFFFFF"/>
            <w:tcMar>
              <w:left w:w="57" w:type="dxa"/>
              <w:right w:w="57" w:type="dxa"/>
            </w:tcMar>
            <w:vAlign w:val="center"/>
          </w:tcPr>
          <w:p w14:paraId="491C1EC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gridSpan w:val="6"/>
            <w:shd w:val="clear" w:color="auto" w:fill="FFFFFF"/>
            <w:tcMar>
              <w:left w:w="57" w:type="dxa"/>
              <w:right w:w="57" w:type="dxa"/>
            </w:tcMar>
            <w:vAlign w:val="center"/>
          </w:tcPr>
          <w:p w14:paraId="56D51D2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6"/>
            <w:shd w:val="clear" w:color="auto" w:fill="FFFFFF"/>
            <w:tcMar>
              <w:left w:w="57" w:type="dxa"/>
              <w:right w:w="57" w:type="dxa"/>
            </w:tcMar>
            <w:vAlign w:val="center"/>
          </w:tcPr>
          <w:p w14:paraId="48CCDDE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7" w:type="pct"/>
            <w:gridSpan w:val="7"/>
            <w:shd w:val="clear" w:color="auto" w:fill="FFFFFF"/>
            <w:tcMar>
              <w:left w:w="57" w:type="dxa"/>
              <w:right w:w="57" w:type="dxa"/>
            </w:tcMar>
            <w:vAlign w:val="center"/>
          </w:tcPr>
          <w:p w14:paraId="7669B43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gridSpan w:val="6"/>
            <w:shd w:val="clear" w:color="auto" w:fill="FFFFFF"/>
            <w:tcMar>
              <w:left w:w="57" w:type="dxa"/>
              <w:right w:w="57" w:type="dxa"/>
            </w:tcMar>
            <w:vAlign w:val="center"/>
          </w:tcPr>
          <w:p w14:paraId="503499B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0" w:type="pct"/>
            <w:gridSpan w:val="4"/>
            <w:shd w:val="clear" w:color="auto" w:fill="FFFFFF"/>
            <w:tcMar>
              <w:left w:w="57" w:type="dxa"/>
              <w:right w:w="57" w:type="dxa"/>
            </w:tcMar>
            <w:vAlign w:val="center"/>
          </w:tcPr>
          <w:p w14:paraId="0CFB0B8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16,7</w:t>
            </w:r>
          </w:p>
        </w:tc>
        <w:tc>
          <w:tcPr>
            <w:tcW w:w="626" w:type="pct"/>
            <w:gridSpan w:val="3"/>
            <w:shd w:val="clear" w:color="auto" w:fill="FFFFFF"/>
            <w:tcMar>
              <w:left w:w="57" w:type="dxa"/>
              <w:right w:w="57" w:type="dxa"/>
            </w:tcMar>
            <w:vAlign w:val="center"/>
          </w:tcPr>
          <w:p w14:paraId="15F61D6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16,6</w:t>
            </w:r>
          </w:p>
        </w:tc>
      </w:tr>
      <w:tr w:rsidR="00E1790A" w:rsidRPr="00E1790A" w14:paraId="72AE9CF8" w14:textId="77777777" w:rsidTr="00E1790A">
        <w:trPr>
          <w:trHeight w:val="284"/>
        </w:trPr>
        <w:tc>
          <w:tcPr>
            <w:tcW w:w="475" w:type="pct"/>
            <w:shd w:val="clear" w:color="auto" w:fill="FFFFFF"/>
            <w:tcMar>
              <w:left w:w="57" w:type="dxa"/>
              <w:right w:w="57" w:type="dxa"/>
            </w:tcMar>
            <w:vAlign w:val="center"/>
          </w:tcPr>
          <w:p w14:paraId="35448B6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60" w:type="pct"/>
            <w:gridSpan w:val="2"/>
            <w:shd w:val="clear" w:color="auto" w:fill="FFFFFF"/>
            <w:tcMar>
              <w:left w:w="57" w:type="dxa"/>
              <w:right w:w="57" w:type="dxa"/>
            </w:tcMar>
            <w:vAlign w:val="center"/>
          </w:tcPr>
          <w:p w14:paraId="21A5F8C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4" w:type="pct"/>
            <w:gridSpan w:val="3"/>
            <w:shd w:val="clear" w:color="auto" w:fill="FFFFFF"/>
            <w:tcMar>
              <w:left w:w="57" w:type="dxa"/>
              <w:right w:w="57" w:type="dxa"/>
            </w:tcMar>
            <w:vAlign w:val="center"/>
          </w:tcPr>
          <w:p w14:paraId="7745501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5" w:type="pct"/>
            <w:gridSpan w:val="3"/>
            <w:shd w:val="clear" w:color="auto" w:fill="FFFFFF"/>
            <w:tcMar>
              <w:left w:w="57" w:type="dxa"/>
              <w:right w:w="57" w:type="dxa"/>
            </w:tcMar>
            <w:vAlign w:val="center"/>
          </w:tcPr>
          <w:p w14:paraId="391D865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3" w:type="pct"/>
            <w:gridSpan w:val="3"/>
            <w:shd w:val="clear" w:color="auto" w:fill="FFFFFF"/>
            <w:tcMar>
              <w:left w:w="57" w:type="dxa"/>
              <w:right w:w="57" w:type="dxa"/>
            </w:tcMar>
            <w:vAlign w:val="center"/>
          </w:tcPr>
          <w:p w14:paraId="3CB7ED0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8" w:type="pct"/>
            <w:gridSpan w:val="5"/>
            <w:shd w:val="clear" w:color="auto" w:fill="FFFFFF"/>
            <w:tcMar>
              <w:left w:w="57" w:type="dxa"/>
              <w:right w:w="57" w:type="dxa"/>
            </w:tcMar>
            <w:vAlign w:val="center"/>
          </w:tcPr>
          <w:p w14:paraId="770C360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gridSpan w:val="6"/>
            <w:shd w:val="clear" w:color="auto" w:fill="FFFFFF"/>
            <w:tcMar>
              <w:left w:w="57" w:type="dxa"/>
              <w:right w:w="57" w:type="dxa"/>
            </w:tcMar>
            <w:vAlign w:val="center"/>
          </w:tcPr>
          <w:p w14:paraId="2A825F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6"/>
            <w:shd w:val="clear" w:color="auto" w:fill="FFFFFF"/>
            <w:tcMar>
              <w:left w:w="57" w:type="dxa"/>
              <w:right w:w="57" w:type="dxa"/>
            </w:tcMar>
            <w:vAlign w:val="center"/>
          </w:tcPr>
          <w:p w14:paraId="66A0FAA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7" w:type="pct"/>
            <w:gridSpan w:val="7"/>
            <w:shd w:val="clear" w:color="auto" w:fill="FFFFFF"/>
            <w:tcMar>
              <w:left w:w="57" w:type="dxa"/>
              <w:right w:w="57" w:type="dxa"/>
            </w:tcMar>
            <w:vAlign w:val="center"/>
          </w:tcPr>
          <w:p w14:paraId="48BDD78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gridSpan w:val="6"/>
            <w:shd w:val="clear" w:color="auto" w:fill="FFFFFF"/>
            <w:tcMar>
              <w:left w:w="57" w:type="dxa"/>
              <w:right w:w="57" w:type="dxa"/>
            </w:tcMar>
            <w:vAlign w:val="center"/>
          </w:tcPr>
          <w:p w14:paraId="36031D1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0" w:type="pct"/>
            <w:gridSpan w:val="4"/>
            <w:shd w:val="clear" w:color="auto" w:fill="FFFFFF"/>
            <w:tcMar>
              <w:left w:w="57" w:type="dxa"/>
              <w:right w:w="57" w:type="dxa"/>
            </w:tcMar>
            <w:vAlign w:val="center"/>
          </w:tcPr>
          <w:p w14:paraId="3080695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17,6</w:t>
            </w:r>
          </w:p>
        </w:tc>
        <w:tc>
          <w:tcPr>
            <w:tcW w:w="626" w:type="pct"/>
            <w:gridSpan w:val="3"/>
            <w:shd w:val="clear" w:color="auto" w:fill="FFFFFF"/>
            <w:tcMar>
              <w:left w:w="57" w:type="dxa"/>
              <w:right w:w="57" w:type="dxa"/>
            </w:tcMar>
            <w:vAlign w:val="center"/>
          </w:tcPr>
          <w:p w14:paraId="4955912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17,5</w:t>
            </w:r>
          </w:p>
        </w:tc>
      </w:tr>
      <w:tr w:rsidR="00E1790A" w:rsidRPr="00E1790A" w14:paraId="6C62E77D" w14:textId="77777777" w:rsidTr="00E1790A">
        <w:trPr>
          <w:trHeight w:val="284"/>
        </w:trPr>
        <w:tc>
          <w:tcPr>
            <w:tcW w:w="475" w:type="pct"/>
            <w:shd w:val="clear" w:color="auto" w:fill="FFFFFF"/>
            <w:tcMar>
              <w:left w:w="57" w:type="dxa"/>
              <w:right w:w="57" w:type="dxa"/>
            </w:tcMar>
            <w:vAlign w:val="center"/>
          </w:tcPr>
          <w:p w14:paraId="2FC8D67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60" w:type="pct"/>
            <w:gridSpan w:val="2"/>
            <w:shd w:val="clear" w:color="auto" w:fill="FFFFFF"/>
            <w:tcMar>
              <w:left w:w="57" w:type="dxa"/>
              <w:right w:w="57" w:type="dxa"/>
            </w:tcMar>
            <w:vAlign w:val="center"/>
          </w:tcPr>
          <w:p w14:paraId="46D7B31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4" w:type="pct"/>
            <w:gridSpan w:val="3"/>
            <w:shd w:val="clear" w:color="auto" w:fill="FFFFFF"/>
            <w:tcMar>
              <w:left w:w="57" w:type="dxa"/>
              <w:right w:w="57" w:type="dxa"/>
            </w:tcMar>
            <w:vAlign w:val="center"/>
          </w:tcPr>
          <w:p w14:paraId="5BFE9E3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5" w:type="pct"/>
            <w:gridSpan w:val="3"/>
            <w:shd w:val="clear" w:color="auto" w:fill="FFFFFF"/>
            <w:tcMar>
              <w:left w:w="57" w:type="dxa"/>
              <w:right w:w="57" w:type="dxa"/>
            </w:tcMar>
            <w:vAlign w:val="center"/>
          </w:tcPr>
          <w:p w14:paraId="5207D56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3" w:type="pct"/>
            <w:gridSpan w:val="3"/>
            <w:shd w:val="clear" w:color="auto" w:fill="FFFFFF"/>
            <w:tcMar>
              <w:left w:w="57" w:type="dxa"/>
              <w:right w:w="57" w:type="dxa"/>
            </w:tcMar>
            <w:vAlign w:val="center"/>
          </w:tcPr>
          <w:p w14:paraId="1191D5B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8" w:type="pct"/>
            <w:gridSpan w:val="5"/>
            <w:shd w:val="clear" w:color="auto" w:fill="FFFFFF"/>
            <w:tcMar>
              <w:left w:w="57" w:type="dxa"/>
              <w:right w:w="57" w:type="dxa"/>
            </w:tcMar>
            <w:vAlign w:val="center"/>
          </w:tcPr>
          <w:p w14:paraId="22BF868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gridSpan w:val="6"/>
            <w:shd w:val="clear" w:color="auto" w:fill="FFFFFF"/>
            <w:tcMar>
              <w:left w:w="57" w:type="dxa"/>
              <w:right w:w="57" w:type="dxa"/>
            </w:tcMar>
            <w:vAlign w:val="center"/>
          </w:tcPr>
          <w:p w14:paraId="289978E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6"/>
            <w:shd w:val="clear" w:color="auto" w:fill="FFFFFF"/>
            <w:tcMar>
              <w:left w:w="57" w:type="dxa"/>
              <w:right w:w="57" w:type="dxa"/>
            </w:tcMar>
            <w:vAlign w:val="center"/>
          </w:tcPr>
          <w:p w14:paraId="22BF4FA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7" w:type="pct"/>
            <w:gridSpan w:val="7"/>
            <w:shd w:val="clear" w:color="auto" w:fill="FFFFFF"/>
            <w:tcMar>
              <w:left w:w="57" w:type="dxa"/>
              <w:right w:w="57" w:type="dxa"/>
            </w:tcMar>
            <w:vAlign w:val="center"/>
          </w:tcPr>
          <w:p w14:paraId="205F22B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gridSpan w:val="6"/>
            <w:shd w:val="clear" w:color="auto" w:fill="FFFFFF"/>
            <w:tcMar>
              <w:left w:w="57" w:type="dxa"/>
              <w:right w:w="57" w:type="dxa"/>
            </w:tcMar>
            <w:vAlign w:val="center"/>
          </w:tcPr>
          <w:p w14:paraId="7CC4968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0" w:type="pct"/>
            <w:gridSpan w:val="4"/>
            <w:shd w:val="clear" w:color="auto" w:fill="FFFFFF"/>
            <w:tcMar>
              <w:left w:w="57" w:type="dxa"/>
              <w:right w:w="57" w:type="dxa"/>
            </w:tcMar>
            <w:vAlign w:val="center"/>
          </w:tcPr>
          <w:p w14:paraId="1CCFD28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18,5</w:t>
            </w:r>
          </w:p>
        </w:tc>
        <w:tc>
          <w:tcPr>
            <w:tcW w:w="626" w:type="pct"/>
            <w:gridSpan w:val="3"/>
            <w:shd w:val="clear" w:color="auto" w:fill="FFFFFF"/>
            <w:tcMar>
              <w:left w:w="57" w:type="dxa"/>
              <w:right w:w="57" w:type="dxa"/>
            </w:tcMar>
            <w:vAlign w:val="center"/>
          </w:tcPr>
          <w:p w14:paraId="6BCB2BF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18,4</w:t>
            </w:r>
          </w:p>
        </w:tc>
      </w:tr>
      <w:tr w:rsidR="00E1790A" w:rsidRPr="00E1790A" w14:paraId="7C854E2B" w14:textId="77777777" w:rsidTr="00E1790A">
        <w:trPr>
          <w:trHeight w:val="284"/>
        </w:trPr>
        <w:tc>
          <w:tcPr>
            <w:tcW w:w="475" w:type="pct"/>
            <w:shd w:val="clear" w:color="auto" w:fill="FFFFFF"/>
            <w:tcMar>
              <w:left w:w="57" w:type="dxa"/>
              <w:right w:w="57" w:type="dxa"/>
            </w:tcMar>
            <w:vAlign w:val="center"/>
          </w:tcPr>
          <w:p w14:paraId="2957A6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60" w:type="pct"/>
            <w:gridSpan w:val="2"/>
            <w:shd w:val="clear" w:color="auto" w:fill="FFFFFF"/>
            <w:tcMar>
              <w:left w:w="57" w:type="dxa"/>
              <w:right w:w="57" w:type="dxa"/>
            </w:tcMar>
            <w:vAlign w:val="center"/>
          </w:tcPr>
          <w:p w14:paraId="2294274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4" w:type="pct"/>
            <w:gridSpan w:val="3"/>
            <w:shd w:val="clear" w:color="auto" w:fill="FFFFFF"/>
            <w:tcMar>
              <w:left w:w="57" w:type="dxa"/>
              <w:right w:w="57" w:type="dxa"/>
            </w:tcMar>
            <w:vAlign w:val="center"/>
          </w:tcPr>
          <w:p w14:paraId="28B47F7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5" w:type="pct"/>
            <w:gridSpan w:val="3"/>
            <w:shd w:val="clear" w:color="auto" w:fill="FFFFFF"/>
            <w:tcMar>
              <w:left w:w="57" w:type="dxa"/>
              <w:right w:w="57" w:type="dxa"/>
            </w:tcMar>
            <w:vAlign w:val="center"/>
          </w:tcPr>
          <w:p w14:paraId="2F8A4DB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3" w:type="pct"/>
            <w:gridSpan w:val="3"/>
            <w:shd w:val="clear" w:color="auto" w:fill="FFFFFF"/>
            <w:tcMar>
              <w:left w:w="57" w:type="dxa"/>
              <w:right w:w="57" w:type="dxa"/>
            </w:tcMar>
            <w:vAlign w:val="center"/>
          </w:tcPr>
          <w:p w14:paraId="67D5729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8" w:type="pct"/>
            <w:gridSpan w:val="5"/>
            <w:shd w:val="clear" w:color="auto" w:fill="FFFFFF"/>
            <w:tcMar>
              <w:left w:w="57" w:type="dxa"/>
              <w:right w:w="57" w:type="dxa"/>
            </w:tcMar>
            <w:vAlign w:val="center"/>
          </w:tcPr>
          <w:p w14:paraId="029A4C1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gridSpan w:val="6"/>
            <w:shd w:val="clear" w:color="auto" w:fill="FFFFFF"/>
            <w:tcMar>
              <w:left w:w="57" w:type="dxa"/>
              <w:right w:w="57" w:type="dxa"/>
            </w:tcMar>
            <w:vAlign w:val="center"/>
          </w:tcPr>
          <w:p w14:paraId="74661FD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6"/>
            <w:shd w:val="clear" w:color="auto" w:fill="FFFFFF"/>
            <w:tcMar>
              <w:left w:w="57" w:type="dxa"/>
              <w:right w:w="57" w:type="dxa"/>
            </w:tcMar>
            <w:vAlign w:val="center"/>
          </w:tcPr>
          <w:p w14:paraId="0CE157C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7" w:type="pct"/>
            <w:gridSpan w:val="7"/>
            <w:shd w:val="clear" w:color="auto" w:fill="FFFFFF"/>
            <w:tcMar>
              <w:left w:w="57" w:type="dxa"/>
              <w:right w:w="57" w:type="dxa"/>
            </w:tcMar>
            <w:vAlign w:val="center"/>
          </w:tcPr>
          <w:p w14:paraId="3BF031E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gridSpan w:val="6"/>
            <w:shd w:val="clear" w:color="auto" w:fill="FFFFFF"/>
            <w:tcMar>
              <w:left w:w="57" w:type="dxa"/>
              <w:right w:w="57" w:type="dxa"/>
            </w:tcMar>
            <w:vAlign w:val="center"/>
          </w:tcPr>
          <w:p w14:paraId="08B7138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0" w:type="pct"/>
            <w:gridSpan w:val="4"/>
            <w:shd w:val="clear" w:color="auto" w:fill="FFFFFF"/>
            <w:tcMar>
              <w:left w:w="57" w:type="dxa"/>
              <w:right w:w="57" w:type="dxa"/>
            </w:tcMar>
            <w:vAlign w:val="center"/>
          </w:tcPr>
          <w:p w14:paraId="72750D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19.0</w:t>
            </w:r>
          </w:p>
        </w:tc>
        <w:tc>
          <w:tcPr>
            <w:tcW w:w="626" w:type="pct"/>
            <w:gridSpan w:val="3"/>
            <w:shd w:val="clear" w:color="auto" w:fill="FFFFFF"/>
            <w:tcMar>
              <w:left w:w="57" w:type="dxa"/>
              <w:right w:w="57" w:type="dxa"/>
            </w:tcMar>
            <w:vAlign w:val="center"/>
          </w:tcPr>
          <w:p w14:paraId="0F85010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18,8</w:t>
            </w:r>
          </w:p>
        </w:tc>
      </w:tr>
      <w:tr w:rsidR="00E1790A" w:rsidRPr="00E1790A" w14:paraId="5E24F974" w14:textId="77777777" w:rsidTr="00E1790A">
        <w:trPr>
          <w:trHeight w:val="284"/>
        </w:trPr>
        <w:tc>
          <w:tcPr>
            <w:tcW w:w="475" w:type="pct"/>
            <w:shd w:val="clear" w:color="auto" w:fill="FFFFFF"/>
            <w:tcMar>
              <w:left w:w="57" w:type="dxa"/>
              <w:right w:w="57" w:type="dxa"/>
            </w:tcMar>
            <w:vAlign w:val="center"/>
          </w:tcPr>
          <w:p w14:paraId="2114C5A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25" w:type="pct"/>
            <w:gridSpan w:val="48"/>
            <w:shd w:val="clear" w:color="auto" w:fill="FFFFFF"/>
            <w:tcMar>
              <w:left w:w="57" w:type="dxa"/>
              <w:right w:w="57" w:type="dxa"/>
            </w:tcMar>
            <w:vAlign w:val="center"/>
          </w:tcPr>
          <w:p w14:paraId="34EF5F3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70F191A9" w14:textId="77777777" w:rsidTr="00E1790A">
        <w:trPr>
          <w:trHeight w:val="284"/>
        </w:trPr>
        <w:tc>
          <w:tcPr>
            <w:tcW w:w="5000" w:type="pct"/>
            <w:gridSpan w:val="49"/>
            <w:shd w:val="clear" w:color="auto" w:fill="FFFFFF"/>
            <w:tcMar>
              <w:left w:w="57" w:type="dxa"/>
              <w:right w:w="57" w:type="dxa"/>
            </w:tcMar>
            <w:vAlign w:val="center"/>
          </w:tcPr>
          <w:p w14:paraId="4B82B89F"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Бег 100 м (мальчики/юноши)*</w:t>
            </w:r>
          </w:p>
        </w:tc>
      </w:tr>
      <w:tr w:rsidR="00E1790A" w:rsidRPr="00E1790A" w14:paraId="17021072" w14:textId="77777777" w:rsidTr="00E1790A">
        <w:trPr>
          <w:trHeight w:val="284"/>
        </w:trPr>
        <w:tc>
          <w:tcPr>
            <w:tcW w:w="475" w:type="pct"/>
            <w:tcBorders>
              <w:tl2br w:val="single" w:sz="4" w:space="0" w:color="auto"/>
            </w:tcBorders>
            <w:shd w:val="clear" w:color="auto" w:fill="FFFFFF"/>
            <w:tcMar>
              <w:left w:w="57" w:type="dxa"/>
              <w:right w:w="57" w:type="dxa"/>
            </w:tcMar>
            <w:vAlign w:val="center"/>
          </w:tcPr>
          <w:p w14:paraId="7E6E01CB"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5D47BD42"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60" w:type="pct"/>
            <w:gridSpan w:val="2"/>
            <w:shd w:val="clear" w:color="auto" w:fill="FFFFFF"/>
            <w:tcMar>
              <w:left w:w="57" w:type="dxa"/>
              <w:right w:w="57" w:type="dxa"/>
            </w:tcMar>
            <w:vAlign w:val="center"/>
          </w:tcPr>
          <w:p w14:paraId="2434783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04" w:type="pct"/>
            <w:gridSpan w:val="3"/>
            <w:shd w:val="clear" w:color="auto" w:fill="FFFFFF"/>
            <w:tcMar>
              <w:left w:w="57" w:type="dxa"/>
              <w:right w:w="57" w:type="dxa"/>
            </w:tcMar>
            <w:vAlign w:val="center"/>
          </w:tcPr>
          <w:p w14:paraId="0BF4139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375" w:type="pct"/>
            <w:gridSpan w:val="3"/>
            <w:shd w:val="clear" w:color="auto" w:fill="FFFFFF"/>
            <w:tcMar>
              <w:left w:w="57" w:type="dxa"/>
              <w:right w:w="57" w:type="dxa"/>
            </w:tcMar>
            <w:vAlign w:val="center"/>
          </w:tcPr>
          <w:p w14:paraId="2DA08A9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23" w:type="pct"/>
            <w:gridSpan w:val="3"/>
            <w:shd w:val="clear" w:color="auto" w:fill="FFFFFF"/>
            <w:tcMar>
              <w:left w:w="57" w:type="dxa"/>
              <w:right w:w="57" w:type="dxa"/>
            </w:tcMar>
            <w:vAlign w:val="center"/>
          </w:tcPr>
          <w:p w14:paraId="02F234B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68" w:type="pct"/>
            <w:gridSpan w:val="5"/>
            <w:shd w:val="clear" w:color="auto" w:fill="FFFFFF"/>
            <w:tcMar>
              <w:left w:w="57" w:type="dxa"/>
              <w:right w:w="57" w:type="dxa"/>
            </w:tcMar>
            <w:vAlign w:val="center"/>
          </w:tcPr>
          <w:p w14:paraId="20DD83F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8" w:type="pct"/>
            <w:gridSpan w:val="6"/>
            <w:shd w:val="clear" w:color="auto" w:fill="FFFFFF"/>
            <w:tcMar>
              <w:left w:w="57" w:type="dxa"/>
              <w:right w:w="57" w:type="dxa"/>
            </w:tcMar>
            <w:vAlign w:val="center"/>
          </w:tcPr>
          <w:p w14:paraId="6D1B42C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6" w:type="pct"/>
            <w:gridSpan w:val="6"/>
            <w:shd w:val="clear" w:color="auto" w:fill="FFFFFF"/>
            <w:tcMar>
              <w:left w:w="57" w:type="dxa"/>
              <w:right w:w="57" w:type="dxa"/>
            </w:tcMar>
            <w:vAlign w:val="center"/>
          </w:tcPr>
          <w:p w14:paraId="49DE1D7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387" w:type="pct"/>
            <w:gridSpan w:val="7"/>
            <w:shd w:val="clear" w:color="auto" w:fill="FFFFFF"/>
            <w:tcMar>
              <w:left w:w="57" w:type="dxa"/>
              <w:right w:w="57" w:type="dxa"/>
            </w:tcMar>
            <w:vAlign w:val="center"/>
          </w:tcPr>
          <w:p w14:paraId="691E4A0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07" w:type="pct"/>
            <w:gridSpan w:val="6"/>
            <w:shd w:val="clear" w:color="auto" w:fill="FFFFFF"/>
            <w:tcMar>
              <w:left w:w="57" w:type="dxa"/>
              <w:right w:w="57" w:type="dxa"/>
            </w:tcMar>
            <w:vAlign w:val="center"/>
          </w:tcPr>
          <w:p w14:paraId="4A0A036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360" w:type="pct"/>
            <w:gridSpan w:val="4"/>
            <w:shd w:val="clear" w:color="auto" w:fill="FFFFFF"/>
            <w:tcMar>
              <w:left w:w="57" w:type="dxa"/>
              <w:right w:w="57" w:type="dxa"/>
            </w:tcMar>
            <w:vAlign w:val="center"/>
          </w:tcPr>
          <w:p w14:paraId="7D311D4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626" w:type="pct"/>
            <w:gridSpan w:val="3"/>
            <w:shd w:val="clear" w:color="auto" w:fill="FFFFFF"/>
            <w:tcMar>
              <w:left w:w="57" w:type="dxa"/>
              <w:right w:w="57" w:type="dxa"/>
            </w:tcMar>
            <w:vAlign w:val="center"/>
          </w:tcPr>
          <w:p w14:paraId="603CC94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654B1276" w14:textId="77777777" w:rsidTr="00E1790A">
        <w:trPr>
          <w:trHeight w:val="284"/>
        </w:trPr>
        <w:tc>
          <w:tcPr>
            <w:tcW w:w="475" w:type="pct"/>
            <w:shd w:val="clear" w:color="auto" w:fill="FFFFFF"/>
            <w:tcMar>
              <w:left w:w="57" w:type="dxa"/>
              <w:right w:w="57" w:type="dxa"/>
            </w:tcMar>
            <w:vAlign w:val="center"/>
          </w:tcPr>
          <w:p w14:paraId="453D97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60" w:type="pct"/>
            <w:gridSpan w:val="2"/>
            <w:shd w:val="clear" w:color="auto" w:fill="FFFFFF"/>
            <w:tcMar>
              <w:left w:w="57" w:type="dxa"/>
              <w:right w:w="57" w:type="dxa"/>
            </w:tcMar>
            <w:vAlign w:val="center"/>
          </w:tcPr>
          <w:p w14:paraId="66EE56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4" w:type="pct"/>
            <w:gridSpan w:val="3"/>
            <w:shd w:val="clear" w:color="auto" w:fill="FFFFFF"/>
            <w:tcMar>
              <w:left w:w="57" w:type="dxa"/>
              <w:right w:w="57" w:type="dxa"/>
            </w:tcMar>
            <w:vAlign w:val="center"/>
          </w:tcPr>
          <w:p w14:paraId="6080E3B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5" w:type="pct"/>
            <w:gridSpan w:val="3"/>
            <w:shd w:val="clear" w:color="auto" w:fill="FFFFFF"/>
            <w:tcMar>
              <w:left w:w="57" w:type="dxa"/>
              <w:right w:w="57" w:type="dxa"/>
            </w:tcMar>
            <w:vAlign w:val="center"/>
          </w:tcPr>
          <w:p w14:paraId="4BAE049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3" w:type="pct"/>
            <w:gridSpan w:val="3"/>
            <w:shd w:val="clear" w:color="auto" w:fill="FFFFFF"/>
            <w:tcMar>
              <w:left w:w="57" w:type="dxa"/>
              <w:right w:w="57" w:type="dxa"/>
            </w:tcMar>
            <w:vAlign w:val="center"/>
          </w:tcPr>
          <w:p w14:paraId="6DF38F9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8" w:type="pct"/>
            <w:gridSpan w:val="5"/>
            <w:shd w:val="clear" w:color="auto" w:fill="FFFFFF"/>
            <w:tcMar>
              <w:left w:w="57" w:type="dxa"/>
              <w:right w:w="57" w:type="dxa"/>
            </w:tcMar>
            <w:vAlign w:val="center"/>
          </w:tcPr>
          <w:p w14:paraId="33D77EA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gridSpan w:val="6"/>
            <w:shd w:val="clear" w:color="auto" w:fill="FFFFFF"/>
            <w:tcMar>
              <w:left w:w="57" w:type="dxa"/>
              <w:right w:w="57" w:type="dxa"/>
            </w:tcMar>
            <w:vAlign w:val="center"/>
          </w:tcPr>
          <w:p w14:paraId="6D2373F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6"/>
            <w:shd w:val="clear" w:color="auto" w:fill="FFFFFF"/>
            <w:tcMar>
              <w:left w:w="57" w:type="dxa"/>
              <w:right w:w="57" w:type="dxa"/>
            </w:tcMar>
            <w:vAlign w:val="center"/>
          </w:tcPr>
          <w:p w14:paraId="042478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7" w:type="pct"/>
            <w:gridSpan w:val="7"/>
            <w:shd w:val="clear" w:color="auto" w:fill="FFFFFF"/>
            <w:tcMar>
              <w:left w:w="57" w:type="dxa"/>
              <w:right w:w="57" w:type="dxa"/>
            </w:tcMar>
            <w:vAlign w:val="center"/>
          </w:tcPr>
          <w:p w14:paraId="0627732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gridSpan w:val="6"/>
            <w:shd w:val="clear" w:color="auto" w:fill="FFFFFF"/>
            <w:tcMar>
              <w:left w:w="57" w:type="dxa"/>
              <w:right w:w="57" w:type="dxa"/>
            </w:tcMar>
            <w:vAlign w:val="center"/>
          </w:tcPr>
          <w:p w14:paraId="3279182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0" w:type="pct"/>
            <w:gridSpan w:val="4"/>
            <w:shd w:val="clear" w:color="auto" w:fill="FFFFFF"/>
            <w:tcMar>
              <w:left w:w="57" w:type="dxa"/>
              <w:right w:w="57" w:type="dxa"/>
            </w:tcMar>
            <w:vAlign w:val="center"/>
          </w:tcPr>
          <w:p w14:paraId="6A9F5A9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14,6</w:t>
            </w:r>
          </w:p>
        </w:tc>
        <w:tc>
          <w:tcPr>
            <w:tcW w:w="626" w:type="pct"/>
            <w:gridSpan w:val="3"/>
            <w:shd w:val="clear" w:color="auto" w:fill="FFFFFF"/>
            <w:tcMar>
              <w:left w:w="57" w:type="dxa"/>
              <w:right w:w="57" w:type="dxa"/>
            </w:tcMar>
            <w:vAlign w:val="center"/>
          </w:tcPr>
          <w:p w14:paraId="7E6434D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14,2</w:t>
            </w:r>
          </w:p>
        </w:tc>
      </w:tr>
      <w:tr w:rsidR="00E1790A" w:rsidRPr="00E1790A" w14:paraId="58939704" w14:textId="77777777" w:rsidTr="00E1790A">
        <w:trPr>
          <w:trHeight w:val="284"/>
        </w:trPr>
        <w:tc>
          <w:tcPr>
            <w:tcW w:w="475" w:type="pct"/>
            <w:shd w:val="clear" w:color="auto" w:fill="FFFFFF"/>
            <w:tcMar>
              <w:left w:w="57" w:type="dxa"/>
              <w:right w:w="57" w:type="dxa"/>
            </w:tcMar>
            <w:vAlign w:val="center"/>
          </w:tcPr>
          <w:p w14:paraId="0C101F4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60" w:type="pct"/>
            <w:gridSpan w:val="2"/>
            <w:shd w:val="clear" w:color="auto" w:fill="FFFFFF"/>
            <w:tcMar>
              <w:left w:w="57" w:type="dxa"/>
              <w:right w:w="57" w:type="dxa"/>
            </w:tcMar>
            <w:vAlign w:val="center"/>
          </w:tcPr>
          <w:p w14:paraId="618D65B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4" w:type="pct"/>
            <w:gridSpan w:val="3"/>
            <w:shd w:val="clear" w:color="auto" w:fill="FFFFFF"/>
            <w:tcMar>
              <w:left w:w="57" w:type="dxa"/>
              <w:right w:w="57" w:type="dxa"/>
            </w:tcMar>
            <w:vAlign w:val="center"/>
          </w:tcPr>
          <w:p w14:paraId="08835B9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5" w:type="pct"/>
            <w:gridSpan w:val="3"/>
            <w:shd w:val="clear" w:color="auto" w:fill="FFFFFF"/>
            <w:tcMar>
              <w:left w:w="57" w:type="dxa"/>
              <w:right w:w="57" w:type="dxa"/>
            </w:tcMar>
            <w:vAlign w:val="center"/>
          </w:tcPr>
          <w:p w14:paraId="325EA33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3" w:type="pct"/>
            <w:gridSpan w:val="3"/>
            <w:shd w:val="clear" w:color="auto" w:fill="FFFFFF"/>
            <w:tcMar>
              <w:left w:w="57" w:type="dxa"/>
              <w:right w:w="57" w:type="dxa"/>
            </w:tcMar>
            <w:vAlign w:val="center"/>
          </w:tcPr>
          <w:p w14:paraId="73A7BD7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8" w:type="pct"/>
            <w:gridSpan w:val="5"/>
            <w:shd w:val="clear" w:color="auto" w:fill="FFFFFF"/>
            <w:tcMar>
              <w:left w:w="57" w:type="dxa"/>
              <w:right w:w="57" w:type="dxa"/>
            </w:tcMar>
            <w:vAlign w:val="center"/>
          </w:tcPr>
          <w:p w14:paraId="051C1AD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gridSpan w:val="6"/>
            <w:shd w:val="clear" w:color="auto" w:fill="FFFFFF"/>
            <w:tcMar>
              <w:left w:w="57" w:type="dxa"/>
              <w:right w:w="57" w:type="dxa"/>
            </w:tcMar>
            <w:vAlign w:val="center"/>
          </w:tcPr>
          <w:p w14:paraId="223F060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6"/>
            <w:shd w:val="clear" w:color="auto" w:fill="FFFFFF"/>
            <w:tcMar>
              <w:left w:w="57" w:type="dxa"/>
              <w:right w:w="57" w:type="dxa"/>
            </w:tcMar>
            <w:vAlign w:val="center"/>
          </w:tcPr>
          <w:p w14:paraId="66D6CC1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7" w:type="pct"/>
            <w:gridSpan w:val="7"/>
            <w:shd w:val="clear" w:color="auto" w:fill="FFFFFF"/>
            <w:tcMar>
              <w:left w:w="57" w:type="dxa"/>
              <w:right w:w="57" w:type="dxa"/>
            </w:tcMar>
            <w:vAlign w:val="center"/>
          </w:tcPr>
          <w:p w14:paraId="595FE21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gridSpan w:val="6"/>
            <w:shd w:val="clear" w:color="auto" w:fill="FFFFFF"/>
            <w:tcMar>
              <w:left w:w="57" w:type="dxa"/>
              <w:right w:w="57" w:type="dxa"/>
            </w:tcMar>
            <w:vAlign w:val="center"/>
          </w:tcPr>
          <w:p w14:paraId="4E70BF5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0" w:type="pct"/>
            <w:gridSpan w:val="4"/>
            <w:shd w:val="clear" w:color="auto" w:fill="FFFFFF"/>
            <w:tcMar>
              <w:left w:w="57" w:type="dxa"/>
              <w:right w:w="57" w:type="dxa"/>
            </w:tcMar>
            <w:vAlign w:val="center"/>
          </w:tcPr>
          <w:p w14:paraId="5668DD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15,1</w:t>
            </w:r>
          </w:p>
        </w:tc>
        <w:tc>
          <w:tcPr>
            <w:tcW w:w="626" w:type="pct"/>
            <w:gridSpan w:val="3"/>
            <w:shd w:val="clear" w:color="auto" w:fill="FFFFFF"/>
            <w:tcMar>
              <w:left w:w="57" w:type="dxa"/>
              <w:right w:w="57" w:type="dxa"/>
            </w:tcMar>
            <w:vAlign w:val="center"/>
          </w:tcPr>
          <w:p w14:paraId="101389A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14,8</w:t>
            </w:r>
          </w:p>
        </w:tc>
      </w:tr>
      <w:tr w:rsidR="00E1790A" w:rsidRPr="00E1790A" w14:paraId="1CFEEF69" w14:textId="77777777" w:rsidTr="00E1790A">
        <w:trPr>
          <w:trHeight w:val="284"/>
        </w:trPr>
        <w:tc>
          <w:tcPr>
            <w:tcW w:w="475" w:type="pct"/>
            <w:shd w:val="clear" w:color="auto" w:fill="FFFFFF"/>
            <w:tcMar>
              <w:left w:w="57" w:type="dxa"/>
              <w:right w:w="57" w:type="dxa"/>
            </w:tcMar>
            <w:vAlign w:val="center"/>
          </w:tcPr>
          <w:p w14:paraId="311550C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60" w:type="pct"/>
            <w:gridSpan w:val="2"/>
            <w:shd w:val="clear" w:color="auto" w:fill="FFFFFF"/>
            <w:tcMar>
              <w:left w:w="57" w:type="dxa"/>
              <w:right w:w="57" w:type="dxa"/>
            </w:tcMar>
            <w:vAlign w:val="center"/>
          </w:tcPr>
          <w:p w14:paraId="19C840A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4" w:type="pct"/>
            <w:gridSpan w:val="3"/>
            <w:shd w:val="clear" w:color="auto" w:fill="FFFFFF"/>
            <w:tcMar>
              <w:left w:w="57" w:type="dxa"/>
              <w:right w:w="57" w:type="dxa"/>
            </w:tcMar>
            <w:vAlign w:val="center"/>
          </w:tcPr>
          <w:p w14:paraId="32650B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5" w:type="pct"/>
            <w:gridSpan w:val="3"/>
            <w:shd w:val="clear" w:color="auto" w:fill="FFFFFF"/>
            <w:tcMar>
              <w:left w:w="57" w:type="dxa"/>
              <w:right w:w="57" w:type="dxa"/>
            </w:tcMar>
            <w:vAlign w:val="center"/>
          </w:tcPr>
          <w:p w14:paraId="6969B1C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3" w:type="pct"/>
            <w:gridSpan w:val="3"/>
            <w:shd w:val="clear" w:color="auto" w:fill="FFFFFF"/>
            <w:tcMar>
              <w:left w:w="57" w:type="dxa"/>
              <w:right w:w="57" w:type="dxa"/>
            </w:tcMar>
            <w:vAlign w:val="center"/>
          </w:tcPr>
          <w:p w14:paraId="16D52A1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8" w:type="pct"/>
            <w:gridSpan w:val="5"/>
            <w:shd w:val="clear" w:color="auto" w:fill="FFFFFF"/>
            <w:tcMar>
              <w:left w:w="57" w:type="dxa"/>
              <w:right w:w="57" w:type="dxa"/>
            </w:tcMar>
            <w:vAlign w:val="center"/>
          </w:tcPr>
          <w:p w14:paraId="0ABD245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gridSpan w:val="6"/>
            <w:shd w:val="clear" w:color="auto" w:fill="FFFFFF"/>
            <w:tcMar>
              <w:left w:w="57" w:type="dxa"/>
              <w:right w:w="57" w:type="dxa"/>
            </w:tcMar>
            <w:vAlign w:val="center"/>
          </w:tcPr>
          <w:p w14:paraId="152862A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6"/>
            <w:shd w:val="clear" w:color="auto" w:fill="FFFFFF"/>
            <w:tcMar>
              <w:left w:w="57" w:type="dxa"/>
              <w:right w:w="57" w:type="dxa"/>
            </w:tcMar>
            <w:vAlign w:val="center"/>
          </w:tcPr>
          <w:p w14:paraId="495E090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7" w:type="pct"/>
            <w:gridSpan w:val="7"/>
            <w:shd w:val="clear" w:color="auto" w:fill="FFFFFF"/>
            <w:tcMar>
              <w:left w:w="57" w:type="dxa"/>
              <w:right w:w="57" w:type="dxa"/>
            </w:tcMar>
            <w:vAlign w:val="center"/>
          </w:tcPr>
          <w:p w14:paraId="378CE8E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gridSpan w:val="6"/>
            <w:shd w:val="clear" w:color="auto" w:fill="FFFFFF"/>
            <w:tcMar>
              <w:left w:w="57" w:type="dxa"/>
              <w:right w:w="57" w:type="dxa"/>
            </w:tcMar>
            <w:vAlign w:val="center"/>
          </w:tcPr>
          <w:p w14:paraId="33D072F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0" w:type="pct"/>
            <w:gridSpan w:val="4"/>
            <w:shd w:val="clear" w:color="auto" w:fill="FFFFFF"/>
            <w:tcMar>
              <w:left w:w="57" w:type="dxa"/>
              <w:right w:w="57" w:type="dxa"/>
            </w:tcMar>
            <w:vAlign w:val="center"/>
          </w:tcPr>
          <w:p w14:paraId="5ED811C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15,6</w:t>
            </w:r>
          </w:p>
        </w:tc>
        <w:tc>
          <w:tcPr>
            <w:tcW w:w="626" w:type="pct"/>
            <w:gridSpan w:val="3"/>
            <w:shd w:val="clear" w:color="auto" w:fill="FFFFFF"/>
            <w:tcMar>
              <w:left w:w="57" w:type="dxa"/>
              <w:right w:w="57" w:type="dxa"/>
            </w:tcMar>
            <w:vAlign w:val="center"/>
          </w:tcPr>
          <w:p w14:paraId="222FC0A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15,4</w:t>
            </w:r>
          </w:p>
        </w:tc>
      </w:tr>
      <w:tr w:rsidR="00E1790A" w:rsidRPr="00E1790A" w14:paraId="6504FE2A" w14:textId="77777777" w:rsidTr="00E1790A">
        <w:trPr>
          <w:trHeight w:val="284"/>
        </w:trPr>
        <w:tc>
          <w:tcPr>
            <w:tcW w:w="475" w:type="pct"/>
            <w:shd w:val="clear" w:color="auto" w:fill="FFFFFF"/>
            <w:tcMar>
              <w:left w:w="57" w:type="dxa"/>
              <w:right w:w="57" w:type="dxa"/>
            </w:tcMar>
            <w:vAlign w:val="center"/>
          </w:tcPr>
          <w:p w14:paraId="7B3344B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60" w:type="pct"/>
            <w:gridSpan w:val="2"/>
            <w:shd w:val="clear" w:color="auto" w:fill="FFFFFF"/>
            <w:tcMar>
              <w:left w:w="57" w:type="dxa"/>
              <w:right w:w="57" w:type="dxa"/>
            </w:tcMar>
            <w:vAlign w:val="center"/>
          </w:tcPr>
          <w:p w14:paraId="78E01BC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4" w:type="pct"/>
            <w:gridSpan w:val="3"/>
            <w:shd w:val="clear" w:color="auto" w:fill="FFFFFF"/>
            <w:tcMar>
              <w:left w:w="57" w:type="dxa"/>
              <w:right w:w="57" w:type="dxa"/>
            </w:tcMar>
            <w:vAlign w:val="center"/>
          </w:tcPr>
          <w:p w14:paraId="4897D3C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5" w:type="pct"/>
            <w:gridSpan w:val="3"/>
            <w:shd w:val="clear" w:color="auto" w:fill="FFFFFF"/>
            <w:tcMar>
              <w:left w:w="57" w:type="dxa"/>
              <w:right w:w="57" w:type="dxa"/>
            </w:tcMar>
            <w:vAlign w:val="center"/>
          </w:tcPr>
          <w:p w14:paraId="03A5463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3" w:type="pct"/>
            <w:gridSpan w:val="3"/>
            <w:shd w:val="clear" w:color="auto" w:fill="FFFFFF"/>
            <w:tcMar>
              <w:left w:w="57" w:type="dxa"/>
              <w:right w:w="57" w:type="dxa"/>
            </w:tcMar>
            <w:vAlign w:val="center"/>
          </w:tcPr>
          <w:p w14:paraId="7682ED7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8" w:type="pct"/>
            <w:gridSpan w:val="5"/>
            <w:shd w:val="clear" w:color="auto" w:fill="FFFFFF"/>
            <w:tcMar>
              <w:left w:w="57" w:type="dxa"/>
              <w:right w:w="57" w:type="dxa"/>
            </w:tcMar>
            <w:vAlign w:val="center"/>
          </w:tcPr>
          <w:p w14:paraId="17DDC1E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gridSpan w:val="6"/>
            <w:shd w:val="clear" w:color="auto" w:fill="FFFFFF"/>
            <w:tcMar>
              <w:left w:w="57" w:type="dxa"/>
              <w:right w:w="57" w:type="dxa"/>
            </w:tcMar>
            <w:vAlign w:val="center"/>
          </w:tcPr>
          <w:p w14:paraId="3163BD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6"/>
            <w:shd w:val="clear" w:color="auto" w:fill="FFFFFF"/>
            <w:tcMar>
              <w:left w:w="57" w:type="dxa"/>
              <w:right w:w="57" w:type="dxa"/>
            </w:tcMar>
            <w:vAlign w:val="center"/>
          </w:tcPr>
          <w:p w14:paraId="5A5ADC5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7" w:type="pct"/>
            <w:gridSpan w:val="7"/>
            <w:shd w:val="clear" w:color="auto" w:fill="FFFFFF"/>
            <w:tcMar>
              <w:left w:w="57" w:type="dxa"/>
              <w:right w:w="57" w:type="dxa"/>
            </w:tcMar>
            <w:vAlign w:val="center"/>
          </w:tcPr>
          <w:p w14:paraId="6AC421D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gridSpan w:val="6"/>
            <w:shd w:val="clear" w:color="auto" w:fill="FFFFFF"/>
            <w:tcMar>
              <w:left w:w="57" w:type="dxa"/>
              <w:right w:w="57" w:type="dxa"/>
            </w:tcMar>
            <w:vAlign w:val="center"/>
          </w:tcPr>
          <w:p w14:paraId="01540BD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0" w:type="pct"/>
            <w:gridSpan w:val="4"/>
            <w:shd w:val="clear" w:color="auto" w:fill="FFFFFF"/>
            <w:tcMar>
              <w:left w:w="57" w:type="dxa"/>
              <w:right w:w="57" w:type="dxa"/>
            </w:tcMar>
            <w:vAlign w:val="center"/>
          </w:tcPr>
          <w:p w14:paraId="105697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16,0</w:t>
            </w:r>
          </w:p>
        </w:tc>
        <w:tc>
          <w:tcPr>
            <w:tcW w:w="626" w:type="pct"/>
            <w:gridSpan w:val="3"/>
            <w:shd w:val="clear" w:color="auto" w:fill="FFFFFF"/>
            <w:tcMar>
              <w:left w:w="57" w:type="dxa"/>
              <w:right w:w="57" w:type="dxa"/>
            </w:tcMar>
            <w:vAlign w:val="center"/>
          </w:tcPr>
          <w:p w14:paraId="64EFF7D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15,9</w:t>
            </w:r>
          </w:p>
        </w:tc>
      </w:tr>
      <w:tr w:rsidR="00E1790A" w:rsidRPr="00E1790A" w14:paraId="7CC4B33D" w14:textId="77777777" w:rsidTr="00E1790A">
        <w:trPr>
          <w:trHeight w:val="284"/>
        </w:trPr>
        <w:tc>
          <w:tcPr>
            <w:tcW w:w="475" w:type="pct"/>
            <w:shd w:val="clear" w:color="auto" w:fill="FFFFFF"/>
            <w:tcMar>
              <w:left w:w="57" w:type="dxa"/>
              <w:right w:w="57" w:type="dxa"/>
            </w:tcMar>
            <w:vAlign w:val="center"/>
          </w:tcPr>
          <w:p w14:paraId="0B9772D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25" w:type="pct"/>
            <w:gridSpan w:val="48"/>
            <w:shd w:val="clear" w:color="auto" w:fill="FFFFFF"/>
            <w:tcMar>
              <w:left w:w="57" w:type="dxa"/>
              <w:right w:w="57" w:type="dxa"/>
            </w:tcMar>
            <w:vAlign w:val="center"/>
          </w:tcPr>
          <w:p w14:paraId="4C1C826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75607430" w14:textId="77777777" w:rsidTr="00E1790A">
        <w:trPr>
          <w:trHeight w:val="284"/>
        </w:trPr>
        <w:tc>
          <w:tcPr>
            <w:tcW w:w="5000" w:type="pct"/>
            <w:gridSpan w:val="49"/>
            <w:shd w:val="clear" w:color="auto" w:fill="FFFFFF"/>
            <w:tcMar>
              <w:left w:w="57" w:type="dxa"/>
              <w:right w:w="57" w:type="dxa"/>
            </w:tcMar>
            <w:vAlign w:val="center"/>
          </w:tcPr>
          <w:p w14:paraId="211D1FFA"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Бег выполняется по прямой дорожке (асфальтовое, насыпное или другое покрытие), из положения низкого или высокого старта, с соблюдением техники бега. Необходимо пробежать всю дистанцию, не замедляя движения, с максимально возможной скоростью. Точность измерения – до 0,1 сек. Измеряется в секундах</w:t>
            </w:r>
          </w:p>
        </w:tc>
      </w:tr>
      <w:tr w:rsidR="00E1790A" w:rsidRPr="00E1790A" w14:paraId="583D87A3" w14:textId="77777777" w:rsidTr="00E1790A">
        <w:trPr>
          <w:trHeight w:val="284"/>
        </w:trPr>
        <w:tc>
          <w:tcPr>
            <w:tcW w:w="5000" w:type="pct"/>
            <w:gridSpan w:val="49"/>
            <w:shd w:val="clear" w:color="auto" w:fill="FFFFFF"/>
            <w:tcMar>
              <w:left w:w="57" w:type="dxa"/>
              <w:right w:w="57" w:type="dxa"/>
            </w:tcMar>
            <w:vAlign w:val="center"/>
          </w:tcPr>
          <w:p w14:paraId="10564263"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Бег 500 м (девочки/девушки)*</w:t>
            </w:r>
          </w:p>
        </w:tc>
      </w:tr>
      <w:tr w:rsidR="00E1790A" w:rsidRPr="00E1790A" w14:paraId="4751C3F8"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4B89507B"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6DE15779"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78E5A02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1C3E319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1902437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62" w:type="pct"/>
            <w:gridSpan w:val="4"/>
            <w:shd w:val="clear" w:color="auto" w:fill="FFFFFF"/>
            <w:tcMar>
              <w:left w:w="57" w:type="dxa"/>
              <w:right w:w="57" w:type="dxa"/>
            </w:tcMar>
            <w:vAlign w:val="center"/>
          </w:tcPr>
          <w:p w14:paraId="06E296C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7" w:type="pct"/>
            <w:gridSpan w:val="7"/>
            <w:shd w:val="clear" w:color="auto" w:fill="FFFFFF"/>
            <w:tcMar>
              <w:left w:w="57" w:type="dxa"/>
              <w:right w:w="57" w:type="dxa"/>
            </w:tcMar>
            <w:vAlign w:val="center"/>
          </w:tcPr>
          <w:p w14:paraId="3DC0124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6" w:type="pct"/>
            <w:gridSpan w:val="7"/>
            <w:shd w:val="clear" w:color="auto" w:fill="FFFFFF"/>
            <w:tcMar>
              <w:left w:w="57" w:type="dxa"/>
              <w:right w:w="57" w:type="dxa"/>
            </w:tcMar>
            <w:vAlign w:val="center"/>
          </w:tcPr>
          <w:p w14:paraId="0C895B6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87" w:type="pct"/>
            <w:gridSpan w:val="7"/>
            <w:shd w:val="clear" w:color="auto" w:fill="FFFFFF"/>
            <w:tcMar>
              <w:left w:w="57" w:type="dxa"/>
              <w:right w:w="57" w:type="dxa"/>
            </w:tcMar>
            <w:vAlign w:val="center"/>
          </w:tcPr>
          <w:p w14:paraId="0C832CD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6" w:type="pct"/>
            <w:gridSpan w:val="5"/>
            <w:shd w:val="clear" w:color="auto" w:fill="FFFFFF"/>
            <w:tcMar>
              <w:left w:w="57" w:type="dxa"/>
              <w:right w:w="57" w:type="dxa"/>
            </w:tcMar>
            <w:vAlign w:val="center"/>
          </w:tcPr>
          <w:p w14:paraId="1F5C327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1" w:type="pct"/>
            <w:gridSpan w:val="3"/>
            <w:shd w:val="clear" w:color="auto" w:fill="FFFFFF"/>
            <w:tcMar>
              <w:left w:w="57" w:type="dxa"/>
              <w:right w:w="57" w:type="dxa"/>
            </w:tcMar>
            <w:vAlign w:val="center"/>
          </w:tcPr>
          <w:p w14:paraId="2F07AF9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3" w:type="pct"/>
            <w:gridSpan w:val="4"/>
            <w:shd w:val="clear" w:color="auto" w:fill="FFFFFF"/>
            <w:tcMar>
              <w:left w:w="57" w:type="dxa"/>
              <w:right w:w="57" w:type="dxa"/>
            </w:tcMar>
            <w:vAlign w:val="center"/>
          </w:tcPr>
          <w:p w14:paraId="54E89AA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24" w:type="pct"/>
            <w:gridSpan w:val="2"/>
            <w:shd w:val="clear" w:color="auto" w:fill="FFFFFF"/>
            <w:tcMar>
              <w:left w:w="57" w:type="dxa"/>
              <w:right w:w="57" w:type="dxa"/>
            </w:tcMar>
            <w:vAlign w:val="center"/>
          </w:tcPr>
          <w:p w14:paraId="7A81241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00691093" w14:textId="77777777" w:rsidTr="00E1790A">
        <w:trPr>
          <w:trHeight w:val="284"/>
        </w:trPr>
        <w:tc>
          <w:tcPr>
            <w:tcW w:w="492" w:type="pct"/>
            <w:gridSpan w:val="2"/>
            <w:shd w:val="clear" w:color="auto" w:fill="FFFFFF"/>
            <w:tcMar>
              <w:left w:w="57" w:type="dxa"/>
              <w:right w:w="57" w:type="dxa"/>
            </w:tcMar>
            <w:vAlign w:val="center"/>
          </w:tcPr>
          <w:p w14:paraId="26D7DDA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425E4FD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3,05</w:t>
            </w:r>
          </w:p>
        </w:tc>
        <w:tc>
          <w:tcPr>
            <w:tcW w:w="399" w:type="pct"/>
            <w:gridSpan w:val="3"/>
            <w:shd w:val="clear" w:color="auto" w:fill="FFFFFF"/>
            <w:tcMar>
              <w:left w:w="57" w:type="dxa"/>
              <w:right w:w="57" w:type="dxa"/>
            </w:tcMar>
            <w:vAlign w:val="center"/>
          </w:tcPr>
          <w:p w14:paraId="3729C99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2,50</w:t>
            </w:r>
          </w:p>
        </w:tc>
        <w:tc>
          <w:tcPr>
            <w:tcW w:w="413" w:type="pct"/>
            <w:gridSpan w:val="2"/>
            <w:shd w:val="clear" w:color="auto" w:fill="FFFFFF"/>
            <w:tcMar>
              <w:left w:w="57" w:type="dxa"/>
              <w:right w:w="57" w:type="dxa"/>
            </w:tcMar>
            <w:vAlign w:val="center"/>
          </w:tcPr>
          <w:p w14:paraId="5927819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2,45</w:t>
            </w:r>
          </w:p>
        </w:tc>
        <w:tc>
          <w:tcPr>
            <w:tcW w:w="462" w:type="pct"/>
            <w:gridSpan w:val="4"/>
            <w:shd w:val="clear" w:color="auto" w:fill="FFFFFF"/>
            <w:tcMar>
              <w:left w:w="57" w:type="dxa"/>
              <w:right w:w="57" w:type="dxa"/>
            </w:tcMar>
            <w:vAlign w:val="center"/>
          </w:tcPr>
          <w:p w14:paraId="5BA27E1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2,40</w:t>
            </w:r>
          </w:p>
        </w:tc>
        <w:tc>
          <w:tcPr>
            <w:tcW w:w="417" w:type="pct"/>
            <w:gridSpan w:val="7"/>
            <w:shd w:val="clear" w:color="auto" w:fill="FFFFFF"/>
            <w:tcMar>
              <w:left w:w="57" w:type="dxa"/>
              <w:right w:w="57" w:type="dxa"/>
            </w:tcMar>
            <w:vAlign w:val="center"/>
          </w:tcPr>
          <w:p w14:paraId="03CC90E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2,30</w:t>
            </w:r>
          </w:p>
        </w:tc>
        <w:tc>
          <w:tcPr>
            <w:tcW w:w="406" w:type="pct"/>
            <w:gridSpan w:val="7"/>
            <w:shd w:val="clear" w:color="auto" w:fill="FFFFFF"/>
            <w:tcMar>
              <w:left w:w="57" w:type="dxa"/>
              <w:right w:w="57" w:type="dxa"/>
            </w:tcMar>
            <w:vAlign w:val="center"/>
          </w:tcPr>
          <w:p w14:paraId="59DF9F2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2,20</w:t>
            </w:r>
          </w:p>
        </w:tc>
        <w:tc>
          <w:tcPr>
            <w:tcW w:w="387" w:type="pct"/>
            <w:gridSpan w:val="7"/>
            <w:shd w:val="clear" w:color="auto" w:fill="FFFFFF"/>
            <w:tcMar>
              <w:left w:w="57" w:type="dxa"/>
              <w:right w:w="57" w:type="dxa"/>
            </w:tcMar>
            <w:vAlign w:val="center"/>
          </w:tcPr>
          <w:p w14:paraId="72E9353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2,15</w:t>
            </w:r>
          </w:p>
        </w:tc>
        <w:tc>
          <w:tcPr>
            <w:tcW w:w="406" w:type="pct"/>
            <w:gridSpan w:val="5"/>
            <w:shd w:val="clear" w:color="auto" w:fill="FFFFFF"/>
            <w:tcMar>
              <w:left w:w="57" w:type="dxa"/>
              <w:right w:w="57" w:type="dxa"/>
            </w:tcMar>
            <w:vAlign w:val="center"/>
          </w:tcPr>
          <w:p w14:paraId="77AC6D7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2,00</w:t>
            </w:r>
          </w:p>
        </w:tc>
        <w:tc>
          <w:tcPr>
            <w:tcW w:w="411" w:type="pct"/>
            <w:gridSpan w:val="3"/>
            <w:shd w:val="clear" w:color="auto" w:fill="FFFFFF"/>
            <w:tcMar>
              <w:left w:w="57" w:type="dxa"/>
              <w:right w:w="57" w:type="dxa"/>
            </w:tcMar>
            <w:vAlign w:val="center"/>
          </w:tcPr>
          <w:p w14:paraId="2CEFE49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2,05</w:t>
            </w:r>
          </w:p>
        </w:tc>
        <w:tc>
          <w:tcPr>
            <w:tcW w:w="403" w:type="pct"/>
            <w:gridSpan w:val="4"/>
            <w:shd w:val="clear" w:color="auto" w:fill="FFFFFF"/>
            <w:tcMar>
              <w:left w:w="57" w:type="dxa"/>
              <w:right w:w="57" w:type="dxa"/>
            </w:tcMar>
            <w:vAlign w:val="center"/>
          </w:tcPr>
          <w:p w14:paraId="0A20580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2,05</w:t>
            </w:r>
          </w:p>
        </w:tc>
        <w:tc>
          <w:tcPr>
            <w:tcW w:w="424" w:type="pct"/>
            <w:gridSpan w:val="2"/>
            <w:shd w:val="clear" w:color="auto" w:fill="FFFFFF"/>
            <w:tcMar>
              <w:left w:w="57" w:type="dxa"/>
              <w:right w:w="57" w:type="dxa"/>
            </w:tcMar>
            <w:vAlign w:val="center"/>
          </w:tcPr>
          <w:p w14:paraId="15DDFE1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2,05</w:t>
            </w:r>
          </w:p>
        </w:tc>
      </w:tr>
      <w:tr w:rsidR="00E1790A" w:rsidRPr="00E1790A" w14:paraId="1A574815" w14:textId="77777777" w:rsidTr="00E1790A">
        <w:trPr>
          <w:trHeight w:val="284"/>
        </w:trPr>
        <w:tc>
          <w:tcPr>
            <w:tcW w:w="492" w:type="pct"/>
            <w:gridSpan w:val="2"/>
            <w:shd w:val="clear" w:color="auto" w:fill="FFFFFF"/>
            <w:tcMar>
              <w:left w:w="57" w:type="dxa"/>
              <w:right w:w="57" w:type="dxa"/>
            </w:tcMar>
            <w:vAlign w:val="center"/>
          </w:tcPr>
          <w:p w14:paraId="59AD799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6F1DA94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3,15</w:t>
            </w:r>
          </w:p>
        </w:tc>
        <w:tc>
          <w:tcPr>
            <w:tcW w:w="399" w:type="pct"/>
            <w:gridSpan w:val="3"/>
            <w:shd w:val="clear" w:color="auto" w:fill="FFFFFF"/>
            <w:tcMar>
              <w:left w:w="57" w:type="dxa"/>
              <w:right w:w="57" w:type="dxa"/>
            </w:tcMar>
            <w:vAlign w:val="center"/>
          </w:tcPr>
          <w:p w14:paraId="5FF4362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3,00</w:t>
            </w:r>
          </w:p>
        </w:tc>
        <w:tc>
          <w:tcPr>
            <w:tcW w:w="413" w:type="pct"/>
            <w:gridSpan w:val="2"/>
            <w:shd w:val="clear" w:color="auto" w:fill="FFFFFF"/>
            <w:tcMar>
              <w:left w:w="57" w:type="dxa"/>
              <w:right w:w="57" w:type="dxa"/>
            </w:tcMar>
            <w:vAlign w:val="center"/>
          </w:tcPr>
          <w:p w14:paraId="36CF427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2,55</w:t>
            </w:r>
          </w:p>
        </w:tc>
        <w:tc>
          <w:tcPr>
            <w:tcW w:w="462" w:type="pct"/>
            <w:gridSpan w:val="4"/>
            <w:shd w:val="clear" w:color="auto" w:fill="FFFFFF"/>
            <w:tcMar>
              <w:left w:w="57" w:type="dxa"/>
              <w:right w:w="57" w:type="dxa"/>
            </w:tcMar>
            <w:vAlign w:val="center"/>
          </w:tcPr>
          <w:p w14:paraId="48360BE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2,50</w:t>
            </w:r>
          </w:p>
        </w:tc>
        <w:tc>
          <w:tcPr>
            <w:tcW w:w="417" w:type="pct"/>
            <w:gridSpan w:val="7"/>
            <w:shd w:val="clear" w:color="auto" w:fill="FFFFFF"/>
            <w:tcMar>
              <w:left w:w="57" w:type="dxa"/>
              <w:right w:w="57" w:type="dxa"/>
            </w:tcMar>
            <w:vAlign w:val="center"/>
          </w:tcPr>
          <w:p w14:paraId="5C735EA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2,50</w:t>
            </w:r>
          </w:p>
        </w:tc>
        <w:tc>
          <w:tcPr>
            <w:tcW w:w="406" w:type="pct"/>
            <w:gridSpan w:val="7"/>
            <w:shd w:val="clear" w:color="auto" w:fill="FFFFFF"/>
            <w:tcMar>
              <w:left w:w="57" w:type="dxa"/>
              <w:right w:w="57" w:type="dxa"/>
            </w:tcMar>
            <w:vAlign w:val="center"/>
          </w:tcPr>
          <w:p w14:paraId="51022BC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2,40</w:t>
            </w:r>
          </w:p>
        </w:tc>
        <w:tc>
          <w:tcPr>
            <w:tcW w:w="387" w:type="pct"/>
            <w:gridSpan w:val="7"/>
            <w:shd w:val="clear" w:color="auto" w:fill="FFFFFF"/>
            <w:tcMar>
              <w:left w:w="57" w:type="dxa"/>
              <w:right w:w="57" w:type="dxa"/>
            </w:tcMar>
            <w:vAlign w:val="center"/>
          </w:tcPr>
          <w:p w14:paraId="5B56D46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2,25</w:t>
            </w:r>
          </w:p>
        </w:tc>
        <w:tc>
          <w:tcPr>
            <w:tcW w:w="406" w:type="pct"/>
            <w:gridSpan w:val="5"/>
            <w:shd w:val="clear" w:color="auto" w:fill="FFFFFF"/>
            <w:tcMar>
              <w:left w:w="57" w:type="dxa"/>
              <w:right w:w="57" w:type="dxa"/>
            </w:tcMar>
            <w:vAlign w:val="center"/>
          </w:tcPr>
          <w:p w14:paraId="2D1F3C1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2,15</w:t>
            </w:r>
          </w:p>
        </w:tc>
        <w:tc>
          <w:tcPr>
            <w:tcW w:w="411" w:type="pct"/>
            <w:gridSpan w:val="3"/>
            <w:shd w:val="clear" w:color="auto" w:fill="FFFFFF"/>
            <w:tcMar>
              <w:left w:w="57" w:type="dxa"/>
              <w:right w:w="57" w:type="dxa"/>
            </w:tcMar>
            <w:vAlign w:val="center"/>
          </w:tcPr>
          <w:p w14:paraId="22516C4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2,15</w:t>
            </w:r>
          </w:p>
        </w:tc>
        <w:tc>
          <w:tcPr>
            <w:tcW w:w="403" w:type="pct"/>
            <w:gridSpan w:val="4"/>
            <w:shd w:val="clear" w:color="auto" w:fill="FFFFFF"/>
            <w:tcMar>
              <w:left w:w="57" w:type="dxa"/>
              <w:right w:w="57" w:type="dxa"/>
            </w:tcMar>
            <w:vAlign w:val="center"/>
          </w:tcPr>
          <w:p w14:paraId="28B336B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2,20</w:t>
            </w:r>
          </w:p>
        </w:tc>
        <w:tc>
          <w:tcPr>
            <w:tcW w:w="424" w:type="pct"/>
            <w:gridSpan w:val="2"/>
            <w:shd w:val="clear" w:color="auto" w:fill="FFFFFF"/>
            <w:tcMar>
              <w:left w:w="57" w:type="dxa"/>
              <w:right w:w="57" w:type="dxa"/>
            </w:tcMar>
            <w:vAlign w:val="center"/>
          </w:tcPr>
          <w:p w14:paraId="7E478F7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2,20</w:t>
            </w:r>
          </w:p>
        </w:tc>
      </w:tr>
      <w:tr w:rsidR="00E1790A" w:rsidRPr="00E1790A" w14:paraId="68476C8F" w14:textId="77777777" w:rsidTr="00E1790A">
        <w:trPr>
          <w:trHeight w:val="284"/>
        </w:trPr>
        <w:tc>
          <w:tcPr>
            <w:tcW w:w="492" w:type="pct"/>
            <w:gridSpan w:val="2"/>
            <w:shd w:val="clear" w:color="auto" w:fill="FFFFFF"/>
            <w:tcMar>
              <w:left w:w="57" w:type="dxa"/>
              <w:right w:w="57" w:type="dxa"/>
            </w:tcMar>
            <w:vAlign w:val="center"/>
          </w:tcPr>
          <w:p w14:paraId="217519A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246710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3,25</w:t>
            </w:r>
          </w:p>
        </w:tc>
        <w:tc>
          <w:tcPr>
            <w:tcW w:w="399" w:type="pct"/>
            <w:gridSpan w:val="3"/>
            <w:shd w:val="clear" w:color="auto" w:fill="FFFFFF"/>
            <w:tcMar>
              <w:left w:w="57" w:type="dxa"/>
              <w:right w:w="57" w:type="dxa"/>
            </w:tcMar>
            <w:vAlign w:val="center"/>
          </w:tcPr>
          <w:p w14:paraId="20E0063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3,20</w:t>
            </w:r>
          </w:p>
        </w:tc>
        <w:tc>
          <w:tcPr>
            <w:tcW w:w="413" w:type="pct"/>
            <w:gridSpan w:val="2"/>
            <w:shd w:val="clear" w:color="auto" w:fill="FFFFFF"/>
            <w:tcMar>
              <w:left w:w="57" w:type="dxa"/>
              <w:right w:w="57" w:type="dxa"/>
            </w:tcMar>
            <w:vAlign w:val="center"/>
          </w:tcPr>
          <w:p w14:paraId="4D5B1BA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3,15</w:t>
            </w:r>
          </w:p>
        </w:tc>
        <w:tc>
          <w:tcPr>
            <w:tcW w:w="462" w:type="pct"/>
            <w:gridSpan w:val="4"/>
            <w:shd w:val="clear" w:color="auto" w:fill="FFFFFF"/>
            <w:tcMar>
              <w:left w:w="57" w:type="dxa"/>
              <w:right w:w="57" w:type="dxa"/>
            </w:tcMar>
            <w:vAlign w:val="center"/>
          </w:tcPr>
          <w:p w14:paraId="3B4003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3,10</w:t>
            </w:r>
          </w:p>
        </w:tc>
        <w:tc>
          <w:tcPr>
            <w:tcW w:w="417" w:type="pct"/>
            <w:gridSpan w:val="7"/>
            <w:shd w:val="clear" w:color="auto" w:fill="FFFFFF"/>
            <w:tcMar>
              <w:left w:w="57" w:type="dxa"/>
              <w:right w:w="57" w:type="dxa"/>
            </w:tcMar>
            <w:vAlign w:val="center"/>
          </w:tcPr>
          <w:p w14:paraId="21DD88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3,10</w:t>
            </w:r>
          </w:p>
        </w:tc>
        <w:tc>
          <w:tcPr>
            <w:tcW w:w="406" w:type="pct"/>
            <w:gridSpan w:val="7"/>
            <w:shd w:val="clear" w:color="auto" w:fill="FFFFFF"/>
            <w:tcMar>
              <w:left w:w="57" w:type="dxa"/>
              <w:right w:w="57" w:type="dxa"/>
            </w:tcMar>
            <w:vAlign w:val="center"/>
          </w:tcPr>
          <w:p w14:paraId="4AC3468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3,00</w:t>
            </w:r>
          </w:p>
        </w:tc>
        <w:tc>
          <w:tcPr>
            <w:tcW w:w="387" w:type="pct"/>
            <w:gridSpan w:val="7"/>
            <w:shd w:val="clear" w:color="auto" w:fill="FFFFFF"/>
            <w:tcMar>
              <w:left w:w="57" w:type="dxa"/>
              <w:right w:w="57" w:type="dxa"/>
            </w:tcMar>
            <w:vAlign w:val="center"/>
          </w:tcPr>
          <w:p w14:paraId="4076286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3,00</w:t>
            </w:r>
          </w:p>
        </w:tc>
        <w:tc>
          <w:tcPr>
            <w:tcW w:w="406" w:type="pct"/>
            <w:gridSpan w:val="5"/>
            <w:shd w:val="clear" w:color="auto" w:fill="FFFFFF"/>
            <w:tcMar>
              <w:left w:w="57" w:type="dxa"/>
              <w:right w:w="57" w:type="dxa"/>
            </w:tcMar>
            <w:vAlign w:val="center"/>
          </w:tcPr>
          <w:p w14:paraId="0FF8AC1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2,30</w:t>
            </w:r>
          </w:p>
        </w:tc>
        <w:tc>
          <w:tcPr>
            <w:tcW w:w="411" w:type="pct"/>
            <w:gridSpan w:val="3"/>
            <w:shd w:val="clear" w:color="auto" w:fill="FFFFFF"/>
            <w:tcMar>
              <w:left w:w="57" w:type="dxa"/>
              <w:right w:w="57" w:type="dxa"/>
            </w:tcMar>
            <w:vAlign w:val="center"/>
          </w:tcPr>
          <w:p w14:paraId="51EEE2C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2,55</w:t>
            </w:r>
          </w:p>
        </w:tc>
        <w:tc>
          <w:tcPr>
            <w:tcW w:w="403" w:type="pct"/>
            <w:gridSpan w:val="4"/>
            <w:shd w:val="clear" w:color="auto" w:fill="FFFFFF"/>
            <w:tcMar>
              <w:left w:w="57" w:type="dxa"/>
              <w:right w:w="57" w:type="dxa"/>
            </w:tcMar>
            <w:vAlign w:val="center"/>
          </w:tcPr>
          <w:p w14:paraId="547F69E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2,25</w:t>
            </w:r>
          </w:p>
        </w:tc>
        <w:tc>
          <w:tcPr>
            <w:tcW w:w="424" w:type="pct"/>
            <w:gridSpan w:val="2"/>
            <w:shd w:val="clear" w:color="auto" w:fill="FFFFFF"/>
            <w:tcMar>
              <w:left w:w="57" w:type="dxa"/>
              <w:right w:w="57" w:type="dxa"/>
            </w:tcMar>
            <w:vAlign w:val="center"/>
          </w:tcPr>
          <w:p w14:paraId="370F7D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2,25</w:t>
            </w:r>
          </w:p>
        </w:tc>
      </w:tr>
      <w:tr w:rsidR="00E1790A" w:rsidRPr="00E1790A" w14:paraId="6B66CB62" w14:textId="77777777" w:rsidTr="00E1790A">
        <w:trPr>
          <w:trHeight w:val="284"/>
        </w:trPr>
        <w:tc>
          <w:tcPr>
            <w:tcW w:w="492" w:type="pct"/>
            <w:gridSpan w:val="2"/>
            <w:shd w:val="clear" w:color="auto" w:fill="FFFFFF"/>
            <w:tcMar>
              <w:left w:w="57" w:type="dxa"/>
              <w:right w:w="57" w:type="dxa"/>
            </w:tcMar>
            <w:vAlign w:val="center"/>
          </w:tcPr>
          <w:p w14:paraId="171C858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3C3ACB1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3,35</w:t>
            </w:r>
          </w:p>
        </w:tc>
        <w:tc>
          <w:tcPr>
            <w:tcW w:w="399" w:type="pct"/>
            <w:gridSpan w:val="3"/>
            <w:shd w:val="clear" w:color="auto" w:fill="FFFFFF"/>
            <w:tcMar>
              <w:left w:w="57" w:type="dxa"/>
              <w:right w:w="57" w:type="dxa"/>
            </w:tcMar>
            <w:vAlign w:val="center"/>
          </w:tcPr>
          <w:p w14:paraId="368DAB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3,30</w:t>
            </w:r>
          </w:p>
        </w:tc>
        <w:tc>
          <w:tcPr>
            <w:tcW w:w="413" w:type="pct"/>
            <w:gridSpan w:val="2"/>
            <w:shd w:val="clear" w:color="auto" w:fill="FFFFFF"/>
            <w:tcMar>
              <w:left w:w="57" w:type="dxa"/>
              <w:right w:w="57" w:type="dxa"/>
            </w:tcMar>
            <w:vAlign w:val="center"/>
          </w:tcPr>
          <w:p w14:paraId="740AD33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3,25</w:t>
            </w:r>
          </w:p>
        </w:tc>
        <w:tc>
          <w:tcPr>
            <w:tcW w:w="462" w:type="pct"/>
            <w:gridSpan w:val="4"/>
            <w:shd w:val="clear" w:color="auto" w:fill="FFFFFF"/>
            <w:tcMar>
              <w:left w:w="57" w:type="dxa"/>
              <w:right w:w="57" w:type="dxa"/>
            </w:tcMar>
            <w:vAlign w:val="center"/>
          </w:tcPr>
          <w:p w14:paraId="5E55861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3,20</w:t>
            </w:r>
          </w:p>
        </w:tc>
        <w:tc>
          <w:tcPr>
            <w:tcW w:w="417" w:type="pct"/>
            <w:gridSpan w:val="7"/>
            <w:shd w:val="clear" w:color="auto" w:fill="FFFFFF"/>
            <w:tcMar>
              <w:left w:w="57" w:type="dxa"/>
              <w:right w:w="57" w:type="dxa"/>
            </w:tcMar>
            <w:vAlign w:val="center"/>
          </w:tcPr>
          <w:p w14:paraId="1206520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3,20</w:t>
            </w:r>
          </w:p>
        </w:tc>
        <w:tc>
          <w:tcPr>
            <w:tcW w:w="406" w:type="pct"/>
            <w:gridSpan w:val="7"/>
            <w:shd w:val="clear" w:color="auto" w:fill="FFFFFF"/>
            <w:tcMar>
              <w:left w:w="57" w:type="dxa"/>
              <w:right w:w="57" w:type="dxa"/>
            </w:tcMar>
            <w:vAlign w:val="center"/>
          </w:tcPr>
          <w:p w14:paraId="17850A4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3,10</w:t>
            </w:r>
          </w:p>
        </w:tc>
        <w:tc>
          <w:tcPr>
            <w:tcW w:w="387" w:type="pct"/>
            <w:gridSpan w:val="7"/>
            <w:shd w:val="clear" w:color="auto" w:fill="FFFFFF"/>
            <w:tcMar>
              <w:left w:w="57" w:type="dxa"/>
              <w:right w:w="57" w:type="dxa"/>
            </w:tcMar>
            <w:vAlign w:val="center"/>
          </w:tcPr>
          <w:p w14:paraId="65E7AFF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3,10</w:t>
            </w:r>
          </w:p>
        </w:tc>
        <w:tc>
          <w:tcPr>
            <w:tcW w:w="406" w:type="pct"/>
            <w:gridSpan w:val="5"/>
            <w:shd w:val="clear" w:color="auto" w:fill="FFFFFF"/>
            <w:tcMar>
              <w:left w:w="57" w:type="dxa"/>
              <w:right w:w="57" w:type="dxa"/>
            </w:tcMar>
            <w:vAlign w:val="center"/>
          </w:tcPr>
          <w:p w14:paraId="04575C3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2,50</w:t>
            </w:r>
          </w:p>
        </w:tc>
        <w:tc>
          <w:tcPr>
            <w:tcW w:w="411" w:type="pct"/>
            <w:gridSpan w:val="3"/>
            <w:shd w:val="clear" w:color="auto" w:fill="FFFFFF"/>
            <w:tcMar>
              <w:left w:w="57" w:type="dxa"/>
              <w:right w:w="57" w:type="dxa"/>
            </w:tcMar>
            <w:vAlign w:val="center"/>
          </w:tcPr>
          <w:p w14:paraId="2679AB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3,05</w:t>
            </w:r>
          </w:p>
        </w:tc>
        <w:tc>
          <w:tcPr>
            <w:tcW w:w="403" w:type="pct"/>
            <w:gridSpan w:val="4"/>
            <w:shd w:val="clear" w:color="auto" w:fill="FFFFFF"/>
            <w:tcMar>
              <w:left w:w="57" w:type="dxa"/>
              <w:right w:w="57" w:type="dxa"/>
            </w:tcMar>
            <w:vAlign w:val="center"/>
          </w:tcPr>
          <w:p w14:paraId="24C79BA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2,35</w:t>
            </w:r>
          </w:p>
        </w:tc>
        <w:tc>
          <w:tcPr>
            <w:tcW w:w="424" w:type="pct"/>
            <w:gridSpan w:val="2"/>
            <w:shd w:val="clear" w:color="auto" w:fill="FFFFFF"/>
            <w:tcMar>
              <w:left w:w="57" w:type="dxa"/>
              <w:right w:w="57" w:type="dxa"/>
            </w:tcMar>
            <w:vAlign w:val="center"/>
          </w:tcPr>
          <w:p w14:paraId="18AACC2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2,35</w:t>
            </w:r>
          </w:p>
        </w:tc>
      </w:tr>
      <w:tr w:rsidR="00E1790A" w:rsidRPr="00E1790A" w14:paraId="305ABA6A" w14:textId="77777777" w:rsidTr="00E1790A">
        <w:trPr>
          <w:trHeight w:val="284"/>
        </w:trPr>
        <w:tc>
          <w:tcPr>
            <w:tcW w:w="492" w:type="pct"/>
            <w:gridSpan w:val="2"/>
            <w:shd w:val="clear" w:color="auto" w:fill="FFFFFF"/>
            <w:tcMar>
              <w:left w:w="57" w:type="dxa"/>
              <w:right w:w="57" w:type="dxa"/>
            </w:tcMar>
            <w:vAlign w:val="center"/>
          </w:tcPr>
          <w:p w14:paraId="619558E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39814C5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6F7F4F55" w14:textId="77777777" w:rsidTr="00E1790A">
        <w:trPr>
          <w:trHeight w:val="284"/>
        </w:trPr>
        <w:tc>
          <w:tcPr>
            <w:tcW w:w="5000" w:type="pct"/>
            <w:gridSpan w:val="49"/>
            <w:shd w:val="clear" w:color="auto" w:fill="FFFFFF"/>
            <w:tcMar>
              <w:left w:w="57" w:type="dxa"/>
              <w:right w:w="57" w:type="dxa"/>
            </w:tcMar>
            <w:vAlign w:val="center"/>
          </w:tcPr>
          <w:p w14:paraId="23AE444F"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Бег 500 м (мальчики/юноши)*</w:t>
            </w:r>
          </w:p>
        </w:tc>
      </w:tr>
      <w:tr w:rsidR="00E1790A" w:rsidRPr="00E1790A" w14:paraId="62EF9B01"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02135868"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3B33503E"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3A9A38C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498154D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01A032B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62" w:type="pct"/>
            <w:gridSpan w:val="4"/>
            <w:shd w:val="clear" w:color="auto" w:fill="FFFFFF"/>
            <w:tcMar>
              <w:left w:w="57" w:type="dxa"/>
              <w:right w:w="57" w:type="dxa"/>
            </w:tcMar>
            <w:vAlign w:val="center"/>
          </w:tcPr>
          <w:p w14:paraId="79C761C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7" w:type="pct"/>
            <w:gridSpan w:val="7"/>
            <w:shd w:val="clear" w:color="auto" w:fill="FFFFFF"/>
            <w:tcMar>
              <w:left w:w="57" w:type="dxa"/>
              <w:right w:w="57" w:type="dxa"/>
            </w:tcMar>
            <w:vAlign w:val="center"/>
          </w:tcPr>
          <w:p w14:paraId="71004AA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6" w:type="pct"/>
            <w:gridSpan w:val="7"/>
            <w:shd w:val="clear" w:color="auto" w:fill="FFFFFF"/>
            <w:tcMar>
              <w:left w:w="57" w:type="dxa"/>
              <w:right w:w="57" w:type="dxa"/>
            </w:tcMar>
            <w:vAlign w:val="center"/>
          </w:tcPr>
          <w:p w14:paraId="333C787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87" w:type="pct"/>
            <w:gridSpan w:val="7"/>
            <w:shd w:val="clear" w:color="auto" w:fill="FFFFFF"/>
            <w:tcMar>
              <w:left w:w="57" w:type="dxa"/>
              <w:right w:w="57" w:type="dxa"/>
            </w:tcMar>
            <w:vAlign w:val="center"/>
          </w:tcPr>
          <w:p w14:paraId="31E6C6C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6" w:type="pct"/>
            <w:gridSpan w:val="5"/>
            <w:shd w:val="clear" w:color="auto" w:fill="FFFFFF"/>
            <w:tcMar>
              <w:left w:w="57" w:type="dxa"/>
              <w:right w:w="57" w:type="dxa"/>
            </w:tcMar>
            <w:vAlign w:val="center"/>
          </w:tcPr>
          <w:p w14:paraId="7D6372D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1" w:type="pct"/>
            <w:gridSpan w:val="3"/>
            <w:shd w:val="clear" w:color="auto" w:fill="FFFFFF"/>
            <w:tcMar>
              <w:left w:w="57" w:type="dxa"/>
              <w:right w:w="57" w:type="dxa"/>
            </w:tcMar>
            <w:vAlign w:val="center"/>
          </w:tcPr>
          <w:p w14:paraId="6B3979B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3" w:type="pct"/>
            <w:gridSpan w:val="4"/>
            <w:shd w:val="clear" w:color="auto" w:fill="FFFFFF"/>
            <w:tcMar>
              <w:left w:w="57" w:type="dxa"/>
              <w:right w:w="57" w:type="dxa"/>
            </w:tcMar>
            <w:vAlign w:val="center"/>
          </w:tcPr>
          <w:p w14:paraId="16FE888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24" w:type="pct"/>
            <w:gridSpan w:val="2"/>
            <w:shd w:val="clear" w:color="auto" w:fill="FFFFFF"/>
            <w:tcMar>
              <w:left w:w="57" w:type="dxa"/>
              <w:right w:w="57" w:type="dxa"/>
            </w:tcMar>
            <w:vAlign w:val="center"/>
          </w:tcPr>
          <w:p w14:paraId="3DC8FF1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2ED836EA" w14:textId="77777777" w:rsidTr="00E1790A">
        <w:trPr>
          <w:trHeight w:val="284"/>
        </w:trPr>
        <w:tc>
          <w:tcPr>
            <w:tcW w:w="492" w:type="pct"/>
            <w:gridSpan w:val="2"/>
            <w:shd w:val="clear" w:color="auto" w:fill="FFFFFF"/>
            <w:tcMar>
              <w:left w:w="57" w:type="dxa"/>
              <w:right w:w="57" w:type="dxa"/>
            </w:tcMar>
            <w:vAlign w:val="center"/>
          </w:tcPr>
          <w:p w14:paraId="1D1A5A4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1706BC6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2,55</w:t>
            </w:r>
          </w:p>
        </w:tc>
        <w:tc>
          <w:tcPr>
            <w:tcW w:w="399" w:type="pct"/>
            <w:gridSpan w:val="3"/>
            <w:shd w:val="clear" w:color="auto" w:fill="FFFFFF"/>
            <w:tcMar>
              <w:left w:w="57" w:type="dxa"/>
              <w:right w:w="57" w:type="dxa"/>
            </w:tcMar>
            <w:vAlign w:val="center"/>
          </w:tcPr>
          <w:p w14:paraId="7877588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2,45</w:t>
            </w:r>
          </w:p>
        </w:tc>
        <w:tc>
          <w:tcPr>
            <w:tcW w:w="413" w:type="pct"/>
            <w:gridSpan w:val="2"/>
            <w:shd w:val="clear" w:color="auto" w:fill="FFFFFF"/>
            <w:tcMar>
              <w:left w:w="57" w:type="dxa"/>
              <w:right w:w="57" w:type="dxa"/>
            </w:tcMar>
            <w:vAlign w:val="center"/>
          </w:tcPr>
          <w:p w14:paraId="158BC5A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2,35</w:t>
            </w:r>
          </w:p>
        </w:tc>
        <w:tc>
          <w:tcPr>
            <w:tcW w:w="462" w:type="pct"/>
            <w:gridSpan w:val="4"/>
            <w:shd w:val="clear" w:color="auto" w:fill="FFFFFF"/>
            <w:tcMar>
              <w:left w:w="57" w:type="dxa"/>
              <w:right w:w="57" w:type="dxa"/>
            </w:tcMar>
            <w:vAlign w:val="center"/>
          </w:tcPr>
          <w:p w14:paraId="2E2966C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2,25</w:t>
            </w:r>
          </w:p>
        </w:tc>
        <w:tc>
          <w:tcPr>
            <w:tcW w:w="417" w:type="pct"/>
            <w:gridSpan w:val="7"/>
            <w:shd w:val="clear" w:color="auto" w:fill="FFFFFF"/>
            <w:tcMar>
              <w:left w:w="57" w:type="dxa"/>
              <w:right w:w="57" w:type="dxa"/>
            </w:tcMar>
            <w:vAlign w:val="center"/>
          </w:tcPr>
          <w:p w14:paraId="0558264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2,10</w:t>
            </w:r>
          </w:p>
        </w:tc>
        <w:tc>
          <w:tcPr>
            <w:tcW w:w="406" w:type="pct"/>
            <w:gridSpan w:val="7"/>
            <w:shd w:val="clear" w:color="auto" w:fill="FFFFFF"/>
            <w:tcMar>
              <w:left w:w="57" w:type="dxa"/>
              <w:right w:w="57" w:type="dxa"/>
            </w:tcMar>
            <w:vAlign w:val="center"/>
          </w:tcPr>
          <w:p w14:paraId="21C21B2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2,00</w:t>
            </w:r>
          </w:p>
        </w:tc>
        <w:tc>
          <w:tcPr>
            <w:tcW w:w="387" w:type="pct"/>
            <w:gridSpan w:val="7"/>
            <w:shd w:val="clear" w:color="auto" w:fill="FFFFFF"/>
            <w:tcMar>
              <w:left w:w="57" w:type="dxa"/>
              <w:right w:w="57" w:type="dxa"/>
            </w:tcMar>
            <w:vAlign w:val="center"/>
          </w:tcPr>
          <w:p w14:paraId="2E99B14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1,55</w:t>
            </w:r>
          </w:p>
        </w:tc>
        <w:tc>
          <w:tcPr>
            <w:tcW w:w="406" w:type="pct"/>
            <w:gridSpan w:val="5"/>
            <w:shd w:val="clear" w:color="auto" w:fill="FFFFFF"/>
            <w:tcMar>
              <w:left w:w="57" w:type="dxa"/>
              <w:right w:w="57" w:type="dxa"/>
            </w:tcMar>
            <w:vAlign w:val="center"/>
          </w:tcPr>
          <w:p w14:paraId="59334E3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1,50</w:t>
            </w:r>
          </w:p>
        </w:tc>
        <w:tc>
          <w:tcPr>
            <w:tcW w:w="411" w:type="pct"/>
            <w:gridSpan w:val="3"/>
            <w:shd w:val="clear" w:color="auto" w:fill="FFFFFF"/>
            <w:tcMar>
              <w:left w:w="57" w:type="dxa"/>
              <w:right w:w="57" w:type="dxa"/>
            </w:tcMar>
            <w:vAlign w:val="center"/>
          </w:tcPr>
          <w:p w14:paraId="204C176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1,45</w:t>
            </w:r>
          </w:p>
        </w:tc>
        <w:tc>
          <w:tcPr>
            <w:tcW w:w="403" w:type="pct"/>
            <w:gridSpan w:val="4"/>
            <w:shd w:val="clear" w:color="auto" w:fill="FFFFFF"/>
            <w:tcMar>
              <w:left w:w="57" w:type="dxa"/>
              <w:right w:w="57" w:type="dxa"/>
            </w:tcMar>
            <w:vAlign w:val="center"/>
          </w:tcPr>
          <w:p w14:paraId="222B981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1,40</w:t>
            </w:r>
          </w:p>
        </w:tc>
        <w:tc>
          <w:tcPr>
            <w:tcW w:w="424" w:type="pct"/>
            <w:gridSpan w:val="2"/>
            <w:shd w:val="clear" w:color="auto" w:fill="FFFFFF"/>
            <w:tcMar>
              <w:left w:w="57" w:type="dxa"/>
              <w:right w:w="57" w:type="dxa"/>
            </w:tcMar>
            <w:vAlign w:val="center"/>
          </w:tcPr>
          <w:p w14:paraId="7D75E4D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1,35</w:t>
            </w:r>
          </w:p>
        </w:tc>
      </w:tr>
      <w:tr w:rsidR="00E1790A" w:rsidRPr="00E1790A" w14:paraId="4C174C30" w14:textId="77777777" w:rsidTr="00E1790A">
        <w:trPr>
          <w:trHeight w:val="284"/>
        </w:trPr>
        <w:tc>
          <w:tcPr>
            <w:tcW w:w="492" w:type="pct"/>
            <w:gridSpan w:val="2"/>
            <w:shd w:val="clear" w:color="auto" w:fill="FFFFFF"/>
            <w:tcMar>
              <w:left w:w="57" w:type="dxa"/>
              <w:right w:w="57" w:type="dxa"/>
            </w:tcMar>
            <w:vAlign w:val="center"/>
          </w:tcPr>
          <w:p w14:paraId="37BF74C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46EF612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3,10</w:t>
            </w:r>
          </w:p>
        </w:tc>
        <w:tc>
          <w:tcPr>
            <w:tcW w:w="399" w:type="pct"/>
            <w:gridSpan w:val="3"/>
            <w:shd w:val="clear" w:color="auto" w:fill="FFFFFF"/>
            <w:tcMar>
              <w:left w:w="57" w:type="dxa"/>
              <w:right w:w="57" w:type="dxa"/>
            </w:tcMar>
            <w:vAlign w:val="center"/>
          </w:tcPr>
          <w:p w14:paraId="686F598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2,55</w:t>
            </w:r>
          </w:p>
        </w:tc>
        <w:tc>
          <w:tcPr>
            <w:tcW w:w="413" w:type="pct"/>
            <w:gridSpan w:val="2"/>
            <w:shd w:val="clear" w:color="auto" w:fill="FFFFFF"/>
            <w:tcMar>
              <w:left w:w="57" w:type="dxa"/>
              <w:right w:w="57" w:type="dxa"/>
            </w:tcMar>
            <w:vAlign w:val="center"/>
          </w:tcPr>
          <w:p w14:paraId="12CB798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2,50</w:t>
            </w:r>
          </w:p>
        </w:tc>
        <w:tc>
          <w:tcPr>
            <w:tcW w:w="462" w:type="pct"/>
            <w:gridSpan w:val="4"/>
            <w:shd w:val="clear" w:color="auto" w:fill="FFFFFF"/>
            <w:tcMar>
              <w:left w:w="57" w:type="dxa"/>
              <w:right w:w="57" w:type="dxa"/>
            </w:tcMar>
            <w:vAlign w:val="center"/>
          </w:tcPr>
          <w:p w14:paraId="2300DFF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2,45</w:t>
            </w:r>
          </w:p>
        </w:tc>
        <w:tc>
          <w:tcPr>
            <w:tcW w:w="417" w:type="pct"/>
            <w:gridSpan w:val="7"/>
            <w:shd w:val="clear" w:color="auto" w:fill="FFFFFF"/>
            <w:tcMar>
              <w:left w:w="57" w:type="dxa"/>
              <w:right w:w="57" w:type="dxa"/>
            </w:tcMar>
            <w:vAlign w:val="center"/>
          </w:tcPr>
          <w:p w14:paraId="739CF6F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2,30</w:t>
            </w:r>
          </w:p>
        </w:tc>
        <w:tc>
          <w:tcPr>
            <w:tcW w:w="406" w:type="pct"/>
            <w:gridSpan w:val="7"/>
            <w:shd w:val="clear" w:color="auto" w:fill="FFFFFF"/>
            <w:tcMar>
              <w:left w:w="57" w:type="dxa"/>
              <w:right w:w="57" w:type="dxa"/>
            </w:tcMar>
            <w:vAlign w:val="center"/>
          </w:tcPr>
          <w:p w14:paraId="67BB8C0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2,20</w:t>
            </w:r>
          </w:p>
        </w:tc>
        <w:tc>
          <w:tcPr>
            <w:tcW w:w="387" w:type="pct"/>
            <w:gridSpan w:val="7"/>
            <w:shd w:val="clear" w:color="auto" w:fill="FFFFFF"/>
            <w:tcMar>
              <w:left w:w="57" w:type="dxa"/>
              <w:right w:w="57" w:type="dxa"/>
            </w:tcMar>
            <w:vAlign w:val="center"/>
          </w:tcPr>
          <w:p w14:paraId="20F856E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2,15</w:t>
            </w:r>
          </w:p>
        </w:tc>
        <w:tc>
          <w:tcPr>
            <w:tcW w:w="406" w:type="pct"/>
            <w:gridSpan w:val="5"/>
            <w:shd w:val="clear" w:color="auto" w:fill="FFFFFF"/>
            <w:tcMar>
              <w:left w:w="57" w:type="dxa"/>
              <w:right w:w="57" w:type="dxa"/>
            </w:tcMar>
            <w:vAlign w:val="center"/>
          </w:tcPr>
          <w:p w14:paraId="722A3AF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2,00</w:t>
            </w:r>
          </w:p>
        </w:tc>
        <w:tc>
          <w:tcPr>
            <w:tcW w:w="411" w:type="pct"/>
            <w:gridSpan w:val="3"/>
            <w:shd w:val="clear" w:color="auto" w:fill="FFFFFF"/>
            <w:tcMar>
              <w:left w:w="57" w:type="dxa"/>
              <w:right w:w="57" w:type="dxa"/>
            </w:tcMar>
            <w:vAlign w:val="center"/>
          </w:tcPr>
          <w:p w14:paraId="592459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1,55</w:t>
            </w:r>
          </w:p>
        </w:tc>
        <w:tc>
          <w:tcPr>
            <w:tcW w:w="403" w:type="pct"/>
            <w:gridSpan w:val="4"/>
            <w:shd w:val="clear" w:color="auto" w:fill="FFFFFF"/>
            <w:tcMar>
              <w:left w:w="57" w:type="dxa"/>
              <w:right w:w="57" w:type="dxa"/>
            </w:tcMar>
            <w:vAlign w:val="center"/>
          </w:tcPr>
          <w:p w14:paraId="627B897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1,50</w:t>
            </w:r>
          </w:p>
        </w:tc>
        <w:tc>
          <w:tcPr>
            <w:tcW w:w="424" w:type="pct"/>
            <w:gridSpan w:val="2"/>
            <w:shd w:val="clear" w:color="auto" w:fill="FFFFFF"/>
            <w:tcMar>
              <w:left w:w="57" w:type="dxa"/>
              <w:right w:w="57" w:type="dxa"/>
            </w:tcMar>
            <w:vAlign w:val="center"/>
          </w:tcPr>
          <w:p w14:paraId="3855BBE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1,45</w:t>
            </w:r>
          </w:p>
        </w:tc>
      </w:tr>
      <w:tr w:rsidR="00E1790A" w:rsidRPr="00E1790A" w14:paraId="092E899C" w14:textId="77777777" w:rsidTr="00E1790A">
        <w:trPr>
          <w:trHeight w:val="284"/>
        </w:trPr>
        <w:tc>
          <w:tcPr>
            <w:tcW w:w="492" w:type="pct"/>
            <w:gridSpan w:val="2"/>
            <w:shd w:val="clear" w:color="auto" w:fill="FFFFFF"/>
            <w:tcMar>
              <w:left w:w="57" w:type="dxa"/>
              <w:right w:w="57" w:type="dxa"/>
            </w:tcMar>
            <w:vAlign w:val="center"/>
          </w:tcPr>
          <w:p w14:paraId="34D2A6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103D026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3,20</w:t>
            </w:r>
          </w:p>
        </w:tc>
        <w:tc>
          <w:tcPr>
            <w:tcW w:w="399" w:type="pct"/>
            <w:gridSpan w:val="3"/>
            <w:shd w:val="clear" w:color="auto" w:fill="FFFFFF"/>
            <w:tcMar>
              <w:left w:w="57" w:type="dxa"/>
              <w:right w:w="57" w:type="dxa"/>
            </w:tcMar>
            <w:vAlign w:val="center"/>
          </w:tcPr>
          <w:p w14:paraId="0F921A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3,15</w:t>
            </w:r>
          </w:p>
        </w:tc>
        <w:tc>
          <w:tcPr>
            <w:tcW w:w="413" w:type="pct"/>
            <w:gridSpan w:val="2"/>
            <w:shd w:val="clear" w:color="auto" w:fill="FFFFFF"/>
            <w:tcMar>
              <w:left w:w="57" w:type="dxa"/>
              <w:right w:w="57" w:type="dxa"/>
            </w:tcMar>
            <w:vAlign w:val="center"/>
          </w:tcPr>
          <w:p w14:paraId="730644F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3,10</w:t>
            </w:r>
          </w:p>
        </w:tc>
        <w:tc>
          <w:tcPr>
            <w:tcW w:w="462" w:type="pct"/>
            <w:gridSpan w:val="4"/>
            <w:shd w:val="clear" w:color="auto" w:fill="FFFFFF"/>
            <w:tcMar>
              <w:left w:w="57" w:type="dxa"/>
              <w:right w:w="57" w:type="dxa"/>
            </w:tcMar>
            <w:vAlign w:val="center"/>
          </w:tcPr>
          <w:p w14:paraId="528FD22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3,05</w:t>
            </w:r>
          </w:p>
        </w:tc>
        <w:tc>
          <w:tcPr>
            <w:tcW w:w="417" w:type="pct"/>
            <w:gridSpan w:val="7"/>
            <w:shd w:val="clear" w:color="auto" w:fill="FFFFFF"/>
            <w:tcMar>
              <w:left w:w="57" w:type="dxa"/>
              <w:right w:w="57" w:type="dxa"/>
            </w:tcMar>
            <w:vAlign w:val="center"/>
          </w:tcPr>
          <w:p w14:paraId="727D0A2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2,50</w:t>
            </w:r>
          </w:p>
        </w:tc>
        <w:tc>
          <w:tcPr>
            <w:tcW w:w="406" w:type="pct"/>
            <w:gridSpan w:val="7"/>
            <w:shd w:val="clear" w:color="auto" w:fill="FFFFFF"/>
            <w:tcMar>
              <w:left w:w="57" w:type="dxa"/>
              <w:right w:w="57" w:type="dxa"/>
            </w:tcMar>
            <w:vAlign w:val="center"/>
          </w:tcPr>
          <w:p w14:paraId="41FACBD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2,40</w:t>
            </w:r>
          </w:p>
        </w:tc>
        <w:tc>
          <w:tcPr>
            <w:tcW w:w="387" w:type="pct"/>
            <w:gridSpan w:val="7"/>
            <w:shd w:val="clear" w:color="auto" w:fill="FFFFFF"/>
            <w:tcMar>
              <w:left w:w="57" w:type="dxa"/>
              <w:right w:w="57" w:type="dxa"/>
            </w:tcMar>
            <w:vAlign w:val="center"/>
          </w:tcPr>
          <w:p w14:paraId="4D6BAD8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2,35</w:t>
            </w:r>
          </w:p>
        </w:tc>
        <w:tc>
          <w:tcPr>
            <w:tcW w:w="406" w:type="pct"/>
            <w:gridSpan w:val="5"/>
            <w:shd w:val="clear" w:color="auto" w:fill="FFFFFF"/>
            <w:tcMar>
              <w:left w:w="57" w:type="dxa"/>
              <w:right w:w="57" w:type="dxa"/>
            </w:tcMar>
            <w:vAlign w:val="center"/>
          </w:tcPr>
          <w:p w14:paraId="36ED28D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2,15</w:t>
            </w:r>
          </w:p>
        </w:tc>
        <w:tc>
          <w:tcPr>
            <w:tcW w:w="411" w:type="pct"/>
            <w:gridSpan w:val="3"/>
            <w:shd w:val="clear" w:color="auto" w:fill="FFFFFF"/>
            <w:tcMar>
              <w:left w:w="57" w:type="dxa"/>
              <w:right w:w="57" w:type="dxa"/>
            </w:tcMar>
            <w:vAlign w:val="center"/>
          </w:tcPr>
          <w:p w14:paraId="434502F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2,10</w:t>
            </w:r>
          </w:p>
        </w:tc>
        <w:tc>
          <w:tcPr>
            <w:tcW w:w="403" w:type="pct"/>
            <w:gridSpan w:val="4"/>
            <w:shd w:val="clear" w:color="auto" w:fill="FFFFFF"/>
            <w:tcMar>
              <w:left w:w="57" w:type="dxa"/>
              <w:right w:w="57" w:type="dxa"/>
            </w:tcMar>
            <w:vAlign w:val="center"/>
          </w:tcPr>
          <w:p w14:paraId="4990B54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2,10</w:t>
            </w:r>
          </w:p>
        </w:tc>
        <w:tc>
          <w:tcPr>
            <w:tcW w:w="424" w:type="pct"/>
            <w:gridSpan w:val="2"/>
            <w:shd w:val="clear" w:color="auto" w:fill="FFFFFF"/>
            <w:tcMar>
              <w:left w:w="57" w:type="dxa"/>
              <w:right w:w="57" w:type="dxa"/>
            </w:tcMar>
            <w:vAlign w:val="center"/>
          </w:tcPr>
          <w:p w14:paraId="4F87009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2,05</w:t>
            </w:r>
          </w:p>
        </w:tc>
      </w:tr>
      <w:tr w:rsidR="00E1790A" w:rsidRPr="00E1790A" w14:paraId="5C970C43" w14:textId="77777777" w:rsidTr="00E1790A">
        <w:trPr>
          <w:trHeight w:val="284"/>
        </w:trPr>
        <w:tc>
          <w:tcPr>
            <w:tcW w:w="492" w:type="pct"/>
            <w:gridSpan w:val="2"/>
            <w:shd w:val="clear" w:color="auto" w:fill="FFFFFF"/>
            <w:tcMar>
              <w:left w:w="57" w:type="dxa"/>
              <w:right w:w="57" w:type="dxa"/>
            </w:tcMar>
            <w:vAlign w:val="center"/>
          </w:tcPr>
          <w:p w14:paraId="5961D69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19729CE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3,30</w:t>
            </w:r>
          </w:p>
        </w:tc>
        <w:tc>
          <w:tcPr>
            <w:tcW w:w="399" w:type="pct"/>
            <w:gridSpan w:val="3"/>
            <w:shd w:val="clear" w:color="auto" w:fill="FFFFFF"/>
            <w:tcMar>
              <w:left w:w="57" w:type="dxa"/>
              <w:right w:w="57" w:type="dxa"/>
            </w:tcMar>
            <w:vAlign w:val="center"/>
          </w:tcPr>
          <w:p w14:paraId="5CF9096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3,25</w:t>
            </w:r>
          </w:p>
        </w:tc>
        <w:tc>
          <w:tcPr>
            <w:tcW w:w="413" w:type="pct"/>
            <w:gridSpan w:val="2"/>
            <w:shd w:val="clear" w:color="auto" w:fill="FFFFFF"/>
            <w:tcMar>
              <w:left w:w="57" w:type="dxa"/>
              <w:right w:w="57" w:type="dxa"/>
            </w:tcMar>
            <w:vAlign w:val="center"/>
          </w:tcPr>
          <w:p w14:paraId="58EB827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3,20</w:t>
            </w:r>
          </w:p>
        </w:tc>
        <w:tc>
          <w:tcPr>
            <w:tcW w:w="462" w:type="pct"/>
            <w:gridSpan w:val="4"/>
            <w:shd w:val="clear" w:color="auto" w:fill="FFFFFF"/>
            <w:tcMar>
              <w:left w:w="57" w:type="dxa"/>
              <w:right w:w="57" w:type="dxa"/>
            </w:tcMar>
            <w:vAlign w:val="center"/>
          </w:tcPr>
          <w:p w14:paraId="5DF8462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3,15</w:t>
            </w:r>
          </w:p>
        </w:tc>
        <w:tc>
          <w:tcPr>
            <w:tcW w:w="417" w:type="pct"/>
            <w:gridSpan w:val="7"/>
            <w:shd w:val="clear" w:color="auto" w:fill="FFFFFF"/>
            <w:tcMar>
              <w:left w:w="57" w:type="dxa"/>
              <w:right w:w="57" w:type="dxa"/>
            </w:tcMar>
            <w:vAlign w:val="center"/>
          </w:tcPr>
          <w:p w14:paraId="18A9025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3,10</w:t>
            </w:r>
          </w:p>
        </w:tc>
        <w:tc>
          <w:tcPr>
            <w:tcW w:w="406" w:type="pct"/>
            <w:gridSpan w:val="7"/>
            <w:shd w:val="clear" w:color="auto" w:fill="FFFFFF"/>
            <w:tcMar>
              <w:left w:w="57" w:type="dxa"/>
              <w:right w:w="57" w:type="dxa"/>
            </w:tcMar>
            <w:vAlign w:val="center"/>
          </w:tcPr>
          <w:p w14:paraId="26CC97B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2,50</w:t>
            </w:r>
          </w:p>
        </w:tc>
        <w:tc>
          <w:tcPr>
            <w:tcW w:w="387" w:type="pct"/>
            <w:gridSpan w:val="7"/>
            <w:shd w:val="clear" w:color="auto" w:fill="FFFFFF"/>
            <w:tcMar>
              <w:left w:w="57" w:type="dxa"/>
              <w:right w:w="57" w:type="dxa"/>
            </w:tcMar>
            <w:vAlign w:val="center"/>
          </w:tcPr>
          <w:p w14:paraId="11E4C02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2,50</w:t>
            </w:r>
          </w:p>
        </w:tc>
        <w:tc>
          <w:tcPr>
            <w:tcW w:w="406" w:type="pct"/>
            <w:gridSpan w:val="5"/>
            <w:shd w:val="clear" w:color="auto" w:fill="FFFFFF"/>
            <w:tcMar>
              <w:left w:w="57" w:type="dxa"/>
              <w:right w:w="57" w:type="dxa"/>
            </w:tcMar>
            <w:vAlign w:val="center"/>
          </w:tcPr>
          <w:p w14:paraId="0FABE03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2,30</w:t>
            </w:r>
          </w:p>
        </w:tc>
        <w:tc>
          <w:tcPr>
            <w:tcW w:w="411" w:type="pct"/>
            <w:gridSpan w:val="3"/>
            <w:shd w:val="clear" w:color="auto" w:fill="FFFFFF"/>
            <w:tcMar>
              <w:left w:w="57" w:type="dxa"/>
              <w:right w:w="57" w:type="dxa"/>
            </w:tcMar>
            <w:vAlign w:val="center"/>
          </w:tcPr>
          <w:p w14:paraId="4FC4C41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2,20</w:t>
            </w:r>
          </w:p>
        </w:tc>
        <w:tc>
          <w:tcPr>
            <w:tcW w:w="403" w:type="pct"/>
            <w:gridSpan w:val="4"/>
            <w:shd w:val="clear" w:color="auto" w:fill="FFFFFF"/>
            <w:tcMar>
              <w:left w:w="57" w:type="dxa"/>
              <w:right w:w="57" w:type="dxa"/>
            </w:tcMar>
            <w:vAlign w:val="center"/>
          </w:tcPr>
          <w:p w14:paraId="4AA29B3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2,20</w:t>
            </w:r>
          </w:p>
        </w:tc>
        <w:tc>
          <w:tcPr>
            <w:tcW w:w="424" w:type="pct"/>
            <w:gridSpan w:val="2"/>
            <w:shd w:val="clear" w:color="auto" w:fill="FFFFFF"/>
            <w:tcMar>
              <w:left w:w="57" w:type="dxa"/>
              <w:right w:w="57" w:type="dxa"/>
            </w:tcMar>
            <w:vAlign w:val="center"/>
          </w:tcPr>
          <w:p w14:paraId="5B295B0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2,10</w:t>
            </w:r>
          </w:p>
        </w:tc>
      </w:tr>
      <w:tr w:rsidR="00E1790A" w:rsidRPr="00E1790A" w14:paraId="181BA937" w14:textId="77777777" w:rsidTr="00E1790A">
        <w:trPr>
          <w:trHeight w:val="284"/>
        </w:trPr>
        <w:tc>
          <w:tcPr>
            <w:tcW w:w="492" w:type="pct"/>
            <w:gridSpan w:val="2"/>
            <w:shd w:val="clear" w:color="auto" w:fill="FFFFFF"/>
            <w:tcMar>
              <w:left w:w="57" w:type="dxa"/>
              <w:right w:w="57" w:type="dxa"/>
            </w:tcMar>
            <w:vAlign w:val="center"/>
          </w:tcPr>
          <w:p w14:paraId="29BE60E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07991DD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7DC8DA80" w14:textId="77777777" w:rsidTr="00E1790A">
        <w:trPr>
          <w:trHeight w:val="284"/>
        </w:trPr>
        <w:tc>
          <w:tcPr>
            <w:tcW w:w="5000" w:type="pct"/>
            <w:gridSpan w:val="49"/>
            <w:shd w:val="clear" w:color="auto" w:fill="FFFFFF"/>
            <w:tcMar>
              <w:left w:w="57" w:type="dxa"/>
              <w:right w:w="57" w:type="dxa"/>
            </w:tcMar>
            <w:vAlign w:val="center"/>
          </w:tcPr>
          <w:p w14:paraId="7837551B"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Бег на 500 метров проводится на стадионе или ровной грунтовой дорожке. Беговую дистанцию размечают таким образом, чтобы участники могли легко ориентироваться и не изменили маршрута во время забега. В беге на средние дистанции применяют высокий старт и участвуют две команды. Главный критерий бега на 500 метров – это правильное распределение сил на дистанции. Финишные метры преодолеваются на предельной скорости. Корпус тела наклоняется вперед, увеличивается длина и частота шага. Учащается скорость работы рук. Можно сделать рывок к финишной линии. Измеряется в минутах/секундах</w:t>
            </w:r>
          </w:p>
        </w:tc>
      </w:tr>
      <w:tr w:rsidR="00E1790A" w:rsidRPr="00E1790A" w14:paraId="6DDEB04F" w14:textId="77777777" w:rsidTr="00E1790A">
        <w:trPr>
          <w:trHeight w:val="284"/>
        </w:trPr>
        <w:tc>
          <w:tcPr>
            <w:tcW w:w="5000" w:type="pct"/>
            <w:gridSpan w:val="49"/>
            <w:shd w:val="clear" w:color="auto" w:fill="FFFFFF"/>
            <w:tcMar>
              <w:left w:w="57" w:type="dxa"/>
              <w:right w:w="57" w:type="dxa"/>
            </w:tcMar>
            <w:vAlign w:val="center"/>
          </w:tcPr>
          <w:p w14:paraId="1D735DB5"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lastRenderedPageBreak/>
              <w:t>Бег 1000 м (девочки/девушки)*</w:t>
            </w:r>
          </w:p>
        </w:tc>
      </w:tr>
      <w:tr w:rsidR="00E1790A" w:rsidRPr="00E1790A" w14:paraId="7C0BD95F"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131EB273"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1BB0A10C"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621F16D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5DBBE28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0BEE96F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62" w:type="pct"/>
            <w:gridSpan w:val="4"/>
            <w:shd w:val="clear" w:color="auto" w:fill="FFFFFF"/>
            <w:tcMar>
              <w:left w:w="57" w:type="dxa"/>
              <w:right w:w="57" w:type="dxa"/>
            </w:tcMar>
            <w:vAlign w:val="center"/>
          </w:tcPr>
          <w:p w14:paraId="5B22122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7" w:type="pct"/>
            <w:gridSpan w:val="7"/>
            <w:shd w:val="clear" w:color="auto" w:fill="FFFFFF"/>
            <w:tcMar>
              <w:left w:w="57" w:type="dxa"/>
              <w:right w:w="57" w:type="dxa"/>
            </w:tcMar>
            <w:vAlign w:val="center"/>
          </w:tcPr>
          <w:p w14:paraId="451EC07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6" w:type="pct"/>
            <w:gridSpan w:val="7"/>
            <w:shd w:val="clear" w:color="auto" w:fill="FFFFFF"/>
            <w:tcMar>
              <w:left w:w="57" w:type="dxa"/>
              <w:right w:w="57" w:type="dxa"/>
            </w:tcMar>
            <w:vAlign w:val="center"/>
          </w:tcPr>
          <w:p w14:paraId="47C9DFA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87" w:type="pct"/>
            <w:gridSpan w:val="7"/>
            <w:shd w:val="clear" w:color="auto" w:fill="FFFFFF"/>
            <w:tcMar>
              <w:left w:w="57" w:type="dxa"/>
              <w:right w:w="57" w:type="dxa"/>
            </w:tcMar>
            <w:vAlign w:val="center"/>
          </w:tcPr>
          <w:p w14:paraId="26960EB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6" w:type="pct"/>
            <w:gridSpan w:val="5"/>
            <w:shd w:val="clear" w:color="auto" w:fill="FFFFFF"/>
            <w:tcMar>
              <w:left w:w="57" w:type="dxa"/>
              <w:right w:w="57" w:type="dxa"/>
            </w:tcMar>
            <w:vAlign w:val="center"/>
          </w:tcPr>
          <w:p w14:paraId="65C0594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1" w:type="pct"/>
            <w:gridSpan w:val="3"/>
            <w:shd w:val="clear" w:color="auto" w:fill="FFFFFF"/>
            <w:tcMar>
              <w:left w:w="57" w:type="dxa"/>
              <w:right w:w="57" w:type="dxa"/>
            </w:tcMar>
            <w:vAlign w:val="center"/>
          </w:tcPr>
          <w:p w14:paraId="1F2DD2D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3" w:type="pct"/>
            <w:gridSpan w:val="4"/>
            <w:shd w:val="clear" w:color="auto" w:fill="FFFFFF"/>
            <w:tcMar>
              <w:left w:w="57" w:type="dxa"/>
              <w:right w:w="57" w:type="dxa"/>
            </w:tcMar>
            <w:vAlign w:val="center"/>
          </w:tcPr>
          <w:p w14:paraId="3BFF022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24" w:type="pct"/>
            <w:gridSpan w:val="2"/>
            <w:shd w:val="clear" w:color="auto" w:fill="FFFFFF"/>
            <w:tcMar>
              <w:left w:w="57" w:type="dxa"/>
              <w:right w:w="57" w:type="dxa"/>
            </w:tcMar>
            <w:vAlign w:val="center"/>
          </w:tcPr>
          <w:p w14:paraId="4101C5B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66565291" w14:textId="77777777" w:rsidTr="00E1790A">
        <w:trPr>
          <w:trHeight w:val="284"/>
        </w:trPr>
        <w:tc>
          <w:tcPr>
            <w:tcW w:w="492" w:type="pct"/>
            <w:gridSpan w:val="2"/>
            <w:shd w:val="clear" w:color="auto" w:fill="FFFFFF"/>
            <w:tcMar>
              <w:left w:w="57" w:type="dxa"/>
              <w:right w:w="57" w:type="dxa"/>
            </w:tcMar>
            <w:vAlign w:val="center"/>
          </w:tcPr>
          <w:p w14:paraId="6D9EF90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06C5B5D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6,10</w:t>
            </w:r>
          </w:p>
        </w:tc>
        <w:tc>
          <w:tcPr>
            <w:tcW w:w="399" w:type="pct"/>
            <w:gridSpan w:val="3"/>
            <w:shd w:val="clear" w:color="auto" w:fill="FFFFFF"/>
            <w:tcMar>
              <w:left w:w="57" w:type="dxa"/>
              <w:right w:w="57" w:type="dxa"/>
            </w:tcMar>
            <w:vAlign w:val="center"/>
          </w:tcPr>
          <w:p w14:paraId="69DE3A5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5,50</w:t>
            </w:r>
          </w:p>
        </w:tc>
        <w:tc>
          <w:tcPr>
            <w:tcW w:w="413" w:type="pct"/>
            <w:gridSpan w:val="2"/>
            <w:shd w:val="clear" w:color="auto" w:fill="FFFFFF"/>
            <w:tcMar>
              <w:left w:w="57" w:type="dxa"/>
              <w:right w:w="57" w:type="dxa"/>
            </w:tcMar>
            <w:vAlign w:val="center"/>
          </w:tcPr>
          <w:p w14:paraId="0D712D1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5,45</w:t>
            </w:r>
          </w:p>
        </w:tc>
        <w:tc>
          <w:tcPr>
            <w:tcW w:w="462" w:type="pct"/>
            <w:gridSpan w:val="4"/>
            <w:shd w:val="clear" w:color="auto" w:fill="FFFFFF"/>
            <w:tcMar>
              <w:left w:w="57" w:type="dxa"/>
              <w:right w:w="57" w:type="dxa"/>
            </w:tcMar>
            <w:vAlign w:val="center"/>
          </w:tcPr>
          <w:p w14:paraId="49DCA7F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5,40</w:t>
            </w:r>
          </w:p>
        </w:tc>
        <w:tc>
          <w:tcPr>
            <w:tcW w:w="417" w:type="pct"/>
            <w:gridSpan w:val="7"/>
            <w:shd w:val="clear" w:color="auto" w:fill="FFFFFF"/>
            <w:tcMar>
              <w:left w:w="57" w:type="dxa"/>
              <w:right w:w="57" w:type="dxa"/>
            </w:tcMar>
            <w:vAlign w:val="center"/>
          </w:tcPr>
          <w:p w14:paraId="3125C22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5,30</w:t>
            </w:r>
          </w:p>
        </w:tc>
        <w:tc>
          <w:tcPr>
            <w:tcW w:w="406" w:type="pct"/>
            <w:gridSpan w:val="7"/>
            <w:shd w:val="clear" w:color="auto" w:fill="FFFFFF"/>
            <w:tcMar>
              <w:left w:w="57" w:type="dxa"/>
              <w:right w:w="57" w:type="dxa"/>
            </w:tcMar>
            <w:vAlign w:val="center"/>
          </w:tcPr>
          <w:p w14:paraId="1095DD7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5,20</w:t>
            </w:r>
          </w:p>
        </w:tc>
        <w:tc>
          <w:tcPr>
            <w:tcW w:w="387" w:type="pct"/>
            <w:gridSpan w:val="7"/>
            <w:shd w:val="clear" w:color="auto" w:fill="FFFFFF"/>
            <w:tcMar>
              <w:left w:w="57" w:type="dxa"/>
              <w:right w:w="57" w:type="dxa"/>
            </w:tcMar>
            <w:vAlign w:val="center"/>
          </w:tcPr>
          <w:p w14:paraId="605EA1E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5,00</w:t>
            </w:r>
          </w:p>
        </w:tc>
        <w:tc>
          <w:tcPr>
            <w:tcW w:w="406" w:type="pct"/>
            <w:gridSpan w:val="5"/>
            <w:shd w:val="clear" w:color="auto" w:fill="FFFFFF"/>
            <w:tcMar>
              <w:left w:w="57" w:type="dxa"/>
              <w:right w:w="57" w:type="dxa"/>
            </w:tcMar>
            <w:vAlign w:val="center"/>
          </w:tcPr>
          <w:p w14:paraId="2977170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4,50</w:t>
            </w:r>
          </w:p>
        </w:tc>
        <w:tc>
          <w:tcPr>
            <w:tcW w:w="411" w:type="pct"/>
            <w:gridSpan w:val="3"/>
            <w:shd w:val="clear" w:color="auto" w:fill="FFFFFF"/>
            <w:tcMar>
              <w:left w:w="57" w:type="dxa"/>
              <w:right w:w="57" w:type="dxa"/>
            </w:tcMar>
            <w:vAlign w:val="center"/>
          </w:tcPr>
          <w:p w14:paraId="58BB532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5,00</w:t>
            </w:r>
          </w:p>
        </w:tc>
        <w:tc>
          <w:tcPr>
            <w:tcW w:w="403" w:type="pct"/>
            <w:gridSpan w:val="4"/>
            <w:shd w:val="clear" w:color="auto" w:fill="FFFFFF"/>
            <w:tcMar>
              <w:left w:w="57" w:type="dxa"/>
              <w:right w:w="57" w:type="dxa"/>
            </w:tcMar>
            <w:vAlign w:val="center"/>
          </w:tcPr>
          <w:p w14:paraId="25715FA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4,55</w:t>
            </w:r>
          </w:p>
        </w:tc>
        <w:tc>
          <w:tcPr>
            <w:tcW w:w="424" w:type="pct"/>
            <w:gridSpan w:val="2"/>
            <w:shd w:val="clear" w:color="auto" w:fill="FFFFFF"/>
            <w:tcMar>
              <w:left w:w="57" w:type="dxa"/>
              <w:right w:w="57" w:type="dxa"/>
            </w:tcMar>
            <w:vAlign w:val="center"/>
          </w:tcPr>
          <w:p w14:paraId="096E44E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4,45</w:t>
            </w:r>
          </w:p>
        </w:tc>
      </w:tr>
      <w:tr w:rsidR="00E1790A" w:rsidRPr="00E1790A" w14:paraId="652F8026" w14:textId="77777777" w:rsidTr="00E1790A">
        <w:trPr>
          <w:trHeight w:val="284"/>
        </w:trPr>
        <w:tc>
          <w:tcPr>
            <w:tcW w:w="492" w:type="pct"/>
            <w:gridSpan w:val="2"/>
            <w:shd w:val="clear" w:color="auto" w:fill="FFFFFF"/>
            <w:tcMar>
              <w:left w:w="57" w:type="dxa"/>
              <w:right w:w="57" w:type="dxa"/>
            </w:tcMar>
            <w:vAlign w:val="center"/>
          </w:tcPr>
          <w:p w14:paraId="18AA802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6003658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6,25</w:t>
            </w:r>
          </w:p>
        </w:tc>
        <w:tc>
          <w:tcPr>
            <w:tcW w:w="399" w:type="pct"/>
            <w:gridSpan w:val="3"/>
            <w:shd w:val="clear" w:color="auto" w:fill="FFFFFF"/>
            <w:tcMar>
              <w:left w:w="57" w:type="dxa"/>
              <w:right w:w="57" w:type="dxa"/>
            </w:tcMar>
            <w:vAlign w:val="center"/>
          </w:tcPr>
          <w:p w14:paraId="7D5BEF6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6,05</w:t>
            </w:r>
          </w:p>
        </w:tc>
        <w:tc>
          <w:tcPr>
            <w:tcW w:w="413" w:type="pct"/>
            <w:gridSpan w:val="2"/>
            <w:shd w:val="clear" w:color="auto" w:fill="FFFFFF"/>
            <w:tcMar>
              <w:left w:w="57" w:type="dxa"/>
              <w:right w:w="57" w:type="dxa"/>
            </w:tcMar>
            <w:vAlign w:val="center"/>
          </w:tcPr>
          <w:p w14:paraId="4AFCDF3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6,00</w:t>
            </w:r>
          </w:p>
        </w:tc>
        <w:tc>
          <w:tcPr>
            <w:tcW w:w="462" w:type="pct"/>
            <w:gridSpan w:val="4"/>
            <w:shd w:val="clear" w:color="auto" w:fill="FFFFFF"/>
            <w:tcMar>
              <w:left w:w="57" w:type="dxa"/>
              <w:right w:w="57" w:type="dxa"/>
            </w:tcMar>
            <w:vAlign w:val="center"/>
          </w:tcPr>
          <w:p w14:paraId="620C513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5,55</w:t>
            </w:r>
          </w:p>
        </w:tc>
        <w:tc>
          <w:tcPr>
            <w:tcW w:w="417" w:type="pct"/>
            <w:gridSpan w:val="7"/>
            <w:shd w:val="clear" w:color="auto" w:fill="FFFFFF"/>
            <w:tcMar>
              <w:left w:w="57" w:type="dxa"/>
              <w:right w:w="57" w:type="dxa"/>
            </w:tcMar>
            <w:vAlign w:val="center"/>
          </w:tcPr>
          <w:p w14:paraId="0D949E1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5,50</w:t>
            </w:r>
          </w:p>
        </w:tc>
        <w:tc>
          <w:tcPr>
            <w:tcW w:w="406" w:type="pct"/>
            <w:gridSpan w:val="7"/>
            <w:shd w:val="clear" w:color="auto" w:fill="FFFFFF"/>
            <w:tcMar>
              <w:left w:w="57" w:type="dxa"/>
              <w:right w:w="57" w:type="dxa"/>
            </w:tcMar>
            <w:vAlign w:val="center"/>
          </w:tcPr>
          <w:p w14:paraId="1980F26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5,40</w:t>
            </w:r>
          </w:p>
        </w:tc>
        <w:tc>
          <w:tcPr>
            <w:tcW w:w="387" w:type="pct"/>
            <w:gridSpan w:val="7"/>
            <w:shd w:val="clear" w:color="auto" w:fill="FFFFFF"/>
            <w:tcMar>
              <w:left w:w="57" w:type="dxa"/>
              <w:right w:w="57" w:type="dxa"/>
            </w:tcMar>
            <w:vAlign w:val="center"/>
          </w:tcPr>
          <w:p w14:paraId="02DF44E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5,30</w:t>
            </w:r>
          </w:p>
        </w:tc>
        <w:tc>
          <w:tcPr>
            <w:tcW w:w="406" w:type="pct"/>
            <w:gridSpan w:val="5"/>
            <w:shd w:val="clear" w:color="auto" w:fill="FFFFFF"/>
            <w:tcMar>
              <w:left w:w="57" w:type="dxa"/>
              <w:right w:w="57" w:type="dxa"/>
            </w:tcMar>
            <w:vAlign w:val="center"/>
          </w:tcPr>
          <w:p w14:paraId="4A63780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5,30</w:t>
            </w:r>
          </w:p>
        </w:tc>
        <w:tc>
          <w:tcPr>
            <w:tcW w:w="411" w:type="pct"/>
            <w:gridSpan w:val="3"/>
            <w:shd w:val="clear" w:color="auto" w:fill="FFFFFF"/>
            <w:tcMar>
              <w:left w:w="57" w:type="dxa"/>
              <w:right w:w="57" w:type="dxa"/>
            </w:tcMar>
            <w:vAlign w:val="center"/>
          </w:tcPr>
          <w:p w14:paraId="6500BF7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5,45</w:t>
            </w:r>
          </w:p>
        </w:tc>
        <w:tc>
          <w:tcPr>
            <w:tcW w:w="403" w:type="pct"/>
            <w:gridSpan w:val="4"/>
            <w:shd w:val="clear" w:color="auto" w:fill="FFFFFF"/>
            <w:tcMar>
              <w:left w:w="57" w:type="dxa"/>
              <w:right w:w="57" w:type="dxa"/>
            </w:tcMar>
            <w:vAlign w:val="center"/>
          </w:tcPr>
          <w:p w14:paraId="68BF4DE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5,40</w:t>
            </w:r>
          </w:p>
        </w:tc>
        <w:tc>
          <w:tcPr>
            <w:tcW w:w="424" w:type="pct"/>
            <w:gridSpan w:val="2"/>
            <w:shd w:val="clear" w:color="auto" w:fill="FFFFFF"/>
            <w:tcMar>
              <w:left w:w="57" w:type="dxa"/>
              <w:right w:w="57" w:type="dxa"/>
            </w:tcMar>
            <w:vAlign w:val="center"/>
          </w:tcPr>
          <w:p w14:paraId="0E1C0D1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5,40</w:t>
            </w:r>
          </w:p>
        </w:tc>
      </w:tr>
      <w:tr w:rsidR="00E1790A" w:rsidRPr="00E1790A" w14:paraId="72A94B73" w14:textId="77777777" w:rsidTr="00E1790A">
        <w:trPr>
          <w:trHeight w:val="284"/>
        </w:trPr>
        <w:tc>
          <w:tcPr>
            <w:tcW w:w="492" w:type="pct"/>
            <w:gridSpan w:val="2"/>
            <w:shd w:val="clear" w:color="auto" w:fill="FFFFFF"/>
            <w:tcMar>
              <w:left w:w="57" w:type="dxa"/>
              <w:right w:w="57" w:type="dxa"/>
            </w:tcMar>
            <w:vAlign w:val="center"/>
          </w:tcPr>
          <w:p w14:paraId="6A542C9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3A4051B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6,40</w:t>
            </w:r>
          </w:p>
        </w:tc>
        <w:tc>
          <w:tcPr>
            <w:tcW w:w="399" w:type="pct"/>
            <w:gridSpan w:val="3"/>
            <w:shd w:val="clear" w:color="auto" w:fill="FFFFFF"/>
            <w:tcMar>
              <w:left w:w="57" w:type="dxa"/>
              <w:right w:w="57" w:type="dxa"/>
            </w:tcMar>
            <w:vAlign w:val="center"/>
          </w:tcPr>
          <w:p w14:paraId="508B82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6,20</w:t>
            </w:r>
          </w:p>
        </w:tc>
        <w:tc>
          <w:tcPr>
            <w:tcW w:w="413" w:type="pct"/>
            <w:gridSpan w:val="2"/>
            <w:shd w:val="clear" w:color="auto" w:fill="FFFFFF"/>
            <w:tcMar>
              <w:left w:w="57" w:type="dxa"/>
              <w:right w:w="57" w:type="dxa"/>
            </w:tcMar>
            <w:vAlign w:val="center"/>
          </w:tcPr>
          <w:p w14:paraId="1313370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6,15</w:t>
            </w:r>
          </w:p>
        </w:tc>
        <w:tc>
          <w:tcPr>
            <w:tcW w:w="462" w:type="pct"/>
            <w:gridSpan w:val="4"/>
            <w:shd w:val="clear" w:color="auto" w:fill="FFFFFF"/>
            <w:tcMar>
              <w:left w:w="57" w:type="dxa"/>
              <w:right w:w="57" w:type="dxa"/>
            </w:tcMar>
            <w:vAlign w:val="center"/>
          </w:tcPr>
          <w:p w14:paraId="63335DC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6,15</w:t>
            </w:r>
          </w:p>
        </w:tc>
        <w:tc>
          <w:tcPr>
            <w:tcW w:w="417" w:type="pct"/>
            <w:gridSpan w:val="7"/>
            <w:shd w:val="clear" w:color="auto" w:fill="FFFFFF"/>
            <w:tcMar>
              <w:left w:w="57" w:type="dxa"/>
              <w:right w:w="57" w:type="dxa"/>
            </w:tcMar>
            <w:vAlign w:val="center"/>
          </w:tcPr>
          <w:p w14:paraId="44A0E79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6,15</w:t>
            </w:r>
          </w:p>
        </w:tc>
        <w:tc>
          <w:tcPr>
            <w:tcW w:w="406" w:type="pct"/>
            <w:gridSpan w:val="7"/>
            <w:shd w:val="clear" w:color="auto" w:fill="FFFFFF"/>
            <w:tcMar>
              <w:left w:w="57" w:type="dxa"/>
              <w:right w:w="57" w:type="dxa"/>
            </w:tcMar>
            <w:vAlign w:val="center"/>
          </w:tcPr>
          <w:p w14:paraId="6BE17F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6,00</w:t>
            </w:r>
          </w:p>
        </w:tc>
        <w:tc>
          <w:tcPr>
            <w:tcW w:w="387" w:type="pct"/>
            <w:gridSpan w:val="7"/>
            <w:shd w:val="clear" w:color="auto" w:fill="FFFFFF"/>
            <w:tcMar>
              <w:left w:w="57" w:type="dxa"/>
              <w:right w:w="57" w:type="dxa"/>
            </w:tcMar>
            <w:vAlign w:val="center"/>
          </w:tcPr>
          <w:p w14:paraId="44DE431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6,10</w:t>
            </w:r>
          </w:p>
        </w:tc>
        <w:tc>
          <w:tcPr>
            <w:tcW w:w="406" w:type="pct"/>
            <w:gridSpan w:val="5"/>
            <w:shd w:val="clear" w:color="auto" w:fill="FFFFFF"/>
            <w:tcMar>
              <w:left w:w="57" w:type="dxa"/>
              <w:right w:w="57" w:type="dxa"/>
            </w:tcMar>
            <w:vAlign w:val="center"/>
          </w:tcPr>
          <w:p w14:paraId="1DC1463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6,15</w:t>
            </w:r>
          </w:p>
        </w:tc>
        <w:tc>
          <w:tcPr>
            <w:tcW w:w="411" w:type="pct"/>
            <w:gridSpan w:val="3"/>
            <w:shd w:val="clear" w:color="auto" w:fill="FFFFFF"/>
            <w:tcMar>
              <w:left w:w="57" w:type="dxa"/>
              <w:right w:w="57" w:type="dxa"/>
            </w:tcMar>
            <w:vAlign w:val="center"/>
          </w:tcPr>
          <w:p w14:paraId="1AB06D6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6,20</w:t>
            </w:r>
          </w:p>
        </w:tc>
        <w:tc>
          <w:tcPr>
            <w:tcW w:w="403" w:type="pct"/>
            <w:gridSpan w:val="4"/>
            <w:shd w:val="clear" w:color="auto" w:fill="FFFFFF"/>
            <w:tcMar>
              <w:left w:w="57" w:type="dxa"/>
              <w:right w:w="57" w:type="dxa"/>
            </w:tcMar>
            <w:vAlign w:val="center"/>
          </w:tcPr>
          <w:p w14:paraId="7D62AB3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6,25</w:t>
            </w:r>
          </w:p>
        </w:tc>
        <w:tc>
          <w:tcPr>
            <w:tcW w:w="424" w:type="pct"/>
            <w:gridSpan w:val="2"/>
            <w:shd w:val="clear" w:color="auto" w:fill="FFFFFF"/>
            <w:tcMar>
              <w:left w:w="57" w:type="dxa"/>
              <w:right w:w="57" w:type="dxa"/>
            </w:tcMar>
            <w:vAlign w:val="center"/>
          </w:tcPr>
          <w:p w14:paraId="4D4F34C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6,25</w:t>
            </w:r>
          </w:p>
        </w:tc>
      </w:tr>
      <w:tr w:rsidR="00E1790A" w:rsidRPr="00E1790A" w14:paraId="3B72AB8B" w14:textId="77777777" w:rsidTr="00E1790A">
        <w:trPr>
          <w:trHeight w:val="284"/>
        </w:trPr>
        <w:tc>
          <w:tcPr>
            <w:tcW w:w="492" w:type="pct"/>
            <w:gridSpan w:val="2"/>
            <w:shd w:val="clear" w:color="auto" w:fill="FFFFFF"/>
            <w:tcMar>
              <w:left w:w="57" w:type="dxa"/>
              <w:right w:w="57" w:type="dxa"/>
            </w:tcMar>
            <w:vAlign w:val="center"/>
          </w:tcPr>
          <w:p w14:paraId="63C076B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6996E86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6,55</w:t>
            </w:r>
          </w:p>
        </w:tc>
        <w:tc>
          <w:tcPr>
            <w:tcW w:w="399" w:type="pct"/>
            <w:gridSpan w:val="3"/>
            <w:shd w:val="clear" w:color="auto" w:fill="FFFFFF"/>
            <w:tcMar>
              <w:left w:w="57" w:type="dxa"/>
              <w:right w:w="57" w:type="dxa"/>
            </w:tcMar>
            <w:vAlign w:val="center"/>
          </w:tcPr>
          <w:p w14:paraId="5D5D96E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6,35</w:t>
            </w:r>
          </w:p>
        </w:tc>
        <w:tc>
          <w:tcPr>
            <w:tcW w:w="413" w:type="pct"/>
            <w:gridSpan w:val="2"/>
            <w:shd w:val="clear" w:color="auto" w:fill="FFFFFF"/>
            <w:tcMar>
              <w:left w:w="57" w:type="dxa"/>
              <w:right w:w="57" w:type="dxa"/>
            </w:tcMar>
            <w:vAlign w:val="center"/>
          </w:tcPr>
          <w:p w14:paraId="6A73B2B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6,30</w:t>
            </w:r>
          </w:p>
        </w:tc>
        <w:tc>
          <w:tcPr>
            <w:tcW w:w="462" w:type="pct"/>
            <w:gridSpan w:val="4"/>
            <w:shd w:val="clear" w:color="auto" w:fill="FFFFFF"/>
            <w:tcMar>
              <w:left w:w="57" w:type="dxa"/>
              <w:right w:w="57" w:type="dxa"/>
            </w:tcMar>
            <w:vAlign w:val="center"/>
          </w:tcPr>
          <w:p w14:paraId="739C5E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6,30</w:t>
            </w:r>
          </w:p>
        </w:tc>
        <w:tc>
          <w:tcPr>
            <w:tcW w:w="417" w:type="pct"/>
            <w:gridSpan w:val="7"/>
            <w:shd w:val="clear" w:color="auto" w:fill="FFFFFF"/>
            <w:tcMar>
              <w:left w:w="57" w:type="dxa"/>
              <w:right w:w="57" w:type="dxa"/>
            </w:tcMar>
            <w:vAlign w:val="center"/>
          </w:tcPr>
          <w:p w14:paraId="50F4EC7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6,30</w:t>
            </w:r>
          </w:p>
        </w:tc>
        <w:tc>
          <w:tcPr>
            <w:tcW w:w="406" w:type="pct"/>
            <w:gridSpan w:val="7"/>
            <w:shd w:val="clear" w:color="auto" w:fill="FFFFFF"/>
            <w:tcMar>
              <w:left w:w="57" w:type="dxa"/>
              <w:right w:w="57" w:type="dxa"/>
            </w:tcMar>
            <w:vAlign w:val="center"/>
          </w:tcPr>
          <w:p w14:paraId="5F1FB7D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6,10</w:t>
            </w:r>
          </w:p>
        </w:tc>
        <w:tc>
          <w:tcPr>
            <w:tcW w:w="387" w:type="pct"/>
            <w:gridSpan w:val="7"/>
            <w:shd w:val="clear" w:color="auto" w:fill="FFFFFF"/>
            <w:tcMar>
              <w:left w:w="57" w:type="dxa"/>
              <w:right w:w="57" w:type="dxa"/>
            </w:tcMar>
            <w:vAlign w:val="center"/>
          </w:tcPr>
          <w:p w14:paraId="5EDC988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6,15</w:t>
            </w:r>
          </w:p>
        </w:tc>
        <w:tc>
          <w:tcPr>
            <w:tcW w:w="406" w:type="pct"/>
            <w:gridSpan w:val="5"/>
            <w:shd w:val="clear" w:color="auto" w:fill="FFFFFF"/>
            <w:tcMar>
              <w:left w:w="57" w:type="dxa"/>
              <w:right w:w="57" w:type="dxa"/>
            </w:tcMar>
            <w:vAlign w:val="center"/>
          </w:tcPr>
          <w:p w14:paraId="4FD57D8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6,20</w:t>
            </w:r>
          </w:p>
        </w:tc>
        <w:tc>
          <w:tcPr>
            <w:tcW w:w="411" w:type="pct"/>
            <w:gridSpan w:val="3"/>
            <w:shd w:val="clear" w:color="auto" w:fill="FFFFFF"/>
            <w:tcMar>
              <w:left w:w="57" w:type="dxa"/>
              <w:right w:w="57" w:type="dxa"/>
            </w:tcMar>
            <w:vAlign w:val="center"/>
          </w:tcPr>
          <w:p w14:paraId="4C3DFDE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6,30</w:t>
            </w:r>
          </w:p>
        </w:tc>
        <w:tc>
          <w:tcPr>
            <w:tcW w:w="403" w:type="pct"/>
            <w:gridSpan w:val="4"/>
            <w:shd w:val="clear" w:color="auto" w:fill="FFFFFF"/>
            <w:tcMar>
              <w:left w:w="57" w:type="dxa"/>
              <w:right w:w="57" w:type="dxa"/>
            </w:tcMar>
            <w:vAlign w:val="center"/>
          </w:tcPr>
          <w:p w14:paraId="01439BC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6,35</w:t>
            </w:r>
          </w:p>
        </w:tc>
        <w:tc>
          <w:tcPr>
            <w:tcW w:w="424" w:type="pct"/>
            <w:gridSpan w:val="2"/>
            <w:shd w:val="clear" w:color="auto" w:fill="FFFFFF"/>
            <w:tcMar>
              <w:left w:w="57" w:type="dxa"/>
              <w:right w:w="57" w:type="dxa"/>
            </w:tcMar>
            <w:vAlign w:val="center"/>
          </w:tcPr>
          <w:p w14:paraId="19BB247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6,35</w:t>
            </w:r>
          </w:p>
        </w:tc>
      </w:tr>
      <w:tr w:rsidR="00E1790A" w:rsidRPr="00E1790A" w14:paraId="5B43C990" w14:textId="77777777" w:rsidTr="00E1790A">
        <w:trPr>
          <w:trHeight w:val="284"/>
        </w:trPr>
        <w:tc>
          <w:tcPr>
            <w:tcW w:w="492" w:type="pct"/>
            <w:gridSpan w:val="2"/>
            <w:shd w:val="clear" w:color="auto" w:fill="FFFFFF"/>
            <w:tcMar>
              <w:left w:w="57" w:type="dxa"/>
              <w:right w:w="57" w:type="dxa"/>
            </w:tcMar>
            <w:vAlign w:val="center"/>
          </w:tcPr>
          <w:p w14:paraId="392BCF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60BD5A7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4074AF16" w14:textId="77777777" w:rsidTr="00E1790A">
        <w:trPr>
          <w:trHeight w:val="284"/>
        </w:trPr>
        <w:tc>
          <w:tcPr>
            <w:tcW w:w="5000" w:type="pct"/>
            <w:gridSpan w:val="49"/>
            <w:shd w:val="clear" w:color="auto" w:fill="FFFFFF"/>
            <w:tcMar>
              <w:left w:w="57" w:type="dxa"/>
              <w:right w:w="57" w:type="dxa"/>
            </w:tcMar>
            <w:vAlign w:val="center"/>
          </w:tcPr>
          <w:p w14:paraId="529886B5"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Бег 1000 м (мальчики/юноши)*</w:t>
            </w:r>
          </w:p>
        </w:tc>
      </w:tr>
      <w:tr w:rsidR="00E1790A" w:rsidRPr="00E1790A" w14:paraId="06993F97"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576DB6F5"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2710B849"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477A95D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44D36AB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7DB0DF5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62" w:type="pct"/>
            <w:gridSpan w:val="4"/>
            <w:shd w:val="clear" w:color="auto" w:fill="FFFFFF"/>
            <w:tcMar>
              <w:left w:w="57" w:type="dxa"/>
              <w:right w:w="57" w:type="dxa"/>
            </w:tcMar>
            <w:vAlign w:val="center"/>
          </w:tcPr>
          <w:p w14:paraId="0575F58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7" w:type="pct"/>
            <w:gridSpan w:val="7"/>
            <w:shd w:val="clear" w:color="auto" w:fill="FFFFFF"/>
            <w:tcMar>
              <w:left w:w="57" w:type="dxa"/>
              <w:right w:w="57" w:type="dxa"/>
            </w:tcMar>
            <w:vAlign w:val="center"/>
          </w:tcPr>
          <w:p w14:paraId="1959614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6" w:type="pct"/>
            <w:gridSpan w:val="7"/>
            <w:shd w:val="clear" w:color="auto" w:fill="FFFFFF"/>
            <w:tcMar>
              <w:left w:w="57" w:type="dxa"/>
              <w:right w:w="57" w:type="dxa"/>
            </w:tcMar>
            <w:vAlign w:val="center"/>
          </w:tcPr>
          <w:p w14:paraId="14F50EA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87" w:type="pct"/>
            <w:gridSpan w:val="7"/>
            <w:shd w:val="clear" w:color="auto" w:fill="FFFFFF"/>
            <w:tcMar>
              <w:left w:w="57" w:type="dxa"/>
              <w:right w:w="57" w:type="dxa"/>
            </w:tcMar>
            <w:vAlign w:val="center"/>
          </w:tcPr>
          <w:p w14:paraId="1840B35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6" w:type="pct"/>
            <w:gridSpan w:val="5"/>
            <w:shd w:val="clear" w:color="auto" w:fill="FFFFFF"/>
            <w:tcMar>
              <w:left w:w="57" w:type="dxa"/>
              <w:right w:w="57" w:type="dxa"/>
            </w:tcMar>
            <w:vAlign w:val="center"/>
          </w:tcPr>
          <w:p w14:paraId="052C650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1" w:type="pct"/>
            <w:gridSpan w:val="3"/>
            <w:shd w:val="clear" w:color="auto" w:fill="FFFFFF"/>
            <w:tcMar>
              <w:left w:w="57" w:type="dxa"/>
              <w:right w:w="57" w:type="dxa"/>
            </w:tcMar>
            <w:vAlign w:val="center"/>
          </w:tcPr>
          <w:p w14:paraId="132B6F6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3" w:type="pct"/>
            <w:gridSpan w:val="4"/>
            <w:shd w:val="clear" w:color="auto" w:fill="FFFFFF"/>
            <w:tcMar>
              <w:left w:w="57" w:type="dxa"/>
              <w:right w:w="57" w:type="dxa"/>
            </w:tcMar>
            <w:vAlign w:val="center"/>
          </w:tcPr>
          <w:p w14:paraId="045E1B1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24" w:type="pct"/>
            <w:gridSpan w:val="2"/>
            <w:shd w:val="clear" w:color="auto" w:fill="FFFFFF"/>
            <w:tcMar>
              <w:left w:w="57" w:type="dxa"/>
              <w:right w:w="57" w:type="dxa"/>
            </w:tcMar>
            <w:vAlign w:val="center"/>
          </w:tcPr>
          <w:p w14:paraId="2942E6B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44D824D9" w14:textId="77777777" w:rsidTr="00E1790A">
        <w:trPr>
          <w:trHeight w:val="284"/>
        </w:trPr>
        <w:tc>
          <w:tcPr>
            <w:tcW w:w="492" w:type="pct"/>
            <w:gridSpan w:val="2"/>
            <w:shd w:val="clear" w:color="auto" w:fill="FFFFFF"/>
            <w:tcMar>
              <w:left w:w="57" w:type="dxa"/>
              <w:right w:w="57" w:type="dxa"/>
            </w:tcMar>
            <w:vAlign w:val="center"/>
          </w:tcPr>
          <w:p w14:paraId="402940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098FBA4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5,50</w:t>
            </w:r>
          </w:p>
        </w:tc>
        <w:tc>
          <w:tcPr>
            <w:tcW w:w="399" w:type="pct"/>
            <w:gridSpan w:val="3"/>
            <w:shd w:val="clear" w:color="auto" w:fill="FFFFFF"/>
            <w:tcMar>
              <w:left w:w="57" w:type="dxa"/>
              <w:right w:w="57" w:type="dxa"/>
            </w:tcMar>
            <w:vAlign w:val="center"/>
          </w:tcPr>
          <w:p w14:paraId="69EA8EB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5,40</w:t>
            </w:r>
          </w:p>
        </w:tc>
        <w:tc>
          <w:tcPr>
            <w:tcW w:w="413" w:type="pct"/>
            <w:gridSpan w:val="2"/>
            <w:shd w:val="clear" w:color="auto" w:fill="FFFFFF"/>
            <w:tcMar>
              <w:left w:w="57" w:type="dxa"/>
              <w:right w:w="57" w:type="dxa"/>
            </w:tcMar>
            <w:vAlign w:val="center"/>
          </w:tcPr>
          <w:p w14:paraId="6671B02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5,30</w:t>
            </w:r>
          </w:p>
        </w:tc>
        <w:tc>
          <w:tcPr>
            <w:tcW w:w="462" w:type="pct"/>
            <w:gridSpan w:val="4"/>
            <w:shd w:val="clear" w:color="auto" w:fill="FFFFFF"/>
            <w:tcMar>
              <w:left w:w="57" w:type="dxa"/>
              <w:right w:w="57" w:type="dxa"/>
            </w:tcMar>
            <w:vAlign w:val="center"/>
          </w:tcPr>
          <w:p w14:paraId="3280F3A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5,10</w:t>
            </w:r>
          </w:p>
        </w:tc>
        <w:tc>
          <w:tcPr>
            <w:tcW w:w="417" w:type="pct"/>
            <w:gridSpan w:val="7"/>
            <w:shd w:val="clear" w:color="auto" w:fill="FFFFFF"/>
            <w:tcMar>
              <w:left w:w="57" w:type="dxa"/>
              <w:right w:w="57" w:type="dxa"/>
            </w:tcMar>
            <w:vAlign w:val="center"/>
          </w:tcPr>
          <w:p w14:paraId="180F71A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4,50</w:t>
            </w:r>
          </w:p>
        </w:tc>
        <w:tc>
          <w:tcPr>
            <w:tcW w:w="406" w:type="pct"/>
            <w:gridSpan w:val="7"/>
            <w:shd w:val="clear" w:color="auto" w:fill="FFFFFF"/>
            <w:tcMar>
              <w:left w:w="57" w:type="dxa"/>
              <w:right w:w="57" w:type="dxa"/>
            </w:tcMar>
            <w:vAlign w:val="center"/>
          </w:tcPr>
          <w:p w14:paraId="238811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4,40</w:t>
            </w:r>
          </w:p>
        </w:tc>
        <w:tc>
          <w:tcPr>
            <w:tcW w:w="387" w:type="pct"/>
            <w:gridSpan w:val="7"/>
            <w:shd w:val="clear" w:color="auto" w:fill="FFFFFF"/>
            <w:tcMar>
              <w:left w:w="57" w:type="dxa"/>
              <w:right w:w="57" w:type="dxa"/>
            </w:tcMar>
            <w:vAlign w:val="center"/>
          </w:tcPr>
          <w:p w14:paraId="361EA74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4,25</w:t>
            </w:r>
          </w:p>
        </w:tc>
        <w:tc>
          <w:tcPr>
            <w:tcW w:w="406" w:type="pct"/>
            <w:gridSpan w:val="5"/>
            <w:shd w:val="clear" w:color="auto" w:fill="FFFFFF"/>
            <w:tcMar>
              <w:left w:w="57" w:type="dxa"/>
              <w:right w:w="57" w:type="dxa"/>
            </w:tcMar>
            <w:vAlign w:val="center"/>
          </w:tcPr>
          <w:p w14:paraId="5105350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4,05</w:t>
            </w:r>
          </w:p>
        </w:tc>
        <w:tc>
          <w:tcPr>
            <w:tcW w:w="411" w:type="pct"/>
            <w:gridSpan w:val="3"/>
            <w:shd w:val="clear" w:color="auto" w:fill="FFFFFF"/>
            <w:tcMar>
              <w:left w:w="57" w:type="dxa"/>
              <w:right w:w="57" w:type="dxa"/>
            </w:tcMar>
            <w:vAlign w:val="center"/>
          </w:tcPr>
          <w:p w14:paraId="4FD0114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4,00</w:t>
            </w:r>
          </w:p>
        </w:tc>
        <w:tc>
          <w:tcPr>
            <w:tcW w:w="403" w:type="pct"/>
            <w:gridSpan w:val="4"/>
            <w:shd w:val="clear" w:color="auto" w:fill="FFFFFF"/>
            <w:tcMar>
              <w:left w:w="57" w:type="dxa"/>
              <w:right w:w="57" w:type="dxa"/>
            </w:tcMar>
            <w:vAlign w:val="center"/>
          </w:tcPr>
          <w:p w14:paraId="7C33B26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4,00</w:t>
            </w:r>
          </w:p>
        </w:tc>
        <w:tc>
          <w:tcPr>
            <w:tcW w:w="424" w:type="pct"/>
            <w:gridSpan w:val="2"/>
            <w:shd w:val="clear" w:color="auto" w:fill="FFFFFF"/>
            <w:tcMar>
              <w:left w:w="57" w:type="dxa"/>
              <w:right w:w="57" w:type="dxa"/>
            </w:tcMar>
            <w:vAlign w:val="center"/>
          </w:tcPr>
          <w:p w14:paraId="6650CD1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4,00</w:t>
            </w:r>
          </w:p>
        </w:tc>
      </w:tr>
      <w:tr w:rsidR="00E1790A" w:rsidRPr="00E1790A" w14:paraId="0B7A7595" w14:textId="77777777" w:rsidTr="00E1790A">
        <w:trPr>
          <w:trHeight w:val="284"/>
        </w:trPr>
        <w:tc>
          <w:tcPr>
            <w:tcW w:w="492" w:type="pct"/>
            <w:gridSpan w:val="2"/>
            <w:shd w:val="clear" w:color="auto" w:fill="FFFFFF"/>
            <w:tcMar>
              <w:left w:w="57" w:type="dxa"/>
              <w:right w:w="57" w:type="dxa"/>
            </w:tcMar>
            <w:vAlign w:val="center"/>
          </w:tcPr>
          <w:p w14:paraId="330A759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334E1D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6,10</w:t>
            </w:r>
          </w:p>
        </w:tc>
        <w:tc>
          <w:tcPr>
            <w:tcW w:w="399" w:type="pct"/>
            <w:gridSpan w:val="3"/>
            <w:shd w:val="clear" w:color="auto" w:fill="FFFFFF"/>
            <w:tcMar>
              <w:left w:w="57" w:type="dxa"/>
              <w:right w:w="57" w:type="dxa"/>
            </w:tcMar>
            <w:vAlign w:val="center"/>
          </w:tcPr>
          <w:p w14:paraId="56BFB3A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5,55</w:t>
            </w:r>
          </w:p>
        </w:tc>
        <w:tc>
          <w:tcPr>
            <w:tcW w:w="413" w:type="pct"/>
            <w:gridSpan w:val="2"/>
            <w:shd w:val="clear" w:color="auto" w:fill="FFFFFF"/>
            <w:tcMar>
              <w:left w:w="57" w:type="dxa"/>
              <w:right w:w="57" w:type="dxa"/>
            </w:tcMar>
            <w:vAlign w:val="center"/>
          </w:tcPr>
          <w:p w14:paraId="135C10D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5,40</w:t>
            </w:r>
          </w:p>
        </w:tc>
        <w:tc>
          <w:tcPr>
            <w:tcW w:w="462" w:type="pct"/>
            <w:gridSpan w:val="4"/>
            <w:shd w:val="clear" w:color="auto" w:fill="FFFFFF"/>
            <w:tcMar>
              <w:left w:w="57" w:type="dxa"/>
              <w:right w:w="57" w:type="dxa"/>
            </w:tcMar>
            <w:vAlign w:val="center"/>
          </w:tcPr>
          <w:p w14:paraId="4DFFF08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5,25</w:t>
            </w:r>
          </w:p>
        </w:tc>
        <w:tc>
          <w:tcPr>
            <w:tcW w:w="417" w:type="pct"/>
            <w:gridSpan w:val="7"/>
            <w:shd w:val="clear" w:color="auto" w:fill="FFFFFF"/>
            <w:tcMar>
              <w:left w:w="57" w:type="dxa"/>
              <w:right w:w="57" w:type="dxa"/>
            </w:tcMar>
            <w:vAlign w:val="center"/>
          </w:tcPr>
          <w:p w14:paraId="6EBA9F9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5,15</w:t>
            </w:r>
          </w:p>
        </w:tc>
        <w:tc>
          <w:tcPr>
            <w:tcW w:w="406" w:type="pct"/>
            <w:gridSpan w:val="7"/>
            <w:shd w:val="clear" w:color="auto" w:fill="FFFFFF"/>
            <w:tcMar>
              <w:left w:w="57" w:type="dxa"/>
              <w:right w:w="57" w:type="dxa"/>
            </w:tcMar>
            <w:vAlign w:val="center"/>
          </w:tcPr>
          <w:p w14:paraId="0889411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5,10</w:t>
            </w:r>
          </w:p>
        </w:tc>
        <w:tc>
          <w:tcPr>
            <w:tcW w:w="387" w:type="pct"/>
            <w:gridSpan w:val="7"/>
            <w:shd w:val="clear" w:color="auto" w:fill="FFFFFF"/>
            <w:tcMar>
              <w:left w:w="57" w:type="dxa"/>
              <w:right w:w="57" w:type="dxa"/>
            </w:tcMar>
            <w:vAlign w:val="center"/>
          </w:tcPr>
          <w:p w14:paraId="1492018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4,50</w:t>
            </w:r>
          </w:p>
        </w:tc>
        <w:tc>
          <w:tcPr>
            <w:tcW w:w="406" w:type="pct"/>
            <w:gridSpan w:val="5"/>
            <w:shd w:val="clear" w:color="auto" w:fill="FFFFFF"/>
            <w:tcMar>
              <w:left w:w="57" w:type="dxa"/>
              <w:right w:w="57" w:type="dxa"/>
            </w:tcMar>
            <w:vAlign w:val="center"/>
          </w:tcPr>
          <w:p w14:paraId="405104B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4,35</w:t>
            </w:r>
          </w:p>
        </w:tc>
        <w:tc>
          <w:tcPr>
            <w:tcW w:w="411" w:type="pct"/>
            <w:gridSpan w:val="3"/>
            <w:shd w:val="clear" w:color="auto" w:fill="FFFFFF"/>
            <w:tcMar>
              <w:left w:w="57" w:type="dxa"/>
              <w:right w:w="57" w:type="dxa"/>
            </w:tcMar>
            <w:vAlign w:val="center"/>
          </w:tcPr>
          <w:p w14:paraId="7F2E993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4,25</w:t>
            </w:r>
          </w:p>
        </w:tc>
        <w:tc>
          <w:tcPr>
            <w:tcW w:w="403" w:type="pct"/>
            <w:gridSpan w:val="4"/>
            <w:shd w:val="clear" w:color="auto" w:fill="FFFFFF"/>
            <w:tcMar>
              <w:left w:w="57" w:type="dxa"/>
              <w:right w:w="57" w:type="dxa"/>
            </w:tcMar>
            <w:vAlign w:val="center"/>
          </w:tcPr>
          <w:p w14:paraId="39B826A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4,20</w:t>
            </w:r>
          </w:p>
        </w:tc>
        <w:tc>
          <w:tcPr>
            <w:tcW w:w="424" w:type="pct"/>
            <w:gridSpan w:val="2"/>
            <w:shd w:val="clear" w:color="auto" w:fill="FFFFFF"/>
            <w:tcMar>
              <w:left w:w="57" w:type="dxa"/>
              <w:right w:w="57" w:type="dxa"/>
            </w:tcMar>
            <w:vAlign w:val="center"/>
          </w:tcPr>
          <w:p w14:paraId="68AE8D9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4,15</w:t>
            </w:r>
          </w:p>
        </w:tc>
      </w:tr>
      <w:tr w:rsidR="00E1790A" w:rsidRPr="00E1790A" w14:paraId="7ACDD49F" w14:textId="77777777" w:rsidTr="00E1790A">
        <w:trPr>
          <w:trHeight w:val="284"/>
        </w:trPr>
        <w:tc>
          <w:tcPr>
            <w:tcW w:w="492" w:type="pct"/>
            <w:gridSpan w:val="2"/>
            <w:shd w:val="clear" w:color="auto" w:fill="FFFFFF"/>
            <w:tcMar>
              <w:left w:w="57" w:type="dxa"/>
              <w:right w:w="57" w:type="dxa"/>
            </w:tcMar>
            <w:vAlign w:val="center"/>
          </w:tcPr>
          <w:p w14:paraId="73FD908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619F264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6,25</w:t>
            </w:r>
          </w:p>
        </w:tc>
        <w:tc>
          <w:tcPr>
            <w:tcW w:w="399" w:type="pct"/>
            <w:gridSpan w:val="3"/>
            <w:shd w:val="clear" w:color="auto" w:fill="FFFFFF"/>
            <w:tcMar>
              <w:left w:w="57" w:type="dxa"/>
              <w:right w:w="57" w:type="dxa"/>
            </w:tcMar>
            <w:vAlign w:val="center"/>
          </w:tcPr>
          <w:p w14:paraId="318C15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6,05</w:t>
            </w:r>
          </w:p>
        </w:tc>
        <w:tc>
          <w:tcPr>
            <w:tcW w:w="413" w:type="pct"/>
            <w:gridSpan w:val="2"/>
            <w:shd w:val="clear" w:color="auto" w:fill="FFFFFF"/>
            <w:tcMar>
              <w:left w:w="57" w:type="dxa"/>
              <w:right w:w="57" w:type="dxa"/>
            </w:tcMar>
            <w:vAlign w:val="center"/>
          </w:tcPr>
          <w:p w14:paraId="6634341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5,55</w:t>
            </w:r>
          </w:p>
        </w:tc>
        <w:tc>
          <w:tcPr>
            <w:tcW w:w="462" w:type="pct"/>
            <w:gridSpan w:val="4"/>
            <w:shd w:val="clear" w:color="auto" w:fill="FFFFFF"/>
            <w:tcMar>
              <w:left w:w="57" w:type="dxa"/>
              <w:right w:w="57" w:type="dxa"/>
            </w:tcMar>
            <w:vAlign w:val="center"/>
          </w:tcPr>
          <w:p w14:paraId="7BC05F5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5,40</w:t>
            </w:r>
          </w:p>
        </w:tc>
        <w:tc>
          <w:tcPr>
            <w:tcW w:w="417" w:type="pct"/>
            <w:gridSpan w:val="7"/>
            <w:shd w:val="clear" w:color="auto" w:fill="FFFFFF"/>
            <w:tcMar>
              <w:left w:w="57" w:type="dxa"/>
              <w:right w:w="57" w:type="dxa"/>
            </w:tcMar>
            <w:vAlign w:val="center"/>
          </w:tcPr>
          <w:p w14:paraId="1E16F49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5,40</w:t>
            </w:r>
          </w:p>
        </w:tc>
        <w:tc>
          <w:tcPr>
            <w:tcW w:w="406" w:type="pct"/>
            <w:gridSpan w:val="7"/>
            <w:shd w:val="clear" w:color="auto" w:fill="FFFFFF"/>
            <w:tcMar>
              <w:left w:w="57" w:type="dxa"/>
              <w:right w:w="57" w:type="dxa"/>
            </w:tcMar>
            <w:vAlign w:val="center"/>
          </w:tcPr>
          <w:p w14:paraId="71B1DFC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6,30</w:t>
            </w:r>
          </w:p>
        </w:tc>
        <w:tc>
          <w:tcPr>
            <w:tcW w:w="387" w:type="pct"/>
            <w:gridSpan w:val="7"/>
            <w:shd w:val="clear" w:color="auto" w:fill="FFFFFF"/>
            <w:tcMar>
              <w:left w:w="57" w:type="dxa"/>
              <w:right w:w="57" w:type="dxa"/>
            </w:tcMar>
            <w:vAlign w:val="center"/>
          </w:tcPr>
          <w:p w14:paraId="4FE1D0F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5,15</w:t>
            </w:r>
          </w:p>
        </w:tc>
        <w:tc>
          <w:tcPr>
            <w:tcW w:w="406" w:type="pct"/>
            <w:gridSpan w:val="5"/>
            <w:shd w:val="clear" w:color="auto" w:fill="FFFFFF"/>
            <w:tcMar>
              <w:left w:w="57" w:type="dxa"/>
              <w:right w:w="57" w:type="dxa"/>
            </w:tcMar>
            <w:vAlign w:val="center"/>
          </w:tcPr>
          <w:p w14:paraId="251A9CA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5,10</w:t>
            </w:r>
          </w:p>
        </w:tc>
        <w:tc>
          <w:tcPr>
            <w:tcW w:w="411" w:type="pct"/>
            <w:gridSpan w:val="3"/>
            <w:shd w:val="clear" w:color="auto" w:fill="FFFFFF"/>
            <w:tcMar>
              <w:left w:w="57" w:type="dxa"/>
              <w:right w:w="57" w:type="dxa"/>
            </w:tcMar>
            <w:vAlign w:val="center"/>
          </w:tcPr>
          <w:p w14:paraId="08F77A7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4,50</w:t>
            </w:r>
          </w:p>
        </w:tc>
        <w:tc>
          <w:tcPr>
            <w:tcW w:w="403" w:type="pct"/>
            <w:gridSpan w:val="4"/>
            <w:shd w:val="clear" w:color="auto" w:fill="FFFFFF"/>
            <w:tcMar>
              <w:left w:w="57" w:type="dxa"/>
              <w:right w:w="57" w:type="dxa"/>
            </w:tcMar>
            <w:vAlign w:val="center"/>
          </w:tcPr>
          <w:p w14:paraId="192321D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4,45</w:t>
            </w:r>
          </w:p>
        </w:tc>
        <w:tc>
          <w:tcPr>
            <w:tcW w:w="424" w:type="pct"/>
            <w:gridSpan w:val="2"/>
            <w:shd w:val="clear" w:color="auto" w:fill="FFFFFF"/>
            <w:tcMar>
              <w:left w:w="57" w:type="dxa"/>
              <w:right w:w="57" w:type="dxa"/>
            </w:tcMar>
            <w:vAlign w:val="center"/>
          </w:tcPr>
          <w:p w14:paraId="73D62EC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4,35</w:t>
            </w:r>
          </w:p>
        </w:tc>
      </w:tr>
      <w:tr w:rsidR="00E1790A" w:rsidRPr="00E1790A" w14:paraId="738F9BCB" w14:textId="77777777" w:rsidTr="00E1790A">
        <w:trPr>
          <w:trHeight w:val="284"/>
        </w:trPr>
        <w:tc>
          <w:tcPr>
            <w:tcW w:w="492" w:type="pct"/>
            <w:gridSpan w:val="2"/>
            <w:shd w:val="clear" w:color="auto" w:fill="FFFFFF"/>
            <w:tcMar>
              <w:left w:w="57" w:type="dxa"/>
              <w:right w:w="57" w:type="dxa"/>
            </w:tcMar>
            <w:vAlign w:val="center"/>
          </w:tcPr>
          <w:p w14:paraId="4562BE7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78329C7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6,40</w:t>
            </w:r>
          </w:p>
        </w:tc>
        <w:tc>
          <w:tcPr>
            <w:tcW w:w="399" w:type="pct"/>
            <w:gridSpan w:val="3"/>
            <w:shd w:val="clear" w:color="auto" w:fill="FFFFFF"/>
            <w:tcMar>
              <w:left w:w="57" w:type="dxa"/>
              <w:right w:w="57" w:type="dxa"/>
            </w:tcMar>
            <w:vAlign w:val="center"/>
          </w:tcPr>
          <w:p w14:paraId="48A8B5D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6,20</w:t>
            </w:r>
          </w:p>
        </w:tc>
        <w:tc>
          <w:tcPr>
            <w:tcW w:w="413" w:type="pct"/>
            <w:gridSpan w:val="2"/>
            <w:shd w:val="clear" w:color="auto" w:fill="FFFFFF"/>
            <w:tcMar>
              <w:left w:w="57" w:type="dxa"/>
              <w:right w:w="57" w:type="dxa"/>
            </w:tcMar>
            <w:vAlign w:val="center"/>
          </w:tcPr>
          <w:p w14:paraId="0B55508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6,10</w:t>
            </w:r>
          </w:p>
        </w:tc>
        <w:tc>
          <w:tcPr>
            <w:tcW w:w="462" w:type="pct"/>
            <w:gridSpan w:val="4"/>
            <w:shd w:val="clear" w:color="auto" w:fill="FFFFFF"/>
            <w:tcMar>
              <w:left w:w="57" w:type="dxa"/>
              <w:right w:w="57" w:type="dxa"/>
            </w:tcMar>
            <w:vAlign w:val="center"/>
          </w:tcPr>
          <w:p w14:paraId="62FF06D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6,00</w:t>
            </w:r>
          </w:p>
        </w:tc>
        <w:tc>
          <w:tcPr>
            <w:tcW w:w="417" w:type="pct"/>
            <w:gridSpan w:val="7"/>
            <w:shd w:val="clear" w:color="auto" w:fill="FFFFFF"/>
            <w:tcMar>
              <w:left w:w="57" w:type="dxa"/>
              <w:right w:w="57" w:type="dxa"/>
            </w:tcMar>
            <w:vAlign w:val="center"/>
          </w:tcPr>
          <w:p w14:paraId="6CB617A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5,50</w:t>
            </w:r>
          </w:p>
        </w:tc>
        <w:tc>
          <w:tcPr>
            <w:tcW w:w="406" w:type="pct"/>
            <w:gridSpan w:val="7"/>
            <w:shd w:val="clear" w:color="auto" w:fill="FFFFFF"/>
            <w:tcMar>
              <w:left w:w="57" w:type="dxa"/>
              <w:right w:w="57" w:type="dxa"/>
            </w:tcMar>
            <w:vAlign w:val="center"/>
          </w:tcPr>
          <w:p w14:paraId="20B57E2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6,40</w:t>
            </w:r>
          </w:p>
        </w:tc>
        <w:tc>
          <w:tcPr>
            <w:tcW w:w="387" w:type="pct"/>
            <w:gridSpan w:val="7"/>
            <w:shd w:val="clear" w:color="auto" w:fill="FFFFFF"/>
            <w:tcMar>
              <w:left w:w="57" w:type="dxa"/>
              <w:right w:w="57" w:type="dxa"/>
            </w:tcMar>
            <w:vAlign w:val="center"/>
          </w:tcPr>
          <w:p w14:paraId="6DB5E2B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5,20</w:t>
            </w:r>
          </w:p>
        </w:tc>
        <w:tc>
          <w:tcPr>
            <w:tcW w:w="406" w:type="pct"/>
            <w:gridSpan w:val="5"/>
            <w:shd w:val="clear" w:color="auto" w:fill="FFFFFF"/>
            <w:tcMar>
              <w:left w:w="57" w:type="dxa"/>
              <w:right w:w="57" w:type="dxa"/>
            </w:tcMar>
            <w:vAlign w:val="center"/>
          </w:tcPr>
          <w:p w14:paraId="75C6FE3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5,20</w:t>
            </w:r>
          </w:p>
        </w:tc>
        <w:tc>
          <w:tcPr>
            <w:tcW w:w="411" w:type="pct"/>
            <w:gridSpan w:val="3"/>
            <w:shd w:val="clear" w:color="auto" w:fill="FFFFFF"/>
            <w:tcMar>
              <w:left w:w="57" w:type="dxa"/>
              <w:right w:w="57" w:type="dxa"/>
            </w:tcMar>
            <w:vAlign w:val="center"/>
          </w:tcPr>
          <w:p w14:paraId="6E1444E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5,00</w:t>
            </w:r>
          </w:p>
        </w:tc>
        <w:tc>
          <w:tcPr>
            <w:tcW w:w="403" w:type="pct"/>
            <w:gridSpan w:val="4"/>
            <w:shd w:val="clear" w:color="auto" w:fill="FFFFFF"/>
            <w:tcMar>
              <w:left w:w="57" w:type="dxa"/>
              <w:right w:w="57" w:type="dxa"/>
            </w:tcMar>
            <w:vAlign w:val="center"/>
          </w:tcPr>
          <w:p w14:paraId="1AA4043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4,55</w:t>
            </w:r>
          </w:p>
        </w:tc>
        <w:tc>
          <w:tcPr>
            <w:tcW w:w="424" w:type="pct"/>
            <w:gridSpan w:val="2"/>
            <w:shd w:val="clear" w:color="auto" w:fill="FFFFFF"/>
            <w:tcMar>
              <w:left w:w="57" w:type="dxa"/>
              <w:right w:w="57" w:type="dxa"/>
            </w:tcMar>
            <w:vAlign w:val="center"/>
          </w:tcPr>
          <w:p w14:paraId="2141C78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4,45</w:t>
            </w:r>
          </w:p>
        </w:tc>
      </w:tr>
      <w:tr w:rsidR="00E1790A" w:rsidRPr="00E1790A" w14:paraId="4B10A83F" w14:textId="77777777" w:rsidTr="00E1790A">
        <w:trPr>
          <w:trHeight w:val="284"/>
        </w:trPr>
        <w:tc>
          <w:tcPr>
            <w:tcW w:w="492" w:type="pct"/>
            <w:gridSpan w:val="2"/>
            <w:shd w:val="clear" w:color="auto" w:fill="FFFFFF"/>
            <w:tcMar>
              <w:left w:w="57" w:type="dxa"/>
              <w:right w:w="57" w:type="dxa"/>
            </w:tcMar>
            <w:vAlign w:val="center"/>
          </w:tcPr>
          <w:p w14:paraId="6758A53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4EC7338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53F50B47" w14:textId="77777777" w:rsidTr="00E1790A">
        <w:trPr>
          <w:trHeight w:val="284"/>
        </w:trPr>
        <w:tc>
          <w:tcPr>
            <w:tcW w:w="5000" w:type="pct"/>
            <w:gridSpan w:val="49"/>
            <w:shd w:val="clear" w:color="auto" w:fill="FFFFFF"/>
            <w:tcMar>
              <w:left w:w="57" w:type="dxa"/>
              <w:right w:w="57" w:type="dxa"/>
            </w:tcMar>
            <w:vAlign w:val="center"/>
          </w:tcPr>
          <w:p w14:paraId="5913496F"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Бег на выносливость проводится по беговой дорожке стадиона или любой ровной местности. Испытание выполняется из положения высокого старта. Главный критерий бега на 1000 метров – это правильное распределение сил на всю дистанцию. Финишные метры преодолеваются на предельной скорости. Корпус тела наклоняется вперед, увеличивается длина и частота шага. Учащается скорость работы рук. Можно сделать рывок к финишной линии. Главным правилом бега является преодоление всей дистанции, при сокращении дистанции участник снимается с забега. Измеряется в минутах/секундах</w:t>
            </w:r>
          </w:p>
        </w:tc>
      </w:tr>
      <w:tr w:rsidR="00E1790A" w:rsidRPr="00E1790A" w14:paraId="7A865016" w14:textId="77777777" w:rsidTr="00E1790A">
        <w:trPr>
          <w:trHeight w:val="284"/>
        </w:trPr>
        <w:tc>
          <w:tcPr>
            <w:tcW w:w="5000" w:type="pct"/>
            <w:gridSpan w:val="49"/>
            <w:shd w:val="clear" w:color="auto" w:fill="FFFFFF"/>
            <w:tcMar>
              <w:left w:w="57" w:type="dxa"/>
              <w:right w:w="57" w:type="dxa"/>
            </w:tcMar>
            <w:vAlign w:val="center"/>
          </w:tcPr>
          <w:p w14:paraId="7ABE8878"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Бег 1500 м (девочки/девушки)*</w:t>
            </w:r>
          </w:p>
        </w:tc>
      </w:tr>
      <w:tr w:rsidR="00E1790A" w:rsidRPr="00E1790A" w14:paraId="478652BF"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0DBB5CCC"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67E3BAE0"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2685092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58BC041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3FF5BCA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62" w:type="pct"/>
            <w:gridSpan w:val="4"/>
            <w:shd w:val="clear" w:color="auto" w:fill="FFFFFF"/>
            <w:tcMar>
              <w:left w:w="57" w:type="dxa"/>
              <w:right w:w="57" w:type="dxa"/>
            </w:tcMar>
            <w:vAlign w:val="center"/>
          </w:tcPr>
          <w:p w14:paraId="5153F5E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7" w:type="pct"/>
            <w:gridSpan w:val="7"/>
            <w:shd w:val="clear" w:color="auto" w:fill="FFFFFF"/>
            <w:tcMar>
              <w:left w:w="57" w:type="dxa"/>
              <w:right w:w="57" w:type="dxa"/>
            </w:tcMar>
            <w:vAlign w:val="center"/>
          </w:tcPr>
          <w:p w14:paraId="1D0DED4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6" w:type="pct"/>
            <w:gridSpan w:val="7"/>
            <w:shd w:val="clear" w:color="auto" w:fill="FFFFFF"/>
            <w:tcMar>
              <w:left w:w="57" w:type="dxa"/>
              <w:right w:w="57" w:type="dxa"/>
            </w:tcMar>
            <w:vAlign w:val="center"/>
          </w:tcPr>
          <w:p w14:paraId="3A54530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87" w:type="pct"/>
            <w:gridSpan w:val="7"/>
            <w:shd w:val="clear" w:color="auto" w:fill="FFFFFF"/>
            <w:tcMar>
              <w:left w:w="57" w:type="dxa"/>
              <w:right w:w="57" w:type="dxa"/>
            </w:tcMar>
            <w:vAlign w:val="center"/>
          </w:tcPr>
          <w:p w14:paraId="5002CB2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6" w:type="pct"/>
            <w:gridSpan w:val="5"/>
            <w:shd w:val="clear" w:color="auto" w:fill="FFFFFF"/>
            <w:tcMar>
              <w:left w:w="57" w:type="dxa"/>
              <w:right w:w="57" w:type="dxa"/>
            </w:tcMar>
            <w:vAlign w:val="center"/>
          </w:tcPr>
          <w:p w14:paraId="163952B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1" w:type="pct"/>
            <w:gridSpan w:val="3"/>
            <w:shd w:val="clear" w:color="auto" w:fill="FFFFFF"/>
            <w:tcMar>
              <w:left w:w="57" w:type="dxa"/>
              <w:right w:w="57" w:type="dxa"/>
            </w:tcMar>
            <w:vAlign w:val="center"/>
          </w:tcPr>
          <w:p w14:paraId="302625D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3" w:type="pct"/>
            <w:gridSpan w:val="4"/>
            <w:shd w:val="clear" w:color="auto" w:fill="FFFFFF"/>
            <w:tcMar>
              <w:left w:w="57" w:type="dxa"/>
              <w:right w:w="57" w:type="dxa"/>
            </w:tcMar>
            <w:vAlign w:val="center"/>
          </w:tcPr>
          <w:p w14:paraId="4287A01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24" w:type="pct"/>
            <w:gridSpan w:val="2"/>
            <w:shd w:val="clear" w:color="auto" w:fill="FFFFFF"/>
            <w:tcMar>
              <w:left w:w="57" w:type="dxa"/>
              <w:right w:w="57" w:type="dxa"/>
            </w:tcMar>
            <w:vAlign w:val="center"/>
          </w:tcPr>
          <w:p w14:paraId="6816A35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7ACA7FDF" w14:textId="77777777" w:rsidTr="00E1790A">
        <w:trPr>
          <w:trHeight w:val="284"/>
        </w:trPr>
        <w:tc>
          <w:tcPr>
            <w:tcW w:w="492" w:type="pct"/>
            <w:gridSpan w:val="2"/>
            <w:shd w:val="clear" w:color="auto" w:fill="FFFFFF"/>
            <w:tcMar>
              <w:left w:w="57" w:type="dxa"/>
              <w:right w:w="57" w:type="dxa"/>
            </w:tcMar>
            <w:vAlign w:val="center"/>
          </w:tcPr>
          <w:p w14:paraId="07213E0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215682A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0EDF9C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33953DB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2" w:type="pct"/>
            <w:gridSpan w:val="4"/>
            <w:shd w:val="clear" w:color="auto" w:fill="FFFFFF"/>
            <w:tcMar>
              <w:left w:w="57" w:type="dxa"/>
              <w:right w:w="57" w:type="dxa"/>
            </w:tcMar>
            <w:vAlign w:val="center"/>
          </w:tcPr>
          <w:p w14:paraId="7F6E7A9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8,25</w:t>
            </w:r>
          </w:p>
        </w:tc>
        <w:tc>
          <w:tcPr>
            <w:tcW w:w="417" w:type="pct"/>
            <w:gridSpan w:val="7"/>
            <w:shd w:val="clear" w:color="auto" w:fill="FFFFFF"/>
            <w:tcMar>
              <w:left w:w="57" w:type="dxa"/>
              <w:right w:w="57" w:type="dxa"/>
            </w:tcMar>
            <w:vAlign w:val="center"/>
          </w:tcPr>
          <w:p w14:paraId="4C61C12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8,15</w:t>
            </w:r>
          </w:p>
        </w:tc>
        <w:tc>
          <w:tcPr>
            <w:tcW w:w="406" w:type="pct"/>
            <w:gridSpan w:val="7"/>
            <w:shd w:val="clear" w:color="auto" w:fill="FFFFFF"/>
            <w:tcMar>
              <w:left w:w="57" w:type="dxa"/>
              <w:right w:w="57" w:type="dxa"/>
            </w:tcMar>
            <w:vAlign w:val="center"/>
          </w:tcPr>
          <w:p w14:paraId="5D3BEE5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8,00</w:t>
            </w:r>
          </w:p>
        </w:tc>
        <w:tc>
          <w:tcPr>
            <w:tcW w:w="387" w:type="pct"/>
            <w:gridSpan w:val="7"/>
            <w:shd w:val="clear" w:color="auto" w:fill="FFFFFF"/>
            <w:tcMar>
              <w:left w:w="57" w:type="dxa"/>
              <w:right w:w="57" w:type="dxa"/>
            </w:tcMar>
            <w:vAlign w:val="center"/>
          </w:tcPr>
          <w:p w14:paraId="5F32DB5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7,35</w:t>
            </w:r>
          </w:p>
        </w:tc>
        <w:tc>
          <w:tcPr>
            <w:tcW w:w="406" w:type="pct"/>
            <w:gridSpan w:val="5"/>
            <w:shd w:val="clear" w:color="auto" w:fill="FFFFFF"/>
            <w:tcMar>
              <w:left w:w="57" w:type="dxa"/>
              <w:right w:w="57" w:type="dxa"/>
            </w:tcMar>
            <w:vAlign w:val="center"/>
          </w:tcPr>
          <w:p w14:paraId="3D1575B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1" w:type="pct"/>
            <w:gridSpan w:val="3"/>
            <w:shd w:val="clear" w:color="auto" w:fill="FFFFFF"/>
            <w:tcMar>
              <w:left w:w="57" w:type="dxa"/>
              <w:right w:w="57" w:type="dxa"/>
            </w:tcMar>
            <w:vAlign w:val="center"/>
          </w:tcPr>
          <w:p w14:paraId="7B52CB6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3" w:type="pct"/>
            <w:gridSpan w:val="4"/>
            <w:shd w:val="clear" w:color="auto" w:fill="FFFFFF"/>
            <w:tcMar>
              <w:left w:w="57" w:type="dxa"/>
              <w:right w:w="57" w:type="dxa"/>
            </w:tcMar>
            <w:vAlign w:val="center"/>
          </w:tcPr>
          <w:p w14:paraId="3251C59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4" w:type="pct"/>
            <w:gridSpan w:val="2"/>
            <w:shd w:val="clear" w:color="auto" w:fill="FFFFFF"/>
            <w:tcMar>
              <w:left w:w="57" w:type="dxa"/>
              <w:right w:w="57" w:type="dxa"/>
            </w:tcMar>
            <w:vAlign w:val="center"/>
          </w:tcPr>
          <w:p w14:paraId="061550D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52540C04" w14:textId="77777777" w:rsidTr="00E1790A">
        <w:trPr>
          <w:trHeight w:val="284"/>
        </w:trPr>
        <w:tc>
          <w:tcPr>
            <w:tcW w:w="492" w:type="pct"/>
            <w:gridSpan w:val="2"/>
            <w:shd w:val="clear" w:color="auto" w:fill="FFFFFF"/>
            <w:tcMar>
              <w:left w:w="57" w:type="dxa"/>
              <w:right w:w="57" w:type="dxa"/>
            </w:tcMar>
            <w:vAlign w:val="center"/>
          </w:tcPr>
          <w:p w14:paraId="45988A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07FF2C7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63592E9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6F5E1A0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2" w:type="pct"/>
            <w:gridSpan w:val="4"/>
            <w:shd w:val="clear" w:color="auto" w:fill="FFFFFF"/>
            <w:tcMar>
              <w:left w:w="57" w:type="dxa"/>
              <w:right w:w="57" w:type="dxa"/>
            </w:tcMar>
            <w:vAlign w:val="center"/>
          </w:tcPr>
          <w:p w14:paraId="08191B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9,15</w:t>
            </w:r>
          </w:p>
        </w:tc>
        <w:tc>
          <w:tcPr>
            <w:tcW w:w="417" w:type="pct"/>
            <w:gridSpan w:val="7"/>
            <w:shd w:val="clear" w:color="auto" w:fill="FFFFFF"/>
            <w:tcMar>
              <w:left w:w="57" w:type="dxa"/>
              <w:right w:w="57" w:type="dxa"/>
            </w:tcMar>
            <w:vAlign w:val="center"/>
          </w:tcPr>
          <w:p w14:paraId="4645422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9,10</w:t>
            </w:r>
          </w:p>
        </w:tc>
        <w:tc>
          <w:tcPr>
            <w:tcW w:w="406" w:type="pct"/>
            <w:gridSpan w:val="7"/>
            <w:shd w:val="clear" w:color="auto" w:fill="FFFFFF"/>
            <w:tcMar>
              <w:left w:w="57" w:type="dxa"/>
              <w:right w:w="57" w:type="dxa"/>
            </w:tcMar>
            <w:vAlign w:val="center"/>
          </w:tcPr>
          <w:p w14:paraId="6A07D67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8,25</w:t>
            </w:r>
          </w:p>
        </w:tc>
        <w:tc>
          <w:tcPr>
            <w:tcW w:w="387" w:type="pct"/>
            <w:gridSpan w:val="7"/>
            <w:shd w:val="clear" w:color="auto" w:fill="FFFFFF"/>
            <w:tcMar>
              <w:left w:w="57" w:type="dxa"/>
              <w:right w:w="57" w:type="dxa"/>
            </w:tcMar>
            <w:vAlign w:val="center"/>
          </w:tcPr>
          <w:p w14:paraId="49BC711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8,15</w:t>
            </w:r>
          </w:p>
        </w:tc>
        <w:tc>
          <w:tcPr>
            <w:tcW w:w="406" w:type="pct"/>
            <w:gridSpan w:val="5"/>
            <w:shd w:val="clear" w:color="auto" w:fill="FFFFFF"/>
            <w:tcMar>
              <w:left w:w="57" w:type="dxa"/>
              <w:right w:w="57" w:type="dxa"/>
            </w:tcMar>
            <w:vAlign w:val="center"/>
          </w:tcPr>
          <w:p w14:paraId="5D4A9C7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1" w:type="pct"/>
            <w:gridSpan w:val="3"/>
            <w:shd w:val="clear" w:color="auto" w:fill="FFFFFF"/>
            <w:tcMar>
              <w:left w:w="57" w:type="dxa"/>
              <w:right w:w="57" w:type="dxa"/>
            </w:tcMar>
            <w:vAlign w:val="center"/>
          </w:tcPr>
          <w:p w14:paraId="1260CA9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3" w:type="pct"/>
            <w:gridSpan w:val="4"/>
            <w:shd w:val="clear" w:color="auto" w:fill="FFFFFF"/>
            <w:tcMar>
              <w:left w:w="57" w:type="dxa"/>
              <w:right w:w="57" w:type="dxa"/>
            </w:tcMar>
            <w:vAlign w:val="center"/>
          </w:tcPr>
          <w:p w14:paraId="26498C8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4" w:type="pct"/>
            <w:gridSpan w:val="2"/>
            <w:shd w:val="clear" w:color="auto" w:fill="FFFFFF"/>
            <w:tcMar>
              <w:left w:w="57" w:type="dxa"/>
              <w:right w:w="57" w:type="dxa"/>
            </w:tcMar>
            <w:vAlign w:val="center"/>
          </w:tcPr>
          <w:p w14:paraId="6EA1DA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0FD9A741" w14:textId="77777777" w:rsidTr="00E1790A">
        <w:trPr>
          <w:trHeight w:val="284"/>
        </w:trPr>
        <w:tc>
          <w:tcPr>
            <w:tcW w:w="492" w:type="pct"/>
            <w:gridSpan w:val="2"/>
            <w:shd w:val="clear" w:color="auto" w:fill="FFFFFF"/>
            <w:tcMar>
              <w:left w:w="57" w:type="dxa"/>
              <w:right w:w="57" w:type="dxa"/>
            </w:tcMar>
            <w:vAlign w:val="center"/>
          </w:tcPr>
          <w:p w14:paraId="7D5DE6F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1672990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4566635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03FE9FE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2" w:type="pct"/>
            <w:gridSpan w:val="4"/>
            <w:shd w:val="clear" w:color="auto" w:fill="FFFFFF"/>
            <w:tcMar>
              <w:left w:w="57" w:type="dxa"/>
              <w:right w:w="57" w:type="dxa"/>
            </w:tcMar>
            <w:vAlign w:val="center"/>
          </w:tcPr>
          <w:p w14:paraId="5A48645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10,10</w:t>
            </w:r>
          </w:p>
        </w:tc>
        <w:tc>
          <w:tcPr>
            <w:tcW w:w="417" w:type="pct"/>
            <w:gridSpan w:val="7"/>
            <w:shd w:val="clear" w:color="auto" w:fill="FFFFFF"/>
            <w:tcMar>
              <w:left w:w="57" w:type="dxa"/>
              <w:right w:w="57" w:type="dxa"/>
            </w:tcMar>
            <w:vAlign w:val="center"/>
          </w:tcPr>
          <w:p w14:paraId="263D284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10,00</w:t>
            </w:r>
          </w:p>
        </w:tc>
        <w:tc>
          <w:tcPr>
            <w:tcW w:w="406" w:type="pct"/>
            <w:gridSpan w:val="7"/>
            <w:shd w:val="clear" w:color="auto" w:fill="FFFFFF"/>
            <w:tcMar>
              <w:left w:w="57" w:type="dxa"/>
              <w:right w:w="57" w:type="dxa"/>
            </w:tcMar>
            <w:vAlign w:val="center"/>
          </w:tcPr>
          <w:p w14:paraId="133F161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9,15</w:t>
            </w:r>
          </w:p>
        </w:tc>
        <w:tc>
          <w:tcPr>
            <w:tcW w:w="387" w:type="pct"/>
            <w:gridSpan w:val="7"/>
            <w:shd w:val="clear" w:color="auto" w:fill="FFFFFF"/>
            <w:tcMar>
              <w:left w:w="57" w:type="dxa"/>
              <w:right w:w="57" w:type="dxa"/>
            </w:tcMar>
            <w:vAlign w:val="center"/>
          </w:tcPr>
          <w:p w14:paraId="76404D1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8,55</w:t>
            </w:r>
          </w:p>
        </w:tc>
        <w:tc>
          <w:tcPr>
            <w:tcW w:w="406" w:type="pct"/>
            <w:gridSpan w:val="5"/>
            <w:shd w:val="clear" w:color="auto" w:fill="FFFFFF"/>
            <w:tcMar>
              <w:left w:w="57" w:type="dxa"/>
              <w:right w:w="57" w:type="dxa"/>
            </w:tcMar>
            <w:vAlign w:val="center"/>
          </w:tcPr>
          <w:p w14:paraId="1BD9930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1" w:type="pct"/>
            <w:gridSpan w:val="3"/>
            <w:shd w:val="clear" w:color="auto" w:fill="FFFFFF"/>
            <w:tcMar>
              <w:left w:w="57" w:type="dxa"/>
              <w:right w:w="57" w:type="dxa"/>
            </w:tcMar>
            <w:vAlign w:val="center"/>
          </w:tcPr>
          <w:p w14:paraId="04E9D47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3" w:type="pct"/>
            <w:gridSpan w:val="4"/>
            <w:shd w:val="clear" w:color="auto" w:fill="FFFFFF"/>
            <w:tcMar>
              <w:left w:w="57" w:type="dxa"/>
              <w:right w:w="57" w:type="dxa"/>
            </w:tcMar>
            <w:vAlign w:val="center"/>
          </w:tcPr>
          <w:p w14:paraId="19880B0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4" w:type="pct"/>
            <w:gridSpan w:val="2"/>
            <w:shd w:val="clear" w:color="auto" w:fill="FFFFFF"/>
            <w:tcMar>
              <w:left w:w="57" w:type="dxa"/>
              <w:right w:w="57" w:type="dxa"/>
            </w:tcMar>
            <w:vAlign w:val="center"/>
          </w:tcPr>
          <w:p w14:paraId="131B0D4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12B37171" w14:textId="77777777" w:rsidTr="00E1790A">
        <w:trPr>
          <w:trHeight w:val="284"/>
        </w:trPr>
        <w:tc>
          <w:tcPr>
            <w:tcW w:w="492" w:type="pct"/>
            <w:gridSpan w:val="2"/>
            <w:shd w:val="clear" w:color="auto" w:fill="FFFFFF"/>
            <w:tcMar>
              <w:left w:w="57" w:type="dxa"/>
              <w:right w:w="57" w:type="dxa"/>
            </w:tcMar>
            <w:vAlign w:val="center"/>
          </w:tcPr>
          <w:p w14:paraId="2BF2142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00FBBDB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54AABD8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35358A8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2" w:type="pct"/>
            <w:gridSpan w:val="4"/>
            <w:shd w:val="clear" w:color="auto" w:fill="FFFFFF"/>
            <w:tcMar>
              <w:left w:w="57" w:type="dxa"/>
              <w:right w:w="57" w:type="dxa"/>
            </w:tcMar>
            <w:vAlign w:val="center"/>
          </w:tcPr>
          <w:p w14:paraId="62115CD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10,25</w:t>
            </w:r>
          </w:p>
        </w:tc>
        <w:tc>
          <w:tcPr>
            <w:tcW w:w="417" w:type="pct"/>
            <w:gridSpan w:val="7"/>
            <w:shd w:val="clear" w:color="auto" w:fill="FFFFFF"/>
            <w:tcMar>
              <w:left w:w="57" w:type="dxa"/>
              <w:right w:w="57" w:type="dxa"/>
            </w:tcMar>
            <w:vAlign w:val="center"/>
          </w:tcPr>
          <w:p w14:paraId="4F22F26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10,10</w:t>
            </w:r>
          </w:p>
        </w:tc>
        <w:tc>
          <w:tcPr>
            <w:tcW w:w="406" w:type="pct"/>
            <w:gridSpan w:val="7"/>
            <w:shd w:val="clear" w:color="auto" w:fill="FFFFFF"/>
            <w:tcMar>
              <w:left w:w="57" w:type="dxa"/>
              <w:right w:w="57" w:type="dxa"/>
            </w:tcMar>
            <w:vAlign w:val="center"/>
          </w:tcPr>
          <w:p w14:paraId="0ABB2F6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9,45</w:t>
            </w:r>
          </w:p>
        </w:tc>
        <w:tc>
          <w:tcPr>
            <w:tcW w:w="387" w:type="pct"/>
            <w:gridSpan w:val="7"/>
            <w:shd w:val="clear" w:color="auto" w:fill="FFFFFF"/>
            <w:tcMar>
              <w:left w:w="57" w:type="dxa"/>
              <w:right w:w="57" w:type="dxa"/>
            </w:tcMar>
            <w:vAlign w:val="center"/>
          </w:tcPr>
          <w:p w14:paraId="4A15E97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9,05</w:t>
            </w:r>
          </w:p>
        </w:tc>
        <w:tc>
          <w:tcPr>
            <w:tcW w:w="406" w:type="pct"/>
            <w:gridSpan w:val="5"/>
            <w:shd w:val="clear" w:color="auto" w:fill="FFFFFF"/>
            <w:tcMar>
              <w:left w:w="57" w:type="dxa"/>
              <w:right w:w="57" w:type="dxa"/>
            </w:tcMar>
            <w:vAlign w:val="center"/>
          </w:tcPr>
          <w:p w14:paraId="45AA67C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1" w:type="pct"/>
            <w:gridSpan w:val="3"/>
            <w:shd w:val="clear" w:color="auto" w:fill="FFFFFF"/>
            <w:tcMar>
              <w:left w:w="57" w:type="dxa"/>
              <w:right w:w="57" w:type="dxa"/>
            </w:tcMar>
            <w:vAlign w:val="center"/>
          </w:tcPr>
          <w:p w14:paraId="355C063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3" w:type="pct"/>
            <w:gridSpan w:val="4"/>
            <w:shd w:val="clear" w:color="auto" w:fill="FFFFFF"/>
            <w:tcMar>
              <w:left w:w="57" w:type="dxa"/>
              <w:right w:w="57" w:type="dxa"/>
            </w:tcMar>
            <w:vAlign w:val="center"/>
          </w:tcPr>
          <w:p w14:paraId="2666A24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4" w:type="pct"/>
            <w:gridSpan w:val="2"/>
            <w:shd w:val="clear" w:color="auto" w:fill="FFFFFF"/>
            <w:tcMar>
              <w:left w:w="57" w:type="dxa"/>
              <w:right w:w="57" w:type="dxa"/>
            </w:tcMar>
            <w:vAlign w:val="center"/>
          </w:tcPr>
          <w:p w14:paraId="4A6B554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28F547A9" w14:textId="77777777" w:rsidTr="00E1790A">
        <w:trPr>
          <w:trHeight w:val="284"/>
        </w:trPr>
        <w:tc>
          <w:tcPr>
            <w:tcW w:w="492" w:type="pct"/>
            <w:gridSpan w:val="2"/>
            <w:shd w:val="clear" w:color="auto" w:fill="FFFFFF"/>
            <w:tcMar>
              <w:left w:w="57" w:type="dxa"/>
              <w:right w:w="57" w:type="dxa"/>
            </w:tcMar>
            <w:vAlign w:val="center"/>
          </w:tcPr>
          <w:p w14:paraId="0913BE1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556F46A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5749227F" w14:textId="77777777" w:rsidTr="00E1790A">
        <w:trPr>
          <w:trHeight w:val="284"/>
        </w:trPr>
        <w:tc>
          <w:tcPr>
            <w:tcW w:w="5000" w:type="pct"/>
            <w:gridSpan w:val="49"/>
            <w:shd w:val="clear" w:color="auto" w:fill="FFFFFF"/>
            <w:tcMar>
              <w:left w:w="57" w:type="dxa"/>
              <w:right w:w="57" w:type="dxa"/>
            </w:tcMar>
            <w:vAlign w:val="center"/>
          </w:tcPr>
          <w:p w14:paraId="64CAE892"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Бег 1500 м (мальчики/юноши)*</w:t>
            </w:r>
          </w:p>
        </w:tc>
      </w:tr>
      <w:tr w:rsidR="00E1790A" w:rsidRPr="00E1790A" w14:paraId="1F4330DF"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2BBD4CD6"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18397A66"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7019478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14DB351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389125E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53" w:type="pct"/>
            <w:gridSpan w:val="3"/>
            <w:shd w:val="clear" w:color="auto" w:fill="FFFFFF"/>
            <w:tcMar>
              <w:left w:w="57" w:type="dxa"/>
              <w:right w:w="57" w:type="dxa"/>
            </w:tcMar>
            <w:vAlign w:val="center"/>
          </w:tcPr>
          <w:p w14:paraId="3367C14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00" w:type="pct"/>
            <w:gridSpan w:val="6"/>
            <w:shd w:val="clear" w:color="auto" w:fill="FFFFFF"/>
            <w:tcMar>
              <w:left w:w="57" w:type="dxa"/>
              <w:right w:w="57" w:type="dxa"/>
            </w:tcMar>
            <w:vAlign w:val="center"/>
          </w:tcPr>
          <w:p w14:paraId="2E6E504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33" w:type="pct"/>
            <w:gridSpan w:val="9"/>
            <w:shd w:val="clear" w:color="auto" w:fill="FFFFFF"/>
            <w:tcMar>
              <w:left w:w="57" w:type="dxa"/>
              <w:right w:w="57" w:type="dxa"/>
            </w:tcMar>
            <w:vAlign w:val="center"/>
          </w:tcPr>
          <w:p w14:paraId="590B8AD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79" w:type="pct"/>
            <w:gridSpan w:val="5"/>
            <w:shd w:val="clear" w:color="auto" w:fill="FFFFFF"/>
            <w:tcMar>
              <w:left w:w="57" w:type="dxa"/>
              <w:right w:w="57" w:type="dxa"/>
            </w:tcMar>
            <w:vAlign w:val="center"/>
          </w:tcPr>
          <w:p w14:paraId="2AD93C8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6" w:type="pct"/>
            <w:gridSpan w:val="6"/>
            <w:shd w:val="clear" w:color="auto" w:fill="FFFFFF"/>
            <w:tcMar>
              <w:left w:w="57" w:type="dxa"/>
              <w:right w:w="57" w:type="dxa"/>
            </w:tcMar>
            <w:vAlign w:val="center"/>
          </w:tcPr>
          <w:p w14:paraId="6AF4079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9" w:type="pct"/>
            <w:gridSpan w:val="4"/>
            <w:shd w:val="clear" w:color="auto" w:fill="FFFFFF"/>
            <w:tcMar>
              <w:left w:w="57" w:type="dxa"/>
              <w:right w:w="57" w:type="dxa"/>
            </w:tcMar>
            <w:vAlign w:val="center"/>
          </w:tcPr>
          <w:p w14:paraId="2ED52CE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3" w:type="pct"/>
            <w:gridSpan w:val="4"/>
            <w:shd w:val="clear" w:color="auto" w:fill="FFFFFF"/>
            <w:tcMar>
              <w:left w:w="57" w:type="dxa"/>
              <w:right w:w="57" w:type="dxa"/>
            </w:tcMar>
            <w:vAlign w:val="center"/>
          </w:tcPr>
          <w:p w14:paraId="4328D1D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24" w:type="pct"/>
            <w:gridSpan w:val="2"/>
            <w:shd w:val="clear" w:color="auto" w:fill="FFFFFF"/>
            <w:tcMar>
              <w:left w:w="57" w:type="dxa"/>
              <w:right w:w="57" w:type="dxa"/>
            </w:tcMar>
            <w:vAlign w:val="center"/>
          </w:tcPr>
          <w:p w14:paraId="100808B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0AACE2CE" w14:textId="77777777" w:rsidTr="00E1790A">
        <w:trPr>
          <w:trHeight w:val="284"/>
        </w:trPr>
        <w:tc>
          <w:tcPr>
            <w:tcW w:w="492" w:type="pct"/>
            <w:gridSpan w:val="2"/>
            <w:shd w:val="clear" w:color="auto" w:fill="FFFFFF"/>
            <w:tcMar>
              <w:left w:w="57" w:type="dxa"/>
              <w:right w:w="57" w:type="dxa"/>
            </w:tcMar>
            <w:vAlign w:val="center"/>
          </w:tcPr>
          <w:p w14:paraId="6FB68D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494E858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6465DA2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326F98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7E295BA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8,05</w:t>
            </w:r>
          </w:p>
        </w:tc>
        <w:tc>
          <w:tcPr>
            <w:tcW w:w="400" w:type="pct"/>
            <w:gridSpan w:val="6"/>
            <w:shd w:val="clear" w:color="auto" w:fill="FFFFFF"/>
            <w:tcMar>
              <w:left w:w="57" w:type="dxa"/>
              <w:right w:w="57" w:type="dxa"/>
            </w:tcMar>
            <w:vAlign w:val="center"/>
          </w:tcPr>
          <w:p w14:paraId="13AD03B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7,35</w:t>
            </w:r>
          </w:p>
        </w:tc>
        <w:tc>
          <w:tcPr>
            <w:tcW w:w="433" w:type="pct"/>
            <w:gridSpan w:val="9"/>
            <w:shd w:val="clear" w:color="auto" w:fill="FFFFFF"/>
            <w:tcMar>
              <w:left w:w="57" w:type="dxa"/>
              <w:right w:w="57" w:type="dxa"/>
            </w:tcMar>
            <w:vAlign w:val="center"/>
          </w:tcPr>
          <w:p w14:paraId="6F7416E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7,30</w:t>
            </w:r>
          </w:p>
        </w:tc>
        <w:tc>
          <w:tcPr>
            <w:tcW w:w="379" w:type="pct"/>
            <w:gridSpan w:val="5"/>
            <w:shd w:val="clear" w:color="auto" w:fill="FFFFFF"/>
            <w:tcMar>
              <w:left w:w="57" w:type="dxa"/>
              <w:right w:w="57" w:type="dxa"/>
            </w:tcMar>
            <w:vAlign w:val="center"/>
          </w:tcPr>
          <w:p w14:paraId="539EDE0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7,10</w:t>
            </w:r>
          </w:p>
        </w:tc>
        <w:tc>
          <w:tcPr>
            <w:tcW w:w="406" w:type="pct"/>
            <w:gridSpan w:val="6"/>
            <w:shd w:val="clear" w:color="auto" w:fill="FFFFFF"/>
            <w:tcMar>
              <w:left w:w="57" w:type="dxa"/>
              <w:right w:w="57" w:type="dxa"/>
            </w:tcMar>
            <w:vAlign w:val="center"/>
          </w:tcPr>
          <w:p w14:paraId="10B88B3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12C05F5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3" w:type="pct"/>
            <w:gridSpan w:val="4"/>
            <w:shd w:val="clear" w:color="auto" w:fill="FFFFFF"/>
            <w:tcMar>
              <w:left w:w="57" w:type="dxa"/>
              <w:right w:w="57" w:type="dxa"/>
            </w:tcMar>
            <w:vAlign w:val="center"/>
          </w:tcPr>
          <w:p w14:paraId="7916819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4" w:type="pct"/>
            <w:gridSpan w:val="2"/>
            <w:shd w:val="clear" w:color="auto" w:fill="FFFFFF"/>
            <w:tcMar>
              <w:left w:w="57" w:type="dxa"/>
              <w:right w:w="57" w:type="dxa"/>
            </w:tcMar>
            <w:vAlign w:val="center"/>
          </w:tcPr>
          <w:p w14:paraId="6F75864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27244F48" w14:textId="77777777" w:rsidTr="00E1790A">
        <w:trPr>
          <w:trHeight w:val="284"/>
        </w:trPr>
        <w:tc>
          <w:tcPr>
            <w:tcW w:w="492" w:type="pct"/>
            <w:gridSpan w:val="2"/>
            <w:shd w:val="clear" w:color="auto" w:fill="FFFFFF"/>
            <w:tcMar>
              <w:left w:w="57" w:type="dxa"/>
              <w:right w:w="57" w:type="dxa"/>
            </w:tcMar>
            <w:vAlign w:val="center"/>
          </w:tcPr>
          <w:p w14:paraId="2585B54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15893B3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4CB18A9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521DB17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582F20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8,35</w:t>
            </w:r>
          </w:p>
        </w:tc>
        <w:tc>
          <w:tcPr>
            <w:tcW w:w="400" w:type="pct"/>
            <w:gridSpan w:val="6"/>
            <w:shd w:val="clear" w:color="auto" w:fill="FFFFFF"/>
            <w:tcMar>
              <w:left w:w="57" w:type="dxa"/>
              <w:right w:w="57" w:type="dxa"/>
            </w:tcMar>
            <w:vAlign w:val="center"/>
          </w:tcPr>
          <w:p w14:paraId="22F697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8,25</w:t>
            </w:r>
          </w:p>
        </w:tc>
        <w:tc>
          <w:tcPr>
            <w:tcW w:w="433" w:type="pct"/>
            <w:gridSpan w:val="9"/>
            <w:shd w:val="clear" w:color="auto" w:fill="FFFFFF"/>
            <w:tcMar>
              <w:left w:w="57" w:type="dxa"/>
              <w:right w:w="57" w:type="dxa"/>
            </w:tcMar>
            <w:vAlign w:val="center"/>
          </w:tcPr>
          <w:p w14:paraId="692BEE9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7,55</w:t>
            </w:r>
          </w:p>
        </w:tc>
        <w:tc>
          <w:tcPr>
            <w:tcW w:w="379" w:type="pct"/>
            <w:gridSpan w:val="5"/>
            <w:shd w:val="clear" w:color="auto" w:fill="FFFFFF"/>
            <w:tcMar>
              <w:left w:w="57" w:type="dxa"/>
              <w:right w:w="57" w:type="dxa"/>
            </w:tcMar>
            <w:vAlign w:val="center"/>
          </w:tcPr>
          <w:p w14:paraId="556D0EB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7,30</w:t>
            </w:r>
          </w:p>
        </w:tc>
        <w:tc>
          <w:tcPr>
            <w:tcW w:w="406" w:type="pct"/>
            <w:gridSpan w:val="6"/>
            <w:shd w:val="clear" w:color="auto" w:fill="FFFFFF"/>
            <w:tcMar>
              <w:left w:w="57" w:type="dxa"/>
              <w:right w:w="57" w:type="dxa"/>
            </w:tcMar>
            <w:vAlign w:val="center"/>
          </w:tcPr>
          <w:p w14:paraId="53DB5A7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212AD0C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3" w:type="pct"/>
            <w:gridSpan w:val="4"/>
            <w:shd w:val="clear" w:color="auto" w:fill="FFFFFF"/>
            <w:tcMar>
              <w:left w:w="57" w:type="dxa"/>
              <w:right w:w="57" w:type="dxa"/>
            </w:tcMar>
            <w:vAlign w:val="center"/>
          </w:tcPr>
          <w:p w14:paraId="0298A06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4" w:type="pct"/>
            <w:gridSpan w:val="2"/>
            <w:shd w:val="clear" w:color="auto" w:fill="FFFFFF"/>
            <w:tcMar>
              <w:left w:w="57" w:type="dxa"/>
              <w:right w:w="57" w:type="dxa"/>
            </w:tcMar>
            <w:vAlign w:val="center"/>
          </w:tcPr>
          <w:p w14:paraId="344DC8F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0BAC69DF" w14:textId="77777777" w:rsidTr="00E1790A">
        <w:trPr>
          <w:trHeight w:val="284"/>
        </w:trPr>
        <w:tc>
          <w:tcPr>
            <w:tcW w:w="492" w:type="pct"/>
            <w:gridSpan w:val="2"/>
            <w:shd w:val="clear" w:color="auto" w:fill="FFFFFF"/>
            <w:tcMar>
              <w:left w:w="57" w:type="dxa"/>
              <w:right w:w="57" w:type="dxa"/>
            </w:tcMar>
            <w:vAlign w:val="center"/>
          </w:tcPr>
          <w:p w14:paraId="37023E9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6C27307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367B45B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322F048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50CE8B7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9,35</w:t>
            </w:r>
          </w:p>
        </w:tc>
        <w:tc>
          <w:tcPr>
            <w:tcW w:w="400" w:type="pct"/>
            <w:gridSpan w:val="6"/>
            <w:shd w:val="clear" w:color="auto" w:fill="FFFFFF"/>
            <w:tcMar>
              <w:left w:w="57" w:type="dxa"/>
              <w:right w:w="57" w:type="dxa"/>
            </w:tcMar>
            <w:vAlign w:val="center"/>
          </w:tcPr>
          <w:p w14:paraId="1EC8F97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9,20</w:t>
            </w:r>
          </w:p>
        </w:tc>
        <w:tc>
          <w:tcPr>
            <w:tcW w:w="433" w:type="pct"/>
            <w:gridSpan w:val="9"/>
            <w:shd w:val="clear" w:color="auto" w:fill="FFFFFF"/>
            <w:tcMar>
              <w:left w:w="57" w:type="dxa"/>
              <w:right w:w="57" w:type="dxa"/>
            </w:tcMar>
            <w:vAlign w:val="center"/>
          </w:tcPr>
          <w:p w14:paraId="1F17550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8,20</w:t>
            </w:r>
          </w:p>
        </w:tc>
        <w:tc>
          <w:tcPr>
            <w:tcW w:w="379" w:type="pct"/>
            <w:gridSpan w:val="5"/>
            <w:shd w:val="clear" w:color="auto" w:fill="FFFFFF"/>
            <w:tcMar>
              <w:left w:w="57" w:type="dxa"/>
              <w:right w:w="57" w:type="dxa"/>
            </w:tcMar>
            <w:vAlign w:val="center"/>
          </w:tcPr>
          <w:p w14:paraId="5D24A3C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7,55</w:t>
            </w:r>
          </w:p>
        </w:tc>
        <w:tc>
          <w:tcPr>
            <w:tcW w:w="406" w:type="pct"/>
            <w:gridSpan w:val="6"/>
            <w:shd w:val="clear" w:color="auto" w:fill="FFFFFF"/>
            <w:tcMar>
              <w:left w:w="57" w:type="dxa"/>
              <w:right w:w="57" w:type="dxa"/>
            </w:tcMar>
            <w:vAlign w:val="center"/>
          </w:tcPr>
          <w:p w14:paraId="61AB439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024D945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3" w:type="pct"/>
            <w:gridSpan w:val="4"/>
            <w:shd w:val="clear" w:color="auto" w:fill="FFFFFF"/>
            <w:tcMar>
              <w:left w:w="57" w:type="dxa"/>
              <w:right w:w="57" w:type="dxa"/>
            </w:tcMar>
            <w:vAlign w:val="center"/>
          </w:tcPr>
          <w:p w14:paraId="75415B5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4" w:type="pct"/>
            <w:gridSpan w:val="2"/>
            <w:shd w:val="clear" w:color="auto" w:fill="FFFFFF"/>
            <w:tcMar>
              <w:left w:w="57" w:type="dxa"/>
              <w:right w:w="57" w:type="dxa"/>
            </w:tcMar>
            <w:vAlign w:val="center"/>
          </w:tcPr>
          <w:p w14:paraId="675A3B9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073AD85F" w14:textId="77777777" w:rsidTr="00E1790A">
        <w:trPr>
          <w:trHeight w:val="284"/>
        </w:trPr>
        <w:tc>
          <w:tcPr>
            <w:tcW w:w="492" w:type="pct"/>
            <w:gridSpan w:val="2"/>
            <w:shd w:val="clear" w:color="auto" w:fill="FFFFFF"/>
            <w:tcMar>
              <w:left w:w="57" w:type="dxa"/>
              <w:right w:w="57" w:type="dxa"/>
            </w:tcMar>
            <w:vAlign w:val="center"/>
          </w:tcPr>
          <w:p w14:paraId="70663FF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1DB0CA2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2248623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4DED5B6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25D7924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9,50</w:t>
            </w:r>
          </w:p>
        </w:tc>
        <w:tc>
          <w:tcPr>
            <w:tcW w:w="400" w:type="pct"/>
            <w:gridSpan w:val="6"/>
            <w:shd w:val="clear" w:color="auto" w:fill="FFFFFF"/>
            <w:tcMar>
              <w:left w:w="57" w:type="dxa"/>
              <w:right w:w="57" w:type="dxa"/>
            </w:tcMar>
            <w:vAlign w:val="center"/>
          </w:tcPr>
          <w:p w14:paraId="5A14435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9,30</w:t>
            </w:r>
          </w:p>
        </w:tc>
        <w:tc>
          <w:tcPr>
            <w:tcW w:w="433" w:type="pct"/>
            <w:gridSpan w:val="9"/>
            <w:shd w:val="clear" w:color="auto" w:fill="FFFFFF"/>
            <w:tcMar>
              <w:left w:w="57" w:type="dxa"/>
              <w:right w:w="57" w:type="dxa"/>
            </w:tcMar>
            <w:vAlign w:val="center"/>
          </w:tcPr>
          <w:p w14:paraId="5667BF9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8,30</w:t>
            </w:r>
          </w:p>
        </w:tc>
        <w:tc>
          <w:tcPr>
            <w:tcW w:w="379" w:type="pct"/>
            <w:gridSpan w:val="5"/>
            <w:shd w:val="clear" w:color="auto" w:fill="FFFFFF"/>
            <w:tcMar>
              <w:left w:w="57" w:type="dxa"/>
              <w:right w:w="57" w:type="dxa"/>
            </w:tcMar>
            <w:vAlign w:val="center"/>
          </w:tcPr>
          <w:p w14:paraId="652CCD2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8,05</w:t>
            </w:r>
          </w:p>
        </w:tc>
        <w:tc>
          <w:tcPr>
            <w:tcW w:w="406" w:type="pct"/>
            <w:gridSpan w:val="6"/>
            <w:shd w:val="clear" w:color="auto" w:fill="FFFFFF"/>
            <w:tcMar>
              <w:left w:w="57" w:type="dxa"/>
              <w:right w:w="57" w:type="dxa"/>
            </w:tcMar>
            <w:vAlign w:val="center"/>
          </w:tcPr>
          <w:p w14:paraId="02C83DB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56F3A3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3" w:type="pct"/>
            <w:gridSpan w:val="4"/>
            <w:shd w:val="clear" w:color="auto" w:fill="FFFFFF"/>
            <w:tcMar>
              <w:left w:w="57" w:type="dxa"/>
              <w:right w:w="57" w:type="dxa"/>
            </w:tcMar>
            <w:vAlign w:val="center"/>
          </w:tcPr>
          <w:p w14:paraId="5BCC2E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4" w:type="pct"/>
            <w:gridSpan w:val="2"/>
            <w:shd w:val="clear" w:color="auto" w:fill="FFFFFF"/>
            <w:tcMar>
              <w:left w:w="57" w:type="dxa"/>
              <w:right w:w="57" w:type="dxa"/>
            </w:tcMar>
            <w:vAlign w:val="center"/>
          </w:tcPr>
          <w:p w14:paraId="432540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36E8E919" w14:textId="77777777" w:rsidTr="00E1790A">
        <w:trPr>
          <w:trHeight w:val="284"/>
        </w:trPr>
        <w:tc>
          <w:tcPr>
            <w:tcW w:w="492" w:type="pct"/>
            <w:gridSpan w:val="2"/>
            <w:shd w:val="clear" w:color="auto" w:fill="FFFFFF"/>
            <w:tcMar>
              <w:left w:w="57" w:type="dxa"/>
              <w:right w:w="57" w:type="dxa"/>
            </w:tcMar>
            <w:vAlign w:val="center"/>
          </w:tcPr>
          <w:p w14:paraId="778B594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37EDBFE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4F82EEB5" w14:textId="77777777" w:rsidTr="00E1790A">
        <w:trPr>
          <w:trHeight w:val="284"/>
        </w:trPr>
        <w:tc>
          <w:tcPr>
            <w:tcW w:w="5000" w:type="pct"/>
            <w:gridSpan w:val="49"/>
            <w:shd w:val="clear" w:color="auto" w:fill="FFFFFF"/>
            <w:tcMar>
              <w:left w:w="57" w:type="dxa"/>
              <w:right w:w="57" w:type="dxa"/>
            </w:tcMar>
            <w:vAlign w:val="center"/>
          </w:tcPr>
          <w:p w14:paraId="2043438B"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Бег на выносливость проводится по беговой дорожке стадиона или любой ровной местности. Испытание выполняется из положения высокого старта. Главный критерий бега на 1500 метров – это правильное распределение сил на всю дистанцию. Финишные метры преодолеваются на предельной скорости. Корпус тела наклоняется вперед, увеличивается длина и частота шага. Учащается скорость работы рук. Можно сделать рывок к финишной линии. Главным правилом бега является преодоление всей дистанции, при сокращении дистанции участник снимается с забега. Измеряется в минутах/секундах</w:t>
            </w:r>
          </w:p>
        </w:tc>
      </w:tr>
      <w:tr w:rsidR="00E1790A" w:rsidRPr="00E1790A" w14:paraId="10BD506C" w14:textId="77777777" w:rsidTr="00E1790A">
        <w:trPr>
          <w:trHeight w:val="284"/>
        </w:trPr>
        <w:tc>
          <w:tcPr>
            <w:tcW w:w="5000" w:type="pct"/>
            <w:gridSpan w:val="49"/>
            <w:shd w:val="clear" w:color="auto" w:fill="FFFFFF"/>
            <w:tcMar>
              <w:left w:w="57" w:type="dxa"/>
              <w:right w:w="57" w:type="dxa"/>
            </w:tcMar>
            <w:vAlign w:val="center"/>
          </w:tcPr>
          <w:p w14:paraId="6D0C6CF8"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Бег 2000 м (девочки/девушки)*</w:t>
            </w:r>
          </w:p>
        </w:tc>
      </w:tr>
      <w:tr w:rsidR="00E1790A" w:rsidRPr="00E1790A" w14:paraId="409DEC26"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49C2E91E"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55761257"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2DAA89C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02740F3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3978000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53" w:type="pct"/>
            <w:gridSpan w:val="3"/>
            <w:shd w:val="clear" w:color="auto" w:fill="FFFFFF"/>
            <w:tcMar>
              <w:left w:w="57" w:type="dxa"/>
              <w:right w:w="57" w:type="dxa"/>
            </w:tcMar>
            <w:vAlign w:val="center"/>
          </w:tcPr>
          <w:p w14:paraId="4BA6DB7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00" w:type="pct"/>
            <w:gridSpan w:val="6"/>
            <w:shd w:val="clear" w:color="auto" w:fill="FFFFFF"/>
            <w:tcMar>
              <w:left w:w="57" w:type="dxa"/>
              <w:right w:w="57" w:type="dxa"/>
            </w:tcMar>
            <w:vAlign w:val="center"/>
          </w:tcPr>
          <w:p w14:paraId="5B3E9F4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33" w:type="pct"/>
            <w:gridSpan w:val="9"/>
            <w:shd w:val="clear" w:color="auto" w:fill="FFFFFF"/>
            <w:tcMar>
              <w:left w:w="57" w:type="dxa"/>
              <w:right w:w="57" w:type="dxa"/>
            </w:tcMar>
            <w:vAlign w:val="center"/>
          </w:tcPr>
          <w:p w14:paraId="0C70427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79" w:type="pct"/>
            <w:gridSpan w:val="5"/>
            <w:shd w:val="clear" w:color="auto" w:fill="FFFFFF"/>
            <w:tcMar>
              <w:left w:w="57" w:type="dxa"/>
              <w:right w:w="57" w:type="dxa"/>
            </w:tcMar>
            <w:vAlign w:val="center"/>
          </w:tcPr>
          <w:p w14:paraId="49B30F3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6" w:type="pct"/>
            <w:gridSpan w:val="6"/>
            <w:shd w:val="clear" w:color="auto" w:fill="FFFFFF"/>
            <w:tcMar>
              <w:left w:w="57" w:type="dxa"/>
              <w:right w:w="57" w:type="dxa"/>
            </w:tcMar>
            <w:vAlign w:val="center"/>
          </w:tcPr>
          <w:p w14:paraId="755AD8F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9" w:type="pct"/>
            <w:gridSpan w:val="4"/>
            <w:shd w:val="clear" w:color="auto" w:fill="FFFFFF"/>
            <w:tcMar>
              <w:left w:w="57" w:type="dxa"/>
              <w:right w:w="57" w:type="dxa"/>
            </w:tcMar>
            <w:vAlign w:val="center"/>
          </w:tcPr>
          <w:p w14:paraId="39415EF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3" w:type="pct"/>
            <w:gridSpan w:val="4"/>
            <w:shd w:val="clear" w:color="auto" w:fill="FFFFFF"/>
            <w:tcMar>
              <w:left w:w="57" w:type="dxa"/>
              <w:right w:w="57" w:type="dxa"/>
            </w:tcMar>
            <w:vAlign w:val="center"/>
          </w:tcPr>
          <w:p w14:paraId="1BE59D5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24" w:type="pct"/>
            <w:gridSpan w:val="2"/>
            <w:shd w:val="clear" w:color="auto" w:fill="FFFFFF"/>
            <w:tcMar>
              <w:left w:w="57" w:type="dxa"/>
              <w:right w:w="57" w:type="dxa"/>
            </w:tcMar>
            <w:vAlign w:val="center"/>
          </w:tcPr>
          <w:p w14:paraId="52D1405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0B475CB0" w14:textId="77777777" w:rsidTr="00E1790A">
        <w:trPr>
          <w:trHeight w:val="284"/>
        </w:trPr>
        <w:tc>
          <w:tcPr>
            <w:tcW w:w="492" w:type="pct"/>
            <w:gridSpan w:val="2"/>
            <w:shd w:val="clear" w:color="auto" w:fill="FFFFFF"/>
            <w:tcMar>
              <w:left w:w="57" w:type="dxa"/>
              <w:right w:w="57" w:type="dxa"/>
            </w:tcMar>
            <w:vAlign w:val="center"/>
          </w:tcPr>
          <w:p w14:paraId="05793D8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173A481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31EBC73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3D453E7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24799C98" w14:textId="77777777" w:rsidR="00E1790A" w:rsidRPr="00E1790A" w:rsidRDefault="00E1790A" w:rsidP="0029215B">
            <w:pPr>
              <w:widowControl/>
              <w:tabs>
                <w:tab w:val="left" w:pos="1332"/>
              </w:tabs>
              <w:autoSpaceDE/>
              <w:autoSpaceDN/>
              <w:jc w:val="center"/>
              <w:rPr>
                <w:rFonts w:eastAsia="Calibri"/>
              </w:rPr>
            </w:pPr>
          </w:p>
        </w:tc>
        <w:tc>
          <w:tcPr>
            <w:tcW w:w="1211" w:type="pct"/>
            <w:gridSpan w:val="20"/>
            <w:vMerge w:val="restart"/>
            <w:shd w:val="clear" w:color="auto" w:fill="FFFFFF"/>
            <w:tcMar>
              <w:left w:w="57" w:type="dxa"/>
              <w:right w:w="57" w:type="dxa"/>
            </w:tcMar>
            <w:vAlign w:val="center"/>
          </w:tcPr>
          <w:p w14:paraId="68792C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Без учета времени</w:t>
            </w:r>
          </w:p>
        </w:tc>
        <w:tc>
          <w:tcPr>
            <w:tcW w:w="406" w:type="pct"/>
            <w:gridSpan w:val="6"/>
            <w:shd w:val="clear" w:color="auto" w:fill="FFFFFF"/>
            <w:tcMar>
              <w:left w:w="57" w:type="dxa"/>
              <w:right w:w="57" w:type="dxa"/>
            </w:tcMar>
            <w:vAlign w:val="center"/>
          </w:tcPr>
          <w:p w14:paraId="0BA8C28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11,20</w:t>
            </w:r>
          </w:p>
        </w:tc>
        <w:tc>
          <w:tcPr>
            <w:tcW w:w="419" w:type="pct"/>
            <w:gridSpan w:val="4"/>
            <w:shd w:val="clear" w:color="auto" w:fill="FFFFFF"/>
            <w:tcMar>
              <w:left w:w="57" w:type="dxa"/>
              <w:right w:w="57" w:type="dxa"/>
            </w:tcMar>
            <w:vAlign w:val="center"/>
          </w:tcPr>
          <w:p w14:paraId="643AC8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10,40</w:t>
            </w:r>
          </w:p>
        </w:tc>
        <w:tc>
          <w:tcPr>
            <w:tcW w:w="403" w:type="pct"/>
            <w:gridSpan w:val="4"/>
            <w:shd w:val="clear" w:color="auto" w:fill="FFFFFF"/>
            <w:tcMar>
              <w:left w:w="57" w:type="dxa"/>
              <w:right w:w="57" w:type="dxa"/>
            </w:tcMar>
            <w:vAlign w:val="center"/>
          </w:tcPr>
          <w:p w14:paraId="3E23DC7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10,30</w:t>
            </w:r>
          </w:p>
        </w:tc>
        <w:tc>
          <w:tcPr>
            <w:tcW w:w="424" w:type="pct"/>
            <w:gridSpan w:val="2"/>
            <w:shd w:val="clear" w:color="auto" w:fill="FFFFFF"/>
            <w:tcMar>
              <w:left w:w="57" w:type="dxa"/>
              <w:right w:w="57" w:type="dxa"/>
            </w:tcMar>
            <w:vAlign w:val="center"/>
          </w:tcPr>
          <w:p w14:paraId="00CE741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10,30</w:t>
            </w:r>
          </w:p>
        </w:tc>
      </w:tr>
      <w:tr w:rsidR="00E1790A" w:rsidRPr="00E1790A" w14:paraId="58D926A5" w14:textId="77777777" w:rsidTr="00E1790A">
        <w:trPr>
          <w:trHeight w:val="284"/>
        </w:trPr>
        <w:tc>
          <w:tcPr>
            <w:tcW w:w="492" w:type="pct"/>
            <w:gridSpan w:val="2"/>
            <w:shd w:val="clear" w:color="auto" w:fill="FFFFFF"/>
            <w:tcMar>
              <w:left w:w="57" w:type="dxa"/>
              <w:right w:w="57" w:type="dxa"/>
            </w:tcMar>
            <w:vAlign w:val="center"/>
          </w:tcPr>
          <w:p w14:paraId="4BBB7B5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7278A9A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1A11BF1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35DDAC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14222E3C" w14:textId="77777777" w:rsidR="00E1790A" w:rsidRPr="00E1790A" w:rsidRDefault="00E1790A" w:rsidP="0029215B">
            <w:pPr>
              <w:widowControl/>
              <w:tabs>
                <w:tab w:val="left" w:pos="1332"/>
              </w:tabs>
              <w:autoSpaceDE/>
              <w:autoSpaceDN/>
              <w:jc w:val="center"/>
              <w:rPr>
                <w:rFonts w:eastAsia="Calibri"/>
              </w:rPr>
            </w:pPr>
          </w:p>
        </w:tc>
        <w:tc>
          <w:tcPr>
            <w:tcW w:w="1211" w:type="pct"/>
            <w:gridSpan w:val="20"/>
            <w:vMerge/>
            <w:shd w:val="clear" w:color="auto" w:fill="FFFFFF"/>
            <w:tcMar>
              <w:left w:w="57" w:type="dxa"/>
              <w:right w:w="57" w:type="dxa"/>
            </w:tcMar>
            <w:vAlign w:val="center"/>
          </w:tcPr>
          <w:p w14:paraId="7E547402" w14:textId="77777777" w:rsidR="00E1790A" w:rsidRPr="00E1790A" w:rsidRDefault="00E1790A" w:rsidP="0029215B">
            <w:pPr>
              <w:widowControl/>
              <w:tabs>
                <w:tab w:val="left" w:pos="1332"/>
              </w:tabs>
              <w:autoSpaceDE/>
              <w:autoSpaceDN/>
              <w:jc w:val="center"/>
              <w:rPr>
                <w:rFonts w:eastAsia="Calibri"/>
              </w:rPr>
            </w:pPr>
          </w:p>
        </w:tc>
        <w:tc>
          <w:tcPr>
            <w:tcW w:w="406" w:type="pct"/>
            <w:gridSpan w:val="6"/>
            <w:shd w:val="clear" w:color="auto" w:fill="FFFFFF"/>
            <w:tcMar>
              <w:left w:w="57" w:type="dxa"/>
              <w:right w:w="57" w:type="dxa"/>
            </w:tcMar>
            <w:vAlign w:val="center"/>
          </w:tcPr>
          <w:p w14:paraId="08F3641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13,00</w:t>
            </w:r>
          </w:p>
        </w:tc>
        <w:tc>
          <w:tcPr>
            <w:tcW w:w="419" w:type="pct"/>
            <w:gridSpan w:val="4"/>
            <w:shd w:val="clear" w:color="auto" w:fill="FFFFFF"/>
            <w:tcMar>
              <w:left w:w="57" w:type="dxa"/>
              <w:right w:w="57" w:type="dxa"/>
            </w:tcMar>
            <w:vAlign w:val="center"/>
          </w:tcPr>
          <w:p w14:paraId="7C54A23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12,20</w:t>
            </w:r>
          </w:p>
        </w:tc>
        <w:tc>
          <w:tcPr>
            <w:tcW w:w="403" w:type="pct"/>
            <w:gridSpan w:val="4"/>
            <w:shd w:val="clear" w:color="auto" w:fill="FFFFFF"/>
            <w:tcMar>
              <w:left w:w="57" w:type="dxa"/>
              <w:right w:w="57" w:type="dxa"/>
            </w:tcMar>
            <w:vAlign w:val="center"/>
          </w:tcPr>
          <w:p w14:paraId="55E1327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11,50</w:t>
            </w:r>
          </w:p>
        </w:tc>
        <w:tc>
          <w:tcPr>
            <w:tcW w:w="424" w:type="pct"/>
            <w:gridSpan w:val="2"/>
            <w:shd w:val="clear" w:color="auto" w:fill="FFFFFF"/>
            <w:tcMar>
              <w:left w:w="57" w:type="dxa"/>
              <w:right w:w="57" w:type="dxa"/>
            </w:tcMar>
            <w:vAlign w:val="center"/>
          </w:tcPr>
          <w:p w14:paraId="3B58CDB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11,50</w:t>
            </w:r>
          </w:p>
        </w:tc>
      </w:tr>
      <w:tr w:rsidR="00E1790A" w:rsidRPr="00E1790A" w14:paraId="1CA5E5A4" w14:textId="77777777" w:rsidTr="00E1790A">
        <w:trPr>
          <w:trHeight w:val="284"/>
        </w:trPr>
        <w:tc>
          <w:tcPr>
            <w:tcW w:w="492" w:type="pct"/>
            <w:gridSpan w:val="2"/>
            <w:shd w:val="clear" w:color="auto" w:fill="FFFFFF"/>
            <w:tcMar>
              <w:left w:w="57" w:type="dxa"/>
              <w:right w:w="57" w:type="dxa"/>
            </w:tcMar>
            <w:vAlign w:val="center"/>
          </w:tcPr>
          <w:p w14:paraId="1DAC6C1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7ABCB57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348B0FD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55EAA09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251E93C6" w14:textId="77777777" w:rsidR="00E1790A" w:rsidRPr="00E1790A" w:rsidRDefault="00E1790A" w:rsidP="0029215B">
            <w:pPr>
              <w:widowControl/>
              <w:tabs>
                <w:tab w:val="left" w:pos="1332"/>
              </w:tabs>
              <w:autoSpaceDE/>
              <w:autoSpaceDN/>
              <w:jc w:val="center"/>
              <w:rPr>
                <w:rFonts w:eastAsia="Calibri"/>
              </w:rPr>
            </w:pPr>
          </w:p>
        </w:tc>
        <w:tc>
          <w:tcPr>
            <w:tcW w:w="1211" w:type="pct"/>
            <w:gridSpan w:val="20"/>
            <w:vMerge/>
            <w:shd w:val="clear" w:color="auto" w:fill="FFFFFF"/>
            <w:tcMar>
              <w:left w:w="57" w:type="dxa"/>
              <w:right w:w="57" w:type="dxa"/>
            </w:tcMar>
            <w:vAlign w:val="center"/>
          </w:tcPr>
          <w:p w14:paraId="2117D625" w14:textId="77777777" w:rsidR="00E1790A" w:rsidRPr="00E1790A" w:rsidRDefault="00E1790A" w:rsidP="0029215B">
            <w:pPr>
              <w:widowControl/>
              <w:tabs>
                <w:tab w:val="left" w:pos="1332"/>
              </w:tabs>
              <w:autoSpaceDE/>
              <w:autoSpaceDN/>
              <w:jc w:val="center"/>
              <w:rPr>
                <w:rFonts w:eastAsia="Calibri"/>
              </w:rPr>
            </w:pPr>
          </w:p>
        </w:tc>
        <w:tc>
          <w:tcPr>
            <w:tcW w:w="406" w:type="pct"/>
            <w:gridSpan w:val="6"/>
            <w:shd w:val="clear" w:color="auto" w:fill="FFFFFF"/>
            <w:tcMar>
              <w:left w:w="57" w:type="dxa"/>
              <w:right w:w="57" w:type="dxa"/>
            </w:tcMar>
            <w:vAlign w:val="center"/>
          </w:tcPr>
          <w:p w14:paraId="2A7EFA4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14,00</w:t>
            </w:r>
          </w:p>
        </w:tc>
        <w:tc>
          <w:tcPr>
            <w:tcW w:w="419" w:type="pct"/>
            <w:gridSpan w:val="4"/>
            <w:shd w:val="clear" w:color="auto" w:fill="FFFFFF"/>
            <w:tcMar>
              <w:left w:w="57" w:type="dxa"/>
              <w:right w:w="57" w:type="dxa"/>
            </w:tcMar>
            <w:vAlign w:val="center"/>
          </w:tcPr>
          <w:p w14:paraId="6454F99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13,20</w:t>
            </w:r>
          </w:p>
        </w:tc>
        <w:tc>
          <w:tcPr>
            <w:tcW w:w="403" w:type="pct"/>
            <w:gridSpan w:val="4"/>
            <w:shd w:val="clear" w:color="auto" w:fill="FFFFFF"/>
            <w:tcMar>
              <w:left w:w="57" w:type="dxa"/>
              <w:right w:w="57" w:type="dxa"/>
            </w:tcMar>
            <w:vAlign w:val="center"/>
          </w:tcPr>
          <w:p w14:paraId="2AF7263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12,50</w:t>
            </w:r>
          </w:p>
        </w:tc>
        <w:tc>
          <w:tcPr>
            <w:tcW w:w="424" w:type="pct"/>
            <w:gridSpan w:val="2"/>
            <w:shd w:val="clear" w:color="auto" w:fill="FFFFFF"/>
            <w:tcMar>
              <w:left w:w="57" w:type="dxa"/>
              <w:right w:w="57" w:type="dxa"/>
            </w:tcMar>
            <w:vAlign w:val="center"/>
          </w:tcPr>
          <w:p w14:paraId="6681CD1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12,50</w:t>
            </w:r>
          </w:p>
        </w:tc>
      </w:tr>
      <w:tr w:rsidR="00E1790A" w:rsidRPr="00E1790A" w14:paraId="3046B3F5" w14:textId="77777777" w:rsidTr="00E1790A">
        <w:trPr>
          <w:trHeight w:val="284"/>
        </w:trPr>
        <w:tc>
          <w:tcPr>
            <w:tcW w:w="492" w:type="pct"/>
            <w:gridSpan w:val="2"/>
            <w:shd w:val="clear" w:color="auto" w:fill="FFFFFF"/>
            <w:tcMar>
              <w:left w:w="57" w:type="dxa"/>
              <w:right w:w="57" w:type="dxa"/>
            </w:tcMar>
            <w:vAlign w:val="center"/>
          </w:tcPr>
          <w:p w14:paraId="236788D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55F965C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5BC2CD6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5B4DB14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4E9766C8" w14:textId="77777777" w:rsidR="00E1790A" w:rsidRPr="00E1790A" w:rsidRDefault="00E1790A" w:rsidP="0029215B">
            <w:pPr>
              <w:widowControl/>
              <w:tabs>
                <w:tab w:val="left" w:pos="1332"/>
              </w:tabs>
              <w:autoSpaceDE/>
              <w:autoSpaceDN/>
              <w:jc w:val="center"/>
              <w:rPr>
                <w:rFonts w:eastAsia="Calibri"/>
              </w:rPr>
            </w:pPr>
          </w:p>
        </w:tc>
        <w:tc>
          <w:tcPr>
            <w:tcW w:w="1211" w:type="pct"/>
            <w:gridSpan w:val="20"/>
            <w:vMerge/>
            <w:shd w:val="clear" w:color="auto" w:fill="FFFFFF"/>
            <w:tcMar>
              <w:left w:w="57" w:type="dxa"/>
              <w:right w:w="57" w:type="dxa"/>
            </w:tcMar>
            <w:vAlign w:val="center"/>
          </w:tcPr>
          <w:p w14:paraId="214EED03" w14:textId="77777777" w:rsidR="00E1790A" w:rsidRPr="00E1790A" w:rsidRDefault="00E1790A" w:rsidP="0029215B">
            <w:pPr>
              <w:widowControl/>
              <w:tabs>
                <w:tab w:val="left" w:pos="1332"/>
              </w:tabs>
              <w:autoSpaceDE/>
              <w:autoSpaceDN/>
              <w:jc w:val="center"/>
              <w:rPr>
                <w:rFonts w:eastAsia="Calibri"/>
              </w:rPr>
            </w:pPr>
          </w:p>
        </w:tc>
        <w:tc>
          <w:tcPr>
            <w:tcW w:w="406" w:type="pct"/>
            <w:gridSpan w:val="6"/>
            <w:shd w:val="clear" w:color="auto" w:fill="FFFFFF"/>
            <w:tcMar>
              <w:left w:w="57" w:type="dxa"/>
              <w:right w:w="57" w:type="dxa"/>
            </w:tcMar>
            <w:vAlign w:val="center"/>
          </w:tcPr>
          <w:p w14:paraId="6BE7443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14,10</w:t>
            </w:r>
          </w:p>
        </w:tc>
        <w:tc>
          <w:tcPr>
            <w:tcW w:w="419" w:type="pct"/>
            <w:gridSpan w:val="4"/>
            <w:shd w:val="clear" w:color="auto" w:fill="FFFFFF"/>
            <w:tcMar>
              <w:left w:w="57" w:type="dxa"/>
              <w:right w:w="57" w:type="dxa"/>
            </w:tcMar>
            <w:vAlign w:val="center"/>
          </w:tcPr>
          <w:p w14:paraId="2230A75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13,30</w:t>
            </w:r>
          </w:p>
        </w:tc>
        <w:tc>
          <w:tcPr>
            <w:tcW w:w="403" w:type="pct"/>
            <w:gridSpan w:val="4"/>
            <w:shd w:val="clear" w:color="auto" w:fill="FFFFFF"/>
            <w:tcMar>
              <w:left w:w="57" w:type="dxa"/>
              <w:right w:w="57" w:type="dxa"/>
            </w:tcMar>
            <w:vAlign w:val="center"/>
          </w:tcPr>
          <w:p w14:paraId="3F9027F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13,00</w:t>
            </w:r>
          </w:p>
        </w:tc>
        <w:tc>
          <w:tcPr>
            <w:tcW w:w="424" w:type="pct"/>
            <w:gridSpan w:val="2"/>
            <w:shd w:val="clear" w:color="auto" w:fill="FFFFFF"/>
            <w:tcMar>
              <w:left w:w="57" w:type="dxa"/>
              <w:right w:w="57" w:type="dxa"/>
            </w:tcMar>
            <w:vAlign w:val="center"/>
          </w:tcPr>
          <w:p w14:paraId="18592E0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13,00</w:t>
            </w:r>
          </w:p>
        </w:tc>
      </w:tr>
      <w:tr w:rsidR="00E1790A" w:rsidRPr="00E1790A" w14:paraId="3FD20488" w14:textId="77777777" w:rsidTr="00E1790A">
        <w:trPr>
          <w:trHeight w:val="284"/>
        </w:trPr>
        <w:tc>
          <w:tcPr>
            <w:tcW w:w="492" w:type="pct"/>
            <w:gridSpan w:val="2"/>
            <w:shd w:val="clear" w:color="auto" w:fill="FFFFFF"/>
            <w:tcMar>
              <w:left w:w="57" w:type="dxa"/>
              <w:right w:w="57" w:type="dxa"/>
            </w:tcMar>
            <w:vAlign w:val="center"/>
          </w:tcPr>
          <w:p w14:paraId="23727E7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lastRenderedPageBreak/>
              <w:t>1</w:t>
            </w:r>
          </w:p>
        </w:tc>
        <w:tc>
          <w:tcPr>
            <w:tcW w:w="4508" w:type="pct"/>
            <w:gridSpan w:val="47"/>
            <w:shd w:val="clear" w:color="auto" w:fill="FFFFFF"/>
            <w:tcMar>
              <w:left w:w="57" w:type="dxa"/>
              <w:right w:w="57" w:type="dxa"/>
            </w:tcMar>
            <w:vAlign w:val="center"/>
          </w:tcPr>
          <w:p w14:paraId="7A6996F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выполнение, отказ от выполнения упражнения</w:t>
            </w:r>
          </w:p>
        </w:tc>
      </w:tr>
      <w:tr w:rsidR="00E1790A" w:rsidRPr="00E1790A" w14:paraId="0C02BBB2" w14:textId="77777777" w:rsidTr="00E1790A">
        <w:trPr>
          <w:trHeight w:val="284"/>
        </w:trPr>
        <w:tc>
          <w:tcPr>
            <w:tcW w:w="5000" w:type="pct"/>
            <w:gridSpan w:val="49"/>
            <w:shd w:val="clear" w:color="auto" w:fill="FFFFFF"/>
            <w:tcMar>
              <w:left w:w="57" w:type="dxa"/>
              <w:right w:w="57" w:type="dxa"/>
            </w:tcMar>
            <w:vAlign w:val="center"/>
          </w:tcPr>
          <w:p w14:paraId="7704BE3A"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Бег 2000 м (мальчики/юноши)*</w:t>
            </w:r>
          </w:p>
        </w:tc>
      </w:tr>
      <w:tr w:rsidR="00E1790A" w:rsidRPr="00E1790A" w14:paraId="684D8600"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5FE7629F"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4ABF4820"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273ECFB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2FB35C0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0EDE230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53" w:type="pct"/>
            <w:gridSpan w:val="3"/>
            <w:shd w:val="clear" w:color="auto" w:fill="FFFFFF"/>
            <w:tcMar>
              <w:left w:w="57" w:type="dxa"/>
              <w:right w:w="57" w:type="dxa"/>
            </w:tcMar>
            <w:vAlign w:val="center"/>
          </w:tcPr>
          <w:p w14:paraId="7AF29D0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00" w:type="pct"/>
            <w:gridSpan w:val="6"/>
            <w:shd w:val="clear" w:color="auto" w:fill="FFFFFF"/>
            <w:tcMar>
              <w:left w:w="57" w:type="dxa"/>
              <w:right w:w="57" w:type="dxa"/>
            </w:tcMar>
            <w:vAlign w:val="center"/>
          </w:tcPr>
          <w:p w14:paraId="487E2AE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33" w:type="pct"/>
            <w:gridSpan w:val="9"/>
            <w:shd w:val="clear" w:color="auto" w:fill="FFFFFF"/>
            <w:tcMar>
              <w:left w:w="57" w:type="dxa"/>
              <w:right w:w="57" w:type="dxa"/>
            </w:tcMar>
            <w:vAlign w:val="center"/>
          </w:tcPr>
          <w:p w14:paraId="2B41677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79" w:type="pct"/>
            <w:gridSpan w:val="5"/>
            <w:shd w:val="clear" w:color="auto" w:fill="FFFFFF"/>
            <w:tcMar>
              <w:left w:w="57" w:type="dxa"/>
              <w:right w:w="57" w:type="dxa"/>
            </w:tcMar>
            <w:vAlign w:val="center"/>
          </w:tcPr>
          <w:p w14:paraId="072A2D6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6" w:type="pct"/>
            <w:gridSpan w:val="6"/>
            <w:shd w:val="clear" w:color="auto" w:fill="FFFFFF"/>
            <w:tcMar>
              <w:left w:w="57" w:type="dxa"/>
              <w:right w:w="57" w:type="dxa"/>
            </w:tcMar>
            <w:vAlign w:val="center"/>
          </w:tcPr>
          <w:p w14:paraId="781B6EC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9" w:type="pct"/>
            <w:gridSpan w:val="4"/>
            <w:shd w:val="clear" w:color="auto" w:fill="FFFFFF"/>
            <w:tcMar>
              <w:left w:w="57" w:type="dxa"/>
              <w:right w:w="57" w:type="dxa"/>
            </w:tcMar>
            <w:vAlign w:val="center"/>
          </w:tcPr>
          <w:p w14:paraId="4F74A26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3" w:type="pct"/>
            <w:gridSpan w:val="4"/>
            <w:shd w:val="clear" w:color="auto" w:fill="FFFFFF"/>
            <w:tcMar>
              <w:left w:w="57" w:type="dxa"/>
              <w:right w:w="57" w:type="dxa"/>
            </w:tcMar>
            <w:vAlign w:val="center"/>
          </w:tcPr>
          <w:p w14:paraId="48871D9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24" w:type="pct"/>
            <w:gridSpan w:val="2"/>
            <w:shd w:val="clear" w:color="auto" w:fill="FFFFFF"/>
            <w:tcMar>
              <w:left w:w="57" w:type="dxa"/>
              <w:right w:w="57" w:type="dxa"/>
            </w:tcMar>
            <w:vAlign w:val="center"/>
          </w:tcPr>
          <w:p w14:paraId="0285F67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136F13FE" w14:textId="77777777" w:rsidTr="00E1790A">
        <w:trPr>
          <w:trHeight w:val="284"/>
        </w:trPr>
        <w:tc>
          <w:tcPr>
            <w:tcW w:w="492" w:type="pct"/>
            <w:gridSpan w:val="2"/>
            <w:shd w:val="clear" w:color="auto" w:fill="FFFFFF"/>
            <w:tcMar>
              <w:left w:w="57" w:type="dxa"/>
              <w:right w:w="57" w:type="dxa"/>
            </w:tcMar>
            <w:vAlign w:val="center"/>
          </w:tcPr>
          <w:p w14:paraId="011AAC7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7757CC8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7E4EAC8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2B3D160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1664" w:type="pct"/>
            <w:gridSpan w:val="23"/>
            <w:vMerge w:val="restart"/>
            <w:shd w:val="clear" w:color="auto" w:fill="FFFFFF"/>
            <w:tcMar>
              <w:left w:w="57" w:type="dxa"/>
              <w:right w:w="57" w:type="dxa"/>
            </w:tcMar>
            <w:vAlign w:val="center"/>
          </w:tcPr>
          <w:p w14:paraId="6181D3F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Без учета времени</w:t>
            </w:r>
          </w:p>
        </w:tc>
        <w:tc>
          <w:tcPr>
            <w:tcW w:w="406" w:type="pct"/>
            <w:gridSpan w:val="6"/>
            <w:shd w:val="clear" w:color="auto" w:fill="FFFFFF"/>
            <w:tcMar>
              <w:left w:w="57" w:type="dxa"/>
              <w:right w:w="57" w:type="dxa"/>
            </w:tcMar>
            <w:vAlign w:val="center"/>
          </w:tcPr>
          <w:p w14:paraId="4CACAB8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10,10</w:t>
            </w:r>
          </w:p>
        </w:tc>
        <w:tc>
          <w:tcPr>
            <w:tcW w:w="419" w:type="pct"/>
            <w:gridSpan w:val="4"/>
            <w:shd w:val="clear" w:color="auto" w:fill="FFFFFF"/>
            <w:tcMar>
              <w:left w:w="57" w:type="dxa"/>
              <w:right w:w="57" w:type="dxa"/>
            </w:tcMar>
            <w:vAlign w:val="center"/>
          </w:tcPr>
          <w:p w14:paraId="173C3D5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9,25</w:t>
            </w:r>
          </w:p>
        </w:tc>
        <w:tc>
          <w:tcPr>
            <w:tcW w:w="403" w:type="pct"/>
            <w:gridSpan w:val="4"/>
            <w:shd w:val="clear" w:color="auto" w:fill="FFFFFF"/>
            <w:tcMar>
              <w:left w:w="57" w:type="dxa"/>
              <w:right w:w="57" w:type="dxa"/>
            </w:tcMar>
            <w:vAlign w:val="center"/>
          </w:tcPr>
          <w:p w14:paraId="7D0B204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9,15</w:t>
            </w:r>
          </w:p>
        </w:tc>
        <w:tc>
          <w:tcPr>
            <w:tcW w:w="424" w:type="pct"/>
            <w:gridSpan w:val="2"/>
            <w:shd w:val="clear" w:color="auto" w:fill="FFFFFF"/>
            <w:tcMar>
              <w:left w:w="57" w:type="dxa"/>
              <w:right w:w="57" w:type="dxa"/>
            </w:tcMar>
            <w:vAlign w:val="center"/>
          </w:tcPr>
          <w:p w14:paraId="2EE1470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9,05</w:t>
            </w:r>
          </w:p>
        </w:tc>
      </w:tr>
      <w:tr w:rsidR="00E1790A" w:rsidRPr="00E1790A" w14:paraId="023C4AEA" w14:textId="77777777" w:rsidTr="00E1790A">
        <w:trPr>
          <w:trHeight w:val="284"/>
        </w:trPr>
        <w:tc>
          <w:tcPr>
            <w:tcW w:w="492" w:type="pct"/>
            <w:gridSpan w:val="2"/>
            <w:shd w:val="clear" w:color="auto" w:fill="FFFFFF"/>
            <w:tcMar>
              <w:left w:w="57" w:type="dxa"/>
              <w:right w:w="57" w:type="dxa"/>
            </w:tcMar>
            <w:vAlign w:val="center"/>
          </w:tcPr>
          <w:p w14:paraId="275EA41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74C984E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71FD8D5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2724AF4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1664" w:type="pct"/>
            <w:gridSpan w:val="23"/>
            <w:vMerge/>
            <w:shd w:val="clear" w:color="auto" w:fill="FFFFFF"/>
            <w:tcMar>
              <w:left w:w="57" w:type="dxa"/>
              <w:right w:w="57" w:type="dxa"/>
            </w:tcMar>
            <w:vAlign w:val="center"/>
          </w:tcPr>
          <w:p w14:paraId="456615AF" w14:textId="77777777" w:rsidR="00E1790A" w:rsidRPr="00E1790A" w:rsidRDefault="00E1790A" w:rsidP="0029215B">
            <w:pPr>
              <w:widowControl/>
              <w:tabs>
                <w:tab w:val="left" w:pos="1332"/>
              </w:tabs>
              <w:autoSpaceDE/>
              <w:autoSpaceDN/>
              <w:jc w:val="center"/>
              <w:rPr>
                <w:rFonts w:eastAsia="Calibri"/>
              </w:rPr>
            </w:pPr>
          </w:p>
        </w:tc>
        <w:tc>
          <w:tcPr>
            <w:tcW w:w="406" w:type="pct"/>
            <w:gridSpan w:val="6"/>
            <w:shd w:val="clear" w:color="auto" w:fill="FFFFFF"/>
            <w:tcMar>
              <w:left w:w="57" w:type="dxa"/>
              <w:right w:w="57" w:type="dxa"/>
            </w:tcMar>
            <w:vAlign w:val="center"/>
          </w:tcPr>
          <w:p w14:paraId="785AA5F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10,50</w:t>
            </w:r>
          </w:p>
        </w:tc>
        <w:tc>
          <w:tcPr>
            <w:tcW w:w="419" w:type="pct"/>
            <w:gridSpan w:val="4"/>
            <w:shd w:val="clear" w:color="auto" w:fill="FFFFFF"/>
            <w:tcMar>
              <w:left w:w="57" w:type="dxa"/>
              <w:right w:w="57" w:type="dxa"/>
            </w:tcMar>
            <w:vAlign w:val="center"/>
          </w:tcPr>
          <w:p w14:paraId="489D512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10,05</w:t>
            </w:r>
          </w:p>
        </w:tc>
        <w:tc>
          <w:tcPr>
            <w:tcW w:w="403" w:type="pct"/>
            <w:gridSpan w:val="4"/>
            <w:shd w:val="clear" w:color="auto" w:fill="FFFFFF"/>
            <w:tcMar>
              <w:left w:w="57" w:type="dxa"/>
              <w:right w:w="57" w:type="dxa"/>
            </w:tcMar>
            <w:vAlign w:val="center"/>
          </w:tcPr>
          <w:p w14:paraId="563EA14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9,55</w:t>
            </w:r>
          </w:p>
        </w:tc>
        <w:tc>
          <w:tcPr>
            <w:tcW w:w="424" w:type="pct"/>
            <w:gridSpan w:val="2"/>
            <w:shd w:val="clear" w:color="auto" w:fill="FFFFFF"/>
            <w:tcMar>
              <w:left w:w="57" w:type="dxa"/>
              <w:right w:w="57" w:type="dxa"/>
            </w:tcMar>
            <w:vAlign w:val="center"/>
          </w:tcPr>
          <w:p w14:paraId="3BBDFA6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9,45</w:t>
            </w:r>
          </w:p>
        </w:tc>
      </w:tr>
      <w:tr w:rsidR="00E1790A" w:rsidRPr="00E1790A" w14:paraId="19B79E35" w14:textId="77777777" w:rsidTr="00E1790A">
        <w:trPr>
          <w:trHeight w:val="284"/>
        </w:trPr>
        <w:tc>
          <w:tcPr>
            <w:tcW w:w="492" w:type="pct"/>
            <w:gridSpan w:val="2"/>
            <w:shd w:val="clear" w:color="auto" w:fill="FFFFFF"/>
            <w:tcMar>
              <w:left w:w="57" w:type="dxa"/>
              <w:right w:w="57" w:type="dxa"/>
            </w:tcMar>
            <w:vAlign w:val="center"/>
          </w:tcPr>
          <w:p w14:paraId="5E12B26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0E52C02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17A2ABD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56A7A48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1664" w:type="pct"/>
            <w:gridSpan w:val="23"/>
            <w:vMerge/>
            <w:shd w:val="clear" w:color="auto" w:fill="FFFFFF"/>
            <w:tcMar>
              <w:left w:w="57" w:type="dxa"/>
              <w:right w:w="57" w:type="dxa"/>
            </w:tcMar>
            <w:vAlign w:val="center"/>
          </w:tcPr>
          <w:p w14:paraId="7860DE08" w14:textId="77777777" w:rsidR="00E1790A" w:rsidRPr="00E1790A" w:rsidRDefault="00E1790A" w:rsidP="0029215B">
            <w:pPr>
              <w:widowControl/>
              <w:tabs>
                <w:tab w:val="left" w:pos="1332"/>
              </w:tabs>
              <w:autoSpaceDE/>
              <w:autoSpaceDN/>
              <w:jc w:val="center"/>
              <w:rPr>
                <w:rFonts w:eastAsia="Calibri"/>
              </w:rPr>
            </w:pPr>
          </w:p>
        </w:tc>
        <w:tc>
          <w:tcPr>
            <w:tcW w:w="406" w:type="pct"/>
            <w:gridSpan w:val="6"/>
            <w:shd w:val="clear" w:color="auto" w:fill="FFFFFF"/>
            <w:tcMar>
              <w:left w:w="57" w:type="dxa"/>
              <w:right w:w="57" w:type="dxa"/>
            </w:tcMar>
            <w:vAlign w:val="center"/>
          </w:tcPr>
          <w:p w14:paraId="3732E22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11,50</w:t>
            </w:r>
          </w:p>
        </w:tc>
        <w:tc>
          <w:tcPr>
            <w:tcW w:w="419" w:type="pct"/>
            <w:gridSpan w:val="4"/>
            <w:shd w:val="clear" w:color="auto" w:fill="FFFFFF"/>
            <w:tcMar>
              <w:left w:w="57" w:type="dxa"/>
              <w:right w:w="57" w:type="dxa"/>
            </w:tcMar>
            <w:vAlign w:val="center"/>
          </w:tcPr>
          <w:p w14:paraId="361BA93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11,05</w:t>
            </w:r>
          </w:p>
        </w:tc>
        <w:tc>
          <w:tcPr>
            <w:tcW w:w="403" w:type="pct"/>
            <w:gridSpan w:val="4"/>
            <w:shd w:val="clear" w:color="auto" w:fill="FFFFFF"/>
            <w:tcMar>
              <w:left w:w="57" w:type="dxa"/>
              <w:right w:w="57" w:type="dxa"/>
            </w:tcMar>
            <w:vAlign w:val="center"/>
          </w:tcPr>
          <w:p w14:paraId="5E36BCA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10,55</w:t>
            </w:r>
          </w:p>
        </w:tc>
        <w:tc>
          <w:tcPr>
            <w:tcW w:w="424" w:type="pct"/>
            <w:gridSpan w:val="2"/>
            <w:shd w:val="clear" w:color="auto" w:fill="FFFFFF"/>
            <w:tcMar>
              <w:left w:w="57" w:type="dxa"/>
              <w:right w:w="57" w:type="dxa"/>
            </w:tcMar>
            <w:vAlign w:val="center"/>
          </w:tcPr>
          <w:p w14:paraId="74EF41A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10,45</w:t>
            </w:r>
          </w:p>
        </w:tc>
      </w:tr>
      <w:tr w:rsidR="00E1790A" w:rsidRPr="00E1790A" w14:paraId="1B429F31" w14:textId="77777777" w:rsidTr="00E1790A">
        <w:trPr>
          <w:trHeight w:val="284"/>
        </w:trPr>
        <w:tc>
          <w:tcPr>
            <w:tcW w:w="492" w:type="pct"/>
            <w:gridSpan w:val="2"/>
            <w:shd w:val="clear" w:color="auto" w:fill="FFFFFF"/>
            <w:tcMar>
              <w:left w:w="57" w:type="dxa"/>
              <w:right w:w="57" w:type="dxa"/>
            </w:tcMar>
            <w:vAlign w:val="center"/>
          </w:tcPr>
          <w:p w14:paraId="343D239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288BCEA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16845C6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6ED98C9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1664" w:type="pct"/>
            <w:gridSpan w:val="23"/>
            <w:vMerge/>
            <w:shd w:val="clear" w:color="auto" w:fill="FFFFFF"/>
            <w:tcMar>
              <w:left w:w="57" w:type="dxa"/>
              <w:right w:w="57" w:type="dxa"/>
            </w:tcMar>
            <w:vAlign w:val="center"/>
          </w:tcPr>
          <w:p w14:paraId="2AF29CE0" w14:textId="77777777" w:rsidR="00E1790A" w:rsidRPr="00E1790A" w:rsidRDefault="00E1790A" w:rsidP="0029215B">
            <w:pPr>
              <w:widowControl/>
              <w:tabs>
                <w:tab w:val="left" w:pos="1332"/>
              </w:tabs>
              <w:autoSpaceDE/>
              <w:autoSpaceDN/>
              <w:jc w:val="center"/>
              <w:rPr>
                <w:rFonts w:eastAsia="Calibri"/>
              </w:rPr>
            </w:pPr>
          </w:p>
        </w:tc>
        <w:tc>
          <w:tcPr>
            <w:tcW w:w="406" w:type="pct"/>
            <w:gridSpan w:val="6"/>
            <w:shd w:val="clear" w:color="auto" w:fill="FFFFFF"/>
            <w:tcMar>
              <w:left w:w="57" w:type="dxa"/>
              <w:right w:w="57" w:type="dxa"/>
            </w:tcMar>
            <w:vAlign w:val="center"/>
          </w:tcPr>
          <w:p w14:paraId="3878FD2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12,00</w:t>
            </w:r>
          </w:p>
        </w:tc>
        <w:tc>
          <w:tcPr>
            <w:tcW w:w="419" w:type="pct"/>
            <w:gridSpan w:val="4"/>
            <w:shd w:val="clear" w:color="auto" w:fill="FFFFFF"/>
            <w:tcMar>
              <w:left w:w="57" w:type="dxa"/>
              <w:right w:w="57" w:type="dxa"/>
            </w:tcMar>
            <w:vAlign w:val="center"/>
          </w:tcPr>
          <w:p w14:paraId="149417A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11,10</w:t>
            </w:r>
          </w:p>
        </w:tc>
        <w:tc>
          <w:tcPr>
            <w:tcW w:w="403" w:type="pct"/>
            <w:gridSpan w:val="4"/>
            <w:shd w:val="clear" w:color="auto" w:fill="FFFFFF"/>
            <w:tcMar>
              <w:left w:w="57" w:type="dxa"/>
              <w:right w:w="57" w:type="dxa"/>
            </w:tcMar>
            <w:vAlign w:val="center"/>
          </w:tcPr>
          <w:p w14:paraId="105C701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11,00</w:t>
            </w:r>
          </w:p>
        </w:tc>
        <w:tc>
          <w:tcPr>
            <w:tcW w:w="424" w:type="pct"/>
            <w:gridSpan w:val="2"/>
            <w:shd w:val="clear" w:color="auto" w:fill="FFFFFF"/>
            <w:tcMar>
              <w:left w:w="57" w:type="dxa"/>
              <w:right w:w="57" w:type="dxa"/>
            </w:tcMar>
            <w:vAlign w:val="center"/>
          </w:tcPr>
          <w:p w14:paraId="4545A1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11,00</w:t>
            </w:r>
          </w:p>
        </w:tc>
      </w:tr>
      <w:tr w:rsidR="00E1790A" w:rsidRPr="00E1790A" w14:paraId="3B39FCAE" w14:textId="77777777" w:rsidTr="00E1790A">
        <w:trPr>
          <w:trHeight w:val="284"/>
        </w:trPr>
        <w:tc>
          <w:tcPr>
            <w:tcW w:w="492" w:type="pct"/>
            <w:gridSpan w:val="2"/>
            <w:shd w:val="clear" w:color="auto" w:fill="FFFFFF"/>
            <w:tcMar>
              <w:left w:w="57" w:type="dxa"/>
              <w:right w:w="57" w:type="dxa"/>
            </w:tcMar>
            <w:vAlign w:val="center"/>
          </w:tcPr>
          <w:p w14:paraId="65E1E37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25E0C6D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0FDA5D17" w14:textId="77777777" w:rsidTr="00E1790A">
        <w:trPr>
          <w:trHeight w:val="284"/>
        </w:trPr>
        <w:tc>
          <w:tcPr>
            <w:tcW w:w="5000" w:type="pct"/>
            <w:gridSpan w:val="49"/>
            <w:shd w:val="clear" w:color="auto" w:fill="FFFFFF"/>
            <w:tcMar>
              <w:left w:w="57" w:type="dxa"/>
              <w:right w:w="57" w:type="dxa"/>
            </w:tcMar>
            <w:vAlign w:val="center"/>
          </w:tcPr>
          <w:p w14:paraId="3A9F645F"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Бег на выносливость проводится по беговой дорожке стадиона или любой ровной местности. Испытание выполняется из положения высокого старта. Главный критерий бега на 2000 метров – это правильное распределение сил на всю дистанцию. Финишные метры преодолеваются на предельной скорости. Корпус тела наклоняется вперед, увеличивается длина и частота шага. Учащается скорость работы рук. Можно сделать рывок к финишной линии. Главным правилом бега является преодоление всей дистанции, при сокращении дистанции участник снимается с забега. Измеряется в минутах/секундах</w:t>
            </w:r>
          </w:p>
        </w:tc>
      </w:tr>
      <w:tr w:rsidR="00E1790A" w:rsidRPr="00E1790A" w14:paraId="654D48E3" w14:textId="77777777" w:rsidTr="00E1790A">
        <w:trPr>
          <w:trHeight w:val="284"/>
        </w:trPr>
        <w:tc>
          <w:tcPr>
            <w:tcW w:w="5000" w:type="pct"/>
            <w:gridSpan w:val="49"/>
            <w:shd w:val="clear" w:color="auto" w:fill="FFFFFF"/>
            <w:tcMar>
              <w:left w:w="57" w:type="dxa"/>
              <w:right w:w="57" w:type="dxa"/>
            </w:tcMar>
            <w:vAlign w:val="center"/>
          </w:tcPr>
          <w:p w14:paraId="47320742"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Бег 3000 м (девочки/девушки)*</w:t>
            </w:r>
          </w:p>
        </w:tc>
      </w:tr>
      <w:tr w:rsidR="00E1790A" w:rsidRPr="00E1790A" w14:paraId="3D5689CB"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60F22B77"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457A6FDD"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05223FE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0DF9AFB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3ED61D6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53" w:type="pct"/>
            <w:gridSpan w:val="3"/>
            <w:shd w:val="clear" w:color="auto" w:fill="FFFFFF"/>
            <w:tcMar>
              <w:left w:w="57" w:type="dxa"/>
              <w:right w:w="57" w:type="dxa"/>
            </w:tcMar>
            <w:vAlign w:val="center"/>
          </w:tcPr>
          <w:p w14:paraId="3732B4D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00" w:type="pct"/>
            <w:gridSpan w:val="6"/>
            <w:shd w:val="clear" w:color="auto" w:fill="FFFFFF"/>
            <w:tcMar>
              <w:left w:w="57" w:type="dxa"/>
              <w:right w:w="57" w:type="dxa"/>
            </w:tcMar>
            <w:vAlign w:val="center"/>
          </w:tcPr>
          <w:p w14:paraId="2F4F527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363" w:type="pct"/>
            <w:gridSpan w:val="6"/>
            <w:shd w:val="clear" w:color="auto" w:fill="FFFFFF"/>
            <w:tcMar>
              <w:left w:w="57" w:type="dxa"/>
              <w:right w:w="57" w:type="dxa"/>
            </w:tcMar>
            <w:vAlign w:val="center"/>
          </w:tcPr>
          <w:p w14:paraId="111BCDA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85" w:type="pct"/>
            <w:gridSpan w:val="6"/>
            <w:shd w:val="clear" w:color="auto" w:fill="FFFFFF"/>
            <w:tcMar>
              <w:left w:w="57" w:type="dxa"/>
              <w:right w:w="57" w:type="dxa"/>
            </w:tcMar>
            <w:vAlign w:val="center"/>
          </w:tcPr>
          <w:p w14:paraId="72ADC73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374" w:type="pct"/>
            <w:gridSpan w:val="6"/>
            <w:shd w:val="clear" w:color="auto" w:fill="FFFFFF"/>
            <w:tcMar>
              <w:left w:w="57" w:type="dxa"/>
              <w:right w:w="57" w:type="dxa"/>
            </w:tcMar>
            <w:vAlign w:val="center"/>
          </w:tcPr>
          <w:p w14:paraId="0FBFE49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515" w:type="pct"/>
            <w:gridSpan w:val="6"/>
            <w:shd w:val="clear" w:color="auto" w:fill="FFFFFF"/>
            <w:tcMar>
              <w:left w:w="57" w:type="dxa"/>
              <w:right w:w="57" w:type="dxa"/>
            </w:tcMar>
            <w:vAlign w:val="center"/>
          </w:tcPr>
          <w:p w14:paraId="4FB05E0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3" w:type="pct"/>
            <w:gridSpan w:val="4"/>
            <w:shd w:val="clear" w:color="auto" w:fill="FFFFFF"/>
            <w:tcMar>
              <w:left w:w="57" w:type="dxa"/>
              <w:right w:w="57" w:type="dxa"/>
            </w:tcMar>
            <w:vAlign w:val="center"/>
          </w:tcPr>
          <w:p w14:paraId="3C13F3B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24" w:type="pct"/>
            <w:gridSpan w:val="2"/>
            <w:shd w:val="clear" w:color="auto" w:fill="FFFFFF"/>
            <w:tcMar>
              <w:left w:w="57" w:type="dxa"/>
              <w:right w:w="57" w:type="dxa"/>
            </w:tcMar>
            <w:vAlign w:val="center"/>
          </w:tcPr>
          <w:p w14:paraId="647A27D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473BF4D5" w14:textId="77777777" w:rsidTr="00E1790A">
        <w:trPr>
          <w:trHeight w:val="284"/>
        </w:trPr>
        <w:tc>
          <w:tcPr>
            <w:tcW w:w="492" w:type="pct"/>
            <w:gridSpan w:val="2"/>
            <w:shd w:val="clear" w:color="auto" w:fill="FFFFFF"/>
            <w:tcMar>
              <w:left w:w="57" w:type="dxa"/>
              <w:right w:w="57" w:type="dxa"/>
            </w:tcMar>
            <w:vAlign w:val="center"/>
          </w:tcPr>
          <w:p w14:paraId="3BF0F6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2639104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7633678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2D16EB0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634233B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0" w:type="pct"/>
            <w:gridSpan w:val="6"/>
            <w:shd w:val="clear" w:color="auto" w:fill="FFFFFF"/>
            <w:tcMar>
              <w:left w:w="57" w:type="dxa"/>
              <w:right w:w="57" w:type="dxa"/>
            </w:tcMar>
            <w:vAlign w:val="center"/>
          </w:tcPr>
          <w:p w14:paraId="7DC7EA9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3" w:type="pct"/>
            <w:gridSpan w:val="6"/>
            <w:shd w:val="clear" w:color="auto" w:fill="FFFFFF"/>
            <w:tcMar>
              <w:left w:w="57" w:type="dxa"/>
              <w:right w:w="57" w:type="dxa"/>
            </w:tcMar>
            <w:vAlign w:val="center"/>
          </w:tcPr>
          <w:p w14:paraId="797EC8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5" w:type="pct"/>
            <w:gridSpan w:val="6"/>
            <w:shd w:val="clear" w:color="auto" w:fill="FFFFFF"/>
            <w:tcMar>
              <w:left w:w="57" w:type="dxa"/>
              <w:right w:w="57" w:type="dxa"/>
            </w:tcMar>
            <w:vAlign w:val="center"/>
          </w:tcPr>
          <w:p w14:paraId="0FD0021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4" w:type="pct"/>
            <w:gridSpan w:val="6"/>
            <w:shd w:val="clear" w:color="auto" w:fill="FFFFFF"/>
            <w:tcMar>
              <w:left w:w="57" w:type="dxa"/>
              <w:right w:w="57" w:type="dxa"/>
            </w:tcMar>
            <w:vAlign w:val="center"/>
          </w:tcPr>
          <w:p w14:paraId="39ECE21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1343" w:type="pct"/>
            <w:gridSpan w:val="12"/>
            <w:vMerge w:val="restart"/>
            <w:shd w:val="clear" w:color="auto" w:fill="FFFFFF"/>
            <w:tcMar>
              <w:left w:w="57" w:type="dxa"/>
              <w:right w:w="57" w:type="dxa"/>
            </w:tcMar>
            <w:vAlign w:val="center"/>
          </w:tcPr>
          <w:p w14:paraId="4FA9FC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Без учета времени</w:t>
            </w:r>
          </w:p>
        </w:tc>
      </w:tr>
      <w:tr w:rsidR="00E1790A" w:rsidRPr="00E1790A" w14:paraId="05F9DDC7" w14:textId="77777777" w:rsidTr="00E1790A">
        <w:trPr>
          <w:trHeight w:val="284"/>
        </w:trPr>
        <w:tc>
          <w:tcPr>
            <w:tcW w:w="492" w:type="pct"/>
            <w:gridSpan w:val="2"/>
            <w:shd w:val="clear" w:color="auto" w:fill="FFFFFF"/>
            <w:tcMar>
              <w:left w:w="57" w:type="dxa"/>
              <w:right w:w="57" w:type="dxa"/>
            </w:tcMar>
            <w:vAlign w:val="center"/>
          </w:tcPr>
          <w:p w14:paraId="622C68D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5CBEFBA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25C9706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3BE978A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06C7889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0" w:type="pct"/>
            <w:gridSpan w:val="6"/>
            <w:shd w:val="clear" w:color="auto" w:fill="FFFFFF"/>
            <w:tcMar>
              <w:left w:w="57" w:type="dxa"/>
              <w:right w:w="57" w:type="dxa"/>
            </w:tcMar>
            <w:vAlign w:val="center"/>
          </w:tcPr>
          <w:p w14:paraId="2FCF2F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3" w:type="pct"/>
            <w:gridSpan w:val="6"/>
            <w:shd w:val="clear" w:color="auto" w:fill="FFFFFF"/>
            <w:tcMar>
              <w:left w:w="57" w:type="dxa"/>
              <w:right w:w="57" w:type="dxa"/>
            </w:tcMar>
            <w:vAlign w:val="center"/>
          </w:tcPr>
          <w:p w14:paraId="3A570DF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5" w:type="pct"/>
            <w:gridSpan w:val="6"/>
            <w:shd w:val="clear" w:color="auto" w:fill="FFFFFF"/>
            <w:tcMar>
              <w:left w:w="57" w:type="dxa"/>
              <w:right w:w="57" w:type="dxa"/>
            </w:tcMar>
            <w:vAlign w:val="center"/>
          </w:tcPr>
          <w:p w14:paraId="38BEB6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4" w:type="pct"/>
            <w:gridSpan w:val="6"/>
            <w:shd w:val="clear" w:color="auto" w:fill="FFFFFF"/>
            <w:tcMar>
              <w:left w:w="57" w:type="dxa"/>
              <w:right w:w="57" w:type="dxa"/>
            </w:tcMar>
            <w:vAlign w:val="center"/>
          </w:tcPr>
          <w:p w14:paraId="0767B3A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1343" w:type="pct"/>
            <w:gridSpan w:val="12"/>
            <w:vMerge/>
            <w:shd w:val="clear" w:color="auto" w:fill="FFFFFF"/>
            <w:tcMar>
              <w:left w:w="57" w:type="dxa"/>
              <w:right w:w="57" w:type="dxa"/>
            </w:tcMar>
            <w:vAlign w:val="center"/>
          </w:tcPr>
          <w:p w14:paraId="3063F6A5" w14:textId="77777777" w:rsidR="00E1790A" w:rsidRPr="00E1790A" w:rsidRDefault="00E1790A" w:rsidP="0029215B">
            <w:pPr>
              <w:widowControl/>
              <w:tabs>
                <w:tab w:val="left" w:pos="1332"/>
              </w:tabs>
              <w:autoSpaceDE/>
              <w:autoSpaceDN/>
              <w:jc w:val="center"/>
              <w:rPr>
                <w:rFonts w:eastAsia="Calibri"/>
              </w:rPr>
            </w:pPr>
          </w:p>
        </w:tc>
      </w:tr>
      <w:tr w:rsidR="00E1790A" w:rsidRPr="00E1790A" w14:paraId="3FB5DDC0" w14:textId="77777777" w:rsidTr="00E1790A">
        <w:trPr>
          <w:trHeight w:val="284"/>
        </w:trPr>
        <w:tc>
          <w:tcPr>
            <w:tcW w:w="492" w:type="pct"/>
            <w:gridSpan w:val="2"/>
            <w:shd w:val="clear" w:color="auto" w:fill="FFFFFF"/>
            <w:tcMar>
              <w:left w:w="57" w:type="dxa"/>
              <w:right w:w="57" w:type="dxa"/>
            </w:tcMar>
            <w:vAlign w:val="center"/>
          </w:tcPr>
          <w:p w14:paraId="5DBDD9D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575B9A1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70338E5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04E98B7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0E97E32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0" w:type="pct"/>
            <w:gridSpan w:val="6"/>
            <w:shd w:val="clear" w:color="auto" w:fill="FFFFFF"/>
            <w:tcMar>
              <w:left w:w="57" w:type="dxa"/>
              <w:right w:w="57" w:type="dxa"/>
            </w:tcMar>
            <w:vAlign w:val="center"/>
          </w:tcPr>
          <w:p w14:paraId="73F1BB8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3" w:type="pct"/>
            <w:gridSpan w:val="6"/>
            <w:shd w:val="clear" w:color="auto" w:fill="FFFFFF"/>
            <w:tcMar>
              <w:left w:w="57" w:type="dxa"/>
              <w:right w:w="57" w:type="dxa"/>
            </w:tcMar>
            <w:vAlign w:val="center"/>
          </w:tcPr>
          <w:p w14:paraId="1BB4605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5" w:type="pct"/>
            <w:gridSpan w:val="6"/>
            <w:shd w:val="clear" w:color="auto" w:fill="FFFFFF"/>
            <w:tcMar>
              <w:left w:w="57" w:type="dxa"/>
              <w:right w:w="57" w:type="dxa"/>
            </w:tcMar>
            <w:vAlign w:val="center"/>
          </w:tcPr>
          <w:p w14:paraId="71E0E74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4" w:type="pct"/>
            <w:gridSpan w:val="6"/>
            <w:shd w:val="clear" w:color="auto" w:fill="FFFFFF"/>
            <w:tcMar>
              <w:left w:w="57" w:type="dxa"/>
              <w:right w:w="57" w:type="dxa"/>
            </w:tcMar>
            <w:vAlign w:val="center"/>
          </w:tcPr>
          <w:p w14:paraId="5C14C04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1343" w:type="pct"/>
            <w:gridSpan w:val="12"/>
            <w:vMerge/>
            <w:shd w:val="clear" w:color="auto" w:fill="FFFFFF"/>
            <w:tcMar>
              <w:left w:w="57" w:type="dxa"/>
              <w:right w:w="57" w:type="dxa"/>
            </w:tcMar>
            <w:vAlign w:val="center"/>
          </w:tcPr>
          <w:p w14:paraId="2320E31F" w14:textId="77777777" w:rsidR="00E1790A" w:rsidRPr="00E1790A" w:rsidRDefault="00E1790A" w:rsidP="0029215B">
            <w:pPr>
              <w:widowControl/>
              <w:tabs>
                <w:tab w:val="left" w:pos="1332"/>
              </w:tabs>
              <w:autoSpaceDE/>
              <w:autoSpaceDN/>
              <w:jc w:val="center"/>
              <w:rPr>
                <w:rFonts w:eastAsia="Calibri"/>
              </w:rPr>
            </w:pPr>
          </w:p>
        </w:tc>
      </w:tr>
      <w:tr w:rsidR="00E1790A" w:rsidRPr="00E1790A" w14:paraId="6B7436FE" w14:textId="77777777" w:rsidTr="00E1790A">
        <w:trPr>
          <w:trHeight w:val="284"/>
        </w:trPr>
        <w:tc>
          <w:tcPr>
            <w:tcW w:w="492" w:type="pct"/>
            <w:gridSpan w:val="2"/>
            <w:shd w:val="clear" w:color="auto" w:fill="FFFFFF"/>
            <w:tcMar>
              <w:left w:w="57" w:type="dxa"/>
              <w:right w:w="57" w:type="dxa"/>
            </w:tcMar>
            <w:vAlign w:val="center"/>
          </w:tcPr>
          <w:p w14:paraId="3F08DF2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52658AD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1C8B883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2FF5450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6F64F27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0" w:type="pct"/>
            <w:gridSpan w:val="6"/>
            <w:shd w:val="clear" w:color="auto" w:fill="FFFFFF"/>
            <w:tcMar>
              <w:left w:w="57" w:type="dxa"/>
              <w:right w:w="57" w:type="dxa"/>
            </w:tcMar>
            <w:vAlign w:val="center"/>
          </w:tcPr>
          <w:p w14:paraId="0EB73E9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63" w:type="pct"/>
            <w:gridSpan w:val="6"/>
            <w:shd w:val="clear" w:color="auto" w:fill="FFFFFF"/>
            <w:tcMar>
              <w:left w:w="57" w:type="dxa"/>
              <w:right w:w="57" w:type="dxa"/>
            </w:tcMar>
            <w:vAlign w:val="center"/>
          </w:tcPr>
          <w:p w14:paraId="26E8DB8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5" w:type="pct"/>
            <w:gridSpan w:val="6"/>
            <w:shd w:val="clear" w:color="auto" w:fill="FFFFFF"/>
            <w:tcMar>
              <w:left w:w="57" w:type="dxa"/>
              <w:right w:w="57" w:type="dxa"/>
            </w:tcMar>
            <w:vAlign w:val="center"/>
          </w:tcPr>
          <w:p w14:paraId="4E3ABE7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4" w:type="pct"/>
            <w:gridSpan w:val="6"/>
            <w:shd w:val="clear" w:color="auto" w:fill="FFFFFF"/>
            <w:tcMar>
              <w:left w:w="57" w:type="dxa"/>
              <w:right w:w="57" w:type="dxa"/>
            </w:tcMar>
            <w:vAlign w:val="center"/>
          </w:tcPr>
          <w:p w14:paraId="3EAA58D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1343" w:type="pct"/>
            <w:gridSpan w:val="12"/>
            <w:vMerge/>
            <w:shd w:val="clear" w:color="auto" w:fill="FFFFFF"/>
            <w:tcMar>
              <w:left w:w="57" w:type="dxa"/>
              <w:right w:w="57" w:type="dxa"/>
            </w:tcMar>
            <w:vAlign w:val="center"/>
          </w:tcPr>
          <w:p w14:paraId="281FEA82" w14:textId="77777777" w:rsidR="00E1790A" w:rsidRPr="00E1790A" w:rsidRDefault="00E1790A" w:rsidP="0029215B">
            <w:pPr>
              <w:widowControl/>
              <w:tabs>
                <w:tab w:val="left" w:pos="1332"/>
              </w:tabs>
              <w:autoSpaceDE/>
              <w:autoSpaceDN/>
              <w:jc w:val="center"/>
              <w:rPr>
                <w:rFonts w:eastAsia="Calibri"/>
              </w:rPr>
            </w:pPr>
          </w:p>
        </w:tc>
      </w:tr>
      <w:tr w:rsidR="00E1790A" w:rsidRPr="00E1790A" w14:paraId="5EEADFE3" w14:textId="77777777" w:rsidTr="00E1790A">
        <w:trPr>
          <w:trHeight w:val="284"/>
        </w:trPr>
        <w:tc>
          <w:tcPr>
            <w:tcW w:w="492" w:type="pct"/>
            <w:gridSpan w:val="2"/>
            <w:shd w:val="clear" w:color="auto" w:fill="FFFFFF"/>
            <w:tcMar>
              <w:left w:w="57" w:type="dxa"/>
              <w:right w:w="57" w:type="dxa"/>
            </w:tcMar>
            <w:vAlign w:val="center"/>
          </w:tcPr>
          <w:p w14:paraId="646EB03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056A6D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422FD031" w14:textId="77777777" w:rsidTr="00E1790A">
        <w:trPr>
          <w:trHeight w:val="284"/>
        </w:trPr>
        <w:tc>
          <w:tcPr>
            <w:tcW w:w="5000" w:type="pct"/>
            <w:gridSpan w:val="49"/>
            <w:shd w:val="clear" w:color="auto" w:fill="FFFFFF"/>
            <w:tcMar>
              <w:left w:w="57" w:type="dxa"/>
              <w:right w:w="57" w:type="dxa"/>
            </w:tcMar>
            <w:vAlign w:val="center"/>
          </w:tcPr>
          <w:p w14:paraId="739BFC6D"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Бег 3000 м (мальчики/юноши)*</w:t>
            </w:r>
          </w:p>
        </w:tc>
      </w:tr>
      <w:tr w:rsidR="00E1790A" w:rsidRPr="00E1790A" w14:paraId="7A829601"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3F52C589"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6570FB86"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3A6E2CF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2FBF6E5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72" w:type="pct"/>
            <w:gridSpan w:val="3"/>
            <w:shd w:val="clear" w:color="auto" w:fill="FFFFFF"/>
            <w:tcMar>
              <w:left w:w="57" w:type="dxa"/>
              <w:right w:w="57" w:type="dxa"/>
            </w:tcMar>
            <w:vAlign w:val="center"/>
          </w:tcPr>
          <w:p w14:paraId="5DF920C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22" w:type="pct"/>
            <w:gridSpan w:val="4"/>
            <w:shd w:val="clear" w:color="auto" w:fill="FFFFFF"/>
            <w:tcMar>
              <w:left w:w="57" w:type="dxa"/>
              <w:right w:w="57" w:type="dxa"/>
            </w:tcMar>
            <w:vAlign w:val="center"/>
          </w:tcPr>
          <w:p w14:paraId="396B40F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02" w:type="pct"/>
            <w:gridSpan w:val="7"/>
            <w:shd w:val="clear" w:color="auto" w:fill="FFFFFF"/>
            <w:tcMar>
              <w:left w:w="57" w:type="dxa"/>
              <w:right w:w="57" w:type="dxa"/>
            </w:tcMar>
            <w:vAlign w:val="center"/>
          </w:tcPr>
          <w:p w14:paraId="62A8394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338" w:type="pct"/>
            <w:gridSpan w:val="4"/>
            <w:shd w:val="clear" w:color="auto" w:fill="FFFFFF"/>
            <w:tcMar>
              <w:left w:w="57" w:type="dxa"/>
              <w:right w:w="57" w:type="dxa"/>
            </w:tcMar>
            <w:vAlign w:val="center"/>
          </w:tcPr>
          <w:p w14:paraId="6AAACBD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7" w:type="pct"/>
            <w:gridSpan w:val="6"/>
            <w:shd w:val="clear" w:color="auto" w:fill="FFFFFF"/>
            <w:tcMar>
              <w:left w:w="57" w:type="dxa"/>
              <w:right w:w="57" w:type="dxa"/>
            </w:tcMar>
            <w:vAlign w:val="center"/>
          </w:tcPr>
          <w:p w14:paraId="355B9A0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371" w:type="pct"/>
            <w:gridSpan w:val="6"/>
            <w:shd w:val="clear" w:color="auto" w:fill="FFFFFF"/>
            <w:tcMar>
              <w:left w:w="57" w:type="dxa"/>
              <w:right w:w="57" w:type="dxa"/>
            </w:tcMar>
            <w:vAlign w:val="center"/>
          </w:tcPr>
          <w:p w14:paraId="1631CA7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514" w:type="pct"/>
            <w:gridSpan w:val="6"/>
            <w:shd w:val="clear" w:color="auto" w:fill="FFFFFF"/>
            <w:tcMar>
              <w:left w:w="57" w:type="dxa"/>
              <w:right w:w="57" w:type="dxa"/>
            </w:tcMar>
            <w:vAlign w:val="center"/>
          </w:tcPr>
          <w:p w14:paraId="0F31776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2" w:type="pct"/>
            <w:gridSpan w:val="4"/>
            <w:shd w:val="clear" w:color="auto" w:fill="FFFFFF"/>
            <w:tcMar>
              <w:left w:w="57" w:type="dxa"/>
              <w:right w:w="57" w:type="dxa"/>
            </w:tcMar>
            <w:vAlign w:val="center"/>
          </w:tcPr>
          <w:p w14:paraId="77BF408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1" w:type="pct"/>
            <w:shd w:val="clear" w:color="auto" w:fill="FFFFFF"/>
            <w:tcMar>
              <w:left w:w="57" w:type="dxa"/>
              <w:right w:w="57" w:type="dxa"/>
            </w:tcMar>
            <w:vAlign w:val="center"/>
          </w:tcPr>
          <w:p w14:paraId="7F1C44A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3919AEDC" w14:textId="77777777" w:rsidTr="00E1790A">
        <w:trPr>
          <w:trHeight w:val="284"/>
        </w:trPr>
        <w:tc>
          <w:tcPr>
            <w:tcW w:w="492" w:type="pct"/>
            <w:gridSpan w:val="2"/>
            <w:shd w:val="clear" w:color="auto" w:fill="FFFFFF"/>
            <w:tcMar>
              <w:left w:w="57" w:type="dxa"/>
              <w:right w:w="57" w:type="dxa"/>
            </w:tcMar>
            <w:vAlign w:val="center"/>
          </w:tcPr>
          <w:p w14:paraId="7EC18E6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628046B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6E25400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72" w:type="pct"/>
            <w:gridSpan w:val="3"/>
            <w:shd w:val="clear" w:color="auto" w:fill="FFFFFF"/>
            <w:tcMar>
              <w:left w:w="57" w:type="dxa"/>
              <w:right w:w="57" w:type="dxa"/>
            </w:tcMar>
            <w:vAlign w:val="center"/>
          </w:tcPr>
          <w:p w14:paraId="2616482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2" w:type="pct"/>
            <w:gridSpan w:val="4"/>
            <w:shd w:val="clear" w:color="auto" w:fill="FFFFFF"/>
            <w:tcMar>
              <w:left w:w="57" w:type="dxa"/>
              <w:right w:w="57" w:type="dxa"/>
            </w:tcMar>
            <w:vAlign w:val="center"/>
          </w:tcPr>
          <w:p w14:paraId="3FDBB51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7"/>
            <w:shd w:val="clear" w:color="auto" w:fill="FFFFFF"/>
            <w:tcMar>
              <w:left w:w="57" w:type="dxa"/>
              <w:right w:w="57" w:type="dxa"/>
            </w:tcMar>
            <w:vAlign w:val="center"/>
          </w:tcPr>
          <w:p w14:paraId="6ABF563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38" w:type="pct"/>
            <w:gridSpan w:val="4"/>
            <w:shd w:val="clear" w:color="auto" w:fill="FFFFFF"/>
            <w:tcMar>
              <w:left w:w="57" w:type="dxa"/>
              <w:right w:w="57" w:type="dxa"/>
            </w:tcMar>
            <w:vAlign w:val="center"/>
          </w:tcPr>
          <w:p w14:paraId="495CAAB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gridSpan w:val="6"/>
            <w:shd w:val="clear" w:color="auto" w:fill="FFFFFF"/>
            <w:tcMar>
              <w:left w:w="57" w:type="dxa"/>
              <w:right w:w="57" w:type="dxa"/>
            </w:tcMar>
            <w:vAlign w:val="center"/>
          </w:tcPr>
          <w:p w14:paraId="030F1E8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1" w:type="pct"/>
            <w:gridSpan w:val="6"/>
            <w:shd w:val="clear" w:color="auto" w:fill="FFFFFF"/>
            <w:tcMar>
              <w:left w:w="57" w:type="dxa"/>
              <w:right w:w="57" w:type="dxa"/>
            </w:tcMar>
            <w:vAlign w:val="center"/>
          </w:tcPr>
          <w:p w14:paraId="7613034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514" w:type="pct"/>
            <w:gridSpan w:val="6"/>
            <w:vMerge w:val="restart"/>
            <w:shd w:val="clear" w:color="auto" w:fill="FFFFFF"/>
            <w:tcMar>
              <w:left w:w="57" w:type="dxa"/>
              <w:right w:w="57" w:type="dxa"/>
            </w:tcMar>
            <w:vAlign w:val="center"/>
          </w:tcPr>
          <w:p w14:paraId="527173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Без учета времени</w:t>
            </w:r>
          </w:p>
        </w:tc>
        <w:tc>
          <w:tcPr>
            <w:tcW w:w="402" w:type="pct"/>
            <w:gridSpan w:val="4"/>
            <w:shd w:val="clear" w:color="auto" w:fill="FFFFFF"/>
            <w:tcMar>
              <w:left w:w="57" w:type="dxa"/>
              <w:right w:w="57" w:type="dxa"/>
            </w:tcMar>
            <w:vAlign w:val="center"/>
          </w:tcPr>
          <w:p w14:paraId="6560CD2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15,20</w:t>
            </w:r>
          </w:p>
        </w:tc>
        <w:tc>
          <w:tcPr>
            <w:tcW w:w="401" w:type="pct"/>
            <w:shd w:val="clear" w:color="auto" w:fill="FFFFFF"/>
            <w:tcMar>
              <w:left w:w="57" w:type="dxa"/>
              <w:right w:w="57" w:type="dxa"/>
            </w:tcMar>
            <w:vAlign w:val="center"/>
          </w:tcPr>
          <w:p w14:paraId="4DAB20E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13,20</w:t>
            </w:r>
          </w:p>
        </w:tc>
      </w:tr>
      <w:tr w:rsidR="00E1790A" w:rsidRPr="00E1790A" w14:paraId="37088CBA" w14:textId="77777777" w:rsidTr="00E1790A">
        <w:trPr>
          <w:trHeight w:val="284"/>
        </w:trPr>
        <w:tc>
          <w:tcPr>
            <w:tcW w:w="492" w:type="pct"/>
            <w:gridSpan w:val="2"/>
            <w:shd w:val="clear" w:color="auto" w:fill="FFFFFF"/>
            <w:tcMar>
              <w:left w:w="57" w:type="dxa"/>
              <w:right w:w="57" w:type="dxa"/>
            </w:tcMar>
            <w:vAlign w:val="center"/>
          </w:tcPr>
          <w:p w14:paraId="2955F43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6186574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79CEA68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72" w:type="pct"/>
            <w:gridSpan w:val="3"/>
            <w:shd w:val="clear" w:color="auto" w:fill="FFFFFF"/>
            <w:tcMar>
              <w:left w:w="57" w:type="dxa"/>
              <w:right w:w="57" w:type="dxa"/>
            </w:tcMar>
            <w:vAlign w:val="center"/>
          </w:tcPr>
          <w:p w14:paraId="07D6F57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2" w:type="pct"/>
            <w:gridSpan w:val="4"/>
            <w:shd w:val="clear" w:color="auto" w:fill="FFFFFF"/>
            <w:tcMar>
              <w:left w:w="57" w:type="dxa"/>
              <w:right w:w="57" w:type="dxa"/>
            </w:tcMar>
            <w:vAlign w:val="center"/>
          </w:tcPr>
          <w:p w14:paraId="5C9486A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7"/>
            <w:shd w:val="clear" w:color="auto" w:fill="FFFFFF"/>
            <w:tcMar>
              <w:left w:w="57" w:type="dxa"/>
              <w:right w:w="57" w:type="dxa"/>
            </w:tcMar>
            <w:vAlign w:val="center"/>
          </w:tcPr>
          <w:p w14:paraId="48FF01D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38" w:type="pct"/>
            <w:gridSpan w:val="4"/>
            <w:shd w:val="clear" w:color="auto" w:fill="FFFFFF"/>
            <w:tcMar>
              <w:left w:w="57" w:type="dxa"/>
              <w:right w:w="57" w:type="dxa"/>
            </w:tcMar>
            <w:vAlign w:val="center"/>
          </w:tcPr>
          <w:p w14:paraId="79F5BBD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gridSpan w:val="6"/>
            <w:shd w:val="clear" w:color="auto" w:fill="FFFFFF"/>
            <w:tcMar>
              <w:left w:w="57" w:type="dxa"/>
              <w:right w:w="57" w:type="dxa"/>
            </w:tcMar>
            <w:vAlign w:val="center"/>
          </w:tcPr>
          <w:p w14:paraId="633500A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1" w:type="pct"/>
            <w:gridSpan w:val="6"/>
            <w:shd w:val="clear" w:color="auto" w:fill="FFFFFF"/>
            <w:tcMar>
              <w:left w:w="57" w:type="dxa"/>
              <w:right w:w="57" w:type="dxa"/>
            </w:tcMar>
            <w:vAlign w:val="center"/>
          </w:tcPr>
          <w:p w14:paraId="0367BC3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514" w:type="pct"/>
            <w:gridSpan w:val="6"/>
            <w:vMerge/>
            <w:shd w:val="clear" w:color="auto" w:fill="FFFFFF"/>
            <w:tcMar>
              <w:left w:w="57" w:type="dxa"/>
              <w:right w:w="57" w:type="dxa"/>
            </w:tcMar>
            <w:vAlign w:val="center"/>
          </w:tcPr>
          <w:p w14:paraId="3DABB1B7" w14:textId="77777777" w:rsidR="00E1790A" w:rsidRPr="00E1790A" w:rsidRDefault="00E1790A" w:rsidP="0029215B">
            <w:pPr>
              <w:widowControl/>
              <w:tabs>
                <w:tab w:val="left" w:pos="1332"/>
              </w:tabs>
              <w:autoSpaceDE/>
              <w:autoSpaceDN/>
              <w:jc w:val="center"/>
              <w:rPr>
                <w:rFonts w:eastAsia="Calibri"/>
              </w:rPr>
            </w:pPr>
          </w:p>
        </w:tc>
        <w:tc>
          <w:tcPr>
            <w:tcW w:w="402" w:type="pct"/>
            <w:gridSpan w:val="4"/>
            <w:shd w:val="clear" w:color="auto" w:fill="FFFFFF"/>
            <w:tcMar>
              <w:left w:w="57" w:type="dxa"/>
              <w:right w:w="57" w:type="dxa"/>
            </w:tcMar>
            <w:vAlign w:val="center"/>
          </w:tcPr>
          <w:p w14:paraId="7ECD945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16,20</w:t>
            </w:r>
          </w:p>
        </w:tc>
        <w:tc>
          <w:tcPr>
            <w:tcW w:w="401" w:type="pct"/>
            <w:shd w:val="clear" w:color="auto" w:fill="FFFFFF"/>
            <w:tcMar>
              <w:left w:w="57" w:type="dxa"/>
              <w:right w:w="57" w:type="dxa"/>
            </w:tcMar>
            <w:vAlign w:val="center"/>
          </w:tcPr>
          <w:p w14:paraId="2FC1C0A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15,20</w:t>
            </w:r>
          </w:p>
        </w:tc>
      </w:tr>
      <w:tr w:rsidR="00E1790A" w:rsidRPr="00E1790A" w14:paraId="51ACA013" w14:textId="77777777" w:rsidTr="00E1790A">
        <w:trPr>
          <w:trHeight w:val="284"/>
        </w:trPr>
        <w:tc>
          <w:tcPr>
            <w:tcW w:w="492" w:type="pct"/>
            <w:gridSpan w:val="2"/>
            <w:shd w:val="clear" w:color="auto" w:fill="FFFFFF"/>
            <w:tcMar>
              <w:left w:w="57" w:type="dxa"/>
              <w:right w:w="57" w:type="dxa"/>
            </w:tcMar>
            <w:vAlign w:val="center"/>
          </w:tcPr>
          <w:p w14:paraId="5E0B8F0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7C7B59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2331389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72" w:type="pct"/>
            <w:gridSpan w:val="3"/>
            <w:shd w:val="clear" w:color="auto" w:fill="FFFFFF"/>
            <w:tcMar>
              <w:left w:w="57" w:type="dxa"/>
              <w:right w:w="57" w:type="dxa"/>
            </w:tcMar>
            <w:vAlign w:val="center"/>
          </w:tcPr>
          <w:p w14:paraId="32558D6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32" w:type="pct"/>
            <w:gridSpan w:val="5"/>
            <w:shd w:val="clear" w:color="auto" w:fill="FFFFFF"/>
            <w:tcMar>
              <w:left w:w="57" w:type="dxa"/>
              <w:right w:w="57" w:type="dxa"/>
            </w:tcMar>
            <w:vAlign w:val="center"/>
          </w:tcPr>
          <w:p w14:paraId="171F060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3" w:type="pct"/>
            <w:gridSpan w:val="6"/>
            <w:shd w:val="clear" w:color="auto" w:fill="FFFFFF"/>
            <w:tcMar>
              <w:left w:w="57" w:type="dxa"/>
              <w:right w:w="57" w:type="dxa"/>
            </w:tcMar>
            <w:vAlign w:val="center"/>
          </w:tcPr>
          <w:p w14:paraId="1C382C2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38" w:type="pct"/>
            <w:gridSpan w:val="4"/>
            <w:shd w:val="clear" w:color="auto" w:fill="FFFFFF"/>
            <w:tcMar>
              <w:left w:w="57" w:type="dxa"/>
              <w:right w:w="57" w:type="dxa"/>
            </w:tcMar>
            <w:vAlign w:val="center"/>
          </w:tcPr>
          <w:p w14:paraId="3203225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gridSpan w:val="6"/>
            <w:shd w:val="clear" w:color="auto" w:fill="FFFFFF"/>
            <w:tcMar>
              <w:left w:w="57" w:type="dxa"/>
              <w:right w:w="57" w:type="dxa"/>
            </w:tcMar>
            <w:vAlign w:val="center"/>
          </w:tcPr>
          <w:p w14:paraId="3D4A6B8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1" w:type="pct"/>
            <w:gridSpan w:val="6"/>
            <w:shd w:val="clear" w:color="auto" w:fill="FFFFFF"/>
            <w:tcMar>
              <w:left w:w="57" w:type="dxa"/>
              <w:right w:w="57" w:type="dxa"/>
            </w:tcMar>
            <w:vAlign w:val="center"/>
          </w:tcPr>
          <w:p w14:paraId="6B0D06A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514" w:type="pct"/>
            <w:gridSpan w:val="6"/>
            <w:vMerge/>
            <w:shd w:val="clear" w:color="auto" w:fill="FFFFFF"/>
            <w:tcMar>
              <w:left w:w="57" w:type="dxa"/>
              <w:right w:w="57" w:type="dxa"/>
            </w:tcMar>
            <w:vAlign w:val="center"/>
          </w:tcPr>
          <w:p w14:paraId="6DC4BC88" w14:textId="77777777" w:rsidR="00E1790A" w:rsidRPr="00E1790A" w:rsidRDefault="00E1790A" w:rsidP="0029215B">
            <w:pPr>
              <w:widowControl/>
              <w:tabs>
                <w:tab w:val="left" w:pos="1332"/>
              </w:tabs>
              <w:autoSpaceDE/>
              <w:autoSpaceDN/>
              <w:jc w:val="center"/>
              <w:rPr>
                <w:rFonts w:eastAsia="Calibri"/>
              </w:rPr>
            </w:pPr>
          </w:p>
        </w:tc>
        <w:tc>
          <w:tcPr>
            <w:tcW w:w="402" w:type="pct"/>
            <w:gridSpan w:val="4"/>
            <w:shd w:val="clear" w:color="auto" w:fill="FFFFFF"/>
            <w:tcMar>
              <w:left w:w="57" w:type="dxa"/>
              <w:right w:w="57" w:type="dxa"/>
            </w:tcMar>
            <w:vAlign w:val="center"/>
          </w:tcPr>
          <w:p w14:paraId="2F81B07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17,20</w:t>
            </w:r>
          </w:p>
        </w:tc>
        <w:tc>
          <w:tcPr>
            <w:tcW w:w="401" w:type="pct"/>
            <w:shd w:val="clear" w:color="auto" w:fill="FFFFFF"/>
            <w:tcMar>
              <w:left w:w="57" w:type="dxa"/>
              <w:right w:w="57" w:type="dxa"/>
            </w:tcMar>
            <w:vAlign w:val="center"/>
          </w:tcPr>
          <w:p w14:paraId="1D5B468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16,50</w:t>
            </w:r>
          </w:p>
        </w:tc>
      </w:tr>
      <w:tr w:rsidR="00E1790A" w:rsidRPr="00E1790A" w14:paraId="5FC4950F" w14:textId="77777777" w:rsidTr="00E1790A">
        <w:trPr>
          <w:trHeight w:val="284"/>
        </w:trPr>
        <w:tc>
          <w:tcPr>
            <w:tcW w:w="492" w:type="pct"/>
            <w:gridSpan w:val="2"/>
            <w:shd w:val="clear" w:color="auto" w:fill="FFFFFF"/>
            <w:tcMar>
              <w:left w:w="57" w:type="dxa"/>
              <w:right w:w="57" w:type="dxa"/>
            </w:tcMar>
            <w:vAlign w:val="center"/>
          </w:tcPr>
          <w:p w14:paraId="6685D13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36B9174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75BF043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72" w:type="pct"/>
            <w:gridSpan w:val="3"/>
            <w:shd w:val="clear" w:color="auto" w:fill="FFFFFF"/>
            <w:tcMar>
              <w:left w:w="57" w:type="dxa"/>
              <w:right w:w="57" w:type="dxa"/>
            </w:tcMar>
            <w:vAlign w:val="center"/>
          </w:tcPr>
          <w:p w14:paraId="3C12854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32" w:type="pct"/>
            <w:gridSpan w:val="5"/>
            <w:shd w:val="clear" w:color="auto" w:fill="FFFFFF"/>
            <w:tcMar>
              <w:left w:w="57" w:type="dxa"/>
              <w:right w:w="57" w:type="dxa"/>
            </w:tcMar>
            <w:vAlign w:val="center"/>
          </w:tcPr>
          <w:p w14:paraId="2D8EFA7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3" w:type="pct"/>
            <w:gridSpan w:val="6"/>
            <w:shd w:val="clear" w:color="auto" w:fill="FFFFFF"/>
            <w:tcMar>
              <w:left w:w="57" w:type="dxa"/>
              <w:right w:w="57" w:type="dxa"/>
            </w:tcMar>
            <w:vAlign w:val="center"/>
          </w:tcPr>
          <w:p w14:paraId="612A5C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38" w:type="pct"/>
            <w:gridSpan w:val="4"/>
            <w:shd w:val="clear" w:color="auto" w:fill="FFFFFF"/>
            <w:tcMar>
              <w:left w:w="57" w:type="dxa"/>
              <w:right w:w="57" w:type="dxa"/>
            </w:tcMar>
            <w:vAlign w:val="center"/>
          </w:tcPr>
          <w:p w14:paraId="3135F9B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gridSpan w:val="6"/>
            <w:shd w:val="clear" w:color="auto" w:fill="FFFFFF"/>
            <w:tcMar>
              <w:left w:w="57" w:type="dxa"/>
              <w:right w:w="57" w:type="dxa"/>
            </w:tcMar>
            <w:vAlign w:val="center"/>
          </w:tcPr>
          <w:p w14:paraId="7EB9968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1" w:type="pct"/>
            <w:gridSpan w:val="6"/>
            <w:shd w:val="clear" w:color="auto" w:fill="FFFFFF"/>
            <w:tcMar>
              <w:left w:w="57" w:type="dxa"/>
              <w:right w:w="57" w:type="dxa"/>
            </w:tcMar>
            <w:vAlign w:val="center"/>
          </w:tcPr>
          <w:p w14:paraId="30D0A9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514" w:type="pct"/>
            <w:gridSpan w:val="6"/>
            <w:shd w:val="clear" w:color="auto" w:fill="FFFFFF"/>
            <w:tcMar>
              <w:left w:w="57" w:type="dxa"/>
              <w:right w:w="57" w:type="dxa"/>
            </w:tcMar>
            <w:vAlign w:val="center"/>
          </w:tcPr>
          <w:p w14:paraId="50151204" w14:textId="77777777" w:rsidR="00E1790A" w:rsidRPr="00E1790A" w:rsidRDefault="00E1790A" w:rsidP="0029215B">
            <w:pPr>
              <w:widowControl/>
              <w:tabs>
                <w:tab w:val="left" w:pos="1332"/>
              </w:tabs>
              <w:autoSpaceDE/>
              <w:autoSpaceDN/>
              <w:jc w:val="center"/>
              <w:rPr>
                <w:rFonts w:eastAsia="Calibri"/>
              </w:rPr>
            </w:pPr>
          </w:p>
        </w:tc>
        <w:tc>
          <w:tcPr>
            <w:tcW w:w="402" w:type="pct"/>
            <w:gridSpan w:val="4"/>
            <w:shd w:val="clear" w:color="auto" w:fill="FFFFFF"/>
            <w:tcMar>
              <w:left w:w="57" w:type="dxa"/>
              <w:right w:w="57" w:type="dxa"/>
            </w:tcMar>
            <w:vAlign w:val="center"/>
          </w:tcPr>
          <w:p w14:paraId="5361008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17,40</w:t>
            </w:r>
          </w:p>
        </w:tc>
        <w:tc>
          <w:tcPr>
            <w:tcW w:w="401" w:type="pct"/>
            <w:shd w:val="clear" w:color="auto" w:fill="FFFFFF"/>
            <w:tcMar>
              <w:left w:w="57" w:type="dxa"/>
              <w:right w:w="57" w:type="dxa"/>
            </w:tcMar>
            <w:vAlign w:val="center"/>
          </w:tcPr>
          <w:p w14:paraId="4B5D925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17,00</w:t>
            </w:r>
          </w:p>
        </w:tc>
      </w:tr>
      <w:tr w:rsidR="00E1790A" w:rsidRPr="00E1790A" w14:paraId="2550C46B" w14:textId="77777777" w:rsidTr="00E1790A">
        <w:trPr>
          <w:trHeight w:val="284"/>
        </w:trPr>
        <w:tc>
          <w:tcPr>
            <w:tcW w:w="492" w:type="pct"/>
            <w:gridSpan w:val="2"/>
            <w:shd w:val="clear" w:color="auto" w:fill="FFFFFF"/>
            <w:tcMar>
              <w:left w:w="57" w:type="dxa"/>
              <w:right w:w="57" w:type="dxa"/>
            </w:tcMar>
            <w:vAlign w:val="center"/>
          </w:tcPr>
          <w:p w14:paraId="13973EC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2C5072C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63312540" w14:textId="77777777" w:rsidTr="00E1790A">
        <w:trPr>
          <w:trHeight w:val="284"/>
        </w:trPr>
        <w:tc>
          <w:tcPr>
            <w:tcW w:w="5000" w:type="pct"/>
            <w:gridSpan w:val="49"/>
            <w:shd w:val="clear" w:color="auto" w:fill="FFFFFF"/>
            <w:tcMar>
              <w:left w:w="57" w:type="dxa"/>
              <w:right w:w="57" w:type="dxa"/>
            </w:tcMar>
            <w:vAlign w:val="center"/>
          </w:tcPr>
          <w:p w14:paraId="268BFB37"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Бег на выносливость проводится по беговой дорожке стадиона или любой ровной местности. Испытание выполняется из положения высокого старта. Главный критерий бега на 3000 метров – это правильное распределение сил на всю дистанцию. Финишные метры преодолеваются на предельной скорости. Корпус тела наклоняется вперед, увеличивается длина и частота шага. Учащается скорость работы рук. Можно сделать рывок к финишной линии. Главным правилом бега является преодоление всей дистанции, при сокращении дистанции участник снимается с забега. Измеряется в минутах/секундах</w:t>
            </w:r>
          </w:p>
        </w:tc>
      </w:tr>
      <w:tr w:rsidR="00E1790A" w:rsidRPr="00E1790A" w14:paraId="0E42E2BE" w14:textId="77777777" w:rsidTr="00E1790A">
        <w:trPr>
          <w:trHeight w:val="284"/>
        </w:trPr>
        <w:tc>
          <w:tcPr>
            <w:tcW w:w="5000" w:type="pct"/>
            <w:gridSpan w:val="49"/>
            <w:shd w:val="clear" w:color="auto" w:fill="FFFFFF"/>
            <w:tcMar>
              <w:left w:w="57" w:type="dxa"/>
              <w:right w:w="57" w:type="dxa"/>
            </w:tcMar>
            <w:vAlign w:val="center"/>
          </w:tcPr>
          <w:p w14:paraId="6F6EF1E5"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Метание теннисного мяча в цель (девочки/девушки)*</w:t>
            </w:r>
          </w:p>
        </w:tc>
      </w:tr>
      <w:tr w:rsidR="00E1790A" w:rsidRPr="00E1790A" w14:paraId="7D99F726"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370152F0"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48D798B4"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120A113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27439DC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6808047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53" w:type="pct"/>
            <w:gridSpan w:val="3"/>
            <w:shd w:val="clear" w:color="auto" w:fill="FFFFFF"/>
            <w:tcMar>
              <w:left w:w="57" w:type="dxa"/>
              <w:right w:w="57" w:type="dxa"/>
            </w:tcMar>
            <w:vAlign w:val="center"/>
          </w:tcPr>
          <w:p w14:paraId="169F9BF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7" w:type="pct"/>
            <w:gridSpan w:val="7"/>
            <w:shd w:val="clear" w:color="auto" w:fill="FFFFFF"/>
            <w:tcMar>
              <w:left w:w="57" w:type="dxa"/>
              <w:right w:w="57" w:type="dxa"/>
            </w:tcMar>
            <w:vAlign w:val="center"/>
          </w:tcPr>
          <w:p w14:paraId="042F846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6" w:type="pct"/>
            <w:gridSpan w:val="7"/>
            <w:shd w:val="clear" w:color="auto" w:fill="FFFFFF"/>
            <w:tcMar>
              <w:left w:w="57" w:type="dxa"/>
              <w:right w:w="57" w:type="dxa"/>
            </w:tcMar>
            <w:vAlign w:val="center"/>
          </w:tcPr>
          <w:p w14:paraId="2DF6972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92" w:type="pct"/>
            <w:gridSpan w:val="7"/>
            <w:shd w:val="clear" w:color="auto" w:fill="FFFFFF"/>
            <w:tcMar>
              <w:left w:w="57" w:type="dxa"/>
              <w:right w:w="57" w:type="dxa"/>
            </w:tcMar>
            <w:vAlign w:val="center"/>
          </w:tcPr>
          <w:p w14:paraId="68111D5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2" w:type="pct"/>
            <w:gridSpan w:val="5"/>
            <w:shd w:val="clear" w:color="auto" w:fill="FFFFFF"/>
            <w:tcMar>
              <w:left w:w="57" w:type="dxa"/>
              <w:right w:w="57" w:type="dxa"/>
            </w:tcMar>
            <w:vAlign w:val="center"/>
          </w:tcPr>
          <w:p w14:paraId="73A0581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9" w:type="pct"/>
            <w:gridSpan w:val="4"/>
            <w:shd w:val="clear" w:color="auto" w:fill="FFFFFF"/>
            <w:tcMar>
              <w:left w:w="57" w:type="dxa"/>
              <w:right w:w="57" w:type="dxa"/>
            </w:tcMar>
            <w:vAlign w:val="center"/>
          </w:tcPr>
          <w:p w14:paraId="69606C5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26" w:type="pct"/>
            <w:gridSpan w:val="5"/>
            <w:shd w:val="clear" w:color="auto" w:fill="FFFFFF"/>
            <w:tcMar>
              <w:left w:w="57" w:type="dxa"/>
              <w:right w:w="57" w:type="dxa"/>
            </w:tcMar>
            <w:vAlign w:val="center"/>
          </w:tcPr>
          <w:p w14:paraId="3329BE9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1" w:type="pct"/>
            <w:shd w:val="clear" w:color="auto" w:fill="FFFFFF"/>
            <w:tcMar>
              <w:left w:w="57" w:type="dxa"/>
              <w:right w:w="57" w:type="dxa"/>
            </w:tcMar>
            <w:vAlign w:val="center"/>
          </w:tcPr>
          <w:p w14:paraId="6381976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7FB28166" w14:textId="77777777" w:rsidTr="00E1790A">
        <w:trPr>
          <w:trHeight w:val="284"/>
        </w:trPr>
        <w:tc>
          <w:tcPr>
            <w:tcW w:w="492" w:type="pct"/>
            <w:gridSpan w:val="2"/>
            <w:shd w:val="clear" w:color="auto" w:fill="FFFFFF"/>
            <w:tcMar>
              <w:left w:w="57" w:type="dxa"/>
              <w:right w:w="57" w:type="dxa"/>
            </w:tcMar>
            <w:vAlign w:val="center"/>
          </w:tcPr>
          <w:p w14:paraId="16AB578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4648BC8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9" w:type="pct"/>
            <w:gridSpan w:val="3"/>
            <w:shd w:val="clear" w:color="auto" w:fill="FFFFFF"/>
            <w:tcMar>
              <w:left w:w="57" w:type="dxa"/>
              <w:right w:w="57" w:type="dxa"/>
            </w:tcMar>
            <w:vAlign w:val="center"/>
          </w:tcPr>
          <w:p w14:paraId="6F74E6D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3" w:type="pct"/>
            <w:gridSpan w:val="2"/>
            <w:shd w:val="clear" w:color="auto" w:fill="FFFFFF"/>
            <w:tcMar>
              <w:left w:w="57" w:type="dxa"/>
              <w:right w:w="57" w:type="dxa"/>
            </w:tcMar>
            <w:vAlign w:val="center"/>
          </w:tcPr>
          <w:p w14:paraId="72C8027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7E12A88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2CD735A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7"/>
            <w:shd w:val="clear" w:color="auto" w:fill="FFFFFF"/>
            <w:tcMar>
              <w:left w:w="57" w:type="dxa"/>
              <w:right w:w="57" w:type="dxa"/>
            </w:tcMar>
            <w:vAlign w:val="center"/>
          </w:tcPr>
          <w:p w14:paraId="57322AF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2" w:type="pct"/>
            <w:gridSpan w:val="7"/>
            <w:shd w:val="clear" w:color="auto" w:fill="FFFFFF"/>
            <w:tcMar>
              <w:left w:w="57" w:type="dxa"/>
              <w:right w:w="57" w:type="dxa"/>
            </w:tcMar>
            <w:vAlign w:val="center"/>
          </w:tcPr>
          <w:p w14:paraId="3AA6799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5"/>
            <w:shd w:val="clear" w:color="auto" w:fill="FFFFFF"/>
            <w:tcMar>
              <w:left w:w="57" w:type="dxa"/>
              <w:right w:w="57" w:type="dxa"/>
            </w:tcMar>
            <w:vAlign w:val="center"/>
          </w:tcPr>
          <w:p w14:paraId="1F93F4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0A0AECB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6" w:type="pct"/>
            <w:gridSpan w:val="5"/>
            <w:shd w:val="clear" w:color="auto" w:fill="FFFFFF"/>
            <w:tcMar>
              <w:left w:w="57" w:type="dxa"/>
              <w:right w:w="57" w:type="dxa"/>
            </w:tcMar>
            <w:vAlign w:val="center"/>
          </w:tcPr>
          <w:p w14:paraId="6026F85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1" w:type="pct"/>
            <w:shd w:val="clear" w:color="auto" w:fill="FFFFFF"/>
            <w:tcMar>
              <w:left w:w="57" w:type="dxa"/>
              <w:right w:w="57" w:type="dxa"/>
            </w:tcMar>
            <w:vAlign w:val="center"/>
          </w:tcPr>
          <w:p w14:paraId="5211609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2D1F6995" w14:textId="77777777" w:rsidTr="00E1790A">
        <w:trPr>
          <w:trHeight w:val="284"/>
        </w:trPr>
        <w:tc>
          <w:tcPr>
            <w:tcW w:w="492" w:type="pct"/>
            <w:gridSpan w:val="2"/>
            <w:shd w:val="clear" w:color="auto" w:fill="FFFFFF"/>
            <w:tcMar>
              <w:left w:w="57" w:type="dxa"/>
              <w:right w:w="57" w:type="dxa"/>
            </w:tcMar>
            <w:vAlign w:val="center"/>
          </w:tcPr>
          <w:p w14:paraId="7E1B276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72C2A1D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9" w:type="pct"/>
            <w:gridSpan w:val="3"/>
            <w:shd w:val="clear" w:color="auto" w:fill="FFFFFF"/>
            <w:tcMar>
              <w:left w:w="57" w:type="dxa"/>
              <w:right w:w="57" w:type="dxa"/>
            </w:tcMar>
            <w:vAlign w:val="center"/>
          </w:tcPr>
          <w:p w14:paraId="2FC844D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3" w:type="pct"/>
            <w:gridSpan w:val="2"/>
            <w:shd w:val="clear" w:color="auto" w:fill="FFFFFF"/>
            <w:tcMar>
              <w:left w:w="57" w:type="dxa"/>
              <w:right w:w="57" w:type="dxa"/>
            </w:tcMar>
            <w:vAlign w:val="center"/>
          </w:tcPr>
          <w:p w14:paraId="3106F1A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7271A14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0C452C8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7"/>
            <w:shd w:val="clear" w:color="auto" w:fill="FFFFFF"/>
            <w:tcMar>
              <w:left w:w="57" w:type="dxa"/>
              <w:right w:w="57" w:type="dxa"/>
            </w:tcMar>
            <w:vAlign w:val="center"/>
          </w:tcPr>
          <w:p w14:paraId="54CA547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2" w:type="pct"/>
            <w:gridSpan w:val="7"/>
            <w:shd w:val="clear" w:color="auto" w:fill="FFFFFF"/>
            <w:tcMar>
              <w:left w:w="57" w:type="dxa"/>
              <w:right w:w="57" w:type="dxa"/>
            </w:tcMar>
            <w:vAlign w:val="center"/>
          </w:tcPr>
          <w:p w14:paraId="71174B1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5"/>
            <w:shd w:val="clear" w:color="auto" w:fill="FFFFFF"/>
            <w:tcMar>
              <w:left w:w="57" w:type="dxa"/>
              <w:right w:w="57" w:type="dxa"/>
            </w:tcMar>
            <w:vAlign w:val="center"/>
          </w:tcPr>
          <w:p w14:paraId="25A9C1B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7C78B6F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6" w:type="pct"/>
            <w:gridSpan w:val="5"/>
            <w:shd w:val="clear" w:color="auto" w:fill="FFFFFF"/>
            <w:tcMar>
              <w:left w:w="57" w:type="dxa"/>
              <w:right w:w="57" w:type="dxa"/>
            </w:tcMar>
            <w:vAlign w:val="center"/>
          </w:tcPr>
          <w:p w14:paraId="3E10BBE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1" w:type="pct"/>
            <w:shd w:val="clear" w:color="auto" w:fill="FFFFFF"/>
            <w:tcMar>
              <w:left w:w="57" w:type="dxa"/>
              <w:right w:w="57" w:type="dxa"/>
            </w:tcMar>
            <w:vAlign w:val="center"/>
          </w:tcPr>
          <w:p w14:paraId="2305B5E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1EF04311" w14:textId="77777777" w:rsidTr="00E1790A">
        <w:trPr>
          <w:trHeight w:val="284"/>
        </w:trPr>
        <w:tc>
          <w:tcPr>
            <w:tcW w:w="492" w:type="pct"/>
            <w:gridSpan w:val="2"/>
            <w:shd w:val="clear" w:color="auto" w:fill="FFFFFF"/>
            <w:tcMar>
              <w:left w:w="57" w:type="dxa"/>
              <w:right w:w="57" w:type="dxa"/>
            </w:tcMar>
            <w:vAlign w:val="center"/>
          </w:tcPr>
          <w:p w14:paraId="292241B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2240A38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399" w:type="pct"/>
            <w:gridSpan w:val="3"/>
            <w:shd w:val="clear" w:color="auto" w:fill="FFFFFF"/>
            <w:tcMar>
              <w:left w:w="57" w:type="dxa"/>
              <w:right w:w="57" w:type="dxa"/>
            </w:tcMar>
            <w:vAlign w:val="center"/>
          </w:tcPr>
          <w:p w14:paraId="24CDA6B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3" w:type="pct"/>
            <w:gridSpan w:val="2"/>
            <w:shd w:val="clear" w:color="auto" w:fill="FFFFFF"/>
            <w:tcMar>
              <w:left w:w="57" w:type="dxa"/>
              <w:right w:w="57" w:type="dxa"/>
            </w:tcMar>
            <w:vAlign w:val="center"/>
          </w:tcPr>
          <w:p w14:paraId="00828BD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2B3A544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77C0C8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7"/>
            <w:shd w:val="clear" w:color="auto" w:fill="FFFFFF"/>
            <w:tcMar>
              <w:left w:w="57" w:type="dxa"/>
              <w:right w:w="57" w:type="dxa"/>
            </w:tcMar>
            <w:vAlign w:val="center"/>
          </w:tcPr>
          <w:p w14:paraId="39CA0A7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2" w:type="pct"/>
            <w:gridSpan w:val="7"/>
            <w:shd w:val="clear" w:color="auto" w:fill="FFFFFF"/>
            <w:tcMar>
              <w:left w:w="57" w:type="dxa"/>
              <w:right w:w="57" w:type="dxa"/>
            </w:tcMar>
            <w:vAlign w:val="center"/>
          </w:tcPr>
          <w:p w14:paraId="16FF63B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5"/>
            <w:shd w:val="clear" w:color="auto" w:fill="FFFFFF"/>
            <w:tcMar>
              <w:left w:w="57" w:type="dxa"/>
              <w:right w:w="57" w:type="dxa"/>
            </w:tcMar>
            <w:vAlign w:val="center"/>
          </w:tcPr>
          <w:p w14:paraId="5EA08AE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4FFE18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6" w:type="pct"/>
            <w:gridSpan w:val="5"/>
            <w:shd w:val="clear" w:color="auto" w:fill="FFFFFF"/>
            <w:tcMar>
              <w:left w:w="57" w:type="dxa"/>
              <w:right w:w="57" w:type="dxa"/>
            </w:tcMar>
            <w:vAlign w:val="center"/>
          </w:tcPr>
          <w:p w14:paraId="61FA5E9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1" w:type="pct"/>
            <w:shd w:val="clear" w:color="auto" w:fill="FFFFFF"/>
            <w:tcMar>
              <w:left w:w="57" w:type="dxa"/>
              <w:right w:w="57" w:type="dxa"/>
            </w:tcMar>
            <w:vAlign w:val="center"/>
          </w:tcPr>
          <w:p w14:paraId="5D0B8B6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4E7787EF" w14:textId="77777777" w:rsidTr="00E1790A">
        <w:trPr>
          <w:trHeight w:val="284"/>
        </w:trPr>
        <w:tc>
          <w:tcPr>
            <w:tcW w:w="492" w:type="pct"/>
            <w:gridSpan w:val="2"/>
            <w:shd w:val="clear" w:color="auto" w:fill="FFFFFF"/>
            <w:tcMar>
              <w:left w:w="57" w:type="dxa"/>
              <w:right w:w="57" w:type="dxa"/>
            </w:tcMar>
            <w:vAlign w:val="center"/>
          </w:tcPr>
          <w:p w14:paraId="0249A9B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5EFF757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399" w:type="pct"/>
            <w:gridSpan w:val="3"/>
            <w:shd w:val="clear" w:color="auto" w:fill="FFFFFF"/>
            <w:tcMar>
              <w:left w:w="57" w:type="dxa"/>
              <w:right w:w="57" w:type="dxa"/>
            </w:tcMar>
            <w:vAlign w:val="center"/>
          </w:tcPr>
          <w:p w14:paraId="094B313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13" w:type="pct"/>
            <w:gridSpan w:val="2"/>
            <w:shd w:val="clear" w:color="auto" w:fill="FFFFFF"/>
            <w:tcMar>
              <w:left w:w="57" w:type="dxa"/>
              <w:right w:w="57" w:type="dxa"/>
            </w:tcMar>
            <w:vAlign w:val="center"/>
          </w:tcPr>
          <w:p w14:paraId="24AC4F5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016DA6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6688704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7"/>
            <w:shd w:val="clear" w:color="auto" w:fill="FFFFFF"/>
            <w:tcMar>
              <w:left w:w="57" w:type="dxa"/>
              <w:right w:w="57" w:type="dxa"/>
            </w:tcMar>
            <w:vAlign w:val="center"/>
          </w:tcPr>
          <w:p w14:paraId="1B48440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2" w:type="pct"/>
            <w:gridSpan w:val="7"/>
            <w:shd w:val="clear" w:color="auto" w:fill="FFFFFF"/>
            <w:tcMar>
              <w:left w:w="57" w:type="dxa"/>
              <w:right w:w="57" w:type="dxa"/>
            </w:tcMar>
            <w:vAlign w:val="center"/>
          </w:tcPr>
          <w:p w14:paraId="3E66F6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5"/>
            <w:shd w:val="clear" w:color="auto" w:fill="FFFFFF"/>
            <w:tcMar>
              <w:left w:w="57" w:type="dxa"/>
              <w:right w:w="57" w:type="dxa"/>
            </w:tcMar>
            <w:vAlign w:val="center"/>
          </w:tcPr>
          <w:p w14:paraId="0F04749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38F9A5A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6" w:type="pct"/>
            <w:gridSpan w:val="5"/>
            <w:shd w:val="clear" w:color="auto" w:fill="FFFFFF"/>
            <w:tcMar>
              <w:left w:w="57" w:type="dxa"/>
              <w:right w:w="57" w:type="dxa"/>
            </w:tcMar>
            <w:vAlign w:val="center"/>
          </w:tcPr>
          <w:p w14:paraId="5C55384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1" w:type="pct"/>
            <w:shd w:val="clear" w:color="auto" w:fill="FFFFFF"/>
            <w:tcMar>
              <w:left w:w="57" w:type="dxa"/>
              <w:right w:w="57" w:type="dxa"/>
            </w:tcMar>
            <w:vAlign w:val="center"/>
          </w:tcPr>
          <w:p w14:paraId="4C5E087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0E27F5FF" w14:textId="77777777" w:rsidTr="00E1790A">
        <w:trPr>
          <w:trHeight w:val="284"/>
        </w:trPr>
        <w:tc>
          <w:tcPr>
            <w:tcW w:w="492" w:type="pct"/>
            <w:gridSpan w:val="2"/>
            <w:shd w:val="clear" w:color="auto" w:fill="FFFFFF"/>
            <w:tcMar>
              <w:left w:w="57" w:type="dxa"/>
              <w:right w:w="57" w:type="dxa"/>
            </w:tcMar>
            <w:vAlign w:val="center"/>
          </w:tcPr>
          <w:p w14:paraId="5AA6B95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4920E61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748F3D91" w14:textId="77777777" w:rsidTr="00E1790A">
        <w:trPr>
          <w:trHeight w:val="284"/>
        </w:trPr>
        <w:tc>
          <w:tcPr>
            <w:tcW w:w="5000" w:type="pct"/>
            <w:gridSpan w:val="49"/>
            <w:shd w:val="clear" w:color="auto" w:fill="FFFFFF"/>
            <w:tcMar>
              <w:left w:w="57" w:type="dxa"/>
              <w:right w:w="57" w:type="dxa"/>
            </w:tcMar>
            <w:vAlign w:val="center"/>
          </w:tcPr>
          <w:p w14:paraId="2E14F1DC"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Метание теннисного мяча в цель (мальчики/юноши)*</w:t>
            </w:r>
          </w:p>
        </w:tc>
      </w:tr>
      <w:tr w:rsidR="00E1790A" w:rsidRPr="00E1790A" w14:paraId="40902763"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3639C9CE"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61FFAD7D"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28AF837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7052DA5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358E6C2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53" w:type="pct"/>
            <w:gridSpan w:val="3"/>
            <w:shd w:val="clear" w:color="auto" w:fill="FFFFFF"/>
            <w:tcMar>
              <w:left w:w="57" w:type="dxa"/>
              <w:right w:w="57" w:type="dxa"/>
            </w:tcMar>
            <w:vAlign w:val="center"/>
          </w:tcPr>
          <w:p w14:paraId="33D90C3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7" w:type="pct"/>
            <w:gridSpan w:val="7"/>
            <w:shd w:val="clear" w:color="auto" w:fill="FFFFFF"/>
            <w:tcMar>
              <w:left w:w="57" w:type="dxa"/>
              <w:right w:w="57" w:type="dxa"/>
            </w:tcMar>
            <w:vAlign w:val="center"/>
          </w:tcPr>
          <w:p w14:paraId="28B7266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6" w:type="pct"/>
            <w:gridSpan w:val="7"/>
            <w:shd w:val="clear" w:color="auto" w:fill="FFFFFF"/>
            <w:tcMar>
              <w:left w:w="57" w:type="dxa"/>
              <w:right w:w="57" w:type="dxa"/>
            </w:tcMar>
            <w:vAlign w:val="center"/>
          </w:tcPr>
          <w:p w14:paraId="1547FCC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92" w:type="pct"/>
            <w:gridSpan w:val="7"/>
            <w:shd w:val="clear" w:color="auto" w:fill="FFFFFF"/>
            <w:tcMar>
              <w:left w:w="57" w:type="dxa"/>
              <w:right w:w="57" w:type="dxa"/>
            </w:tcMar>
            <w:vAlign w:val="center"/>
          </w:tcPr>
          <w:p w14:paraId="05B9383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2" w:type="pct"/>
            <w:gridSpan w:val="5"/>
            <w:shd w:val="clear" w:color="auto" w:fill="FFFFFF"/>
            <w:tcMar>
              <w:left w:w="57" w:type="dxa"/>
              <w:right w:w="57" w:type="dxa"/>
            </w:tcMar>
            <w:vAlign w:val="center"/>
          </w:tcPr>
          <w:p w14:paraId="2DAE21E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9" w:type="pct"/>
            <w:gridSpan w:val="4"/>
            <w:shd w:val="clear" w:color="auto" w:fill="FFFFFF"/>
            <w:tcMar>
              <w:left w:w="57" w:type="dxa"/>
              <w:right w:w="57" w:type="dxa"/>
            </w:tcMar>
            <w:vAlign w:val="center"/>
          </w:tcPr>
          <w:p w14:paraId="0C57237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26" w:type="pct"/>
            <w:gridSpan w:val="5"/>
            <w:shd w:val="clear" w:color="auto" w:fill="FFFFFF"/>
            <w:tcMar>
              <w:left w:w="57" w:type="dxa"/>
              <w:right w:w="57" w:type="dxa"/>
            </w:tcMar>
            <w:vAlign w:val="center"/>
          </w:tcPr>
          <w:p w14:paraId="05F8347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1" w:type="pct"/>
            <w:shd w:val="clear" w:color="auto" w:fill="FFFFFF"/>
            <w:tcMar>
              <w:left w:w="57" w:type="dxa"/>
              <w:right w:w="57" w:type="dxa"/>
            </w:tcMar>
            <w:vAlign w:val="center"/>
          </w:tcPr>
          <w:p w14:paraId="1E01A7D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39CE13A8" w14:textId="77777777" w:rsidTr="00E1790A">
        <w:trPr>
          <w:trHeight w:val="284"/>
        </w:trPr>
        <w:tc>
          <w:tcPr>
            <w:tcW w:w="492" w:type="pct"/>
            <w:gridSpan w:val="2"/>
            <w:shd w:val="clear" w:color="auto" w:fill="FFFFFF"/>
            <w:tcMar>
              <w:left w:w="57" w:type="dxa"/>
              <w:right w:w="57" w:type="dxa"/>
            </w:tcMar>
            <w:vAlign w:val="center"/>
          </w:tcPr>
          <w:p w14:paraId="7543E3B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4883F31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9" w:type="pct"/>
            <w:gridSpan w:val="3"/>
            <w:shd w:val="clear" w:color="auto" w:fill="FFFFFF"/>
            <w:tcMar>
              <w:left w:w="57" w:type="dxa"/>
              <w:right w:w="57" w:type="dxa"/>
            </w:tcMar>
            <w:vAlign w:val="center"/>
          </w:tcPr>
          <w:p w14:paraId="0912A7A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13" w:type="pct"/>
            <w:gridSpan w:val="2"/>
            <w:shd w:val="clear" w:color="auto" w:fill="FFFFFF"/>
            <w:tcMar>
              <w:left w:w="57" w:type="dxa"/>
              <w:right w:w="57" w:type="dxa"/>
            </w:tcMar>
            <w:vAlign w:val="center"/>
          </w:tcPr>
          <w:p w14:paraId="2BB799A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3D8D59A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72B637C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7"/>
            <w:shd w:val="clear" w:color="auto" w:fill="FFFFFF"/>
            <w:tcMar>
              <w:left w:w="57" w:type="dxa"/>
              <w:right w:w="57" w:type="dxa"/>
            </w:tcMar>
            <w:vAlign w:val="center"/>
          </w:tcPr>
          <w:p w14:paraId="5386F01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2" w:type="pct"/>
            <w:gridSpan w:val="7"/>
            <w:shd w:val="clear" w:color="auto" w:fill="FFFFFF"/>
            <w:tcMar>
              <w:left w:w="57" w:type="dxa"/>
              <w:right w:w="57" w:type="dxa"/>
            </w:tcMar>
            <w:vAlign w:val="center"/>
          </w:tcPr>
          <w:p w14:paraId="7AB6572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5"/>
            <w:shd w:val="clear" w:color="auto" w:fill="FFFFFF"/>
            <w:tcMar>
              <w:left w:w="57" w:type="dxa"/>
              <w:right w:w="57" w:type="dxa"/>
            </w:tcMar>
            <w:vAlign w:val="center"/>
          </w:tcPr>
          <w:p w14:paraId="4039A1F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7E069EA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6" w:type="pct"/>
            <w:gridSpan w:val="5"/>
            <w:shd w:val="clear" w:color="auto" w:fill="FFFFFF"/>
            <w:tcMar>
              <w:left w:w="57" w:type="dxa"/>
              <w:right w:w="57" w:type="dxa"/>
            </w:tcMar>
            <w:vAlign w:val="center"/>
          </w:tcPr>
          <w:p w14:paraId="5F01290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1" w:type="pct"/>
            <w:shd w:val="clear" w:color="auto" w:fill="FFFFFF"/>
            <w:tcMar>
              <w:left w:w="57" w:type="dxa"/>
              <w:right w:w="57" w:type="dxa"/>
            </w:tcMar>
            <w:vAlign w:val="center"/>
          </w:tcPr>
          <w:p w14:paraId="4A910DD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18353004" w14:textId="77777777" w:rsidTr="00E1790A">
        <w:trPr>
          <w:trHeight w:val="284"/>
        </w:trPr>
        <w:tc>
          <w:tcPr>
            <w:tcW w:w="492" w:type="pct"/>
            <w:gridSpan w:val="2"/>
            <w:shd w:val="clear" w:color="auto" w:fill="FFFFFF"/>
            <w:tcMar>
              <w:left w:w="57" w:type="dxa"/>
              <w:right w:w="57" w:type="dxa"/>
            </w:tcMar>
            <w:vAlign w:val="center"/>
          </w:tcPr>
          <w:p w14:paraId="31D4E03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4EAB2D3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99" w:type="pct"/>
            <w:gridSpan w:val="3"/>
            <w:shd w:val="clear" w:color="auto" w:fill="FFFFFF"/>
            <w:tcMar>
              <w:left w:w="57" w:type="dxa"/>
              <w:right w:w="57" w:type="dxa"/>
            </w:tcMar>
            <w:vAlign w:val="center"/>
          </w:tcPr>
          <w:p w14:paraId="17F2ABD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3" w:type="pct"/>
            <w:gridSpan w:val="2"/>
            <w:shd w:val="clear" w:color="auto" w:fill="FFFFFF"/>
            <w:tcMar>
              <w:left w:w="57" w:type="dxa"/>
              <w:right w:w="57" w:type="dxa"/>
            </w:tcMar>
            <w:vAlign w:val="center"/>
          </w:tcPr>
          <w:p w14:paraId="53B8140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57E61D9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320A5F7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7"/>
            <w:shd w:val="clear" w:color="auto" w:fill="FFFFFF"/>
            <w:tcMar>
              <w:left w:w="57" w:type="dxa"/>
              <w:right w:w="57" w:type="dxa"/>
            </w:tcMar>
            <w:vAlign w:val="center"/>
          </w:tcPr>
          <w:p w14:paraId="52FDD6E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2" w:type="pct"/>
            <w:gridSpan w:val="7"/>
            <w:shd w:val="clear" w:color="auto" w:fill="FFFFFF"/>
            <w:tcMar>
              <w:left w:w="57" w:type="dxa"/>
              <w:right w:w="57" w:type="dxa"/>
            </w:tcMar>
            <w:vAlign w:val="center"/>
          </w:tcPr>
          <w:p w14:paraId="6F2A91B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5"/>
            <w:shd w:val="clear" w:color="auto" w:fill="FFFFFF"/>
            <w:tcMar>
              <w:left w:w="57" w:type="dxa"/>
              <w:right w:w="57" w:type="dxa"/>
            </w:tcMar>
            <w:vAlign w:val="center"/>
          </w:tcPr>
          <w:p w14:paraId="4F24267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38E484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6" w:type="pct"/>
            <w:gridSpan w:val="5"/>
            <w:shd w:val="clear" w:color="auto" w:fill="FFFFFF"/>
            <w:tcMar>
              <w:left w:w="57" w:type="dxa"/>
              <w:right w:w="57" w:type="dxa"/>
            </w:tcMar>
            <w:vAlign w:val="center"/>
          </w:tcPr>
          <w:p w14:paraId="31AD210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1" w:type="pct"/>
            <w:shd w:val="clear" w:color="auto" w:fill="FFFFFF"/>
            <w:tcMar>
              <w:left w:w="57" w:type="dxa"/>
              <w:right w:w="57" w:type="dxa"/>
            </w:tcMar>
            <w:vAlign w:val="center"/>
          </w:tcPr>
          <w:p w14:paraId="59D9EBB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3E75E3BA" w14:textId="77777777" w:rsidTr="00E1790A">
        <w:trPr>
          <w:trHeight w:val="284"/>
        </w:trPr>
        <w:tc>
          <w:tcPr>
            <w:tcW w:w="492" w:type="pct"/>
            <w:gridSpan w:val="2"/>
            <w:shd w:val="clear" w:color="auto" w:fill="FFFFFF"/>
            <w:tcMar>
              <w:left w:w="57" w:type="dxa"/>
              <w:right w:w="57" w:type="dxa"/>
            </w:tcMar>
            <w:vAlign w:val="center"/>
          </w:tcPr>
          <w:p w14:paraId="4B7FBD1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7E8587D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99" w:type="pct"/>
            <w:gridSpan w:val="3"/>
            <w:shd w:val="clear" w:color="auto" w:fill="FFFFFF"/>
            <w:tcMar>
              <w:left w:w="57" w:type="dxa"/>
              <w:right w:w="57" w:type="dxa"/>
            </w:tcMar>
            <w:vAlign w:val="center"/>
          </w:tcPr>
          <w:p w14:paraId="63BA6D8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3" w:type="pct"/>
            <w:gridSpan w:val="2"/>
            <w:shd w:val="clear" w:color="auto" w:fill="FFFFFF"/>
            <w:tcMar>
              <w:left w:w="57" w:type="dxa"/>
              <w:right w:w="57" w:type="dxa"/>
            </w:tcMar>
            <w:vAlign w:val="center"/>
          </w:tcPr>
          <w:p w14:paraId="02087CB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1AA5DD9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6833950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7"/>
            <w:shd w:val="clear" w:color="auto" w:fill="FFFFFF"/>
            <w:tcMar>
              <w:left w:w="57" w:type="dxa"/>
              <w:right w:w="57" w:type="dxa"/>
            </w:tcMar>
            <w:vAlign w:val="center"/>
          </w:tcPr>
          <w:p w14:paraId="1DE9C30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2" w:type="pct"/>
            <w:gridSpan w:val="7"/>
            <w:shd w:val="clear" w:color="auto" w:fill="FFFFFF"/>
            <w:tcMar>
              <w:left w:w="57" w:type="dxa"/>
              <w:right w:w="57" w:type="dxa"/>
            </w:tcMar>
            <w:vAlign w:val="center"/>
          </w:tcPr>
          <w:p w14:paraId="2BEAC87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5"/>
            <w:shd w:val="clear" w:color="auto" w:fill="FFFFFF"/>
            <w:tcMar>
              <w:left w:w="57" w:type="dxa"/>
              <w:right w:w="57" w:type="dxa"/>
            </w:tcMar>
            <w:vAlign w:val="center"/>
          </w:tcPr>
          <w:p w14:paraId="6918710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69B56C3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6" w:type="pct"/>
            <w:gridSpan w:val="5"/>
            <w:shd w:val="clear" w:color="auto" w:fill="FFFFFF"/>
            <w:tcMar>
              <w:left w:w="57" w:type="dxa"/>
              <w:right w:w="57" w:type="dxa"/>
            </w:tcMar>
            <w:vAlign w:val="center"/>
          </w:tcPr>
          <w:p w14:paraId="700657A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1" w:type="pct"/>
            <w:shd w:val="clear" w:color="auto" w:fill="FFFFFF"/>
            <w:tcMar>
              <w:left w:w="57" w:type="dxa"/>
              <w:right w:w="57" w:type="dxa"/>
            </w:tcMar>
            <w:vAlign w:val="center"/>
          </w:tcPr>
          <w:p w14:paraId="3E5E307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4DD10C91" w14:textId="77777777" w:rsidTr="00E1790A">
        <w:trPr>
          <w:trHeight w:val="284"/>
        </w:trPr>
        <w:tc>
          <w:tcPr>
            <w:tcW w:w="492" w:type="pct"/>
            <w:gridSpan w:val="2"/>
            <w:shd w:val="clear" w:color="auto" w:fill="FFFFFF"/>
            <w:tcMar>
              <w:left w:w="57" w:type="dxa"/>
              <w:right w:w="57" w:type="dxa"/>
            </w:tcMar>
            <w:vAlign w:val="center"/>
          </w:tcPr>
          <w:p w14:paraId="4BAE2DA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lastRenderedPageBreak/>
              <w:t>2</w:t>
            </w:r>
          </w:p>
        </w:tc>
        <w:tc>
          <w:tcPr>
            <w:tcW w:w="378" w:type="pct"/>
            <w:gridSpan w:val="3"/>
            <w:shd w:val="clear" w:color="auto" w:fill="FFFFFF"/>
            <w:tcMar>
              <w:left w:w="57" w:type="dxa"/>
              <w:right w:w="57" w:type="dxa"/>
            </w:tcMar>
            <w:vAlign w:val="center"/>
          </w:tcPr>
          <w:p w14:paraId="7419A29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399" w:type="pct"/>
            <w:gridSpan w:val="3"/>
            <w:shd w:val="clear" w:color="auto" w:fill="FFFFFF"/>
            <w:tcMar>
              <w:left w:w="57" w:type="dxa"/>
              <w:right w:w="57" w:type="dxa"/>
            </w:tcMar>
            <w:vAlign w:val="center"/>
          </w:tcPr>
          <w:p w14:paraId="167FC65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13" w:type="pct"/>
            <w:gridSpan w:val="2"/>
            <w:shd w:val="clear" w:color="auto" w:fill="FFFFFF"/>
            <w:tcMar>
              <w:left w:w="57" w:type="dxa"/>
              <w:right w:w="57" w:type="dxa"/>
            </w:tcMar>
            <w:vAlign w:val="center"/>
          </w:tcPr>
          <w:p w14:paraId="3EE99E2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2364F2C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72C236A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7"/>
            <w:shd w:val="clear" w:color="auto" w:fill="FFFFFF"/>
            <w:tcMar>
              <w:left w:w="57" w:type="dxa"/>
              <w:right w:w="57" w:type="dxa"/>
            </w:tcMar>
            <w:vAlign w:val="center"/>
          </w:tcPr>
          <w:p w14:paraId="1FB84CC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2" w:type="pct"/>
            <w:gridSpan w:val="7"/>
            <w:shd w:val="clear" w:color="auto" w:fill="FFFFFF"/>
            <w:tcMar>
              <w:left w:w="57" w:type="dxa"/>
              <w:right w:w="57" w:type="dxa"/>
            </w:tcMar>
            <w:vAlign w:val="center"/>
          </w:tcPr>
          <w:p w14:paraId="7C668ED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5"/>
            <w:shd w:val="clear" w:color="auto" w:fill="FFFFFF"/>
            <w:tcMar>
              <w:left w:w="57" w:type="dxa"/>
              <w:right w:w="57" w:type="dxa"/>
            </w:tcMar>
            <w:vAlign w:val="center"/>
          </w:tcPr>
          <w:p w14:paraId="058397F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2468C28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6" w:type="pct"/>
            <w:gridSpan w:val="5"/>
            <w:shd w:val="clear" w:color="auto" w:fill="FFFFFF"/>
            <w:tcMar>
              <w:left w:w="57" w:type="dxa"/>
              <w:right w:w="57" w:type="dxa"/>
            </w:tcMar>
            <w:vAlign w:val="center"/>
          </w:tcPr>
          <w:p w14:paraId="61FAB36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1" w:type="pct"/>
            <w:shd w:val="clear" w:color="auto" w:fill="FFFFFF"/>
            <w:tcMar>
              <w:left w:w="57" w:type="dxa"/>
              <w:right w:w="57" w:type="dxa"/>
            </w:tcMar>
            <w:vAlign w:val="center"/>
          </w:tcPr>
          <w:p w14:paraId="69C1E09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75C5B343" w14:textId="77777777" w:rsidTr="00E1790A">
        <w:trPr>
          <w:trHeight w:val="284"/>
        </w:trPr>
        <w:tc>
          <w:tcPr>
            <w:tcW w:w="492" w:type="pct"/>
            <w:gridSpan w:val="2"/>
            <w:shd w:val="clear" w:color="auto" w:fill="FFFFFF"/>
            <w:tcMar>
              <w:left w:w="57" w:type="dxa"/>
              <w:right w:w="57" w:type="dxa"/>
            </w:tcMar>
            <w:vAlign w:val="center"/>
          </w:tcPr>
          <w:p w14:paraId="67DBF41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7C30C36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5954081F" w14:textId="77777777" w:rsidTr="00E1790A">
        <w:trPr>
          <w:trHeight w:val="284"/>
        </w:trPr>
        <w:tc>
          <w:tcPr>
            <w:tcW w:w="5000" w:type="pct"/>
            <w:gridSpan w:val="49"/>
            <w:shd w:val="clear" w:color="auto" w:fill="FFFFFF"/>
            <w:tcMar>
              <w:left w:w="57" w:type="dxa"/>
              <w:right w:w="57" w:type="dxa"/>
            </w:tcMar>
            <w:vAlign w:val="center"/>
          </w:tcPr>
          <w:p w14:paraId="3C7B17FD"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Метание теннисного мяча в цель производится с расстояния 6 м в закрепленный на стене гимнастический обруч диаметром 90 см. Нижний край обруча находится на высоте 2 м от пола. Для метания теннисного мяча в цель используется мяч весом 57 г. Норматив измеряется по числу попаданий</w:t>
            </w:r>
          </w:p>
        </w:tc>
      </w:tr>
      <w:tr w:rsidR="00E1790A" w:rsidRPr="00E1790A" w14:paraId="2DC386A5" w14:textId="77777777" w:rsidTr="00E1790A">
        <w:trPr>
          <w:trHeight w:val="284"/>
        </w:trPr>
        <w:tc>
          <w:tcPr>
            <w:tcW w:w="5000" w:type="pct"/>
            <w:gridSpan w:val="49"/>
            <w:shd w:val="clear" w:color="auto" w:fill="FFFFFF"/>
            <w:tcMar>
              <w:left w:w="57" w:type="dxa"/>
              <w:right w:w="57" w:type="dxa"/>
            </w:tcMar>
            <w:vAlign w:val="center"/>
          </w:tcPr>
          <w:p w14:paraId="07C8647B"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Метание мяча на дальность т = 150 г (девочки/девушки)*</w:t>
            </w:r>
          </w:p>
        </w:tc>
      </w:tr>
      <w:tr w:rsidR="00E1790A" w:rsidRPr="00E1790A" w14:paraId="215EFBB0"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4111381D"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4CA29803"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14AE7F0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054B5A5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36D5F46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53" w:type="pct"/>
            <w:gridSpan w:val="3"/>
            <w:shd w:val="clear" w:color="auto" w:fill="FFFFFF"/>
            <w:tcMar>
              <w:left w:w="57" w:type="dxa"/>
              <w:right w:w="57" w:type="dxa"/>
            </w:tcMar>
            <w:vAlign w:val="center"/>
          </w:tcPr>
          <w:p w14:paraId="490D043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7" w:type="pct"/>
            <w:gridSpan w:val="7"/>
            <w:shd w:val="clear" w:color="auto" w:fill="FFFFFF"/>
            <w:tcMar>
              <w:left w:w="57" w:type="dxa"/>
              <w:right w:w="57" w:type="dxa"/>
            </w:tcMar>
            <w:vAlign w:val="center"/>
          </w:tcPr>
          <w:p w14:paraId="136820D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6" w:type="pct"/>
            <w:gridSpan w:val="7"/>
            <w:shd w:val="clear" w:color="auto" w:fill="FFFFFF"/>
            <w:tcMar>
              <w:left w:w="57" w:type="dxa"/>
              <w:right w:w="57" w:type="dxa"/>
            </w:tcMar>
            <w:vAlign w:val="center"/>
          </w:tcPr>
          <w:p w14:paraId="1CC127B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92" w:type="pct"/>
            <w:gridSpan w:val="7"/>
            <w:shd w:val="clear" w:color="auto" w:fill="FFFFFF"/>
            <w:tcMar>
              <w:left w:w="57" w:type="dxa"/>
              <w:right w:w="57" w:type="dxa"/>
            </w:tcMar>
            <w:vAlign w:val="center"/>
          </w:tcPr>
          <w:p w14:paraId="391E174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2" w:type="pct"/>
            <w:gridSpan w:val="5"/>
            <w:shd w:val="clear" w:color="auto" w:fill="FFFFFF"/>
            <w:tcMar>
              <w:left w:w="57" w:type="dxa"/>
              <w:right w:w="57" w:type="dxa"/>
            </w:tcMar>
            <w:vAlign w:val="center"/>
          </w:tcPr>
          <w:p w14:paraId="52702A0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9" w:type="pct"/>
            <w:gridSpan w:val="4"/>
            <w:shd w:val="clear" w:color="auto" w:fill="FFFFFF"/>
            <w:tcMar>
              <w:left w:w="57" w:type="dxa"/>
              <w:right w:w="57" w:type="dxa"/>
            </w:tcMar>
            <w:vAlign w:val="center"/>
          </w:tcPr>
          <w:p w14:paraId="3408441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26" w:type="pct"/>
            <w:gridSpan w:val="5"/>
            <w:shd w:val="clear" w:color="auto" w:fill="FFFFFF"/>
            <w:tcMar>
              <w:left w:w="57" w:type="dxa"/>
              <w:right w:w="57" w:type="dxa"/>
            </w:tcMar>
            <w:vAlign w:val="center"/>
          </w:tcPr>
          <w:p w14:paraId="3C28735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1" w:type="pct"/>
            <w:shd w:val="clear" w:color="auto" w:fill="FFFFFF"/>
            <w:tcMar>
              <w:left w:w="57" w:type="dxa"/>
              <w:right w:w="57" w:type="dxa"/>
            </w:tcMar>
            <w:vAlign w:val="center"/>
          </w:tcPr>
          <w:p w14:paraId="76DD42F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446271E1" w14:textId="77777777" w:rsidTr="00E1790A">
        <w:trPr>
          <w:trHeight w:val="284"/>
        </w:trPr>
        <w:tc>
          <w:tcPr>
            <w:tcW w:w="492" w:type="pct"/>
            <w:gridSpan w:val="2"/>
            <w:shd w:val="clear" w:color="auto" w:fill="FFFFFF"/>
            <w:tcMar>
              <w:left w:w="57" w:type="dxa"/>
              <w:right w:w="57" w:type="dxa"/>
            </w:tcMar>
            <w:vAlign w:val="center"/>
          </w:tcPr>
          <w:p w14:paraId="53EA4F7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5EF6D7A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3EBCED1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70DFDAF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w:t>
            </w:r>
          </w:p>
        </w:tc>
        <w:tc>
          <w:tcPr>
            <w:tcW w:w="453" w:type="pct"/>
            <w:gridSpan w:val="3"/>
            <w:shd w:val="clear" w:color="auto" w:fill="FFFFFF"/>
            <w:tcMar>
              <w:left w:w="57" w:type="dxa"/>
              <w:right w:w="57" w:type="dxa"/>
            </w:tcMar>
            <w:vAlign w:val="center"/>
          </w:tcPr>
          <w:p w14:paraId="56DF8F7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7" w:type="pct"/>
            <w:gridSpan w:val="7"/>
            <w:shd w:val="clear" w:color="auto" w:fill="FFFFFF"/>
            <w:tcMar>
              <w:left w:w="57" w:type="dxa"/>
              <w:right w:w="57" w:type="dxa"/>
            </w:tcMar>
            <w:vAlign w:val="center"/>
          </w:tcPr>
          <w:p w14:paraId="598EC2E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c>
          <w:tcPr>
            <w:tcW w:w="406" w:type="pct"/>
            <w:gridSpan w:val="7"/>
            <w:shd w:val="clear" w:color="auto" w:fill="FFFFFF"/>
            <w:tcMar>
              <w:left w:w="57" w:type="dxa"/>
              <w:right w:w="57" w:type="dxa"/>
            </w:tcMar>
            <w:vAlign w:val="center"/>
          </w:tcPr>
          <w:p w14:paraId="54D91F5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392" w:type="pct"/>
            <w:gridSpan w:val="7"/>
            <w:shd w:val="clear" w:color="auto" w:fill="FFFFFF"/>
            <w:tcMar>
              <w:left w:w="57" w:type="dxa"/>
              <w:right w:w="57" w:type="dxa"/>
            </w:tcMar>
            <w:vAlign w:val="center"/>
          </w:tcPr>
          <w:p w14:paraId="2894489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402" w:type="pct"/>
            <w:gridSpan w:val="5"/>
            <w:shd w:val="clear" w:color="auto" w:fill="FFFFFF"/>
            <w:tcMar>
              <w:left w:w="57" w:type="dxa"/>
              <w:right w:w="57" w:type="dxa"/>
            </w:tcMar>
            <w:vAlign w:val="center"/>
          </w:tcPr>
          <w:p w14:paraId="5BB27A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19" w:type="pct"/>
            <w:gridSpan w:val="4"/>
            <w:shd w:val="clear" w:color="auto" w:fill="FFFFFF"/>
            <w:tcMar>
              <w:left w:w="57" w:type="dxa"/>
              <w:right w:w="57" w:type="dxa"/>
            </w:tcMar>
            <w:vAlign w:val="center"/>
          </w:tcPr>
          <w:p w14:paraId="6903848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35</w:t>
            </w:r>
          </w:p>
        </w:tc>
        <w:tc>
          <w:tcPr>
            <w:tcW w:w="426" w:type="pct"/>
            <w:gridSpan w:val="5"/>
            <w:shd w:val="clear" w:color="auto" w:fill="FFFFFF"/>
            <w:tcMar>
              <w:left w:w="57" w:type="dxa"/>
              <w:right w:w="57" w:type="dxa"/>
            </w:tcMar>
            <w:vAlign w:val="center"/>
          </w:tcPr>
          <w:p w14:paraId="46FFE8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1" w:type="pct"/>
            <w:shd w:val="clear" w:color="auto" w:fill="FFFFFF"/>
            <w:tcMar>
              <w:left w:w="57" w:type="dxa"/>
              <w:right w:w="57" w:type="dxa"/>
            </w:tcMar>
            <w:vAlign w:val="center"/>
          </w:tcPr>
          <w:p w14:paraId="627F300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4256797D" w14:textId="77777777" w:rsidTr="00E1790A">
        <w:trPr>
          <w:trHeight w:val="284"/>
        </w:trPr>
        <w:tc>
          <w:tcPr>
            <w:tcW w:w="492" w:type="pct"/>
            <w:gridSpan w:val="2"/>
            <w:shd w:val="clear" w:color="auto" w:fill="FFFFFF"/>
            <w:tcMar>
              <w:left w:w="57" w:type="dxa"/>
              <w:right w:w="57" w:type="dxa"/>
            </w:tcMar>
            <w:vAlign w:val="center"/>
          </w:tcPr>
          <w:p w14:paraId="0FB7AFD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14E087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04C275E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3333032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53" w:type="pct"/>
            <w:gridSpan w:val="3"/>
            <w:shd w:val="clear" w:color="auto" w:fill="FFFFFF"/>
            <w:tcMar>
              <w:left w:w="57" w:type="dxa"/>
              <w:right w:w="57" w:type="dxa"/>
            </w:tcMar>
            <w:vAlign w:val="center"/>
          </w:tcPr>
          <w:p w14:paraId="470BD06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c>
          <w:tcPr>
            <w:tcW w:w="417" w:type="pct"/>
            <w:gridSpan w:val="7"/>
            <w:shd w:val="clear" w:color="auto" w:fill="FFFFFF"/>
            <w:tcMar>
              <w:left w:w="57" w:type="dxa"/>
              <w:right w:w="57" w:type="dxa"/>
            </w:tcMar>
            <w:vAlign w:val="center"/>
          </w:tcPr>
          <w:p w14:paraId="2B46908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19</w:t>
            </w:r>
          </w:p>
        </w:tc>
        <w:tc>
          <w:tcPr>
            <w:tcW w:w="406" w:type="pct"/>
            <w:gridSpan w:val="7"/>
            <w:shd w:val="clear" w:color="auto" w:fill="FFFFFF"/>
            <w:tcMar>
              <w:left w:w="57" w:type="dxa"/>
              <w:right w:w="57" w:type="dxa"/>
            </w:tcMar>
            <w:vAlign w:val="center"/>
          </w:tcPr>
          <w:p w14:paraId="4D22683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w:t>
            </w:r>
          </w:p>
        </w:tc>
        <w:tc>
          <w:tcPr>
            <w:tcW w:w="392" w:type="pct"/>
            <w:gridSpan w:val="7"/>
            <w:shd w:val="clear" w:color="auto" w:fill="FFFFFF"/>
            <w:tcMar>
              <w:left w:w="57" w:type="dxa"/>
              <w:right w:w="57" w:type="dxa"/>
            </w:tcMar>
            <w:vAlign w:val="center"/>
          </w:tcPr>
          <w:p w14:paraId="3C0537D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26</w:t>
            </w:r>
          </w:p>
        </w:tc>
        <w:tc>
          <w:tcPr>
            <w:tcW w:w="402" w:type="pct"/>
            <w:gridSpan w:val="5"/>
            <w:shd w:val="clear" w:color="auto" w:fill="FFFFFF"/>
            <w:tcMar>
              <w:left w:w="57" w:type="dxa"/>
              <w:right w:w="57" w:type="dxa"/>
            </w:tcMar>
            <w:vAlign w:val="center"/>
          </w:tcPr>
          <w:p w14:paraId="2F3CD50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27</w:t>
            </w:r>
          </w:p>
        </w:tc>
        <w:tc>
          <w:tcPr>
            <w:tcW w:w="419" w:type="pct"/>
            <w:gridSpan w:val="4"/>
            <w:shd w:val="clear" w:color="auto" w:fill="FFFFFF"/>
            <w:tcMar>
              <w:left w:w="57" w:type="dxa"/>
              <w:right w:w="57" w:type="dxa"/>
            </w:tcMar>
            <w:vAlign w:val="center"/>
          </w:tcPr>
          <w:p w14:paraId="4BC4584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w:t>
            </w:r>
          </w:p>
        </w:tc>
        <w:tc>
          <w:tcPr>
            <w:tcW w:w="426" w:type="pct"/>
            <w:gridSpan w:val="5"/>
            <w:shd w:val="clear" w:color="auto" w:fill="FFFFFF"/>
            <w:tcMar>
              <w:left w:w="57" w:type="dxa"/>
              <w:right w:w="57" w:type="dxa"/>
            </w:tcMar>
            <w:vAlign w:val="center"/>
          </w:tcPr>
          <w:p w14:paraId="467BC8F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1" w:type="pct"/>
            <w:shd w:val="clear" w:color="auto" w:fill="FFFFFF"/>
            <w:tcMar>
              <w:left w:w="57" w:type="dxa"/>
              <w:right w:w="57" w:type="dxa"/>
            </w:tcMar>
            <w:vAlign w:val="center"/>
          </w:tcPr>
          <w:p w14:paraId="15D909B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20CA56B5" w14:textId="77777777" w:rsidTr="00E1790A">
        <w:trPr>
          <w:trHeight w:val="284"/>
        </w:trPr>
        <w:tc>
          <w:tcPr>
            <w:tcW w:w="492" w:type="pct"/>
            <w:gridSpan w:val="2"/>
            <w:shd w:val="clear" w:color="auto" w:fill="FFFFFF"/>
            <w:tcMar>
              <w:left w:w="57" w:type="dxa"/>
              <w:right w:w="57" w:type="dxa"/>
            </w:tcMar>
            <w:vAlign w:val="center"/>
          </w:tcPr>
          <w:p w14:paraId="0A7F793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575B084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5A5973F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34C1D0D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453" w:type="pct"/>
            <w:gridSpan w:val="3"/>
            <w:shd w:val="clear" w:color="auto" w:fill="FFFFFF"/>
            <w:tcMar>
              <w:left w:w="57" w:type="dxa"/>
              <w:right w:w="57" w:type="dxa"/>
            </w:tcMar>
            <w:vAlign w:val="center"/>
          </w:tcPr>
          <w:p w14:paraId="0A74F43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w:t>
            </w:r>
          </w:p>
        </w:tc>
        <w:tc>
          <w:tcPr>
            <w:tcW w:w="417" w:type="pct"/>
            <w:gridSpan w:val="7"/>
            <w:shd w:val="clear" w:color="auto" w:fill="FFFFFF"/>
            <w:tcMar>
              <w:left w:w="57" w:type="dxa"/>
              <w:right w:w="57" w:type="dxa"/>
            </w:tcMar>
            <w:vAlign w:val="center"/>
          </w:tcPr>
          <w:p w14:paraId="43C89E7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w:t>
            </w:r>
          </w:p>
        </w:tc>
        <w:tc>
          <w:tcPr>
            <w:tcW w:w="406" w:type="pct"/>
            <w:gridSpan w:val="7"/>
            <w:shd w:val="clear" w:color="auto" w:fill="FFFFFF"/>
            <w:tcMar>
              <w:left w:w="57" w:type="dxa"/>
              <w:right w:w="57" w:type="dxa"/>
            </w:tcMar>
            <w:vAlign w:val="center"/>
          </w:tcPr>
          <w:p w14:paraId="0275257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392" w:type="pct"/>
            <w:gridSpan w:val="7"/>
            <w:shd w:val="clear" w:color="auto" w:fill="FFFFFF"/>
            <w:tcMar>
              <w:left w:w="57" w:type="dxa"/>
              <w:right w:w="57" w:type="dxa"/>
            </w:tcMar>
            <w:vAlign w:val="center"/>
          </w:tcPr>
          <w:p w14:paraId="6329EF1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w:t>
            </w:r>
          </w:p>
        </w:tc>
        <w:tc>
          <w:tcPr>
            <w:tcW w:w="402" w:type="pct"/>
            <w:gridSpan w:val="5"/>
            <w:shd w:val="clear" w:color="auto" w:fill="FFFFFF"/>
            <w:tcMar>
              <w:left w:w="57" w:type="dxa"/>
              <w:right w:w="57" w:type="dxa"/>
            </w:tcMar>
            <w:vAlign w:val="center"/>
          </w:tcPr>
          <w:p w14:paraId="5AC6F29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419" w:type="pct"/>
            <w:gridSpan w:val="4"/>
            <w:shd w:val="clear" w:color="auto" w:fill="FFFFFF"/>
            <w:tcMar>
              <w:left w:w="57" w:type="dxa"/>
              <w:right w:w="57" w:type="dxa"/>
            </w:tcMar>
            <w:vAlign w:val="center"/>
          </w:tcPr>
          <w:p w14:paraId="1D549D0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26" w:type="pct"/>
            <w:gridSpan w:val="5"/>
            <w:shd w:val="clear" w:color="auto" w:fill="FFFFFF"/>
            <w:tcMar>
              <w:left w:w="57" w:type="dxa"/>
              <w:right w:w="57" w:type="dxa"/>
            </w:tcMar>
            <w:vAlign w:val="center"/>
          </w:tcPr>
          <w:p w14:paraId="52184AF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1" w:type="pct"/>
            <w:shd w:val="clear" w:color="auto" w:fill="FFFFFF"/>
            <w:tcMar>
              <w:left w:w="57" w:type="dxa"/>
              <w:right w:w="57" w:type="dxa"/>
            </w:tcMar>
            <w:vAlign w:val="center"/>
          </w:tcPr>
          <w:p w14:paraId="0901B00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6A204A5F" w14:textId="77777777" w:rsidTr="00E1790A">
        <w:trPr>
          <w:trHeight w:val="284"/>
        </w:trPr>
        <w:tc>
          <w:tcPr>
            <w:tcW w:w="492" w:type="pct"/>
            <w:gridSpan w:val="2"/>
            <w:shd w:val="clear" w:color="auto" w:fill="FFFFFF"/>
            <w:tcMar>
              <w:left w:w="57" w:type="dxa"/>
              <w:right w:w="57" w:type="dxa"/>
            </w:tcMar>
            <w:vAlign w:val="center"/>
          </w:tcPr>
          <w:p w14:paraId="0D6D1BA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2DCA642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4870220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10D535F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c>
          <w:tcPr>
            <w:tcW w:w="453" w:type="pct"/>
            <w:gridSpan w:val="3"/>
            <w:shd w:val="clear" w:color="auto" w:fill="FFFFFF"/>
            <w:tcMar>
              <w:left w:w="57" w:type="dxa"/>
              <w:right w:w="57" w:type="dxa"/>
            </w:tcMar>
            <w:vAlign w:val="center"/>
          </w:tcPr>
          <w:p w14:paraId="5E830D2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c>
          <w:tcPr>
            <w:tcW w:w="417" w:type="pct"/>
            <w:gridSpan w:val="7"/>
            <w:shd w:val="clear" w:color="auto" w:fill="FFFFFF"/>
            <w:tcMar>
              <w:left w:w="57" w:type="dxa"/>
              <w:right w:w="57" w:type="dxa"/>
            </w:tcMar>
            <w:vAlign w:val="center"/>
          </w:tcPr>
          <w:p w14:paraId="649C90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w:t>
            </w:r>
          </w:p>
        </w:tc>
        <w:tc>
          <w:tcPr>
            <w:tcW w:w="406" w:type="pct"/>
            <w:gridSpan w:val="7"/>
            <w:shd w:val="clear" w:color="auto" w:fill="FFFFFF"/>
            <w:tcMar>
              <w:left w:w="57" w:type="dxa"/>
              <w:right w:w="57" w:type="dxa"/>
            </w:tcMar>
            <w:vAlign w:val="center"/>
          </w:tcPr>
          <w:p w14:paraId="6564FC7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w:t>
            </w:r>
          </w:p>
        </w:tc>
        <w:tc>
          <w:tcPr>
            <w:tcW w:w="392" w:type="pct"/>
            <w:gridSpan w:val="7"/>
            <w:shd w:val="clear" w:color="auto" w:fill="FFFFFF"/>
            <w:tcMar>
              <w:left w:w="57" w:type="dxa"/>
              <w:right w:w="57" w:type="dxa"/>
            </w:tcMar>
            <w:vAlign w:val="center"/>
          </w:tcPr>
          <w:p w14:paraId="6E36B08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c>
          <w:tcPr>
            <w:tcW w:w="402" w:type="pct"/>
            <w:gridSpan w:val="5"/>
            <w:shd w:val="clear" w:color="auto" w:fill="FFFFFF"/>
            <w:tcMar>
              <w:left w:w="57" w:type="dxa"/>
              <w:right w:w="57" w:type="dxa"/>
            </w:tcMar>
            <w:vAlign w:val="center"/>
          </w:tcPr>
          <w:p w14:paraId="4320286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w:t>
            </w:r>
          </w:p>
        </w:tc>
        <w:tc>
          <w:tcPr>
            <w:tcW w:w="419" w:type="pct"/>
            <w:gridSpan w:val="4"/>
            <w:shd w:val="clear" w:color="auto" w:fill="FFFFFF"/>
            <w:tcMar>
              <w:left w:w="57" w:type="dxa"/>
              <w:right w:w="57" w:type="dxa"/>
            </w:tcMar>
            <w:vAlign w:val="center"/>
          </w:tcPr>
          <w:p w14:paraId="43BBCCB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426" w:type="pct"/>
            <w:gridSpan w:val="5"/>
            <w:shd w:val="clear" w:color="auto" w:fill="FFFFFF"/>
            <w:tcMar>
              <w:left w:w="57" w:type="dxa"/>
              <w:right w:w="57" w:type="dxa"/>
            </w:tcMar>
            <w:vAlign w:val="center"/>
          </w:tcPr>
          <w:p w14:paraId="16A970A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1" w:type="pct"/>
            <w:shd w:val="clear" w:color="auto" w:fill="FFFFFF"/>
            <w:tcMar>
              <w:left w:w="57" w:type="dxa"/>
              <w:right w:w="57" w:type="dxa"/>
            </w:tcMar>
            <w:vAlign w:val="center"/>
          </w:tcPr>
          <w:p w14:paraId="7D52BCC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66681E32" w14:textId="77777777" w:rsidTr="00E1790A">
        <w:trPr>
          <w:trHeight w:val="284"/>
        </w:trPr>
        <w:tc>
          <w:tcPr>
            <w:tcW w:w="492" w:type="pct"/>
            <w:gridSpan w:val="2"/>
            <w:shd w:val="clear" w:color="auto" w:fill="FFFFFF"/>
            <w:tcMar>
              <w:left w:w="57" w:type="dxa"/>
              <w:right w:w="57" w:type="dxa"/>
            </w:tcMar>
            <w:vAlign w:val="center"/>
          </w:tcPr>
          <w:p w14:paraId="73D20DE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5C6D411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236B643B" w14:textId="77777777" w:rsidTr="00E1790A">
        <w:trPr>
          <w:trHeight w:val="284"/>
        </w:trPr>
        <w:tc>
          <w:tcPr>
            <w:tcW w:w="5000" w:type="pct"/>
            <w:gridSpan w:val="49"/>
            <w:shd w:val="clear" w:color="auto" w:fill="FFFFFF"/>
            <w:tcMar>
              <w:left w:w="57" w:type="dxa"/>
              <w:right w:w="57" w:type="dxa"/>
            </w:tcMar>
            <w:vAlign w:val="center"/>
          </w:tcPr>
          <w:p w14:paraId="435B5F7F"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Метание мяча на дальность т = 150 г (мальчики/юноши)*</w:t>
            </w:r>
          </w:p>
        </w:tc>
      </w:tr>
      <w:tr w:rsidR="00E1790A" w:rsidRPr="00E1790A" w14:paraId="1B20E830"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69F0DDC8"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58794441"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3F3C627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0A99EB1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4DDD6B6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53" w:type="pct"/>
            <w:gridSpan w:val="3"/>
            <w:shd w:val="clear" w:color="auto" w:fill="FFFFFF"/>
            <w:tcMar>
              <w:left w:w="57" w:type="dxa"/>
              <w:right w:w="57" w:type="dxa"/>
            </w:tcMar>
            <w:vAlign w:val="center"/>
          </w:tcPr>
          <w:p w14:paraId="426D831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7" w:type="pct"/>
            <w:gridSpan w:val="7"/>
            <w:shd w:val="clear" w:color="auto" w:fill="FFFFFF"/>
            <w:tcMar>
              <w:left w:w="57" w:type="dxa"/>
              <w:right w:w="57" w:type="dxa"/>
            </w:tcMar>
            <w:vAlign w:val="center"/>
          </w:tcPr>
          <w:p w14:paraId="7E4BDAA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6" w:type="pct"/>
            <w:gridSpan w:val="7"/>
            <w:shd w:val="clear" w:color="auto" w:fill="FFFFFF"/>
            <w:tcMar>
              <w:left w:w="57" w:type="dxa"/>
              <w:right w:w="57" w:type="dxa"/>
            </w:tcMar>
            <w:vAlign w:val="center"/>
          </w:tcPr>
          <w:p w14:paraId="3F113BA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92" w:type="pct"/>
            <w:gridSpan w:val="7"/>
            <w:shd w:val="clear" w:color="auto" w:fill="FFFFFF"/>
            <w:tcMar>
              <w:left w:w="57" w:type="dxa"/>
              <w:right w:w="57" w:type="dxa"/>
            </w:tcMar>
            <w:vAlign w:val="center"/>
          </w:tcPr>
          <w:p w14:paraId="132B161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2" w:type="pct"/>
            <w:gridSpan w:val="5"/>
            <w:shd w:val="clear" w:color="auto" w:fill="FFFFFF"/>
            <w:tcMar>
              <w:left w:w="57" w:type="dxa"/>
              <w:right w:w="57" w:type="dxa"/>
            </w:tcMar>
            <w:vAlign w:val="center"/>
          </w:tcPr>
          <w:p w14:paraId="76FA692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9" w:type="pct"/>
            <w:gridSpan w:val="4"/>
            <w:shd w:val="clear" w:color="auto" w:fill="FFFFFF"/>
            <w:tcMar>
              <w:left w:w="57" w:type="dxa"/>
              <w:right w:w="57" w:type="dxa"/>
            </w:tcMar>
            <w:vAlign w:val="center"/>
          </w:tcPr>
          <w:p w14:paraId="7FA2163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26" w:type="pct"/>
            <w:gridSpan w:val="5"/>
            <w:shd w:val="clear" w:color="auto" w:fill="FFFFFF"/>
            <w:tcMar>
              <w:left w:w="57" w:type="dxa"/>
              <w:right w:w="57" w:type="dxa"/>
            </w:tcMar>
            <w:vAlign w:val="center"/>
          </w:tcPr>
          <w:p w14:paraId="083A928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1" w:type="pct"/>
            <w:shd w:val="clear" w:color="auto" w:fill="FFFFFF"/>
            <w:tcMar>
              <w:left w:w="57" w:type="dxa"/>
              <w:right w:w="57" w:type="dxa"/>
            </w:tcMar>
            <w:vAlign w:val="center"/>
          </w:tcPr>
          <w:p w14:paraId="4A14CD9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73D147BA" w14:textId="77777777" w:rsidTr="00E1790A">
        <w:trPr>
          <w:trHeight w:val="284"/>
        </w:trPr>
        <w:tc>
          <w:tcPr>
            <w:tcW w:w="492" w:type="pct"/>
            <w:gridSpan w:val="2"/>
            <w:shd w:val="clear" w:color="auto" w:fill="FFFFFF"/>
            <w:tcMar>
              <w:left w:w="57" w:type="dxa"/>
              <w:right w:w="57" w:type="dxa"/>
            </w:tcMar>
            <w:vAlign w:val="center"/>
          </w:tcPr>
          <w:p w14:paraId="58783F5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1822FED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119853B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1BCFFE0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w:t>
            </w:r>
          </w:p>
        </w:tc>
        <w:tc>
          <w:tcPr>
            <w:tcW w:w="453" w:type="pct"/>
            <w:gridSpan w:val="3"/>
            <w:shd w:val="clear" w:color="auto" w:fill="FFFFFF"/>
            <w:tcMar>
              <w:left w:w="57" w:type="dxa"/>
              <w:right w:w="57" w:type="dxa"/>
            </w:tcMar>
            <w:vAlign w:val="center"/>
          </w:tcPr>
          <w:p w14:paraId="1552148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w:t>
            </w:r>
          </w:p>
        </w:tc>
        <w:tc>
          <w:tcPr>
            <w:tcW w:w="417" w:type="pct"/>
            <w:gridSpan w:val="7"/>
            <w:shd w:val="clear" w:color="auto" w:fill="FFFFFF"/>
            <w:tcMar>
              <w:left w:w="57" w:type="dxa"/>
              <w:right w:w="57" w:type="dxa"/>
            </w:tcMar>
            <w:vAlign w:val="center"/>
          </w:tcPr>
          <w:p w14:paraId="08E9ACA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406" w:type="pct"/>
            <w:gridSpan w:val="7"/>
            <w:shd w:val="clear" w:color="auto" w:fill="FFFFFF"/>
            <w:tcMar>
              <w:left w:w="57" w:type="dxa"/>
              <w:right w:w="57" w:type="dxa"/>
            </w:tcMar>
            <w:vAlign w:val="center"/>
          </w:tcPr>
          <w:p w14:paraId="0790311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392" w:type="pct"/>
            <w:gridSpan w:val="7"/>
            <w:shd w:val="clear" w:color="auto" w:fill="FFFFFF"/>
            <w:tcMar>
              <w:left w:w="57" w:type="dxa"/>
              <w:right w:w="57" w:type="dxa"/>
            </w:tcMar>
            <w:vAlign w:val="center"/>
          </w:tcPr>
          <w:p w14:paraId="41B83DA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02" w:type="pct"/>
            <w:gridSpan w:val="5"/>
            <w:shd w:val="clear" w:color="auto" w:fill="FFFFFF"/>
            <w:tcMar>
              <w:left w:w="57" w:type="dxa"/>
              <w:right w:w="57" w:type="dxa"/>
            </w:tcMar>
            <w:vAlign w:val="center"/>
          </w:tcPr>
          <w:p w14:paraId="542345D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34</w:t>
            </w:r>
          </w:p>
        </w:tc>
        <w:tc>
          <w:tcPr>
            <w:tcW w:w="419" w:type="pct"/>
            <w:gridSpan w:val="4"/>
            <w:shd w:val="clear" w:color="auto" w:fill="FFFFFF"/>
            <w:tcMar>
              <w:left w:w="57" w:type="dxa"/>
              <w:right w:w="57" w:type="dxa"/>
            </w:tcMar>
            <w:vAlign w:val="center"/>
          </w:tcPr>
          <w:p w14:paraId="683BAFE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w:t>
            </w:r>
          </w:p>
        </w:tc>
        <w:tc>
          <w:tcPr>
            <w:tcW w:w="426" w:type="pct"/>
            <w:gridSpan w:val="5"/>
            <w:shd w:val="clear" w:color="auto" w:fill="FFFFFF"/>
            <w:tcMar>
              <w:left w:w="57" w:type="dxa"/>
              <w:right w:w="57" w:type="dxa"/>
            </w:tcMar>
            <w:vAlign w:val="center"/>
          </w:tcPr>
          <w:p w14:paraId="54D75C5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1" w:type="pct"/>
            <w:shd w:val="clear" w:color="auto" w:fill="FFFFFF"/>
            <w:tcMar>
              <w:left w:w="57" w:type="dxa"/>
              <w:right w:w="57" w:type="dxa"/>
            </w:tcMar>
            <w:vAlign w:val="center"/>
          </w:tcPr>
          <w:p w14:paraId="64FDB33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0AE7224F" w14:textId="77777777" w:rsidTr="00E1790A">
        <w:trPr>
          <w:trHeight w:val="284"/>
        </w:trPr>
        <w:tc>
          <w:tcPr>
            <w:tcW w:w="492" w:type="pct"/>
            <w:gridSpan w:val="2"/>
            <w:shd w:val="clear" w:color="auto" w:fill="FFFFFF"/>
            <w:tcMar>
              <w:left w:w="57" w:type="dxa"/>
              <w:right w:w="57" w:type="dxa"/>
            </w:tcMar>
            <w:vAlign w:val="center"/>
          </w:tcPr>
          <w:p w14:paraId="3EB9A95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73A2A20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412FF46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67C04DC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19</w:t>
            </w:r>
          </w:p>
        </w:tc>
        <w:tc>
          <w:tcPr>
            <w:tcW w:w="453" w:type="pct"/>
            <w:gridSpan w:val="3"/>
            <w:shd w:val="clear" w:color="auto" w:fill="FFFFFF"/>
            <w:tcMar>
              <w:left w:w="57" w:type="dxa"/>
              <w:right w:w="57" w:type="dxa"/>
            </w:tcMar>
            <w:vAlign w:val="center"/>
          </w:tcPr>
          <w:p w14:paraId="5774281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417" w:type="pct"/>
            <w:gridSpan w:val="7"/>
            <w:shd w:val="clear" w:color="auto" w:fill="FFFFFF"/>
            <w:tcMar>
              <w:left w:w="57" w:type="dxa"/>
              <w:right w:w="57" w:type="dxa"/>
            </w:tcMar>
            <w:vAlign w:val="center"/>
          </w:tcPr>
          <w:p w14:paraId="1E3252D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w:t>
            </w:r>
          </w:p>
        </w:tc>
        <w:tc>
          <w:tcPr>
            <w:tcW w:w="406" w:type="pct"/>
            <w:gridSpan w:val="7"/>
            <w:shd w:val="clear" w:color="auto" w:fill="FFFFFF"/>
            <w:tcMar>
              <w:left w:w="57" w:type="dxa"/>
              <w:right w:w="57" w:type="dxa"/>
            </w:tcMar>
            <w:vAlign w:val="center"/>
          </w:tcPr>
          <w:p w14:paraId="0BA1F30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392" w:type="pct"/>
            <w:gridSpan w:val="7"/>
            <w:shd w:val="clear" w:color="auto" w:fill="FFFFFF"/>
            <w:tcMar>
              <w:left w:w="57" w:type="dxa"/>
              <w:right w:w="57" w:type="dxa"/>
            </w:tcMar>
            <w:vAlign w:val="center"/>
          </w:tcPr>
          <w:p w14:paraId="5EF622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402" w:type="pct"/>
            <w:gridSpan w:val="5"/>
            <w:shd w:val="clear" w:color="auto" w:fill="FFFFFF"/>
            <w:tcMar>
              <w:left w:w="57" w:type="dxa"/>
              <w:right w:w="57" w:type="dxa"/>
            </w:tcMar>
            <w:vAlign w:val="center"/>
          </w:tcPr>
          <w:p w14:paraId="23A3B29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w:t>
            </w:r>
          </w:p>
        </w:tc>
        <w:tc>
          <w:tcPr>
            <w:tcW w:w="419" w:type="pct"/>
            <w:gridSpan w:val="4"/>
            <w:shd w:val="clear" w:color="auto" w:fill="FFFFFF"/>
            <w:tcMar>
              <w:left w:w="57" w:type="dxa"/>
              <w:right w:w="57" w:type="dxa"/>
            </w:tcMar>
            <w:vAlign w:val="center"/>
          </w:tcPr>
          <w:p w14:paraId="5A079AA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35</w:t>
            </w:r>
          </w:p>
        </w:tc>
        <w:tc>
          <w:tcPr>
            <w:tcW w:w="426" w:type="pct"/>
            <w:gridSpan w:val="5"/>
            <w:shd w:val="clear" w:color="auto" w:fill="FFFFFF"/>
            <w:tcMar>
              <w:left w:w="57" w:type="dxa"/>
              <w:right w:w="57" w:type="dxa"/>
            </w:tcMar>
            <w:vAlign w:val="center"/>
          </w:tcPr>
          <w:p w14:paraId="70C406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1" w:type="pct"/>
            <w:shd w:val="clear" w:color="auto" w:fill="FFFFFF"/>
            <w:tcMar>
              <w:left w:w="57" w:type="dxa"/>
              <w:right w:w="57" w:type="dxa"/>
            </w:tcMar>
            <w:vAlign w:val="center"/>
          </w:tcPr>
          <w:p w14:paraId="2B44D68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5E9609E4" w14:textId="77777777" w:rsidTr="00E1790A">
        <w:trPr>
          <w:trHeight w:val="284"/>
        </w:trPr>
        <w:tc>
          <w:tcPr>
            <w:tcW w:w="492" w:type="pct"/>
            <w:gridSpan w:val="2"/>
            <w:shd w:val="clear" w:color="auto" w:fill="FFFFFF"/>
            <w:tcMar>
              <w:left w:w="57" w:type="dxa"/>
              <w:right w:w="57" w:type="dxa"/>
            </w:tcMar>
            <w:vAlign w:val="center"/>
          </w:tcPr>
          <w:p w14:paraId="601BF0B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2AED6E6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71B200F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54DB2A5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c>
          <w:tcPr>
            <w:tcW w:w="453" w:type="pct"/>
            <w:gridSpan w:val="3"/>
            <w:shd w:val="clear" w:color="auto" w:fill="FFFFFF"/>
            <w:tcMar>
              <w:left w:w="57" w:type="dxa"/>
              <w:right w:w="57" w:type="dxa"/>
            </w:tcMar>
            <w:vAlign w:val="center"/>
          </w:tcPr>
          <w:p w14:paraId="76F4312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w:t>
            </w:r>
          </w:p>
        </w:tc>
        <w:tc>
          <w:tcPr>
            <w:tcW w:w="417" w:type="pct"/>
            <w:gridSpan w:val="7"/>
            <w:shd w:val="clear" w:color="auto" w:fill="FFFFFF"/>
            <w:tcMar>
              <w:left w:w="57" w:type="dxa"/>
              <w:right w:w="57" w:type="dxa"/>
            </w:tcMar>
            <w:vAlign w:val="center"/>
          </w:tcPr>
          <w:p w14:paraId="110DC3E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19</w:t>
            </w:r>
          </w:p>
        </w:tc>
        <w:tc>
          <w:tcPr>
            <w:tcW w:w="406" w:type="pct"/>
            <w:gridSpan w:val="7"/>
            <w:shd w:val="clear" w:color="auto" w:fill="FFFFFF"/>
            <w:tcMar>
              <w:left w:w="57" w:type="dxa"/>
              <w:right w:w="57" w:type="dxa"/>
            </w:tcMar>
            <w:vAlign w:val="center"/>
          </w:tcPr>
          <w:p w14:paraId="5821A47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w:t>
            </w:r>
          </w:p>
        </w:tc>
        <w:tc>
          <w:tcPr>
            <w:tcW w:w="392" w:type="pct"/>
            <w:gridSpan w:val="7"/>
            <w:shd w:val="clear" w:color="auto" w:fill="FFFFFF"/>
            <w:tcMar>
              <w:left w:w="57" w:type="dxa"/>
              <w:right w:w="57" w:type="dxa"/>
            </w:tcMar>
            <w:vAlign w:val="center"/>
          </w:tcPr>
          <w:p w14:paraId="1DAFA63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26</w:t>
            </w:r>
          </w:p>
        </w:tc>
        <w:tc>
          <w:tcPr>
            <w:tcW w:w="402" w:type="pct"/>
            <w:gridSpan w:val="5"/>
            <w:shd w:val="clear" w:color="auto" w:fill="FFFFFF"/>
            <w:tcMar>
              <w:left w:w="57" w:type="dxa"/>
              <w:right w:w="57" w:type="dxa"/>
            </w:tcMar>
            <w:vAlign w:val="center"/>
          </w:tcPr>
          <w:p w14:paraId="7687D01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c>
          <w:tcPr>
            <w:tcW w:w="419" w:type="pct"/>
            <w:gridSpan w:val="4"/>
            <w:shd w:val="clear" w:color="auto" w:fill="FFFFFF"/>
            <w:tcMar>
              <w:left w:w="57" w:type="dxa"/>
              <w:right w:w="57" w:type="dxa"/>
            </w:tcMar>
            <w:vAlign w:val="center"/>
          </w:tcPr>
          <w:p w14:paraId="5347BD5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w:t>
            </w:r>
          </w:p>
        </w:tc>
        <w:tc>
          <w:tcPr>
            <w:tcW w:w="426" w:type="pct"/>
            <w:gridSpan w:val="5"/>
            <w:shd w:val="clear" w:color="auto" w:fill="FFFFFF"/>
            <w:tcMar>
              <w:left w:w="57" w:type="dxa"/>
              <w:right w:w="57" w:type="dxa"/>
            </w:tcMar>
            <w:vAlign w:val="center"/>
          </w:tcPr>
          <w:p w14:paraId="0238173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1" w:type="pct"/>
            <w:shd w:val="clear" w:color="auto" w:fill="FFFFFF"/>
            <w:tcMar>
              <w:left w:w="57" w:type="dxa"/>
              <w:right w:w="57" w:type="dxa"/>
            </w:tcMar>
            <w:vAlign w:val="center"/>
          </w:tcPr>
          <w:p w14:paraId="3CDF539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42CBEC8A" w14:textId="77777777" w:rsidTr="00E1790A">
        <w:trPr>
          <w:trHeight w:val="284"/>
        </w:trPr>
        <w:tc>
          <w:tcPr>
            <w:tcW w:w="492" w:type="pct"/>
            <w:gridSpan w:val="2"/>
            <w:shd w:val="clear" w:color="auto" w:fill="FFFFFF"/>
            <w:tcMar>
              <w:left w:w="57" w:type="dxa"/>
              <w:right w:w="57" w:type="dxa"/>
            </w:tcMar>
            <w:vAlign w:val="center"/>
          </w:tcPr>
          <w:p w14:paraId="3D06585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37785D7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1FA5B5B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3338ABA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c>
          <w:tcPr>
            <w:tcW w:w="453" w:type="pct"/>
            <w:gridSpan w:val="3"/>
            <w:shd w:val="clear" w:color="auto" w:fill="FFFFFF"/>
            <w:tcMar>
              <w:left w:w="57" w:type="dxa"/>
              <w:right w:w="57" w:type="dxa"/>
            </w:tcMar>
            <w:vAlign w:val="center"/>
          </w:tcPr>
          <w:p w14:paraId="201F24A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16</w:t>
            </w:r>
          </w:p>
        </w:tc>
        <w:tc>
          <w:tcPr>
            <w:tcW w:w="417" w:type="pct"/>
            <w:gridSpan w:val="7"/>
            <w:shd w:val="clear" w:color="auto" w:fill="FFFFFF"/>
            <w:tcMar>
              <w:left w:w="57" w:type="dxa"/>
              <w:right w:w="57" w:type="dxa"/>
            </w:tcMar>
            <w:vAlign w:val="center"/>
          </w:tcPr>
          <w:p w14:paraId="65CCF5F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17</w:t>
            </w:r>
          </w:p>
        </w:tc>
        <w:tc>
          <w:tcPr>
            <w:tcW w:w="406" w:type="pct"/>
            <w:gridSpan w:val="7"/>
            <w:shd w:val="clear" w:color="auto" w:fill="FFFFFF"/>
            <w:tcMar>
              <w:left w:w="57" w:type="dxa"/>
              <w:right w:w="57" w:type="dxa"/>
            </w:tcMar>
            <w:vAlign w:val="center"/>
          </w:tcPr>
          <w:p w14:paraId="0305483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w:t>
            </w:r>
          </w:p>
        </w:tc>
        <w:tc>
          <w:tcPr>
            <w:tcW w:w="392" w:type="pct"/>
            <w:gridSpan w:val="7"/>
            <w:shd w:val="clear" w:color="auto" w:fill="FFFFFF"/>
            <w:tcMar>
              <w:left w:w="57" w:type="dxa"/>
              <w:right w:w="57" w:type="dxa"/>
            </w:tcMar>
            <w:vAlign w:val="center"/>
          </w:tcPr>
          <w:p w14:paraId="7CB0625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w:t>
            </w:r>
          </w:p>
        </w:tc>
        <w:tc>
          <w:tcPr>
            <w:tcW w:w="402" w:type="pct"/>
            <w:gridSpan w:val="5"/>
            <w:shd w:val="clear" w:color="auto" w:fill="FFFFFF"/>
            <w:tcMar>
              <w:left w:w="57" w:type="dxa"/>
              <w:right w:w="57" w:type="dxa"/>
            </w:tcMar>
            <w:vAlign w:val="center"/>
          </w:tcPr>
          <w:p w14:paraId="15BA515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26</w:t>
            </w:r>
          </w:p>
        </w:tc>
        <w:tc>
          <w:tcPr>
            <w:tcW w:w="419" w:type="pct"/>
            <w:gridSpan w:val="4"/>
            <w:shd w:val="clear" w:color="auto" w:fill="FFFFFF"/>
            <w:tcMar>
              <w:left w:w="57" w:type="dxa"/>
              <w:right w:w="57" w:type="dxa"/>
            </w:tcMar>
            <w:vAlign w:val="center"/>
          </w:tcPr>
          <w:p w14:paraId="27CF795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w:t>
            </w:r>
          </w:p>
        </w:tc>
        <w:tc>
          <w:tcPr>
            <w:tcW w:w="426" w:type="pct"/>
            <w:gridSpan w:val="5"/>
            <w:shd w:val="clear" w:color="auto" w:fill="FFFFFF"/>
            <w:tcMar>
              <w:left w:w="57" w:type="dxa"/>
              <w:right w:w="57" w:type="dxa"/>
            </w:tcMar>
            <w:vAlign w:val="center"/>
          </w:tcPr>
          <w:p w14:paraId="5D6F707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1" w:type="pct"/>
            <w:shd w:val="clear" w:color="auto" w:fill="FFFFFF"/>
            <w:tcMar>
              <w:left w:w="57" w:type="dxa"/>
              <w:right w:w="57" w:type="dxa"/>
            </w:tcMar>
            <w:vAlign w:val="center"/>
          </w:tcPr>
          <w:p w14:paraId="173AB8B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25EA57B7" w14:textId="77777777" w:rsidTr="00E1790A">
        <w:trPr>
          <w:trHeight w:val="284"/>
        </w:trPr>
        <w:tc>
          <w:tcPr>
            <w:tcW w:w="492" w:type="pct"/>
            <w:gridSpan w:val="2"/>
            <w:shd w:val="clear" w:color="auto" w:fill="FFFFFF"/>
            <w:tcMar>
              <w:left w:w="57" w:type="dxa"/>
              <w:right w:w="57" w:type="dxa"/>
            </w:tcMar>
            <w:vAlign w:val="center"/>
          </w:tcPr>
          <w:p w14:paraId="243E313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00F3D97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1F10B53D" w14:textId="77777777" w:rsidTr="00E1790A">
        <w:trPr>
          <w:trHeight w:val="284"/>
        </w:trPr>
        <w:tc>
          <w:tcPr>
            <w:tcW w:w="5000" w:type="pct"/>
            <w:gridSpan w:val="49"/>
            <w:shd w:val="clear" w:color="auto" w:fill="FFFFFF"/>
            <w:tcMar>
              <w:left w:w="57" w:type="dxa"/>
              <w:right w:w="57" w:type="dxa"/>
            </w:tcMar>
            <w:vAlign w:val="center"/>
          </w:tcPr>
          <w:p w14:paraId="2A33C4C6" w14:textId="77777777" w:rsidR="00E1790A" w:rsidRPr="00E1790A" w:rsidRDefault="00E1790A" w:rsidP="0029215B">
            <w:pPr>
              <w:widowControl/>
              <w:tabs>
                <w:tab w:val="left" w:pos="1332"/>
              </w:tabs>
              <w:autoSpaceDE/>
              <w:autoSpaceDN/>
              <w:jc w:val="both"/>
              <w:rPr>
                <w:rFonts w:eastAsia="Calibri"/>
              </w:rPr>
            </w:pPr>
            <w:r w:rsidRPr="00E1790A">
              <w:rPr>
                <w:rFonts w:eastAsia="Calibri"/>
              </w:rPr>
              <w:t>* Ученики выполняют метание мяча весом 150 г на стадионе или любой ровной площадке в сектор для метания или коридор шириной 10 м. Длина сектора (коридора) устанавливается в зависимости от уровня подготовленности участников. Метание выполняется с места или прямого разбега способом «из-за спины через плечо». Ученик выполняет три попытки. В зачет идет лучший результат. Измерение производится от линии метания до места приземления мяча. Ошибки, в результате которых испытание не засчитывается: касание любой частью тела линий разметки (линия метания, боковые линии дорожки, ограничивающих зону разбега) или земли за зоной разбега; мяч не попал в сектор. Норматив измеряется в метрах/сантиметрах</w:t>
            </w:r>
          </w:p>
        </w:tc>
      </w:tr>
      <w:tr w:rsidR="00E1790A" w:rsidRPr="00E1790A" w14:paraId="7673D329" w14:textId="77777777" w:rsidTr="00E1790A">
        <w:trPr>
          <w:trHeight w:val="284"/>
        </w:trPr>
        <w:tc>
          <w:tcPr>
            <w:tcW w:w="5000" w:type="pct"/>
            <w:gridSpan w:val="49"/>
            <w:shd w:val="clear" w:color="auto" w:fill="FFFFFF"/>
            <w:tcMar>
              <w:left w:w="57" w:type="dxa"/>
              <w:right w:w="57" w:type="dxa"/>
            </w:tcMar>
            <w:vAlign w:val="center"/>
          </w:tcPr>
          <w:p w14:paraId="5F05A410"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Метание спортивного снаряда т = 500 г (девочки/девушки)*</w:t>
            </w:r>
          </w:p>
        </w:tc>
      </w:tr>
      <w:tr w:rsidR="00E1790A" w:rsidRPr="00E1790A" w14:paraId="07B331CB"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5478D038"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39D8C5CB"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4C28C13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5289CF0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0BD7E3D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53" w:type="pct"/>
            <w:gridSpan w:val="3"/>
            <w:shd w:val="clear" w:color="auto" w:fill="FFFFFF"/>
            <w:tcMar>
              <w:left w:w="57" w:type="dxa"/>
              <w:right w:w="57" w:type="dxa"/>
            </w:tcMar>
            <w:vAlign w:val="center"/>
          </w:tcPr>
          <w:p w14:paraId="744B52B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7" w:type="pct"/>
            <w:gridSpan w:val="7"/>
            <w:shd w:val="clear" w:color="auto" w:fill="FFFFFF"/>
            <w:tcMar>
              <w:left w:w="57" w:type="dxa"/>
              <w:right w:w="57" w:type="dxa"/>
            </w:tcMar>
            <w:vAlign w:val="center"/>
          </w:tcPr>
          <w:p w14:paraId="08B2150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6" w:type="pct"/>
            <w:gridSpan w:val="7"/>
            <w:shd w:val="clear" w:color="auto" w:fill="FFFFFF"/>
            <w:tcMar>
              <w:left w:w="57" w:type="dxa"/>
              <w:right w:w="57" w:type="dxa"/>
            </w:tcMar>
            <w:vAlign w:val="center"/>
          </w:tcPr>
          <w:p w14:paraId="32DC49B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92" w:type="pct"/>
            <w:gridSpan w:val="7"/>
            <w:shd w:val="clear" w:color="auto" w:fill="FFFFFF"/>
            <w:tcMar>
              <w:left w:w="57" w:type="dxa"/>
              <w:right w:w="57" w:type="dxa"/>
            </w:tcMar>
            <w:vAlign w:val="center"/>
          </w:tcPr>
          <w:p w14:paraId="4803B09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2" w:type="pct"/>
            <w:gridSpan w:val="5"/>
            <w:shd w:val="clear" w:color="auto" w:fill="FFFFFF"/>
            <w:tcMar>
              <w:left w:w="57" w:type="dxa"/>
              <w:right w:w="57" w:type="dxa"/>
            </w:tcMar>
            <w:vAlign w:val="center"/>
          </w:tcPr>
          <w:p w14:paraId="509B626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9" w:type="pct"/>
            <w:gridSpan w:val="4"/>
            <w:shd w:val="clear" w:color="auto" w:fill="FFFFFF"/>
            <w:tcMar>
              <w:left w:w="57" w:type="dxa"/>
              <w:right w:w="57" w:type="dxa"/>
            </w:tcMar>
            <w:vAlign w:val="center"/>
          </w:tcPr>
          <w:p w14:paraId="741B14C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26" w:type="pct"/>
            <w:gridSpan w:val="5"/>
            <w:shd w:val="clear" w:color="auto" w:fill="FFFFFF"/>
            <w:tcMar>
              <w:left w:w="57" w:type="dxa"/>
              <w:right w:w="57" w:type="dxa"/>
            </w:tcMar>
            <w:vAlign w:val="center"/>
          </w:tcPr>
          <w:p w14:paraId="4DF9372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1" w:type="pct"/>
            <w:shd w:val="clear" w:color="auto" w:fill="FFFFFF"/>
            <w:tcMar>
              <w:left w:w="57" w:type="dxa"/>
              <w:right w:w="57" w:type="dxa"/>
            </w:tcMar>
            <w:vAlign w:val="center"/>
          </w:tcPr>
          <w:p w14:paraId="6CC61F7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16A31CE6" w14:textId="77777777" w:rsidTr="00E1790A">
        <w:trPr>
          <w:trHeight w:val="284"/>
        </w:trPr>
        <w:tc>
          <w:tcPr>
            <w:tcW w:w="492" w:type="pct"/>
            <w:gridSpan w:val="2"/>
            <w:shd w:val="clear" w:color="auto" w:fill="FFFFFF"/>
            <w:tcMar>
              <w:left w:w="57" w:type="dxa"/>
              <w:right w:w="57" w:type="dxa"/>
            </w:tcMar>
            <w:vAlign w:val="center"/>
          </w:tcPr>
          <w:p w14:paraId="0089E68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455DA23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3424AAF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7DBE9CC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1490F46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17FCEE2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7"/>
            <w:shd w:val="clear" w:color="auto" w:fill="FFFFFF"/>
            <w:tcMar>
              <w:left w:w="57" w:type="dxa"/>
              <w:right w:w="57" w:type="dxa"/>
            </w:tcMar>
            <w:vAlign w:val="center"/>
          </w:tcPr>
          <w:p w14:paraId="5D494D1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2" w:type="pct"/>
            <w:gridSpan w:val="7"/>
            <w:shd w:val="clear" w:color="auto" w:fill="FFFFFF"/>
            <w:tcMar>
              <w:left w:w="57" w:type="dxa"/>
              <w:right w:w="57" w:type="dxa"/>
            </w:tcMar>
            <w:vAlign w:val="center"/>
          </w:tcPr>
          <w:p w14:paraId="601F866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5"/>
            <w:shd w:val="clear" w:color="auto" w:fill="FFFFFF"/>
            <w:tcMar>
              <w:left w:w="57" w:type="dxa"/>
              <w:right w:w="57" w:type="dxa"/>
            </w:tcMar>
            <w:vAlign w:val="center"/>
          </w:tcPr>
          <w:p w14:paraId="3473305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4211A80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6" w:type="pct"/>
            <w:gridSpan w:val="5"/>
            <w:shd w:val="clear" w:color="auto" w:fill="FFFFFF"/>
            <w:tcMar>
              <w:left w:w="57" w:type="dxa"/>
              <w:right w:w="57" w:type="dxa"/>
            </w:tcMar>
            <w:vAlign w:val="center"/>
          </w:tcPr>
          <w:p w14:paraId="3A6735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18</w:t>
            </w:r>
          </w:p>
        </w:tc>
        <w:tc>
          <w:tcPr>
            <w:tcW w:w="401" w:type="pct"/>
            <w:shd w:val="clear" w:color="auto" w:fill="FFFFFF"/>
            <w:tcMar>
              <w:left w:w="57" w:type="dxa"/>
              <w:right w:w="57" w:type="dxa"/>
            </w:tcMar>
            <w:vAlign w:val="center"/>
          </w:tcPr>
          <w:p w14:paraId="248ED58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19</w:t>
            </w:r>
          </w:p>
        </w:tc>
      </w:tr>
      <w:tr w:rsidR="00E1790A" w:rsidRPr="00E1790A" w14:paraId="36787EE3" w14:textId="77777777" w:rsidTr="00E1790A">
        <w:trPr>
          <w:trHeight w:val="284"/>
        </w:trPr>
        <w:tc>
          <w:tcPr>
            <w:tcW w:w="492" w:type="pct"/>
            <w:gridSpan w:val="2"/>
            <w:shd w:val="clear" w:color="auto" w:fill="FFFFFF"/>
            <w:tcMar>
              <w:left w:w="57" w:type="dxa"/>
              <w:right w:w="57" w:type="dxa"/>
            </w:tcMar>
            <w:vAlign w:val="center"/>
          </w:tcPr>
          <w:p w14:paraId="0A98708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1520F39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2C2E6CF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0C17B3B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04559DB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638F439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7"/>
            <w:shd w:val="clear" w:color="auto" w:fill="FFFFFF"/>
            <w:tcMar>
              <w:left w:w="57" w:type="dxa"/>
              <w:right w:w="57" w:type="dxa"/>
            </w:tcMar>
            <w:vAlign w:val="center"/>
          </w:tcPr>
          <w:p w14:paraId="0A213C8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2" w:type="pct"/>
            <w:gridSpan w:val="7"/>
            <w:shd w:val="clear" w:color="auto" w:fill="FFFFFF"/>
            <w:tcMar>
              <w:left w:w="57" w:type="dxa"/>
              <w:right w:w="57" w:type="dxa"/>
            </w:tcMar>
            <w:vAlign w:val="center"/>
          </w:tcPr>
          <w:p w14:paraId="381C72E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5"/>
            <w:shd w:val="clear" w:color="auto" w:fill="FFFFFF"/>
            <w:tcMar>
              <w:left w:w="57" w:type="dxa"/>
              <w:right w:w="57" w:type="dxa"/>
            </w:tcMar>
            <w:vAlign w:val="center"/>
          </w:tcPr>
          <w:p w14:paraId="367173B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3971253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6" w:type="pct"/>
            <w:gridSpan w:val="5"/>
            <w:shd w:val="clear" w:color="auto" w:fill="FFFFFF"/>
            <w:tcMar>
              <w:left w:w="57" w:type="dxa"/>
              <w:right w:w="57" w:type="dxa"/>
            </w:tcMar>
            <w:vAlign w:val="center"/>
          </w:tcPr>
          <w:p w14:paraId="44ADCB3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w:t>
            </w:r>
          </w:p>
        </w:tc>
        <w:tc>
          <w:tcPr>
            <w:tcW w:w="401" w:type="pct"/>
            <w:shd w:val="clear" w:color="auto" w:fill="FFFFFF"/>
            <w:tcMar>
              <w:left w:w="57" w:type="dxa"/>
              <w:right w:w="57" w:type="dxa"/>
            </w:tcMar>
            <w:vAlign w:val="center"/>
          </w:tcPr>
          <w:p w14:paraId="5A597F6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r>
      <w:tr w:rsidR="00E1790A" w:rsidRPr="00E1790A" w14:paraId="1733B603" w14:textId="77777777" w:rsidTr="00E1790A">
        <w:trPr>
          <w:trHeight w:val="284"/>
        </w:trPr>
        <w:tc>
          <w:tcPr>
            <w:tcW w:w="492" w:type="pct"/>
            <w:gridSpan w:val="2"/>
            <w:shd w:val="clear" w:color="auto" w:fill="FFFFFF"/>
            <w:tcMar>
              <w:left w:w="57" w:type="dxa"/>
              <w:right w:w="57" w:type="dxa"/>
            </w:tcMar>
            <w:vAlign w:val="center"/>
          </w:tcPr>
          <w:p w14:paraId="47A88B5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27F6E11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4525668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46DB0D9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5CA5AE8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5B24515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7"/>
            <w:shd w:val="clear" w:color="auto" w:fill="FFFFFF"/>
            <w:tcMar>
              <w:left w:w="57" w:type="dxa"/>
              <w:right w:w="57" w:type="dxa"/>
            </w:tcMar>
            <w:vAlign w:val="center"/>
          </w:tcPr>
          <w:p w14:paraId="1B52806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2" w:type="pct"/>
            <w:gridSpan w:val="7"/>
            <w:shd w:val="clear" w:color="auto" w:fill="FFFFFF"/>
            <w:tcMar>
              <w:left w:w="57" w:type="dxa"/>
              <w:right w:w="57" w:type="dxa"/>
            </w:tcMar>
            <w:vAlign w:val="center"/>
          </w:tcPr>
          <w:p w14:paraId="4715CA6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5"/>
            <w:shd w:val="clear" w:color="auto" w:fill="FFFFFF"/>
            <w:tcMar>
              <w:left w:w="57" w:type="dxa"/>
              <w:right w:w="57" w:type="dxa"/>
            </w:tcMar>
            <w:vAlign w:val="center"/>
          </w:tcPr>
          <w:p w14:paraId="2A02FE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4FF5E47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6" w:type="pct"/>
            <w:gridSpan w:val="5"/>
            <w:shd w:val="clear" w:color="auto" w:fill="FFFFFF"/>
            <w:tcMar>
              <w:left w:w="57" w:type="dxa"/>
              <w:right w:w="57" w:type="dxa"/>
            </w:tcMar>
            <w:vAlign w:val="center"/>
          </w:tcPr>
          <w:p w14:paraId="2749F1C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c>
          <w:tcPr>
            <w:tcW w:w="401" w:type="pct"/>
            <w:shd w:val="clear" w:color="auto" w:fill="FFFFFF"/>
            <w:tcMar>
              <w:left w:w="57" w:type="dxa"/>
              <w:right w:w="57" w:type="dxa"/>
            </w:tcMar>
            <w:vAlign w:val="center"/>
          </w:tcPr>
          <w:p w14:paraId="5ACD75F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r>
      <w:tr w:rsidR="00E1790A" w:rsidRPr="00E1790A" w14:paraId="6801CFD2" w14:textId="77777777" w:rsidTr="00E1790A">
        <w:trPr>
          <w:trHeight w:val="284"/>
        </w:trPr>
        <w:tc>
          <w:tcPr>
            <w:tcW w:w="492" w:type="pct"/>
            <w:gridSpan w:val="2"/>
            <w:shd w:val="clear" w:color="auto" w:fill="FFFFFF"/>
            <w:tcMar>
              <w:left w:w="57" w:type="dxa"/>
              <w:right w:w="57" w:type="dxa"/>
            </w:tcMar>
            <w:vAlign w:val="center"/>
          </w:tcPr>
          <w:p w14:paraId="35DA61C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15E64DE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3F47C11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3EC7098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74C4B9F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3A1FD8C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7"/>
            <w:shd w:val="clear" w:color="auto" w:fill="FFFFFF"/>
            <w:tcMar>
              <w:left w:w="57" w:type="dxa"/>
              <w:right w:w="57" w:type="dxa"/>
            </w:tcMar>
            <w:vAlign w:val="center"/>
          </w:tcPr>
          <w:p w14:paraId="72CB46A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2" w:type="pct"/>
            <w:gridSpan w:val="7"/>
            <w:shd w:val="clear" w:color="auto" w:fill="FFFFFF"/>
            <w:tcMar>
              <w:left w:w="57" w:type="dxa"/>
              <w:right w:w="57" w:type="dxa"/>
            </w:tcMar>
            <w:vAlign w:val="center"/>
          </w:tcPr>
          <w:p w14:paraId="7B61FC4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5"/>
            <w:shd w:val="clear" w:color="auto" w:fill="FFFFFF"/>
            <w:tcMar>
              <w:left w:w="57" w:type="dxa"/>
              <w:right w:w="57" w:type="dxa"/>
            </w:tcMar>
            <w:vAlign w:val="center"/>
          </w:tcPr>
          <w:p w14:paraId="791950E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5B4228B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6" w:type="pct"/>
            <w:gridSpan w:val="5"/>
            <w:shd w:val="clear" w:color="auto" w:fill="FFFFFF"/>
            <w:tcMar>
              <w:left w:w="57" w:type="dxa"/>
              <w:right w:w="57" w:type="dxa"/>
            </w:tcMar>
            <w:vAlign w:val="center"/>
          </w:tcPr>
          <w:p w14:paraId="1420596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w:t>
            </w:r>
          </w:p>
        </w:tc>
        <w:tc>
          <w:tcPr>
            <w:tcW w:w="401" w:type="pct"/>
            <w:shd w:val="clear" w:color="auto" w:fill="FFFFFF"/>
            <w:tcMar>
              <w:left w:w="57" w:type="dxa"/>
              <w:right w:w="57" w:type="dxa"/>
            </w:tcMar>
            <w:vAlign w:val="center"/>
          </w:tcPr>
          <w:p w14:paraId="3813BB3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w:t>
            </w:r>
          </w:p>
        </w:tc>
      </w:tr>
      <w:tr w:rsidR="00E1790A" w:rsidRPr="00E1790A" w14:paraId="75D378DE" w14:textId="77777777" w:rsidTr="00E1790A">
        <w:trPr>
          <w:trHeight w:val="284"/>
        </w:trPr>
        <w:tc>
          <w:tcPr>
            <w:tcW w:w="492" w:type="pct"/>
            <w:gridSpan w:val="2"/>
            <w:shd w:val="clear" w:color="auto" w:fill="FFFFFF"/>
            <w:tcMar>
              <w:left w:w="57" w:type="dxa"/>
              <w:right w:w="57" w:type="dxa"/>
            </w:tcMar>
            <w:vAlign w:val="center"/>
          </w:tcPr>
          <w:p w14:paraId="288E96E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013F560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03C6B3B6" w14:textId="77777777" w:rsidTr="00E1790A">
        <w:trPr>
          <w:trHeight w:val="284"/>
        </w:trPr>
        <w:tc>
          <w:tcPr>
            <w:tcW w:w="5000" w:type="pct"/>
            <w:gridSpan w:val="49"/>
            <w:shd w:val="clear" w:color="auto" w:fill="FFFFFF"/>
            <w:tcMar>
              <w:left w:w="57" w:type="dxa"/>
              <w:right w:w="57" w:type="dxa"/>
            </w:tcMar>
            <w:vAlign w:val="center"/>
          </w:tcPr>
          <w:p w14:paraId="4CD0DD4D"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Метание спортивного снаряда т = 700 г (мальчики/юноши)*</w:t>
            </w:r>
          </w:p>
        </w:tc>
      </w:tr>
      <w:tr w:rsidR="00E1790A" w:rsidRPr="00E1790A" w14:paraId="731C2938"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78E8ED55"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1AE5DA21"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7EEDEE6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08DF5A5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7B9926D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53" w:type="pct"/>
            <w:gridSpan w:val="3"/>
            <w:shd w:val="clear" w:color="auto" w:fill="FFFFFF"/>
            <w:tcMar>
              <w:left w:w="57" w:type="dxa"/>
              <w:right w:w="57" w:type="dxa"/>
            </w:tcMar>
            <w:vAlign w:val="center"/>
          </w:tcPr>
          <w:p w14:paraId="3D7446F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7" w:type="pct"/>
            <w:gridSpan w:val="7"/>
            <w:shd w:val="clear" w:color="auto" w:fill="FFFFFF"/>
            <w:tcMar>
              <w:left w:w="57" w:type="dxa"/>
              <w:right w:w="57" w:type="dxa"/>
            </w:tcMar>
            <w:vAlign w:val="center"/>
          </w:tcPr>
          <w:p w14:paraId="30D386E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6" w:type="pct"/>
            <w:gridSpan w:val="7"/>
            <w:shd w:val="clear" w:color="auto" w:fill="FFFFFF"/>
            <w:tcMar>
              <w:left w:w="57" w:type="dxa"/>
              <w:right w:w="57" w:type="dxa"/>
            </w:tcMar>
            <w:vAlign w:val="center"/>
          </w:tcPr>
          <w:p w14:paraId="3DEB8B4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92" w:type="pct"/>
            <w:gridSpan w:val="7"/>
            <w:shd w:val="clear" w:color="auto" w:fill="FFFFFF"/>
            <w:tcMar>
              <w:left w:w="57" w:type="dxa"/>
              <w:right w:w="57" w:type="dxa"/>
            </w:tcMar>
            <w:vAlign w:val="center"/>
          </w:tcPr>
          <w:p w14:paraId="104B45E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2" w:type="pct"/>
            <w:gridSpan w:val="5"/>
            <w:shd w:val="clear" w:color="auto" w:fill="FFFFFF"/>
            <w:tcMar>
              <w:left w:w="57" w:type="dxa"/>
              <w:right w:w="57" w:type="dxa"/>
            </w:tcMar>
            <w:vAlign w:val="center"/>
          </w:tcPr>
          <w:p w14:paraId="32C5E60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9" w:type="pct"/>
            <w:gridSpan w:val="4"/>
            <w:shd w:val="clear" w:color="auto" w:fill="FFFFFF"/>
            <w:tcMar>
              <w:left w:w="57" w:type="dxa"/>
              <w:right w:w="57" w:type="dxa"/>
            </w:tcMar>
            <w:vAlign w:val="center"/>
          </w:tcPr>
          <w:p w14:paraId="6D170B2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26" w:type="pct"/>
            <w:gridSpan w:val="5"/>
            <w:shd w:val="clear" w:color="auto" w:fill="FFFFFF"/>
            <w:tcMar>
              <w:left w:w="57" w:type="dxa"/>
              <w:right w:w="57" w:type="dxa"/>
            </w:tcMar>
            <w:vAlign w:val="center"/>
          </w:tcPr>
          <w:p w14:paraId="2813211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1" w:type="pct"/>
            <w:shd w:val="clear" w:color="auto" w:fill="FFFFFF"/>
            <w:tcMar>
              <w:left w:w="57" w:type="dxa"/>
              <w:right w:w="57" w:type="dxa"/>
            </w:tcMar>
            <w:vAlign w:val="center"/>
          </w:tcPr>
          <w:p w14:paraId="00E883F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01B0B123" w14:textId="77777777" w:rsidTr="00E1790A">
        <w:trPr>
          <w:trHeight w:val="284"/>
        </w:trPr>
        <w:tc>
          <w:tcPr>
            <w:tcW w:w="492" w:type="pct"/>
            <w:gridSpan w:val="2"/>
            <w:shd w:val="clear" w:color="auto" w:fill="FFFFFF"/>
            <w:tcMar>
              <w:left w:w="57" w:type="dxa"/>
              <w:right w:w="57" w:type="dxa"/>
            </w:tcMar>
            <w:vAlign w:val="center"/>
          </w:tcPr>
          <w:p w14:paraId="1A663EE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5F882F8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0693774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6253AB9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3EEAC70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4FE2251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7"/>
            <w:shd w:val="clear" w:color="auto" w:fill="FFFFFF"/>
            <w:tcMar>
              <w:left w:w="57" w:type="dxa"/>
              <w:right w:w="57" w:type="dxa"/>
            </w:tcMar>
            <w:vAlign w:val="center"/>
          </w:tcPr>
          <w:p w14:paraId="31B5E37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2" w:type="pct"/>
            <w:gridSpan w:val="7"/>
            <w:shd w:val="clear" w:color="auto" w:fill="FFFFFF"/>
            <w:tcMar>
              <w:left w:w="57" w:type="dxa"/>
              <w:right w:w="57" w:type="dxa"/>
            </w:tcMar>
            <w:vAlign w:val="center"/>
          </w:tcPr>
          <w:p w14:paraId="29E4D6C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5"/>
            <w:shd w:val="clear" w:color="auto" w:fill="FFFFFF"/>
            <w:tcMar>
              <w:left w:w="57" w:type="dxa"/>
              <w:right w:w="57" w:type="dxa"/>
            </w:tcMar>
            <w:vAlign w:val="center"/>
          </w:tcPr>
          <w:p w14:paraId="4B0F61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2813153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6" w:type="pct"/>
            <w:gridSpan w:val="5"/>
            <w:shd w:val="clear" w:color="auto" w:fill="FFFFFF"/>
            <w:tcMar>
              <w:left w:w="57" w:type="dxa"/>
              <w:right w:w="57" w:type="dxa"/>
            </w:tcMar>
            <w:vAlign w:val="center"/>
          </w:tcPr>
          <w:p w14:paraId="7F20C81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w:t>
            </w:r>
          </w:p>
        </w:tc>
        <w:tc>
          <w:tcPr>
            <w:tcW w:w="401" w:type="pct"/>
            <w:shd w:val="clear" w:color="auto" w:fill="FFFFFF"/>
            <w:tcMar>
              <w:left w:w="57" w:type="dxa"/>
              <w:right w:w="57" w:type="dxa"/>
            </w:tcMar>
            <w:vAlign w:val="center"/>
          </w:tcPr>
          <w:p w14:paraId="27A8617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34</w:t>
            </w:r>
          </w:p>
        </w:tc>
      </w:tr>
      <w:tr w:rsidR="00E1790A" w:rsidRPr="00E1790A" w14:paraId="409AC317" w14:textId="77777777" w:rsidTr="00E1790A">
        <w:trPr>
          <w:trHeight w:val="284"/>
        </w:trPr>
        <w:tc>
          <w:tcPr>
            <w:tcW w:w="492" w:type="pct"/>
            <w:gridSpan w:val="2"/>
            <w:shd w:val="clear" w:color="auto" w:fill="FFFFFF"/>
            <w:tcMar>
              <w:left w:w="57" w:type="dxa"/>
              <w:right w:w="57" w:type="dxa"/>
            </w:tcMar>
            <w:vAlign w:val="center"/>
          </w:tcPr>
          <w:p w14:paraId="72882C1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6D100D7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1BE0F43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2006543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2DD9F1E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1D22645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7"/>
            <w:shd w:val="clear" w:color="auto" w:fill="FFFFFF"/>
            <w:tcMar>
              <w:left w:w="57" w:type="dxa"/>
              <w:right w:w="57" w:type="dxa"/>
            </w:tcMar>
            <w:vAlign w:val="center"/>
          </w:tcPr>
          <w:p w14:paraId="4B71332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2" w:type="pct"/>
            <w:gridSpan w:val="7"/>
            <w:shd w:val="clear" w:color="auto" w:fill="FFFFFF"/>
            <w:tcMar>
              <w:left w:w="57" w:type="dxa"/>
              <w:right w:w="57" w:type="dxa"/>
            </w:tcMar>
            <w:vAlign w:val="center"/>
          </w:tcPr>
          <w:p w14:paraId="50C34FA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5"/>
            <w:shd w:val="clear" w:color="auto" w:fill="FFFFFF"/>
            <w:tcMar>
              <w:left w:w="57" w:type="dxa"/>
              <w:right w:w="57" w:type="dxa"/>
            </w:tcMar>
            <w:vAlign w:val="center"/>
          </w:tcPr>
          <w:p w14:paraId="6FD4A61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4BF5B9E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6" w:type="pct"/>
            <w:gridSpan w:val="5"/>
            <w:shd w:val="clear" w:color="auto" w:fill="FFFFFF"/>
            <w:tcMar>
              <w:left w:w="57" w:type="dxa"/>
              <w:right w:w="57" w:type="dxa"/>
            </w:tcMar>
            <w:vAlign w:val="center"/>
          </w:tcPr>
          <w:p w14:paraId="2CEA514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27</w:t>
            </w:r>
          </w:p>
        </w:tc>
        <w:tc>
          <w:tcPr>
            <w:tcW w:w="401" w:type="pct"/>
            <w:shd w:val="clear" w:color="auto" w:fill="FFFFFF"/>
            <w:tcMar>
              <w:left w:w="57" w:type="dxa"/>
              <w:right w:w="57" w:type="dxa"/>
            </w:tcMar>
            <w:vAlign w:val="center"/>
          </w:tcPr>
          <w:p w14:paraId="343DC42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w:t>
            </w:r>
          </w:p>
        </w:tc>
      </w:tr>
      <w:tr w:rsidR="00E1790A" w:rsidRPr="00E1790A" w14:paraId="4AA8BB3C" w14:textId="77777777" w:rsidTr="00E1790A">
        <w:trPr>
          <w:trHeight w:val="284"/>
        </w:trPr>
        <w:tc>
          <w:tcPr>
            <w:tcW w:w="492" w:type="pct"/>
            <w:gridSpan w:val="2"/>
            <w:shd w:val="clear" w:color="auto" w:fill="FFFFFF"/>
            <w:tcMar>
              <w:left w:w="57" w:type="dxa"/>
              <w:right w:w="57" w:type="dxa"/>
            </w:tcMar>
            <w:vAlign w:val="center"/>
          </w:tcPr>
          <w:p w14:paraId="0C3B28A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5493DD6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47A14B2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11CCDA6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7AE2927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6119567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7"/>
            <w:shd w:val="clear" w:color="auto" w:fill="FFFFFF"/>
            <w:tcMar>
              <w:left w:w="57" w:type="dxa"/>
              <w:right w:w="57" w:type="dxa"/>
            </w:tcMar>
            <w:vAlign w:val="center"/>
          </w:tcPr>
          <w:p w14:paraId="2416E37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2" w:type="pct"/>
            <w:gridSpan w:val="7"/>
            <w:shd w:val="clear" w:color="auto" w:fill="FFFFFF"/>
            <w:tcMar>
              <w:left w:w="57" w:type="dxa"/>
              <w:right w:w="57" w:type="dxa"/>
            </w:tcMar>
            <w:vAlign w:val="center"/>
          </w:tcPr>
          <w:p w14:paraId="1D21ADC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5"/>
            <w:shd w:val="clear" w:color="auto" w:fill="FFFFFF"/>
            <w:tcMar>
              <w:left w:w="57" w:type="dxa"/>
              <w:right w:w="57" w:type="dxa"/>
            </w:tcMar>
            <w:vAlign w:val="center"/>
          </w:tcPr>
          <w:p w14:paraId="3014080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0B83D30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6" w:type="pct"/>
            <w:gridSpan w:val="5"/>
            <w:shd w:val="clear" w:color="auto" w:fill="FFFFFF"/>
            <w:tcMar>
              <w:left w:w="57" w:type="dxa"/>
              <w:right w:w="57" w:type="dxa"/>
            </w:tcMar>
            <w:vAlign w:val="center"/>
          </w:tcPr>
          <w:p w14:paraId="5B42692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c>
          <w:tcPr>
            <w:tcW w:w="401" w:type="pct"/>
            <w:shd w:val="clear" w:color="auto" w:fill="FFFFFF"/>
            <w:tcMar>
              <w:left w:w="57" w:type="dxa"/>
              <w:right w:w="57" w:type="dxa"/>
            </w:tcMar>
            <w:vAlign w:val="center"/>
          </w:tcPr>
          <w:p w14:paraId="1DC932A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26</w:t>
            </w:r>
          </w:p>
        </w:tc>
      </w:tr>
      <w:tr w:rsidR="00E1790A" w:rsidRPr="00E1790A" w14:paraId="2FEA993E" w14:textId="77777777" w:rsidTr="00E1790A">
        <w:trPr>
          <w:trHeight w:val="284"/>
        </w:trPr>
        <w:tc>
          <w:tcPr>
            <w:tcW w:w="492" w:type="pct"/>
            <w:gridSpan w:val="2"/>
            <w:shd w:val="clear" w:color="auto" w:fill="FFFFFF"/>
            <w:tcMar>
              <w:left w:w="57" w:type="dxa"/>
              <w:right w:w="57" w:type="dxa"/>
            </w:tcMar>
            <w:vAlign w:val="center"/>
          </w:tcPr>
          <w:p w14:paraId="4623B7B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634C269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7B72899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74161C6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0F4DA46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30A96B7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gridSpan w:val="7"/>
            <w:shd w:val="clear" w:color="auto" w:fill="FFFFFF"/>
            <w:tcMar>
              <w:left w:w="57" w:type="dxa"/>
              <w:right w:w="57" w:type="dxa"/>
            </w:tcMar>
            <w:vAlign w:val="center"/>
          </w:tcPr>
          <w:p w14:paraId="6E8CC92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2" w:type="pct"/>
            <w:gridSpan w:val="7"/>
            <w:shd w:val="clear" w:color="auto" w:fill="FFFFFF"/>
            <w:tcMar>
              <w:left w:w="57" w:type="dxa"/>
              <w:right w:w="57" w:type="dxa"/>
            </w:tcMar>
            <w:vAlign w:val="center"/>
          </w:tcPr>
          <w:p w14:paraId="2A0F142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2" w:type="pct"/>
            <w:gridSpan w:val="5"/>
            <w:shd w:val="clear" w:color="auto" w:fill="FFFFFF"/>
            <w:tcMar>
              <w:left w:w="57" w:type="dxa"/>
              <w:right w:w="57" w:type="dxa"/>
            </w:tcMar>
            <w:vAlign w:val="center"/>
          </w:tcPr>
          <w:p w14:paraId="1F85BED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9" w:type="pct"/>
            <w:gridSpan w:val="4"/>
            <w:shd w:val="clear" w:color="auto" w:fill="FFFFFF"/>
            <w:tcMar>
              <w:left w:w="57" w:type="dxa"/>
              <w:right w:w="57" w:type="dxa"/>
            </w:tcMar>
            <w:vAlign w:val="center"/>
          </w:tcPr>
          <w:p w14:paraId="68F621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6" w:type="pct"/>
            <w:gridSpan w:val="5"/>
            <w:shd w:val="clear" w:color="auto" w:fill="FFFFFF"/>
            <w:tcMar>
              <w:left w:w="57" w:type="dxa"/>
              <w:right w:w="57" w:type="dxa"/>
            </w:tcMar>
            <w:vAlign w:val="center"/>
          </w:tcPr>
          <w:p w14:paraId="457BB96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w:t>
            </w:r>
          </w:p>
        </w:tc>
        <w:tc>
          <w:tcPr>
            <w:tcW w:w="401" w:type="pct"/>
            <w:shd w:val="clear" w:color="auto" w:fill="FFFFFF"/>
            <w:tcMar>
              <w:left w:w="57" w:type="dxa"/>
              <w:right w:w="57" w:type="dxa"/>
            </w:tcMar>
            <w:vAlign w:val="center"/>
          </w:tcPr>
          <w:p w14:paraId="3685390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25</w:t>
            </w:r>
          </w:p>
        </w:tc>
      </w:tr>
      <w:tr w:rsidR="00E1790A" w:rsidRPr="00E1790A" w14:paraId="16DD437D" w14:textId="77777777" w:rsidTr="00E1790A">
        <w:trPr>
          <w:trHeight w:val="284"/>
        </w:trPr>
        <w:tc>
          <w:tcPr>
            <w:tcW w:w="492" w:type="pct"/>
            <w:gridSpan w:val="2"/>
            <w:shd w:val="clear" w:color="auto" w:fill="FFFFFF"/>
            <w:tcMar>
              <w:left w:w="57" w:type="dxa"/>
              <w:right w:w="57" w:type="dxa"/>
            </w:tcMar>
            <w:vAlign w:val="center"/>
          </w:tcPr>
          <w:p w14:paraId="56059A1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2FF64C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6EB63DC0" w14:textId="77777777" w:rsidTr="00E1790A">
        <w:trPr>
          <w:trHeight w:val="284"/>
        </w:trPr>
        <w:tc>
          <w:tcPr>
            <w:tcW w:w="5000" w:type="pct"/>
            <w:gridSpan w:val="49"/>
            <w:shd w:val="clear" w:color="auto" w:fill="FFFFFF"/>
            <w:tcMar>
              <w:left w:w="57" w:type="dxa"/>
              <w:right w:w="57" w:type="dxa"/>
            </w:tcMar>
            <w:vAlign w:val="center"/>
          </w:tcPr>
          <w:p w14:paraId="4172DDDD" w14:textId="77777777" w:rsidR="00E1790A" w:rsidRPr="00E1790A" w:rsidRDefault="00E1790A" w:rsidP="0029215B">
            <w:pPr>
              <w:widowControl/>
              <w:tabs>
                <w:tab w:val="left" w:pos="1332"/>
              </w:tabs>
              <w:autoSpaceDE/>
              <w:autoSpaceDN/>
              <w:jc w:val="both"/>
              <w:rPr>
                <w:rFonts w:eastAsia="Calibri"/>
              </w:rPr>
            </w:pPr>
            <w:r w:rsidRPr="00E1790A">
              <w:rPr>
                <w:rFonts w:eastAsia="Calibri"/>
              </w:rPr>
              <w:t xml:space="preserve">* Ученики выполняют метание спортивного снаряда весом 500 (девушки) и 700 (юноши) г на стадионе или любой ровной площадке в сектор или коридор шириной 10 м. Длина сектора (коридора) устанавливается в зависимости от уровня физической подготовленности участников. Метание выполняется с места или прямого разбега способом «из-за спины через плечо». Запрещено метать снаряд с поворотом. После выполнения попытки судья при отсутствии нарушения подает команду – сигнал «Есть!» или при нарушении правил, – сигнал «Нет!». Ученик выполняет три попытки. В зачет идет лучший результат. Измерение производится от линии </w:t>
            </w:r>
            <w:r w:rsidRPr="00E1790A">
              <w:rPr>
                <w:rFonts w:eastAsia="Calibri"/>
              </w:rPr>
              <w:lastRenderedPageBreak/>
              <w:t>метания до места приземления спортивного снаряда. Норматив измеряется в метрах/сантиметрах</w:t>
            </w:r>
          </w:p>
        </w:tc>
      </w:tr>
      <w:tr w:rsidR="00E1790A" w:rsidRPr="00E1790A" w14:paraId="2581B1FF" w14:textId="77777777" w:rsidTr="00E1790A">
        <w:trPr>
          <w:trHeight w:val="284"/>
        </w:trPr>
        <w:tc>
          <w:tcPr>
            <w:tcW w:w="5000" w:type="pct"/>
            <w:gridSpan w:val="49"/>
            <w:shd w:val="clear" w:color="auto" w:fill="FFFFFF"/>
            <w:tcMar>
              <w:left w:w="57" w:type="dxa"/>
              <w:right w:w="57" w:type="dxa"/>
            </w:tcMar>
            <w:vAlign w:val="center"/>
          </w:tcPr>
          <w:p w14:paraId="606BE01D"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lastRenderedPageBreak/>
              <w:t>Прыжок в длину с разбега (девочки/девушки)*</w:t>
            </w:r>
          </w:p>
        </w:tc>
      </w:tr>
      <w:tr w:rsidR="00E1790A" w:rsidRPr="00E1790A" w14:paraId="3564C799"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7B9647F8"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4F53E81C"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60FC4D1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4A2754A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61E7AC4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53" w:type="pct"/>
            <w:gridSpan w:val="3"/>
            <w:shd w:val="clear" w:color="auto" w:fill="FFFFFF"/>
            <w:tcMar>
              <w:left w:w="57" w:type="dxa"/>
              <w:right w:w="57" w:type="dxa"/>
            </w:tcMar>
            <w:vAlign w:val="center"/>
          </w:tcPr>
          <w:p w14:paraId="0FC9650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7" w:type="pct"/>
            <w:gridSpan w:val="7"/>
            <w:shd w:val="clear" w:color="auto" w:fill="FFFFFF"/>
            <w:tcMar>
              <w:left w:w="57" w:type="dxa"/>
              <w:right w:w="57" w:type="dxa"/>
            </w:tcMar>
            <w:vAlign w:val="center"/>
          </w:tcPr>
          <w:p w14:paraId="3C34B43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6" w:type="pct"/>
            <w:gridSpan w:val="7"/>
            <w:shd w:val="clear" w:color="auto" w:fill="FFFFFF"/>
            <w:tcMar>
              <w:left w:w="57" w:type="dxa"/>
              <w:right w:w="57" w:type="dxa"/>
            </w:tcMar>
            <w:vAlign w:val="center"/>
          </w:tcPr>
          <w:p w14:paraId="4CF1E46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92" w:type="pct"/>
            <w:gridSpan w:val="7"/>
            <w:shd w:val="clear" w:color="auto" w:fill="FFFFFF"/>
            <w:tcMar>
              <w:left w:w="57" w:type="dxa"/>
              <w:right w:w="57" w:type="dxa"/>
            </w:tcMar>
            <w:vAlign w:val="center"/>
          </w:tcPr>
          <w:p w14:paraId="76D39E5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2" w:type="pct"/>
            <w:gridSpan w:val="5"/>
            <w:shd w:val="clear" w:color="auto" w:fill="FFFFFF"/>
            <w:tcMar>
              <w:left w:w="57" w:type="dxa"/>
              <w:right w:w="57" w:type="dxa"/>
            </w:tcMar>
            <w:vAlign w:val="center"/>
          </w:tcPr>
          <w:p w14:paraId="2F6DD9B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9" w:type="pct"/>
            <w:gridSpan w:val="4"/>
            <w:shd w:val="clear" w:color="auto" w:fill="FFFFFF"/>
            <w:tcMar>
              <w:left w:w="57" w:type="dxa"/>
              <w:right w:w="57" w:type="dxa"/>
            </w:tcMar>
            <w:vAlign w:val="center"/>
          </w:tcPr>
          <w:p w14:paraId="24468CE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26" w:type="pct"/>
            <w:gridSpan w:val="5"/>
            <w:shd w:val="clear" w:color="auto" w:fill="FFFFFF"/>
            <w:tcMar>
              <w:left w:w="57" w:type="dxa"/>
              <w:right w:w="57" w:type="dxa"/>
            </w:tcMar>
            <w:vAlign w:val="center"/>
          </w:tcPr>
          <w:p w14:paraId="4198A66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1" w:type="pct"/>
            <w:shd w:val="clear" w:color="auto" w:fill="FFFFFF"/>
            <w:tcMar>
              <w:left w:w="57" w:type="dxa"/>
              <w:right w:w="57" w:type="dxa"/>
            </w:tcMar>
            <w:vAlign w:val="center"/>
          </w:tcPr>
          <w:p w14:paraId="18349C8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504DADB8" w14:textId="77777777" w:rsidTr="00E1790A">
        <w:trPr>
          <w:trHeight w:val="284"/>
        </w:trPr>
        <w:tc>
          <w:tcPr>
            <w:tcW w:w="492" w:type="pct"/>
            <w:gridSpan w:val="2"/>
            <w:shd w:val="clear" w:color="auto" w:fill="FFFFFF"/>
            <w:tcMar>
              <w:left w:w="57" w:type="dxa"/>
              <w:right w:w="57" w:type="dxa"/>
            </w:tcMar>
            <w:vAlign w:val="center"/>
          </w:tcPr>
          <w:p w14:paraId="7649FE0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0FA3AE1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155A3D9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41F8804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755ECC4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50CFDC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280</w:t>
            </w:r>
          </w:p>
        </w:tc>
        <w:tc>
          <w:tcPr>
            <w:tcW w:w="406" w:type="pct"/>
            <w:gridSpan w:val="7"/>
            <w:shd w:val="clear" w:color="auto" w:fill="FFFFFF"/>
            <w:tcMar>
              <w:left w:w="57" w:type="dxa"/>
              <w:right w:w="57" w:type="dxa"/>
            </w:tcMar>
            <w:vAlign w:val="center"/>
          </w:tcPr>
          <w:p w14:paraId="5158198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290</w:t>
            </w:r>
          </w:p>
        </w:tc>
        <w:tc>
          <w:tcPr>
            <w:tcW w:w="392" w:type="pct"/>
            <w:gridSpan w:val="7"/>
            <w:shd w:val="clear" w:color="auto" w:fill="FFFFFF"/>
            <w:tcMar>
              <w:left w:w="57" w:type="dxa"/>
              <w:right w:w="57" w:type="dxa"/>
            </w:tcMar>
            <w:vAlign w:val="center"/>
          </w:tcPr>
          <w:p w14:paraId="3BD7CEF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300</w:t>
            </w:r>
          </w:p>
        </w:tc>
        <w:tc>
          <w:tcPr>
            <w:tcW w:w="402" w:type="pct"/>
            <w:gridSpan w:val="5"/>
            <w:shd w:val="clear" w:color="auto" w:fill="FFFFFF"/>
            <w:tcMar>
              <w:left w:w="57" w:type="dxa"/>
              <w:right w:w="57" w:type="dxa"/>
            </w:tcMar>
            <w:vAlign w:val="center"/>
          </w:tcPr>
          <w:p w14:paraId="612CD1A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310</w:t>
            </w:r>
          </w:p>
        </w:tc>
        <w:tc>
          <w:tcPr>
            <w:tcW w:w="419" w:type="pct"/>
            <w:gridSpan w:val="4"/>
            <w:shd w:val="clear" w:color="auto" w:fill="FFFFFF"/>
            <w:tcMar>
              <w:left w:w="57" w:type="dxa"/>
              <w:right w:w="57" w:type="dxa"/>
            </w:tcMar>
            <w:vAlign w:val="center"/>
          </w:tcPr>
          <w:p w14:paraId="0F738BF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330</w:t>
            </w:r>
          </w:p>
        </w:tc>
        <w:tc>
          <w:tcPr>
            <w:tcW w:w="426" w:type="pct"/>
            <w:gridSpan w:val="5"/>
            <w:shd w:val="clear" w:color="auto" w:fill="FFFFFF"/>
            <w:tcMar>
              <w:left w:w="57" w:type="dxa"/>
              <w:right w:w="57" w:type="dxa"/>
            </w:tcMar>
            <w:vAlign w:val="center"/>
          </w:tcPr>
          <w:p w14:paraId="5ECC970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335</w:t>
            </w:r>
          </w:p>
        </w:tc>
        <w:tc>
          <w:tcPr>
            <w:tcW w:w="401" w:type="pct"/>
            <w:shd w:val="clear" w:color="auto" w:fill="FFFFFF"/>
            <w:tcMar>
              <w:left w:w="57" w:type="dxa"/>
              <w:right w:w="57" w:type="dxa"/>
            </w:tcMar>
            <w:vAlign w:val="center"/>
          </w:tcPr>
          <w:p w14:paraId="69CBF39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340</w:t>
            </w:r>
          </w:p>
        </w:tc>
      </w:tr>
      <w:tr w:rsidR="00E1790A" w:rsidRPr="00E1790A" w14:paraId="2F150883" w14:textId="77777777" w:rsidTr="00E1790A">
        <w:trPr>
          <w:trHeight w:val="284"/>
        </w:trPr>
        <w:tc>
          <w:tcPr>
            <w:tcW w:w="492" w:type="pct"/>
            <w:gridSpan w:val="2"/>
            <w:shd w:val="clear" w:color="auto" w:fill="FFFFFF"/>
            <w:tcMar>
              <w:left w:w="57" w:type="dxa"/>
              <w:right w:w="57" w:type="dxa"/>
            </w:tcMar>
            <w:vAlign w:val="center"/>
          </w:tcPr>
          <w:p w14:paraId="4F0E43F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7151FF3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71B8F2C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5F471B8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45F701E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3010ACD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230</w:t>
            </w:r>
          </w:p>
        </w:tc>
        <w:tc>
          <w:tcPr>
            <w:tcW w:w="406" w:type="pct"/>
            <w:gridSpan w:val="7"/>
            <w:shd w:val="clear" w:color="auto" w:fill="FFFFFF"/>
            <w:tcMar>
              <w:left w:w="57" w:type="dxa"/>
              <w:right w:w="57" w:type="dxa"/>
            </w:tcMar>
            <w:vAlign w:val="center"/>
          </w:tcPr>
          <w:p w14:paraId="0AC2CD1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240</w:t>
            </w:r>
          </w:p>
        </w:tc>
        <w:tc>
          <w:tcPr>
            <w:tcW w:w="392" w:type="pct"/>
            <w:gridSpan w:val="7"/>
            <w:shd w:val="clear" w:color="auto" w:fill="FFFFFF"/>
            <w:tcMar>
              <w:left w:w="57" w:type="dxa"/>
              <w:right w:w="57" w:type="dxa"/>
            </w:tcMar>
            <w:vAlign w:val="center"/>
          </w:tcPr>
          <w:p w14:paraId="6E425B7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240</w:t>
            </w:r>
          </w:p>
        </w:tc>
        <w:tc>
          <w:tcPr>
            <w:tcW w:w="402" w:type="pct"/>
            <w:gridSpan w:val="5"/>
            <w:shd w:val="clear" w:color="auto" w:fill="FFFFFF"/>
            <w:tcMar>
              <w:left w:w="57" w:type="dxa"/>
              <w:right w:w="57" w:type="dxa"/>
            </w:tcMar>
            <w:vAlign w:val="center"/>
          </w:tcPr>
          <w:p w14:paraId="02BBF7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280</w:t>
            </w:r>
          </w:p>
        </w:tc>
        <w:tc>
          <w:tcPr>
            <w:tcW w:w="419" w:type="pct"/>
            <w:gridSpan w:val="4"/>
            <w:shd w:val="clear" w:color="auto" w:fill="FFFFFF"/>
            <w:tcMar>
              <w:left w:w="57" w:type="dxa"/>
              <w:right w:w="57" w:type="dxa"/>
            </w:tcMar>
            <w:vAlign w:val="center"/>
          </w:tcPr>
          <w:p w14:paraId="000BA77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290</w:t>
            </w:r>
          </w:p>
        </w:tc>
        <w:tc>
          <w:tcPr>
            <w:tcW w:w="426" w:type="pct"/>
            <w:gridSpan w:val="5"/>
            <w:shd w:val="clear" w:color="auto" w:fill="FFFFFF"/>
            <w:tcMar>
              <w:left w:w="57" w:type="dxa"/>
              <w:right w:w="57" w:type="dxa"/>
            </w:tcMar>
            <w:vAlign w:val="center"/>
          </w:tcPr>
          <w:p w14:paraId="5A24F75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295</w:t>
            </w:r>
          </w:p>
        </w:tc>
        <w:tc>
          <w:tcPr>
            <w:tcW w:w="401" w:type="pct"/>
            <w:shd w:val="clear" w:color="auto" w:fill="FFFFFF"/>
            <w:tcMar>
              <w:left w:w="57" w:type="dxa"/>
              <w:right w:w="57" w:type="dxa"/>
            </w:tcMar>
            <w:vAlign w:val="center"/>
          </w:tcPr>
          <w:p w14:paraId="5731DDC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300</w:t>
            </w:r>
          </w:p>
        </w:tc>
      </w:tr>
      <w:tr w:rsidR="00E1790A" w:rsidRPr="00E1790A" w14:paraId="6103AF4C" w14:textId="77777777" w:rsidTr="00E1790A">
        <w:trPr>
          <w:trHeight w:val="284"/>
        </w:trPr>
        <w:tc>
          <w:tcPr>
            <w:tcW w:w="492" w:type="pct"/>
            <w:gridSpan w:val="2"/>
            <w:shd w:val="clear" w:color="auto" w:fill="FFFFFF"/>
            <w:tcMar>
              <w:left w:w="57" w:type="dxa"/>
              <w:right w:w="57" w:type="dxa"/>
            </w:tcMar>
            <w:vAlign w:val="center"/>
          </w:tcPr>
          <w:p w14:paraId="54F4436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39CBDBD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5CBE34E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080156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365382F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3CD330C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215</w:t>
            </w:r>
          </w:p>
        </w:tc>
        <w:tc>
          <w:tcPr>
            <w:tcW w:w="406" w:type="pct"/>
            <w:gridSpan w:val="7"/>
            <w:shd w:val="clear" w:color="auto" w:fill="FFFFFF"/>
            <w:tcMar>
              <w:left w:w="57" w:type="dxa"/>
              <w:right w:w="57" w:type="dxa"/>
            </w:tcMar>
            <w:vAlign w:val="center"/>
          </w:tcPr>
          <w:p w14:paraId="0D039C0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220</w:t>
            </w:r>
          </w:p>
        </w:tc>
        <w:tc>
          <w:tcPr>
            <w:tcW w:w="392" w:type="pct"/>
            <w:gridSpan w:val="7"/>
            <w:shd w:val="clear" w:color="auto" w:fill="FFFFFF"/>
            <w:tcMar>
              <w:left w:w="57" w:type="dxa"/>
              <w:right w:w="57" w:type="dxa"/>
            </w:tcMar>
            <w:vAlign w:val="center"/>
          </w:tcPr>
          <w:p w14:paraId="5E85D9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230</w:t>
            </w:r>
          </w:p>
        </w:tc>
        <w:tc>
          <w:tcPr>
            <w:tcW w:w="402" w:type="pct"/>
            <w:gridSpan w:val="5"/>
            <w:shd w:val="clear" w:color="auto" w:fill="FFFFFF"/>
            <w:tcMar>
              <w:left w:w="57" w:type="dxa"/>
              <w:right w:w="57" w:type="dxa"/>
            </w:tcMar>
            <w:vAlign w:val="center"/>
          </w:tcPr>
          <w:p w14:paraId="4FECD0E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260</w:t>
            </w:r>
          </w:p>
        </w:tc>
        <w:tc>
          <w:tcPr>
            <w:tcW w:w="419" w:type="pct"/>
            <w:gridSpan w:val="4"/>
            <w:shd w:val="clear" w:color="auto" w:fill="FFFFFF"/>
            <w:tcMar>
              <w:left w:w="57" w:type="dxa"/>
              <w:right w:w="57" w:type="dxa"/>
            </w:tcMar>
            <w:vAlign w:val="center"/>
          </w:tcPr>
          <w:p w14:paraId="4B1822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270</w:t>
            </w:r>
          </w:p>
        </w:tc>
        <w:tc>
          <w:tcPr>
            <w:tcW w:w="426" w:type="pct"/>
            <w:gridSpan w:val="5"/>
            <w:shd w:val="clear" w:color="auto" w:fill="FFFFFF"/>
            <w:tcMar>
              <w:left w:w="57" w:type="dxa"/>
              <w:right w:w="57" w:type="dxa"/>
            </w:tcMar>
            <w:vAlign w:val="center"/>
          </w:tcPr>
          <w:p w14:paraId="77EC075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275</w:t>
            </w:r>
          </w:p>
        </w:tc>
        <w:tc>
          <w:tcPr>
            <w:tcW w:w="401" w:type="pct"/>
            <w:shd w:val="clear" w:color="auto" w:fill="FFFFFF"/>
            <w:tcMar>
              <w:left w:w="57" w:type="dxa"/>
              <w:right w:w="57" w:type="dxa"/>
            </w:tcMar>
            <w:vAlign w:val="center"/>
          </w:tcPr>
          <w:p w14:paraId="34E219C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280</w:t>
            </w:r>
          </w:p>
        </w:tc>
      </w:tr>
      <w:tr w:rsidR="00E1790A" w:rsidRPr="00E1790A" w14:paraId="1F223405" w14:textId="77777777" w:rsidTr="00E1790A">
        <w:trPr>
          <w:trHeight w:val="284"/>
        </w:trPr>
        <w:tc>
          <w:tcPr>
            <w:tcW w:w="492" w:type="pct"/>
            <w:gridSpan w:val="2"/>
            <w:shd w:val="clear" w:color="auto" w:fill="FFFFFF"/>
            <w:tcMar>
              <w:left w:w="57" w:type="dxa"/>
              <w:right w:w="57" w:type="dxa"/>
            </w:tcMar>
            <w:vAlign w:val="center"/>
          </w:tcPr>
          <w:p w14:paraId="6568E5C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0444D89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6036010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12D16FA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07B485C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337BDF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200</w:t>
            </w:r>
          </w:p>
        </w:tc>
        <w:tc>
          <w:tcPr>
            <w:tcW w:w="406" w:type="pct"/>
            <w:gridSpan w:val="7"/>
            <w:shd w:val="clear" w:color="auto" w:fill="FFFFFF"/>
            <w:tcMar>
              <w:left w:w="57" w:type="dxa"/>
              <w:right w:w="57" w:type="dxa"/>
            </w:tcMar>
            <w:vAlign w:val="center"/>
          </w:tcPr>
          <w:p w14:paraId="3245BF7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205</w:t>
            </w:r>
          </w:p>
        </w:tc>
        <w:tc>
          <w:tcPr>
            <w:tcW w:w="392" w:type="pct"/>
            <w:gridSpan w:val="7"/>
            <w:shd w:val="clear" w:color="auto" w:fill="FFFFFF"/>
            <w:tcMar>
              <w:left w:w="57" w:type="dxa"/>
              <w:right w:w="57" w:type="dxa"/>
            </w:tcMar>
            <w:vAlign w:val="center"/>
          </w:tcPr>
          <w:p w14:paraId="38D046E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210</w:t>
            </w:r>
          </w:p>
        </w:tc>
        <w:tc>
          <w:tcPr>
            <w:tcW w:w="402" w:type="pct"/>
            <w:gridSpan w:val="5"/>
            <w:shd w:val="clear" w:color="auto" w:fill="FFFFFF"/>
            <w:tcMar>
              <w:left w:w="57" w:type="dxa"/>
              <w:right w:w="57" w:type="dxa"/>
            </w:tcMar>
            <w:vAlign w:val="center"/>
          </w:tcPr>
          <w:p w14:paraId="293DB92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240</w:t>
            </w:r>
          </w:p>
        </w:tc>
        <w:tc>
          <w:tcPr>
            <w:tcW w:w="419" w:type="pct"/>
            <w:gridSpan w:val="4"/>
            <w:shd w:val="clear" w:color="auto" w:fill="FFFFFF"/>
            <w:tcMar>
              <w:left w:w="57" w:type="dxa"/>
              <w:right w:w="57" w:type="dxa"/>
            </w:tcMar>
            <w:vAlign w:val="center"/>
          </w:tcPr>
          <w:p w14:paraId="3FF408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260</w:t>
            </w:r>
          </w:p>
        </w:tc>
        <w:tc>
          <w:tcPr>
            <w:tcW w:w="426" w:type="pct"/>
            <w:gridSpan w:val="5"/>
            <w:shd w:val="clear" w:color="auto" w:fill="FFFFFF"/>
            <w:tcMar>
              <w:left w:w="57" w:type="dxa"/>
              <w:right w:w="57" w:type="dxa"/>
            </w:tcMar>
            <w:vAlign w:val="center"/>
          </w:tcPr>
          <w:p w14:paraId="0FF009C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260</w:t>
            </w:r>
          </w:p>
        </w:tc>
        <w:tc>
          <w:tcPr>
            <w:tcW w:w="401" w:type="pct"/>
            <w:shd w:val="clear" w:color="auto" w:fill="FFFFFF"/>
            <w:tcMar>
              <w:left w:w="57" w:type="dxa"/>
              <w:right w:w="57" w:type="dxa"/>
            </w:tcMar>
            <w:vAlign w:val="center"/>
          </w:tcPr>
          <w:p w14:paraId="06B3146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260</w:t>
            </w:r>
          </w:p>
        </w:tc>
      </w:tr>
      <w:tr w:rsidR="00E1790A" w:rsidRPr="00E1790A" w14:paraId="1D926C8C" w14:textId="77777777" w:rsidTr="00E1790A">
        <w:trPr>
          <w:trHeight w:val="284"/>
        </w:trPr>
        <w:tc>
          <w:tcPr>
            <w:tcW w:w="492" w:type="pct"/>
            <w:gridSpan w:val="2"/>
            <w:shd w:val="clear" w:color="auto" w:fill="FFFFFF"/>
            <w:tcMar>
              <w:left w:w="57" w:type="dxa"/>
              <w:right w:w="57" w:type="dxa"/>
            </w:tcMar>
            <w:vAlign w:val="center"/>
          </w:tcPr>
          <w:p w14:paraId="7E3268A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6EE68BE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5DBFA130" w14:textId="77777777" w:rsidTr="00E1790A">
        <w:trPr>
          <w:trHeight w:val="284"/>
        </w:trPr>
        <w:tc>
          <w:tcPr>
            <w:tcW w:w="5000" w:type="pct"/>
            <w:gridSpan w:val="49"/>
            <w:shd w:val="clear" w:color="auto" w:fill="FFFFFF"/>
            <w:tcMar>
              <w:left w:w="57" w:type="dxa"/>
              <w:right w:w="57" w:type="dxa"/>
            </w:tcMar>
            <w:vAlign w:val="center"/>
          </w:tcPr>
          <w:p w14:paraId="155AF6ED"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Прыжок в длину с разбега (мальчики/юноши)*</w:t>
            </w:r>
          </w:p>
        </w:tc>
      </w:tr>
      <w:tr w:rsidR="00E1790A" w:rsidRPr="00E1790A" w14:paraId="1379F7D8" w14:textId="77777777" w:rsidTr="00E1790A">
        <w:trPr>
          <w:trHeight w:val="284"/>
        </w:trPr>
        <w:tc>
          <w:tcPr>
            <w:tcW w:w="492" w:type="pct"/>
            <w:gridSpan w:val="2"/>
            <w:tcBorders>
              <w:tl2br w:val="single" w:sz="4" w:space="0" w:color="auto"/>
            </w:tcBorders>
            <w:shd w:val="clear" w:color="auto" w:fill="FFFFFF"/>
            <w:tcMar>
              <w:left w:w="57" w:type="dxa"/>
              <w:right w:w="57" w:type="dxa"/>
            </w:tcMar>
            <w:vAlign w:val="center"/>
          </w:tcPr>
          <w:p w14:paraId="1B978608"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1EFDA159"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78" w:type="pct"/>
            <w:gridSpan w:val="3"/>
            <w:shd w:val="clear" w:color="auto" w:fill="FFFFFF"/>
            <w:tcMar>
              <w:left w:w="57" w:type="dxa"/>
              <w:right w:w="57" w:type="dxa"/>
            </w:tcMar>
            <w:vAlign w:val="center"/>
          </w:tcPr>
          <w:p w14:paraId="03238EE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9" w:type="pct"/>
            <w:gridSpan w:val="3"/>
            <w:shd w:val="clear" w:color="auto" w:fill="FFFFFF"/>
            <w:tcMar>
              <w:left w:w="57" w:type="dxa"/>
              <w:right w:w="57" w:type="dxa"/>
            </w:tcMar>
            <w:vAlign w:val="center"/>
          </w:tcPr>
          <w:p w14:paraId="062DF6E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13" w:type="pct"/>
            <w:gridSpan w:val="2"/>
            <w:shd w:val="clear" w:color="auto" w:fill="FFFFFF"/>
            <w:tcMar>
              <w:left w:w="57" w:type="dxa"/>
              <w:right w:w="57" w:type="dxa"/>
            </w:tcMar>
            <w:vAlign w:val="center"/>
          </w:tcPr>
          <w:p w14:paraId="2C65E49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53" w:type="pct"/>
            <w:gridSpan w:val="3"/>
            <w:shd w:val="clear" w:color="auto" w:fill="FFFFFF"/>
            <w:tcMar>
              <w:left w:w="57" w:type="dxa"/>
              <w:right w:w="57" w:type="dxa"/>
            </w:tcMar>
            <w:vAlign w:val="center"/>
          </w:tcPr>
          <w:p w14:paraId="5BFF828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7" w:type="pct"/>
            <w:gridSpan w:val="7"/>
            <w:shd w:val="clear" w:color="auto" w:fill="FFFFFF"/>
            <w:tcMar>
              <w:left w:w="57" w:type="dxa"/>
              <w:right w:w="57" w:type="dxa"/>
            </w:tcMar>
            <w:vAlign w:val="center"/>
          </w:tcPr>
          <w:p w14:paraId="743F9ED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6" w:type="pct"/>
            <w:gridSpan w:val="7"/>
            <w:shd w:val="clear" w:color="auto" w:fill="FFFFFF"/>
            <w:tcMar>
              <w:left w:w="57" w:type="dxa"/>
              <w:right w:w="57" w:type="dxa"/>
            </w:tcMar>
            <w:vAlign w:val="center"/>
          </w:tcPr>
          <w:p w14:paraId="47BE8BC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92" w:type="pct"/>
            <w:gridSpan w:val="7"/>
            <w:shd w:val="clear" w:color="auto" w:fill="FFFFFF"/>
            <w:tcMar>
              <w:left w:w="57" w:type="dxa"/>
              <w:right w:w="57" w:type="dxa"/>
            </w:tcMar>
            <w:vAlign w:val="center"/>
          </w:tcPr>
          <w:p w14:paraId="7404548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2" w:type="pct"/>
            <w:gridSpan w:val="5"/>
            <w:shd w:val="clear" w:color="auto" w:fill="FFFFFF"/>
            <w:tcMar>
              <w:left w:w="57" w:type="dxa"/>
              <w:right w:w="57" w:type="dxa"/>
            </w:tcMar>
            <w:vAlign w:val="center"/>
          </w:tcPr>
          <w:p w14:paraId="652BFB6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9" w:type="pct"/>
            <w:gridSpan w:val="4"/>
            <w:shd w:val="clear" w:color="auto" w:fill="FFFFFF"/>
            <w:tcMar>
              <w:left w:w="57" w:type="dxa"/>
              <w:right w:w="57" w:type="dxa"/>
            </w:tcMar>
            <w:vAlign w:val="center"/>
          </w:tcPr>
          <w:p w14:paraId="6358DDD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26" w:type="pct"/>
            <w:gridSpan w:val="5"/>
            <w:shd w:val="clear" w:color="auto" w:fill="FFFFFF"/>
            <w:tcMar>
              <w:left w:w="57" w:type="dxa"/>
              <w:right w:w="57" w:type="dxa"/>
            </w:tcMar>
            <w:vAlign w:val="center"/>
          </w:tcPr>
          <w:p w14:paraId="63441E4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1" w:type="pct"/>
            <w:shd w:val="clear" w:color="auto" w:fill="FFFFFF"/>
            <w:tcMar>
              <w:left w:w="57" w:type="dxa"/>
              <w:right w:w="57" w:type="dxa"/>
            </w:tcMar>
            <w:vAlign w:val="center"/>
          </w:tcPr>
          <w:p w14:paraId="474A966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3B130ABB" w14:textId="77777777" w:rsidTr="00E1790A">
        <w:trPr>
          <w:trHeight w:val="284"/>
        </w:trPr>
        <w:tc>
          <w:tcPr>
            <w:tcW w:w="492" w:type="pct"/>
            <w:gridSpan w:val="2"/>
            <w:shd w:val="clear" w:color="auto" w:fill="FFFFFF"/>
            <w:tcMar>
              <w:left w:w="57" w:type="dxa"/>
              <w:right w:w="57" w:type="dxa"/>
            </w:tcMar>
            <w:vAlign w:val="center"/>
          </w:tcPr>
          <w:p w14:paraId="4925D2F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78" w:type="pct"/>
            <w:gridSpan w:val="3"/>
            <w:shd w:val="clear" w:color="auto" w:fill="FFFFFF"/>
            <w:tcMar>
              <w:left w:w="57" w:type="dxa"/>
              <w:right w:w="57" w:type="dxa"/>
            </w:tcMar>
            <w:vAlign w:val="center"/>
          </w:tcPr>
          <w:p w14:paraId="4B1A273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4560382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17565C8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67294BC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364D518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320</w:t>
            </w:r>
          </w:p>
        </w:tc>
        <w:tc>
          <w:tcPr>
            <w:tcW w:w="406" w:type="pct"/>
            <w:gridSpan w:val="7"/>
            <w:shd w:val="clear" w:color="auto" w:fill="FFFFFF"/>
            <w:tcMar>
              <w:left w:w="57" w:type="dxa"/>
              <w:right w:w="57" w:type="dxa"/>
            </w:tcMar>
            <w:vAlign w:val="center"/>
          </w:tcPr>
          <w:p w14:paraId="4F3EB83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330</w:t>
            </w:r>
          </w:p>
        </w:tc>
        <w:tc>
          <w:tcPr>
            <w:tcW w:w="392" w:type="pct"/>
            <w:gridSpan w:val="7"/>
            <w:shd w:val="clear" w:color="auto" w:fill="FFFFFF"/>
            <w:tcMar>
              <w:left w:w="57" w:type="dxa"/>
              <w:right w:w="57" w:type="dxa"/>
            </w:tcMar>
            <w:vAlign w:val="center"/>
          </w:tcPr>
          <w:p w14:paraId="342EB51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335</w:t>
            </w:r>
          </w:p>
        </w:tc>
        <w:tc>
          <w:tcPr>
            <w:tcW w:w="402" w:type="pct"/>
            <w:gridSpan w:val="5"/>
            <w:shd w:val="clear" w:color="auto" w:fill="FFFFFF"/>
            <w:tcMar>
              <w:left w:w="57" w:type="dxa"/>
              <w:right w:w="57" w:type="dxa"/>
            </w:tcMar>
            <w:vAlign w:val="center"/>
          </w:tcPr>
          <w:p w14:paraId="7EE6A87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380</w:t>
            </w:r>
          </w:p>
        </w:tc>
        <w:tc>
          <w:tcPr>
            <w:tcW w:w="419" w:type="pct"/>
            <w:gridSpan w:val="4"/>
            <w:shd w:val="clear" w:color="auto" w:fill="FFFFFF"/>
            <w:tcMar>
              <w:left w:w="57" w:type="dxa"/>
              <w:right w:w="57" w:type="dxa"/>
            </w:tcMar>
            <w:vAlign w:val="center"/>
          </w:tcPr>
          <w:p w14:paraId="71D8FCD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400</w:t>
            </w:r>
          </w:p>
        </w:tc>
        <w:tc>
          <w:tcPr>
            <w:tcW w:w="426" w:type="pct"/>
            <w:gridSpan w:val="5"/>
            <w:shd w:val="clear" w:color="auto" w:fill="FFFFFF"/>
            <w:tcMar>
              <w:left w:w="57" w:type="dxa"/>
              <w:right w:w="57" w:type="dxa"/>
            </w:tcMar>
            <w:vAlign w:val="center"/>
          </w:tcPr>
          <w:p w14:paraId="2C69E0B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410</w:t>
            </w:r>
          </w:p>
        </w:tc>
        <w:tc>
          <w:tcPr>
            <w:tcW w:w="401" w:type="pct"/>
            <w:shd w:val="clear" w:color="auto" w:fill="FFFFFF"/>
            <w:tcMar>
              <w:left w:w="57" w:type="dxa"/>
              <w:right w:w="57" w:type="dxa"/>
            </w:tcMar>
            <w:vAlign w:val="center"/>
          </w:tcPr>
          <w:p w14:paraId="74DF718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420</w:t>
            </w:r>
          </w:p>
        </w:tc>
      </w:tr>
      <w:tr w:rsidR="00E1790A" w:rsidRPr="00E1790A" w14:paraId="51049C2D" w14:textId="77777777" w:rsidTr="00E1790A">
        <w:trPr>
          <w:trHeight w:val="284"/>
        </w:trPr>
        <w:tc>
          <w:tcPr>
            <w:tcW w:w="492" w:type="pct"/>
            <w:gridSpan w:val="2"/>
            <w:shd w:val="clear" w:color="auto" w:fill="FFFFFF"/>
            <w:tcMar>
              <w:left w:w="57" w:type="dxa"/>
              <w:right w:w="57" w:type="dxa"/>
            </w:tcMar>
            <w:vAlign w:val="center"/>
          </w:tcPr>
          <w:p w14:paraId="648F74E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78" w:type="pct"/>
            <w:gridSpan w:val="3"/>
            <w:shd w:val="clear" w:color="auto" w:fill="FFFFFF"/>
            <w:tcMar>
              <w:left w:w="57" w:type="dxa"/>
              <w:right w:w="57" w:type="dxa"/>
            </w:tcMar>
            <w:vAlign w:val="center"/>
          </w:tcPr>
          <w:p w14:paraId="6E83F0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56BB7A2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714991A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2E6617C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1DA9F74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260</w:t>
            </w:r>
          </w:p>
        </w:tc>
        <w:tc>
          <w:tcPr>
            <w:tcW w:w="406" w:type="pct"/>
            <w:gridSpan w:val="7"/>
            <w:shd w:val="clear" w:color="auto" w:fill="FFFFFF"/>
            <w:tcMar>
              <w:left w:w="57" w:type="dxa"/>
              <w:right w:w="57" w:type="dxa"/>
            </w:tcMar>
            <w:vAlign w:val="center"/>
          </w:tcPr>
          <w:p w14:paraId="1C80CA3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270</w:t>
            </w:r>
          </w:p>
        </w:tc>
        <w:tc>
          <w:tcPr>
            <w:tcW w:w="392" w:type="pct"/>
            <w:gridSpan w:val="7"/>
            <w:shd w:val="clear" w:color="auto" w:fill="FFFFFF"/>
            <w:tcMar>
              <w:left w:w="57" w:type="dxa"/>
              <w:right w:w="57" w:type="dxa"/>
            </w:tcMar>
            <w:vAlign w:val="center"/>
          </w:tcPr>
          <w:p w14:paraId="13DA953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280</w:t>
            </w:r>
          </w:p>
        </w:tc>
        <w:tc>
          <w:tcPr>
            <w:tcW w:w="402" w:type="pct"/>
            <w:gridSpan w:val="5"/>
            <w:shd w:val="clear" w:color="auto" w:fill="FFFFFF"/>
            <w:tcMar>
              <w:left w:w="57" w:type="dxa"/>
              <w:right w:w="57" w:type="dxa"/>
            </w:tcMar>
            <w:vAlign w:val="center"/>
          </w:tcPr>
          <w:p w14:paraId="439C4FA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330</w:t>
            </w:r>
          </w:p>
        </w:tc>
        <w:tc>
          <w:tcPr>
            <w:tcW w:w="419" w:type="pct"/>
            <w:gridSpan w:val="4"/>
            <w:shd w:val="clear" w:color="auto" w:fill="FFFFFF"/>
            <w:tcMar>
              <w:left w:w="57" w:type="dxa"/>
              <w:right w:w="57" w:type="dxa"/>
            </w:tcMar>
            <w:vAlign w:val="center"/>
          </w:tcPr>
          <w:p w14:paraId="5EA7A0B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355</w:t>
            </w:r>
          </w:p>
        </w:tc>
        <w:tc>
          <w:tcPr>
            <w:tcW w:w="426" w:type="pct"/>
            <w:gridSpan w:val="5"/>
            <w:shd w:val="clear" w:color="auto" w:fill="FFFFFF"/>
            <w:tcMar>
              <w:left w:w="57" w:type="dxa"/>
              <w:right w:w="57" w:type="dxa"/>
            </w:tcMar>
            <w:vAlign w:val="center"/>
          </w:tcPr>
          <w:p w14:paraId="5FCE56E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370</w:t>
            </w:r>
          </w:p>
        </w:tc>
        <w:tc>
          <w:tcPr>
            <w:tcW w:w="401" w:type="pct"/>
            <w:shd w:val="clear" w:color="auto" w:fill="FFFFFF"/>
            <w:tcMar>
              <w:left w:w="57" w:type="dxa"/>
              <w:right w:w="57" w:type="dxa"/>
            </w:tcMar>
            <w:vAlign w:val="center"/>
          </w:tcPr>
          <w:p w14:paraId="09E92A3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375</w:t>
            </w:r>
          </w:p>
        </w:tc>
      </w:tr>
      <w:tr w:rsidR="00E1790A" w:rsidRPr="00E1790A" w14:paraId="5FD32706" w14:textId="77777777" w:rsidTr="00E1790A">
        <w:trPr>
          <w:trHeight w:val="284"/>
        </w:trPr>
        <w:tc>
          <w:tcPr>
            <w:tcW w:w="492" w:type="pct"/>
            <w:gridSpan w:val="2"/>
            <w:shd w:val="clear" w:color="auto" w:fill="FFFFFF"/>
            <w:tcMar>
              <w:left w:w="57" w:type="dxa"/>
              <w:right w:w="57" w:type="dxa"/>
            </w:tcMar>
            <w:vAlign w:val="center"/>
          </w:tcPr>
          <w:p w14:paraId="38E8464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78" w:type="pct"/>
            <w:gridSpan w:val="3"/>
            <w:shd w:val="clear" w:color="auto" w:fill="FFFFFF"/>
            <w:tcMar>
              <w:left w:w="57" w:type="dxa"/>
              <w:right w:w="57" w:type="dxa"/>
            </w:tcMar>
            <w:vAlign w:val="center"/>
          </w:tcPr>
          <w:p w14:paraId="41DD337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5E0D1B8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37E4D63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60FAD83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1245A6D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230</w:t>
            </w:r>
          </w:p>
        </w:tc>
        <w:tc>
          <w:tcPr>
            <w:tcW w:w="406" w:type="pct"/>
            <w:gridSpan w:val="7"/>
            <w:shd w:val="clear" w:color="auto" w:fill="FFFFFF"/>
            <w:tcMar>
              <w:left w:w="57" w:type="dxa"/>
              <w:right w:w="57" w:type="dxa"/>
            </w:tcMar>
            <w:vAlign w:val="center"/>
          </w:tcPr>
          <w:p w14:paraId="151DB5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240</w:t>
            </w:r>
          </w:p>
        </w:tc>
        <w:tc>
          <w:tcPr>
            <w:tcW w:w="392" w:type="pct"/>
            <w:gridSpan w:val="7"/>
            <w:shd w:val="clear" w:color="auto" w:fill="FFFFFF"/>
            <w:tcMar>
              <w:left w:w="57" w:type="dxa"/>
              <w:right w:w="57" w:type="dxa"/>
            </w:tcMar>
            <w:vAlign w:val="center"/>
          </w:tcPr>
          <w:p w14:paraId="2FBF7F3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270</w:t>
            </w:r>
          </w:p>
        </w:tc>
        <w:tc>
          <w:tcPr>
            <w:tcW w:w="402" w:type="pct"/>
            <w:gridSpan w:val="5"/>
            <w:shd w:val="clear" w:color="auto" w:fill="FFFFFF"/>
            <w:tcMar>
              <w:left w:w="57" w:type="dxa"/>
              <w:right w:w="57" w:type="dxa"/>
            </w:tcMar>
            <w:vAlign w:val="center"/>
          </w:tcPr>
          <w:p w14:paraId="607F48F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320</w:t>
            </w:r>
          </w:p>
        </w:tc>
        <w:tc>
          <w:tcPr>
            <w:tcW w:w="419" w:type="pct"/>
            <w:gridSpan w:val="4"/>
            <w:shd w:val="clear" w:color="auto" w:fill="FFFFFF"/>
            <w:tcMar>
              <w:left w:w="57" w:type="dxa"/>
              <w:right w:w="57" w:type="dxa"/>
            </w:tcMar>
            <w:vAlign w:val="center"/>
          </w:tcPr>
          <w:p w14:paraId="0E1E7D6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340</w:t>
            </w:r>
          </w:p>
        </w:tc>
        <w:tc>
          <w:tcPr>
            <w:tcW w:w="426" w:type="pct"/>
            <w:gridSpan w:val="5"/>
            <w:shd w:val="clear" w:color="auto" w:fill="FFFFFF"/>
            <w:tcMar>
              <w:left w:w="57" w:type="dxa"/>
              <w:right w:w="57" w:type="dxa"/>
            </w:tcMar>
            <w:vAlign w:val="center"/>
          </w:tcPr>
          <w:p w14:paraId="42BE8E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355</w:t>
            </w:r>
          </w:p>
        </w:tc>
        <w:tc>
          <w:tcPr>
            <w:tcW w:w="401" w:type="pct"/>
            <w:shd w:val="clear" w:color="auto" w:fill="FFFFFF"/>
            <w:tcMar>
              <w:left w:w="57" w:type="dxa"/>
              <w:right w:w="57" w:type="dxa"/>
            </w:tcMar>
            <w:vAlign w:val="center"/>
          </w:tcPr>
          <w:p w14:paraId="237523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360</w:t>
            </w:r>
          </w:p>
        </w:tc>
      </w:tr>
      <w:tr w:rsidR="00E1790A" w:rsidRPr="00E1790A" w14:paraId="144FC165" w14:textId="77777777" w:rsidTr="00E1790A">
        <w:trPr>
          <w:trHeight w:val="284"/>
        </w:trPr>
        <w:tc>
          <w:tcPr>
            <w:tcW w:w="492" w:type="pct"/>
            <w:gridSpan w:val="2"/>
            <w:shd w:val="clear" w:color="auto" w:fill="FFFFFF"/>
            <w:tcMar>
              <w:left w:w="57" w:type="dxa"/>
              <w:right w:w="57" w:type="dxa"/>
            </w:tcMar>
            <w:vAlign w:val="center"/>
          </w:tcPr>
          <w:p w14:paraId="428CFB6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78" w:type="pct"/>
            <w:gridSpan w:val="3"/>
            <w:shd w:val="clear" w:color="auto" w:fill="FFFFFF"/>
            <w:tcMar>
              <w:left w:w="57" w:type="dxa"/>
              <w:right w:w="57" w:type="dxa"/>
            </w:tcMar>
            <w:vAlign w:val="center"/>
          </w:tcPr>
          <w:p w14:paraId="3596742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99" w:type="pct"/>
            <w:gridSpan w:val="3"/>
            <w:shd w:val="clear" w:color="auto" w:fill="FFFFFF"/>
            <w:tcMar>
              <w:left w:w="57" w:type="dxa"/>
              <w:right w:w="57" w:type="dxa"/>
            </w:tcMar>
            <w:vAlign w:val="center"/>
          </w:tcPr>
          <w:p w14:paraId="67F35AD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3" w:type="pct"/>
            <w:gridSpan w:val="2"/>
            <w:shd w:val="clear" w:color="auto" w:fill="FFFFFF"/>
            <w:tcMar>
              <w:left w:w="57" w:type="dxa"/>
              <w:right w:w="57" w:type="dxa"/>
            </w:tcMar>
            <w:vAlign w:val="center"/>
          </w:tcPr>
          <w:p w14:paraId="7DF1571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53" w:type="pct"/>
            <w:gridSpan w:val="3"/>
            <w:shd w:val="clear" w:color="auto" w:fill="FFFFFF"/>
            <w:tcMar>
              <w:left w:w="57" w:type="dxa"/>
              <w:right w:w="57" w:type="dxa"/>
            </w:tcMar>
            <w:vAlign w:val="center"/>
          </w:tcPr>
          <w:p w14:paraId="2EA76E9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gridSpan w:val="7"/>
            <w:shd w:val="clear" w:color="auto" w:fill="FFFFFF"/>
            <w:tcMar>
              <w:left w:w="57" w:type="dxa"/>
              <w:right w:w="57" w:type="dxa"/>
            </w:tcMar>
            <w:vAlign w:val="center"/>
          </w:tcPr>
          <w:p w14:paraId="684A714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200</w:t>
            </w:r>
          </w:p>
        </w:tc>
        <w:tc>
          <w:tcPr>
            <w:tcW w:w="406" w:type="pct"/>
            <w:gridSpan w:val="7"/>
            <w:shd w:val="clear" w:color="auto" w:fill="FFFFFF"/>
            <w:tcMar>
              <w:left w:w="57" w:type="dxa"/>
              <w:right w:w="57" w:type="dxa"/>
            </w:tcMar>
            <w:vAlign w:val="center"/>
          </w:tcPr>
          <w:p w14:paraId="0AE92D4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210</w:t>
            </w:r>
          </w:p>
        </w:tc>
        <w:tc>
          <w:tcPr>
            <w:tcW w:w="392" w:type="pct"/>
            <w:gridSpan w:val="7"/>
            <w:shd w:val="clear" w:color="auto" w:fill="FFFFFF"/>
            <w:tcMar>
              <w:left w:w="57" w:type="dxa"/>
              <w:right w:w="57" w:type="dxa"/>
            </w:tcMar>
            <w:vAlign w:val="center"/>
          </w:tcPr>
          <w:p w14:paraId="2E7BC1C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215</w:t>
            </w:r>
          </w:p>
        </w:tc>
        <w:tc>
          <w:tcPr>
            <w:tcW w:w="402" w:type="pct"/>
            <w:gridSpan w:val="5"/>
            <w:shd w:val="clear" w:color="auto" w:fill="FFFFFF"/>
            <w:tcMar>
              <w:left w:w="57" w:type="dxa"/>
              <w:right w:w="57" w:type="dxa"/>
            </w:tcMar>
            <w:vAlign w:val="center"/>
          </w:tcPr>
          <w:p w14:paraId="5CC500B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300</w:t>
            </w:r>
          </w:p>
        </w:tc>
        <w:tc>
          <w:tcPr>
            <w:tcW w:w="419" w:type="pct"/>
            <w:gridSpan w:val="4"/>
            <w:shd w:val="clear" w:color="auto" w:fill="FFFFFF"/>
            <w:tcMar>
              <w:left w:w="57" w:type="dxa"/>
              <w:right w:w="57" w:type="dxa"/>
            </w:tcMar>
            <w:vAlign w:val="center"/>
          </w:tcPr>
          <w:p w14:paraId="0CB8A8F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310</w:t>
            </w:r>
          </w:p>
        </w:tc>
        <w:tc>
          <w:tcPr>
            <w:tcW w:w="426" w:type="pct"/>
            <w:gridSpan w:val="5"/>
            <w:shd w:val="clear" w:color="auto" w:fill="FFFFFF"/>
            <w:tcMar>
              <w:left w:w="57" w:type="dxa"/>
              <w:right w:w="57" w:type="dxa"/>
            </w:tcMar>
            <w:vAlign w:val="center"/>
          </w:tcPr>
          <w:p w14:paraId="2337190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330</w:t>
            </w:r>
          </w:p>
        </w:tc>
        <w:tc>
          <w:tcPr>
            <w:tcW w:w="401" w:type="pct"/>
            <w:shd w:val="clear" w:color="auto" w:fill="FFFFFF"/>
            <w:tcMar>
              <w:left w:w="57" w:type="dxa"/>
              <w:right w:w="57" w:type="dxa"/>
            </w:tcMar>
            <w:vAlign w:val="center"/>
          </w:tcPr>
          <w:p w14:paraId="13C8AAD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340</w:t>
            </w:r>
          </w:p>
        </w:tc>
      </w:tr>
      <w:tr w:rsidR="00E1790A" w:rsidRPr="00E1790A" w14:paraId="2D6F41E5" w14:textId="77777777" w:rsidTr="00E1790A">
        <w:trPr>
          <w:trHeight w:val="284"/>
        </w:trPr>
        <w:tc>
          <w:tcPr>
            <w:tcW w:w="492" w:type="pct"/>
            <w:gridSpan w:val="2"/>
            <w:shd w:val="clear" w:color="auto" w:fill="FFFFFF"/>
            <w:tcMar>
              <w:left w:w="57" w:type="dxa"/>
              <w:right w:w="57" w:type="dxa"/>
            </w:tcMar>
            <w:vAlign w:val="center"/>
          </w:tcPr>
          <w:p w14:paraId="52BB02C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508" w:type="pct"/>
            <w:gridSpan w:val="47"/>
            <w:shd w:val="clear" w:color="auto" w:fill="FFFFFF"/>
            <w:tcMar>
              <w:left w:w="57" w:type="dxa"/>
              <w:right w:w="57" w:type="dxa"/>
            </w:tcMar>
            <w:vAlign w:val="center"/>
          </w:tcPr>
          <w:p w14:paraId="6B656F6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485CFE6D" w14:textId="77777777" w:rsidTr="00E1790A">
        <w:trPr>
          <w:trHeight w:val="284"/>
        </w:trPr>
        <w:tc>
          <w:tcPr>
            <w:tcW w:w="5000" w:type="pct"/>
            <w:gridSpan w:val="49"/>
            <w:shd w:val="clear" w:color="auto" w:fill="FFFFFF"/>
            <w:tcMar>
              <w:left w:w="57" w:type="dxa"/>
              <w:right w:w="57" w:type="dxa"/>
            </w:tcMar>
            <w:vAlign w:val="center"/>
          </w:tcPr>
          <w:p w14:paraId="203FBDB1"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Прыжок в длину с разбега выполняется в соответствующем секторе для прыжков. Измерение производится по перпендикулярной прямой от ближайшего следа, оставленного любой частью тела участника, до линии отталкивания. Участник при выполнении испытания имеет право разметить свой разбег предоставленными отметками или собственными. Участник имеет право выполнить пробные попытки под руководством учителя до начала проведения испытаний в случае наличия достаточного времени. Во время тестирования каждому участнику предоставляется по три попытки. Все попытки участники выполняют поочередно. Участник приступает к выполнению попытки только по приглашению учителя. Если в момент выполнения попытки участнику помешали, то преподаватель имеет право предоставить ему заменяющую попытку. После выполнения попытки учитель при отсутствии нарушения подает команду – сигнал «Есть!» или при нарушении правил – сигнал «Нет!». Неудачные попытки измерению не подлежат. В зачет идет лучший результат. Отталкивание в прыжках выполняется одной ногой от поверхности бруска или дорожки, не заступая за линию отталкивания. Результаты прыжков измеряются по ближайшей точке следа, оставленного любой частью тела (в т.ч. руки), по прямой, перпендикулярной к линии измерения. Норматив измеряется в сантиметрах</w:t>
            </w:r>
          </w:p>
        </w:tc>
      </w:tr>
    </w:tbl>
    <w:p w14:paraId="32996E3F" w14:textId="77777777" w:rsidR="00E1790A" w:rsidRPr="00E1790A" w:rsidRDefault="00E1790A" w:rsidP="0029215B">
      <w:pPr>
        <w:widowControl/>
        <w:tabs>
          <w:tab w:val="left" w:pos="1332"/>
        </w:tabs>
        <w:autoSpaceDE/>
        <w:autoSpaceDN/>
        <w:jc w:val="center"/>
        <w:outlineLvl w:val="0"/>
        <w:rPr>
          <w:rFonts w:eastAsia="Calibri"/>
          <w:sz w:val="24"/>
          <w:szCs w:val="24"/>
        </w:rPr>
      </w:pPr>
    </w:p>
    <w:p w14:paraId="432727C6" w14:textId="77777777" w:rsidR="00E1790A" w:rsidRPr="00E1790A" w:rsidRDefault="00E1790A" w:rsidP="0029215B">
      <w:pPr>
        <w:widowControl/>
        <w:tabs>
          <w:tab w:val="left" w:pos="1332"/>
        </w:tabs>
        <w:autoSpaceDE/>
        <w:autoSpaceDN/>
        <w:jc w:val="center"/>
        <w:rPr>
          <w:rFonts w:eastAsia="Calibri"/>
          <w:b/>
          <w:bCs/>
          <w:sz w:val="24"/>
          <w:szCs w:val="24"/>
        </w:rPr>
      </w:pPr>
    </w:p>
    <w:p w14:paraId="502DBC4F" w14:textId="77777777" w:rsidR="00E1790A" w:rsidRPr="00E1790A" w:rsidRDefault="00E1790A" w:rsidP="0029215B">
      <w:pPr>
        <w:widowControl/>
        <w:tabs>
          <w:tab w:val="left" w:pos="1332"/>
        </w:tabs>
        <w:autoSpaceDE/>
        <w:autoSpaceDN/>
        <w:jc w:val="center"/>
        <w:rPr>
          <w:rFonts w:eastAsia="Calibri"/>
          <w:sz w:val="24"/>
          <w:szCs w:val="24"/>
        </w:rPr>
      </w:pPr>
      <w:r w:rsidRPr="00E1790A">
        <w:rPr>
          <w:rFonts w:eastAsia="Calibri"/>
          <w:b/>
          <w:bCs/>
          <w:sz w:val="24"/>
          <w:szCs w:val="24"/>
        </w:rPr>
        <w:t>Раздел «Баскетбол»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0"/>
        <w:gridCol w:w="740"/>
        <w:gridCol w:w="794"/>
        <w:gridCol w:w="775"/>
        <w:gridCol w:w="781"/>
        <w:gridCol w:w="790"/>
        <w:gridCol w:w="790"/>
        <w:gridCol w:w="790"/>
        <w:gridCol w:w="781"/>
        <w:gridCol w:w="800"/>
        <w:gridCol w:w="775"/>
        <w:gridCol w:w="728"/>
      </w:tblGrid>
      <w:tr w:rsidR="00E1790A" w:rsidRPr="00E1790A" w14:paraId="178C7BB7" w14:textId="77777777" w:rsidTr="00E1790A">
        <w:trPr>
          <w:trHeight w:val="284"/>
        </w:trPr>
        <w:tc>
          <w:tcPr>
            <w:tcW w:w="5000" w:type="pct"/>
            <w:gridSpan w:val="12"/>
            <w:shd w:val="clear" w:color="auto" w:fill="FFFFFF"/>
            <w:tcMar>
              <w:left w:w="85" w:type="dxa"/>
              <w:right w:w="85" w:type="dxa"/>
            </w:tcMar>
            <w:vAlign w:val="center"/>
          </w:tcPr>
          <w:p w14:paraId="059DF353"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Ведение мяча с изменением направления движения (девочки/девушки)*</w:t>
            </w:r>
          </w:p>
        </w:tc>
      </w:tr>
      <w:tr w:rsidR="00E1790A" w:rsidRPr="00E1790A" w14:paraId="4CE01BD1" w14:textId="77777777" w:rsidTr="00E1790A">
        <w:trPr>
          <w:trHeight w:val="284"/>
        </w:trPr>
        <w:tc>
          <w:tcPr>
            <w:tcW w:w="514" w:type="pct"/>
            <w:tcBorders>
              <w:tl2br w:val="single" w:sz="4" w:space="0" w:color="auto"/>
            </w:tcBorders>
            <w:shd w:val="clear" w:color="auto" w:fill="FFFFFF"/>
            <w:tcMar>
              <w:left w:w="85" w:type="dxa"/>
              <w:right w:w="85" w:type="dxa"/>
            </w:tcMar>
            <w:vAlign w:val="center"/>
          </w:tcPr>
          <w:p w14:paraId="0372D6AE"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67A2715A"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88" w:type="pct"/>
            <w:shd w:val="clear" w:color="auto" w:fill="FFFFFF"/>
            <w:tcMar>
              <w:left w:w="85" w:type="dxa"/>
              <w:right w:w="85" w:type="dxa"/>
            </w:tcMar>
            <w:vAlign w:val="center"/>
          </w:tcPr>
          <w:p w14:paraId="5DE386F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7" w:type="pct"/>
            <w:shd w:val="clear" w:color="auto" w:fill="FFFFFF"/>
            <w:tcMar>
              <w:left w:w="85" w:type="dxa"/>
              <w:right w:w="85" w:type="dxa"/>
            </w:tcMar>
            <w:vAlign w:val="center"/>
          </w:tcPr>
          <w:p w14:paraId="7CBDF34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07" w:type="pct"/>
            <w:shd w:val="clear" w:color="auto" w:fill="FFFFFF"/>
            <w:tcMar>
              <w:left w:w="85" w:type="dxa"/>
              <w:right w:w="85" w:type="dxa"/>
            </w:tcMar>
            <w:vAlign w:val="center"/>
          </w:tcPr>
          <w:p w14:paraId="1E2A7EB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0" w:type="pct"/>
            <w:shd w:val="clear" w:color="auto" w:fill="FFFFFF"/>
            <w:tcMar>
              <w:left w:w="85" w:type="dxa"/>
              <w:right w:w="85" w:type="dxa"/>
            </w:tcMar>
            <w:vAlign w:val="center"/>
          </w:tcPr>
          <w:p w14:paraId="5F4C655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5" w:type="pct"/>
            <w:shd w:val="clear" w:color="auto" w:fill="FFFFFF"/>
            <w:tcMar>
              <w:left w:w="85" w:type="dxa"/>
              <w:right w:w="85" w:type="dxa"/>
            </w:tcMar>
            <w:vAlign w:val="center"/>
          </w:tcPr>
          <w:p w14:paraId="10D85DD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5" w:type="pct"/>
            <w:shd w:val="clear" w:color="auto" w:fill="FFFFFF"/>
            <w:tcMar>
              <w:left w:w="85" w:type="dxa"/>
              <w:right w:w="85" w:type="dxa"/>
            </w:tcMar>
            <w:vAlign w:val="center"/>
          </w:tcPr>
          <w:p w14:paraId="5794295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15" w:type="pct"/>
            <w:shd w:val="clear" w:color="auto" w:fill="FFFFFF"/>
            <w:tcMar>
              <w:left w:w="85" w:type="dxa"/>
              <w:right w:w="85" w:type="dxa"/>
            </w:tcMar>
            <w:vAlign w:val="center"/>
          </w:tcPr>
          <w:p w14:paraId="6A03BA1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shd w:val="clear" w:color="auto" w:fill="FFFFFF"/>
            <w:tcMar>
              <w:left w:w="85" w:type="dxa"/>
              <w:right w:w="85" w:type="dxa"/>
            </w:tcMar>
            <w:vAlign w:val="center"/>
          </w:tcPr>
          <w:p w14:paraId="2C06CE0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shd w:val="clear" w:color="auto" w:fill="FFFFFF"/>
            <w:tcMar>
              <w:left w:w="85" w:type="dxa"/>
              <w:right w:w="85" w:type="dxa"/>
            </w:tcMar>
            <w:vAlign w:val="center"/>
          </w:tcPr>
          <w:p w14:paraId="1C1A11C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shd w:val="clear" w:color="auto" w:fill="FFFFFF"/>
            <w:tcMar>
              <w:left w:w="85" w:type="dxa"/>
              <w:right w:w="85" w:type="dxa"/>
            </w:tcMar>
            <w:vAlign w:val="center"/>
          </w:tcPr>
          <w:p w14:paraId="2F2893C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82" w:type="pct"/>
            <w:shd w:val="clear" w:color="auto" w:fill="FFFFFF"/>
            <w:tcMar>
              <w:left w:w="85" w:type="dxa"/>
              <w:right w:w="85" w:type="dxa"/>
            </w:tcMar>
            <w:vAlign w:val="center"/>
          </w:tcPr>
          <w:p w14:paraId="42B8F6C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697FA660" w14:textId="77777777" w:rsidTr="00E1790A">
        <w:trPr>
          <w:trHeight w:val="284"/>
        </w:trPr>
        <w:tc>
          <w:tcPr>
            <w:tcW w:w="514" w:type="pct"/>
            <w:shd w:val="clear" w:color="auto" w:fill="FFFFFF"/>
            <w:tcMar>
              <w:left w:w="85" w:type="dxa"/>
              <w:right w:w="85" w:type="dxa"/>
            </w:tcMar>
            <w:vAlign w:val="center"/>
          </w:tcPr>
          <w:p w14:paraId="4C97ED8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88" w:type="pct"/>
            <w:shd w:val="clear" w:color="auto" w:fill="FFFFFF"/>
            <w:tcMar>
              <w:left w:w="85" w:type="dxa"/>
              <w:right w:w="85" w:type="dxa"/>
            </w:tcMar>
            <w:vAlign w:val="center"/>
          </w:tcPr>
          <w:p w14:paraId="7B7F39C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5AD7EE1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28D6CD8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5397FC6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08BACA0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10,5</w:t>
            </w:r>
          </w:p>
        </w:tc>
        <w:tc>
          <w:tcPr>
            <w:tcW w:w="415" w:type="pct"/>
            <w:shd w:val="clear" w:color="auto" w:fill="FFFFFF"/>
            <w:tcMar>
              <w:left w:w="85" w:type="dxa"/>
              <w:right w:w="85" w:type="dxa"/>
            </w:tcMar>
            <w:vAlign w:val="center"/>
          </w:tcPr>
          <w:p w14:paraId="00E4EA0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c>
          <w:tcPr>
            <w:tcW w:w="415" w:type="pct"/>
            <w:shd w:val="clear" w:color="auto" w:fill="FFFFFF"/>
            <w:tcMar>
              <w:left w:w="85" w:type="dxa"/>
              <w:right w:w="85" w:type="dxa"/>
            </w:tcMar>
            <w:vAlign w:val="center"/>
          </w:tcPr>
          <w:p w14:paraId="68F3AC1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8,5</w:t>
            </w:r>
          </w:p>
        </w:tc>
        <w:tc>
          <w:tcPr>
            <w:tcW w:w="410" w:type="pct"/>
            <w:shd w:val="clear" w:color="auto" w:fill="FFFFFF"/>
            <w:tcMar>
              <w:left w:w="85" w:type="dxa"/>
              <w:right w:w="85" w:type="dxa"/>
            </w:tcMar>
            <w:vAlign w:val="center"/>
          </w:tcPr>
          <w:p w14:paraId="671DF77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w:t>
            </w:r>
          </w:p>
        </w:tc>
        <w:tc>
          <w:tcPr>
            <w:tcW w:w="420" w:type="pct"/>
            <w:shd w:val="clear" w:color="auto" w:fill="FFFFFF"/>
            <w:tcMar>
              <w:left w:w="85" w:type="dxa"/>
              <w:right w:w="85" w:type="dxa"/>
            </w:tcMar>
            <w:vAlign w:val="center"/>
          </w:tcPr>
          <w:p w14:paraId="03ABD1B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7,8</w:t>
            </w:r>
          </w:p>
        </w:tc>
        <w:tc>
          <w:tcPr>
            <w:tcW w:w="407" w:type="pct"/>
            <w:shd w:val="clear" w:color="auto" w:fill="FFFFFF"/>
            <w:tcMar>
              <w:left w:w="85" w:type="dxa"/>
              <w:right w:w="85" w:type="dxa"/>
            </w:tcMar>
            <w:vAlign w:val="center"/>
          </w:tcPr>
          <w:p w14:paraId="7198735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008E2DC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2D07F7F3" w14:textId="77777777" w:rsidTr="00E1790A">
        <w:trPr>
          <w:trHeight w:val="284"/>
        </w:trPr>
        <w:tc>
          <w:tcPr>
            <w:tcW w:w="514" w:type="pct"/>
            <w:shd w:val="clear" w:color="auto" w:fill="FFFFFF"/>
            <w:tcMar>
              <w:left w:w="85" w:type="dxa"/>
              <w:right w:w="85" w:type="dxa"/>
            </w:tcMar>
            <w:vAlign w:val="center"/>
          </w:tcPr>
          <w:p w14:paraId="611EA4B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88" w:type="pct"/>
            <w:shd w:val="clear" w:color="auto" w:fill="FFFFFF"/>
            <w:tcMar>
              <w:left w:w="85" w:type="dxa"/>
              <w:right w:w="85" w:type="dxa"/>
            </w:tcMar>
            <w:vAlign w:val="center"/>
          </w:tcPr>
          <w:p w14:paraId="6FA1DEB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2FEAE5D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617FE8E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0315EB0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7AE6964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415" w:type="pct"/>
            <w:shd w:val="clear" w:color="auto" w:fill="FFFFFF"/>
            <w:tcMar>
              <w:left w:w="85" w:type="dxa"/>
              <w:right w:w="85" w:type="dxa"/>
            </w:tcMar>
            <w:vAlign w:val="center"/>
          </w:tcPr>
          <w:p w14:paraId="7B21069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15" w:type="pct"/>
            <w:shd w:val="clear" w:color="auto" w:fill="FFFFFF"/>
            <w:tcMar>
              <w:left w:w="85" w:type="dxa"/>
              <w:right w:w="85" w:type="dxa"/>
            </w:tcMar>
            <w:vAlign w:val="center"/>
          </w:tcPr>
          <w:p w14:paraId="3D0731D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c>
          <w:tcPr>
            <w:tcW w:w="410" w:type="pct"/>
            <w:shd w:val="clear" w:color="auto" w:fill="FFFFFF"/>
            <w:tcMar>
              <w:left w:w="85" w:type="dxa"/>
              <w:right w:w="85" w:type="dxa"/>
            </w:tcMar>
            <w:vAlign w:val="center"/>
          </w:tcPr>
          <w:p w14:paraId="580ED9B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8,5</w:t>
            </w:r>
          </w:p>
        </w:tc>
        <w:tc>
          <w:tcPr>
            <w:tcW w:w="420" w:type="pct"/>
            <w:shd w:val="clear" w:color="auto" w:fill="FFFFFF"/>
            <w:tcMar>
              <w:left w:w="85" w:type="dxa"/>
              <w:right w:w="85" w:type="dxa"/>
            </w:tcMar>
            <w:vAlign w:val="center"/>
          </w:tcPr>
          <w:p w14:paraId="4CC43E6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8,3</w:t>
            </w:r>
          </w:p>
        </w:tc>
        <w:tc>
          <w:tcPr>
            <w:tcW w:w="407" w:type="pct"/>
            <w:shd w:val="clear" w:color="auto" w:fill="FFFFFF"/>
            <w:tcMar>
              <w:left w:w="85" w:type="dxa"/>
              <w:right w:w="85" w:type="dxa"/>
            </w:tcMar>
            <w:vAlign w:val="center"/>
          </w:tcPr>
          <w:p w14:paraId="1F9B540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24F3837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365C2622" w14:textId="77777777" w:rsidTr="00E1790A">
        <w:trPr>
          <w:trHeight w:val="284"/>
        </w:trPr>
        <w:tc>
          <w:tcPr>
            <w:tcW w:w="514" w:type="pct"/>
            <w:shd w:val="clear" w:color="auto" w:fill="FFFFFF"/>
            <w:tcMar>
              <w:left w:w="85" w:type="dxa"/>
              <w:right w:w="85" w:type="dxa"/>
            </w:tcMar>
            <w:vAlign w:val="center"/>
          </w:tcPr>
          <w:p w14:paraId="25BFFF3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88" w:type="pct"/>
            <w:shd w:val="clear" w:color="auto" w:fill="FFFFFF"/>
            <w:tcMar>
              <w:left w:w="85" w:type="dxa"/>
              <w:right w:w="85" w:type="dxa"/>
            </w:tcMar>
            <w:vAlign w:val="center"/>
          </w:tcPr>
          <w:p w14:paraId="51ADD37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14956B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4342F76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7B197F8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1C3F6EB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12,0</w:t>
            </w:r>
          </w:p>
        </w:tc>
        <w:tc>
          <w:tcPr>
            <w:tcW w:w="415" w:type="pct"/>
            <w:shd w:val="clear" w:color="auto" w:fill="FFFFFF"/>
            <w:tcMar>
              <w:left w:w="85" w:type="dxa"/>
              <w:right w:w="85" w:type="dxa"/>
            </w:tcMar>
            <w:vAlign w:val="center"/>
          </w:tcPr>
          <w:p w14:paraId="4886126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415" w:type="pct"/>
            <w:shd w:val="clear" w:color="auto" w:fill="FFFFFF"/>
            <w:tcMar>
              <w:left w:w="85" w:type="dxa"/>
              <w:right w:w="85" w:type="dxa"/>
            </w:tcMar>
            <w:vAlign w:val="center"/>
          </w:tcPr>
          <w:p w14:paraId="5A7CE9A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10" w:type="pct"/>
            <w:shd w:val="clear" w:color="auto" w:fill="FFFFFF"/>
            <w:tcMar>
              <w:left w:w="85" w:type="dxa"/>
              <w:right w:w="85" w:type="dxa"/>
            </w:tcMar>
            <w:vAlign w:val="center"/>
          </w:tcPr>
          <w:p w14:paraId="051CD5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9,0</w:t>
            </w:r>
          </w:p>
        </w:tc>
        <w:tc>
          <w:tcPr>
            <w:tcW w:w="420" w:type="pct"/>
            <w:shd w:val="clear" w:color="auto" w:fill="FFFFFF"/>
            <w:tcMar>
              <w:left w:w="85" w:type="dxa"/>
              <w:right w:w="85" w:type="dxa"/>
            </w:tcMar>
            <w:vAlign w:val="center"/>
          </w:tcPr>
          <w:p w14:paraId="3E49D30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8,8</w:t>
            </w:r>
          </w:p>
        </w:tc>
        <w:tc>
          <w:tcPr>
            <w:tcW w:w="407" w:type="pct"/>
            <w:shd w:val="clear" w:color="auto" w:fill="FFFFFF"/>
            <w:tcMar>
              <w:left w:w="85" w:type="dxa"/>
              <w:right w:w="85" w:type="dxa"/>
            </w:tcMar>
            <w:vAlign w:val="center"/>
          </w:tcPr>
          <w:p w14:paraId="3130988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3057E0E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6560C162" w14:textId="77777777" w:rsidTr="00E1790A">
        <w:trPr>
          <w:trHeight w:val="284"/>
        </w:trPr>
        <w:tc>
          <w:tcPr>
            <w:tcW w:w="514" w:type="pct"/>
            <w:shd w:val="clear" w:color="auto" w:fill="FFFFFF"/>
            <w:tcMar>
              <w:left w:w="85" w:type="dxa"/>
              <w:right w:w="85" w:type="dxa"/>
            </w:tcMar>
            <w:vAlign w:val="center"/>
          </w:tcPr>
          <w:p w14:paraId="082FB7E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88" w:type="pct"/>
            <w:shd w:val="clear" w:color="auto" w:fill="FFFFFF"/>
            <w:tcMar>
              <w:left w:w="85" w:type="dxa"/>
              <w:right w:w="85" w:type="dxa"/>
            </w:tcMar>
            <w:vAlign w:val="center"/>
          </w:tcPr>
          <w:p w14:paraId="29ADD7D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0D3DB67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138E7E0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5C868BB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30ABDBC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13,5</w:t>
            </w:r>
          </w:p>
        </w:tc>
        <w:tc>
          <w:tcPr>
            <w:tcW w:w="415" w:type="pct"/>
            <w:shd w:val="clear" w:color="auto" w:fill="FFFFFF"/>
            <w:tcMar>
              <w:left w:w="85" w:type="dxa"/>
              <w:right w:w="85" w:type="dxa"/>
            </w:tcMar>
            <w:vAlign w:val="center"/>
          </w:tcPr>
          <w:p w14:paraId="4C1A4BE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12,5</w:t>
            </w:r>
          </w:p>
        </w:tc>
        <w:tc>
          <w:tcPr>
            <w:tcW w:w="415" w:type="pct"/>
            <w:shd w:val="clear" w:color="auto" w:fill="FFFFFF"/>
            <w:tcMar>
              <w:left w:w="85" w:type="dxa"/>
              <w:right w:w="85" w:type="dxa"/>
            </w:tcMar>
            <w:vAlign w:val="center"/>
          </w:tcPr>
          <w:p w14:paraId="27DE15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410" w:type="pct"/>
            <w:shd w:val="clear" w:color="auto" w:fill="FFFFFF"/>
            <w:tcMar>
              <w:left w:w="85" w:type="dxa"/>
              <w:right w:w="85" w:type="dxa"/>
            </w:tcMar>
            <w:vAlign w:val="center"/>
          </w:tcPr>
          <w:p w14:paraId="0DFD57A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20" w:type="pct"/>
            <w:shd w:val="clear" w:color="auto" w:fill="FFFFFF"/>
            <w:tcMar>
              <w:left w:w="85" w:type="dxa"/>
              <w:right w:w="85" w:type="dxa"/>
            </w:tcMar>
            <w:vAlign w:val="center"/>
          </w:tcPr>
          <w:p w14:paraId="4B199BD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9,8</w:t>
            </w:r>
          </w:p>
        </w:tc>
        <w:tc>
          <w:tcPr>
            <w:tcW w:w="407" w:type="pct"/>
            <w:shd w:val="clear" w:color="auto" w:fill="FFFFFF"/>
            <w:tcMar>
              <w:left w:w="85" w:type="dxa"/>
              <w:right w:w="85" w:type="dxa"/>
            </w:tcMar>
            <w:vAlign w:val="center"/>
          </w:tcPr>
          <w:p w14:paraId="307C0A4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21A22B3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38030A4B" w14:textId="77777777" w:rsidTr="00E1790A">
        <w:trPr>
          <w:trHeight w:val="284"/>
        </w:trPr>
        <w:tc>
          <w:tcPr>
            <w:tcW w:w="514" w:type="pct"/>
            <w:shd w:val="clear" w:color="auto" w:fill="FFFFFF"/>
            <w:tcMar>
              <w:left w:w="85" w:type="dxa"/>
              <w:right w:w="85" w:type="dxa"/>
            </w:tcMar>
            <w:vAlign w:val="center"/>
          </w:tcPr>
          <w:p w14:paraId="4BE7B5B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11"/>
            <w:shd w:val="clear" w:color="auto" w:fill="FFFFFF"/>
            <w:tcMar>
              <w:left w:w="85" w:type="dxa"/>
              <w:right w:w="85" w:type="dxa"/>
            </w:tcMar>
            <w:vAlign w:val="center"/>
          </w:tcPr>
          <w:p w14:paraId="1333745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3336473A" w14:textId="77777777" w:rsidTr="00E1790A">
        <w:trPr>
          <w:trHeight w:val="284"/>
        </w:trPr>
        <w:tc>
          <w:tcPr>
            <w:tcW w:w="5000" w:type="pct"/>
            <w:gridSpan w:val="12"/>
            <w:shd w:val="clear" w:color="auto" w:fill="FFFFFF"/>
            <w:tcMar>
              <w:left w:w="85" w:type="dxa"/>
              <w:right w:w="85" w:type="dxa"/>
            </w:tcMar>
            <w:vAlign w:val="center"/>
          </w:tcPr>
          <w:p w14:paraId="67AEAD2B"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Ведение мяча с изменением направления движения (мальчики/юноши)*</w:t>
            </w:r>
          </w:p>
        </w:tc>
      </w:tr>
      <w:tr w:rsidR="00E1790A" w:rsidRPr="00E1790A" w14:paraId="49B5D2B6" w14:textId="77777777" w:rsidTr="00E1790A">
        <w:trPr>
          <w:trHeight w:val="284"/>
        </w:trPr>
        <w:tc>
          <w:tcPr>
            <w:tcW w:w="514" w:type="pct"/>
            <w:tcBorders>
              <w:tl2br w:val="single" w:sz="4" w:space="0" w:color="auto"/>
            </w:tcBorders>
            <w:shd w:val="clear" w:color="auto" w:fill="FFFFFF"/>
            <w:tcMar>
              <w:left w:w="85" w:type="dxa"/>
              <w:right w:w="85" w:type="dxa"/>
            </w:tcMar>
            <w:vAlign w:val="center"/>
          </w:tcPr>
          <w:p w14:paraId="44575888"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65EC38CA"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88" w:type="pct"/>
            <w:shd w:val="clear" w:color="auto" w:fill="FFFFFF"/>
            <w:tcMar>
              <w:left w:w="85" w:type="dxa"/>
              <w:right w:w="85" w:type="dxa"/>
            </w:tcMar>
            <w:vAlign w:val="center"/>
          </w:tcPr>
          <w:p w14:paraId="324B7FF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7" w:type="pct"/>
            <w:shd w:val="clear" w:color="auto" w:fill="FFFFFF"/>
            <w:tcMar>
              <w:left w:w="85" w:type="dxa"/>
              <w:right w:w="85" w:type="dxa"/>
            </w:tcMar>
            <w:vAlign w:val="center"/>
          </w:tcPr>
          <w:p w14:paraId="1579E84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07" w:type="pct"/>
            <w:shd w:val="clear" w:color="auto" w:fill="FFFFFF"/>
            <w:tcMar>
              <w:left w:w="85" w:type="dxa"/>
              <w:right w:w="85" w:type="dxa"/>
            </w:tcMar>
            <w:vAlign w:val="center"/>
          </w:tcPr>
          <w:p w14:paraId="00CFA2D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0" w:type="pct"/>
            <w:shd w:val="clear" w:color="auto" w:fill="FFFFFF"/>
            <w:tcMar>
              <w:left w:w="85" w:type="dxa"/>
              <w:right w:w="85" w:type="dxa"/>
            </w:tcMar>
            <w:vAlign w:val="center"/>
          </w:tcPr>
          <w:p w14:paraId="38A6BF7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5" w:type="pct"/>
            <w:shd w:val="clear" w:color="auto" w:fill="FFFFFF"/>
            <w:tcMar>
              <w:left w:w="85" w:type="dxa"/>
              <w:right w:w="85" w:type="dxa"/>
            </w:tcMar>
            <w:vAlign w:val="center"/>
          </w:tcPr>
          <w:p w14:paraId="700B016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5" w:type="pct"/>
            <w:shd w:val="clear" w:color="auto" w:fill="FFFFFF"/>
            <w:tcMar>
              <w:left w:w="85" w:type="dxa"/>
              <w:right w:w="85" w:type="dxa"/>
            </w:tcMar>
            <w:vAlign w:val="center"/>
          </w:tcPr>
          <w:p w14:paraId="7141D04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15" w:type="pct"/>
            <w:shd w:val="clear" w:color="auto" w:fill="FFFFFF"/>
            <w:tcMar>
              <w:left w:w="85" w:type="dxa"/>
              <w:right w:w="85" w:type="dxa"/>
            </w:tcMar>
            <w:vAlign w:val="center"/>
          </w:tcPr>
          <w:p w14:paraId="04E09B1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shd w:val="clear" w:color="auto" w:fill="FFFFFF"/>
            <w:tcMar>
              <w:left w:w="85" w:type="dxa"/>
              <w:right w:w="85" w:type="dxa"/>
            </w:tcMar>
            <w:vAlign w:val="center"/>
          </w:tcPr>
          <w:p w14:paraId="37AADD6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shd w:val="clear" w:color="auto" w:fill="FFFFFF"/>
            <w:tcMar>
              <w:left w:w="85" w:type="dxa"/>
              <w:right w:w="85" w:type="dxa"/>
            </w:tcMar>
            <w:vAlign w:val="center"/>
          </w:tcPr>
          <w:p w14:paraId="30FDAC8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shd w:val="clear" w:color="auto" w:fill="FFFFFF"/>
            <w:tcMar>
              <w:left w:w="85" w:type="dxa"/>
              <w:right w:w="85" w:type="dxa"/>
            </w:tcMar>
            <w:vAlign w:val="center"/>
          </w:tcPr>
          <w:p w14:paraId="0ECFF87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82" w:type="pct"/>
            <w:shd w:val="clear" w:color="auto" w:fill="FFFFFF"/>
            <w:tcMar>
              <w:left w:w="85" w:type="dxa"/>
              <w:right w:w="85" w:type="dxa"/>
            </w:tcMar>
            <w:vAlign w:val="center"/>
          </w:tcPr>
          <w:p w14:paraId="5B7C46D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495EC02F" w14:textId="77777777" w:rsidTr="00E1790A">
        <w:trPr>
          <w:trHeight w:val="284"/>
        </w:trPr>
        <w:tc>
          <w:tcPr>
            <w:tcW w:w="514" w:type="pct"/>
            <w:shd w:val="clear" w:color="auto" w:fill="FFFFFF"/>
            <w:tcMar>
              <w:left w:w="85" w:type="dxa"/>
              <w:right w:w="85" w:type="dxa"/>
            </w:tcMar>
            <w:vAlign w:val="center"/>
          </w:tcPr>
          <w:p w14:paraId="5F61639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88" w:type="pct"/>
            <w:shd w:val="clear" w:color="auto" w:fill="FFFFFF"/>
            <w:tcMar>
              <w:left w:w="85" w:type="dxa"/>
              <w:right w:w="85" w:type="dxa"/>
            </w:tcMar>
            <w:vAlign w:val="center"/>
          </w:tcPr>
          <w:p w14:paraId="363658A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5DF4768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067414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2E35E05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63ECC1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c>
          <w:tcPr>
            <w:tcW w:w="415" w:type="pct"/>
            <w:shd w:val="clear" w:color="auto" w:fill="FFFFFF"/>
            <w:tcMar>
              <w:left w:w="85" w:type="dxa"/>
              <w:right w:w="85" w:type="dxa"/>
            </w:tcMar>
            <w:vAlign w:val="center"/>
          </w:tcPr>
          <w:p w14:paraId="0CD2A40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8,5</w:t>
            </w:r>
          </w:p>
        </w:tc>
        <w:tc>
          <w:tcPr>
            <w:tcW w:w="415" w:type="pct"/>
            <w:shd w:val="clear" w:color="auto" w:fill="FFFFFF"/>
            <w:tcMar>
              <w:left w:w="85" w:type="dxa"/>
              <w:right w:w="85" w:type="dxa"/>
            </w:tcMar>
            <w:vAlign w:val="center"/>
          </w:tcPr>
          <w:p w14:paraId="07EC0F0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7,5</w:t>
            </w:r>
          </w:p>
        </w:tc>
        <w:tc>
          <w:tcPr>
            <w:tcW w:w="410" w:type="pct"/>
            <w:shd w:val="clear" w:color="auto" w:fill="FFFFFF"/>
            <w:tcMar>
              <w:left w:w="85" w:type="dxa"/>
              <w:right w:w="85" w:type="dxa"/>
            </w:tcMar>
            <w:vAlign w:val="center"/>
          </w:tcPr>
          <w:p w14:paraId="0609D2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7,3</w:t>
            </w:r>
          </w:p>
        </w:tc>
        <w:tc>
          <w:tcPr>
            <w:tcW w:w="420" w:type="pct"/>
            <w:shd w:val="clear" w:color="auto" w:fill="FFFFFF"/>
            <w:tcMar>
              <w:left w:w="85" w:type="dxa"/>
              <w:right w:w="85" w:type="dxa"/>
            </w:tcMar>
            <w:vAlign w:val="center"/>
          </w:tcPr>
          <w:p w14:paraId="41E4A4E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7,1</w:t>
            </w:r>
          </w:p>
        </w:tc>
        <w:tc>
          <w:tcPr>
            <w:tcW w:w="407" w:type="pct"/>
            <w:shd w:val="clear" w:color="auto" w:fill="FFFFFF"/>
            <w:tcMar>
              <w:left w:w="85" w:type="dxa"/>
              <w:right w:w="85" w:type="dxa"/>
            </w:tcMar>
            <w:vAlign w:val="center"/>
          </w:tcPr>
          <w:p w14:paraId="7B96C1C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6195C2C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4704CA16" w14:textId="77777777" w:rsidTr="00E1790A">
        <w:trPr>
          <w:trHeight w:val="284"/>
        </w:trPr>
        <w:tc>
          <w:tcPr>
            <w:tcW w:w="514" w:type="pct"/>
            <w:shd w:val="clear" w:color="auto" w:fill="FFFFFF"/>
            <w:tcMar>
              <w:left w:w="85" w:type="dxa"/>
              <w:right w:w="85" w:type="dxa"/>
            </w:tcMar>
            <w:vAlign w:val="center"/>
          </w:tcPr>
          <w:p w14:paraId="52FFAE2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88" w:type="pct"/>
            <w:shd w:val="clear" w:color="auto" w:fill="FFFFFF"/>
            <w:tcMar>
              <w:left w:w="85" w:type="dxa"/>
              <w:right w:w="85" w:type="dxa"/>
            </w:tcMar>
            <w:vAlign w:val="center"/>
          </w:tcPr>
          <w:p w14:paraId="35C806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55B8AB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288ACD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6FEB921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3B519F2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15" w:type="pct"/>
            <w:shd w:val="clear" w:color="auto" w:fill="FFFFFF"/>
            <w:tcMar>
              <w:left w:w="85" w:type="dxa"/>
              <w:right w:w="85" w:type="dxa"/>
            </w:tcMar>
            <w:vAlign w:val="center"/>
          </w:tcPr>
          <w:p w14:paraId="455296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c>
          <w:tcPr>
            <w:tcW w:w="415" w:type="pct"/>
            <w:shd w:val="clear" w:color="auto" w:fill="FFFFFF"/>
            <w:tcMar>
              <w:left w:w="85" w:type="dxa"/>
              <w:right w:w="85" w:type="dxa"/>
            </w:tcMar>
            <w:vAlign w:val="center"/>
          </w:tcPr>
          <w:p w14:paraId="0C57E00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8,5</w:t>
            </w:r>
          </w:p>
        </w:tc>
        <w:tc>
          <w:tcPr>
            <w:tcW w:w="410" w:type="pct"/>
            <w:shd w:val="clear" w:color="auto" w:fill="FFFFFF"/>
            <w:tcMar>
              <w:left w:w="85" w:type="dxa"/>
              <w:right w:w="85" w:type="dxa"/>
            </w:tcMar>
            <w:vAlign w:val="center"/>
          </w:tcPr>
          <w:p w14:paraId="2239BE9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8,2</w:t>
            </w:r>
          </w:p>
        </w:tc>
        <w:tc>
          <w:tcPr>
            <w:tcW w:w="420" w:type="pct"/>
            <w:shd w:val="clear" w:color="auto" w:fill="FFFFFF"/>
            <w:tcMar>
              <w:left w:w="85" w:type="dxa"/>
              <w:right w:w="85" w:type="dxa"/>
            </w:tcMar>
            <w:vAlign w:val="center"/>
          </w:tcPr>
          <w:p w14:paraId="1C52599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8,0</w:t>
            </w:r>
          </w:p>
        </w:tc>
        <w:tc>
          <w:tcPr>
            <w:tcW w:w="407" w:type="pct"/>
            <w:shd w:val="clear" w:color="auto" w:fill="FFFFFF"/>
            <w:tcMar>
              <w:left w:w="85" w:type="dxa"/>
              <w:right w:w="85" w:type="dxa"/>
            </w:tcMar>
            <w:vAlign w:val="center"/>
          </w:tcPr>
          <w:p w14:paraId="1E44A7F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4AEB7C1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5178057C" w14:textId="77777777" w:rsidTr="00E1790A">
        <w:trPr>
          <w:trHeight w:val="284"/>
        </w:trPr>
        <w:tc>
          <w:tcPr>
            <w:tcW w:w="514" w:type="pct"/>
            <w:shd w:val="clear" w:color="auto" w:fill="FFFFFF"/>
            <w:tcMar>
              <w:left w:w="85" w:type="dxa"/>
              <w:right w:w="85" w:type="dxa"/>
            </w:tcMar>
            <w:vAlign w:val="center"/>
          </w:tcPr>
          <w:p w14:paraId="1DC983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88" w:type="pct"/>
            <w:shd w:val="clear" w:color="auto" w:fill="FFFFFF"/>
            <w:tcMar>
              <w:left w:w="85" w:type="dxa"/>
              <w:right w:w="85" w:type="dxa"/>
            </w:tcMar>
            <w:vAlign w:val="center"/>
          </w:tcPr>
          <w:p w14:paraId="56BD6FF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3C7C38C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049B2E6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504F951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18172FE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415" w:type="pct"/>
            <w:shd w:val="clear" w:color="auto" w:fill="FFFFFF"/>
            <w:tcMar>
              <w:left w:w="85" w:type="dxa"/>
              <w:right w:w="85" w:type="dxa"/>
            </w:tcMar>
            <w:vAlign w:val="center"/>
          </w:tcPr>
          <w:p w14:paraId="4C9592A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15" w:type="pct"/>
            <w:shd w:val="clear" w:color="auto" w:fill="FFFFFF"/>
            <w:tcMar>
              <w:left w:w="85" w:type="dxa"/>
              <w:right w:w="85" w:type="dxa"/>
            </w:tcMar>
            <w:vAlign w:val="center"/>
          </w:tcPr>
          <w:p w14:paraId="2126D89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c>
          <w:tcPr>
            <w:tcW w:w="410" w:type="pct"/>
            <w:shd w:val="clear" w:color="auto" w:fill="FFFFFF"/>
            <w:tcMar>
              <w:left w:w="85" w:type="dxa"/>
              <w:right w:w="85" w:type="dxa"/>
            </w:tcMar>
            <w:vAlign w:val="center"/>
          </w:tcPr>
          <w:p w14:paraId="6A4F27B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9,1</w:t>
            </w:r>
          </w:p>
        </w:tc>
        <w:tc>
          <w:tcPr>
            <w:tcW w:w="420" w:type="pct"/>
            <w:shd w:val="clear" w:color="auto" w:fill="FFFFFF"/>
            <w:tcMar>
              <w:left w:w="85" w:type="dxa"/>
              <w:right w:w="85" w:type="dxa"/>
            </w:tcMar>
            <w:vAlign w:val="center"/>
          </w:tcPr>
          <w:p w14:paraId="79B366A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8,5</w:t>
            </w:r>
          </w:p>
        </w:tc>
        <w:tc>
          <w:tcPr>
            <w:tcW w:w="407" w:type="pct"/>
            <w:shd w:val="clear" w:color="auto" w:fill="FFFFFF"/>
            <w:tcMar>
              <w:left w:w="85" w:type="dxa"/>
              <w:right w:w="85" w:type="dxa"/>
            </w:tcMar>
            <w:vAlign w:val="center"/>
          </w:tcPr>
          <w:p w14:paraId="7276FAD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598153C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38925176" w14:textId="77777777" w:rsidTr="00E1790A">
        <w:trPr>
          <w:trHeight w:val="284"/>
        </w:trPr>
        <w:tc>
          <w:tcPr>
            <w:tcW w:w="514" w:type="pct"/>
            <w:shd w:val="clear" w:color="auto" w:fill="FFFFFF"/>
            <w:tcMar>
              <w:left w:w="85" w:type="dxa"/>
              <w:right w:w="85" w:type="dxa"/>
            </w:tcMar>
            <w:vAlign w:val="center"/>
          </w:tcPr>
          <w:p w14:paraId="04773A1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88" w:type="pct"/>
            <w:shd w:val="clear" w:color="auto" w:fill="FFFFFF"/>
            <w:tcMar>
              <w:left w:w="85" w:type="dxa"/>
              <w:right w:w="85" w:type="dxa"/>
            </w:tcMar>
            <w:vAlign w:val="center"/>
          </w:tcPr>
          <w:p w14:paraId="6CFD631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4FCF738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648FB36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77E3049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5B34AE5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12,5</w:t>
            </w:r>
          </w:p>
        </w:tc>
        <w:tc>
          <w:tcPr>
            <w:tcW w:w="415" w:type="pct"/>
            <w:shd w:val="clear" w:color="auto" w:fill="FFFFFF"/>
            <w:tcMar>
              <w:left w:w="85" w:type="dxa"/>
              <w:right w:w="85" w:type="dxa"/>
            </w:tcMar>
            <w:vAlign w:val="center"/>
          </w:tcPr>
          <w:p w14:paraId="0F11E99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11,0</w:t>
            </w:r>
          </w:p>
        </w:tc>
        <w:tc>
          <w:tcPr>
            <w:tcW w:w="415" w:type="pct"/>
            <w:shd w:val="clear" w:color="auto" w:fill="FFFFFF"/>
            <w:tcMar>
              <w:left w:w="85" w:type="dxa"/>
              <w:right w:w="85" w:type="dxa"/>
            </w:tcMar>
            <w:vAlign w:val="center"/>
          </w:tcPr>
          <w:p w14:paraId="3D3B54D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10,0</w:t>
            </w:r>
          </w:p>
        </w:tc>
        <w:tc>
          <w:tcPr>
            <w:tcW w:w="410" w:type="pct"/>
            <w:shd w:val="clear" w:color="auto" w:fill="FFFFFF"/>
            <w:tcMar>
              <w:left w:w="85" w:type="dxa"/>
              <w:right w:w="85" w:type="dxa"/>
            </w:tcMar>
            <w:vAlign w:val="center"/>
          </w:tcPr>
          <w:p w14:paraId="2831C5A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9,7</w:t>
            </w:r>
          </w:p>
        </w:tc>
        <w:tc>
          <w:tcPr>
            <w:tcW w:w="420" w:type="pct"/>
            <w:shd w:val="clear" w:color="auto" w:fill="FFFFFF"/>
            <w:tcMar>
              <w:left w:w="85" w:type="dxa"/>
              <w:right w:w="85" w:type="dxa"/>
            </w:tcMar>
            <w:vAlign w:val="center"/>
          </w:tcPr>
          <w:p w14:paraId="18781E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9,5</w:t>
            </w:r>
          </w:p>
        </w:tc>
        <w:tc>
          <w:tcPr>
            <w:tcW w:w="407" w:type="pct"/>
            <w:shd w:val="clear" w:color="auto" w:fill="FFFFFF"/>
            <w:tcMar>
              <w:left w:w="85" w:type="dxa"/>
              <w:right w:w="85" w:type="dxa"/>
            </w:tcMar>
            <w:vAlign w:val="center"/>
          </w:tcPr>
          <w:p w14:paraId="532809D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420E45A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5F225207" w14:textId="77777777" w:rsidTr="00E1790A">
        <w:trPr>
          <w:trHeight w:val="284"/>
        </w:trPr>
        <w:tc>
          <w:tcPr>
            <w:tcW w:w="514" w:type="pct"/>
            <w:shd w:val="clear" w:color="auto" w:fill="FFFFFF"/>
            <w:tcMar>
              <w:left w:w="85" w:type="dxa"/>
              <w:right w:w="85" w:type="dxa"/>
            </w:tcMar>
            <w:vAlign w:val="center"/>
          </w:tcPr>
          <w:p w14:paraId="604BEE2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11"/>
            <w:shd w:val="clear" w:color="auto" w:fill="FFFFFF"/>
            <w:tcMar>
              <w:left w:w="85" w:type="dxa"/>
              <w:right w:w="85" w:type="dxa"/>
            </w:tcMar>
            <w:vAlign w:val="center"/>
          </w:tcPr>
          <w:p w14:paraId="5BFB9F7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39DEC233" w14:textId="77777777" w:rsidTr="00E1790A">
        <w:trPr>
          <w:trHeight w:val="284"/>
        </w:trPr>
        <w:tc>
          <w:tcPr>
            <w:tcW w:w="5000" w:type="pct"/>
            <w:gridSpan w:val="12"/>
            <w:shd w:val="clear" w:color="auto" w:fill="FFFFFF"/>
            <w:tcMar>
              <w:left w:w="85" w:type="dxa"/>
              <w:right w:w="85" w:type="dxa"/>
            </w:tcMar>
            <w:vAlign w:val="center"/>
          </w:tcPr>
          <w:p w14:paraId="42B1CBA8" w14:textId="77777777" w:rsidR="00E1790A" w:rsidRPr="00E1790A" w:rsidRDefault="00E1790A" w:rsidP="0029215B">
            <w:pPr>
              <w:widowControl/>
              <w:tabs>
                <w:tab w:val="left" w:pos="1332"/>
              </w:tabs>
              <w:autoSpaceDE/>
              <w:autoSpaceDN/>
              <w:jc w:val="both"/>
              <w:rPr>
                <w:rFonts w:eastAsia="Calibri"/>
              </w:rPr>
            </w:pPr>
            <w:r w:rsidRPr="00E1790A">
              <w:rPr>
                <w:rFonts w:eastAsia="Calibri"/>
              </w:rPr>
              <w:t xml:space="preserve">* Испытуемый с мячом в руках стоит перед лицевой линией напротив 3-х стоек, стоящих по прямой друг за другом. Расстояние от линии до первой стойки 3 м, и следующие стойки также </w:t>
            </w:r>
            <w:r w:rsidRPr="00E1790A">
              <w:rPr>
                <w:rFonts w:eastAsia="Calibri"/>
              </w:rPr>
              <w:lastRenderedPageBreak/>
              <w:t>находятся последовательно в 3-х м друг от друга. Таким образом, от ученика до третьей стойки 9 м. Это известный тест для определения координационных способностей. Нужно по сигналу учителя на скорости провести мяч между стойками «змейкой» к третьей стойке, вокруг нее, так же и обратно, ведя мяч возле стойки «дальней» от нее рукой и соблюдая правила баскетбола. Учитывается время прохождения полосы в секундах</w:t>
            </w:r>
          </w:p>
        </w:tc>
      </w:tr>
      <w:tr w:rsidR="00E1790A" w:rsidRPr="00E1790A" w14:paraId="1EBA4753" w14:textId="77777777" w:rsidTr="00E1790A">
        <w:trPr>
          <w:trHeight w:val="284"/>
        </w:trPr>
        <w:tc>
          <w:tcPr>
            <w:tcW w:w="5000" w:type="pct"/>
            <w:gridSpan w:val="12"/>
            <w:shd w:val="clear" w:color="auto" w:fill="FFFFFF"/>
            <w:tcMar>
              <w:left w:w="85" w:type="dxa"/>
              <w:right w:w="85" w:type="dxa"/>
            </w:tcMar>
            <w:vAlign w:val="center"/>
          </w:tcPr>
          <w:p w14:paraId="31CCF406"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lastRenderedPageBreak/>
              <w:t>Бросок по кольцу с места (девочки/девушки)*</w:t>
            </w:r>
          </w:p>
        </w:tc>
      </w:tr>
      <w:tr w:rsidR="00E1790A" w:rsidRPr="00E1790A" w14:paraId="6DE58C93" w14:textId="77777777" w:rsidTr="00E1790A">
        <w:trPr>
          <w:trHeight w:val="284"/>
        </w:trPr>
        <w:tc>
          <w:tcPr>
            <w:tcW w:w="514" w:type="pct"/>
            <w:tcBorders>
              <w:tl2br w:val="single" w:sz="4" w:space="0" w:color="auto"/>
            </w:tcBorders>
            <w:shd w:val="clear" w:color="auto" w:fill="FFFFFF"/>
            <w:tcMar>
              <w:left w:w="85" w:type="dxa"/>
              <w:right w:w="85" w:type="dxa"/>
            </w:tcMar>
            <w:vAlign w:val="center"/>
          </w:tcPr>
          <w:p w14:paraId="6B4EF705"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4F6759AD"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88" w:type="pct"/>
            <w:shd w:val="clear" w:color="auto" w:fill="FFFFFF"/>
            <w:tcMar>
              <w:left w:w="85" w:type="dxa"/>
              <w:right w:w="85" w:type="dxa"/>
            </w:tcMar>
            <w:vAlign w:val="center"/>
          </w:tcPr>
          <w:p w14:paraId="4AE81A3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7" w:type="pct"/>
            <w:shd w:val="clear" w:color="auto" w:fill="FFFFFF"/>
            <w:tcMar>
              <w:left w:w="85" w:type="dxa"/>
              <w:right w:w="85" w:type="dxa"/>
            </w:tcMar>
            <w:vAlign w:val="center"/>
          </w:tcPr>
          <w:p w14:paraId="4541833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07" w:type="pct"/>
            <w:shd w:val="clear" w:color="auto" w:fill="FFFFFF"/>
            <w:tcMar>
              <w:left w:w="85" w:type="dxa"/>
              <w:right w:w="85" w:type="dxa"/>
            </w:tcMar>
            <w:vAlign w:val="center"/>
          </w:tcPr>
          <w:p w14:paraId="7D52F43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0" w:type="pct"/>
            <w:shd w:val="clear" w:color="auto" w:fill="FFFFFF"/>
            <w:tcMar>
              <w:left w:w="85" w:type="dxa"/>
              <w:right w:w="85" w:type="dxa"/>
            </w:tcMar>
            <w:vAlign w:val="center"/>
          </w:tcPr>
          <w:p w14:paraId="727101F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5" w:type="pct"/>
            <w:shd w:val="clear" w:color="auto" w:fill="FFFFFF"/>
            <w:tcMar>
              <w:left w:w="85" w:type="dxa"/>
              <w:right w:w="85" w:type="dxa"/>
            </w:tcMar>
            <w:vAlign w:val="center"/>
          </w:tcPr>
          <w:p w14:paraId="7465E60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5" w:type="pct"/>
            <w:shd w:val="clear" w:color="auto" w:fill="FFFFFF"/>
            <w:tcMar>
              <w:left w:w="85" w:type="dxa"/>
              <w:right w:w="85" w:type="dxa"/>
            </w:tcMar>
            <w:vAlign w:val="center"/>
          </w:tcPr>
          <w:p w14:paraId="04359CE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15" w:type="pct"/>
            <w:shd w:val="clear" w:color="auto" w:fill="FFFFFF"/>
            <w:tcMar>
              <w:left w:w="85" w:type="dxa"/>
              <w:right w:w="85" w:type="dxa"/>
            </w:tcMar>
            <w:vAlign w:val="center"/>
          </w:tcPr>
          <w:p w14:paraId="17D0994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shd w:val="clear" w:color="auto" w:fill="FFFFFF"/>
            <w:tcMar>
              <w:left w:w="85" w:type="dxa"/>
              <w:right w:w="85" w:type="dxa"/>
            </w:tcMar>
            <w:vAlign w:val="center"/>
          </w:tcPr>
          <w:p w14:paraId="38958A2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shd w:val="clear" w:color="auto" w:fill="FFFFFF"/>
            <w:tcMar>
              <w:left w:w="85" w:type="dxa"/>
              <w:right w:w="85" w:type="dxa"/>
            </w:tcMar>
            <w:vAlign w:val="center"/>
          </w:tcPr>
          <w:p w14:paraId="5BE1743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shd w:val="clear" w:color="auto" w:fill="FFFFFF"/>
            <w:tcMar>
              <w:left w:w="85" w:type="dxa"/>
              <w:right w:w="85" w:type="dxa"/>
            </w:tcMar>
            <w:vAlign w:val="center"/>
          </w:tcPr>
          <w:p w14:paraId="733587A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82" w:type="pct"/>
            <w:shd w:val="clear" w:color="auto" w:fill="FFFFFF"/>
            <w:tcMar>
              <w:left w:w="85" w:type="dxa"/>
              <w:right w:w="85" w:type="dxa"/>
            </w:tcMar>
            <w:vAlign w:val="center"/>
          </w:tcPr>
          <w:p w14:paraId="67A2DC2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58B94EA7" w14:textId="77777777" w:rsidTr="00E1790A">
        <w:trPr>
          <w:trHeight w:val="284"/>
        </w:trPr>
        <w:tc>
          <w:tcPr>
            <w:tcW w:w="514" w:type="pct"/>
            <w:shd w:val="clear" w:color="auto" w:fill="FFFFFF"/>
            <w:tcMar>
              <w:left w:w="85" w:type="dxa"/>
              <w:right w:w="85" w:type="dxa"/>
            </w:tcMar>
            <w:vAlign w:val="center"/>
          </w:tcPr>
          <w:p w14:paraId="1A4EE8A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88" w:type="pct"/>
            <w:shd w:val="clear" w:color="auto" w:fill="FFFFFF"/>
            <w:tcMar>
              <w:left w:w="85" w:type="dxa"/>
              <w:right w:w="85" w:type="dxa"/>
            </w:tcMar>
            <w:vAlign w:val="center"/>
          </w:tcPr>
          <w:p w14:paraId="603F1A7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6FE726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11CF96F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63E07B7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35EC90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5" w:type="pct"/>
            <w:shd w:val="clear" w:color="auto" w:fill="FFFFFF"/>
            <w:tcMar>
              <w:left w:w="85" w:type="dxa"/>
              <w:right w:w="85" w:type="dxa"/>
            </w:tcMar>
            <w:vAlign w:val="center"/>
          </w:tcPr>
          <w:p w14:paraId="4F7D6C6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5" w:type="pct"/>
            <w:shd w:val="clear" w:color="auto" w:fill="FFFFFF"/>
            <w:tcMar>
              <w:left w:w="85" w:type="dxa"/>
              <w:right w:w="85" w:type="dxa"/>
            </w:tcMar>
            <w:vAlign w:val="center"/>
          </w:tcPr>
          <w:p w14:paraId="19B5C07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0" w:type="pct"/>
            <w:shd w:val="clear" w:color="auto" w:fill="FFFFFF"/>
            <w:tcMar>
              <w:left w:w="85" w:type="dxa"/>
              <w:right w:w="85" w:type="dxa"/>
            </w:tcMar>
            <w:vAlign w:val="center"/>
          </w:tcPr>
          <w:p w14:paraId="6CA6069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20" w:type="pct"/>
            <w:shd w:val="clear" w:color="auto" w:fill="FFFFFF"/>
            <w:tcMar>
              <w:left w:w="85" w:type="dxa"/>
              <w:right w:w="85" w:type="dxa"/>
            </w:tcMar>
            <w:vAlign w:val="center"/>
          </w:tcPr>
          <w:p w14:paraId="385711B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7F4F6AE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24C5F0F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2DB2E10D" w14:textId="77777777" w:rsidTr="00E1790A">
        <w:trPr>
          <w:trHeight w:val="284"/>
        </w:trPr>
        <w:tc>
          <w:tcPr>
            <w:tcW w:w="514" w:type="pct"/>
            <w:shd w:val="clear" w:color="auto" w:fill="FFFFFF"/>
            <w:tcMar>
              <w:left w:w="85" w:type="dxa"/>
              <w:right w:w="85" w:type="dxa"/>
            </w:tcMar>
            <w:vAlign w:val="center"/>
          </w:tcPr>
          <w:p w14:paraId="580B353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88" w:type="pct"/>
            <w:shd w:val="clear" w:color="auto" w:fill="FFFFFF"/>
            <w:tcMar>
              <w:left w:w="85" w:type="dxa"/>
              <w:right w:w="85" w:type="dxa"/>
            </w:tcMar>
            <w:vAlign w:val="center"/>
          </w:tcPr>
          <w:p w14:paraId="41060D1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20314A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1E0F88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54FBCF8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5B5671F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5" w:type="pct"/>
            <w:shd w:val="clear" w:color="auto" w:fill="FFFFFF"/>
            <w:tcMar>
              <w:left w:w="85" w:type="dxa"/>
              <w:right w:w="85" w:type="dxa"/>
            </w:tcMar>
            <w:vAlign w:val="center"/>
          </w:tcPr>
          <w:p w14:paraId="1E5E38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5" w:type="pct"/>
            <w:shd w:val="clear" w:color="auto" w:fill="FFFFFF"/>
            <w:tcMar>
              <w:left w:w="85" w:type="dxa"/>
              <w:right w:w="85" w:type="dxa"/>
            </w:tcMar>
            <w:vAlign w:val="center"/>
          </w:tcPr>
          <w:p w14:paraId="1FA3486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0" w:type="pct"/>
            <w:shd w:val="clear" w:color="auto" w:fill="FFFFFF"/>
            <w:tcMar>
              <w:left w:w="85" w:type="dxa"/>
              <w:right w:w="85" w:type="dxa"/>
            </w:tcMar>
            <w:vAlign w:val="center"/>
          </w:tcPr>
          <w:p w14:paraId="561C79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20" w:type="pct"/>
            <w:shd w:val="clear" w:color="auto" w:fill="FFFFFF"/>
            <w:tcMar>
              <w:left w:w="85" w:type="dxa"/>
              <w:right w:w="85" w:type="dxa"/>
            </w:tcMar>
            <w:vAlign w:val="center"/>
          </w:tcPr>
          <w:p w14:paraId="1D728E1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4EC1230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626A93B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09923F0F" w14:textId="77777777" w:rsidTr="00E1790A">
        <w:trPr>
          <w:trHeight w:val="284"/>
        </w:trPr>
        <w:tc>
          <w:tcPr>
            <w:tcW w:w="514" w:type="pct"/>
            <w:shd w:val="clear" w:color="auto" w:fill="FFFFFF"/>
            <w:tcMar>
              <w:left w:w="85" w:type="dxa"/>
              <w:right w:w="85" w:type="dxa"/>
            </w:tcMar>
            <w:vAlign w:val="center"/>
          </w:tcPr>
          <w:p w14:paraId="427081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88" w:type="pct"/>
            <w:shd w:val="clear" w:color="auto" w:fill="FFFFFF"/>
            <w:tcMar>
              <w:left w:w="85" w:type="dxa"/>
              <w:right w:w="85" w:type="dxa"/>
            </w:tcMar>
            <w:vAlign w:val="center"/>
          </w:tcPr>
          <w:p w14:paraId="711DF93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25EE5EF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44BDF52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4673E28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66C6B97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15" w:type="pct"/>
            <w:shd w:val="clear" w:color="auto" w:fill="FFFFFF"/>
            <w:tcMar>
              <w:left w:w="85" w:type="dxa"/>
              <w:right w:w="85" w:type="dxa"/>
            </w:tcMar>
            <w:vAlign w:val="center"/>
          </w:tcPr>
          <w:p w14:paraId="70C7368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15" w:type="pct"/>
            <w:shd w:val="clear" w:color="auto" w:fill="FFFFFF"/>
            <w:tcMar>
              <w:left w:w="85" w:type="dxa"/>
              <w:right w:w="85" w:type="dxa"/>
            </w:tcMar>
            <w:vAlign w:val="center"/>
          </w:tcPr>
          <w:p w14:paraId="2583700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0" w:type="pct"/>
            <w:shd w:val="clear" w:color="auto" w:fill="FFFFFF"/>
            <w:tcMar>
              <w:left w:w="85" w:type="dxa"/>
              <w:right w:w="85" w:type="dxa"/>
            </w:tcMar>
            <w:vAlign w:val="center"/>
          </w:tcPr>
          <w:p w14:paraId="3E6E4D3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20" w:type="pct"/>
            <w:shd w:val="clear" w:color="auto" w:fill="FFFFFF"/>
            <w:tcMar>
              <w:left w:w="85" w:type="dxa"/>
              <w:right w:w="85" w:type="dxa"/>
            </w:tcMar>
            <w:vAlign w:val="center"/>
          </w:tcPr>
          <w:p w14:paraId="2894C3B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6E253F0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25F02A4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31A52E6A" w14:textId="77777777" w:rsidTr="00E1790A">
        <w:trPr>
          <w:trHeight w:val="284"/>
        </w:trPr>
        <w:tc>
          <w:tcPr>
            <w:tcW w:w="514" w:type="pct"/>
            <w:shd w:val="clear" w:color="auto" w:fill="FFFFFF"/>
            <w:tcMar>
              <w:left w:w="85" w:type="dxa"/>
              <w:right w:w="85" w:type="dxa"/>
            </w:tcMar>
            <w:vAlign w:val="center"/>
          </w:tcPr>
          <w:p w14:paraId="4A89D97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88" w:type="pct"/>
            <w:shd w:val="clear" w:color="auto" w:fill="FFFFFF"/>
            <w:tcMar>
              <w:left w:w="85" w:type="dxa"/>
              <w:right w:w="85" w:type="dxa"/>
            </w:tcMar>
            <w:vAlign w:val="center"/>
          </w:tcPr>
          <w:p w14:paraId="2567D0B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1ABDEDD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03594AC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1395DA8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76ED560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15" w:type="pct"/>
            <w:shd w:val="clear" w:color="auto" w:fill="FFFFFF"/>
            <w:tcMar>
              <w:left w:w="85" w:type="dxa"/>
              <w:right w:w="85" w:type="dxa"/>
            </w:tcMar>
            <w:vAlign w:val="center"/>
          </w:tcPr>
          <w:p w14:paraId="0A09C3A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15" w:type="pct"/>
            <w:shd w:val="clear" w:color="auto" w:fill="FFFFFF"/>
            <w:tcMar>
              <w:left w:w="85" w:type="dxa"/>
              <w:right w:w="85" w:type="dxa"/>
            </w:tcMar>
            <w:vAlign w:val="center"/>
          </w:tcPr>
          <w:p w14:paraId="33A39C3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10" w:type="pct"/>
            <w:shd w:val="clear" w:color="auto" w:fill="FFFFFF"/>
            <w:tcMar>
              <w:left w:w="85" w:type="dxa"/>
              <w:right w:w="85" w:type="dxa"/>
            </w:tcMar>
            <w:vAlign w:val="center"/>
          </w:tcPr>
          <w:p w14:paraId="26AD76F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20" w:type="pct"/>
            <w:shd w:val="clear" w:color="auto" w:fill="FFFFFF"/>
            <w:tcMar>
              <w:left w:w="85" w:type="dxa"/>
              <w:right w:w="85" w:type="dxa"/>
            </w:tcMar>
            <w:vAlign w:val="center"/>
          </w:tcPr>
          <w:p w14:paraId="67BA0BB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6761575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1C60338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70F21EC5" w14:textId="77777777" w:rsidTr="00E1790A">
        <w:trPr>
          <w:trHeight w:val="284"/>
        </w:trPr>
        <w:tc>
          <w:tcPr>
            <w:tcW w:w="514" w:type="pct"/>
            <w:shd w:val="clear" w:color="auto" w:fill="FFFFFF"/>
            <w:tcMar>
              <w:left w:w="85" w:type="dxa"/>
              <w:right w:w="85" w:type="dxa"/>
            </w:tcMar>
            <w:vAlign w:val="center"/>
          </w:tcPr>
          <w:p w14:paraId="28F25BB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11"/>
            <w:shd w:val="clear" w:color="auto" w:fill="FFFFFF"/>
            <w:tcMar>
              <w:left w:w="85" w:type="dxa"/>
              <w:right w:w="85" w:type="dxa"/>
            </w:tcMar>
            <w:vAlign w:val="center"/>
          </w:tcPr>
          <w:p w14:paraId="74B5790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182A46DF" w14:textId="77777777" w:rsidTr="00E1790A">
        <w:trPr>
          <w:trHeight w:val="284"/>
        </w:trPr>
        <w:tc>
          <w:tcPr>
            <w:tcW w:w="5000" w:type="pct"/>
            <w:gridSpan w:val="12"/>
            <w:shd w:val="clear" w:color="auto" w:fill="FFFFFF"/>
            <w:tcMar>
              <w:left w:w="85" w:type="dxa"/>
              <w:right w:w="85" w:type="dxa"/>
            </w:tcMar>
            <w:vAlign w:val="center"/>
          </w:tcPr>
          <w:p w14:paraId="1393622E"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Бросок по кольцу с места (мальчики/юноши)*</w:t>
            </w:r>
          </w:p>
        </w:tc>
      </w:tr>
      <w:tr w:rsidR="00E1790A" w:rsidRPr="00E1790A" w14:paraId="7E4500D1" w14:textId="77777777" w:rsidTr="00E1790A">
        <w:trPr>
          <w:trHeight w:val="284"/>
        </w:trPr>
        <w:tc>
          <w:tcPr>
            <w:tcW w:w="514" w:type="pct"/>
            <w:tcBorders>
              <w:tl2br w:val="single" w:sz="4" w:space="0" w:color="auto"/>
            </w:tcBorders>
            <w:shd w:val="clear" w:color="auto" w:fill="FFFFFF"/>
            <w:tcMar>
              <w:left w:w="85" w:type="dxa"/>
              <w:right w:w="85" w:type="dxa"/>
            </w:tcMar>
            <w:vAlign w:val="center"/>
          </w:tcPr>
          <w:p w14:paraId="28ED896B"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3BBD8E63"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88" w:type="pct"/>
            <w:shd w:val="clear" w:color="auto" w:fill="FFFFFF"/>
            <w:tcMar>
              <w:left w:w="85" w:type="dxa"/>
              <w:right w:w="85" w:type="dxa"/>
            </w:tcMar>
            <w:vAlign w:val="center"/>
          </w:tcPr>
          <w:p w14:paraId="720C2E8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7" w:type="pct"/>
            <w:shd w:val="clear" w:color="auto" w:fill="FFFFFF"/>
            <w:tcMar>
              <w:left w:w="85" w:type="dxa"/>
              <w:right w:w="85" w:type="dxa"/>
            </w:tcMar>
            <w:vAlign w:val="center"/>
          </w:tcPr>
          <w:p w14:paraId="5860C9B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07" w:type="pct"/>
            <w:shd w:val="clear" w:color="auto" w:fill="FFFFFF"/>
            <w:tcMar>
              <w:left w:w="85" w:type="dxa"/>
              <w:right w:w="85" w:type="dxa"/>
            </w:tcMar>
            <w:vAlign w:val="center"/>
          </w:tcPr>
          <w:p w14:paraId="1427CDB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0" w:type="pct"/>
            <w:shd w:val="clear" w:color="auto" w:fill="FFFFFF"/>
            <w:tcMar>
              <w:left w:w="85" w:type="dxa"/>
              <w:right w:w="85" w:type="dxa"/>
            </w:tcMar>
            <w:vAlign w:val="center"/>
          </w:tcPr>
          <w:p w14:paraId="560AF96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5" w:type="pct"/>
            <w:shd w:val="clear" w:color="auto" w:fill="FFFFFF"/>
            <w:tcMar>
              <w:left w:w="85" w:type="dxa"/>
              <w:right w:w="85" w:type="dxa"/>
            </w:tcMar>
            <w:vAlign w:val="center"/>
          </w:tcPr>
          <w:p w14:paraId="7E0FF40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5" w:type="pct"/>
            <w:shd w:val="clear" w:color="auto" w:fill="FFFFFF"/>
            <w:tcMar>
              <w:left w:w="85" w:type="dxa"/>
              <w:right w:w="85" w:type="dxa"/>
            </w:tcMar>
            <w:vAlign w:val="center"/>
          </w:tcPr>
          <w:p w14:paraId="4510E50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15" w:type="pct"/>
            <w:shd w:val="clear" w:color="auto" w:fill="FFFFFF"/>
            <w:tcMar>
              <w:left w:w="85" w:type="dxa"/>
              <w:right w:w="85" w:type="dxa"/>
            </w:tcMar>
            <w:vAlign w:val="center"/>
          </w:tcPr>
          <w:p w14:paraId="342EA0B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shd w:val="clear" w:color="auto" w:fill="FFFFFF"/>
            <w:tcMar>
              <w:left w:w="85" w:type="dxa"/>
              <w:right w:w="85" w:type="dxa"/>
            </w:tcMar>
            <w:vAlign w:val="center"/>
          </w:tcPr>
          <w:p w14:paraId="7BD7A91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shd w:val="clear" w:color="auto" w:fill="FFFFFF"/>
            <w:tcMar>
              <w:left w:w="85" w:type="dxa"/>
              <w:right w:w="85" w:type="dxa"/>
            </w:tcMar>
            <w:vAlign w:val="center"/>
          </w:tcPr>
          <w:p w14:paraId="1B80100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shd w:val="clear" w:color="auto" w:fill="FFFFFF"/>
            <w:tcMar>
              <w:left w:w="85" w:type="dxa"/>
              <w:right w:w="85" w:type="dxa"/>
            </w:tcMar>
            <w:vAlign w:val="center"/>
          </w:tcPr>
          <w:p w14:paraId="1AF2FF6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82" w:type="pct"/>
            <w:shd w:val="clear" w:color="auto" w:fill="FFFFFF"/>
            <w:tcMar>
              <w:left w:w="85" w:type="dxa"/>
              <w:right w:w="85" w:type="dxa"/>
            </w:tcMar>
            <w:vAlign w:val="center"/>
          </w:tcPr>
          <w:p w14:paraId="773D1B1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3E497AF5" w14:textId="77777777" w:rsidTr="00E1790A">
        <w:trPr>
          <w:trHeight w:val="284"/>
        </w:trPr>
        <w:tc>
          <w:tcPr>
            <w:tcW w:w="514" w:type="pct"/>
            <w:shd w:val="clear" w:color="auto" w:fill="FFFFFF"/>
            <w:tcMar>
              <w:left w:w="85" w:type="dxa"/>
              <w:right w:w="85" w:type="dxa"/>
            </w:tcMar>
            <w:vAlign w:val="center"/>
          </w:tcPr>
          <w:p w14:paraId="383D4C6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88" w:type="pct"/>
            <w:shd w:val="clear" w:color="auto" w:fill="FFFFFF"/>
            <w:tcMar>
              <w:left w:w="85" w:type="dxa"/>
              <w:right w:w="85" w:type="dxa"/>
            </w:tcMar>
            <w:vAlign w:val="center"/>
          </w:tcPr>
          <w:p w14:paraId="22AA179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7256D5F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085B38B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2E9C02E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322713E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5" w:type="pct"/>
            <w:shd w:val="clear" w:color="auto" w:fill="FFFFFF"/>
            <w:tcMar>
              <w:left w:w="85" w:type="dxa"/>
              <w:right w:w="85" w:type="dxa"/>
            </w:tcMar>
            <w:vAlign w:val="center"/>
          </w:tcPr>
          <w:p w14:paraId="20337E8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5" w:type="pct"/>
            <w:shd w:val="clear" w:color="auto" w:fill="FFFFFF"/>
            <w:tcMar>
              <w:left w:w="85" w:type="dxa"/>
              <w:right w:w="85" w:type="dxa"/>
            </w:tcMar>
            <w:vAlign w:val="center"/>
          </w:tcPr>
          <w:p w14:paraId="7289D35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10" w:type="pct"/>
            <w:shd w:val="clear" w:color="auto" w:fill="FFFFFF"/>
            <w:tcMar>
              <w:left w:w="85" w:type="dxa"/>
              <w:right w:w="85" w:type="dxa"/>
            </w:tcMar>
            <w:vAlign w:val="center"/>
          </w:tcPr>
          <w:p w14:paraId="2C7C8ED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20" w:type="pct"/>
            <w:shd w:val="clear" w:color="auto" w:fill="FFFFFF"/>
            <w:tcMar>
              <w:left w:w="85" w:type="dxa"/>
              <w:right w:w="85" w:type="dxa"/>
            </w:tcMar>
            <w:vAlign w:val="center"/>
          </w:tcPr>
          <w:p w14:paraId="41807B7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790C4D6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680260D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289F0A7B" w14:textId="77777777" w:rsidTr="00E1790A">
        <w:trPr>
          <w:trHeight w:val="284"/>
        </w:trPr>
        <w:tc>
          <w:tcPr>
            <w:tcW w:w="514" w:type="pct"/>
            <w:shd w:val="clear" w:color="auto" w:fill="FFFFFF"/>
            <w:tcMar>
              <w:left w:w="85" w:type="dxa"/>
              <w:right w:w="85" w:type="dxa"/>
            </w:tcMar>
            <w:vAlign w:val="center"/>
          </w:tcPr>
          <w:p w14:paraId="23FEEFF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88" w:type="pct"/>
            <w:shd w:val="clear" w:color="auto" w:fill="FFFFFF"/>
            <w:tcMar>
              <w:left w:w="85" w:type="dxa"/>
              <w:right w:w="85" w:type="dxa"/>
            </w:tcMar>
            <w:vAlign w:val="center"/>
          </w:tcPr>
          <w:p w14:paraId="0648538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1FB8835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04933D4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1FA3A2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63A2539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5" w:type="pct"/>
            <w:shd w:val="clear" w:color="auto" w:fill="FFFFFF"/>
            <w:tcMar>
              <w:left w:w="85" w:type="dxa"/>
              <w:right w:w="85" w:type="dxa"/>
            </w:tcMar>
            <w:vAlign w:val="center"/>
          </w:tcPr>
          <w:p w14:paraId="656E0A5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5" w:type="pct"/>
            <w:shd w:val="clear" w:color="auto" w:fill="FFFFFF"/>
            <w:tcMar>
              <w:left w:w="85" w:type="dxa"/>
              <w:right w:w="85" w:type="dxa"/>
            </w:tcMar>
            <w:vAlign w:val="center"/>
          </w:tcPr>
          <w:p w14:paraId="4990A6A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0" w:type="pct"/>
            <w:shd w:val="clear" w:color="auto" w:fill="FFFFFF"/>
            <w:tcMar>
              <w:left w:w="85" w:type="dxa"/>
              <w:right w:w="85" w:type="dxa"/>
            </w:tcMar>
            <w:vAlign w:val="center"/>
          </w:tcPr>
          <w:p w14:paraId="4D56C4E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20" w:type="pct"/>
            <w:shd w:val="clear" w:color="auto" w:fill="FFFFFF"/>
            <w:tcMar>
              <w:left w:w="85" w:type="dxa"/>
              <w:right w:w="85" w:type="dxa"/>
            </w:tcMar>
            <w:vAlign w:val="center"/>
          </w:tcPr>
          <w:p w14:paraId="14CC1F5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75DB358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75A07B1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10EB3098" w14:textId="77777777" w:rsidTr="00E1790A">
        <w:trPr>
          <w:trHeight w:val="284"/>
        </w:trPr>
        <w:tc>
          <w:tcPr>
            <w:tcW w:w="514" w:type="pct"/>
            <w:shd w:val="clear" w:color="auto" w:fill="FFFFFF"/>
            <w:tcMar>
              <w:left w:w="85" w:type="dxa"/>
              <w:right w:w="85" w:type="dxa"/>
            </w:tcMar>
            <w:vAlign w:val="center"/>
          </w:tcPr>
          <w:p w14:paraId="7861E48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88" w:type="pct"/>
            <w:shd w:val="clear" w:color="auto" w:fill="FFFFFF"/>
            <w:tcMar>
              <w:left w:w="85" w:type="dxa"/>
              <w:right w:w="85" w:type="dxa"/>
            </w:tcMar>
            <w:vAlign w:val="center"/>
          </w:tcPr>
          <w:p w14:paraId="5E88F2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46D386F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3BEE2FB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3BAA365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0BF432F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5" w:type="pct"/>
            <w:shd w:val="clear" w:color="auto" w:fill="FFFFFF"/>
            <w:tcMar>
              <w:left w:w="85" w:type="dxa"/>
              <w:right w:w="85" w:type="dxa"/>
            </w:tcMar>
            <w:vAlign w:val="center"/>
          </w:tcPr>
          <w:p w14:paraId="325371B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5" w:type="pct"/>
            <w:shd w:val="clear" w:color="auto" w:fill="FFFFFF"/>
            <w:tcMar>
              <w:left w:w="85" w:type="dxa"/>
              <w:right w:w="85" w:type="dxa"/>
            </w:tcMar>
            <w:vAlign w:val="center"/>
          </w:tcPr>
          <w:p w14:paraId="463E405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0" w:type="pct"/>
            <w:shd w:val="clear" w:color="auto" w:fill="FFFFFF"/>
            <w:tcMar>
              <w:left w:w="85" w:type="dxa"/>
              <w:right w:w="85" w:type="dxa"/>
            </w:tcMar>
            <w:vAlign w:val="center"/>
          </w:tcPr>
          <w:p w14:paraId="5D38032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20" w:type="pct"/>
            <w:shd w:val="clear" w:color="auto" w:fill="FFFFFF"/>
            <w:tcMar>
              <w:left w:w="85" w:type="dxa"/>
              <w:right w:w="85" w:type="dxa"/>
            </w:tcMar>
            <w:vAlign w:val="center"/>
          </w:tcPr>
          <w:p w14:paraId="48DEDBE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28A7A8E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43077A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040BC460" w14:textId="77777777" w:rsidTr="00E1790A">
        <w:trPr>
          <w:trHeight w:val="284"/>
        </w:trPr>
        <w:tc>
          <w:tcPr>
            <w:tcW w:w="514" w:type="pct"/>
            <w:shd w:val="clear" w:color="auto" w:fill="FFFFFF"/>
            <w:tcMar>
              <w:left w:w="85" w:type="dxa"/>
              <w:right w:w="85" w:type="dxa"/>
            </w:tcMar>
            <w:vAlign w:val="center"/>
          </w:tcPr>
          <w:p w14:paraId="29B3E42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88" w:type="pct"/>
            <w:shd w:val="clear" w:color="auto" w:fill="FFFFFF"/>
            <w:tcMar>
              <w:left w:w="85" w:type="dxa"/>
              <w:right w:w="85" w:type="dxa"/>
            </w:tcMar>
            <w:vAlign w:val="center"/>
          </w:tcPr>
          <w:p w14:paraId="75456B9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033D402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5FD29F9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2E4116A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120F21B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15" w:type="pct"/>
            <w:shd w:val="clear" w:color="auto" w:fill="FFFFFF"/>
            <w:tcMar>
              <w:left w:w="85" w:type="dxa"/>
              <w:right w:w="85" w:type="dxa"/>
            </w:tcMar>
            <w:vAlign w:val="center"/>
          </w:tcPr>
          <w:p w14:paraId="698D5EE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15" w:type="pct"/>
            <w:shd w:val="clear" w:color="auto" w:fill="FFFFFF"/>
            <w:tcMar>
              <w:left w:w="85" w:type="dxa"/>
              <w:right w:w="85" w:type="dxa"/>
            </w:tcMar>
            <w:vAlign w:val="center"/>
          </w:tcPr>
          <w:p w14:paraId="6F7E42D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10" w:type="pct"/>
            <w:shd w:val="clear" w:color="auto" w:fill="FFFFFF"/>
            <w:tcMar>
              <w:left w:w="85" w:type="dxa"/>
              <w:right w:w="85" w:type="dxa"/>
            </w:tcMar>
            <w:vAlign w:val="center"/>
          </w:tcPr>
          <w:p w14:paraId="59D82A0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20" w:type="pct"/>
            <w:shd w:val="clear" w:color="auto" w:fill="FFFFFF"/>
            <w:tcMar>
              <w:left w:w="85" w:type="dxa"/>
              <w:right w:w="85" w:type="dxa"/>
            </w:tcMar>
            <w:vAlign w:val="center"/>
          </w:tcPr>
          <w:p w14:paraId="54D0E6E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6D36BA4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6796176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466DE306" w14:textId="77777777" w:rsidTr="00E1790A">
        <w:trPr>
          <w:trHeight w:val="284"/>
        </w:trPr>
        <w:tc>
          <w:tcPr>
            <w:tcW w:w="514" w:type="pct"/>
            <w:shd w:val="clear" w:color="auto" w:fill="FFFFFF"/>
            <w:tcMar>
              <w:left w:w="85" w:type="dxa"/>
              <w:right w:w="85" w:type="dxa"/>
            </w:tcMar>
            <w:vAlign w:val="center"/>
          </w:tcPr>
          <w:p w14:paraId="52794C1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11"/>
            <w:shd w:val="clear" w:color="auto" w:fill="FFFFFF"/>
            <w:tcMar>
              <w:left w:w="85" w:type="dxa"/>
              <w:right w:w="85" w:type="dxa"/>
            </w:tcMar>
            <w:vAlign w:val="center"/>
          </w:tcPr>
          <w:p w14:paraId="12684D6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42F791A9" w14:textId="77777777" w:rsidTr="00E1790A">
        <w:trPr>
          <w:trHeight w:val="284"/>
        </w:trPr>
        <w:tc>
          <w:tcPr>
            <w:tcW w:w="5000" w:type="pct"/>
            <w:gridSpan w:val="12"/>
            <w:shd w:val="clear" w:color="auto" w:fill="FFFFFF"/>
            <w:tcMar>
              <w:left w:w="85" w:type="dxa"/>
              <w:right w:w="85" w:type="dxa"/>
            </w:tcMar>
            <w:vAlign w:val="center"/>
          </w:tcPr>
          <w:p w14:paraId="00AB3407" w14:textId="77777777" w:rsidR="00E1790A" w:rsidRPr="00E1790A" w:rsidRDefault="00E1790A" w:rsidP="0029215B">
            <w:pPr>
              <w:widowControl/>
              <w:tabs>
                <w:tab w:val="left" w:pos="1332"/>
              </w:tabs>
              <w:autoSpaceDE/>
              <w:autoSpaceDN/>
              <w:jc w:val="both"/>
              <w:rPr>
                <w:rFonts w:eastAsia="Calibri"/>
              </w:rPr>
            </w:pPr>
            <w:r w:rsidRPr="00E1790A">
              <w:rPr>
                <w:rFonts w:eastAsia="Calibri"/>
              </w:rPr>
              <w:t>* Учащиеся 5-х классов, стоя в метре от кольца, бросают по 6 раз, а 6-классники это делают с расстояния также 1 м, но из 5 попыток. С 2 м производят броски ученики 7 классов, 8-классники испытания проводят уже с 3-х м. Все ученики 6, 7, 8-х классов делают 5 бросков. Стоять надо под 45° по отношению к кольцу и забивать непременно с отскоком от щита</w:t>
            </w:r>
          </w:p>
        </w:tc>
      </w:tr>
      <w:tr w:rsidR="00E1790A" w:rsidRPr="00E1790A" w14:paraId="2DB3BA0D" w14:textId="77777777" w:rsidTr="00E1790A">
        <w:trPr>
          <w:trHeight w:val="284"/>
        </w:trPr>
        <w:tc>
          <w:tcPr>
            <w:tcW w:w="5000" w:type="pct"/>
            <w:gridSpan w:val="12"/>
            <w:shd w:val="clear" w:color="auto" w:fill="FFFFFF"/>
            <w:tcMar>
              <w:left w:w="85" w:type="dxa"/>
              <w:right w:w="85" w:type="dxa"/>
            </w:tcMar>
            <w:vAlign w:val="center"/>
          </w:tcPr>
          <w:p w14:paraId="2E9BE52D"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Бросок по кольцу после ведения и 2-х шагов (девочки/девушки)*</w:t>
            </w:r>
          </w:p>
        </w:tc>
      </w:tr>
      <w:tr w:rsidR="00E1790A" w:rsidRPr="00E1790A" w14:paraId="79378DA1" w14:textId="77777777" w:rsidTr="00E1790A">
        <w:trPr>
          <w:trHeight w:val="284"/>
        </w:trPr>
        <w:tc>
          <w:tcPr>
            <w:tcW w:w="514" w:type="pct"/>
            <w:tcBorders>
              <w:tl2br w:val="single" w:sz="4" w:space="0" w:color="auto"/>
            </w:tcBorders>
            <w:shd w:val="clear" w:color="auto" w:fill="FFFFFF"/>
            <w:tcMar>
              <w:left w:w="85" w:type="dxa"/>
              <w:right w:w="85" w:type="dxa"/>
            </w:tcMar>
            <w:vAlign w:val="center"/>
          </w:tcPr>
          <w:p w14:paraId="62F5623B"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7AC665A5"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88" w:type="pct"/>
            <w:shd w:val="clear" w:color="auto" w:fill="FFFFFF"/>
            <w:tcMar>
              <w:left w:w="85" w:type="dxa"/>
              <w:right w:w="85" w:type="dxa"/>
            </w:tcMar>
            <w:vAlign w:val="center"/>
          </w:tcPr>
          <w:p w14:paraId="2836609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7" w:type="pct"/>
            <w:shd w:val="clear" w:color="auto" w:fill="FFFFFF"/>
            <w:tcMar>
              <w:left w:w="85" w:type="dxa"/>
              <w:right w:w="85" w:type="dxa"/>
            </w:tcMar>
            <w:vAlign w:val="center"/>
          </w:tcPr>
          <w:p w14:paraId="4923EE7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07" w:type="pct"/>
            <w:shd w:val="clear" w:color="auto" w:fill="FFFFFF"/>
            <w:tcMar>
              <w:left w:w="85" w:type="dxa"/>
              <w:right w:w="85" w:type="dxa"/>
            </w:tcMar>
            <w:vAlign w:val="center"/>
          </w:tcPr>
          <w:p w14:paraId="02816B1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0" w:type="pct"/>
            <w:shd w:val="clear" w:color="auto" w:fill="FFFFFF"/>
            <w:tcMar>
              <w:left w:w="85" w:type="dxa"/>
              <w:right w:w="85" w:type="dxa"/>
            </w:tcMar>
            <w:vAlign w:val="center"/>
          </w:tcPr>
          <w:p w14:paraId="39F5E28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5" w:type="pct"/>
            <w:shd w:val="clear" w:color="auto" w:fill="FFFFFF"/>
            <w:tcMar>
              <w:left w:w="85" w:type="dxa"/>
              <w:right w:w="85" w:type="dxa"/>
            </w:tcMar>
            <w:vAlign w:val="center"/>
          </w:tcPr>
          <w:p w14:paraId="28FFAC4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5" w:type="pct"/>
            <w:shd w:val="clear" w:color="auto" w:fill="FFFFFF"/>
            <w:tcMar>
              <w:left w:w="85" w:type="dxa"/>
              <w:right w:w="85" w:type="dxa"/>
            </w:tcMar>
            <w:vAlign w:val="center"/>
          </w:tcPr>
          <w:p w14:paraId="73813E3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15" w:type="pct"/>
            <w:shd w:val="clear" w:color="auto" w:fill="FFFFFF"/>
            <w:tcMar>
              <w:left w:w="85" w:type="dxa"/>
              <w:right w:w="85" w:type="dxa"/>
            </w:tcMar>
            <w:vAlign w:val="center"/>
          </w:tcPr>
          <w:p w14:paraId="403BB73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shd w:val="clear" w:color="auto" w:fill="FFFFFF"/>
            <w:tcMar>
              <w:left w:w="85" w:type="dxa"/>
              <w:right w:w="85" w:type="dxa"/>
            </w:tcMar>
            <w:vAlign w:val="center"/>
          </w:tcPr>
          <w:p w14:paraId="4DEFA11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shd w:val="clear" w:color="auto" w:fill="FFFFFF"/>
            <w:tcMar>
              <w:left w:w="85" w:type="dxa"/>
              <w:right w:w="85" w:type="dxa"/>
            </w:tcMar>
            <w:vAlign w:val="center"/>
          </w:tcPr>
          <w:p w14:paraId="7D04352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shd w:val="clear" w:color="auto" w:fill="FFFFFF"/>
            <w:tcMar>
              <w:left w:w="85" w:type="dxa"/>
              <w:right w:w="85" w:type="dxa"/>
            </w:tcMar>
            <w:vAlign w:val="center"/>
          </w:tcPr>
          <w:p w14:paraId="25787A7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82" w:type="pct"/>
            <w:shd w:val="clear" w:color="auto" w:fill="FFFFFF"/>
            <w:tcMar>
              <w:left w:w="85" w:type="dxa"/>
              <w:right w:w="85" w:type="dxa"/>
            </w:tcMar>
            <w:vAlign w:val="center"/>
          </w:tcPr>
          <w:p w14:paraId="19FF7BA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3072B723" w14:textId="77777777" w:rsidTr="00E1790A">
        <w:trPr>
          <w:trHeight w:val="284"/>
        </w:trPr>
        <w:tc>
          <w:tcPr>
            <w:tcW w:w="514" w:type="pct"/>
            <w:shd w:val="clear" w:color="auto" w:fill="FFFFFF"/>
            <w:tcMar>
              <w:left w:w="85" w:type="dxa"/>
              <w:right w:w="85" w:type="dxa"/>
            </w:tcMar>
            <w:vAlign w:val="center"/>
          </w:tcPr>
          <w:p w14:paraId="6341632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88" w:type="pct"/>
            <w:shd w:val="clear" w:color="auto" w:fill="FFFFFF"/>
            <w:tcMar>
              <w:left w:w="85" w:type="dxa"/>
              <w:right w:w="85" w:type="dxa"/>
            </w:tcMar>
            <w:vAlign w:val="center"/>
          </w:tcPr>
          <w:p w14:paraId="5E84DCC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2A15A3F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1B3F278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60DB0FE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4EFDBF7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77A670E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4746046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64234C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20" w:type="pct"/>
            <w:shd w:val="clear" w:color="auto" w:fill="FFFFFF"/>
            <w:tcMar>
              <w:left w:w="85" w:type="dxa"/>
              <w:right w:w="85" w:type="dxa"/>
            </w:tcMar>
            <w:vAlign w:val="center"/>
          </w:tcPr>
          <w:p w14:paraId="3931A1A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07" w:type="pct"/>
            <w:shd w:val="clear" w:color="auto" w:fill="FFFFFF"/>
            <w:tcMar>
              <w:left w:w="85" w:type="dxa"/>
              <w:right w:w="85" w:type="dxa"/>
            </w:tcMar>
            <w:vAlign w:val="center"/>
          </w:tcPr>
          <w:p w14:paraId="40141C9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82" w:type="pct"/>
            <w:shd w:val="clear" w:color="auto" w:fill="FFFFFF"/>
            <w:tcMar>
              <w:left w:w="85" w:type="dxa"/>
              <w:right w:w="85" w:type="dxa"/>
            </w:tcMar>
            <w:vAlign w:val="center"/>
          </w:tcPr>
          <w:p w14:paraId="5E990C1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r>
      <w:tr w:rsidR="00E1790A" w:rsidRPr="00E1790A" w14:paraId="71DDA3BE" w14:textId="77777777" w:rsidTr="00E1790A">
        <w:trPr>
          <w:trHeight w:val="284"/>
        </w:trPr>
        <w:tc>
          <w:tcPr>
            <w:tcW w:w="514" w:type="pct"/>
            <w:shd w:val="clear" w:color="auto" w:fill="FFFFFF"/>
            <w:tcMar>
              <w:left w:w="85" w:type="dxa"/>
              <w:right w:w="85" w:type="dxa"/>
            </w:tcMar>
            <w:vAlign w:val="center"/>
          </w:tcPr>
          <w:p w14:paraId="3BE8843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88" w:type="pct"/>
            <w:shd w:val="clear" w:color="auto" w:fill="FFFFFF"/>
            <w:tcMar>
              <w:left w:w="85" w:type="dxa"/>
              <w:right w:w="85" w:type="dxa"/>
            </w:tcMar>
            <w:vAlign w:val="center"/>
          </w:tcPr>
          <w:p w14:paraId="62243AC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22EF71C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56ECD3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568670F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7EA943A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3E94F17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72FFA0D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53C95C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20" w:type="pct"/>
            <w:shd w:val="clear" w:color="auto" w:fill="FFFFFF"/>
            <w:tcMar>
              <w:left w:w="85" w:type="dxa"/>
              <w:right w:w="85" w:type="dxa"/>
            </w:tcMar>
            <w:vAlign w:val="center"/>
          </w:tcPr>
          <w:p w14:paraId="6EE1F3B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07" w:type="pct"/>
            <w:shd w:val="clear" w:color="auto" w:fill="FFFFFF"/>
            <w:tcMar>
              <w:left w:w="85" w:type="dxa"/>
              <w:right w:w="85" w:type="dxa"/>
            </w:tcMar>
            <w:vAlign w:val="center"/>
          </w:tcPr>
          <w:p w14:paraId="6D4F138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82" w:type="pct"/>
            <w:shd w:val="clear" w:color="auto" w:fill="FFFFFF"/>
            <w:tcMar>
              <w:left w:w="85" w:type="dxa"/>
              <w:right w:w="85" w:type="dxa"/>
            </w:tcMar>
            <w:vAlign w:val="center"/>
          </w:tcPr>
          <w:p w14:paraId="0DAE46C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r>
      <w:tr w:rsidR="00E1790A" w:rsidRPr="00E1790A" w14:paraId="68533F72" w14:textId="77777777" w:rsidTr="00E1790A">
        <w:trPr>
          <w:trHeight w:val="284"/>
        </w:trPr>
        <w:tc>
          <w:tcPr>
            <w:tcW w:w="514" w:type="pct"/>
            <w:shd w:val="clear" w:color="auto" w:fill="FFFFFF"/>
            <w:tcMar>
              <w:left w:w="85" w:type="dxa"/>
              <w:right w:w="85" w:type="dxa"/>
            </w:tcMar>
            <w:vAlign w:val="center"/>
          </w:tcPr>
          <w:p w14:paraId="5EDFA85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88" w:type="pct"/>
            <w:shd w:val="clear" w:color="auto" w:fill="FFFFFF"/>
            <w:tcMar>
              <w:left w:w="85" w:type="dxa"/>
              <w:right w:w="85" w:type="dxa"/>
            </w:tcMar>
            <w:vAlign w:val="center"/>
          </w:tcPr>
          <w:p w14:paraId="454AA07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5AFB0DA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6C46EB3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77BACEB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5498F0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0A46139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3D69FB6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25DF0BD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20" w:type="pct"/>
            <w:shd w:val="clear" w:color="auto" w:fill="FFFFFF"/>
            <w:tcMar>
              <w:left w:w="85" w:type="dxa"/>
              <w:right w:w="85" w:type="dxa"/>
            </w:tcMar>
            <w:vAlign w:val="center"/>
          </w:tcPr>
          <w:p w14:paraId="78D70EE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07" w:type="pct"/>
            <w:shd w:val="clear" w:color="auto" w:fill="FFFFFF"/>
            <w:tcMar>
              <w:left w:w="85" w:type="dxa"/>
              <w:right w:w="85" w:type="dxa"/>
            </w:tcMar>
            <w:vAlign w:val="center"/>
          </w:tcPr>
          <w:p w14:paraId="6D628F4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382" w:type="pct"/>
            <w:shd w:val="clear" w:color="auto" w:fill="FFFFFF"/>
            <w:tcMar>
              <w:left w:w="85" w:type="dxa"/>
              <w:right w:w="85" w:type="dxa"/>
            </w:tcMar>
            <w:vAlign w:val="center"/>
          </w:tcPr>
          <w:p w14:paraId="7920546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r>
      <w:tr w:rsidR="00E1790A" w:rsidRPr="00E1790A" w14:paraId="1C4C3C0D" w14:textId="77777777" w:rsidTr="00E1790A">
        <w:trPr>
          <w:trHeight w:val="284"/>
        </w:trPr>
        <w:tc>
          <w:tcPr>
            <w:tcW w:w="514" w:type="pct"/>
            <w:shd w:val="clear" w:color="auto" w:fill="FFFFFF"/>
            <w:tcMar>
              <w:left w:w="85" w:type="dxa"/>
              <w:right w:w="85" w:type="dxa"/>
            </w:tcMar>
            <w:vAlign w:val="center"/>
          </w:tcPr>
          <w:p w14:paraId="5CB5E9A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88" w:type="pct"/>
            <w:shd w:val="clear" w:color="auto" w:fill="FFFFFF"/>
            <w:tcMar>
              <w:left w:w="85" w:type="dxa"/>
              <w:right w:w="85" w:type="dxa"/>
            </w:tcMar>
            <w:vAlign w:val="center"/>
          </w:tcPr>
          <w:p w14:paraId="49D0B0E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6620ACC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0E91DE2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0D0397E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5DE6E1F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7D7890C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15573BC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4E9BE83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20" w:type="pct"/>
            <w:shd w:val="clear" w:color="auto" w:fill="FFFFFF"/>
            <w:tcMar>
              <w:left w:w="85" w:type="dxa"/>
              <w:right w:w="85" w:type="dxa"/>
            </w:tcMar>
            <w:vAlign w:val="center"/>
          </w:tcPr>
          <w:p w14:paraId="4E28CAB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07" w:type="pct"/>
            <w:shd w:val="clear" w:color="auto" w:fill="FFFFFF"/>
            <w:tcMar>
              <w:left w:w="85" w:type="dxa"/>
              <w:right w:w="85" w:type="dxa"/>
            </w:tcMar>
            <w:vAlign w:val="center"/>
          </w:tcPr>
          <w:p w14:paraId="0DF6B46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382" w:type="pct"/>
            <w:shd w:val="clear" w:color="auto" w:fill="FFFFFF"/>
            <w:tcMar>
              <w:left w:w="85" w:type="dxa"/>
              <w:right w:w="85" w:type="dxa"/>
            </w:tcMar>
            <w:vAlign w:val="center"/>
          </w:tcPr>
          <w:p w14:paraId="4C7414B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r>
      <w:tr w:rsidR="00E1790A" w:rsidRPr="00E1790A" w14:paraId="5064202A" w14:textId="77777777" w:rsidTr="00E1790A">
        <w:trPr>
          <w:trHeight w:val="284"/>
        </w:trPr>
        <w:tc>
          <w:tcPr>
            <w:tcW w:w="514" w:type="pct"/>
            <w:shd w:val="clear" w:color="auto" w:fill="FFFFFF"/>
            <w:tcMar>
              <w:left w:w="85" w:type="dxa"/>
              <w:right w:w="85" w:type="dxa"/>
            </w:tcMar>
            <w:vAlign w:val="center"/>
          </w:tcPr>
          <w:p w14:paraId="33A88AB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11"/>
            <w:shd w:val="clear" w:color="auto" w:fill="FFFFFF"/>
            <w:tcMar>
              <w:left w:w="85" w:type="dxa"/>
              <w:right w:w="85" w:type="dxa"/>
            </w:tcMar>
            <w:vAlign w:val="center"/>
          </w:tcPr>
          <w:p w14:paraId="63DDD5E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321F28FF" w14:textId="77777777" w:rsidTr="00E1790A">
        <w:trPr>
          <w:trHeight w:val="284"/>
        </w:trPr>
        <w:tc>
          <w:tcPr>
            <w:tcW w:w="5000" w:type="pct"/>
            <w:gridSpan w:val="12"/>
            <w:shd w:val="clear" w:color="auto" w:fill="FFFFFF"/>
            <w:tcMar>
              <w:left w:w="85" w:type="dxa"/>
              <w:right w:w="85" w:type="dxa"/>
            </w:tcMar>
            <w:vAlign w:val="center"/>
          </w:tcPr>
          <w:p w14:paraId="2C32C0E7"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Бросок по кольцу после ведения и 2-х шагов (мальчики/юноши)*</w:t>
            </w:r>
          </w:p>
        </w:tc>
      </w:tr>
      <w:tr w:rsidR="00E1790A" w:rsidRPr="00E1790A" w14:paraId="271F8D21" w14:textId="77777777" w:rsidTr="00E1790A">
        <w:trPr>
          <w:trHeight w:val="284"/>
        </w:trPr>
        <w:tc>
          <w:tcPr>
            <w:tcW w:w="514" w:type="pct"/>
            <w:tcBorders>
              <w:tl2br w:val="single" w:sz="4" w:space="0" w:color="auto"/>
            </w:tcBorders>
            <w:shd w:val="clear" w:color="auto" w:fill="FFFFFF"/>
            <w:tcMar>
              <w:left w:w="85" w:type="dxa"/>
              <w:right w:w="85" w:type="dxa"/>
            </w:tcMar>
            <w:vAlign w:val="center"/>
          </w:tcPr>
          <w:p w14:paraId="7074989F"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441011BC"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88" w:type="pct"/>
            <w:shd w:val="clear" w:color="auto" w:fill="FFFFFF"/>
            <w:tcMar>
              <w:left w:w="85" w:type="dxa"/>
              <w:right w:w="85" w:type="dxa"/>
            </w:tcMar>
            <w:vAlign w:val="center"/>
          </w:tcPr>
          <w:p w14:paraId="37852A7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7" w:type="pct"/>
            <w:shd w:val="clear" w:color="auto" w:fill="FFFFFF"/>
            <w:tcMar>
              <w:left w:w="85" w:type="dxa"/>
              <w:right w:w="85" w:type="dxa"/>
            </w:tcMar>
            <w:vAlign w:val="center"/>
          </w:tcPr>
          <w:p w14:paraId="0ABA266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07" w:type="pct"/>
            <w:shd w:val="clear" w:color="auto" w:fill="FFFFFF"/>
            <w:tcMar>
              <w:left w:w="85" w:type="dxa"/>
              <w:right w:w="85" w:type="dxa"/>
            </w:tcMar>
            <w:vAlign w:val="center"/>
          </w:tcPr>
          <w:p w14:paraId="225F8F0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0" w:type="pct"/>
            <w:shd w:val="clear" w:color="auto" w:fill="FFFFFF"/>
            <w:tcMar>
              <w:left w:w="85" w:type="dxa"/>
              <w:right w:w="85" w:type="dxa"/>
            </w:tcMar>
            <w:vAlign w:val="center"/>
          </w:tcPr>
          <w:p w14:paraId="46FF3BC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5" w:type="pct"/>
            <w:shd w:val="clear" w:color="auto" w:fill="FFFFFF"/>
            <w:tcMar>
              <w:left w:w="85" w:type="dxa"/>
              <w:right w:w="85" w:type="dxa"/>
            </w:tcMar>
            <w:vAlign w:val="center"/>
          </w:tcPr>
          <w:p w14:paraId="48A48C7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5" w:type="pct"/>
            <w:shd w:val="clear" w:color="auto" w:fill="FFFFFF"/>
            <w:tcMar>
              <w:left w:w="85" w:type="dxa"/>
              <w:right w:w="85" w:type="dxa"/>
            </w:tcMar>
            <w:vAlign w:val="center"/>
          </w:tcPr>
          <w:p w14:paraId="6BADAF4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15" w:type="pct"/>
            <w:shd w:val="clear" w:color="auto" w:fill="FFFFFF"/>
            <w:tcMar>
              <w:left w:w="85" w:type="dxa"/>
              <w:right w:w="85" w:type="dxa"/>
            </w:tcMar>
            <w:vAlign w:val="center"/>
          </w:tcPr>
          <w:p w14:paraId="012964C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shd w:val="clear" w:color="auto" w:fill="FFFFFF"/>
            <w:tcMar>
              <w:left w:w="85" w:type="dxa"/>
              <w:right w:w="85" w:type="dxa"/>
            </w:tcMar>
            <w:vAlign w:val="center"/>
          </w:tcPr>
          <w:p w14:paraId="2C0AD14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shd w:val="clear" w:color="auto" w:fill="FFFFFF"/>
            <w:tcMar>
              <w:left w:w="85" w:type="dxa"/>
              <w:right w:w="85" w:type="dxa"/>
            </w:tcMar>
            <w:vAlign w:val="center"/>
          </w:tcPr>
          <w:p w14:paraId="360B34C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shd w:val="clear" w:color="auto" w:fill="FFFFFF"/>
            <w:tcMar>
              <w:left w:w="85" w:type="dxa"/>
              <w:right w:w="85" w:type="dxa"/>
            </w:tcMar>
            <w:vAlign w:val="center"/>
          </w:tcPr>
          <w:p w14:paraId="66F3E30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82" w:type="pct"/>
            <w:shd w:val="clear" w:color="auto" w:fill="FFFFFF"/>
            <w:tcMar>
              <w:left w:w="85" w:type="dxa"/>
              <w:right w:w="85" w:type="dxa"/>
            </w:tcMar>
            <w:vAlign w:val="center"/>
          </w:tcPr>
          <w:p w14:paraId="3558B4D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3E93331D" w14:textId="77777777" w:rsidTr="00E1790A">
        <w:trPr>
          <w:trHeight w:val="284"/>
        </w:trPr>
        <w:tc>
          <w:tcPr>
            <w:tcW w:w="514" w:type="pct"/>
            <w:shd w:val="clear" w:color="auto" w:fill="FFFFFF"/>
            <w:tcMar>
              <w:left w:w="85" w:type="dxa"/>
              <w:right w:w="85" w:type="dxa"/>
            </w:tcMar>
            <w:vAlign w:val="center"/>
          </w:tcPr>
          <w:p w14:paraId="0075F4B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88" w:type="pct"/>
            <w:shd w:val="clear" w:color="auto" w:fill="FFFFFF"/>
            <w:tcMar>
              <w:left w:w="85" w:type="dxa"/>
              <w:right w:w="85" w:type="dxa"/>
            </w:tcMar>
            <w:vAlign w:val="center"/>
          </w:tcPr>
          <w:p w14:paraId="483A067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7517ECD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31E5A39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51C277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2C7AF56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0425228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1FAB1C3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02655AA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20" w:type="pct"/>
            <w:shd w:val="clear" w:color="auto" w:fill="FFFFFF"/>
            <w:tcMar>
              <w:left w:w="85" w:type="dxa"/>
              <w:right w:w="85" w:type="dxa"/>
            </w:tcMar>
            <w:vAlign w:val="center"/>
          </w:tcPr>
          <w:p w14:paraId="0553336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07" w:type="pct"/>
            <w:shd w:val="clear" w:color="auto" w:fill="FFFFFF"/>
            <w:tcMar>
              <w:left w:w="85" w:type="dxa"/>
              <w:right w:w="85" w:type="dxa"/>
            </w:tcMar>
            <w:vAlign w:val="center"/>
          </w:tcPr>
          <w:p w14:paraId="63E89B0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82" w:type="pct"/>
            <w:shd w:val="clear" w:color="auto" w:fill="FFFFFF"/>
            <w:tcMar>
              <w:left w:w="85" w:type="dxa"/>
              <w:right w:w="85" w:type="dxa"/>
            </w:tcMar>
            <w:vAlign w:val="center"/>
          </w:tcPr>
          <w:p w14:paraId="6D8FBEA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r>
      <w:tr w:rsidR="00E1790A" w:rsidRPr="00E1790A" w14:paraId="1A2675FA" w14:textId="77777777" w:rsidTr="00E1790A">
        <w:trPr>
          <w:trHeight w:val="284"/>
        </w:trPr>
        <w:tc>
          <w:tcPr>
            <w:tcW w:w="514" w:type="pct"/>
            <w:shd w:val="clear" w:color="auto" w:fill="FFFFFF"/>
            <w:tcMar>
              <w:left w:w="85" w:type="dxa"/>
              <w:right w:w="85" w:type="dxa"/>
            </w:tcMar>
            <w:vAlign w:val="center"/>
          </w:tcPr>
          <w:p w14:paraId="301CBCF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88" w:type="pct"/>
            <w:shd w:val="clear" w:color="auto" w:fill="FFFFFF"/>
            <w:tcMar>
              <w:left w:w="85" w:type="dxa"/>
              <w:right w:w="85" w:type="dxa"/>
            </w:tcMar>
            <w:vAlign w:val="center"/>
          </w:tcPr>
          <w:p w14:paraId="598A635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2D11D40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1FFEE43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1085A7C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72829E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18032A0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4C706EA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10524FF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20" w:type="pct"/>
            <w:shd w:val="clear" w:color="auto" w:fill="FFFFFF"/>
            <w:tcMar>
              <w:left w:w="85" w:type="dxa"/>
              <w:right w:w="85" w:type="dxa"/>
            </w:tcMar>
            <w:vAlign w:val="center"/>
          </w:tcPr>
          <w:p w14:paraId="40D299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07" w:type="pct"/>
            <w:shd w:val="clear" w:color="auto" w:fill="FFFFFF"/>
            <w:tcMar>
              <w:left w:w="85" w:type="dxa"/>
              <w:right w:w="85" w:type="dxa"/>
            </w:tcMar>
            <w:vAlign w:val="center"/>
          </w:tcPr>
          <w:p w14:paraId="6A4E73B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82" w:type="pct"/>
            <w:shd w:val="clear" w:color="auto" w:fill="FFFFFF"/>
            <w:tcMar>
              <w:left w:w="85" w:type="dxa"/>
              <w:right w:w="85" w:type="dxa"/>
            </w:tcMar>
            <w:vAlign w:val="center"/>
          </w:tcPr>
          <w:p w14:paraId="5EB9D4D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r>
      <w:tr w:rsidR="00E1790A" w:rsidRPr="00E1790A" w14:paraId="725DE23F" w14:textId="77777777" w:rsidTr="00E1790A">
        <w:trPr>
          <w:trHeight w:val="284"/>
        </w:trPr>
        <w:tc>
          <w:tcPr>
            <w:tcW w:w="514" w:type="pct"/>
            <w:shd w:val="clear" w:color="auto" w:fill="FFFFFF"/>
            <w:tcMar>
              <w:left w:w="85" w:type="dxa"/>
              <w:right w:w="85" w:type="dxa"/>
            </w:tcMar>
            <w:vAlign w:val="center"/>
          </w:tcPr>
          <w:p w14:paraId="5088AA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88" w:type="pct"/>
            <w:shd w:val="clear" w:color="auto" w:fill="FFFFFF"/>
            <w:tcMar>
              <w:left w:w="85" w:type="dxa"/>
              <w:right w:w="85" w:type="dxa"/>
            </w:tcMar>
            <w:vAlign w:val="center"/>
          </w:tcPr>
          <w:p w14:paraId="260955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4F1AD86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53ED727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574D00C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402443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4A2F816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1B85474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630B70D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20" w:type="pct"/>
            <w:shd w:val="clear" w:color="auto" w:fill="FFFFFF"/>
            <w:tcMar>
              <w:left w:w="85" w:type="dxa"/>
              <w:right w:w="85" w:type="dxa"/>
            </w:tcMar>
            <w:vAlign w:val="center"/>
          </w:tcPr>
          <w:p w14:paraId="48F4B4F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07" w:type="pct"/>
            <w:shd w:val="clear" w:color="auto" w:fill="FFFFFF"/>
            <w:tcMar>
              <w:left w:w="85" w:type="dxa"/>
              <w:right w:w="85" w:type="dxa"/>
            </w:tcMar>
            <w:vAlign w:val="center"/>
          </w:tcPr>
          <w:p w14:paraId="6ECFE8F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82" w:type="pct"/>
            <w:shd w:val="clear" w:color="auto" w:fill="FFFFFF"/>
            <w:tcMar>
              <w:left w:w="85" w:type="dxa"/>
              <w:right w:w="85" w:type="dxa"/>
            </w:tcMar>
            <w:vAlign w:val="center"/>
          </w:tcPr>
          <w:p w14:paraId="3928EEC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r>
      <w:tr w:rsidR="00E1790A" w:rsidRPr="00E1790A" w14:paraId="40694DB6" w14:textId="77777777" w:rsidTr="00E1790A">
        <w:trPr>
          <w:trHeight w:val="284"/>
        </w:trPr>
        <w:tc>
          <w:tcPr>
            <w:tcW w:w="514" w:type="pct"/>
            <w:shd w:val="clear" w:color="auto" w:fill="FFFFFF"/>
            <w:tcMar>
              <w:left w:w="85" w:type="dxa"/>
              <w:right w:w="85" w:type="dxa"/>
            </w:tcMar>
            <w:vAlign w:val="center"/>
          </w:tcPr>
          <w:p w14:paraId="16BD786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88" w:type="pct"/>
            <w:shd w:val="clear" w:color="auto" w:fill="FFFFFF"/>
            <w:tcMar>
              <w:left w:w="85" w:type="dxa"/>
              <w:right w:w="85" w:type="dxa"/>
            </w:tcMar>
            <w:vAlign w:val="center"/>
          </w:tcPr>
          <w:p w14:paraId="7DC2036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17087DE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3BD2BC7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1E9602B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7BF40C1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5C818D4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7114AC7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412A01E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20" w:type="pct"/>
            <w:shd w:val="clear" w:color="auto" w:fill="FFFFFF"/>
            <w:tcMar>
              <w:left w:w="85" w:type="dxa"/>
              <w:right w:w="85" w:type="dxa"/>
            </w:tcMar>
            <w:vAlign w:val="center"/>
          </w:tcPr>
          <w:p w14:paraId="0397509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07" w:type="pct"/>
            <w:shd w:val="clear" w:color="auto" w:fill="FFFFFF"/>
            <w:tcMar>
              <w:left w:w="85" w:type="dxa"/>
              <w:right w:w="85" w:type="dxa"/>
            </w:tcMar>
            <w:vAlign w:val="center"/>
          </w:tcPr>
          <w:p w14:paraId="5EFB4C4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382" w:type="pct"/>
            <w:shd w:val="clear" w:color="auto" w:fill="FFFFFF"/>
            <w:tcMar>
              <w:left w:w="85" w:type="dxa"/>
              <w:right w:w="85" w:type="dxa"/>
            </w:tcMar>
            <w:vAlign w:val="center"/>
          </w:tcPr>
          <w:p w14:paraId="69AA2C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r>
      <w:tr w:rsidR="00E1790A" w:rsidRPr="00E1790A" w14:paraId="68525EBA" w14:textId="77777777" w:rsidTr="00E1790A">
        <w:trPr>
          <w:trHeight w:val="284"/>
        </w:trPr>
        <w:tc>
          <w:tcPr>
            <w:tcW w:w="514" w:type="pct"/>
            <w:shd w:val="clear" w:color="auto" w:fill="FFFFFF"/>
            <w:tcMar>
              <w:left w:w="85" w:type="dxa"/>
              <w:right w:w="85" w:type="dxa"/>
            </w:tcMar>
            <w:vAlign w:val="center"/>
          </w:tcPr>
          <w:p w14:paraId="22D7082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11"/>
            <w:shd w:val="clear" w:color="auto" w:fill="FFFFFF"/>
            <w:tcMar>
              <w:left w:w="85" w:type="dxa"/>
              <w:right w:w="85" w:type="dxa"/>
            </w:tcMar>
            <w:vAlign w:val="center"/>
          </w:tcPr>
          <w:p w14:paraId="2E615DA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615DCF10" w14:textId="77777777" w:rsidTr="00E1790A">
        <w:trPr>
          <w:trHeight w:val="284"/>
        </w:trPr>
        <w:tc>
          <w:tcPr>
            <w:tcW w:w="5000" w:type="pct"/>
            <w:gridSpan w:val="12"/>
            <w:shd w:val="clear" w:color="auto" w:fill="FFFFFF"/>
            <w:tcMar>
              <w:left w:w="85" w:type="dxa"/>
              <w:right w:w="85" w:type="dxa"/>
            </w:tcMar>
            <w:vAlign w:val="center"/>
          </w:tcPr>
          <w:p w14:paraId="3B08F2F7"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Испытуемый от середины большой площадки слева или справа от кольца делает 5 попыток «атаки» кольца после ведения и 2-х шагов (разрешается выполнять бросок после остановки прыжком с последующим прыжком вверх, т.к. это не противоречит правилам баскетбола). Учитывается количество попаданий</w:t>
            </w:r>
          </w:p>
        </w:tc>
      </w:tr>
      <w:tr w:rsidR="00E1790A" w:rsidRPr="00E1790A" w14:paraId="583C6592" w14:textId="77777777" w:rsidTr="00E1790A">
        <w:trPr>
          <w:trHeight w:val="284"/>
        </w:trPr>
        <w:tc>
          <w:tcPr>
            <w:tcW w:w="5000" w:type="pct"/>
            <w:gridSpan w:val="12"/>
            <w:shd w:val="clear" w:color="auto" w:fill="FFFFFF"/>
            <w:tcMar>
              <w:left w:w="85" w:type="dxa"/>
              <w:right w:w="85" w:type="dxa"/>
            </w:tcMar>
            <w:vAlign w:val="center"/>
          </w:tcPr>
          <w:p w14:paraId="66DD70C7"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Ведения мяча по прямой (девочки/девушки)*</w:t>
            </w:r>
          </w:p>
        </w:tc>
      </w:tr>
      <w:tr w:rsidR="00E1790A" w:rsidRPr="00E1790A" w14:paraId="20F88E4B" w14:textId="77777777" w:rsidTr="00E1790A">
        <w:trPr>
          <w:trHeight w:val="284"/>
        </w:trPr>
        <w:tc>
          <w:tcPr>
            <w:tcW w:w="514" w:type="pct"/>
            <w:tcBorders>
              <w:tl2br w:val="single" w:sz="4" w:space="0" w:color="auto"/>
            </w:tcBorders>
            <w:shd w:val="clear" w:color="auto" w:fill="FFFFFF"/>
            <w:tcMar>
              <w:left w:w="85" w:type="dxa"/>
              <w:right w:w="85" w:type="dxa"/>
            </w:tcMar>
            <w:vAlign w:val="center"/>
          </w:tcPr>
          <w:p w14:paraId="201185BB"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5B441BCB"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88" w:type="pct"/>
            <w:shd w:val="clear" w:color="auto" w:fill="FFFFFF"/>
            <w:tcMar>
              <w:left w:w="85" w:type="dxa"/>
              <w:right w:w="85" w:type="dxa"/>
            </w:tcMar>
            <w:vAlign w:val="center"/>
          </w:tcPr>
          <w:p w14:paraId="5EEB11D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7" w:type="pct"/>
            <w:shd w:val="clear" w:color="auto" w:fill="FFFFFF"/>
            <w:tcMar>
              <w:left w:w="85" w:type="dxa"/>
              <w:right w:w="85" w:type="dxa"/>
            </w:tcMar>
            <w:vAlign w:val="center"/>
          </w:tcPr>
          <w:p w14:paraId="7B1734F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07" w:type="pct"/>
            <w:shd w:val="clear" w:color="auto" w:fill="FFFFFF"/>
            <w:tcMar>
              <w:left w:w="85" w:type="dxa"/>
              <w:right w:w="85" w:type="dxa"/>
            </w:tcMar>
            <w:vAlign w:val="center"/>
          </w:tcPr>
          <w:p w14:paraId="445726B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0" w:type="pct"/>
            <w:shd w:val="clear" w:color="auto" w:fill="FFFFFF"/>
            <w:tcMar>
              <w:left w:w="85" w:type="dxa"/>
              <w:right w:w="85" w:type="dxa"/>
            </w:tcMar>
            <w:vAlign w:val="center"/>
          </w:tcPr>
          <w:p w14:paraId="5E743B0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5" w:type="pct"/>
            <w:shd w:val="clear" w:color="auto" w:fill="FFFFFF"/>
            <w:tcMar>
              <w:left w:w="85" w:type="dxa"/>
              <w:right w:w="85" w:type="dxa"/>
            </w:tcMar>
            <w:vAlign w:val="center"/>
          </w:tcPr>
          <w:p w14:paraId="2C09568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5" w:type="pct"/>
            <w:shd w:val="clear" w:color="auto" w:fill="FFFFFF"/>
            <w:tcMar>
              <w:left w:w="85" w:type="dxa"/>
              <w:right w:w="85" w:type="dxa"/>
            </w:tcMar>
            <w:vAlign w:val="center"/>
          </w:tcPr>
          <w:p w14:paraId="7D48805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15" w:type="pct"/>
            <w:shd w:val="clear" w:color="auto" w:fill="FFFFFF"/>
            <w:tcMar>
              <w:left w:w="85" w:type="dxa"/>
              <w:right w:w="85" w:type="dxa"/>
            </w:tcMar>
            <w:vAlign w:val="center"/>
          </w:tcPr>
          <w:p w14:paraId="6170252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shd w:val="clear" w:color="auto" w:fill="FFFFFF"/>
            <w:tcMar>
              <w:left w:w="85" w:type="dxa"/>
              <w:right w:w="85" w:type="dxa"/>
            </w:tcMar>
            <w:vAlign w:val="center"/>
          </w:tcPr>
          <w:p w14:paraId="264F298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shd w:val="clear" w:color="auto" w:fill="FFFFFF"/>
            <w:tcMar>
              <w:left w:w="85" w:type="dxa"/>
              <w:right w:w="85" w:type="dxa"/>
            </w:tcMar>
            <w:vAlign w:val="center"/>
          </w:tcPr>
          <w:p w14:paraId="45FA103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shd w:val="clear" w:color="auto" w:fill="FFFFFF"/>
            <w:tcMar>
              <w:left w:w="85" w:type="dxa"/>
              <w:right w:w="85" w:type="dxa"/>
            </w:tcMar>
            <w:vAlign w:val="center"/>
          </w:tcPr>
          <w:p w14:paraId="254DE45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82" w:type="pct"/>
            <w:shd w:val="clear" w:color="auto" w:fill="FFFFFF"/>
            <w:tcMar>
              <w:left w:w="85" w:type="dxa"/>
              <w:right w:w="85" w:type="dxa"/>
            </w:tcMar>
            <w:vAlign w:val="center"/>
          </w:tcPr>
          <w:p w14:paraId="383D412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7A145521" w14:textId="77777777" w:rsidTr="00E1790A">
        <w:trPr>
          <w:trHeight w:val="284"/>
        </w:trPr>
        <w:tc>
          <w:tcPr>
            <w:tcW w:w="514" w:type="pct"/>
            <w:shd w:val="clear" w:color="auto" w:fill="FFFFFF"/>
            <w:tcMar>
              <w:left w:w="85" w:type="dxa"/>
              <w:right w:w="85" w:type="dxa"/>
            </w:tcMar>
            <w:vAlign w:val="center"/>
          </w:tcPr>
          <w:p w14:paraId="7A779E0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88" w:type="pct"/>
            <w:shd w:val="clear" w:color="auto" w:fill="FFFFFF"/>
            <w:tcMar>
              <w:left w:w="85" w:type="dxa"/>
              <w:right w:w="85" w:type="dxa"/>
            </w:tcMar>
            <w:vAlign w:val="center"/>
          </w:tcPr>
          <w:p w14:paraId="59F630A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54B58D3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53F6B42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c>
          <w:tcPr>
            <w:tcW w:w="410" w:type="pct"/>
            <w:shd w:val="clear" w:color="auto" w:fill="FFFFFF"/>
            <w:tcMar>
              <w:left w:w="85" w:type="dxa"/>
              <w:right w:w="85" w:type="dxa"/>
            </w:tcMar>
            <w:vAlign w:val="center"/>
          </w:tcPr>
          <w:p w14:paraId="3A69C86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4,8</w:t>
            </w:r>
          </w:p>
        </w:tc>
        <w:tc>
          <w:tcPr>
            <w:tcW w:w="415" w:type="pct"/>
            <w:shd w:val="clear" w:color="auto" w:fill="FFFFFF"/>
            <w:tcMar>
              <w:left w:w="85" w:type="dxa"/>
              <w:right w:w="85" w:type="dxa"/>
            </w:tcMar>
            <w:vAlign w:val="center"/>
          </w:tcPr>
          <w:p w14:paraId="0739226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35E8C7B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3E42A79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1E23820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0" w:type="pct"/>
            <w:shd w:val="clear" w:color="auto" w:fill="FFFFFF"/>
            <w:tcMar>
              <w:left w:w="85" w:type="dxa"/>
              <w:right w:w="85" w:type="dxa"/>
            </w:tcMar>
            <w:vAlign w:val="center"/>
          </w:tcPr>
          <w:p w14:paraId="534109C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01212E6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70FECD3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1FA1135C" w14:textId="77777777" w:rsidTr="00E1790A">
        <w:trPr>
          <w:trHeight w:val="284"/>
        </w:trPr>
        <w:tc>
          <w:tcPr>
            <w:tcW w:w="514" w:type="pct"/>
            <w:shd w:val="clear" w:color="auto" w:fill="FFFFFF"/>
            <w:tcMar>
              <w:left w:w="85" w:type="dxa"/>
              <w:right w:w="85" w:type="dxa"/>
            </w:tcMar>
            <w:vAlign w:val="center"/>
          </w:tcPr>
          <w:p w14:paraId="7912D2B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88" w:type="pct"/>
            <w:shd w:val="clear" w:color="auto" w:fill="FFFFFF"/>
            <w:tcMar>
              <w:left w:w="85" w:type="dxa"/>
              <w:right w:w="85" w:type="dxa"/>
            </w:tcMar>
            <w:vAlign w:val="center"/>
          </w:tcPr>
          <w:p w14:paraId="622B91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3C72EFF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206C0C1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w:t>
            </w:r>
          </w:p>
        </w:tc>
        <w:tc>
          <w:tcPr>
            <w:tcW w:w="410" w:type="pct"/>
            <w:shd w:val="clear" w:color="auto" w:fill="FFFFFF"/>
            <w:tcMar>
              <w:left w:w="85" w:type="dxa"/>
              <w:right w:w="85" w:type="dxa"/>
            </w:tcMar>
            <w:vAlign w:val="center"/>
          </w:tcPr>
          <w:p w14:paraId="6C191E9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5,0</w:t>
            </w:r>
          </w:p>
        </w:tc>
        <w:tc>
          <w:tcPr>
            <w:tcW w:w="415" w:type="pct"/>
            <w:shd w:val="clear" w:color="auto" w:fill="FFFFFF"/>
            <w:tcMar>
              <w:left w:w="85" w:type="dxa"/>
              <w:right w:w="85" w:type="dxa"/>
            </w:tcMar>
            <w:vAlign w:val="center"/>
          </w:tcPr>
          <w:p w14:paraId="1AB70B8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7B41118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0A4A54B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609FCC7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0" w:type="pct"/>
            <w:shd w:val="clear" w:color="auto" w:fill="FFFFFF"/>
            <w:tcMar>
              <w:left w:w="85" w:type="dxa"/>
              <w:right w:w="85" w:type="dxa"/>
            </w:tcMar>
            <w:vAlign w:val="center"/>
          </w:tcPr>
          <w:p w14:paraId="6D73B39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0ABE8B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4B01D04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237ADC77" w14:textId="77777777" w:rsidTr="00E1790A">
        <w:trPr>
          <w:trHeight w:val="284"/>
        </w:trPr>
        <w:tc>
          <w:tcPr>
            <w:tcW w:w="514" w:type="pct"/>
            <w:shd w:val="clear" w:color="auto" w:fill="FFFFFF"/>
            <w:tcMar>
              <w:left w:w="85" w:type="dxa"/>
              <w:right w:w="85" w:type="dxa"/>
            </w:tcMar>
            <w:vAlign w:val="center"/>
          </w:tcPr>
          <w:p w14:paraId="01706DC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88" w:type="pct"/>
            <w:shd w:val="clear" w:color="auto" w:fill="FFFFFF"/>
            <w:tcMar>
              <w:left w:w="85" w:type="dxa"/>
              <w:right w:w="85" w:type="dxa"/>
            </w:tcMar>
            <w:vAlign w:val="center"/>
          </w:tcPr>
          <w:p w14:paraId="5130AF2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53BC640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7D5645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5,7</w:t>
            </w:r>
          </w:p>
        </w:tc>
        <w:tc>
          <w:tcPr>
            <w:tcW w:w="410" w:type="pct"/>
            <w:shd w:val="clear" w:color="auto" w:fill="FFFFFF"/>
            <w:tcMar>
              <w:left w:w="85" w:type="dxa"/>
              <w:right w:w="85" w:type="dxa"/>
            </w:tcMar>
            <w:vAlign w:val="center"/>
          </w:tcPr>
          <w:p w14:paraId="71AE406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5,4</w:t>
            </w:r>
          </w:p>
        </w:tc>
        <w:tc>
          <w:tcPr>
            <w:tcW w:w="415" w:type="pct"/>
            <w:shd w:val="clear" w:color="auto" w:fill="FFFFFF"/>
            <w:tcMar>
              <w:left w:w="85" w:type="dxa"/>
              <w:right w:w="85" w:type="dxa"/>
            </w:tcMar>
            <w:vAlign w:val="center"/>
          </w:tcPr>
          <w:p w14:paraId="44E921D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3EC4AD3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1A351A7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02448BF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0" w:type="pct"/>
            <w:shd w:val="clear" w:color="auto" w:fill="FFFFFF"/>
            <w:tcMar>
              <w:left w:w="85" w:type="dxa"/>
              <w:right w:w="85" w:type="dxa"/>
            </w:tcMar>
            <w:vAlign w:val="center"/>
          </w:tcPr>
          <w:p w14:paraId="1ABA429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7698AB9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59FB947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6FF82E2E" w14:textId="77777777" w:rsidTr="00E1790A">
        <w:trPr>
          <w:trHeight w:val="284"/>
        </w:trPr>
        <w:tc>
          <w:tcPr>
            <w:tcW w:w="514" w:type="pct"/>
            <w:shd w:val="clear" w:color="auto" w:fill="FFFFFF"/>
            <w:tcMar>
              <w:left w:w="85" w:type="dxa"/>
              <w:right w:w="85" w:type="dxa"/>
            </w:tcMar>
            <w:vAlign w:val="center"/>
          </w:tcPr>
          <w:p w14:paraId="3B688F2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88" w:type="pct"/>
            <w:shd w:val="clear" w:color="auto" w:fill="FFFFFF"/>
            <w:tcMar>
              <w:left w:w="85" w:type="dxa"/>
              <w:right w:w="85" w:type="dxa"/>
            </w:tcMar>
            <w:vAlign w:val="center"/>
          </w:tcPr>
          <w:p w14:paraId="3548C7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4424D36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53CE82B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7,0</w:t>
            </w:r>
          </w:p>
        </w:tc>
        <w:tc>
          <w:tcPr>
            <w:tcW w:w="410" w:type="pct"/>
            <w:shd w:val="clear" w:color="auto" w:fill="FFFFFF"/>
            <w:tcMar>
              <w:left w:w="85" w:type="dxa"/>
              <w:right w:w="85" w:type="dxa"/>
            </w:tcMar>
            <w:vAlign w:val="center"/>
          </w:tcPr>
          <w:p w14:paraId="347962B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6,5</w:t>
            </w:r>
          </w:p>
        </w:tc>
        <w:tc>
          <w:tcPr>
            <w:tcW w:w="415" w:type="pct"/>
            <w:shd w:val="clear" w:color="auto" w:fill="FFFFFF"/>
            <w:tcMar>
              <w:left w:w="85" w:type="dxa"/>
              <w:right w:w="85" w:type="dxa"/>
            </w:tcMar>
            <w:vAlign w:val="center"/>
          </w:tcPr>
          <w:p w14:paraId="2FCD2E8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6D7F747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4DA30D1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033AC0F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0" w:type="pct"/>
            <w:shd w:val="clear" w:color="auto" w:fill="FFFFFF"/>
            <w:tcMar>
              <w:left w:w="85" w:type="dxa"/>
              <w:right w:w="85" w:type="dxa"/>
            </w:tcMar>
            <w:vAlign w:val="center"/>
          </w:tcPr>
          <w:p w14:paraId="00099CC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0BCF1D2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239D98B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17010227" w14:textId="77777777" w:rsidTr="00E1790A">
        <w:trPr>
          <w:trHeight w:val="284"/>
        </w:trPr>
        <w:tc>
          <w:tcPr>
            <w:tcW w:w="514" w:type="pct"/>
            <w:shd w:val="clear" w:color="auto" w:fill="FFFFFF"/>
            <w:tcMar>
              <w:left w:w="85" w:type="dxa"/>
              <w:right w:w="85" w:type="dxa"/>
            </w:tcMar>
            <w:vAlign w:val="center"/>
          </w:tcPr>
          <w:p w14:paraId="1F109BC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lastRenderedPageBreak/>
              <w:t>1</w:t>
            </w:r>
          </w:p>
        </w:tc>
        <w:tc>
          <w:tcPr>
            <w:tcW w:w="4486" w:type="pct"/>
            <w:gridSpan w:val="11"/>
            <w:shd w:val="clear" w:color="auto" w:fill="FFFFFF"/>
            <w:tcMar>
              <w:left w:w="85" w:type="dxa"/>
              <w:right w:w="85" w:type="dxa"/>
            </w:tcMar>
            <w:vAlign w:val="center"/>
          </w:tcPr>
          <w:p w14:paraId="5B34E34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7EA312C8" w14:textId="77777777" w:rsidTr="00E1790A">
        <w:trPr>
          <w:trHeight w:val="284"/>
        </w:trPr>
        <w:tc>
          <w:tcPr>
            <w:tcW w:w="5000" w:type="pct"/>
            <w:gridSpan w:val="12"/>
            <w:shd w:val="clear" w:color="auto" w:fill="FFFFFF"/>
            <w:tcMar>
              <w:left w:w="85" w:type="dxa"/>
              <w:right w:w="85" w:type="dxa"/>
            </w:tcMar>
            <w:vAlign w:val="center"/>
          </w:tcPr>
          <w:p w14:paraId="1CBC4B57"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Ведения мяча по прямой (мальчики/юноши)*</w:t>
            </w:r>
          </w:p>
        </w:tc>
      </w:tr>
      <w:tr w:rsidR="00E1790A" w:rsidRPr="00E1790A" w14:paraId="08A6B6F7" w14:textId="77777777" w:rsidTr="00E1790A">
        <w:trPr>
          <w:trHeight w:val="284"/>
        </w:trPr>
        <w:tc>
          <w:tcPr>
            <w:tcW w:w="514" w:type="pct"/>
            <w:tcBorders>
              <w:tl2br w:val="single" w:sz="4" w:space="0" w:color="auto"/>
            </w:tcBorders>
            <w:shd w:val="clear" w:color="auto" w:fill="FFFFFF"/>
            <w:tcMar>
              <w:left w:w="85" w:type="dxa"/>
              <w:right w:w="85" w:type="dxa"/>
            </w:tcMar>
            <w:vAlign w:val="center"/>
          </w:tcPr>
          <w:p w14:paraId="51147C1D"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19EA4F50"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88" w:type="pct"/>
            <w:shd w:val="clear" w:color="auto" w:fill="FFFFFF"/>
            <w:tcMar>
              <w:left w:w="85" w:type="dxa"/>
              <w:right w:w="85" w:type="dxa"/>
            </w:tcMar>
            <w:vAlign w:val="center"/>
          </w:tcPr>
          <w:p w14:paraId="4CF15D5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7" w:type="pct"/>
            <w:shd w:val="clear" w:color="auto" w:fill="FFFFFF"/>
            <w:tcMar>
              <w:left w:w="85" w:type="dxa"/>
              <w:right w:w="85" w:type="dxa"/>
            </w:tcMar>
            <w:vAlign w:val="center"/>
          </w:tcPr>
          <w:p w14:paraId="6295E18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07" w:type="pct"/>
            <w:shd w:val="clear" w:color="auto" w:fill="FFFFFF"/>
            <w:tcMar>
              <w:left w:w="85" w:type="dxa"/>
              <w:right w:w="85" w:type="dxa"/>
            </w:tcMar>
            <w:vAlign w:val="center"/>
          </w:tcPr>
          <w:p w14:paraId="2AFA414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10" w:type="pct"/>
            <w:shd w:val="clear" w:color="auto" w:fill="FFFFFF"/>
            <w:tcMar>
              <w:left w:w="85" w:type="dxa"/>
              <w:right w:w="85" w:type="dxa"/>
            </w:tcMar>
            <w:vAlign w:val="center"/>
          </w:tcPr>
          <w:p w14:paraId="5DA7FC7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5" w:type="pct"/>
            <w:shd w:val="clear" w:color="auto" w:fill="FFFFFF"/>
            <w:tcMar>
              <w:left w:w="85" w:type="dxa"/>
              <w:right w:w="85" w:type="dxa"/>
            </w:tcMar>
            <w:vAlign w:val="center"/>
          </w:tcPr>
          <w:p w14:paraId="108D44B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5" w:type="pct"/>
            <w:shd w:val="clear" w:color="auto" w:fill="FFFFFF"/>
            <w:tcMar>
              <w:left w:w="85" w:type="dxa"/>
              <w:right w:w="85" w:type="dxa"/>
            </w:tcMar>
            <w:vAlign w:val="center"/>
          </w:tcPr>
          <w:p w14:paraId="1692C28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15" w:type="pct"/>
            <w:shd w:val="clear" w:color="auto" w:fill="FFFFFF"/>
            <w:tcMar>
              <w:left w:w="85" w:type="dxa"/>
              <w:right w:w="85" w:type="dxa"/>
            </w:tcMar>
            <w:vAlign w:val="center"/>
          </w:tcPr>
          <w:p w14:paraId="173D93E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shd w:val="clear" w:color="auto" w:fill="FFFFFF"/>
            <w:tcMar>
              <w:left w:w="85" w:type="dxa"/>
              <w:right w:w="85" w:type="dxa"/>
            </w:tcMar>
            <w:vAlign w:val="center"/>
          </w:tcPr>
          <w:p w14:paraId="305FDD1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20" w:type="pct"/>
            <w:shd w:val="clear" w:color="auto" w:fill="FFFFFF"/>
            <w:tcMar>
              <w:left w:w="85" w:type="dxa"/>
              <w:right w:w="85" w:type="dxa"/>
            </w:tcMar>
            <w:vAlign w:val="center"/>
          </w:tcPr>
          <w:p w14:paraId="68B24CF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7" w:type="pct"/>
            <w:shd w:val="clear" w:color="auto" w:fill="FFFFFF"/>
            <w:tcMar>
              <w:left w:w="85" w:type="dxa"/>
              <w:right w:w="85" w:type="dxa"/>
            </w:tcMar>
            <w:vAlign w:val="center"/>
          </w:tcPr>
          <w:p w14:paraId="1B40939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82" w:type="pct"/>
            <w:shd w:val="clear" w:color="auto" w:fill="FFFFFF"/>
            <w:tcMar>
              <w:left w:w="85" w:type="dxa"/>
              <w:right w:w="85" w:type="dxa"/>
            </w:tcMar>
            <w:vAlign w:val="center"/>
          </w:tcPr>
          <w:p w14:paraId="176B40E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2D3FAC71" w14:textId="77777777" w:rsidTr="00E1790A">
        <w:trPr>
          <w:trHeight w:val="284"/>
        </w:trPr>
        <w:tc>
          <w:tcPr>
            <w:tcW w:w="514" w:type="pct"/>
            <w:shd w:val="clear" w:color="auto" w:fill="FFFFFF"/>
            <w:tcMar>
              <w:left w:w="85" w:type="dxa"/>
              <w:right w:w="85" w:type="dxa"/>
            </w:tcMar>
            <w:vAlign w:val="center"/>
          </w:tcPr>
          <w:p w14:paraId="7EC5E6A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88" w:type="pct"/>
            <w:shd w:val="clear" w:color="auto" w:fill="FFFFFF"/>
            <w:tcMar>
              <w:left w:w="85" w:type="dxa"/>
              <w:right w:w="85" w:type="dxa"/>
            </w:tcMar>
            <w:vAlign w:val="center"/>
          </w:tcPr>
          <w:p w14:paraId="092EE5C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6732751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15C2ACC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4,8</w:t>
            </w:r>
          </w:p>
        </w:tc>
        <w:tc>
          <w:tcPr>
            <w:tcW w:w="410" w:type="pct"/>
            <w:shd w:val="clear" w:color="auto" w:fill="FFFFFF"/>
            <w:tcMar>
              <w:left w:w="85" w:type="dxa"/>
              <w:right w:w="85" w:type="dxa"/>
            </w:tcMar>
            <w:vAlign w:val="center"/>
          </w:tcPr>
          <w:p w14:paraId="686A20D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4,4</w:t>
            </w:r>
          </w:p>
        </w:tc>
        <w:tc>
          <w:tcPr>
            <w:tcW w:w="415" w:type="pct"/>
            <w:shd w:val="clear" w:color="auto" w:fill="FFFFFF"/>
            <w:tcMar>
              <w:left w:w="85" w:type="dxa"/>
              <w:right w:w="85" w:type="dxa"/>
            </w:tcMar>
            <w:vAlign w:val="center"/>
          </w:tcPr>
          <w:p w14:paraId="4A7A787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576CA5C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7E20ABB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466979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0" w:type="pct"/>
            <w:shd w:val="clear" w:color="auto" w:fill="FFFFFF"/>
            <w:tcMar>
              <w:left w:w="85" w:type="dxa"/>
              <w:right w:w="85" w:type="dxa"/>
            </w:tcMar>
            <w:vAlign w:val="center"/>
          </w:tcPr>
          <w:p w14:paraId="5772AF5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65BCD4A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1837BC4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1F115D08" w14:textId="77777777" w:rsidTr="00E1790A">
        <w:trPr>
          <w:trHeight w:val="284"/>
        </w:trPr>
        <w:tc>
          <w:tcPr>
            <w:tcW w:w="514" w:type="pct"/>
            <w:shd w:val="clear" w:color="auto" w:fill="FFFFFF"/>
            <w:tcMar>
              <w:left w:w="85" w:type="dxa"/>
              <w:right w:w="85" w:type="dxa"/>
            </w:tcMar>
            <w:vAlign w:val="center"/>
          </w:tcPr>
          <w:p w14:paraId="7EC7360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88" w:type="pct"/>
            <w:shd w:val="clear" w:color="auto" w:fill="FFFFFF"/>
            <w:tcMar>
              <w:left w:w="85" w:type="dxa"/>
              <w:right w:w="85" w:type="dxa"/>
            </w:tcMar>
            <w:vAlign w:val="center"/>
          </w:tcPr>
          <w:p w14:paraId="3B718A1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0DCC118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68C9ABE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5,2</w:t>
            </w:r>
          </w:p>
        </w:tc>
        <w:tc>
          <w:tcPr>
            <w:tcW w:w="410" w:type="pct"/>
            <w:shd w:val="clear" w:color="auto" w:fill="FFFFFF"/>
            <w:tcMar>
              <w:left w:w="85" w:type="dxa"/>
              <w:right w:w="85" w:type="dxa"/>
            </w:tcMar>
            <w:vAlign w:val="center"/>
          </w:tcPr>
          <w:p w14:paraId="1BD4B5C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4,8</w:t>
            </w:r>
          </w:p>
        </w:tc>
        <w:tc>
          <w:tcPr>
            <w:tcW w:w="415" w:type="pct"/>
            <w:shd w:val="clear" w:color="auto" w:fill="FFFFFF"/>
            <w:tcMar>
              <w:left w:w="85" w:type="dxa"/>
              <w:right w:w="85" w:type="dxa"/>
            </w:tcMar>
            <w:vAlign w:val="center"/>
          </w:tcPr>
          <w:p w14:paraId="4A4E6C9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3DA963E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266B715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02E7BBD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0" w:type="pct"/>
            <w:shd w:val="clear" w:color="auto" w:fill="FFFFFF"/>
            <w:tcMar>
              <w:left w:w="85" w:type="dxa"/>
              <w:right w:w="85" w:type="dxa"/>
            </w:tcMar>
            <w:vAlign w:val="center"/>
          </w:tcPr>
          <w:p w14:paraId="0F1E31E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146C212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1340267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79D17A0B" w14:textId="77777777" w:rsidTr="00E1790A">
        <w:trPr>
          <w:trHeight w:val="284"/>
        </w:trPr>
        <w:tc>
          <w:tcPr>
            <w:tcW w:w="514" w:type="pct"/>
            <w:shd w:val="clear" w:color="auto" w:fill="FFFFFF"/>
            <w:tcMar>
              <w:left w:w="85" w:type="dxa"/>
              <w:right w:w="85" w:type="dxa"/>
            </w:tcMar>
            <w:vAlign w:val="center"/>
          </w:tcPr>
          <w:p w14:paraId="782ACAA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388" w:type="pct"/>
            <w:shd w:val="clear" w:color="auto" w:fill="FFFFFF"/>
            <w:tcMar>
              <w:left w:w="85" w:type="dxa"/>
              <w:right w:w="85" w:type="dxa"/>
            </w:tcMar>
            <w:vAlign w:val="center"/>
          </w:tcPr>
          <w:p w14:paraId="1CAD653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43102B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5E5502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5,5</w:t>
            </w:r>
          </w:p>
        </w:tc>
        <w:tc>
          <w:tcPr>
            <w:tcW w:w="410" w:type="pct"/>
            <w:shd w:val="clear" w:color="auto" w:fill="FFFFFF"/>
            <w:tcMar>
              <w:left w:w="85" w:type="dxa"/>
              <w:right w:w="85" w:type="dxa"/>
            </w:tcMar>
            <w:vAlign w:val="center"/>
          </w:tcPr>
          <w:p w14:paraId="7E3CF9C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5,2</w:t>
            </w:r>
          </w:p>
        </w:tc>
        <w:tc>
          <w:tcPr>
            <w:tcW w:w="415" w:type="pct"/>
            <w:shd w:val="clear" w:color="auto" w:fill="FFFFFF"/>
            <w:tcMar>
              <w:left w:w="85" w:type="dxa"/>
              <w:right w:w="85" w:type="dxa"/>
            </w:tcMar>
            <w:vAlign w:val="center"/>
          </w:tcPr>
          <w:p w14:paraId="04480D1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5B2AAF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0FA6344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762FFF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0" w:type="pct"/>
            <w:shd w:val="clear" w:color="auto" w:fill="FFFFFF"/>
            <w:tcMar>
              <w:left w:w="85" w:type="dxa"/>
              <w:right w:w="85" w:type="dxa"/>
            </w:tcMar>
            <w:vAlign w:val="center"/>
          </w:tcPr>
          <w:p w14:paraId="2A743E6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488B99D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2E9A8AF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27D1768E" w14:textId="77777777" w:rsidTr="00E1790A">
        <w:trPr>
          <w:trHeight w:val="284"/>
        </w:trPr>
        <w:tc>
          <w:tcPr>
            <w:tcW w:w="514" w:type="pct"/>
            <w:shd w:val="clear" w:color="auto" w:fill="FFFFFF"/>
            <w:tcMar>
              <w:left w:w="85" w:type="dxa"/>
              <w:right w:w="85" w:type="dxa"/>
            </w:tcMar>
            <w:vAlign w:val="center"/>
          </w:tcPr>
          <w:p w14:paraId="7443FC2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388" w:type="pct"/>
            <w:shd w:val="clear" w:color="auto" w:fill="FFFFFF"/>
            <w:tcMar>
              <w:left w:w="85" w:type="dxa"/>
              <w:right w:w="85" w:type="dxa"/>
            </w:tcMar>
            <w:vAlign w:val="center"/>
          </w:tcPr>
          <w:p w14:paraId="6F2DE75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7" w:type="pct"/>
            <w:shd w:val="clear" w:color="auto" w:fill="FFFFFF"/>
            <w:tcMar>
              <w:left w:w="85" w:type="dxa"/>
              <w:right w:w="85" w:type="dxa"/>
            </w:tcMar>
            <w:vAlign w:val="center"/>
          </w:tcPr>
          <w:p w14:paraId="4F11003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5A4167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6,5</w:t>
            </w:r>
          </w:p>
        </w:tc>
        <w:tc>
          <w:tcPr>
            <w:tcW w:w="410" w:type="pct"/>
            <w:shd w:val="clear" w:color="auto" w:fill="FFFFFF"/>
            <w:tcMar>
              <w:left w:w="85" w:type="dxa"/>
              <w:right w:w="85" w:type="dxa"/>
            </w:tcMar>
            <w:vAlign w:val="center"/>
          </w:tcPr>
          <w:p w14:paraId="1A2455A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6,0</w:t>
            </w:r>
          </w:p>
        </w:tc>
        <w:tc>
          <w:tcPr>
            <w:tcW w:w="415" w:type="pct"/>
            <w:shd w:val="clear" w:color="auto" w:fill="FFFFFF"/>
            <w:tcMar>
              <w:left w:w="85" w:type="dxa"/>
              <w:right w:w="85" w:type="dxa"/>
            </w:tcMar>
            <w:vAlign w:val="center"/>
          </w:tcPr>
          <w:p w14:paraId="7EF6C45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5BD7A4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7AE12DC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2BA67AD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0" w:type="pct"/>
            <w:shd w:val="clear" w:color="auto" w:fill="FFFFFF"/>
            <w:tcMar>
              <w:left w:w="85" w:type="dxa"/>
              <w:right w:w="85" w:type="dxa"/>
            </w:tcMar>
            <w:vAlign w:val="center"/>
          </w:tcPr>
          <w:p w14:paraId="2CC3900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7" w:type="pct"/>
            <w:shd w:val="clear" w:color="auto" w:fill="FFFFFF"/>
            <w:tcMar>
              <w:left w:w="85" w:type="dxa"/>
              <w:right w:w="85" w:type="dxa"/>
            </w:tcMar>
            <w:vAlign w:val="center"/>
          </w:tcPr>
          <w:p w14:paraId="6578408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82" w:type="pct"/>
            <w:shd w:val="clear" w:color="auto" w:fill="FFFFFF"/>
            <w:tcMar>
              <w:left w:w="85" w:type="dxa"/>
              <w:right w:w="85" w:type="dxa"/>
            </w:tcMar>
            <w:vAlign w:val="center"/>
          </w:tcPr>
          <w:p w14:paraId="5150E79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447FC5B3" w14:textId="77777777" w:rsidTr="00E1790A">
        <w:trPr>
          <w:trHeight w:val="284"/>
        </w:trPr>
        <w:tc>
          <w:tcPr>
            <w:tcW w:w="514" w:type="pct"/>
            <w:shd w:val="clear" w:color="auto" w:fill="FFFFFF"/>
            <w:tcMar>
              <w:left w:w="85" w:type="dxa"/>
              <w:right w:w="85" w:type="dxa"/>
            </w:tcMar>
            <w:vAlign w:val="center"/>
          </w:tcPr>
          <w:p w14:paraId="29BDF23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6" w:type="pct"/>
            <w:gridSpan w:val="11"/>
            <w:shd w:val="clear" w:color="auto" w:fill="FFFFFF"/>
            <w:tcMar>
              <w:left w:w="85" w:type="dxa"/>
              <w:right w:w="85" w:type="dxa"/>
            </w:tcMar>
            <w:vAlign w:val="center"/>
          </w:tcPr>
          <w:p w14:paraId="7702E10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73C5809C" w14:textId="77777777" w:rsidTr="00E1790A">
        <w:trPr>
          <w:trHeight w:val="284"/>
        </w:trPr>
        <w:tc>
          <w:tcPr>
            <w:tcW w:w="5000" w:type="pct"/>
            <w:gridSpan w:val="12"/>
            <w:shd w:val="clear" w:color="auto" w:fill="FFFFFF"/>
            <w:tcMar>
              <w:left w:w="85" w:type="dxa"/>
              <w:right w:w="85" w:type="dxa"/>
            </w:tcMar>
            <w:vAlign w:val="center"/>
          </w:tcPr>
          <w:p w14:paraId="74D03D1D"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Испытуемый с мячом в руках стоит перед лицевой линией баскетбольной площадки. По команде учителя он должен на скорости провести мяч через площадку. Финишем является противоположная лицевая линия. Учитывается время ведения мяча по прямой на расстояние 18 м в секундах. Результат засчитывается при условии выполнения упражнения по правилам игры</w:t>
            </w:r>
          </w:p>
        </w:tc>
      </w:tr>
    </w:tbl>
    <w:p w14:paraId="7AE3E345" w14:textId="77777777" w:rsidR="00E1790A" w:rsidRPr="00E1790A" w:rsidRDefault="00E1790A" w:rsidP="0029215B">
      <w:pPr>
        <w:widowControl/>
        <w:autoSpaceDE/>
        <w:autoSpaceDN/>
        <w:jc w:val="center"/>
        <w:rPr>
          <w:rFonts w:eastAsia="Calibri"/>
          <w:b/>
          <w:bCs/>
          <w:sz w:val="24"/>
          <w:szCs w:val="24"/>
        </w:rPr>
      </w:pPr>
      <w:r w:rsidRPr="00E1790A">
        <w:rPr>
          <w:rFonts w:eastAsia="Calibri"/>
          <w:b/>
          <w:bCs/>
          <w:sz w:val="24"/>
          <w:szCs w:val="24"/>
        </w:rPr>
        <w:t>Раздел «Пионербол»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3"/>
        <w:gridCol w:w="781"/>
        <w:gridCol w:w="781"/>
        <w:gridCol w:w="815"/>
        <w:gridCol w:w="705"/>
        <w:gridCol w:w="781"/>
        <w:gridCol w:w="781"/>
        <w:gridCol w:w="777"/>
        <w:gridCol w:w="781"/>
        <w:gridCol w:w="781"/>
        <w:gridCol w:w="790"/>
        <w:gridCol w:w="758"/>
      </w:tblGrid>
      <w:tr w:rsidR="00E1790A" w:rsidRPr="00E1790A" w14:paraId="7FB59931" w14:textId="77777777" w:rsidTr="00E1790A">
        <w:trPr>
          <w:trHeight w:val="284"/>
        </w:trPr>
        <w:tc>
          <w:tcPr>
            <w:tcW w:w="5000" w:type="pct"/>
            <w:gridSpan w:val="12"/>
            <w:shd w:val="clear" w:color="auto" w:fill="FFFFFF"/>
            <w:tcMar>
              <w:left w:w="85" w:type="dxa"/>
              <w:right w:w="85" w:type="dxa"/>
            </w:tcMar>
            <w:vAlign w:val="center"/>
          </w:tcPr>
          <w:p w14:paraId="1392BEFD"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Подачи волейбольного мяча*</w:t>
            </w:r>
          </w:p>
        </w:tc>
      </w:tr>
      <w:tr w:rsidR="00E1790A" w:rsidRPr="00E1790A" w14:paraId="462FDBDA" w14:textId="77777777" w:rsidTr="00E1790A">
        <w:trPr>
          <w:trHeight w:val="284"/>
        </w:trPr>
        <w:tc>
          <w:tcPr>
            <w:tcW w:w="521" w:type="pct"/>
            <w:tcBorders>
              <w:tl2br w:val="single" w:sz="4" w:space="0" w:color="auto"/>
            </w:tcBorders>
            <w:shd w:val="clear" w:color="auto" w:fill="FFFFFF"/>
            <w:tcMar>
              <w:left w:w="85" w:type="dxa"/>
              <w:right w:w="85" w:type="dxa"/>
            </w:tcMar>
            <w:vAlign w:val="center"/>
          </w:tcPr>
          <w:p w14:paraId="74C2F039"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7586AB9F"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410" w:type="pct"/>
            <w:shd w:val="clear" w:color="auto" w:fill="FFFFFF"/>
            <w:tcMar>
              <w:left w:w="85" w:type="dxa"/>
              <w:right w:w="85" w:type="dxa"/>
            </w:tcMar>
            <w:vAlign w:val="center"/>
          </w:tcPr>
          <w:p w14:paraId="4A72E8C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0" w:type="pct"/>
            <w:shd w:val="clear" w:color="auto" w:fill="FFFFFF"/>
            <w:tcMar>
              <w:left w:w="85" w:type="dxa"/>
              <w:right w:w="85" w:type="dxa"/>
            </w:tcMar>
            <w:vAlign w:val="center"/>
          </w:tcPr>
          <w:p w14:paraId="3558D11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28" w:type="pct"/>
            <w:shd w:val="clear" w:color="auto" w:fill="FFFFFF"/>
            <w:tcMar>
              <w:left w:w="85" w:type="dxa"/>
              <w:right w:w="85" w:type="dxa"/>
            </w:tcMar>
            <w:vAlign w:val="center"/>
          </w:tcPr>
          <w:p w14:paraId="2B594A8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370" w:type="pct"/>
            <w:shd w:val="clear" w:color="auto" w:fill="FFFFFF"/>
            <w:tcMar>
              <w:left w:w="85" w:type="dxa"/>
              <w:right w:w="85" w:type="dxa"/>
            </w:tcMar>
            <w:vAlign w:val="center"/>
          </w:tcPr>
          <w:p w14:paraId="1B8DC0B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0" w:type="pct"/>
            <w:shd w:val="clear" w:color="auto" w:fill="FFFFFF"/>
            <w:tcMar>
              <w:left w:w="85" w:type="dxa"/>
              <w:right w:w="85" w:type="dxa"/>
            </w:tcMar>
            <w:vAlign w:val="center"/>
          </w:tcPr>
          <w:p w14:paraId="2827F15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0" w:type="pct"/>
            <w:shd w:val="clear" w:color="auto" w:fill="FFFFFF"/>
            <w:tcMar>
              <w:left w:w="85" w:type="dxa"/>
              <w:right w:w="85" w:type="dxa"/>
            </w:tcMar>
            <w:vAlign w:val="center"/>
          </w:tcPr>
          <w:p w14:paraId="1F6393C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8" w:type="pct"/>
            <w:shd w:val="clear" w:color="auto" w:fill="FFFFFF"/>
            <w:tcMar>
              <w:left w:w="85" w:type="dxa"/>
              <w:right w:w="85" w:type="dxa"/>
            </w:tcMar>
            <w:vAlign w:val="center"/>
          </w:tcPr>
          <w:p w14:paraId="4A28A04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shd w:val="clear" w:color="auto" w:fill="FFFFFF"/>
            <w:tcMar>
              <w:left w:w="85" w:type="dxa"/>
              <w:right w:w="85" w:type="dxa"/>
            </w:tcMar>
            <w:vAlign w:val="center"/>
          </w:tcPr>
          <w:p w14:paraId="1399374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0" w:type="pct"/>
            <w:shd w:val="clear" w:color="auto" w:fill="FFFFFF"/>
            <w:tcMar>
              <w:left w:w="85" w:type="dxa"/>
              <w:right w:w="85" w:type="dxa"/>
            </w:tcMar>
            <w:vAlign w:val="center"/>
          </w:tcPr>
          <w:p w14:paraId="77EA922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15" w:type="pct"/>
            <w:shd w:val="clear" w:color="auto" w:fill="FFFFFF"/>
            <w:tcMar>
              <w:left w:w="85" w:type="dxa"/>
              <w:right w:w="85" w:type="dxa"/>
            </w:tcMar>
            <w:vAlign w:val="center"/>
          </w:tcPr>
          <w:p w14:paraId="7CF6E46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shd w:val="clear" w:color="auto" w:fill="FFFFFF"/>
            <w:tcMar>
              <w:left w:w="85" w:type="dxa"/>
              <w:right w:w="85" w:type="dxa"/>
            </w:tcMar>
            <w:vAlign w:val="center"/>
          </w:tcPr>
          <w:p w14:paraId="26A5EAD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2B16EFF5" w14:textId="77777777" w:rsidTr="00E1790A">
        <w:trPr>
          <w:trHeight w:val="284"/>
        </w:trPr>
        <w:tc>
          <w:tcPr>
            <w:tcW w:w="521" w:type="pct"/>
            <w:shd w:val="clear" w:color="auto" w:fill="FFFFFF"/>
            <w:tcMar>
              <w:left w:w="85" w:type="dxa"/>
              <w:right w:w="85" w:type="dxa"/>
            </w:tcMar>
            <w:vAlign w:val="center"/>
          </w:tcPr>
          <w:p w14:paraId="3512238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0" w:type="pct"/>
            <w:shd w:val="clear" w:color="auto" w:fill="FFFFFF"/>
            <w:tcMar>
              <w:left w:w="85" w:type="dxa"/>
              <w:right w:w="85" w:type="dxa"/>
            </w:tcMar>
            <w:vAlign w:val="center"/>
          </w:tcPr>
          <w:p w14:paraId="13EA742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24778C4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8" w:type="pct"/>
            <w:shd w:val="clear" w:color="auto" w:fill="FFFFFF"/>
            <w:tcMar>
              <w:left w:w="85" w:type="dxa"/>
              <w:right w:w="85" w:type="dxa"/>
            </w:tcMar>
            <w:vAlign w:val="center"/>
          </w:tcPr>
          <w:p w14:paraId="194E81C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0" w:type="pct"/>
            <w:shd w:val="clear" w:color="auto" w:fill="FFFFFF"/>
            <w:tcMar>
              <w:left w:w="85" w:type="dxa"/>
              <w:right w:w="85" w:type="dxa"/>
            </w:tcMar>
            <w:vAlign w:val="center"/>
          </w:tcPr>
          <w:p w14:paraId="73D46E6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0" w:type="pct"/>
            <w:shd w:val="clear" w:color="auto" w:fill="FFFFFF"/>
            <w:tcMar>
              <w:left w:w="85" w:type="dxa"/>
              <w:right w:w="85" w:type="dxa"/>
            </w:tcMar>
            <w:vAlign w:val="center"/>
          </w:tcPr>
          <w:p w14:paraId="379D36F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w:t>
            </w:r>
          </w:p>
        </w:tc>
        <w:tc>
          <w:tcPr>
            <w:tcW w:w="410" w:type="pct"/>
            <w:shd w:val="clear" w:color="auto" w:fill="FFFFFF"/>
            <w:tcMar>
              <w:left w:w="85" w:type="dxa"/>
              <w:right w:w="85" w:type="dxa"/>
            </w:tcMar>
            <w:vAlign w:val="center"/>
          </w:tcPr>
          <w:p w14:paraId="2552AD2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5–6</w:t>
            </w:r>
          </w:p>
        </w:tc>
        <w:tc>
          <w:tcPr>
            <w:tcW w:w="408" w:type="pct"/>
            <w:shd w:val="clear" w:color="auto" w:fill="FFFFFF"/>
            <w:tcMar>
              <w:left w:w="85" w:type="dxa"/>
              <w:right w:w="85" w:type="dxa"/>
            </w:tcMar>
            <w:vAlign w:val="center"/>
          </w:tcPr>
          <w:p w14:paraId="6FCA4C1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6–7</w:t>
            </w:r>
          </w:p>
        </w:tc>
        <w:tc>
          <w:tcPr>
            <w:tcW w:w="410" w:type="pct"/>
            <w:shd w:val="clear" w:color="auto" w:fill="FFFFFF"/>
            <w:tcMar>
              <w:left w:w="85" w:type="dxa"/>
              <w:right w:w="85" w:type="dxa"/>
            </w:tcMar>
            <w:vAlign w:val="center"/>
          </w:tcPr>
          <w:p w14:paraId="3ED6302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3A011BC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5792BD0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0" w:type="pct"/>
            <w:shd w:val="clear" w:color="auto" w:fill="FFFFFF"/>
            <w:tcMar>
              <w:left w:w="85" w:type="dxa"/>
              <w:right w:w="85" w:type="dxa"/>
            </w:tcMar>
            <w:vAlign w:val="center"/>
          </w:tcPr>
          <w:p w14:paraId="336B012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1B779FF5" w14:textId="77777777" w:rsidTr="00E1790A">
        <w:trPr>
          <w:trHeight w:val="284"/>
        </w:trPr>
        <w:tc>
          <w:tcPr>
            <w:tcW w:w="521" w:type="pct"/>
            <w:shd w:val="clear" w:color="auto" w:fill="FFFFFF"/>
            <w:tcMar>
              <w:left w:w="85" w:type="dxa"/>
              <w:right w:w="85" w:type="dxa"/>
            </w:tcMar>
            <w:vAlign w:val="center"/>
          </w:tcPr>
          <w:p w14:paraId="2A0060D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10" w:type="pct"/>
            <w:shd w:val="clear" w:color="auto" w:fill="FFFFFF"/>
            <w:tcMar>
              <w:left w:w="85" w:type="dxa"/>
              <w:right w:w="85" w:type="dxa"/>
            </w:tcMar>
            <w:vAlign w:val="center"/>
          </w:tcPr>
          <w:p w14:paraId="6B902C5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1500DD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8" w:type="pct"/>
            <w:shd w:val="clear" w:color="auto" w:fill="FFFFFF"/>
            <w:tcMar>
              <w:left w:w="85" w:type="dxa"/>
              <w:right w:w="85" w:type="dxa"/>
            </w:tcMar>
            <w:vAlign w:val="center"/>
          </w:tcPr>
          <w:p w14:paraId="5D4B66C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0" w:type="pct"/>
            <w:shd w:val="clear" w:color="auto" w:fill="FFFFFF"/>
            <w:tcMar>
              <w:left w:w="85" w:type="dxa"/>
              <w:right w:w="85" w:type="dxa"/>
            </w:tcMar>
            <w:vAlign w:val="center"/>
          </w:tcPr>
          <w:p w14:paraId="30B2F3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0" w:type="pct"/>
            <w:shd w:val="clear" w:color="auto" w:fill="FFFFFF"/>
            <w:tcMar>
              <w:left w:w="85" w:type="dxa"/>
              <w:right w:w="85" w:type="dxa"/>
            </w:tcMar>
            <w:vAlign w:val="center"/>
          </w:tcPr>
          <w:p w14:paraId="5C26F99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0" w:type="pct"/>
            <w:shd w:val="clear" w:color="auto" w:fill="FFFFFF"/>
            <w:tcMar>
              <w:left w:w="85" w:type="dxa"/>
              <w:right w:w="85" w:type="dxa"/>
            </w:tcMar>
            <w:vAlign w:val="center"/>
          </w:tcPr>
          <w:p w14:paraId="5E42925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08" w:type="pct"/>
            <w:shd w:val="clear" w:color="auto" w:fill="FFFFFF"/>
            <w:tcMar>
              <w:left w:w="85" w:type="dxa"/>
              <w:right w:w="85" w:type="dxa"/>
            </w:tcMar>
            <w:vAlign w:val="center"/>
          </w:tcPr>
          <w:p w14:paraId="3AF5D89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0" w:type="pct"/>
            <w:shd w:val="clear" w:color="auto" w:fill="FFFFFF"/>
            <w:tcMar>
              <w:left w:w="85" w:type="dxa"/>
              <w:right w:w="85" w:type="dxa"/>
            </w:tcMar>
            <w:vAlign w:val="center"/>
          </w:tcPr>
          <w:p w14:paraId="04822A4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109C224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50DC0B1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0" w:type="pct"/>
            <w:shd w:val="clear" w:color="auto" w:fill="FFFFFF"/>
            <w:tcMar>
              <w:left w:w="85" w:type="dxa"/>
              <w:right w:w="85" w:type="dxa"/>
            </w:tcMar>
            <w:vAlign w:val="center"/>
          </w:tcPr>
          <w:p w14:paraId="24A2FAA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12ECCB78" w14:textId="77777777" w:rsidTr="00E1790A">
        <w:trPr>
          <w:trHeight w:val="284"/>
        </w:trPr>
        <w:tc>
          <w:tcPr>
            <w:tcW w:w="521" w:type="pct"/>
            <w:shd w:val="clear" w:color="auto" w:fill="FFFFFF"/>
            <w:tcMar>
              <w:left w:w="85" w:type="dxa"/>
              <w:right w:w="85" w:type="dxa"/>
            </w:tcMar>
            <w:vAlign w:val="center"/>
          </w:tcPr>
          <w:p w14:paraId="57403D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0" w:type="pct"/>
            <w:shd w:val="clear" w:color="auto" w:fill="FFFFFF"/>
            <w:tcMar>
              <w:left w:w="85" w:type="dxa"/>
              <w:right w:w="85" w:type="dxa"/>
            </w:tcMar>
            <w:vAlign w:val="center"/>
          </w:tcPr>
          <w:p w14:paraId="56737E7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27C71AB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8" w:type="pct"/>
            <w:shd w:val="clear" w:color="auto" w:fill="FFFFFF"/>
            <w:tcMar>
              <w:left w:w="85" w:type="dxa"/>
              <w:right w:w="85" w:type="dxa"/>
            </w:tcMar>
            <w:vAlign w:val="center"/>
          </w:tcPr>
          <w:p w14:paraId="1C58612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0" w:type="pct"/>
            <w:shd w:val="clear" w:color="auto" w:fill="FFFFFF"/>
            <w:tcMar>
              <w:left w:w="85" w:type="dxa"/>
              <w:right w:w="85" w:type="dxa"/>
            </w:tcMar>
            <w:vAlign w:val="center"/>
          </w:tcPr>
          <w:p w14:paraId="0594E9D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0" w:type="pct"/>
            <w:shd w:val="clear" w:color="auto" w:fill="FFFFFF"/>
            <w:tcMar>
              <w:left w:w="85" w:type="dxa"/>
              <w:right w:w="85" w:type="dxa"/>
            </w:tcMar>
            <w:vAlign w:val="center"/>
          </w:tcPr>
          <w:p w14:paraId="3CDCC06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0" w:type="pct"/>
            <w:shd w:val="clear" w:color="auto" w:fill="FFFFFF"/>
            <w:tcMar>
              <w:left w:w="85" w:type="dxa"/>
              <w:right w:w="85" w:type="dxa"/>
            </w:tcMar>
            <w:vAlign w:val="center"/>
          </w:tcPr>
          <w:p w14:paraId="7BCE896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08" w:type="pct"/>
            <w:shd w:val="clear" w:color="auto" w:fill="FFFFFF"/>
            <w:tcMar>
              <w:left w:w="85" w:type="dxa"/>
              <w:right w:w="85" w:type="dxa"/>
            </w:tcMar>
            <w:vAlign w:val="center"/>
          </w:tcPr>
          <w:p w14:paraId="3D795D8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10" w:type="pct"/>
            <w:shd w:val="clear" w:color="auto" w:fill="FFFFFF"/>
            <w:tcMar>
              <w:left w:w="85" w:type="dxa"/>
              <w:right w:w="85" w:type="dxa"/>
            </w:tcMar>
            <w:vAlign w:val="center"/>
          </w:tcPr>
          <w:p w14:paraId="7404DCB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7994B4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58E204B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0" w:type="pct"/>
            <w:shd w:val="clear" w:color="auto" w:fill="FFFFFF"/>
            <w:tcMar>
              <w:left w:w="85" w:type="dxa"/>
              <w:right w:w="85" w:type="dxa"/>
            </w:tcMar>
            <w:vAlign w:val="center"/>
          </w:tcPr>
          <w:p w14:paraId="71DBA8E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3E6AD715" w14:textId="77777777" w:rsidTr="00E1790A">
        <w:trPr>
          <w:trHeight w:val="284"/>
        </w:trPr>
        <w:tc>
          <w:tcPr>
            <w:tcW w:w="521" w:type="pct"/>
            <w:shd w:val="clear" w:color="auto" w:fill="FFFFFF"/>
            <w:tcMar>
              <w:left w:w="85" w:type="dxa"/>
              <w:right w:w="85" w:type="dxa"/>
            </w:tcMar>
            <w:vAlign w:val="center"/>
          </w:tcPr>
          <w:p w14:paraId="21466A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0" w:type="pct"/>
            <w:shd w:val="clear" w:color="auto" w:fill="FFFFFF"/>
            <w:tcMar>
              <w:left w:w="85" w:type="dxa"/>
              <w:right w:w="85" w:type="dxa"/>
            </w:tcMar>
            <w:vAlign w:val="center"/>
          </w:tcPr>
          <w:p w14:paraId="257AFFE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7AB80FD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8" w:type="pct"/>
            <w:shd w:val="clear" w:color="auto" w:fill="FFFFFF"/>
            <w:tcMar>
              <w:left w:w="85" w:type="dxa"/>
              <w:right w:w="85" w:type="dxa"/>
            </w:tcMar>
            <w:vAlign w:val="center"/>
          </w:tcPr>
          <w:p w14:paraId="0243A90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0" w:type="pct"/>
            <w:shd w:val="clear" w:color="auto" w:fill="FFFFFF"/>
            <w:tcMar>
              <w:left w:w="85" w:type="dxa"/>
              <w:right w:w="85" w:type="dxa"/>
            </w:tcMar>
            <w:vAlign w:val="center"/>
          </w:tcPr>
          <w:p w14:paraId="78B865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10" w:type="pct"/>
            <w:shd w:val="clear" w:color="auto" w:fill="FFFFFF"/>
            <w:tcMar>
              <w:left w:w="85" w:type="dxa"/>
              <w:right w:w="85" w:type="dxa"/>
            </w:tcMar>
            <w:vAlign w:val="center"/>
          </w:tcPr>
          <w:p w14:paraId="550D93C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0" w:type="pct"/>
            <w:shd w:val="clear" w:color="auto" w:fill="FFFFFF"/>
            <w:tcMar>
              <w:left w:w="85" w:type="dxa"/>
              <w:right w:w="85" w:type="dxa"/>
            </w:tcMar>
            <w:vAlign w:val="center"/>
          </w:tcPr>
          <w:p w14:paraId="04EB78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c>
          <w:tcPr>
            <w:tcW w:w="408" w:type="pct"/>
            <w:shd w:val="clear" w:color="auto" w:fill="FFFFFF"/>
            <w:tcMar>
              <w:left w:w="85" w:type="dxa"/>
              <w:right w:w="85" w:type="dxa"/>
            </w:tcMar>
            <w:vAlign w:val="center"/>
          </w:tcPr>
          <w:p w14:paraId="5872626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410" w:type="pct"/>
            <w:shd w:val="clear" w:color="auto" w:fill="FFFFFF"/>
            <w:tcMar>
              <w:left w:w="85" w:type="dxa"/>
              <w:right w:w="85" w:type="dxa"/>
            </w:tcMar>
            <w:vAlign w:val="center"/>
          </w:tcPr>
          <w:p w14:paraId="373714F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572C1CF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5261579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0" w:type="pct"/>
            <w:shd w:val="clear" w:color="auto" w:fill="FFFFFF"/>
            <w:tcMar>
              <w:left w:w="85" w:type="dxa"/>
              <w:right w:w="85" w:type="dxa"/>
            </w:tcMar>
            <w:vAlign w:val="center"/>
          </w:tcPr>
          <w:p w14:paraId="7B6A77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6D978FF8" w14:textId="77777777" w:rsidTr="00E1790A">
        <w:trPr>
          <w:trHeight w:val="284"/>
        </w:trPr>
        <w:tc>
          <w:tcPr>
            <w:tcW w:w="521" w:type="pct"/>
            <w:shd w:val="clear" w:color="auto" w:fill="FFFFFF"/>
            <w:tcMar>
              <w:left w:w="85" w:type="dxa"/>
              <w:right w:w="85" w:type="dxa"/>
            </w:tcMar>
            <w:vAlign w:val="center"/>
          </w:tcPr>
          <w:p w14:paraId="23CA237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79" w:type="pct"/>
            <w:gridSpan w:val="11"/>
            <w:shd w:val="clear" w:color="auto" w:fill="FFFFFF"/>
            <w:tcMar>
              <w:left w:w="85" w:type="dxa"/>
              <w:right w:w="85" w:type="dxa"/>
            </w:tcMar>
            <w:vAlign w:val="center"/>
          </w:tcPr>
          <w:p w14:paraId="1CBF2FC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0F5F26F3" w14:textId="77777777" w:rsidTr="00E1790A">
        <w:trPr>
          <w:trHeight w:val="284"/>
        </w:trPr>
        <w:tc>
          <w:tcPr>
            <w:tcW w:w="5000" w:type="pct"/>
            <w:gridSpan w:val="12"/>
            <w:shd w:val="clear" w:color="auto" w:fill="FFFFFF"/>
            <w:tcMar>
              <w:left w:w="85" w:type="dxa"/>
              <w:right w:w="85" w:type="dxa"/>
            </w:tcMar>
            <w:vAlign w:val="center"/>
          </w:tcPr>
          <w:p w14:paraId="6A7B1846" w14:textId="77777777" w:rsidR="00E1790A" w:rsidRPr="00E1790A" w:rsidRDefault="00E1790A" w:rsidP="0029215B">
            <w:pPr>
              <w:widowControl/>
              <w:tabs>
                <w:tab w:val="left" w:pos="1332"/>
              </w:tabs>
              <w:autoSpaceDE/>
              <w:autoSpaceDN/>
              <w:jc w:val="both"/>
              <w:rPr>
                <w:rFonts w:eastAsia="Calibri"/>
              </w:rPr>
            </w:pPr>
            <w:r w:rsidRPr="00E1790A">
              <w:rPr>
                <w:rFonts w:eastAsia="Calibri"/>
              </w:rPr>
              <w:t>* Ученики выполняют подачу волейбольного мяча по количеству попаданий избранным или изученным способом в ближнюю или дальнюю половину поля. Подача выполняется одной рукой,</w:t>
            </w:r>
            <w:r w:rsidRPr="00E1790A">
              <w:rPr>
                <w:rFonts w:eastAsia="Calibri"/>
              </w:rPr>
              <w:br/>
              <w:t>из-за лицевой линии площадки</w:t>
            </w:r>
          </w:p>
        </w:tc>
      </w:tr>
      <w:tr w:rsidR="00E1790A" w:rsidRPr="00E1790A" w14:paraId="7223307F" w14:textId="77777777" w:rsidTr="00E1790A">
        <w:trPr>
          <w:trHeight w:val="284"/>
        </w:trPr>
        <w:tc>
          <w:tcPr>
            <w:tcW w:w="5000" w:type="pct"/>
            <w:gridSpan w:val="12"/>
            <w:shd w:val="clear" w:color="auto" w:fill="FFFFFF"/>
            <w:tcMar>
              <w:left w:w="85" w:type="dxa"/>
              <w:right w:w="85" w:type="dxa"/>
            </w:tcMar>
            <w:vAlign w:val="center"/>
          </w:tcPr>
          <w:p w14:paraId="5065F2DF"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Прием волейбольного мяча*</w:t>
            </w:r>
          </w:p>
        </w:tc>
      </w:tr>
      <w:tr w:rsidR="00E1790A" w:rsidRPr="00E1790A" w14:paraId="45C4E5A8" w14:textId="77777777" w:rsidTr="00E1790A">
        <w:trPr>
          <w:trHeight w:val="284"/>
        </w:trPr>
        <w:tc>
          <w:tcPr>
            <w:tcW w:w="521" w:type="pct"/>
            <w:tcBorders>
              <w:tl2br w:val="single" w:sz="4" w:space="0" w:color="auto"/>
            </w:tcBorders>
            <w:shd w:val="clear" w:color="auto" w:fill="FFFFFF"/>
            <w:tcMar>
              <w:left w:w="85" w:type="dxa"/>
              <w:right w:w="85" w:type="dxa"/>
            </w:tcMar>
            <w:vAlign w:val="center"/>
          </w:tcPr>
          <w:p w14:paraId="4B087006"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1DBE61A3"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410" w:type="pct"/>
            <w:shd w:val="clear" w:color="auto" w:fill="FFFFFF"/>
            <w:tcMar>
              <w:left w:w="85" w:type="dxa"/>
              <w:right w:w="85" w:type="dxa"/>
            </w:tcMar>
            <w:vAlign w:val="center"/>
          </w:tcPr>
          <w:p w14:paraId="2BB45A5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0" w:type="pct"/>
            <w:shd w:val="clear" w:color="auto" w:fill="FFFFFF"/>
            <w:tcMar>
              <w:left w:w="85" w:type="dxa"/>
              <w:right w:w="85" w:type="dxa"/>
            </w:tcMar>
            <w:vAlign w:val="center"/>
          </w:tcPr>
          <w:p w14:paraId="40F9C6C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28" w:type="pct"/>
            <w:shd w:val="clear" w:color="auto" w:fill="FFFFFF"/>
            <w:tcMar>
              <w:left w:w="85" w:type="dxa"/>
              <w:right w:w="85" w:type="dxa"/>
            </w:tcMar>
            <w:vAlign w:val="center"/>
          </w:tcPr>
          <w:p w14:paraId="494C2CC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370" w:type="pct"/>
            <w:shd w:val="clear" w:color="auto" w:fill="FFFFFF"/>
            <w:tcMar>
              <w:left w:w="85" w:type="dxa"/>
              <w:right w:w="85" w:type="dxa"/>
            </w:tcMar>
            <w:vAlign w:val="center"/>
          </w:tcPr>
          <w:p w14:paraId="0A5E3EF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0" w:type="pct"/>
            <w:shd w:val="clear" w:color="auto" w:fill="FFFFFF"/>
            <w:tcMar>
              <w:left w:w="85" w:type="dxa"/>
              <w:right w:w="85" w:type="dxa"/>
            </w:tcMar>
            <w:vAlign w:val="center"/>
          </w:tcPr>
          <w:p w14:paraId="5CA1279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0" w:type="pct"/>
            <w:shd w:val="clear" w:color="auto" w:fill="FFFFFF"/>
            <w:tcMar>
              <w:left w:w="85" w:type="dxa"/>
              <w:right w:w="85" w:type="dxa"/>
            </w:tcMar>
            <w:vAlign w:val="center"/>
          </w:tcPr>
          <w:p w14:paraId="2D78EB1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8" w:type="pct"/>
            <w:shd w:val="clear" w:color="auto" w:fill="FFFFFF"/>
            <w:tcMar>
              <w:left w:w="85" w:type="dxa"/>
              <w:right w:w="85" w:type="dxa"/>
            </w:tcMar>
            <w:vAlign w:val="center"/>
          </w:tcPr>
          <w:p w14:paraId="12DF379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shd w:val="clear" w:color="auto" w:fill="FFFFFF"/>
            <w:tcMar>
              <w:left w:w="85" w:type="dxa"/>
              <w:right w:w="85" w:type="dxa"/>
            </w:tcMar>
            <w:vAlign w:val="center"/>
          </w:tcPr>
          <w:p w14:paraId="1864166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0" w:type="pct"/>
            <w:shd w:val="clear" w:color="auto" w:fill="FFFFFF"/>
            <w:tcMar>
              <w:left w:w="85" w:type="dxa"/>
              <w:right w:w="85" w:type="dxa"/>
            </w:tcMar>
            <w:vAlign w:val="center"/>
          </w:tcPr>
          <w:p w14:paraId="52BBA3D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15" w:type="pct"/>
            <w:shd w:val="clear" w:color="auto" w:fill="FFFFFF"/>
            <w:tcMar>
              <w:left w:w="85" w:type="dxa"/>
              <w:right w:w="85" w:type="dxa"/>
            </w:tcMar>
            <w:vAlign w:val="center"/>
          </w:tcPr>
          <w:p w14:paraId="03893AB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shd w:val="clear" w:color="auto" w:fill="FFFFFF"/>
            <w:tcMar>
              <w:left w:w="85" w:type="dxa"/>
              <w:right w:w="85" w:type="dxa"/>
            </w:tcMar>
            <w:vAlign w:val="center"/>
          </w:tcPr>
          <w:p w14:paraId="429E162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69B375D0" w14:textId="77777777" w:rsidTr="00E1790A">
        <w:trPr>
          <w:trHeight w:val="284"/>
        </w:trPr>
        <w:tc>
          <w:tcPr>
            <w:tcW w:w="521" w:type="pct"/>
            <w:shd w:val="clear" w:color="auto" w:fill="FFFFFF"/>
            <w:tcMar>
              <w:left w:w="85" w:type="dxa"/>
              <w:right w:w="85" w:type="dxa"/>
            </w:tcMar>
            <w:vAlign w:val="center"/>
          </w:tcPr>
          <w:p w14:paraId="2DAB31C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0" w:type="pct"/>
            <w:shd w:val="clear" w:color="auto" w:fill="FFFFFF"/>
            <w:tcMar>
              <w:left w:w="85" w:type="dxa"/>
              <w:right w:w="85" w:type="dxa"/>
            </w:tcMar>
            <w:vAlign w:val="center"/>
          </w:tcPr>
          <w:p w14:paraId="1BA2622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3F9C8CD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8" w:type="pct"/>
            <w:shd w:val="clear" w:color="auto" w:fill="FFFFFF"/>
            <w:tcMar>
              <w:left w:w="85" w:type="dxa"/>
              <w:right w:w="85" w:type="dxa"/>
            </w:tcMar>
            <w:vAlign w:val="center"/>
          </w:tcPr>
          <w:p w14:paraId="73D32A8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0" w:type="pct"/>
            <w:shd w:val="clear" w:color="auto" w:fill="FFFFFF"/>
            <w:tcMar>
              <w:left w:w="85" w:type="dxa"/>
              <w:right w:w="85" w:type="dxa"/>
            </w:tcMar>
            <w:vAlign w:val="center"/>
          </w:tcPr>
          <w:p w14:paraId="07137FD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0" w:type="pct"/>
            <w:shd w:val="clear" w:color="auto" w:fill="FFFFFF"/>
            <w:tcMar>
              <w:left w:w="85" w:type="dxa"/>
              <w:right w:w="85" w:type="dxa"/>
            </w:tcMar>
            <w:vAlign w:val="center"/>
          </w:tcPr>
          <w:p w14:paraId="121D472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w:t>
            </w:r>
          </w:p>
        </w:tc>
        <w:tc>
          <w:tcPr>
            <w:tcW w:w="410" w:type="pct"/>
            <w:shd w:val="clear" w:color="auto" w:fill="FFFFFF"/>
            <w:tcMar>
              <w:left w:w="85" w:type="dxa"/>
              <w:right w:w="85" w:type="dxa"/>
            </w:tcMar>
            <w:vAlign w:val="center"/>
          </w:tcPr>
          <w:p w14:paraId="0840A04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5–6</w:t>
            </w:r>
          </w:p>
        </w:tc>
        <w:tc>
          <w:tcPr>
            <w:tcW w:w="408" w:type="pct"/>
            <w:shd w:val="clear" w:color="auto" w:fill="FFFFFF"/>
            <w:tcMar>
              <w:left w:w="85" w:type="dxa"/>
              <w:right w:w="85" w:type="dxa"/>
            </w:tcMar>
            <w:vAlign w:val="center"/>
          </w:tcPr>
          <w:p w14:paraId="3250B0B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6–7</w:t>
            </w:r>
          </w:p>
        </w:tc>
        <w:tc>
          <w:tcPr>
            <w:tcW w:w="410" w:type="pct"/>
            <w:shd w:val="clear" w:color="auto" w:fill="FFFFFF"/>
            <w:tcMar>
              <w:left w:w="85" w:type="dxa"/>
              <w:right w:w="85" w:type="dxa"/>
            </w:tcMar>
            <w:vAlign w:val="center"/>
          </w:tcPr>
          <w:p w14:paraId="5C97FA7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4D7000C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5CDB3E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0" w:type="pct"/>
            <w:shd w:val="clear" w:color="auto" w:fill="FFFFFF"/>
            <w:tcMar>
              <w:left w:w="85" w:type="dxa"/>
              <w:right w:w="85" w:type="dxa"/>
            </w:tcMar>
            <w:vAlign w:val="center"/>
          </w:tcPr>
          <w:p w14:paraId="61FE093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378EBEF3" w14:textId="77777777" w:rsidTr="00E1790A">
        <w:trPr>
          <w:trHeight w:val="284"/>
        </w:trPr>
        <w:tc>
          <w:tcPr>
            <w:tcW w:w="521" w:type="pct"/>
            <w:shd w:val="clear" w:color="auto" w:fill="FFFFFF"/>
            <w:tcMar>
              <w:left w:w="85" w:type="dxa"/>
              <w:right w:w="85" w:type="dxa"/>
            </w:tcMar>
            <w:vAlign w:val="center"/>
          </w:tcPr>
          <w:p w14:paraId="24BBA4A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10" w:type="pct"/>
            <w:shd w:val="clear" w:color="auto" w:fill="FFFFFF"/>
            <w:tcMar>
              <w:left w:w="85" w:type="dxa"/>
              <w:right w:w="85" w:type="dxa"/>
            </w:tcMar>
            <w:vAlign w:val="center"/>
          </w:tcPr>
          <w:p w14:paraId="4DA93AD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70433A9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8" w:type="pct"/>
            <w:shd w:val="clear" w:color="auto" w:fill="FFFFFF"/>
            <w:tcMar>
              <w:left w:w="85" w:type="dxa"/>
              <w:right w:w="85" w:type="dxa"/>
            </w:tcMar>
            <w:vAlign w:val="center"/>
          </w:tcPr>
          <w:p w14:paraId="5E2AE58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0" w:type="pct"/>
            <w:shd w:val="clear" w:color="auto" w:fill="FFFFFF"/>
            <w:tcMar>
              <w:left w:w="85" w:type="dxa"/>
              <w:right w:w="85" w:type="dxa"/>
            </w:tcMar>
            <w:vAlign w:val="center"/>
          </w:tcPr>
          <w:p w14:paraId="2EB45AD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0" w:type="pct"/>
            <w:shd w:val="clear" w:color="auto" w:fill="FFFFFF"/>
            <w:tcMar>
              <w:left w:w="85" w:type="dxa"/>
              <w:right w:w="85" w:type="dxa"/>
            </w:tcMar>
            <w:vAlign w:val="center"/>
          </w:tcPr>
          <w:p w14:paraId="580E9C9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0" w:type="pct"/>
            <w:shd w:val="clear" w:color="auto" w:fill="FFFFFF"/>
            <w:tcMar>
              <w:left w:w="85" w:type="dxa"/>
              <w:right w:w="85" w:type="dxa"/>
            </w:tcMar>
            <w:vAlign w:val="center"/>
          </w:tcPr>
          <w:p w14:paraId="439916B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08" w:type="pct"/>
            <w:shd w:val="clear" w:color="auto" w:fill="FFFFFF"/>
            <w:tcMar>
              <w:left w:w="85" w:type="dxa"/>
              <w:right w:w="85" w:type="dxa"/>
            </w:tcMar>
            <w:vAlign w:val="center"/>
          </w:tcPr>
          <w:p w14:paraId="6308E1C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0" w:type="pct"/>
            <w:shd w:val="clear" w:color="auto" w:fill="FFFFFF"/>
            <w:tcMar>
              <w:left w:w="85" w:type="dxa"/>
              <w:right w:w="85" w:type="dxa"/>
            </w:tcMar>
            <w:vAlign w:val="center"/>
          </w:tcPr>
          <w:p w14:paraId="66CAD98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0F07CD0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3951A69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0" w:type="pct"/>
            <w:shd w:val="clear" w:color="auto" w:fill="FFFFFF"/>
            <w:tcMar>
              <w:left w:w="85" w:type="dxa"/>
              <w:right w:w="85" w:type="dxa"/>
            </w:tcMar>
            <w:vAlign w:val="center"/>
          </w:tcPr>
          <w:p w14:paraId="0C6FC96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13B6DD5C" w14:textId="77777777" w:rsidTr="00E1790A">
        <w:trPr>
          <w:trHeight w:val="284"/>
        </w:trPr>
        <w:tc>
          <w:tcPr>
            <w:tcW w:w="521" w:type="pct"/>
            <w:shd w:val="clear" w:color="auto" w:fill="FFFFFF"/>
            <w:tcMar>
              <w:left w:w="85" w:type="dxa"/>
              <w:right w:w="85" w:type="dxa"/>
            </w:tcMar>
            <w:vAlign w:val="center"/>
          </w:tcPr>
          <w:p w14:paraId="7A40492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0" w:type="pct"/>
            <w:shd w:val="clear" w:color="auto" w:fill="FFFFFF"/>
            <w:tcMar>
              <w:left w:w="85" w:type="dxa"/>
              <w:right w:w="85" w:type="dxa"/>
            </w:tcMar>
            <w:vAlign w:val="center"/>
          </w:tcPr>
          <w:p w14:paraId="0F42D44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11D583E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8" w:type="pct"/>
            <w:shd w:val="clear" w:color="auto" w:fill="FFFFFF"/>
            <w:tcMar>
              <w:left w:w="85" w:type="dxa"/>
              <w:right w:w="85" w:type="dxa"/>
            </w:tcMar>
            <w:vAlign w:val="center"/>
          </w:tcPr>
          <w:p w14:paraId="4732EB6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0" w:type="pct"/>
            <w:shd w:val="clear" w:color="auto" w:fill="FFFFFF"/>
            <w:tcMar>
              <w:left w:w="85" w:type="dxa"/>
              <w:right w:w="85" w:type="dxa"/>
            </w:tcMar>
            <w:vAlign w:val="center"/>
          </w:tcPr>
          <w:p w14:paraId="077E5D4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0" w:type="pct"/>
            <w:shd w:val="clear" w:color="auto" w:fill="FFFFFF"/>
            <w:tcMar>
              <w:left w:w="85" w:type="dxa"/>
              <w:right w:w="85" w:type="dxa"/>
            </w:tcMar>
            <w:vAlign w:val="center"/>
          </w:tcPr>
          <w:p w14:paraId="15CD853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0" w:type="pct"/>
            <w:shd w:val="clear" w:color="auto" w:fill="FFFFFF"/>
            <w:tcMar>
              <w:left w:w="85" w:type="dxa"/>
              <w:right w:w="85" w:type="dxa"/>
            </w:tcMar>
            <w:vAlign w:val="center"/>
          </w:tcPr>
          <w:p w14:paraId="087BBA8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08" w:type="pct"/>
            <w:shd w:val="clear" w:color="auto" w:fill="FFFFFF"/>
            <w:tcMar>
              <w:left w:w="85" w:type="dxa"/>
              <w:right w:w="85" w:type="dxa"/>
            </w:tcMar>
            <w:vAlign w:val="center"/>
          </w:tcPr>
          <w:p w14:paraId="0DAFFEC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10" w:type="pct"/>
            <w:shd w:val="clear" w:color="auto" w:fill="FFFFFF"/>
            <w:tcMar>
              <w:left w:w="85" w:type="dxa"/>
              <w:right w:w="85" w:type="dxa"/>
            </w:tcMar>
            <w:vAlign w:val="center"/>
          </w:tcPr>
          <w:p w14:paraId="33CDC61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7834A0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15ED8BD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0" w:type="pct"/>
            <w:shd w:val="clear" w:color="auto" w:fill="FFFFFF"/>
            <w:tcMar>
              <w:left w:w="85" w:type="dxa"/>
              <w:right w:w="85" w:type="dxa"/>
            </w:tcMar>
            <w:vAlign w:val="center"/>
          </w:tcPr>
          <w:p w14:paraId="551B4F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22D41F57" w14:textId="77777777" w:rsidTr="00E1790A">
        <w:trPr>
          <w:trHeight w:val="284"/>
        </w:trPr>
        <w:tc>
          <w:tcPr>
            <w:tcW w:w="521" w:type="pct"/>
            <w:shd w:val="clear" w:color="auto" w:fill="FFFFFF"/>
            <w:tcMar>
              <w:left w:w="85" w:type="dxa"/>
              <w:right w:w="85" w:type="dxa"/>
            </w:tcMar>
            <w:vAlign w:val="center"/>
          </w:tcPr>
          <w:p w14:paraId="6956D36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0" w:type="pct"/>
            <w:shd w:val="clear" w:color="auto" w:fill="FFFFFF"/>
            <w:tcMar>
              <w:left w:w="85" w:type="dxa"/>
              <w:right w:w="85" w:type="dxa"/>
            </w:tcMar>
            <w:vAlign w:val="center"/>
          </w:tcPr>
          <w:p w14:paraId="42F842F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492D30C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8" w:type="pct"/>
            <w:shd w:val="clear" w:color="auto" w:fill="FFFFFF"/>
            <w:tcMar>
              <w:left w:w="85" w:type="dxa"/>
              <w:right w:w="85" w:type="dxa"/>
            </w:tcMar>
            <w:vAlign w:val="center"/>
          </w:tcPr>
          <w:p w14:paraId="65B52D9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0" w:type="pct"/>
            <w:shd w:val="clear" w:color="auto" w:fill="FFFFFF"/>
            <w:tcMar>
              <w:left w:w="85" w:type="dxa"/>
              <w:right w:w="85" w:type="dxa"/>
            </w:tcMar>
            <w:vAlign w:val="center"/>
          </w:tcPr>
          <w:p w14:paraId="72A2D7E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10" w:type="pct"/>
            <w:shd w:val="clear" w:color="auto" w:fill="FFFFFF"/>
            <w:tcMar>
              <w:left w:w="85" w:type="dxa"/>
              <w:right w:w="85" w:type="dxa"/>
            </w:tcMar>
            <w:vAlign w:val="center"/>
          </w:tcPr>
          <w:p w14:paraId="6C411E1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0" w:type="pct"/>
            <w:shd w:val="clear" w:color="auto" w:fill="FFFFFF"/>
            <w:tcMar>
              <w:left w:w="85" w:type="dxa"/>
              <w:right w:w="85" w:type="dxa"/>
            </w:tcMar>
            <w:vAlign w:val="center"/>
          </w:tcPr>
          <w:p w14:paraId="192C57A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c>
          <w:tcPr>
            <w:tcW w:w="408" w:type="pct"/>
            <w:shd w:val="clear" w:color="auto" w:fill="FFFFFF"/>
            <w:tcMar>
              <w:left w:w="85" w:type="dxa"/>
              <w:right w:w="85" w:type="dxa"/>
            </w:tcMar>
            <w:vAlign w:val="center"/>
          </w:tcPr>
          <w:p w14:paraId="552BB93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410" w:type="pct"/>
            <w:shd w:val="clear" w:color="auto" w:fill="FFFFFF"/>
            <w:tcMar>
              <w:left w:w="85" w:type="dxa"/>
              <w:right w:w="85" w:type="dxa"/>
            </w:tcMar>
            <w:vAlign w:val="center"/>
          </w:tcPr>
          <w:p w14:paraId="096E915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71CA55D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7A4C5C3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0" w:type="pct"/>
            <w:shd w:val="clear" w:color="auto" w:fill="FFFFFF"/>
            <w:tcMar>
              <w:left w:w="85" w:type="dxa"/>
              <w:right w:w="85" w:type="dxa"/>
            </w:tcMar>
            <w:vAlign w:val="center"/>
          </w:tcPr>
          <w:p w14:paraId="5E7AA9E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4B1B1ACC" w14:textId="77777777" w:rsidTr="00E1790A">
        <w:trPr>
          <w:trHeight w:val="284"/>
        </w:trPr>
        <w:tc>
          <w:tcPr>
            <w:tcW w:w="521" w:type="pct"/>
            <w:shd w:val="clear" w:color="auto" w:fill="FFFFFF"/>
            <w:tcMar>
              <w:left w:w="85" w:type="dxa"/>
              <w:right w:w="85" w:type="dxa"/>
            </w:tcMar>
            <w:vAlign w:val="center"/>
          </w:tcPr>
          <w:p w14:paraId="3EC3171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79" w:type="pct"/>
            <w:gridSpan w:val="11"/>
            <w:shd w:val="clear" w:color="auto" w:fill="FFFFFF"/>
            <w:tcMar>
              <w:left w:w="85" w:type="dxa"/>
              <w:right w:w="85" w:type="dxa"/>
            </w:tcMar>
            <w:vAlign w:val="center"/>
          </w:tcPr>
          <w:p w14:paraId="5D596F9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4A921920" w14:textId="77777777" w:rsidTr="00E1790A">
        <w:trPr>
          <w:trHeight w:val="284"/>
        </w:trPr>
        <w:tc>
          <w:tcPr>
            <w:tcW w:w="5000" w:type="pct"/>
            <w:gridSpan w:val="12"/>
            <w:shd w:val="clear" w:color="auto" w:fill="FFFFFF"/>
            <w:tcMar>
              <w:left w:w="85" w:type="dxa"/>
              <w:right w:w="85" w:type="dxa"/>
            </w:tcMar>
            <w:vAlign w:val="center"/>
          </w:tcPr>
          <w:p w14:paraId="69DFD242" w14:textId="77777777" w:rsidR="00E1790A" w:rsidRPr="00E1790A" w:rsidRDefault="00E1790A" w:rsidP="0029215B">
            <w:pPr>
              <w:widowControl/>
              <w:tabs>
                <w:tab w:val="left" w:pos="1332"/>
              </w:tabs>
              <w:autoSpaceDE/>
              <w:autoSpaceDN/>
              <w:jc w:val="both"/>
              <w:rPr>
                <w:rFonts w:eastAsia="Calibri"/>
              </w:rPr>
            </w:pPr>
            <w:r w:rsidRPr="00E1790A">
              <w:rPr>
                <w:rFonts w:eastAsia="Calibri"/>
              </w:rPr>
              <w:t>* Ученики выполняют прием волейбольного мяча, находясь в центральной зоне поля</w:t>
            </w:r>
          </w:p>
        </w:tc>
      </w:tr>
      <w:tr w:rsidR="00E1790A" w:rsidRPr="00E1790A" w14:paraId="1DBA89B8" w14:textId="77777777" w:rsidTr="00E1790A">
        <w:trPr>
          <w:trHeight w:val="284"/>
        </w:trPr>
        <w:tc>
          <w:tcPr>
            <w:tcW w:w="5000" w:type="pct"/>
            <w:gridSpan w:val="12"/>
            <w:shd w:val="clear" w:color="auto" w:fill="FFFFFF"/>
            <w:tcMar>
              <w:left w:w="85" w:type="dxa"/>
              <w:right w:w="85" w:type="dxa"/>
            </w:tcMar>
            <w:vAlign w:val="center"/>
          </w:tcPr>
          <w:p w14:paraId="61DAB0B9"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Два шага, бросок волейбольного мяча в прыжке через волейбольную сетку*</w:t>
            </w:r>
          </w:p>
        </w:tc>
      </w:tr>
      <w:tr w:rsidR="00E1790A" w:rsidRPr="00E1790A" w14:paraId="7063C690" w14:textId="77777777" w:rsidTr="00E1790A">
        <w:trPr>
          <w:trHeight w:val="284"/>
        </w:trPr>
        <w:tc>
          <w:tcPr>
            <w:tcW w:w="521" w:type="pct"/>
            <w:tcBorders>
              <w:tl2br w:val="single" w:sz="4" w:space="0" w:color="auto"/>
            </w:tcBorders>
            <w:shd w:val="clear" w:color="auto" w:fill="FFFFFF"/>
            <w:tcMar>
              <w:left w:w="85" w:type="dxa"/>
              <w:right w:w="85" w:type="dxa"/>
            </w:tcMar>
            <w:vAlign w:val="center"/>
          </w:tcPr>
          <w:p w14:paraId="18420986"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38741D91"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410" w:type="pct"/>
            <w:shd w:val="clear" w:color="auto" w:fill="FFFFFF"/>
            <w:tcMar>
              <w:left w:w="85" w:type="dxa"/>
              <w:right w:w="85" w:type="dxa"/>
            </w:tcMar>
            <w:vAlign w:val="center"/>
          </w:tcPr>
          <w:p w14:paraId="599F0CE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10" w:type="pct"/>
            <w:shd w:val="clear" w:color="auto" w:fill="FFFFFF"/>
            <w:tcMar>
              <w:left w:w="85" w:type="dxa"/>
              <w:right w:w="85" w:type="dxa"/>
            </w:tcMar>
            <w:vAlign w:val="center"/>
          </w:tcPr>
          <w:p w14:paraId="45BDFF56"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428" w:type="pct"/>
            <w:shd w:val="clear" w:color="auto" w:fill="FFFFFF"/>
            <w:tcMar>
              <w:left w:w="85" w:type="dxa"/>
              <w:right w:w="85" w:type="dxa"/>
            </w:tcMar>
            <w:vAlign w:val="center"/>
          </w:tcPr>
          <w:p w14:paraId="24F959C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370" w:type="pct"/>
            <w:shd w:val="clear" w:color="auto" w:fill="FFFFFF"/>
            <w:tcMar>
              <w:left w:w="85" w:type="dxa"/>
              <w:right w:w="85" w:type="dxa"/>
            </w:tcMar>
            <w:vAlign w:val="center"/>
          </w:tcPr>
          <w:p w14:paraId="0CF6622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10" w:type="pct"/>
            <w:shd w:val="clear" w:color="auto" w:fill="FFFFFF"/>
            <w:tcMar>
              <w:left w:w="85" w:type="dxa"/>
              <w:right w:w="85" w:type="dxa"/>
            </w:tcMar>
            <w:vAlign w:val="center"/>
          </w:tcPr>
          <w:p w14:paraId="6320BF8B"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10" w:type="pct"/>
            <w:shd w:val="clear" w:color="auto" w:fill="FFFFFF"/>
            <w:tcMar>
              <w:left w:w="85" w:type="dxa"/>
              <w:right w:w="85" w:type="dxa"/>
            </w:tcMar>
            <w:vAlign w:val="center"/>
          </w:tcPr>
          <w:p w14:paraId="7A6132F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8" w:type="pct"/>
            <w:shd w:val="clear" w:color="auto" w:fill="FFFFFF"/>
            <w:tcMar>
              <w:left w:w="85" w:type="dxa"/>
              <w:right w:w="85" w:type="dxa"/>
            </w:tcMar>
            <w:vAlign w:val="center"/>
          </w:tcPr>
          <w:p w14:paraId="7DED87D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10" w:type="pct"/>
            <w:shd w:val="clear" w:color="auto" w:fill="FFFFFF"/>
            <w:tcMar>
              <w:left w:w="85" w:type="dxa"/>
              <w:right w:w="85" w:type="dxa"/>
            </w:tcMar>
            <w:vAlign w:val="center"/>
          </w:tcPr>
          <w:p w14:paraId="1C81606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10" w:type="pct"/>
            <w:shd w:val="clear" w:color="auto" w:fill="FFFFFF"/>
            <w:tcMar>
              <w:left w:w="85" w:type="dxa"/>
              <w:right w:w="85" w:type="dxa"/>
            </w:tcMar>
            <w:vAlign w:val="center"/>
          </w:tcPr>
          <w:p w14:paraId="2A5B4D4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15" w:type="pct"/>
            <w:shd w:val="clear" w:color="auto" w:fill="FFFFFF"/>
            <w:tcMar>
              <w:left w:w="85" w:type="dxa"/>
              <w:right w:w="85" w:type="dxa"/>
            </w:tcMar>
            <w:vAlign w:val="center"/>
          </w:tcPr>
          <w:p w14:paraId="0BB0165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00" w:type="pct"/>
            <w:shd w:val="clear" w:color="auto" w:fill="FFFFFF"/>
            <w:tcMar>
              <w:left w:w="85" w:type="dxa"/>
              <w:right w:w="85" w:type="dxa"/>
            </w:tcMar>
            <w:vAlign w:val="center"/>
          </w:tcPr>
          <w:p w14:paraId="7D563CB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69317828" w14:textId="77777777" w:rsidTr="00E1790A">
        <w:trPr>
          <w:trHeight w:val="284"/>
        </w:trPr>
        <w:tc>
          <w:tcPr>
            <w:tcW w:w="521" w:type="pct"/>
            <w:shd w:val="clear" w:color="auto" w:fill="FFFFFF"/>
            <w:tcMar>
              <w:left w:w="85" w:type="dxa"/>
              <w:right w:w="85" w:type="dxa"/>
            </w:tcMar>
            <w:vAlign w:val="center"/>
          </w:tcPr>
          <w:p w14:paraId="3EC5883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0" w:type="pct"/>
            <w:shd w:val="clear" w:color="auto" w:fill="FFFFFF"/>
            <w:tcMar>
              <w:left w:w="85" w:type="dxa"/>
              <w:right w:w="85" w:type="dxa"/>
            </w:tcMar>
            <w:vAlign w:val="center"/>
          </w:tcPr>
          <w:p w14:paraId="3B0749D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21A9CA1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8" w:type="pct"/>
            <w:shd w:val="clear" w:color="auto" w:fill="FFFFFF"/>
            <w:tcMar>
              <w:left w:w="85" w:type="dxa"/>
              <w:right w:w="85" w:type="dxa"/>
            </w:tcMar>
            <w:vAlign w:val="center"/>
          </w:tcPr>
          <w:p w14:paraId="09BA217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0" w:type="pct"/>
            <w:shd w:val="clear" w:color="auto" w:fill="FFFFFF"/>
            <w:tcMar>
              <w:left w:w="85" w:type="dxa"/>
              <w:right w:w="85" w:type="dxa"/>
            </w:tcMar>
            <w:vAlign w:val="center"/>
          </w:tcPr>
          <w:p w14:paraId="44A338B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0" w:type="pct"/>
            <w:shd w:val="clear" w:color="auto" w:fill="FFFFFF"/>
            <w:tcMar>
              <w:left w:w="85" w:type="dxa"/>
              <w:right w:w="85" w:type="dxa"/>
            </w:tcMar>
            <w:vAlign w:val="center"/>
          </w:tcPr>
          <w:p w14:paraId="44C36D7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10" w:type="pct"/>
            <w:shd w:val="clear" w:color="auto" w:fill="FFFFFF"/>
            <w:tcMar>
              <w:left w:w="85" w:type="dxa"/>
              <w:right w:w="85" w:type="dxa"/>
            </w:tcMar>
            <w:vAlign w:val="center"/>
          </w:tcPr>
          <w:p w14:paraId="184B55C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08" w:type="pct"/>
            <w:shd w:val="clear" w:color="auto" w:fill="FFFFFF"/>
            <w:tcMar>
              <w:left w:w="85" w:type="dxa"/>
              <w:right w:w="85" w:type="dxa"/>
            </w:tcMar>
            <w:vAlign w:val="center"/>
          </w:tcPr>
          <w:p w14:paraId="1D26B48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410" w:type="pct"/>
            <w:shd w:val="clear" w:color="auto" w:fill="FFFFFF"/>
            <w:tcMar>
              <w:left w:w="85" w:type="dxa"/>
              <w:right w:w="85" w:type="dxa"/>
            </w:tcMar>
            <w:vAlign w:val="center"/>
          </w:tcPr>
          <w:p w14:paraId="70E91EF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3A57090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380357F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0" w:type="pct"/>
            <w:shd w:val="clear" w:color="auto" w:fill="FFFFFF"/>
            <w:tcMar>
              <w:left w:w="85" w:type="dxa"/>
              <w:right w:w="85" w:type="dxa"/>
            </w:tcMar>
            <w:vAlign w:val="center"/>
          </w:tcPr>
          <w:p w14:paraId="7353996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7C2D72C5" w14:textId="77777777" w:rsidTr="00E1790A">
        <w:trPr>
          <w:trHeight w:val="284"/>
        </w:trPr>
        <w:tc>
          <w:tcPr>
            <w:tcW w:w="521" w:type="pct"/>
            <w:shd w:val="clear" w:color="auto" w:fill="FFFFFF"/>
            <w:tcMar>
              <w:left w:w="85" w:type="dxa"/>
              <w:right w:w="85" w:type="dxa"/>
            </w:tcMar>
            <w:vAlign w:val="center"/>
          </w:tcPr>
          <w:p w14:paraId="29DB921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10" w:type="pct"/>
            <w:shd w:val="clear" w:color="auto" w:fill="FFFFFF"/>
            <w:tcMar>
              <w:left w:w="85" w:type="dxa"/>
              <w:right w:w="85" w:type="dxa"/>
            </w:tcMar>
            <w:vAlign w:val="center"/>
          </w:tcPr>
          <w:p w14:paraId="678043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3EBD0D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8" w:type="pct"/>
            <w:shd w:val="clear" w:color="auto" w:fill="FFFFFF"/>
            <w:tcMar>
              <w:left w:w="85" w:type="dxa"/>
              <w:right w:w="85" w:type="dxa"/>
            </w:tcMar>
            <w:vAlign w:val="center"/>
          </w:tcPr>
          <w:p w14:paraId="75B2A0B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0" w:type="pct"/>
            <w:shd w:val="clear" w:color="auto" w:fill="FFFFFF"/>
            <w:tcMar>
              <w:left w:w="85" w:type="dxa"/>
              <w:right w:w="85" w:type="dxa"/>
            </w:tcMar>
            <w:vAlign w:val="center"/>
          </w:tcPr>
          <w:p w14:paraId="60CBD94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0" w:type="pct"/>
            <w:shd w:val="clear" w:color="auto" w:fill="FFFFFF"/>
            <w:tcMar>
              <w:left w:w="85" w:type="dxa"/>
              <w:right w:w="85" w:type="dxa"/>
            </w:tcMar>
            <w:vAlign w:val="center"/>
          </w:tcPr>
          <w:p w14:paraId="075C5CE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0" w:type="pct"/>
            <w:shd w:val="clear" w:color="auto" w:fill="FFFFFF"/>
            <w:tcMar>
              <w:left w:w="85" w:type="dxa"/>
              <w:right w:w="85" w:type="dxa"/>
            </w:tcMar>
            <w:vAlign w:val="center"/>
          </w:tcPr>
          <w:p w14:paraId="7D65D6E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08" w:type="pct"/>
            <w:shd w:val="clear" w:color="auto" w:fill="FFFFFF"/>
            <w:tcMar>
              <w:left w:w="85" w:type="dxa"/>
              <w:right w:w="85" w:type="dxa"/>
            </w:tcMar>
            <w:vAlign w:val="center"/>
          </w:tcPr>
          <w:p w14:paraId="46F2177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10" w:type="pct"/>
            <w:shd w:val="clear" w:color="auto" w:fill="FFFFFF"/>
            <w:tcMar>
              <w:left w:w="85" w:type="dxa"/>
              <w:right w:w="85" w:type="dxa"/>
            </w:tcMar>
            <w:vAlign w:val="center"/>
          </w:tcPr>
          <w:p w14:paraId="507BD97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3A52C03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13A5B05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0" w:type="pct"/>
            <w:shd w:val="clear" w:color="auto" w:fill="FFFFFF"/>
            <w:tcMar>
              <w:left w:w="85" w:type="dxa"/>
              <w:right w:w="85" w:type="dxa"/>
            </w:tcMar>
            <w:vAlign w:val="center"/>
          </w:tcPr>
          <w:p w14:paraId="566BAF3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2C3CAC62" w14:textId="77777777" w:rsidTr="00E1790A">
        <w:trPr>
          <w:trHeight w:val="284"/>
        </w:trPr>
        <w:tc>
          <w:tcPr>
            <w:tcW w:w="521" w:type="pct"/>
            <w:shd w:val="clear" w:color="auto" w:fill="FFFFFF"/>
            <w:tcMar>
              <w:left w:w="85" w:type="dxa"/>
              <w:right w:w="85" w:type="dxa"/>
            </w:tcMar>
            <w:vAlign w:val="center"/>
          </w:tcPr>
          <w:p w14:paraId="7698ECB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0" w:type="pct"/>
            <w:shd w:val="clear" w:color="auto" w:fill="FFFFFF"/>
            <w:tcMar>
              <w:left w:w="85" w:type="dxa"/>
              <w:right w:w="85" w:type="dxa"/>
            </w:tcMar>
            <w:vAlign w:val="center"/>
          </w:tcPr>
          <w:p w14:paraId="63BD4FB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70A709D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8" w:type="pct"/>
            <w:shd w:val="clear" w:color="auto" w:fill="FFFFFF"/>
            <w:tcMar>
              <w:left w:w="85" w:type="dxa"/>
              <w:right w:w="85" w:type="dxa"/>
            </w:tcMar>
            <w:vAlign w:val="center"/>
          </w:tcPr>
          <w:p w14:paraId="5331ADC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0" w:type="pct"/>
            <w:shd w:val="clear" w:color="auto" w:fill="FFFFFF"/>
            <w:tcMar>
              <w:left w:w="85" w:type="dxa"/>
              <w:right w:w="85" w:type="dxa"/>
            </w:tcMar>
            <w:vAlign w:val="center"/>
          </w:tcPr>
          <w:p w14:paraId="33E4DDD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0" w:type="pct"/>
            <w:shd w:val="clear" w:color="auto" w:fill="FFFFFF"/>
            <w:tcMar>
              <w:left w:w="85" w:type="dxa"/>
              <w:right w:w="85" w:type="dxa"/>
            </w:tcMar>
            <w:vAlign w:val="center"/>
          </w:tcPr>
          <w:p w14:paraId="6E1FA1E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0" w:type="pct"/>
            <w:shd w:val="clear" w:color="auto" w:fill="FFFFFF"/>
            <w:tcMar>
              <w:left w:w="85" w:type="dxa"/>
              <w:right w:w="85" w:type="dxa"/>
            </w:tcMar>
            <w:vAlign w:val="center"/>
          </w:tcPr>
          <w:p w14:paraId="4E92ED1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08" w:type="pct"/>
            <w:shd w:val="clear" w:color="auto" w:fill="FFFFFF"/>
            <w:tcMar>
              <w:left w:w="85" w:type="dxa"/>
              <w:right w:w="85" w:type="dxa"/>
            </w:tcMar>
            <w:vAlign w:val="center"/>
          </w:tcPr>
          <w:p w14:paraId="759F556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10" w:type="pct"/>
            <w:shd w:val="clear" w:color="auto" w:fill="FFFFFF"/>
            <w:tcMar>
              <w:left w:w="85" w:type="dxa"/>
              <w:right w:w="85" w:type="dxa"/>
            </w:tcMar>
            <w:vAlign w:val="center"/>
          </w:tcPr>
          <w:p w14:paraId="7C9CA23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2008089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6F3EAFB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0" w:type="pct"/>
            <w:shd w:val="clear" w:color="auto" w:fill="FFFFFF"/>
            <w:tcMar>
              <w:left w:w="85" w:type="dxa"/>
              <w:right w:w="85" w:type="dxa"/>
            </w:tcMar>
            <w:vAlign w:val="center"/>
          </w:tcPr>
          <w:p w14:paraId="52E813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07771341" w14:textId="77777777" w:rsidTr="00E1790A">
        <w:trPr>
          <w:trHeight w:val="284"/>
        </w:trPr>
        <w:tc>
          <w:tcPr>
            <w:tcW w:w="521" w:type="pct"/>
            <w:shd w:val="clear" w:color="auto" w:fill="FFFFFF"/>
            <w:tcMar>
              <w:left w:w="85" w:type="dxa"/>
              <w:right w:w="85" w:type="dxa"/>
            </w:tcMar>
            <w:vAlign w:val="center"/>
          </w:tcPr>
          <w:p w14:paraId="2EAE094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10" w:type="pct"/>
            <w:shd w:val="clear" w:color="auto" w:fill="FFFFFF"/>
            <w:tcMar>
              <w:left w:w="85" w:type="dxa"/>
              <w:right w:w="85" w:type="dxa"/>
            </w:tcMar>
            <w:vAlign w:val="center"/>
          </w:tcPr>
          <w:p w14:paraId="65A62B2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32D1580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28" w:type="pct"/>
            <w:shd w:val="clear" w:color="auto" w:fill="FFFFFF"/>
            <w:tcMar>
              <w:left w:w="85" w:type="dxa"/>
              <w:right w:w="85" w:type="dxa"/>
            </w:tcMar>
            <w:vAlign w:val="center"/>
          </w:tcPr>
          <w:p w14:paraId="242A992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70" w:type="pct"/>
            <w:shd w:val="clear" w:color="auto" w:fill="FFFFFF"/>
            <w:tcMar>
              <w:left w:w="85" w:type="dxa"/>
              <w:right w:w="85" w:type="dxa"/>
            </w:tcMar>
            <w:vAlign w:val="center"/>
          </w:tcPr>
          <w:p w14:paraId="11421EC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0</w:t>
            </w:r>
          </w:p>
        </w:tc>
        <w:tc>
          <w:tcPr>
            <w:tcW w:w="410" w:type="pct"/>
            <w:shd w:val="clear" w:color="auto" w:fill="FFFFFF"/>
            <w:tcMar>
              <w:left w:w="85" w:type="dxa"/>
              <w:right w:w="85" w:type="dxa"/>
            </w:tcMar>
            <w:vAlign w:val="center"/>
          </w:tcPr>
          <w:p w14:paraId="30A34ED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10" w:type="pct"/>
            <w:shd w:val="clear" w:color="auto" w:fill="FFFFFF"/>
            <w:tcMar>
              <w:left w:w="85" w:type="dxa"/>
              <w:right w:w="85" w:type="dxa"/>
            </w:tcMar>
            <w:vAlign w:val="center"/>
          </w:tcPr>
          <w:p w14:paraId="0414A82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08" w:type="pct"/>
            <w:shd w:val="clear" w:color="auto" w:fill="FFFFFF"/>
            <w:tcMar>
              <w:left w:w="85" w:type="dxa"/>
              <w:right w:w="85" w:type="dxa"/>
            </w:tcMar>
            <w:vAlign w:val="center"/>
          </w:tcPr>
          <w:p w14:paraId="2783F1C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410" w:type="pct"/>
            <w:shd w:val="clear" w:color="auto" w:fill="FFFFFF"/>
            <w:tcMar>
              <w:left w:w="85" w:type="dxa"/>
              <w:right w:w="85" w:type="dxa"/>
            </w:tcMar>
            <w:vAlign w:val="center"/>
          </w:tcPr>
          <w:p w14:paraId="0BDE502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0" w:type="pct"/>
            <w:shd w:val="clear" w:color="auto" w:fill="FFFFFF"/>
            <w:tcMar>
              <w:left w:w="85" w:type="dxa"/>
              <w:right w:w="85" w:type="dxa"/>
            </w:tcMar>
            <w:vAlign w:val="center"/>
          </w:tcPr>
          <w:p w14:paraId="6AB6D11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15" w:type="pct"/>
            <w:shd w:val="clear" w:color="auto" w:fill="FFFFFF"/>
            <w:tcMar>
              <w:left w:w="85" w:type="dxa"/>
              <w:right w:w="85" w:type="dxa"/>
            </w:tcMar>
            <w:vAlign w:val="center"/>
          </w:tcPr>
          <w:p w14:paraId="0280848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0" w:type="pct"/>
            <w:shd w:val="clear" w:color="auto" w:fill="FFFFFF"/>
            <w:tcMar>
              <w:left w:w="85" w:type="dxa"/>
              <w:right w:w="85" w:type="dxa"/>
            </w:tcMar>
            <w:vAlign w:val="center"/>
          </w:tcPr>
          <w:p w14:paraId="1767E2D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r>
      <w:tr w:rsidR="00E1790A" w:rsidRPr="00E1790A" w14:paraId="61F345C6" w14:textId="77777777" w:rsidTr="00E1790A">
        <w:trPr>
          <w:trHeight w:val="284"/>
        </w:trPr>
        <w:tc>
          <w:tcPr>
            <w:tcW w:w="521" w:type="pct"/>
            <w:shd w:val="clear" w:color="auto" w:fill="FFFFFF"/>
            <w:tcMar>
              <w:left w:w="85" w:type="dxa"/>
              <w:right w:w="85" w:type="dxa"/>
            </w:tcMar>
            <w:vAlign w:val="center"/>
          </w:tcPr>
          <w:p w14:paraId="7E2A5C5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79" w:type="pct"/>
            <w:gridSpan w:val="11"/>
            <w:shd w:val="clear" w:color="auto" w:fill="FFFFFF"/>
            <w:tcMar>
              <w:left w:w="85" w:type="dxa"/>
              <w:right w:w="85" w:type="dxa"/>
            </w:tcMar>
            <w:vAlign w:val="center"/>
          </w:tcPr>
          <w:p w14:paraId="3A2614A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48CDD866" w14:textId="77777777" w:rsidTr="00E1790A">
        <w:trPr>
          <w:trHeight w:val="284"/>
        </w:trPr>
        <w:tc>
          <w:tcPr>
            <w:tcW w:w="5000" w:type="pct"/>
            <w:gridSpan w:val="12"/>
            <w:shd w:val="clear" w:color="auto" w:fill="FFFFFF"/>
            <w:tcMar>
              <w:left w:w="85" w:type="dxa"/>
              <w:right w:w="85" w:type="dxa"/>
            </w:tcMar>
            <w:vAlign w:val="center"/>
          </w:tcPr>
          <w:p w14:paraId="4CC8A77A" w14:textId="77777777" w:rsidR="00E1790A" w:rsidRPr="00E1790A" w:rsidRDefault="00E1790A" w:rsidP="0029215B">
            <w:pPr>
              <w:widowControl/>
              <w:tabs>
                <w:tab w:val="left" w:pos="1332"/>
              </w:tabs>
              <w:autoSpaceDE/>
              <w:autoSpaceDN/>
              <w:jc w:val="both"/>
              <w:rPr>
                <w:rFonts w:eastAsia="Calibri"/>
              </w:rPr>
            </w:pPr>
            <w:r w:rsidRPr="00E1790A">
              <w:rPr>
                <w:rFonts w:eastAsia="Calibri"/>
              </w:rPr>
              <w:t>* Ученики выполняют два шага, бросок мяча через волейбольную сетку, в ближнюю или дальнюю половину поля</w:t>
            </w:r>
          </w:p>
        </w:tc>
      </w:tr>
    </w:tbl>
    <w:p w14:paraId="1BF39C2C" w14:textId="77777777" w:rsidR="00E1790A" w:rsidRPr="00E1790A" w:rsidRDefault="00E1790A" w:rsidP="0029215B">
      <w:pPr>
        <w:widowControl/>
        <w:tabs>
          <w:tab w:val="left" w:pos="1332"/>
        </w:tabs>
        <w:autoSpaceDE/>
        <w:autoSpaceDN/>
        <w:jc w:val="center"/>
        <w:outlineLvl w:val="0"/>
        <w:rPr>
          <w:rFonts w:eastAsia="Calibri"/>
          <w:bCs/>
          <w:sz w:val="24"/>
          <w:szCs w:val="24"/>
        </w:rPr>
      </w:pPr>
    </w:p>
    <w:p w14:paraId="6BBAF2AA" w14:textId="77777777" w:rsidR="00E1790A" w:rsidRPr="00E1790A" w:rsidRDefault="00E1790A" w:rsidP="0029215B">
      <w:pPr>
        <w:widowControl/>
        <w:tabs>
          <w:tab w:val="left" w:pos="1332"/>
        </w:tabs>
        <w:autoSpaceDE/>
        <w:autoSpaceDN/>
        <w:jc w:val="center"/>
        <w:outlineLvl w:val="0"/>
        <w:rPr>
          <w:rFonts w:eastAsia="Calibri"/>
          <w:b/>
          <w:bCs/>
          <w:sz w:val="24"/>
          <w:szCs w:val="24"/>
        </w:rPr>
      </w:pPr>
      <w:r w:rsidRPr="00E1790A">
        <w:rPr>
          <w:rFonts w:eastAsia="Calibri"/>
          <w:b/>
          <w:bCs/>
          <w:sz w:val="24"/>
          <w:szCs w:val="24"/>
        </w:rPr>
        <w:t>Раздел «Волейбол»</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4"/>
        <w:gridCol w:w="775"/>
        <w:gridCol w:w="775"/>
        <w:gridCol w:w="665"/>
        <w:gridCol w:w="883"/>
        <w:gridCol w:w="771"/>
        <w:gridCol w:w="775"/>
        <w:gridCol w:w="775"/>
        <w:gridCol w:w="771"/>
        <w:gridCol w:w="775"/>
        <w:gridCol w:w="784"/>
        <w:gridCol w:w="761"/>
      </w:tblGrid>
      <w:tr w:rsidR="00E1790A" w:rsidRPr="00E1790A" w14:paraId="51C27DAB" w14:textId="77777777" w:rsidTr="00E1790A">
        <w:trPr>
          <w:trHeight w:val="284"/>
        </w:trPr>
        <w:tc>
          <w:tcPr>
            <w:tcW w:w="5000" w:type="pct"/>
            <w:gridSpan w:val="12"/>
            <w:shd w:val="clear" w:color="auto" w:fill="FFFFFF"/>
            <w:tcMar>
              <w:left w:w="85" w:type="dxa"/>
              <w:right w:w="85" w:type="dxa"/>
            </w:tcMar>
            <w:vAlign w:val="center"/>
          </w:tcPr>
          <w:p w14:paraId="7DFC43D0"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Прямая верхняя подача волейбольного мяча*</w:t>
            </w:r>
          </w:p>
        </w:tc>
      </w:tr>
      <w:tr w:rsidR="00E1790A" w:rsidRPr="00E1790A" w14:paraId="74979B5B" w14:textId="77777777" w:rsidTr="00E1790A">
        <w:trPr>
          <w:trHeight w:val="284"/>
        </w:trPr>
        <w:tc>
          <w:tcPr>
            <w:tcW w:w="519" w:type="pct"/>
            <w:tcBorders>
              <w:tl2br w:val="single" w:sz="4" w:space="0" w:color="auto"/>
            </w:tcBorders>
            <w:shd w:val="clear" w:color="auto" w:fill="FFFFFF"/>
            <w:tcMar>
              <w:left w:w="85" w:type="dxa"/>
              <w:right w:w="85" w:type="dxa"/>
            </w:tcMar>
            <w:vAlign w:val="center"/>
          </w:tcPr>
          <w:p w14:paraId="2D5BF3BF"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3BA2AC12"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408" w:type="pct"/>
            <w:shd w:val="clear" w:color="auto" w:fill="FFFFFF"/>
            <w:tcMar>
              <w:left w:w="85" w:type="dxa"/>
              <w:right w:w="85" w:type="dxa"/>
            </w:tcMar>
            <w:vAlign w:val="center"/>
          </w:tcPr>
          <w:p w14:paraId="6AB0058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08" w:type="pct"/>
            <w:shd w:val="clear" w:color="auto" w:fill="FFFFFF"/>
            <w:tcMar>
              <w:left w:w="85" w:type="dxa"/>
              <w:right w:w="85" w:type="dxa"/>
            </w:tcMar>
            <w:vAlign w:val="center"/>
          </w:tcPr>
          <w:p w14:paraId="7DD107D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350" w:type="pct"/>
            <w:shd w:val="clear" w:color="auto" w:fill="FFFFFF"/>
            <w:tcMar>
              <w:left w:w="85" w:type="dxa"/>
              <w:right w:w="85" w:type="dxa"/>
            </w:tcMar>
            <w:vAlign w:val="center"/>
          </w:tcPr>
          <w:p w14:paraId="5726063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65" w:type="pct"/>
            <w:shd w:val="clear" w:color="auto" w:fill="FFFFFF"/>
            <w:tcMar>
              <w:left w:w="85" w:type="dxa"/>
              <w:right w:w="85" w:type="dxa"/>
            </w:tcMar>
            <w:vAlign w:val="center"/>
          </w:tcPr>
          <w:p w14:paraId="68C845D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06" w:type="pct"/>
            <w:shd w:val="clear" w:color="auto" w:fill="FFFFFF"/>
            <w:tcMar>
              <w:left w:w="85" w:type="dxa"/>
              <w:right w:w="85" w:type="dxa"/>
            </w:tcMar>
            <w:vAlign w:val="center"/>
          </w:tcPr>
          <w:p w14:paraId="662D14B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8" w:type="pct"/>
            <w:shd w:val="clear" w:color="auto" w:fill="FFFFFF"/>
            <w:tcMar>
              <w:left w:w="85" w:type="dxa"/>
              <w:right w:w="85" w:type="dxa"/>
            </w:tcMar>
            <w:vAlign w:val="center"/>
          </w:tcPr>
          <w:p w14:paraId="6A816E4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8" w:type="pct"/>
            <w:shd w:val="clear" w:color="auto" w:fill="FFFFFF"/>
            <w:tcMar>
              <w:left w:w="85" w:type="dxa"/>
              <w:right w:w="85" w:type="dxa"/>
            </w:tcMar>
            <w:vAlign w:val="center"/>
          </w:tcPr>
          <w:p w14:paraId="026F740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6" w:type="pct"/>
            <w:shd w:val="clear" w:color="auto" w:fill="FFFFFF"/>
            <w:tcMar>
              <w:left w:w="85" w:type="dxa"/>
              <w:right w:w="85" w:type="dxa"/>
            </w:tcMar>
            <w:vAlign w:val="center"/>
          </w:tcPr>
          <w:p w14:paraId="08C3F8A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08" w:type="pct"/>
            <w:shd w:val="clear" w:color="auto" w:fill="FFFFFF"/>
            <w:tcMar>
              <w:left w:w="85" w:type="dxa"/>
              <w:right w:w="85" w:type="dxa"/>
            </w:tcMar>
            <w:vAlign w:val="center"/>
          </w:tcPr>
          <w:p w14:paraId="6127080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13" w:type="pct"/>
            <w:shd w:val="clear" w:color="auto" w:fill="FFFFFF"/>
            <w:tcMar>
              <w:left w:w="85" w:type="dxa"/>
              <w:right w:w="85" w:type="dxa"/>
            </w:tcMar>
            <w:vAlign w:val="center"/>
          </w:tcPr>
          <w:p w14:paraId="316B811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98" w:type="pct"/>
            <w:shd w:val="clear" w:color="auto" w:fill="FFFFFF"/>
            <w:tcMar>
              <w:left w:w="85" w:type="dxa"/>
              <w:right w:w="85" w:type="dxa"/>
            </w:tcMar>
            <w:vAlign w:val="center"/>
          </w:tcPr>
          <w:p w14:paraId="0445609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246587CA" w14:textId="77777777" w:rsidTr="00E1790A">
        <w:trPr>
          <w:trHeight w:val="284"/>
        </w:trPr>
        <w:tc>
          <w:tcPr>
            <w:tcW w:w="519" w:type="pct"/>
            <w:shd w:val="clear" w:color="auto" w:fill="FFFFFF"/>
            <w:tcMar>
              <w:left w:w="85" w:type="dxa"/>
              <w:right w:w="85" w:type="dxa"/>
            </w:tcMar>
            <w:vAlign w:val="center"/>
          </w:tcPr>
          <w:p w14:paraId="772FE0B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08" w:type="pct"/>
            <w:shd w:val="clear" w:color="auto" w:fill="FFFFFF"/>
            <w:tcMar>
              <w:left w:w="85" w:type="dxa"/>
              <w:right w:w="85" w:type="dxa"/>
            </w:tcMar>
            <w:vAlign w:val="center"/>
          </w:tcPr>
          <w:p w14:paraId="02CD245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12F8500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50" w:type="pct"/>
            <w:shd w:val="clear" w:color="auto" w:fill="FFFFFF"/>
            <w:tcMar>
              <w:left w:w="85" w:type="dxa"/>
              <w:right w:w="85" w:type="dxa"/>
            </w:tcMar>
            <w:vAlign w:val="center"/>
          </w:tcPr>
          <w:p w14:paraId="5B22493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5" w:type="pct"/>
            <w:shd w:val="clear" w:color="auto" w:fill="FFFFFF"/>
            <w:tcMar>
              <w:left w:w="85" w:type="dxa"/>
              <w:right w:w="85" w:type="dxa"/>
            </w:tcMar>
            <w:vAlign w:val="center"/>
          </w:tcPr>
          <w:p w14:paraId="4D60012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7718E8C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11A7935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64CCDB3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22024F3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w:t>
            </w:r>
          </w:p>
        </w:tc>
        <w:tc>
          <w:tcPr>
            <w:tcW w:w="408" w:type="pct"/>
            <w:shd w:val="clear" w:color="auto" w:fill="FFFFFF"/>
            <w:tcMar>
              <w:left w:w="85" w:type="dxa"/>
              <w:right w:w="85" w:type="dxa"/>
            </w:tcMar>
            <w:vAlign w:val="center"/>
          </w:tcPr>
          <w:p w14:paraId="4DA64F2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5–6</w:t>
            </w:r>
          </w:p>
        </w:tc>
        <w:tc>
          <w:tcPr>
            <w:tcW w:w="413" w:type="pct"/>
            <w:shd w:val="clear" w:color="auto" w:fill="FFFFFF"/>
            <w:tcMar>
              <w:left w:w="85" w:type="dxa"/>
              <w:right w:w="85" w:type="dxa"/>
            </w:tcMar>
            <w:vAlign w:val="center"/>
          </w:tcPr>
          <w:p w14:paraId="0037079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6–7</w:t>
            </w:r>
          </w:p>
        </w:tc>
        <w:tc>
          <w:tcPr>
            <w:tcW w:w="398" w:type="pct"/>
            <w:shd w:val="clear" w:color="auto" w:fill="FFFFFF"/>
            <w:tcMar>
              <w:left w:w="85" w:type="dxa"/>
              <w:right w:w="85" w:type="dxa"/>
            </w:tcMar>
            <w:vAlign w:val="center"/>
          </w:tcPr>
          <w:p w14:paraId="5A2A50A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7–8</w:t>
            </w:r>
          </w:p>
        </w:tc>
      </w:tr>
      <w:tr w:rsidR="00E1790A" w:rsidRPr="00E1790A" w14:paraId="0AF39545" w14:textId="77777777" w:rsidTr="00E1790A">
        <w:trPr>
          <w:trHeight w:val="284"/>
        </w:trPr>
        <w:tc>
          <w:tcPr>
            <w:tcW w:w="519" w:type="pct"/>
            <w:shd w:val="clear" w:color="auto" w:fill="FFFFFF"/>
            <w:tcMar>
              <w:left w:w="85" w:type="dxa"/>
              <w:right w:w="85" w:type="dxa"/>
            </w:tcMar>
            <w:vAlign w:val="center"/>
          </w:tcPr>
          <w:p w14:paraId="6617262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08" w:type="pct"/>
            <w:shd w:val="clear" w:color="auto" w:fill="FFFFFF"/>
            <w:tcMar>
              <w:left w:w="85" w:type="dxa"/>
              <w:right w:w="85" w:type="dxa"/>
            </w:tcMar>
            <w:vAlign w:val="center"/>
          </w:tcPr>
          <w:p w14:paraId="2120655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72DD728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50" w:type="pct"/>
            <w:shd w:val="clear" w:color="auto" w:fill="FFFFFF"/>
            <w:tcMar>
              <w:left w:w="85" w:type="dxa"/>
              <w:right w:w="85" w:type="dxa"/>
            </w:tcMar>
            <w:vAlign w:val="center"/>
          </w:tcPr>
          <w:p w14:paraId="347FABC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5" w:type="pct"/>
            <w:shd w:val="clear" w:color="auto" w:fill="FFFFFF"/>
            <w:tcMar>
              <w:left w:w="85" w:type="dxa"/>
              <w:right w:w="85" w:type="dxa"/>
            </w:tcMar>
            <w:vAlign w:val="center"/>
          </w:tcPr>
          <w:p w14:paraId="20ED487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4A018A9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382DC34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4EA861A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2CB69FE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08" w:type="pct"/>
            <w:shd w:val="clear" w:color="auto" w:fill="FFFFFF"/>
            <w:tcMar>
              <w:left w:w="85" w:type="dxa"/>
              <w:right w:w="85" w:type="dxa"/>
            </w:tcMar>
            <w:vAlign w:val="center"/>
          </w:tcPr>
          <w:p w14:paraId="75222EA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13" w:type="pct"/>
            <w:shd w:val="clear" w:color="auto" w:fill="FFFFFF"/>
            <w:tcMar>
              <w:left w:w="85" w:type="dxa"/>
              <w:right w:w="85" w:type="dxa"/>
            </w:tcMar>
            <w:vAlign w:val="center"/>
          </w:tcPr>
          <w:p w14:paraId="3B64713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8" w:type="pct"/>
            <w:shd w:val="clear" w:color="auto" w:fill="FFFFFF"/>
            <w:tcMar>
              <w:left w:w="85" w:type="dxa"/>
              <w:right w:w="85" w:type="dxa"/>
            </w:tcMar>
            <w:vAlign w:val="center"/>
          </w:tcPr>
          <w:p w14:paraId="17574B6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r>
      <w:tr w:rsidR="00E1790A" w:rsidRPr="00E1790A" w14:paraId="7C2E9C75" w14:textId="77777777" w:rsidTr="00E1790A">
        <w:trPr>
          <w:trHeight w:val="284"/>
        </w:trPr>
        <w:tc>
          <w:tcPr>
            <w:tcW w:w="519" w:type="pct"/>
            <w:shd w:val="clear" w:color="auto" w:fill="FFFFFF"/>
            <w:tcMar>
              <w:left w:w="85" w:type="dxa"/>
              <w:right w:w="85" w:type="dxa"/>
            </w:tcMar>
            <w:vAlign w:val="center"/>
          </w:tcPr>
          <w:p w14:paraId="3DB2210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08" w:type="pct"/>
            <w:shd w:val="clear" w:color="auto" w:fill="FFFFFF"/>
            <w:tcMar>
              <w:left w:w="85" w:type="dxa"/>
              <w:right w:w="85" w:type="dxa"/>
            </w:tcMar>
            <w:vAlign w:val="center"/>
          </w:tcPr>
          <w:p w14:paraId="75AAD74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361173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50" w:type="pct"/>
            <w:shd w:val="clear" w:color="auto" w:fill="FFFFFF"/>
            <w:tcMar>
              <w:left w:w="85" w:type="dxa"/>
              <w:right w:w="85" w:type="dxa"/>
            </w:tcMar>
            <w:vAlign w:val="center"/>
          </w:tcPr>
          <w:p w14:paraId="5681D10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5" w:type="pct"/>
            <w:shd w:val="clear" w:color="auto" w:fill="FFFFFF"/>
            <w:tcMar>
              <w:left w:w="85" w:type="dxa"/>
              <w:right w:w="85" w:type="dxa"/>
            </w:tcMar>
            <w:vAlign w:val="center"/>
          </w:tcPr>
          <w:p w14:paraId="4D3BE06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0D1C2BA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0CC4736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678BEAF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7DC1060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08" w:type="pct"/>
            <w:shd w:val="clear" w:color="auto" w:fill="FFFFFF"/>
            <w:tcMar>
              <w:left w:w="85" w:type="dxa"/>
              <w:right w:w="85" w:type="dxa"/>
            </w:tcMar>
            <w:vAlign w:val="center"/>
          </w:tcPr>
          <w:p w14:paraId="71120D2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3" w:type="pct"/>
            <w:shd w:val="clear" w:color="auto" w:fill="FFFFFF"/>
            <w:tcMar>
              <w:left w:w="85" w:type="dxa"/>
              <w:right w:w="85" w:type="dxa"/>
            </w:tcMar>
            <w:vAlign w:val="center"/>
          </w:tcPr>
          <w:p w14:paraId="5C8F17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8" w:type="pct"/>
            <w:shd w:val="clear" w:color="auto" w:fill="FFFFFF"/>
            <w:tcMar>
              <w:left w:w="85" w:type="dxa"/>
              <w:right w:w="85" w:type="dxa"/>
            </w:tcMar>
            <w:vAlign w:val="center"/>
          </w:tcPr>
          <w:p w14:paraId="78980CC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r>
      <w:tr w:rsidR="00E1790A" w:rsidRPr="00E1790A" w14:paraId="60CE9DF7" w14:textId="77777777" w:rsidTr="00E1790A">
        <w:trPr>
          <w:trHeight w:val="284"/>
        </w:trPr>
        <w:tc>
          <w:tcPr>
            <w:tcW w:w="519" w:type="pct"/>
            <w:shd w:val="clear" w:color="auto" w:fill="FFFFFF"/>
            <w:tcMar>
              <w:left w:w="85" w:type="dxa"/>
              <w:right w:w="85" w:type="dxa"/>
            </w:tcMar>
            <w:vAlign w:val="center"/>
          </w:tcPr>
          <w:p w14:paraId="23352C0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lastRenderedPageBreak/>
              <w:t>2</w:t>
            </w:r>
          </w:p>
        </w:tc>
        <w:tc>
          <w:tcPr>
            <w:tcW w:w="408" w:type="pct"/>
            <w:shd w:val="clear" w:color="auto" w:fill="FFFFFF"/>
            <w:tcMar>
              <w:left w:w="85" w:type="dxa"/>
              <w:right w:w="85" w:type="dxa"/>
            </w:tcMar>
            <w:vAlign w:val="center"/>
          </w:tcPr>
          <w:p w14:paraId="49E6648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26AA748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50" w:type="pct"/>
            <w:shd w:val="clear" w:color="auto" w:fill="FFFFFF"/>
            <w:tcMar>
              <w:left w:w="85" w:type="dxa"/>
              <w:right w:w="85" w:type="dxa"/>
            </w:tcMar>
            <w:vAlign w:val="center"/>
          </w:tcPr>
          <w:p w14:paraId="7445BD8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5" w:type="pct"/>
            <w:shd w:val="clear" w:color="auto" w:fill="FFFFFF"/>
            <w:tcMar>
              <w:left w:w="85" w:type="dxa"/>
              <w:right w:w="85" w:type="dxa"/>
            </w:tcMar>
            <w:vAlign w:val="center"/>
          </w:tcPr>
          <w:p w14:paraId="3283E2D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08A332C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77E06EE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780BC05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75DE2EB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08" w:type="pct"/>
            <w:shd w:val="clear" w:color="auto" w:fill="FFFFFF"/>
            <w:tcMar>
              <w:left w:w="85" w:type="dxa"/>
              <w:right w:w="85" w:type="dxa"/>
            </w:tcMar>
            <w:vAlign w:val="center"/>
          </w:tcPr>
          <w:p w14:paraId="67B2A7A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c>
          <w:tcPr>
            <w:tcW w:w="413" w:type="pct"/>
            <w:shd w:val="clear" w:color="auto" w:fill="FFFFFF"/>
            <w:tcMar>
              <w:left w:w="85" w:type="dxa"/>
              <w:right w:w="85" w:type="dxa"/>
            </w:tcMar>
            <w:vAlign w:val="center"/>
          </w:tcPr>
          <w:p w14:paraId="4BD679A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398" w:type="pct"/>
            <w:shd w:val="clear" w:color="auto" w:fill="FFFFFF"/>
            <w:tcMar>
              <w:left w:w="85" w:type="dxa"/>
              <w:right w:w="85" w:type="dxa"/>
            </w:tcMar>
            <w:vAlign w:val="center"/>
          </w:tcPr>
          <w:p w14:paraId="7E06AAA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w:t>
            </w:r>
          </w:p>
        </w:tc>
      </w:tr>
      <w:tr w:rsidR="00E1790A" w:rsidRPr="00E1790A" w14:paraId="14FECAAB" w14:textId="77777777" w:rsidTr="00E1790A">
        <w:trPr>
          <w:trHeight w:val="284"/>
        </w:trPr>
        <w:tc>
          <w:tcPr>
            <w:tcW w:w="519" w:type="pct"/>
            <w:shd w:val="clear" w:color="auto" w:fill="FFFFFF"/>
            <w:tcMar>
              <w:left w:w="85" w:type="dxa"/>
              <w:right w:w="85" w:type="dxa"/>
            </w:tcMar>
            <w:vAlign w:val="center"/>
          </w:tcPr>
          <w:p w14:paraId="718EF4F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1" w:type="pct"/>
            <w:gridSpan w:val="11"/>
            <w:shd w:val="clear" w:color="auto" w:fill="FFFFFF"/>
            <w:tcMar>
              <w:left w:w="85" w:type="dxa"/>
              <w:right w:w="85" w:type="dxa"/>
            </w:tcMar>
            <w:vAlign w:val="center"/>
          </w:tcPr>
          <w:p w14:paraId="145827E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7531A485" w14:textId="77777777" w:rsidTr="00E1790A">
        <w:trPr>
          <w:trHeight w:val="284"/>
        </w:trPr>
        <w:tc>
          <w:tcPr>
            <w:tcW w:w="5000" w:type="pct"/>
            <w:gridSpan w:val="12"/>
            <w:shd w:val="clear" w:color="auto" w:fill="FFFFFF"/>
            <w:tcMar>
              <w:left w:w="85" w:type="dxa"/>
              <w:right w:w="85" w:type="dxa"/>
            </w:tcMar>
            <w:vAlign w:val="center"/>
          </w:tcPr>
          <w:p w14:paraId="0DB1B321"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Прямая верхняя волейбольная подача мяча, выполняется изученным способом. Ученики выполняют подачу в любую часть поля. 8 класс – 5 попыток, 9 класс – 6 попыток, 10 класс – 7 попыток, 11 класс – 8 попыток</w:t>
            </w:r>
          </w:p>
        </w:tc>
      </w:tr>
      <w:tr w:rsidR="00E1790A" w:rsidRPr="00E1790A" w14:paraId="5CC9F8E5" w14:textId="77777777" w:rsidTr="00E1790A">
        <w:trPr>
          <w:trHeight w:val="284"/>
        </w:trPr>
        <w:tc>
          <w:tcPr>
            <w:tcW w:w="5000" w:type="pct"/>
            <w:gridSpan w:val="12"/>
            <w:shd w:val="clear" w:color="auto" w:fill="FFFFFF"/>
            <w:tcMar>
              <w:left w:w="85" w:type="dxa"/>
              <w:right w:w="85" w:type="dxa"/>
            </w:tcMar>
            <w:vAlign w:val="center"/>
          </w:tcPr>
          <w:p w14:paraId="0C81709D"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Прямая нижняя подача волейбольного мяча*</w:t>
            </w:r>
          </w:p>
        </w:tc>
      </w:tr>
      <w:tr w:rsidR="00E1790A" w:rsidRPr="00E1790A" w14:paraId="642E7398" w14:textId="77777777" w:rsidTr="00E1790A">
        <w:trPr>
          <w:trHeight w:val="284"/>
        </w:trPr>
        <w:tc>
          <w:tcPr>
            <w:tcW w:w="519" w:type="pct"/>
            <w:tcBorders>
              <w:tl2br w:val="single" w:sz="4" w:space="0" w:color="auto"/>
            </w:tcBorders>
            <w:shd w:val="clear" w:color="auto" w:fill="FFFFFF"/>
            <w:tcMar>
              <w:left w:w="85" w:type="dxa"/>
              <w:right w:w="85" w:type="dxa"/>
            </w:tcMar>
            <w:vAlign w:val="center"/>
          </w:tcPr>
          <w:p w14:paraId="4B5E5C6E"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7E0CCFBC"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408" w:type="pct"/>
            <w:shd w:val="clear" w:color="auto" w:fill="FFFFFF"/>
            <w:tcMar>
              <w:left w:w="85" w:type="dxa"/>
              <w:right w:w="85" w:type="dxa"/>
            </w:tcMar>
            <w:vAlign w:val="center"/>
          </w:tcPr>
          <w:p w14:paraId="4C8A4F1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08" w:type="pct"/>
            <w:shd w:val="clear" w:color="auto" w:fill="FFFFFF"/>
            <w:tcMar>
              <w:left w:w="85" w:type="dxa"/>
              <w:right w:w="85" w:type="dxa"/>
            </w:tcMar>
            <w:vAlign w:val="center"/>
          </w:tcPr>
          <w:p w14:paraId="7108FF7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350" w:type="pct"/>
            <w:shd w:val="clear" w:color="auto" w:fill="FFFFFF"/>
            <w:tcMar>
              <w:left w:w="85" w:type="dxa"/>
              <w:right w:w="85" w:type="dxa"/>
            </w:tcMar>
            <w:vAlign w:val="center"/>
          </w:tcPr>
          <w:p w14:paraId="013E7253"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65" w:type="pct"/>
            <w:shd w:val="clear" w:color="auto" w:fill="FFFFFF"/>
            <w:tcMar>
              <w:left w:w="85" w:type="dxa"/>
              <w:right w:w="85" w:type="dxa"/>
            </w:tcMar>
            <w:vAlign w:val="center"/>
          </w:tcPr>
          <w:p w14:paraId="53B47CD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06" w:type="pct"/>
            <w:shd w:val="clear" w:color="auto" w:fill="FFFFFF"/>
            <w:tcMar>
              <w:left w:w="85" w:type="dxa"/>
              <w:right w:w="85" w:type="dxa"/>
            </w:tcMar>
            <w:vAlign w:val="center"/>
          </w:tcPr>
          <w:p w14:paraId="4E26482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8" w:type="pct"/>
            <w:shd w:val="clear" w:color="auto" w:fill="FFFFFF"/>
            <w:tcMar>
              <w:left w:w="85" w:type="dxa"/>
              <w:right w:w="85" w:type="dxa"/>
            </w:tcMar>
            <w:vAlign w:val="center"/>
          </w:tcPr>
          <w:p w14:paraId="2DAA013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8" w:type="pct"/>
            <w:shd w:val="clear" w:color="auto" w:fill="FFFFFF"/>
            <w:tcMar>
              <w:left w:w="85" w:type="dxa"/>
              <w:right w:w="85" w:type="dxa"/>
            </w:tcMar>
            <w:vAlign w:val="center"/>
          </w:tcPr>
          <w:p w14:paraId="6DFE668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6" w:type="pct"/>
            <w:shd w:val="clear" w:color="auto" w:fill="FFFFFF"/>
            <w:tcMar>
              <w:left w:w="85" w:type="dxa"/>
              <w:right w:w="85" w:type="dxa"/>
            </w:tcMar>
            <w:vAlign w:val="center"/>
          </w:tcPr>
          <w:p w14:paraId="53B08CC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08" w:type="pct"/>
            <w:shd w:val="clear" w:color="auto" w:fill="FFFFFF"/>
            <w:tcMar>
              <w:left w:w="85" w:type="dxa"/>
              <w:right w:w="85" w:type="dxa"/>
            </w:tcMar>
            <w:vAlign w:val="center"/>
          </w:tcPr>
          <w:p w14:paraId="3714B30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13" w:type="pct"/>
            <w:shd w:val="clear" w:color="auto" w:fill="FFFFFF"/>
            <w:tcMar>
              <w:left w:w="85" w:type="dxa"/>
              <w:right w:w="85" w:type="dxa"/>
            </w:tcMar>
            <w:vAlign w:val="center"/>
          </w:tcPr>
          <w:p w14:paraId="302541D4"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98" w:type="pct"/>
            <w:shd w:val="clear" w:color="auto" w:fill="FFFFFF"/>
            <w:tcMar>
              <w:left w:w="85" w:type="dxa"/>
              <w:right w:w="85" w:type="dxa"/>
            </w:tcMar>
            <w:vAlign w:val="center"/>
          </w:tcPr>
          <w:p w14:paraId="205B288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3809225E" w14:textId="77777777" w:rsidTr="00E1790A">
        <w:trPr>
          <w:trHeight w:val="284"/>
        </w:trPr>
        <w:tc>
          <w:tcPr>
            <w:tcW w:w="519" w:type="pct"/>
            <w:shd w:val="clear" w:color="auto" w:fill="FFFFFF"/>
            <w:tcMar>
              <w:left w:w="85" w:type="dxa"/>
              <w:right w:w="85" w:type="dxa"/>
            </w:tcMar>
            <w:vAlign w:val="center"/>
          </w:tcPr>
          <w:p w14:paraId="6515830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08" w:type="pct"/>
            <w:shd w:val="clear" w:color="auto" w:fill="FFFFFF"/>
            <w:tcMar>
              <w:left w:w="85" w:type="dxa"/>
              <w:right w:w="85" w:type="dxa"/>
            </w:tcMar>
            <w:vAlign w:val="center"/>
          </w:tcPr>
          <w:p w14:paraId="0550AA9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02AC3C4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50" w:type="pct"/>
            <w:shd w:val="clear" w:color="auto" w:fill="FFFFFF"/>
            <w:tcMar>
              <w:left w:w="85" w:type="dxa"/>
              <w:right w:w="85" w:type="dxa"/>
            </w:tcMar>
            <w:vAlign w:val="center"/>
          </w:tcPr>
          <w:p w14:paraId="2491C4E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5" w:type="pct"/>
            <w:shd w:val="clear" w:color="auto" w:fill="FFFFFF"/>
            <w:tcMar>
              <w:left w:w="85" w:type="dxa"/>
              <w:right w:w="85" w:type="dxa"/>
            </w:tcMar>
            <w:vAlign w:val="center"/>
          </w:tcPr>
          <w:p w14:paraId="073B28C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03987C3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0BE211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7ACA806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45AC335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w:t>
            </w:r>
          </w:p>
        </w:tc>
        <w:tc>
          <w:tcPr>
            <w:tcW w:w="408" w:type="pct"/>
            <w:shd w:val="clear" w:color="auto" w:fill="FFFFFF"/>
            <w:tcMar>
              <w:left w:w="85" w:type="dxa"/>
              <w:right w:w="85" w:type="dxa"/>
            </w:tcMar>
            <w:vAlign w:val="center"/>
          </w:tcPr>
          <w:p w14:paraId="7A39DD9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5–6</w:t>
            </w:r>
          </w:p>
        </w:tc>
        <w:tc>
          <w:tcPr>
            <w:tcW w:w="413" w:type="pct"/>
            <w:shd w:val="clear" w:color="auto" w:fill="FFFFFF"/>
            <w:tcMar>
              <w:left w:w="85" w:type="dxa"/>
              <w:right w:w="85" w:type="dxa"/>
            </w:tcMar>
            <w:vAlign w:val="center"/>
          </w:tcPr>
          <w:p w14:paraId="18F65C3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6–7</w:t>
            </w:r>
          </w:p>
        </w:tc>
        <w:tc>
          <w:tcPr>
            <w:tcW w:w="398" w:type="pct"/>
            <w:shd w:val="clear" w:color="auto" w:fill="FFFFFF"/>
            <w:tcMar>
              <w:left w:w="85" w:type="dxa"/>
              <w:right w:w="85" w:type="dxa"/>
            </w:tcMar>
            <w:vAlign w:val="center"/>
          </w:tcPr>
          <w:p w14:paraId="3E3CA81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7–8</w:t>
            </w:r>
          </w:p>
        </w:tc>
      </w:tr>
      <w:tr w:rsidR="00E1790A" w:rsidRPr="00E1790A" w14:paraId="2AB1B479" w14:textId="77777777" w:rsidTr="00E1790A">
        <w:trPr>
          <w:trHeight w:val="284"/>
        </w:trPr>
        <w:tc>
          <w:tcPr>
            <w:tcW w:w="519" w:type="pct"/>
            <w:shd w:val="clear" w:color="auto" w:fill="FFFFFF"/>
            <w:tcMar>
              <w:left w:w="85" w:type="dxa"/>
              <w:right w:w="85" w:type="dxa"/>
            </w:tcMar>
            <w:vAlign w:val="center"/>
          </w:tcPr>
          <w:p w14:paraId="517849D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08" w:type="pct"/>
            <w:shd w:val="clear" w:color="auto" w:fill="FFFFFF"/>
            <w:tcMar>
              <w:left w:w="85" w:type="dxa"/>
              <w:right w:w="85" w:type="dxa"/>
            </w:tcMar>
            <w:vAlign w:val="center"/>
          </w:tcPr>
          <w:p w14:paraId="0EB580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641C99B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50" w:type="pct"/>
            <w:shd w:val="clear" w:color="auto" w:fill="FFFFFF"/>
            <w:tcMar>
              <w:left w:w="85" w:type="dxa"/>
              <w:right w:w="85" w:type="dxa"/>
            </w:tcMar>
            <w:vAlign w:val="center"/>
          </w:tcPr>
          <w:p w14:paraId="3842B52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5" w:type="pct"/>
            <w:shd w:val="clear" w:color="auto" w:fill="FFFFFF"/>
            <w:tcMar>
              <w:left w:w="85" w:type="dxa"/>
              <w:right w:w="85" w:type="dxa"/>
            </w:tcMar>
            <w:vAlign w:val="center"/>
          </w:tcPr>
          <w:p w14:paraId="722BD28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1637BA6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72F751A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1503F85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5459F91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08" w:type="pct"/>
            <w:shd w:val="clear" w:color="auto" w:fill="FFFFFF"/>
            <w:tcMar>
              <w:left w:w="85" w:type="dxa"/>
              <w:right w:w="85" w:type="dxa"/>
            </w:tcMar>
            <w:vAlign w:val="center"/>
          </w:tcPr>
          <w:p w14:paraId="1AB5D40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13" w:type="pct"/>
            <w:shd w:val="clear" w:color="auto" w:fill="FFFFFF"/>
            <w:tcMar>
              <w:left w:w="85" w:type="dxa"/>
              <w:right w:w="85" w:type="dxa"/>
            </w:tcMar>
            <w:vAlign w:val="center"/>
          </w:tcPr>
          <w:p w14:paraId="4C92EC6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8" w:type="pct"/>
            <w:shd w:val="clear" w:color="auto" w:fill="FFFFFF"/>
            <w:tcMar>
              <w:left w:w="85" w:type="dxa"/>
              <w:right w:w="85" w:type="dxa"/>
            </w:tcMar>
            <w:vAlign w:val="center"/>
          </w:tcPr>
          <w:p w14:paraId="3B82F9B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r>
      <w:tr w:rsidR="00E1790A" w:rsidRPr="00E1790A" w14:paraId="4EC77C32" w14:textId="77777777" w:rsidTr="00E1790A">
        <w:trPr>
          <w:trHeight w:val="284"/>
        </w:trPr>
        <w:tc>
          <w:tcPr>
            <w:tcW w:w="519" w:type="pct"/>
            <w:shd w:val="clear" w:color="auto" w:fill="FFFFFF"/>
            <w:tcMar>
              <w:left w:w="85" w:type="dxa"/>
              <w:right w:w="85" w:type="dxa"/>
            </w:tcMar>
            <w:vAlign w:val="center"/>
          </w:tcPr>
          <w:p w14:paraId="7E65502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08" w:type="pct"/>
            <w:shd w:val="clear" w:color="auto" w:fill="FFFFFF"/>
            <w:tcMar>
              <w:left w:w="85" w:type="dxa"/>
              <w:right w:w="85" w:type="dxa"/>
            </w:tcMar>
            <w:vAlign w:val="center"/>
          </w:tcPr>
          <w:p w14:paraId="0FC021D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58DDECF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50" w:type="pct"/>
            <w:shd w:val="clear" w:color="auto" w:fill="FFFFFF"/>
            <w:tcMar>
              <w:left w:w="85" w:type="dxa"/>
              <w:right w:w="85" w:type="dxa"/>
            </w:tcMar>
            <w:vAlign w:val="center"/>
          </w:tcPr>
          <w:p w14:paraId="54D8E01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5" w:type="pct"/>
            <w:shd w:val="clear" w:color="auto" w:fill="FFFFFF"/>
            <w:tcMar>
              <w:left w:w="85" w:type="dxa"/>
              <w:right w:w="85" w:type="dxa"/>
            </w:tcMar>
            <w:vAlign w:val="center"/>
          </w:tcPr>
          <w:p w14:paraId="1F192E0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2407259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413B1A4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136B131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0DC9482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08" w:type="pct"/>
            <w:shd w:val="clear" w:color="auto" w:fill="FFFFFF"/>
            <w:tcMar>
              <w:left w:w="85" w:type="dxa"/>
              <w:right w:w="85" w:type="dxa"/>
            </w:tcMar>
            <w:vAlign w:val="center"/>
          </w:tcPr>
          <w:p w14:paraId="7DE0F8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13" w:type="pct"/>
            <w:shd w:val="clear" w:color="auto" w:fill="FFFFFF"/>
            <w:tcMar>
              <w:left w:w="85" w:type="dxa"/>
              <w:right w:w="85" w:type="dxa"/>
            </w:tcMar>
            <w:vAlign w:val="center"/>
          </w:tcPr>
          <w:p w14:paraId="3AB7750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398" w:type="pct"/>
            <w:shd w:val="clear" w:color="auto" w:fill="FFFFFF"/>
            <w:tcMar>
              <w:left w:w="85" w:type="dxa"/>
              <w:right w:w="85" w:type="dxa"/>
            </w:tcMar>
            <w:vAlign w:val="center"/>
          </w:tcPr>
          <w:p w14:paraId="2B11391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r>
      <w:tr w:rsidR="00E1790A" w:rsidRPr="00E1790A" w14:paraId="159EA996" w14:textId="77777777" w:rsidTr="00E1790A">
        <w:trPr>
          <w:trHeight w:val="284"/>
        </w:trPr>
        <w:tc>
          <w:tcPr>
            <w:tcW w:w="519" w:type="pct"/>
            <w:shd w:val="clear" w:color="auto" w:fill="FFFFFF"/>
            <w:tcMar>
              <w:left w:w="85" w:type="dxa"/>
              <w:right w:w="85" w:type="dxa"/>
            </w:tcMar>
            <w:vAlign w:val="center"/>
          </w:tcPr>
          <w:p w14:paraId="55F472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08" w:type="pct"/>
            <w:shd w:val="clear" w:color="auto" w:fill="FFFFFF"/>
            <w:tcMar>
              <w:left w:w="85" w:type="dxa"/>
              <w:right w:w="85" w:type="dxa"/>
            </w:tcMar>
            <w:vAlign w:val="center"/>
          </w:tcPr>
          <w:p w14:paraId="1DD5333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171A39A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50" w:type="pct"/>
            <w:shd w:val="clear" w:color="auto" w:fill="FFFFFF"/>
            <w:tcMar>
              <w:left w:w="85" w:type="dxa"/>
              <w:right w:w="85" w:type="dxa"/>
            </w:tcMar>
            <w:vAlign w:val="center"/>
          </w:tcPr>
          <w:p w14:paraId="64231E8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5" w:type="pct"/>
            <w:shd w:val="clear" w:color="auto" w:fill="FFFFFF"/>
            <w:tcMar>
              <w:left w:w="85" w:type="dxa"/>
              <w:right w:w="85" w:type="dxa"/>
            </w:tcMar>
            <w:vAlign w:val="center"/>
          </w:tcPr>
          <w:p w14:paraId="3257E15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706D73F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3206BA0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471A61C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5A26BA1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08" w:type="pct"/>
            <w:shd w:val="clear" w:color="auto" w:fill="FFFFFF"/>
            <w:tcMar>
              <w:left w:w="85" w:type="dxa"/>
              <w:right w:w="85" w:type="dxa"/>
            </w:tcMar>
            <w:vAlign w:val="center"/>
          </w:tcPr>
          <w:p w14:paraId="1ABE865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c>
          <w:tcPr>
            <w:tcW w:w="413" w:type="pct"/>
            <w:shd w:val="clear" w:color="auto" w:fill="FFFFFF"/>
            <w:tcMar>
              <w:left w:w="85" w:type="dxa"/>
              <w:right w:w="85" w:type="dxa"/>
            </w:tcMar>
            <w:vAlign w:val="center"/>
          </w:tcPr>
          <w:p w14:paraId="1A3453A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398" w:type="pct"/>
            <w:shd w:val="clear" w:color="auto" w:fill="FFFFFF"/>
            <w:tcMar>
              <w:left w:w="85" w:type="dxa"/>
              <w:right w:w="85" w:type="dxa"/>
            </w:tcMar>
            <w:vAlign w:val="center"/>
          </w:tcPr>
          <w:p w14:paraId="64791EC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w:t>
            </w:r>
          </w:p>
        </w:tc>
      </w:tr>
      <w:tr w:rsidR="00E1790A" w:rsidRPr="00E1790A" w14:paraId="36C4B5BC" w14:textId="77777777" w:rsidTr="00E1790A">
        <w:trPr>
          <w:trHeight w:val="284"/>
        </w:trPr>
        <w:tc>
          <w:tcPr>
            <w:tcW w:w="519" w:type="pct"/>
            <w:shd w:val="clear" w:color="auto" w:fill="FFFFFF"/>
            <w:tcMar>
              <w:left w:w="85" w:type="dxa"/>
              <w:right w:w="85" w:type="dxa"/>
            </w:tcMar>
            <w:vAlign w:val="center"/>
          </w:tcPr>
          <w:p w14:paraId="02DCAB8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1" w:type="pct"/>
            <w:gridSpan w:val="11"/>
            <w:shd w:val="clear" w:color="auto" w:fill="FFFFFF"/>
            <w:tcMar>
              <w:left w:w="85" w:type="dxa"/>
              <w:right w:w="85" w:type="dxa"/>
            </w:tcMar>
            <w:vAlign w:val="center"/>
          </w:tcPr>
          <w:p w14:paraId="66ADDB5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52107C7E" w14:textId="77777777" w:rsidTr="00E1790A">
        <w:trPr>
          <w:trHeight w:val="284"/>
        </w:trPr>
        <w:tc>
          <w:tcPr>
            <w:tcW w:w="5000" w:type="pct"/>
            <w:gridSpan w:val="12"/>
            <w:shd w:val="clear" w:color="auto" w:fill="FFFFFF"/>
            <w:tcMar>
              <w:left w:w="85" w:type="dxa"/>
              <w:right w:w="85" w:type="dxa"/>
            </w:tcMar>
            <w:vAlign w:val="center"/>
          </w:tcPr>
          <w:p w14:paraId="337CB3F5"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Прямая нижняя волейбольная подача мяча, выполняется изученным способом. Ученики выполняют подачу в любую часть поля. 8 класс – 5 попыток, 9 класс – 6 попыток, 10 класс – 7 попыток, 11 класс – 8 попыток</w:t>
            </w:r>
          </w:p>
        </w:tc>
      </w:tr>
      <w:tr w:rsidR="00E1790A" w:rsidRPr="00E1790A" w14:paraId="4CB94360" w14:textId="77777777" w:rsidTr="00E1790A">
        <w:trPr>
          <w:trHeight w:val="284"/>
        </w:trPr>
        <w:tc>
          <w:tcPr>
            <w:tcW w:w="5000" w:type="pct"/>
            <w:gridSpan w:val="12"/>
            <w:shd w:val="clear" w:color="auto" w:fill="FFFFFF"/>
            <w:tcMar>
              <w:left w:w="85" w:type="dxa"/>
              <w:right w:w="85" w:type="dxa"/>
            </w:tcMar>
            <w:vAlign w:val="center"/>
          </w:tcPr>
          <w:p w14:paraId="5D84DA58" w14:textId="77777777" w:rsidR="00E1790A" w:rsidRPr="00E1790A" w:rsidRDefault="00E1790A" w:rsidP="0029215B">
            <w:pPr>
              <w:widowControl/>
              <w:tabs>
                <w:tab w:val="left" w:pos="1332"/>
              </w:tabs>
              <w:autoSpaceDE/>
              <w:autoSpaceDN/>
              <w:jc w:val="center"/>
              <w:rPr>
                <w:rFonts w:eastAsia="Calibri"/>
                <w:b/>
              </w:rPr>
            </w:pPr>
            <w:r w:rsidRPr="00E1790A">
              <w:rPr>
                <w:rFonts w:eastAsia="Calibri"/>
                <w:b/>
              </w:rPr>
              <w:t>Прием мяча снизу двумя руками*</w:t>
            </w:r>
          </w:p>
        </w:tc>
      </w:tr>
      <w:tr w:rsidR="00E1790A" w:rsidRPr="00E1790A" w14:paraId="7CE3E110" w14:textId="77777777" w:rsidTr="00E1790A">
        <w:trPr>
          <w:trHeight w:val="284"/>
        </w:trPr>
        <w:tc>
          <w:tcPr>
            <w:tcW w:w="519" w:type="pct"/>
            <w:tcBorders>
              <w:tl2br w:val="single" w:sz="4" w:space="0" w:color="auto"/>
            </w:tcBorders>
            <w:shd w:val="clear" w:color="auto" w:fill="FFFFFF"/>
            <w:tcMar>
              <w:left w:w="85" w:type="dxa"/>
              <w:right w:w="85" w:type="dxa"/>
            </w:tcMar>
            <w:vAlign w:val="center"/>
          </w:tcPr>
          <w:p w14:paraId="7A5A98CE"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00A51C5D"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408" w:type="pct"/>
            <w:shd w:val="clear" w:color="auto" w:fill="FFFFFF"/>
            <w:tcMar>
              <w:left w:w="85" w:type="dxa"/>
              <w:right w:w="85" w:type="dxa"/>
            </w:tcMar>
            <w:vAlign w:val="center"/>
          </w:tcPr>
          <w:p w14:paraId="593DC34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408" w:type="pct"/>
            <w:shd w:val="clear" w:color="auto" w:fill="FFFFFF"/>
            <w:tcMar>
              <w:left w:w="85" w:type="dxa"/>
              <w:right w:w="85" w:type="dxa"/>
            </w:tcMar>
            <w:vAlign w:val="center"/>
          </w:tcPr>
          <w:p w14:paraId="317923B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350" w:type="pct"/>
            <w:shd w:val="clear" w:color="auto" w:fill="FFFFFF"/>
            <w:tcMar>
              <w:left w:w="85" w:type="dxa"/>
              <w:right w:w="85" w:type="dxa"/>
            </w:tcMar>
            <w:vAlign w:val="center"/>
          </w:tcPr>
          <w:p w14:paraId="0F5B9C7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65" w:type="pct"/>
            <w:shd w:val="clear" w:color="auto" w:fill="FFFFFF"/>
            <w:tcMar>
              <w:left w:w="85" w:type="dxa"/>
              <w:right w:w="85" w:type="dxa"/>
            </w:tcMar>
            <w:vAlign w:val="center"/>
          </w:tcPr>
          <w:p w14:paraId="488D4BA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406" w:type="pct"/>
            <w:shd w:val="clear" w:color="auto" w:fill="FFFFFF"/>
            <w:tcMar>
              <w:left w:w="85" w:type="dxa"/>
              <w:right w:w="85" w:type="dxa"/>
            </w:tcMar>
            <w:vAlign w:val="center"/>
          </w:tcPr>
          <w:p w14:paraId="6F9D27A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408" w:type="pct"/>
            <w:shd w:val="clear" w:color="auto" w:fill="FFFFFF"/>
            <w:tcMar>
              <w:left w:w="85" w:type="dxa"/>
              <w:right w:w="85" w:type="dxa"/>
            </w:tcMar>
            <w:vAlign w:val="center"/>
          </w:tcPr>
          <w:p w14:paraId="7B06280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408" w:type="pct"/>
            <w:shd w:val="clear" w:color="auto" w:fill="FFFFFF"/>
            <w:tcMar>
              <w:left w:w="85" w:type="dxa"/>
              <w:right w:w="85" w:type="dxa"/>
            </w:tcMar>
            <w:vAlign w:val="center"/>
          </w:tcPr>
          <w:p w14:paraId="363A549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406" w:type="pct"/>
            <w:shd w:val="clear" w:color="auto" w:fill="FFFFFF"/>
            <w:tcMar>
              <w:left w:w="85" w:type="dxa"/>
              <w:right w:w="85" w:type="dxa"/>
            </w:tcMar>
            <w:vAlign w:val="center"/>
          </w:tcPr>
          <w:p w14:paraId="76CCA3D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408" w:type="pct"/>
            <w:shd w:val="clear" w:color="auto" w:fill="FFFFFF"/>
            <w:tcMar>
              <w:left w:w="85" w:type="dxa"/>
              <w:right w:w="85" w:type="dxa"/>
            </w:tcMar>
            <w:vAlign w:val="center"/>
          </w:tcPr>
          <w:p w14:paraId="23B6274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13" w:type="pct"/>
            <w:shd w:val="clear" w:color="auto" w:fill="FFFFFF"/>
            <w:tcMar>
              <w:left w:w="85" w:type="dxa"/>
              <w:right w:w="85" w:type="dxa"/>
            </w:tcMar>
            <w:vAlign w:val="center"/>
          </w:tcPr>
          <w:p w14:paraId="1E0E97CE"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398" w:type="pct"/>
            <w:shd w:val="clear" w:color="auto" w:fill="FFFFFF"/>
            <w:tcMar>
              <w:left w:w="85" w:type="dxa"/>
              <w:right w:w="85" w:type="dxa"/>
            </w:tcMar>
            <w:vAlign w:val="center"/>
          </w:tcPr>
          <w:p w14:paraId="30E283B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3F032DCD" w14:textId="77777777" w:rsidTr="00E1790A">
        <w:trPr>
          <w:trHeight w:val="284"/>
        </w:trPr>
        <w:tc>
          <w:tcPr>
            <w:tcW w:w="519" w:type="pct"/>
            <w:shd w:val="clear" w:color="auto" w:fill="FFFFFF"/>
            <w:tcMar>
              <w:left w:w="85" w:type="dxa"/>
              <w:right w:w="85" w:type="dxa"/>
            </w:tcMar>
            <w:vAlign w:val="center"/>
          </w:tcPr>
          <w:p w14:paraId="4D3E1DF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08" w:type="pct"/>
            <w:shd w:val="clear" w:color="auto" w:fill="FFFFFF"/>
            <w:tcMar>
              <w:left w:w="85" w:type="dxa"/>
              <w:right w:w="85" w:type="dxa"/>
            </w:tcMar>
            <w:vAlign w:val="center"/>
          </w:tcPr>
          <w:p w14:paraId="63118AC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3306485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50" w:type="pct"/>
            <w:shd w:val="clear" w:color="auto" w:fill="FFFFFF"/>
            <w:tcMar>
              <w:left w:w="85" w:type="dxa"/>
              <w:right w:w="85" w:type="dxa"/>
            </w:tcMar>
            <w:vAlign w:val="center"/>
          </w:tcPr>
          <w:p w14:paraId="13120D1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5" w:type="pct"/>
            <w:shd w:val="clear" w:color="auto" w:fill="FFFFFF"/>
            <w:tcMar>
              <w:left w:w="85" w:type="dxa"/>
              <w:right w:w="85" w:type="dxa"/>
            </w:tcMar>
            <w:vAlign w:val="center"/>
          </w:tcPr>
          <w:p w14:paraId="368D233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5F8DCCF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5DFD694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5DBD06E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37BE057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w:t>
            </w:r>
          </w:p>
        </w:tc>
        <w:tc>
          <w:tcPr>
            <w:tcW w:w="408" w:type="pct"/>
            <w:shd w:val="clear" w:color="auto" w:fill="FFFFFF"/>
            <w:tcMar>
              <w:left w:w="85" w:type="dxa"/>
              <w:right w:w="85" w:type="dxa"/>
            </w:tcMar>
            <w:vAlign w:val="center"/>
          </w:tcPr>
          <w:p w14:paraId="0FE549C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5–6</w:t>
            </w:r>
          </w:p>
        </w:tc>
        <w:tc>
          <w:tcPr>
            <w:tcW w:w="413" w:type="pct"/>
            <w:shd w:val="clear" w:color="auto" w:fill="FFFFFF"/>
            <w:tcMar>
              <w:left w:w="85" w:type="dxa"/>
              <w:right w:w="85" w:type="dxa"/>
            </w:tcMar>
            <w:vAlign w:val="center"/>
          </w:tcPr>
          <w:p w14:paraId="6A4C28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6–7</w:t>
            </w:r>
          </w:p>
        </w:tc>
        <w:tc>
          <w:tcPr>
            <w:tcW w:w="398" w:type="pct"/>
            <w:shd w:val="clear" w:color="auto" w:fill="FFFFFF"/>
            <w:tcMar>
              <w:left w:w="85" w:type="dxa"/>
              <w:right w:w="85" w:type="dxa"/>
            </w:tcMar>
            <w:vAlign w:val="center"/>
          </w:tcPr>
          <w:p w14:paraId="06A9E6A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7–8</w:t>
            </w:r>
          </w:p>
        </w:tc>
      </w:tr>
      <w:tr w:rsidR="00E1790A" w:rsidRPr="00E1790A" w14:paraId="3049B686" w14:textId="77777777" w:rsidTr="00E1790A">
        <w:trPr>
          <w:trHeight w:val="284"/>
        </w:trPr>
        <w:tc>
          <w:tcPr>
            <w:tcW w:w="519" w:type="pct"/>
            <w:shd w:val="clear" w:color="auto" w:fill="FFFFFF"/>
            <w:tcMar>
              <w:left w:w="85" w:type="dxa"/>
              <w:right w:w="85" w:type="dxa"/>
            </w:tcMar>
            <w:vAlign w:val="center"/>
          </w:tcPr>
          <w:p w14:paraId="7800D8B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08" w:type="pct"/>
            <w:shd w:val="clear" w:color="auto" w:fill="FFFFFF"/>
            <w:tcMar>
              <w:left w:w="85" w:type="dxa"/>
              <w:right w:w="85" w:type="dxa"/>
            </w:tcMar>
            <w:vAlign w:val="center"/>
          </w:tcPr>
          <w:p w14:paraId="53874DC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08C0C9F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50" w:type="pct"/>
            <w:shd w:val="clear" w:color="auto" w:fill="FFFFFF"/>
            <w:tcMar>
              <w:left w:w="85" w:type="dxa"/>
              <w:right w:w="85" w:type="dxa"/>
            </w:tcMar>
            <w:vAlign w:val="center"/>
          </w:tcPr>
          <w:p w14:paraId="671061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5" w:type="pct"/>
            <w:shd w:val="clear" w:color="auto" w:fill="FFFFFF"/>
            <w:tcMar>
              <w:left w:w="85" w:type="dxa"/>
              <w:right w:w="85" w:type="dxa"/>
            </w:tcMar>
            <w:vAlign w:val="center"/>
          </w:tcPr>
          <w:p w14:paraId="7A7DCB4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46EC5DA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74D28B7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4C3E2BD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0825245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08" w:type="pct"/>
            <w:shd w:val="clear" w:color="auto" w:fill="FFFFFF"/>
            <w:tcMar>
              <w:left w:w="85" w:type="dxa"/>
              <w:right w:w="85" w:type="dxa"/>
            </w:tcMar>
            <w:vAlign w:val="center"/>
          </w:tcPr>
          <w:p w14:paraId="13EFBE6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13" w:type="pct"/>
            <w:shd w:val="clear" w:color="auto" w:fill="FFFFFF"/>
            <w:tcMar>
              <w:left w:w="85" w:type="dxa"/>
              <w:right w:w="85" w:type="dxa"/>
            </w:tcMar>
            <w:vAlign w:val="center"/>
          </w:tcPr>
          <w:p w14:paraId="6F69248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398" w:type="pct"/>
            <w:shd w:val="clear" w:color="auto" w:fill="FFFFFF"/>
            <w:tcMar>
              <w:left w:w="85" w:type="dxa"/>
              <w:right w:w="85" w:type="dxa"/>
            </w:tcMar>
            <w:vAlign w:val="center"/>
          </w:tcPr>
          <w:p w14:paraId="2FAA389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r>
      <w:tr w:rsidR="00E1790A" w:rsidRPr="00E1790A" w14:paraId="44AA9B90" w14:textId="77777777" w:rsidTr="00E1790A">
        <w:trPr>
          <w:trHeight w:val="284"/>
        </w:trPr>
        <w:tc>
          <w:tcPr>
            <w:tcW w:w="519" w:type="pct"/>
            <w:shd w:val="clear" w:color="auto" w:fill="FFFFFF"/>
            <w:tcMar>
              <w:left w:w="85" w:type="dxa"/>
              <w:right w:w="85" w:type="dxa"/>
            </w:tcMar>
            <w:vAlign w:val="center"/>
          </w:tcPr>
          <w:p w14:paraId="16EBF8F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08" w:type="pct"/>
            <w:shd w:val="clear" w:color="auto" w:fill="FFFFFF"/>
            <w:tcMar>
              <w:left w:w="85" w:type="dxa"/>
              <w:right w:w="85" w:type="dxa"/>
            </w:tcMar>
            <w:vAlign w:val="center"/>
          </w:tcPr>
          <w:p w14:paraId="75BADDB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1CD99CD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50" w:type="pct"/>
            <w:shd w:val="clear" w:color="auto" w:fill="FFFFFF"/>
            <w:tcMar>
              <w:left w:w="85" w:type="dxa"/>
              <w:right w:w="85" w:type="dxa"/>
            </w:tcMar>
            <w:vAlign w:val="center"/>
          </w:tcPr>
          <w:p w14:paraId="63629D4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5" w:type="pct"/>
            <w:shd w:val="clear" w:color="auto" w:fill="FFFFFF"/>
            <w:tcMar>
              <w:left w:w="85" w:type="dxa"/>
              <w:right w:w="85" w:type="dxa"/>
            </w:tcMar>
            <w:vAlign w:val="center"/>
          </w:tcPr>
          <w:p w14:paraId="593876F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6639018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33FD68E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1BAEF263" w14:textId="77777777" w:rsidR="00E1790A" w:rsidRPr="00E1790A" w:rsidRDefault="00E1790A" w:rsidP="0029215B">
            <w:pPr>
              <w:widowControl/>
              <w:tabs>
                <w:tab w:val="left" w:pos="636"/>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219592D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08" w:type="pct"/>
            <w:shd w:val="clear" w:color="auto" w:fill="FFFFFF"/>
            <w:tcMar>
              <w:left w:w="85" w:type="dxa"/>
              <w:right w:w="85" w:type="dxa"/>
            </w:tcMar>
            <w:vAlign w:val="center"/>
          </w:tcPr>
          <w:p w14:paraId="022EF18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w:t>
            </w:r>
          </w:p>
        </w:tc>
        <w:tc>
          <w:tcPr>
            <w:tcW w:w="413" w:type="pct"/>
            <w:shd w:val="clear" w:color="auto" w:fill="FFFFFF"/>
            <w:tcMar>
              <w:left w:w="85" w:type="dxa"/>
              <w:right w:w="85" w:type="dxa"/>
            </w:tcMar>
            <w:vAlign w:val="center"/>
          </w:tcPr>
          <w:p w14:paraId="5DF4EDC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7–8</w:t>
            </w:r>
          </w:p>
        </w:tc>
        <w:tc>
          <w:tcPr>
            <w:tcW w:w="398" w:type="pct"/>
            <w:shd w:val="clear" w:color="auto" w:fill="FFFFFF"/>
            <w:tcMar>
              <w:left w:w="85" w:type="dxa"/>
              <w:right w:w="85" w:type="dxa"/>
            </w:tcMar>
            <w:vAlign w:val="center"/>
          </w:tcPr>
          <w:p w14:paraId="185309C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8–9</w:t>
            </w:r>
          </w:p>
        </w:tc>
      </w:tr>
      <w:tr w:rsidR="00E1790A" w:rsidRPr="00E1790A" w14:paraId="4EB17AA2" w14:textId="77777777" w:rsidTr="00E1790A">
        <w:trPr>
          <w:trHeight w:val="284"/>
        </w:trPr>
        <w:tc>
          <w:tcPr>
            <w:tcW w:w="519" w:type="pct"/>
            <w:shd w:val="clear" w:color="auto" w:fill="FFFFFF"/>
            <w:tcMar>
              <w:left w:w="85" w:type="dxa"/>
              <w:right w:w="85" w:type="dxa"/>
            </w:tcMar>
            <w:vAlign w:val="center"/>
          </w:tcPr>
          <w:p w14:paraId="601ECAB6"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08" w:type="pct"/>
            <w:shd w:val="clear" w:color="auto" w:fill="FFFFFF"/>
            <w:tcMar>
              <w:left w:w="85" w:type="dxa"/>
              <w:right w:w="85" w:type="dxa"/>
            </w:tcMar>
            <w:vAlign w:val="center"/>
          </w:tcPr>
          <w:p w14:paraId="18539B6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5A7EB9B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50" w:type="pct"/>
            <w:shd w:val="clear" w:color="auto" w:fill="FFFFFF"/>
            <w:tcMar>
              <w:left w:w="85" w:type="dxa"/>
              <w:right w:w="85" w:type="dxa"/>
            </w:tcMar>
            <w:vAlign w:val="center"/>
          </w:tcPr>
          <w:p w14:paraId="4AA71A1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5" w:type="pct"/>
            <w:shd w:val="clear" w:color="auto" w:fill="FFFFFF"/>
            <w:tcMar>
              <w:left w:w="85" w:type="dxa"/>
              <w:right w:w="85" w:type="dxa"/>
            </w:tcMar>
            <w:vAlign w:val="center"/>
          </w:tcPr>
          <w:p w14:paraId="079FB25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1489042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67720D0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1D69FDB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06361B5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08" w:type="pct"/>
            <w:shd w:val="clear" w:color="auto" w:fill="FFFFFF"/>
            <w:tcMar>
              <w:left w:w="85" w:type="dxa"/>
              <w:right w:w="85" w:type="dxa"/>
            </w:tcMar>
            <w:vAlign w:val="center"/>
          </w:tcPr>
          <w:p w14:paraId="64C46AC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4–5</w:t>
            </w:r>
          </w:p>
        </w:tc>
        <w:tc>
          <w:tcPr>
            <w:tcW w:w="413" w:type="pct"/>
            <w:shd w:val="clear" w:color="auto" w:fill="FFFFFF"/>
            <w:tcMar>
              <w:left w:w="85" w:type="dxa"/>
              <w:right w:w="85" w:type="dxa"/>
            </w:tcMar>
            <w:vAlign w:val="center"/>
          </w:tcPr>
          <w:p w14:paraId="5E40D2F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5–6</w:t>
            </w:r>
          </w:p>
        </w:tc>
        <w:tc>
          <w:tcPr>
            <w:tcW w:w="398" w:type="pct"/>
            <w:shd w:val="clear" w:color="auto" w:fill="FFFFFF"/>
            <w:tcMar>
              <w:left w:w="85" w:type="dxa"/>
              <w:right w:w="85" w:type="dxa"/>
            </w:tcMar>
            <w:vAlign w:val="center"/>
          </w:tcPr>
          <w:p w14:paraId="77E95D69"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6–7</w:t>
            </w:r>
          </w:p>
        </w:tc>
      </w:tr>
      <w:tr w:rsidR="00E1790A" w:rsidRPr="00E1790A" w14:paraId="6E7C4146" w14:textId="77777777" w:rsidTr="00E1790A">
        <w:trPr>
          <w:trHeight w:val="284"/>
        </w:trPr>
        <w:tc>
          <w:tcPr>
            <w:tcW w:w="519" w:type="pct"/>
            <w:shd w:val="clear" w:color="auto" w:fill="FFFFFF"/>
            <w:tcMar>
              <w:left w:w="85" w:type="dxa"/>
              <w:right w:w="85" w:type="dxa"/>
            </w:tcMar>
            <w:vAlign w:val="center"/>
          </w:tcPr>
          <w:p w14:paraId="09BA6B80"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08" w:type="pct"/>
            <w:shd w:val="clear" w:color="auto" w:fill="FFFFFF"/>
            <w:tcMar>
              <w:left w:w="85" w:type="dxa"/>
              <w:right w:w="85" w:type="dxa"/>
            </w:tcMar>
            <w:vAlign w:val="center"/>
          </w:tcPr>
          <w:p w14:paraId="4FBACE63"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4C8C915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350" w:type="pct"/>
            <w:shd w:val="clear" w:color="auto" w:fill="FFFFFF"/>
            <w:tcMar>
              <w:left w:w="85" w:type="dxa"/>
              <w:right w:w="85" w:type="dxa"/>
            </w:tcMar>
            <w:vAlign w:val="center"/>
          </w:tcPr>
          <w:p w14:paraId="47B0AD9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65" w:type="pct"/>
            <w:shd w:val="clear" w:color="auto" w:fill="FFFFFF"/>
            <w:tcMar>
              <w:left w:w="85" w:type="dxa"/>
              <w:right w:w="85" w:type="dxa"/>
            </w:tcMar>
            <w:vAlign w:val="center"/>
          </w:tcPr>
          <w:p w14:paraId="600064C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0A2707DA"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1664FCB5"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8" w:type="pct"/>
            <w:shd w:val="clear" w:color="auto" w:fill="FFFFFF"/>
            <w:tcMar>
              <w:left w:w="85" w:type="dxa"/>
              <w:right w:w="85" w:type="dxa"/>
            </w:tcMar>
            <w:vAlign w:val="center"/>
          </w:tcPr>
          <w:p w14:paraId="3B3F5C4F"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w:t>
            </w:r>
          </w:p>
        </w:tc>
        <w:tc>
          <w:tcPr>
            <w:tcW w:w="406" w:type="pct"/>
            <w:shd w:val="clear" w:color="auto" w:fill="FFFFFF"/>
            <w:tcMar>
              <w:left w:w="85" w:type="dxa"/>
              <w:right w:w="85" w:type="dxa"/>
            </w:tcMar>
            <w:vAlign w:val="center"/>
          </w:tcPr>
          <w:p w14:paraId="08C5112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1–2</w:t>
            </w:r>
          </w:p>
        </w:tc>
        <w:tc>
          <w:tcPr>
            <w:tcW w:w="408" w:type="pct"/>
            <w:shd w:val="clear" w:color="auto" w:fill="FFFFFF"/>
            <w:tcMar>
              <w:left w:w="85" w:type="dxa"/>
              <w:right w:w="85" w:type="dxa"/>
            </w:tcMar>
            <w:vAlign w:val="center"/>
          </w:tcPr>
          <w:p w14:paraId="0B2FBF77"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1–3</w:t>
            </w:r>
          </w:p>
        </w:tc>
        <w:tc>
          <w:tcPr>
            <w:tcW w:w="413" w:type="pct"/>
            <w:shd w:val="clear" w:color="auto" w:fill="FFFFFF"/>
            <w:tcMar>
              <w:left w:w="85" w:type="dxa"/>
              <w:right w:w="85" w:type="dxa"/>
            </w:tcMar>
            <w:vAlign w:val="center"/>
          </w:tcPr>
          <w:p w14:paraId="41D0F7D8"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1–4</w:t>
            </w:r>
          </w:p>
        </w:tc>
        <w:tc>
          <w:tcPr>
            <w:tcW w:w="398" w:type="pct"/>
            <w:shd w:val="clear" w:color="auto" w:fill="FFFFFF"/>
            <w:tcMar>
              <w:left w:w="85" w:type="dxa"/>
              <w:right w:w="85" w:type="dxa"/>
            </w:tcMar>
            <w:vAlign w:val="center"/>
          </w:tcPr>
          <w:p w14:paraId="08C0FB7B"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1–5</w:t>
            </w:r>
          </w:p>
        </w:tc>
      </w:tr>
      <w:tr w:rsidR="00E1790A" w:rsidRPr="00E1790A" w14:paraId="33A12E28" w14:textId="77777777" w:rsidTr="00E1790A">
        <w:trPr>
          <w:trHeight w:val="284"/>
        </w:trPr>
        <w:tc>
          <w:tcPr>
            <w:tcW w:w="519" w:type="pct"/>
            <w:shd w:val="clear" w:color="auto" w:fill="FFFFFF"/>
            <w:tcMar>
              <w:left w:w="85" w:type="dxa"/>
              <w:right w:w="85" w:type="dxa"/>
            </w:tcMar>
            <w:vAlign w:val="center"/>
          </w:tcPr>
          <w:p w14:paraId="2FE0FEFC"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81" w:type="pct"/>
            <w:gridSpan w:val="11"/>
            <w:shd w:val="clear" w:color="auto" w:fill="FFFFFF"/>
            <w:tcMar>
              <w:left w:w="85" w:type="dxa"/>
              <w:right w:w="85" w:type="dxa"/>
            </w:tcMar>
            <w:vAlign w:val="center"/>
          </w:tcPr>
          <w:p w14:paraId="65A2DA64"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Упражнение не выполнено, отказ от выполнения упражнения</w:t>
            </w:r>
          </w:p>
        </w:tc>
      </w:tr>
      <w:tr w:rsidR="00E1790A" w:rsidRPr="00E1790A" w14:paraId="16D46C34" w14:textId="77777777" w:rsidTr="00E1790A">
        <w:trPr>
          <w:trHeight w:val="284"/>
        </w:trPr>
        <w:tc>
          <w:tcPr>
            <w:tcW w:w="5000" w:type="pct"/>
            <w:gridSpan w:val="12"/>
            <w:shd w:val="clear" w:color="auto" w:fill="FFFFFF"/>
            <w:tcMar>
              <w:left w:w="85" w:type="dxa"/>
              <w:right w:w="85" w:type="dxa"/>
            </w:tcMar>
            <w:vAlign w:val="center"/>
          </w:tcPr>
          <w:p w14:paraId="497489B9" w14:textId="77777777" w:rsidR="00E1790A" w:rsidRPr="00E1790A" w:rsidRDefault="00E1790A" w:rsidP="0029215B">
            <w:pPr>
              <w:widowControl/>
              <w:tabs>
                <w:tab w:val="left" w:pos="1332"/>
              </w:tabs>
              <w:autoSpaceDE/>
              <w:autoSpaceDN/>
              <w:jc w:val="both"/>
              <w:rPr>
                <w:rFonts w:eastAsia="Calibri"/>
              </w:rPr>
            </w:pPr>
            <w:r w:rsidRPr="00E1790A">
              <w:rPr>
                <w:rFonts w:eastAsia="Calibri"/>
              </w:rPr>
              <w:t>* Передачи мяча снизу двумя руками в парах. 8 класс – 6 попыток, 9 класс – 8 попыток, 10 класс – 10 попыток, 11 класс – 11 попыток</w:t>
            </w:r>
          </w:p>
        </w:tc>
      </w:tr>
    </w:tbl>
    <w:p w14:paraId="6E47D33D" w14:textId="77777777" w:rsidR="00E1790A" w:rsidRPr="00E1790A" w:rsidRDefault="00E1790A" w:rsidP="0029215B">
      <w:pPr>
        <w:widowControl/>
        <w:tabs>
          <w:tab w:val="left" w:pos="1332"/>
        </w:tabs>
        <w:autoSpaceDE/>
        <w:autoSpaceDN/>
        <w:jc w:val="center"/>
        <w:outlineLvl w:val="0"/>
        <w:rPr>
          <w:rFonts w:eastAsia="Calibri"/>
          <w:sz w:val="24"/>
          <w:szCs w:val="24"/>
        </w:rPr>
      </w:pPr>
    </w:p>
    <w:p w14:paraId="547FCEE2" w14:textId="77777777" w:rsidR="00E1790A" w:rsidRPr="00E1790A" w:rsidRDefault="00E1790A" w:rsidP="0029215B">
      <w:pPr>
        <w:widowControl/>
        <w:tabs>
          <w:tab w:val="left" w:pos="1332"/>
        </w:tabs>
        <w:autoSpaceDE/>
        <w:autoSpaceDN/>
        <w:jc w:val="center"/>
        <w:rPr>
          <w:rFonts w:eastAsia="Calibri"/>
          <w:b/>
          <w:bCs/>
          <w:sz w:val="24"/>
          <w:szCs w:val="24"/>
        </w:rPr>
      </w:pPr>
      <w:r w:rsidRPr="00E1790A">
        <w:rPr>
          <w:rFonts w:eastAsia="Calibri"/>
          <w:b/>
          <w:bCs/>
          <w:sz w:val="24"/>
          <w:szCs w:val="24"/>
        </w:rPr>
        <w:t>Раздел «Гимнастика с основами акробатики»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35"/>
        <w:gridCol w:w="758"/>
        <w:gridCol w:w="758"/>
        <w:gridCol w:w="651"/>
        <w:gridCol w:w="865"/>
        <w:gridCol w:w="754"/>
        <w:gridCol w:w="758"/>
        <w:gridCol w:w="758"/>
        <w:gridCol w:w="754"/>
        <w:gridCol w:w="758"/>
        <w:gridCol w:w="770"/>
        <w:gridCol w:w="905"/>
      </w:tblGrid>
      <w:tr w:rsidR="00E1790A" w:rsidRPr="00E1790A" w14:paraId="0E7B2C56" w14:textId="77777777" w:rsidTr="00E1790A">
        <w:trPr>
          <w:trHeight w:val="312"/>
        </w:trPr>
        <w:tc>
          <w:tcPr>
            <w:tcW w:w="543" w:type="pct"/>
            <w:tcBorders>
              <w:tl2br w:val="single" w:sz="4" w:space="0" w:color="auto"/>
            </w:tcBorders>
            <w:shd w:val="clear" w:color="auto" w:fill="FFFFFF"/>
            <w:tcMar>
              <w:left w:w="85" w:type="dxa"/>
              <w:right w:w="85" w:type="dxa"/>
            </w:tcMar>
            <w:vAlign w:val="center"/>
          </w:tcPr>
          <w:p w14:paraId="46309A87" w14:textId="77777777" w:rsidR="00E1790A" w:rsidRPr="00E1790A" w:rsidRDefault="00E1790A" w:rsidP="0029215B">
            <w:pPr>
              <w:widowControl/>
              <w:tabs>
                <w:tab w:val="left" w:pos="1332"/>
              </w:tabs>
              <w:autoSpaceDE/>
              <w:autoSpaceDN/>
              <w:jc w:val="right"/>
              <w:rPr>
                <w:rFonts w:eastAsia="Calibri"/>
                <w:b/>
                <w:sz w:val="20"/>
                <w:szCs w:val="20"/>
              </w:rPr>
            </w:pPr>
            <w:r w:rsidRPr="00E1790A">
              <w:rPr>
                <w:rFonts w:eastAsia="Calibri"/>
                <w:b/>
                <w:sz w:val="20"/>
                <w:szCs w:val="20"/>
              </w:rPr>
              <w:t>Класс</w:t>
            </w:r>
          </w:p>
          <w:p w14:paraId="51A5127F" w14:textId="77777777" w:rsidR="00E1790A" w:rsidRPr="00E1790A" w:rsidRDefault="00E1790A" w:rsidP="0029215B">
            <w:pPr>
              <w:widowControl/>
              <w:tabs>
                <w:tab w:val="left" w:pos="1332"/>
              </w:tabs>
              <w:autoSpaceDE/>
              <w:autoSpaceDN/>
              <w:rPr>
                <w:rFonts w:eastAsia="Calibri"/>
                <w:b/>
                <w:sz w:val="20"/>
                <w:szCs w:val="20"/>
              </w:rPr>
            </w:pPr>
            <w:r w:rsidRPr="00E1790A">
              <w:rPr>
                <w:rFonts w:eastAsia="Calibri"/>
                <w:b/>
                <w:sz w:val="20"/>
                <w:szCs w:val="20"/>
              </w:rPr>
              <w:t>Оценка</w:t>
            </w:r>
          </w:p>
        </w:tc>
        <w:tc>
          <w:tcPr>
            <w:tcW w:w="398" w:type="pct"/>
            <w:shd w:val="clear" w:color="auto" w:fill="FFFFFF"/>
            <w:tcMar>
              <w:left w:w="85" w:type="dxa"/>
              <w:right w:w="85" w:type="dxa"/>
            </w:tcMar>
            <w:vAlign w:val="center"/>
          </w:tcPr>
          <w:p w14:paraId="44C369BA"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w:t>
            </w:r>
          </w:p>
        </w:tc>
        <w:tc>
          <w:tcPr>
            <w:tcW w:w="398" w:type="pct"/>
            <w:shd w:val="clear" w:color="auto" w:fill="FFFFFF"/>
            <w:tcMar>
              <w:left w:w="85" w:type="dxa"/>
              <w:right w:w="85" w:type="dxa"/>
            </w:tcMar>
            <w:vAlign w:val="center"/>
          </w:tcPr>
          <w:p w14:paraId="17BBEB6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2</w:t>
            </w:r>
          </w:p>
        </w:tc>
        <w:tc>
          <w:tcPr>
            <w:tcW w:w="342" w:type="pct"/>
            <w:shd w:val="clear" w:color="auto" w:fill="FFFFFF"/>
            <w:tcMar>
              <w:left w:w="85" w:type="dxa"/>
              <w:right w:w="85" w:type="dxa"/>
            </w:tcMar>
            <w:vAlign w:val="center"/>
          </w:tcPr>
          <w:p w14:paraId="1F417D72"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3</w:t>
            </w:r>
          </w:p>
        </w:tc>
        <w:tc>
          <w:tcPr>
            <w:tcW w:w="454" w:type="pct"/>
            <w:shd w:val="clear" w:color="auto" w:fill="FFFFFF"/>
            <w:tcMar>
              <w:left w:w="85" w:type="dxa"/>
              <w:right w:w="85" w:type="dxa"/>
            </w:tcMar>
            <w:vAlign w:val="center"/>
          </w:tcPr>
          <w:p w14:paraId="2E76416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4</w:t>
            </w:r>
          </w:p>
        </w:tc>
        <w:tc>
          <w:tcPr>
            <w:tcW w:w="396" w:type="pct"/>
            <w:shd w:val="clear" w:color="auto" w:fill="FFFFFF"/>
            <w:tcMar>
              <w:left w:w="85" w:type="dxa"/>
              <w:right w:w="85" w:type="dxa"/>
            </w:tcMar>
            <w:vAlign w:val="center"/>
          </w:tcPr>
          <w:p w14:paraId="09B7CEB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5</w:t>
            </w:r>
          </w:p>
        </w:tc>
        <w:tc>
          <w:tcPr>
            <w:tcW w:w="398" w:type="pct"/>
            <w:shd w:val="clear" w:color="auto" w:fill="FFFFFF"/>
            <w:tcMar>
              <w:left w:w="85" w:type="dxa"/>
              <w:right w:w="85" w:type="dxa"/>
            </w:tcMar>
            <w:vAlign w:val="center"/>
          </w:tcPr>
          <w:p w14:paraId="6B82AC41"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6</w:t>
            </w:r>
          </w:p>
        </w:tc>
        <w:tc>
          <w:tcPr>
            <w:tcW w:w="398" w:type="pct"/>
            <w:shd w:val="clear" w:color="auto" w:fill="FFFFFF"/>
            <w:tcMar>
              <w:left w:w="85" w:type="dxa"/>
              <w:right w:w="85" w:type="dxa"/>
            </w:tcMar>
            <w:vAlign w:val="center"/>
          </w:tcPr>
          <w:p w14:paraId="0F172F0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7</w:t>
            </w:r>
          </w:p>
        </w:tc>
        <w:tc>
          <w:tcPr>
            <w:tcW w:w="396" w:type="pct"/>
            <w:shd w:val="clear" w:color="auto" w:fill="FFFFFF"/>
            <w:tcMar>
              <w:left w:w="85" w:type="dxa"/>
              <w:right w:w="85" w:type="dxa"/>
            </w:tcMar>
            <w:vAlign w:val="center"/>
          </w:tcPr>
          <w:p w14:paraId="0773EB4D"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8</w:t>
            </w:r>
          </w:p>
        </w:tc>
        <w:tc>
          <w:tcPr>
            <w:tcW w:w="398" w:type="pct"/>
            <w:shd w:val="clear" w:color="auto" w:fill="FFFFFF"/>
            <w:tcMar>
              <w:left w:w="85" w:type="dxa"/>
              <w:right w:w="85" w:type="dxa"/>
            </w:tcMar>
            <w:vAlign w:val="center"/>
          </w:tcPr>
          <w:p w14:paraId="05168E97"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9</w:t>
            </w:r>
          </w:p>
        </w:tc>
        <w:tc>
          <w:tcPr>
            <w:tcW w:w="404" w:type="pct"/>
            <w:shd w:val="clear" w:color="auto" w:fill="FFFFFF"/>
            <w:tcMar>
              <w:left w:w="85" w:type="dxa"/>
              <w:right w:w="85" w:type="dxa"/>
            </w:tcMar>
            <w:vAlign w:val="center"/>
          </w:tcPr>
          <w:p w14:paraId="4D68F160"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10</w:t>
            </w:r>
          </w:p>
        </w:tc>
        <w:tc>
          <w:tcPr>
            <w:tcW w:w="475" w:type="pct"/>
            <w:shd w:val="clear" w:color="auto" w:fill="FFFFFF"/>
            <w:tcMar>
              <w:left w:w="85" w:type="dxa"/>
              <w:right w:w="85" w:type="dxa"/>
            </w:tcMar>
            <w:vAlign w:val="center"/>
          </w:tcPr>
          <w:p w14:paraId="4E00C465"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11</w:t>
            </w:r>
          </w:p>
        </w:tc>
      </w:tr>
      <w:tr w:rsidR="00E1790A" w:rsidRPr="00E1790A" w14:paraId="03E5E2E8" w14:textId="77777777" w:rsidTr="00E1790A">
        <w:trPr>
          <w:trHeight w:val="312"/>
        </w:trPr>
        <w:tc>
          <w:tcPr>
            <w:tcW w:w="543" w:type="pct"/>
            <w:shd w:val="clear" w:color="auto" w:fill="FFFFFF"/>
            <w:tcMar>
              <w:left w:w="85" w:type="dxa"/>
              <w:right w:w="85" w:type="dxa"/>
            </w:tcMar>
            <w:vAlign w:val="center"/>
          </w:tcPr>
          <w:p w14:paraId="2660AA5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5</w:t>
            </w:r>
          </w:p>
        </w:tc>
        <w:tc>
          <w:tcPr>
            <w:tcW w:w="4457" w:type="pct"/>
            <w:gridSpan w:val="11"/>
            <w:shd w:val="clear" w:color="auto" w:fill="FFFFFF"/>
            <w:tcMar>
              <w:left w:w="85" w:type="dxa"/>
              <w:right w:w="85" w:type="dxa"/>
            </w:tcMar>
            <w:vAlign w:val="center"/>
          </w:tcPr>
          <w:p w14:paraId="6572E5C7" w14:textId="77777777" w:rsidR="00E1790A" w:rsidRPr="00E1790A" w:rsidRDefault="00E1790A" w:rsidP="0029215B">
            <w:pPr>
              <w:widowControl/>
              <w:tabs>
                <w:tab w:val="left" w:pos="1332"/>
              </w:tabs>
              <w:autoSpaceDE/>
              <w:autoSpaceDN/>
              <w:jc w:val="both"/>
              <w:rPr>
                <w:rFonts w:eastAsia="Calibri"/>
              </w:rPr>
            </w:pPr>
            <w:r w:rsidRPr="00E1790A">
              <w:rPr>
                <w:rFonts w:eastAsia="Calibri"/>
              </w:rPr>
              <w:t>Движение или отдельные его элементы выполнены правильно, с соблюдением всех требований, без ошибок, легко, свободно, четко,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w:t>
            </w:r>
          </w:p>
        </w:tc>
      </w:tr>
      <w:tr w:rsidR="00E1790A" w:rsidRPr="00E1790A" w14:paraId="57673CE0" w14:textId="77777777" w:rsidTr="00E1790A">
        <w:trPr>
          <w:trHeight w:val="312"/>
        </w:trPr>
        <w:tc>
          <w:tcPr>
            <w:tcW w:w="543" w:type="pct"/>
            <w:shd w:val="clear" w:color="auto" w:fill="FFFFFF"/>
            <w:tcMar>
              <w:left w:w="85" w:type="dxa"/>
              <w:right w:w="85" w:type="dxa"/>
            </w:tcMar>
            <w:vAlign w:val="center"/>
          </w:tcPr>
          <w:p w14:paraId="253E8911"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4</w:t>
            </w:r>
          </w:p>
        </w:tc>
        <w:tc>
          <w:tcPr>
            <w:tcW w:w="4457" w:type="pct"/>
            <w:gridSpan w:val="11"/>
            <w:shd w:val="clear" w:color="auto" w:fill="FFFFFF"/>
            <w:tcMar>
              <w:left w:w="85" w:type="dxa"/>
              <w:right w:w="85" w:type="dxa"/>
            </w:tcMar>
            <w:vAlign w:val="center"/>
          </w:tcPr>
          <w:p w14:paraId="6B1D2026" w14:textId="77777777" w:rsidR="00E1790A" w:rsidRPr="00E1790A" w:rsidRDefault="00E1790A" w:rsidP="0029215B">
            <w:pPr>
              <w:widowControl/>
              <w:tabs>
                <w:tab w:val="left" w:pos="1332"/>
              </w:tabs>
              <w:autoSpaceDE/>
              <w:autoSpaceDN/>
              <w:jc w:val="both"/>
              <w:rPr>
                <w:rFonts w:eastAsia="Calibri"/>
              </w:rPr>
            </w:pPr>
            <w:r w:rsidRPr="00E1790A">
              <w:rPr>
                <w:rFonts w:eastAsia="Calibri"/>
              </w:rPr>
              <w:t>При выполнении ученик действует так же, как и в предыдущем случае, но допустил не более 2-х незначительных ошибок</w:t>
            </w:r>
          </w:p>
        </w:tc>
      </w:tr>
      <w:tr w:rsidR="00E1790A" w:rsidRPr="00E1790A" w14:paraId="3F1F765A" w14:textId="77777777" w:rsidTr="00E1790A">
        <w:trPr>
          <w:trHeight w:val="312"/>
        </w:trPr>
        <w:tc>
          <w:tcPr>
            <w:tcW w:w="543" w:type="pct"/>
            <w:shd w:val="clear" w:color="auto" w:fill="FFFFFF"/>
            <w:tcMar>
              <w:left w:w="85" w:type="dxa"/>
              <w:right w:w="85" w:type="dxa"/>
            </w:tcMar>
            <w:vAlign w:val="center"/>
          </w:tcPr>
          <w:p w14:paraId="2E974CF2"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3</w:t>
            </w:r>
          </w:p>
        </w:tc>
        <w:tc>
          <w:tcPr>
            <w:tcW w:w="4457" w:type="pct"/>
            <w:gridSpan w:val="11"/>
            <w:shd w:val="clear" w:color="auto" w:fill="FFFFFF"/>
            <w:tcMar>
              <w:left w:w="85" w:type="dxa"/>
              <w:right w:w="85" w:type="dxa"/>
            </w:tcMar>
            <w:vAlign w:val="center"/>
          </w:tcPr>
          <w:p w14:paraId="7D6FA525" w14:textId="77777777" w:rsidR="00E1790A" w:rsidRPr="00E1790A" w:rsidRDefault="00E1790A" w:rsidP="0029215B">
            <w:pPr>
              <w:widowControl/>
              <w:tabs>
                <w:tab w:val="left" w:pos="1332"/>
              </w:tabs>
              <w:autoSpaceDE/>
              <w:autoSpaceDN/>
              <w:jc w:val="both"/>
              <w:rPr>
                <w:rFonts w:eastAsia="Calibri"/>
              </w:rPr>
            </w:pPr>
            <w:r w:rsidRPr="00E1790A">
              <w:rPr>
                <w:rFonts w:eastAsia="Calibri"/>
              </w:rPr>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w:t>
            </w:r>
          </w:p>
        </w:tc>
      </w:tr>
      <w:tr w:rsidR="00E1790A" w:rsidRPr="00E1790A" w14:paraId="7C66ABAD" w14:textId="77777777" w:rsidTr="00E1790A">
        <w:trPr>
          <w:trHeight w:val="312"/>
        </w:trPr>
        <w:tc>
          <w:tcPr>
            <w:tcW w:w="543" w:type="pct"/>
            <w:shd w:val="clear" w:color="auto" w:fill="FFFFFF"/>
            <w:tcMar>
              <w:left w:w="85" w:type="dxa"/>
              <w:right w:w="85" w:type="dxa"/>
            </w:tcMar>
            <w:vAlign w:val="center"/>
          </w:tcPr>
          <w:p w14:paraId="350C228D"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2</w:t>
            </w:r>
          </w:p>
        </w:tc>
        <w:tc>
          <w:tcPr>
            <w:tcW w:w="4457" w:type="pct"/>
            <w:gridSpan w:val="11"/>
            <w:shd w:val="clear" w:color="auto" w:fill="FFFFFF"/>
            <w:tcMar>
              <w:left w:w="85" w:type="dxa"/>
              <w:right w:w="85" w:type="dxa"/>
            </w:tcMar>
            <w:vAlign w:val="center"/>
          </w:tcPr>
          <w:p w14:paraId="2D965C7B" w14:textId="77777777" w:rsidR="00E1790A" w:rsidRPr="00E1790A" w:rsidRDefault="00E1790A" w:rsidP="0029215B">
            <w:pPr>
              <w:widowControl/>
              <w:tabs>
                <w:tab w:val="left" w:pos="1332"/>
              </w:tabs>
              <w:autoSpaceDE/>
              <w:autoSpaceDN/>
              <w:jc w:val="both"/>
              <w:rPr>
                <w:rFonts w:eastAsia="Calibri"/>
              </w:rPr>
            </w:pPr>
            <w:r w:rsidRPr="00E1790A">
              <w:rPr>
                <w:rFonts w:eastAsia="Calibri"/>
              </w:rPr>
              <w:t>Движение или отдельные его элементы выполнены неправильно, допущено более</w:t>
            </w:r>
            <w:r w:rsidRPr="00E1790A">
              <w:rPr>
                <w:rFonts w:eastAsia="Calibri"/>
              </w:rPr>
              <w:br/>
              <w:t>2-х значительных или 1 грубая ошибка</w:t>
            </w:r>
          </w:p>
        </w:tc>
      </w:tr>
      <w:tr w:rsidR="00E1790A" w:rsidRPr="00E1790A" w14:paraId="0E7C7A4B" w14:textId="77777777" w:rsidTr="00E1790A">
        <w:trPr>
          <w:trHeight w:val="312"/>
        </w:trPr>
        <w:tc>
          <w:tcPr>
            <w:tcW w:w="543" w:type="pct"/>
            <w:shd w:val="clear" w:color="auto" w:fill="FFFFFF"/>
            <w:tcMar>
              <w:left w:w="85" w:type="dxa"/>
              <w:right w:w="85" w:type="dxa"/>
            </w:tcMar>
            <w:vAlign w:val="center"/>
          </w:tcPr>
          <w:p w14:paraId="09D5199E" w14:textId="77777777" w:rsidR="00E1790A" w:rsidRPr="00E1790A" w:rsidRDefault="00E1790A" w:rsidP="0029215B">
            <w:pPr>
              <w:widowControl/>
              <w:tabs>
                <w:tab w:val="left" w:pos="1332"/>
              </w:tabs>
              <w:autoSpaceDE/>
              <w:autoSpaceDN/>
              <w:jc w:val="center"/>
              <w:rPr>
                <w:rFonts w:eastAsia="Calibri"/>
              </w:rPr>
            </w:pPr>
            <w:r w:rsidRPr="00E1790A">
              <w:rPr>
                <w:rFonts w:eastAsia="Calibri"/>
              </w:rPr>
              <w:t>1</w:t>
            </w:r>
          </w:p>
        </w:tc>
        <w:tc>
          <w:tcPr>
            <w:tcW w:w="4457" w:type="pct"/>
            <w:gridSpan w:val="11"/>
            <w:shd w:val="clear" w:color="auto" w:fill="FFFFFF"/>
            <w:tcMar>
              <w:left w:w="85" w:type="dxa"/>
              <w:right w:w="85" w:type="dxa"/>
            </w:tcMar>
            <w:vAlign w:val="center"/>
          </w:tcPr>
          <w:p w14:paraId="4F4468FC" w14:textId="77777777" w:rsidR="00E1790A" w:rsidRPr="00E1790A" w:rsidRDefault="00E1790A" w:rsidP="0029215B">
            <w:pPr>
              <w:widowControl/>
              <w:tabs>
                <w:tab w:val="left" w:pos="1332"/>
              </w:tabs>
              <w:autoSpaceDE/>
              <w:autoSpaceDN/>
              <w:jc w:val="both"/>
              <w:rPr>
                <w:rFonts w:eastAsia="Calibri"/>
              </w:rPr>
            </w:pPr>
            <w:r w:rsidRPr="00E1790A">
              <w:rPr>
                <w:rFonts w:eastAsia="Calibri"/>
              </w:rPr>
              <w:t>Упражнение не выполнено, отказ от выполнения упражнения</w:t>
            </w:r>
          </w:p>
        </w:tc>
      </w:tr>
    </w:tbl>
    <w:p w14:paraId="586C548E" w14:textId="77777777" w:rsidR="00E1790A" w:rsidRPr="00E1790A" w:rsidRDefault="00E1790A" w:rsidP="0029215B">
      <w:pPr>
        <w:widowControl/>
        <w:tabs>
          <w:tab w:val="left" w:pos="1332"/>
        </w:tabs>
        <w:autoSpaceDE/>
        <w:autoSpaceDN/>
        <w:jc w:val="center"/>
        <w:rPr>
          <w:rFonts w:eastAsia="Calibri"/>
          <w:bCs/>
          <w:sz w:val="24"/>
          <w:szCs w:val="24"/>
        </w:rPr>
      </w:pPr>
    </w:p>
    <w:p w14:paraId="4EF4A619" w14:textId="77777777" w:rsidR="00E1790A" w:rsidRPr="00E1790A" w:rsidRDefault="00E1790A" w:rsidP="0029215B">
      <w:pPr>
        <w:widowControl/>
        <w:tabs>
          <w:tab w:val="left" w:pos="1332"/>
        </w:tabs>
        <w:autoSpaceDE/>
        <w:autoSpaceDN/>
        <w:jc w:val="center"/>
        <w:rPr>
          <w:rFonts w:eastAsia="Calibri"/>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30"/>
        <w:gridCol w:w="4115"/>
        <w:gridCol w:w="3679"/>
      </w:tblGrid>
      <w:tr w:rsidR="00E1790A" w:rsidRPr="00E1790A" w14:paraId="5C65CA01" w14:textId="77777777" w:rsidTr="00E1790A">
        <w:trPr>
          <w:trHeight w:val="20"/>
        </w:trPr>
        <w:tc>
          <w:tcPr>
            <w:tcW w:w="871" w:type="pct"/>
            <w:shd w:val="clear" w:color="auto" w:fill="FFFFFF"/>
            <w:tcMar>
              <w:left w:w="85" w:type="dxa"/>
              <w:right w:w="85" w:type="dxa"/>
            </w:tcMar>
            <w:vAlign w:val="center"/>
          </w:tcPr>
          <w:p w14:paraId="1A94F71C"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Упражнение (элемент)</w:t>
            </w:r>
          </w:p>
        </w:tc>
        <w:tc>
          <w:tcPr>
            <w:tcW w:w="2136" w:type="pct"/>
            <w:shd w:val="clear" w:color="auto" w:fill="FFFFFF"/>
            <w:tcMar>
              <w:left w:w="85" w:type="dxa"/>
              <w:right w:w="85" w:type="dxa"/>
            </w:tcMar>
            <w:vAlign w:val="center"/>
          </w:tcPr>
          <w:p w14:paraId="5FD8A178"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Техника элемента (эталон)</w:t>
            </w:r>
          </w:p>
        </w:tc>
        <w:tc>
          <w:tcPr>
            <w:tcW w:w="1993" w:type="pct"/>
            <w:shd w:val="clear" w:color="auto" w:fill="FFFFFF"/>
            <w:tcMar>
              <w:left w:w="85" w:type="dxa"/>
              <w:right w:w="85" w:type="dxa"/>
            </w:tcMar>
            <w:vAlign w:val="center"/>
          </w:tcPr>
          <w:p w14:paraId="14B7708F"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Ошибки</w:t>
            </w:r>
          </w:p>
        </w:tc>
      </w:tr>
      <w:tr w:rsidR="00E1790A" w:rsidRPr="00E1790A" w14:paraId="70C9A73A" w14:textId="77777777" w:rsidTr="00E1790A">
        <w:trPr>
          <w:trHeight w:val="20"/>
        </w:trPr>
        <w:tc>
          <w:tcPr>
            <w:tcW w:w="871" w:type="pct"/>
            <w:shd w:val="clear" w:color="auto" w:fill="FFFFFF"/>
            <w:tcMar>
              <w:left w:w="85" w:type="dxa"/>
              <w:right w:w="85" w:type="dxa"/>
            </w:tcMar>
          </w:tcPr>
          <w:p w14:paraId="48038113" w14:textId="77777777" w:rsidR="00E1790A" w:rsidRPr="00E1790A" w:rsidRDefault="00E1790A" w:rsidP="0029215B">
            <w:pPr>
              <w:widowControl/>
              <w:tabs>
                <w:tab w:val="left" w:pos="1332"/>
              </w:tabs>
              <w:autoSpaceDE/>
              <w:autoSpaceDN/>
              <w:rPr>
                <w:rFonts w:eastAsia="Calibri"/>
              </w:rPr>
            </w:pPr>
            <w:r w:rsidRPr="00E1790A">
              <w:rPr>
                <w:rFonts w:eastAsia="Calibri"/>
              </w:rPr>
              <w:t>Равновесие</w:t>
            </w:r>
          </w:p>
        </w:tc>
        <w:tc>
          <w:tcPr>
            <w:tcW w:w="2136" w:type="pct"/>
            <w:shd w:val="clear" w:color="auto" w:fill="FFFFFF"/>
            <w:tcMar>
              <w:left w:w="85" w:type="dxa"/>
              <w:right w:w="85" w:type="dxa"/>
            </w:tcMar>
          </w:tcPr>
          <w:p w14:paraId="497B8148" w14:textId="77777777" w:rsidR="00E1790A" w:rsidRPr="00E1790A" w:rsidRDefault="00E1790A" w:rsidP="0029215B">
            <w:pPr>
              <w:widowControl/>
              <w:tabs>
                <w:tab w:val="left" w:pos="198"/>
              </w:tabs>
              <w:autoSpaceDE/>
              <w:autoSpaceDN/>
              <w:jc w:val="both"/>
              <w:rPr>
                <w:rFonts w:eastAsia="Calibri"/>
              </w:rPr>
            </w:pPr>
            <w:r w:rsidRPr="00E1790A">
              <w:rPr>
                <w:rFonts w:eastAsia="Calibri"/>
              </w:rPr>
              <w:t>– Опорная нога прямая;</w:t>
            </w:r>
          </w:p>
          <w:p w14:paraId="221B76A8" w14:textId="77777777" w:rsidR="00E1790A" w:rsidRPr="00E1790A" w:rsidRDefault="00E1790A" w:rsidP="0029215B">
            <w:pPr>
              <w:widowControl/>
              <w:tabs>
                <w:tab w:val="left" w:pos="198"/>
              </w:tabs>
              <w:autoSpaceDE/>
              <w:autoSpaceDN/>
              <w:jc w:val="both"/>
              <w:rPr>
                <w:rFonts w:eastAsia="Calibri"/>
              </w:rPr>
            </w:pPr>
            <w:r w:rsidRPr="00E1790A">
              <w:rPr>
                <w:rFonts w:eastAsia="Calibri"/>
              </w:rPr>
              <w:t>– отведенная назад нога прямая, поднята выше горизонтали, носок вытянут;</w:t>
            </w:r>
          </w:p>
          <w:p w14:paraId="12A3DA29" w14:textId="77777777" w:rsidR="00E1790A" w:rsidRPr="00E1790A" w:rsidRDefault="00E1790A" w:rsidP="0029215B">
            <w:pPr>
              <w:widowControl/>
              <w:tabs>
                <w:tab w:val="left" w:pos="198"/>
              </w:tabs>
              <w:autoSpaceDE/>
              <w:autoSpaceDN/>
              <w:jc w:val="both"/>
              <w:rPr>
                <w:rFonts w:eastAsia="Calibri"/>
              </w:rPr>
            </w:pPr>
            <w:r w:rsidRPr="00E1790A">
              <w:rPr>
                <w:rFonts w:eastAsia="Calibri"/>
              </w:rPr>
              <w:t>– туловище горизонтально полу;</w:t>
            </w:r>
          </w:p>
          <w:p w14:paraId="32F5032E" w14:textId="77777777" w:rsidR="00E1790A" w:rsidRPr="00E1790A" w:rsidRDefault="00E1790A" w:rsidP="0029215B">
            <w:pPr>
              <w:widowControl/>
              <w:tabs>
                <w:tab w:val="left" w:pos="198"/>
              </w:tabs>
              <w:autoSpaceDE/>
              <w:autoSpaceDN/>
              <w:jc w:val="both"/>
              <w:rPr>
                <w:rFonts w:eastAsia="Calibri"/>
              </w:rPr>
            </w:pPr>
            <w:r w:rsidRPr="00E1790A">
              <w:rPr>
                <w:rFonts w:eastAsia="Calibri"/>
              </w:rPr>
              <w:t xml:space="preserve">– затылок стремится к носку, подбородок поднят, руки прямые в стороны, ладони </w:t>
            </w:r>
            <w:r w:rsidRPr="00E1790A">
              <w:rPr>
                <w:rFonts w:eastAsia="Calibri"/>
              </w:rPr>
              <w:lastRenderedPageBreak/>
              <w:t>вниз</w:t>
            </w:r>
          </w:p>
          <w:p w14:paraId="7C87BC98" w14:textId="77777777" w:rsidR="00E1790A" w:rsidRPr="00E1790A" w:rsidRDefault="00E1790A" w:rsidP="0029215B">
            <w:pPr>
              <w:widowControl/>
              <w:tabs>
                <w:tab w:val="left" w:pos="1332"/>
              </w:tabs>
              <w:autoSpaceDE/>
              <w:autoSpaceDN/>
              <w:jc w:val="center"/>
              <w:rPr>
                <w:rFonts w:eastAsia="Calibri"/>
              </w:rPr>
            </w:pPr>
            <w:r w:rsidRPr="00E1790A">
              <w:rPr>
                <w:rFonts w:eastAsia="Calibri"/>
                <w:noProof/>
                <w:lang w:eastAsia="ru-RU"/>
              </w:rPr>
              <w:drawing>
                <wp:inline distT="0" distB="0" distL="0" distR="0" wp14:anchorId="218D9675" wp14:editId="4FD1BB2E">
                  <wp:extent cx="866775"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inline>
              </w:drawing>
            </w:r>
          </w:p>
          <w:p w14:paraId="7E5B1EF5" w14:textId="77777777" w:rsidR="00E1790A" w:rsidRPr="00E1790A" w:rsidRDefault="00E1790A" w:rsidP="0029215B">
            <w:pPr>
              <w:widowControl/>
              <w:tabs>
                <w:tab w:val="left" w:pos="1332"/>
              </w:tabs>
              <w:autoSpaceDE/>
              <w:autoSpaceDN/>
              <w:jc w:val="center"/>
              <w:rPr>
                <w:rFonts w:eastAsia="Calibri"/>
              </w:rPr>
            </w:pPr>
          </w:p>
        </w:tc>
        <w:tc>
          <w:tcPr>
            <w:tcW w:w="1993" w:type="pct"/>
            <w:shd w:val="clear" w:color="auto" w:fill="FFFFFF"/>
            <w:tcMar>
              <w:left w:w="85" w:type="dxa"/>
              <w:right w:w="85" w:type="dxa"/>
            </w:tcMar>
          </w:tcPr>
          <w:p w14:paraId="08BF9412" w14:textId="77777777" w:rsidR="00E1790A" w:rsidRPr="00E1790A" w:rsidRDefault="00E1790A" w:rsidP="0029215B">
            <w:pPr>
              <w:widowControl/>
              <w:tabs>
                <w:tab w:val="left" w:pos="198"/>
              </w:tabs>
              <w:autoSpaceDE/>
              <w:autoSpaceDN/>
              <w:jc w:val="both"/>
              <w:rPr>
                <w:rFonts w:eastAsia="Calibri"/>
              </w:rPr>
            </w:pPr>
            <w:r w:rsidRPr="00E1790A">
              <w:rPr>
                <w:rFonts w:eastAsia="Calibri"/>
              </w:rPr>
              <w:lastRenderedPageBreak/>
              <w:t>– Опорная нога согнута;</w:t>
            </w:r>
          </w:p>
          <w:p w14:paraId="38A01BC7" w14:textId="77777777" w:rsidR="00E1790A" w:rsidRPr="00E1790A" w:rsidRDefault="00E1790A" w:rsidP="0029215B">
            <w:pPr>
              <w:widowControl/>
              <w:tabs>
                <w:tab w:val="left" w:pos="198"/>
              </w:tabs>
              <w:autoSpaceDE/>
              <w:autoSpaceDN/>
              <w:jc w:val="both"/>
              <w:rPr>
                <w:rFonts w:eastAsia="Calibri"/>
              </w:rPr>
            </w:pPr>
            <w:r w:rsidRPr="00E1790A">
              <w:rPr>
                <w:rFonts w:eastAsia="Calibri"/>
              </w:rPr>
              <w:t>– сзади стоящая нога согнута, носок не оттянут;</w:t>
            </w:r>
          </w:p>
          <w:p w14:paraId="715685B2" w14:textId="77777777" w:rsidR="00E1790A" w:rsidRPr="00E1790A" w:rsidRDefault="00E1790A" w:rsidP="0029215B">
            <w:pPr>
              <w:widowControl/>
              <w:tabs>
                <w:tab w:val="left" w:pos="198"/>
              </w:tabs>
              <w:autoSpaceDE/>
              <w:autoSpaceDN/>
              <w:jc w:val="both"/>
              <w:rPr>
                <w:rFonts w:eastAsia="Calibri"/>
              </w:rPr>
            </w:pPr>
            <w:r w:rsidRPr="00E1790A">
              <w:rPr>
                <w:rFonts w:eastAsia="Calibri"/>
              </w:rPr>
              <w:t>– туловище ниже горизонтали, подбородок опущен, руки согнуты;</w:t>
            </w:r>
          </w:p>
          <w:p w14:paraId="1F53E6CA" w14:textId="77777777" w:rsidR="00E1790A" w:rsidRPr="00E1790A" w:rsidRDefault="00E1790A" w:rsidP="0029215B">
            <w:pPr>
              <w:widowControl/>
              <w:tabs>
                <w:tab w:val="left" w:pos="198"/>
              </w:tabs>
              <w:autoSpaceDE/>
              <w:autoSpaceDN/>
              <w:jc w:val="both"/>
              <w:rPr>
                <w:rFonts w:eastAsia="Calibri"/>
              </w:rPr>
            </w:pPr>
            <w:r w:rsidRPr="00E1790A">
              <w:rPr>
                <w:rFonts w:eastAsia="Calibri"/>
              </w:rPr>
              <w:t xml:space="preserve">– равновесие неустойчивое или </w:t>
            </w:r>
            <w:r w:rsidRPr="00E1790A">
              <w:rPr>
                <w:rFonts w:eastAsia="Calibri"/>
              </w:rPr>
              <w:lastRenderedPageBreak/>
              <w:t>держится менее трех секунд</w:t>
            </w:r>
          </w:p>
        </w:tc>
      </w:tr>
      <w:tr w:rsidR="00E1790A" w:rsidRPr="00E1790A" w14:paraId="61DA7745" w14:textId="77777777" w:rsidTr="00E1790A">
        <w:trPr>
          <w:trHeight w:val="20"/>
        </w:trPr>
        <w:tc>
          <w:tcPr>
            <w:tcW w:w="871" w:type="pct"/>
            <w:shd w:val="clear" w:color="auto" w:fill="FFFFFF"/>
            <w:tcMar>
              <w:left w:w="85" w:type="dxa"/>
              <w:right w:w="85" w:type="dxa"/>
            </w:tcMar>
          </w:tcPr>
          <w:p w14:paraId="03213FBB" w14:textId="77777777" w:rsidR="00E1790A" w:rsidRPr="00E1790A" w:rsidRDefault="00E1790A" w:rsidP="0029215B">
            <w:pPr>
              <w:widowControl/>
              <w:tabs>
                <w:tab w:val="left" w:pos="1332"/>
              </w:tabs>
              <w:autoSpaceDE/>
              <w:autoSpaceDN/>
              <w:rPr>
                <w:rFonts w:eastAsia="Calibri"/>
              </w:rPr>
            </w:pPr>
            <w:r w:rsidRPr="00E1790A">
              <w:rPr>
                <w:rFonts w:eastAsia="Calibri"/>
              </w:rPr>
              <w:lastRenderedPageBreak/>
              <w:t>Перекатом назад стойка на лопатках.</w:t>
            </w:r>
          </w:p>
          <w:p w14:paraId="2D968C87" w14:textId="77777777" w:rsidR="00E1790A" w:rsidRPr="00E1790A" w:rsidRDefault="00E1790A" w:rsidP="0029215B">
            <w:pPr>
              <w:widowControl/>
              <w:tabs>
                <w:tab w:val="left" w:pos="1332"/>
              </w:tabs>
              <w:autoSpaceDE/>
              <w:autoSpaceDN/>
              <w:rPr>
                <w:rFonts w:eastAsia="Calibri"/>
              </w:rPr>
            </w:pPr>
          </w:p>
          <w:p w14:paraId="0399D53D" w14:textId="77777777" w:rsidR="00E1790A" w:rsidRPr="00E1790A" w:rsidRDefault="00E1790A" w:rsidP="0029215B">
            <w:pPr>
              <w:widowControl/>
              <w:tabs>
                <w:tab w:val="left" w:pos="1332"/>
              </w:tabs>
              <w:autoSpaceDE/>
              <w:autoSpaceDN/>
              <w:rPr>
                <w:rFonts w:eastAsia="Calibri"/>
              </w:rPr>
            </w:pPr>
          </w:p>
          <w:p w14:paraId="3F96467F" w14:textId="77777777" w:rsidR="00E1790A" w:rsidRPr="00E1790A" w:rsidRDefault="00E1790A" w:rsidP="0029215B">
            <w:pPr>
              <w:widowControl/>
              <w:tabs>
                <w:tab w:val="left" w:pos="1332"/>
              </w:tabs>
              <w:autoSpaceDE/>
              <w:autoSpaceDN/>
              <w:rPr>
                <w:rFonts w:eastAsia="Calibri"/>
              </w:rPr>
            </w:pPr>
          </w:p>
          <w:p w14:paraId="031B5EF7" w14:textId="77777777" w:rsidR="00E1790A" w:rsidRPr="00E1790A" w:rsidRDefault="00E1790A" w:rsidP="0029215B">
            <w:pPr>
              <w:widowControl/>
              <w:tabs>
                <w:tab w:val="left" w:pos="1332"/>
              </w:tabs>
              <w:autoSpaceDE/>
              <w:autoSpaceDN/>
              <w:rPr>
                <w:rFonts w:eastAsia="Calibri"/>
              </w:rPr>
            </w:pPr>
          </w:p>
          <w:p w14:paraId="4C16E1A0" w14:textId="77777777" w:rsidR="00E1790A" w:rsidRPr="00E1790A" w:rsidRDefault="00E1790A" w:rsidP="0029215B">
            <w:pPr>
              <w:widowControl/>
              <w:tabs>
                <w:tab w:val="left" w:pos="1332"/>
              </w:tabs>
              <w:autoSpaceDE/>
              <w:autoSpaceDN/>
              <w:rPr>
                <w:rFonts w:eastAsia="Calibri"/>
              </w:rPr>
            </w:pPr>
          </w:p>
          <w:p w14:paraId="24DAA44D" w14:textId="77777777" w:rsidR="00E1790A" w:rsidRPr="00E1790A" w:rsidRDefault="00E1790A" w:rsidP="0029215B">
            <w:pPr>
              <w:widowControl/>
              <w:tabs>
                <w:tab w:val="left" w:pos="1332"/>
              </w:tabs>
              <w:autoSpaceDE/>
              <w:autoSpaceDN/>
              <w:rPr>
                <w:rFonts w:eastAsia="Calibri"/>
              </w:rPr>
            </w:pPr>
            <w:r w:rsidRPr="00E1790A">
              <w:rPr>
                <w:rFonts w:eastAsia="Calibri"/>
              </w:rPr>
              <w:t>Перекат вперед в упор присев и встать</w:t>
            </w:r>
          </w:p>
        </w:tc>
        <w:tc>
          <w:tcPr>
            <w:tcW w:w="2136" w:type="pct"/>
            <w:shd w:val="clear" w:color="auto" w:fill="FFFFFF"/>
            <w:tcMar>
              <w:left w:w="85" w:type="dxa"/>
              <w:right w:w="85" w:type="dxa"/>
            </w:tcMar>
          </w:tcPr>
          <w:p w14:paraId="72DDDB09" w14:textId="77777777" w:rsidR="00E1790A" w:rsidRPr="00E1790A" w:rsidRDefault="00E1790A" w:rsidP="0029215B">
            <w:pPr>
              <w:widowControl/>
              <w:tabs>
                <w:tab w:val="left" w:pos="198"/>
              </w:tabs>
              <w:autoSpaceDE/>
              <w:autoSpaceDN/>
              <w:jc w:val="both"/>
              <w:rPr>
                <w:rFonts w:eastAsia="Calibri"/>
              </w:rPr>
            </w:pPr>
            <w:r w:rsidRPr="00E1790A">
              <w:rPr>
                <w:rFonts w:eastAsia="Calibri"/>
              </w:rPr>
              <w:t>– Опираясь лопатками об пол, резко согнуть ноги;</w:t>
            </w:r>
          </w:p>
          <w:p w14:paraId="4428E9E5" w14:textId="77777777" w:rsidR="00E1790A" w:rsidRPr="00E1790A" w:rsidRDefault="00E1790A" w:rsidP="0029215B">
            <w:pPr>
              <w:widowControl/>
              <w:tabs>
                <w:tab w:val="left" w:pos="198"/>
              </w:tabs>
              <w:autoSpaceDE/>
              <w:autoSpaceDN/>
              <w:jc w:val="both"/>
              <w:rPr>
                <w:rFonts w:eastAsia="Calibri"/>
              </w:rPr>
            </w:pPr>
            <w:r w:rsidRPr="00E1790A">
              <w:rPr>
                <w:rFonts w:eastAsia="Calibri"/>
              </w:rPr>
              <w:t>– принять упор присев</w:t>
            </w:r>
          </w:p>
          <w:p w14:paraId="70A1D952" w14:textId="77777777" w:rsidR="00E1790A" w:rsidRPr="00E1790A" w:rsidRDefault="00E1790A" w:rsidP="0029215B">
            <w:pPr>
              <w:widowControl/>
              <w:tabs>
                <w:tab w:val="left" w:pos="1332"/>
              </w:tabs>
              <w:autoSpaceDE/>
              <w:autoSpaceDN/>
              <w:jc w:val="center"/>
              <w:rPr>
                <w:rFonts w:eastAsia="Calibri"/>
              </w:rPr>
            </w:pPr>
            <w:r w:rsidRPr="00E1790A">
              <w:rPr>
                <w:rFonts w:eastAsia="Calibri"/>
                <w:noProof/>
                <w:lang w:eastAsia="ru-RU"/>
              </w:rPr>
              <w:drawing>
                <wp:inline distT="0" distB="0" distL="0" distR="0" wp14:anchorId="3C06A1C9" wp14:editId="65798032">
                  <wp:extent cx="2181225" cy="876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81225" cy="876300"/>
                          </a:xfrm>
                          <a:prstGeom prst="rect">
                            <a:avLst/>
                          </a:prstGeom>
                          <a:noFill/>
                          <a:ln>
                            <a:noFill/>
                          </a:ln>
                        </pic:spPr>
                      </pic:pic>
                    </a:graphicData>
                  </a:graphic>
                </wp:inline>
              </w:drawing>
            </w:r>
          </w:p>
        </w:tc>
        <w:tc>
          <w:tcPr>
            <w:tcW w:w="1993" w:type="pct"/>
            <w:shd w:val="clear" w:color="auto" w:fill="FFFFFF"/>
            <w:tcMar>
              <w:left w:w="85" w:type="dxa"/>
              <w:right w:w="85" w:type="dxa"/>
            </w:tcMar>
          </w:tcPr>
          <w:p w14:paraId="0C1B048C" w14:textId="77777777" w:rsidR="00E1790A" w:rsidRPr="00E1790A" w:rsidRDefault="00E1790A" w:rsidP="0029215B">
            <w:pPr>
              <w:widowControl/>
              <w:tabs>
                <w:tab w:val="left" w:pos="198"/>
              </w:tabs>
              <w:autoSpaceDE/>
              <w:autoSpaceDN/>
              <w:jc w:val="both"/>
              <w:rPr>
                <w:rFonts w:eastAsia="Calibri"/>
              </w:rPr>
            </w:pPr>
            <w:r w:rsidRPr="00E1790A">
              <w:rPr>
                <w:rFonts w:eastAsia="Calibri"/>
              </w:rPr>
              <w:t>– Сгибание в тазобедренных суставах;</w:t>
            </w:r>
          </w:p>
          <w:p w14:paraId="038A15C0" w14:textId="77777777" w:rsidR="00E1790A" w:rsidRPr="00E1790A" w:rsidRDefault="00E1790A" w:rsidP="0029215B">
            <w:pPr>
              <w:widowControl/>
              <w:tabs>
                <w:tab w:val="left" w:pos="198"/>
              </w:tabs>
              <w:autoSpaceDE/>
              <w:autoSpaceDN/>
              <w:jc w:val="both"/>
              <w:rPr>
                <w:rFonts w:eastAsia="Calibri"/>
              </w:rPr>
            </w:pPr>
            <w:r w:rsidRPr="00E1790A">
              <w:rPr>
                <w:rFonts w:eastAsia="Calibri"/>
              </w:rPr>
              <w:t>– тело отклонено от вертикальной плоскости;</w:t>
            </w:r>
          </w:p>
          <w:p w14:paraId="637124A4" w14:textId="77777777" w:rsidR="00E1790A" w:rsidRPr="00E1790A" w:rsidRDefault="00E1790A" w:rsidP="0029215B">
            <w:pPr>
              <w:widowControl/>
              <w:tabs>
                <w:tab w:val="left" w:pos="198"/>
              </w:tabs>
              <w:autoSpaceDE/>
              <w:autoSpaceDN/>
              <w:jc w:val="both"/>
              <w:rPr>
                <w:rFonts w:eastAsia="Calibri"/>
              </w:rPr>
            </w:pPr>
            <w:r w:rsidRPr="00E1790A">
              <w:rPr>
                <w:rFonts w:eastAsia="Calibri"/>
              </w:rPr>
              <w:t>– широко разведены локти;</w:t>
            </w:r>
          </w:p>
          <w:p w14:paraId="069782C5" w14:textId="77777777" w:rsidR="00E1790A" w:rsidRPr="00E1790A" w:rsidRDefault="00E1790A" w:rsidP="0029215B">
            <w:pPr>
              <w:widowControl/>
              <w:tabs>
                <w:tab w:val="left" w:pos="198"/>
              </w:tabs>
              <w:autoSpaceDE/>
              <w:autoSpaceDN/>
              <w:jc w:val="both"/>
              <w:rPr>
                <w:rFonts w:eastAsia="Calibri"/>
              </w:rPr>
            </w:pPr>
            <w:r w:rsidRPr="00E1790A">
              <w:rPr>
                <w:rFonts w:eastAsia="Calibri"/>
              </w:rPr>
              <w:t>– выполняется медленно не одним движением;</w:t>
            </w:r>
          </w:p>
          <w:p w14:paraId="7D807536" w14:textId="77777777" w:rsidR="00E1790A" w:rsidRPr="00E1790A" w:rsidRDefault="00E1790A" w:rsidP="0029215B">
            <w:pPr>
              <w:widowControl/>
              <w:tabs>
                <w:tab w:val="left" w:pos="198"/>
              </w:tabs>
              <w:autoSpaceDE/>
              <w:autoSpaceDN/>
              <w:jc w:val="both"/>
              <w:rPr>
                <w:rFonts w:eastAsia="Calibri"/>
              </w:rPr>
            </w:pPr>
            <w:r w:rsidRPr="00E1790A">
              <w:rPr>
                <w:rFonts w:eastAsia="Calibri"/>
              </w:rPr>
              <w:t>– держится менее двух секунд;</w:t>
            </w:r>
          </w:p>
          <w:p w14:paraId="441D9AEB" w14:textId="77777777" w:rsidR="00E1790A" w:rsidRPr="00E1790A" w:rsidRDefault="00E1790A" w:rsidP="0029215B">
            <w:pPr>
              <w:widowControl/>
              <w:tabs>
                <w:tab w:val="left" w:pos="198"/>
              </w:tabs>
              <w:autoSpaceDE/>
              <w:autoSpaceDN/>
              <w:jc w:val="both"/>
              <w:rPr>
                <w:rFonts w:eastAsia="Calibri"/>
              </w:rPr>
            </w:pPr>
            <w:r w:rsidRPr="00E1790A">
              <w:rPr>
                <w:rFonts w:eastAsia="Calibri"/>
              </w:rPr>
              <w:t>– перекат выполняется с откидыванием плеч и головы назад;</w:t>
            </w:r>
          </w:p>
          <w:p w14:paraId="3ECCFE6A" w14:textId="77777777" w:rsidR="00E1790A" w:rsidRPr="00E1790A" w:rsidRDefault="00E1790A" w:rsidP="0029215B">
            <w:pPr>
              <w:widowControl/>
              <w:tabs>
                <w:tab w:val="left" w:pos="198"/>
              </w:tabs>
              <w:autoSpaceDE/>
              <w:autoSpaceDN/>
              <w:jc w:val="both"/>
              <w:rPr>
                <w:rFonts w:eastAsia="Calibri"/>
              </w:rPr>
            </w:pPr>
            <w:r w:rsidRPr="00E1790A">
              <w:rPr>
                <w:rFonts w:eastAsia="Calibri"/>
              </w:rPr>
              <w:t>– руки ставятся под спину рано, носки не оттянуты;</w:t>
            </w:r>
          </w:p>
          <w:p w14:paraId="59490891" w14:textId="77777777" w:rsidR="00E1790A" w:rsidRPr="00E1790A" w:rsidRDefault="00E1790A" w:rsidP="0029215B">
            <w:pPr>
              <w:widowControl/>
              <w:tabs>
                <w:tab w:val="left" w:pos="198"/>
              </w:tabs>
              <w:autoSpaceDE/>
              <w:autoSpaceDN/>
              <w:jc w:val="both"/>
              <w:rPr>
                <w:rFonts w:eastAsia="Calibri"/>
              </w:rPr>
            </w:pPr>
            <w:r w:rsidRPr="00E1790A">
              <w:rPr>
                <w:rFonts w:eastAsia="Calibri"/>
              </w:rPr>
              <w:t>– опора руками сзади при переходе в упор присев</w:t>
            </w:r>
          </w:p>
        </w:tc>
      </w:tr>
      <w:tr w:rsidR="00E1790A" w:rsidRPr="00E1790A" w14:paraId="01550260" w14:textId="77777777" w:rsidTr="00E1790A">
        <w:trPr>
          <w:trHeight w:val="20"/>
        </w:trPr>
        <w:tc>
          <w:tcPr>
            <w:tcW w:w="871" w:type="pct"/>
            <w:shd w:val="clear" w:color="auto" w:fill="FFFFFF"/>
            <w:tcMar>
              <w:left w:w="85" w:type="dxa"/>
              <w:right w:w="85" w:type="dxa"/>
            </w:tcMar>
          </w:tcPr>
          <w:p w14:paraId="151E6EAE" w14:textId="77777777" w:rsidR="00E1790A" w:rsidRPr="00E1790A" w:rsidRDefault="00E1790A" w:rsidP="0029215B">
            <w:pPr>
              <w:widowControl/>
              <w:tabs>
                <w:tab w:val="left" w:pos="1332"/>
              </w:tabs>
              <w:autoSpaceDE/>
              <w:autoSpaceDN/>
              <w:rPr>
                <w:rFonts w:eastAsia="Calibri"/>
              </w:rPr>
            </w:pPr>
            <w:r w:rsidRPr="00E1790A">
              <w:rPr>
                <w:rFonts w:eastAsia="Calibri"/>
              </w:rPr>
              <w:t>Гимнастический «мост»</w:t>
            </w:r>
          </w:p>
        </w:tc>
        <w:tc>
          <w:tcPr>
            <w:tcW w:w="2136" w:type="pct"/>
            <w:shd w:val="clear" w:color="auto" w:fill="FFFFFF"/>
            <w:tcMar>
              <w:left w:w="85" w:type="dxa"/>
              <w:right w:w="85" w:type="dxa"/>
            </w:tcMar>
          </w:tcPr>
          <w:p w14:paraId="4B88D02B" w14:textId="77777777" w:rsidR="00E1790A" w:rsidRPr="00E1790A" w:rsidRDefault="00E1790A" w:rsidP="0029215B">
            <w:pPr>
              <w:widowControl/>
              <w:tabs>
                <w:tab w:val="left" w:pos="198"/>
              </w:tabs>
              <w:autoSpaceDE/>
              <w:autoSpaceDN/>
              <w:jc w:val="both"/>
              <w:rPr>
                <w:rFonts w:eastAsia="Calibri"/>
              </w:rPr>
            </w:pPr>
            <w:r w:rsidRPr="00E1790A">
              <w:rPr>
                <w:rFonts w:eastAsia="Calibri"/>
              </w:rPr>
              <w:t>– Ноги и руки на ширине плеч, прямые;</w:t>
            </w:r>
          </w:p>
          <w:p w14:paraId="5AA6DBFC" w14:textId="77777777" w:rsidR="00E1790A" w:rsidRPr="00E1790A" w:rsidRDefault="00E1790A" w:rsidP="0029215B">
            <w:pPr>
              <w:widowControl/>
              <w:tabs>
                <w:tab w:val="left" w:pos="198"/>
              </w:tabs>
              <w:autoSpaceDE/>
              <w:autoSpaceDN/>
              <w:jc w:val="both"/>
              <w:rPr>
                <w:rFonts w:eastAsia="Calibri"/>
              </w:rPr>
            </w:pPr>
            <w:r w:rsidRPr="00E1790A">
              <w:rPr>
                <w:rFonts w:eastAsia="Calibri"/>
              </w:rPr>
              <w:t>– тяжесть тела перенесена на руки;</w:t>
            </w:r>
          </w:p>
          <w:p w14:paraId="4E522EA2" w14:textId="77777777" w:rsidR="00E1790A" w:rsidRPr="00E1790A" w:rsidRDefault="00E1790A" w:rsidP="0029215B">
            <w:pPr>
              <w:widowControl/>
              <w:tabs>
                <w:tab w:val="left" w:pos="198"/>
              </w:tabs>
              <w:autoSpaceDE/>
              <w:autoSpaceDN/>
              <w:jc w:val="both"/>
              <w:rPr>
                <w:rFonts w:eastAsia="Calibri"/>
              </w:rPr>
            </w:pPr>
            <w:r w:rsidRPr="00E1790A">
              <w:rPr>
                <w:rFonts w:eastAsia="Calibri"/>
              </w:rPr>
              <w:t>– голова прямо</w:t>
            </w:r>
          </w:p>
          <w:p w14:paraId="41D3DFC2" w14:textId="77777777" w:rsidR="00E1790A" w:rsidRPr="00E1790A" w:rsidRDefault="00E1790A" w:rsidP="0029215B">
            <w:pPr>
              <w:widowControl/>
              <w:tabs>
                <w:tab w:val="left" w:pos="1332"/>
              </w:tabs>
              <w:autoSpaceDE/>
              <w:autoSpaceDN/>
              <w:jc w:val="center"/>
              <w:rPr>
                <w:rFonts w:eastAsia="Calibri"/>
              </w:rPr>
            </w:pPr>
            <w:r w:rsidRPr="00E1790A">
              <w:rPr>
                <w:rFonts w:eastAsia="Calibri"/>
                <w:noProof/>
                <w:lang w:eastAsia="ru-RU"/>
              </w:rPr>
              <w:drawing>
                <wp:inline distT="0" distB="0" distL="0" distR="0" wp14:anchorId="0137F8C0" wp14:editId="5B4E9785">
                  <wp:extent cx="1123950" cy="8477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3950" cy="847725"/>
                          </a:xfrm>
                          <a:prstGeom prst="rect">
                            <a:avLst/>
                          </a:prstGeom>
                          <a:noFill/>
                          <a:ln>
                            <a:noFill/>
                          </a:ln>
                        </pic:spPr>
                      </pic:pic>
                    </a:graphicData>
                  </a:graphic>
                </wp:inline>
              </w:drawing>
            </w:r>
          </w:p>
          <w:p w14:paraId="783BE652" w14:textId="77777777" w:rsidR="00E1790A" w:rsidRPr="00E1790A" w:rsidRDefault="00E1790A" w:rsidP="0029215B">
            <w:pPr>
              <w:widowControl/>
              <w:tabs>
                <w:tab w:val="left" w:pos="1332"/>
              </w:tabs>
              <w:autoSpaceDE/>
              <w:autoSpaceDN/>
              <w:jc w:val="center"/>
              <w:rPr>
                <w:rFonts w:eastAsia="Calibri"/>
              </w:rPr>
            </w:pPr>
          </w:p>
        </w:tc>
        <w:tc>
          <w:tcPr>
            <w:tcW w:w="1993" w:type="pct"/>
            <w:shd w:val="clear" w:color="auto" w:fill="FFFFFF"/>
            <w:tcMar>
              <w:left w:w="85" w:type="dxa"/>
              <w:right w:w="85" w:type="dxa"/>
            </w:tcMar>
          </w:tcPr>
          <w:p w14:paraId="2CFFD79E" w14:textId="77777777" w:rsidR="00E1790A" w:rsidRPr="00E1790A" w:rsidRDefault="00E1790A" w:rsidP="0029215B">
            <w:pPr>
              <w:widowControl/>
              <w:tabs>
                <w:tab w:val="left" w:pos="198"/>
              </w:tabs>
              <w:autoSpaceDE/>
              <w:autoSpaceDN/>
              <w:jc w:val="both"/>
              <w:rPr>
                <w:rFonts w:eastAsia="Calibri"/>
              </w:rPr>
            </w:pPr>
            <w:r w:rsidRPr="00E1790A">
              <w:rPr>
                <w:rFonts w:eastAsia="Calibri"/>
              </w:rPr>
              <w:t>– Ноги в коленях согнуты, ступни на носках;</w:t>
            </w:r>
          </w:p>
          <w:p w14:paraId="6DFF9DBD" w14:textId="77777777" w:rsidR="00E1790A" w:rsidRPr="00E1790A" w:rsidRDefault="00E1790A" w:rsidP="0029215B">
            <w:pPr>
              <w:widowControl/>
              <w:tabs>
                <w:tab w:val="left" w:pos="198"/>
              </w:tabs>
              <w:autoSpaceDE/>
              <w:autoSpaceDN/>
              <w:jc w:val="both"/>
              <w:rPr>
                <w:rFonts w:eastAsia="Calibri"/>
              </w:rPr>
            </w:pPr>
            <w:r w:rsidRPr="00E1790A">
              <w:rPr>
                <w:rFonts w:eastAsia="Calibri"/>
              </w:rPr>
              <w:t>– плечи смещены от точек опоры кистей;</w:t>
            </w:r>
          </w:p>
          <w:p w14:paraId="02535798" w14:textId="77777777" w:rsidR="00E1790A" w:rsidRPr="00E1790A" w:rsidRDefault="00E1790A" w:rsidP="0029215B">
            <w:pPr>
              <w:widowControl/>
              <w:tabs>
                <w:tab w:val="left" w:pos="198"/>
              </w:tabs>
              <w:autoSpaceDE/>
              <w:autoSpaceDN/>
              <w:jc w:val="both"/>
              <w:rPr>
                <w:rFonts w:eastAsia="Calibri"/>
              </w:rPr>
            </w:pPr>
            <w:r w:rsidRPr="00E1790A">
              <w:rPr>
                <w:rFonts w:eastAsia="Calibri"/>
              </w:rPr>
              <w:t>– руки и ноги широко расставлены;</w:t>
            </w:r>
          </w:p>
          <w:p w14:paraId="5254267A" w14:textId="77777777" w:rsidR="00E1790A" w:rsidRPr="00E1790A" w:rsidRDefault="00E1790A" w:rsidP="0029215B">
            <w:pPr>
              <w:widowControl/>
              <w:tabs>
                <w:tab w:val="left" w:pos="198"/>
              </w:tabs>
              <w:autoSpaceDE/>
              <w:autoSpaceDN/>
              <w:jc w:val="both"/>
              <w:rPr>
                <w:rFonts w:eastAsia="Calibri"/>
              </w:rPr>
            </w:pPr>
            <w:r w:rsidRPr="00E1790A">
              <w:rPr>
                <w:rFonts w:eastAsia="Calibri"/>
              </w:rPr>
              <w:t>– голова наклонена вперед</w:t>
            </w:r>
          </w:p>
        </w:tc>
      </w:tr>
      <w:tr w:rsidR="00E1790A" w:rsidRPr="00E1790A" w14:paraId="3E7E9248" w14:textId="77777777" w:rsidTr="00E1790A">
        <w:trPr>
          <w:trHeight w:val="20"/>
        </w:trPr>
        <w:tc>
          <w:tcPr>
            <w:tcW w:w="871" w:type="pct"/>
            <w:shd w:val="clear" w:color="auto" w:fill="FFFFFF"/>
            <w:tcMar>
              <w:left w:w="85" w:type="dxa"/>
              <w:right w:w="85" w:type="dxa"/>
            </w:tcMar>
          </w:tcPr>
          <w:p w14:paraId="3548BE25" w14:textId="77777777" w:rsidR="00E1790A" w:rsidRPr="00E1790A" w:rsidRDefault="00E1790A" w:rsidP="0029215B">
            <w:pPr>
              <w:widowControl/>
              <w:tabs>
                <w:tab w:val="left" w:pos="1332"/>
              </w:tabs>
              <w:autoSpaceDE/>
              <w:autoSpaceDN/>
              <w:rPr>
                <w:rFonts w:eastAsia="Calibri"/>
              </w:rPr>
            </w:pPr>
            <w:r w:rsidRPr="00E1790A">
              <w:rPr>
                <w:rFonts w:eastAsia="Calibri"/>
              </w:rPr>
              <w:t>Гимнастический «мост» и поворот кругом в упор</w:t>
            </w:r>
          </w:p>
        </w:tc>
        <w:tc>
          <w:tcPr>
            <w:tcW w:w="2136" w:type="pct"/>
            <w:shd w:val="clear" w:color="auto" w:fill="FFFFFF"/>
            <w:tcMar>
              <w:left w:w="85" w:type="dxa"/>
              <w:right w:w="85" w:type="dxa"/>
            </w:tcMar>
          </w:tcPr>
          <w:p w14:paraId="42B35DCB" w14:textId="77777777" w:rsidR="00E1790A" w:rsidRPr="00E1790A" w:rsidRDefault="00E1790A" w:rsidP="0029215B">
            <w:pPr>
              <w:widowControl/>
              <w:tabs>
                <w:tab w:val="left" w:pos="1332"/>
              </w:tabs>
              <w:autoSpaceDE/>
              <w:autoSpaceDN/>
              <w:rPr>
                <w:rFonts w:eastAsia="Calibri"/>
              </w:rPr>
            </w:pPr>
          </w:p>
          <w:p w14:paraId="76221D9B" w14:textId="77777777" w:rsidR="00E1790A" w:rsidRPr="00E1790A" w:rsidRDefault="00E1790A" w:rsidP="0029215B">
            <w:pPr>
              <w:widowControl/>
              <w:tabs>
                <w:tab w:val="left" w:pos="1332"/>
              </w:tabs>
              <w:autoSpaceDE/>
              <w:autoSpaceDN/>
              <w:jc w:val="center"/>
              <w:rPr>
                <w:rFonts w:eastAsia="Calibri"/>
              </w:rPr>
            </w:pPr>
            <w:r w:rsidRPr="00E1790A">
              <w:rPr>
                <w:rFonts w:eastAsia="Calibri"/>
                <w:noProof/>
                <w:lang w:eastAsia="ru-RU"/>
              </w:rPr>
              <w:drawing>
                <wp:inline distT="0" distB="0" distL="0" distR="0" wp14:anchorId="7117A4E1" wp14:editId="331D2FB2">
                  <wp:extent cx="1123950" cy="8477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3950" cy="847725"/>
                          </a:xfrm>
                          <a:prstGeom prst="rect">
                            <a:avLst/>
                          </a:prstGeom>
                          <a:noFill/>
                          <a:ln>
                            <a:noFill/>
                          </a:ln>
                        </pic:spPr>
                      </pic:pic>
                    </a:graphicData>
                  </a:graphic>
                </wp:inline>
              </w:drawing>
            </w:r>
          </w:p>
          <w:p w14:paraId="15D6B833" w14:textId="77777777" w:rsidR="00E1790A" w:rsidRPr="00E1790A" w:rsidRDefault="00E1790A" w:rsidP="0029215B">
            <w:pPr>
              <w:widowControl/>
              <w:tabs>
                <w:tab w:val="left" w:pos="1332"/>
              </w:tabs>
              <w:autoSpaceDE/>
              <w:autoSpaceDN/>
              <w:jc w:val="center"/>
              <w:rPr>
                <w:rFonts w:eastAsia="Calibri"/>
              </w:rPr>
            </w:pPr>
          </w:p>
        </w:tc>
        <w:tc>
          <w:tcPr>
            <w:tcW w:w="1993" w:type="pct"/>
            <w:shd w:val="clear" w:color="auto" w:fill="FFFFFF"/>
            <w:tcMar>
              <w:left w:w="85" w:type="dxa"/>
              <w:right w:w="85" w:type="dxa"/>
            </w:tcMar>
          </w:tcPr>
          <w:p w14:paraId="69653DCA" w14:textId="77777777" w:rsidR="00E1790A" w:rsidRPr="00E1790A" w:rsidRDefault="00E1790A" w:rsidP="0029215B">
            <w:pPr>
              <w:widowControl/>
              <w:tabs>
                <w:tab w:val="left" w:pos="198"/>
              </w:tabs>
              <w:autoSpaceDE/>
              <w:autoSpaceDN/>
              <w:jc w:val="both"/>
              <w:rPr>
                <w:rFonts w:eastAsia="Calibri"/>
              </w:rPr>
            </w:pPr>
            <w:r w:rsidRPr="00E1790A">
              <w:rPr>
                <w:rFonts w:eastAsia="Calibri"/>
              </w:rPr>
              <w:t>– Недостаточная передача тяжести тела на руки;</w:t>
            </w:r>
          </w:p>
          <w:p w14:paraId="6C00503D" w14:textId="77777777" w:rsidR="00E1790A" w:rsidRPr="00E1790A" w:rsidRDefault="00E1790A" w:rsidP="0029215B">
            <w:pPr>
              <w:widowControl/>
              <w:tabs>
                <w:tab w:val="left" w:pos="198"/>
              </w:tabs>
              <w:autoSpaceDE/>
              <w:autoSpaceDN/>
              <w:jc w:val="both"/>
              <w:rPr>
                <w:rFonts w:eastAsia="Calibri"/>
              </w:rPr>
            </w:pPr>
            <w:r w:rsidRPr="00E1790A">
              <w:rPr>
                <w:rFonts w:eastAsia="Calibri"/>
              </w:rPr>
              <w:t>– слишком широкая постановка рук на пол;</w:t>
            </w:r>
          </w:p>
          <w:p w14:paraId="6313168A" w14:textId="77777777" w:rsidR="00E1790A" w:rsidRPr="00E1790A" w:rsidRDefault="00E1790A" w:rsidP="0029215B">
            <w:pPr>
              <w:widowControl/>
              <w:tabs>
                <w:tab w:val="left" w:pos="198"/>
              </w:tabs>
              <w:autoSpaceDE/>
              <w:autoSpaceDN/>
              <w:jc w:val="both"/>
              <w:rPr>
                <w:rFonts w:eastAsia="Calibri"/>
              </w:rPr>
            </w:pPr>
            <w:r w:rsidRPr="00E1790A">
              <w:rPr>
                <w:rFonts w:eastAsia="Calibri"/>
              </w:rPr>
              <w:t>– при повороте нет толчка ногой, противоположной повороту от пола;</w:t>
            </w:r>
          </w:p>
          <w:p w14:paraId="6E549900" w14:textId="77777777" w:rsidR="00E1790A" w:rsidRPr="00E1790A" w:rsidRDefault="00E1790A" w:rsidP="0029215B">
            <w:pPr>
              <w:widowControl/>
              <w:tabs>
                <w:tab w:val="left" w:pos="198"/>
              </w:tabs>
              <w:autoSpaceDE/>
              <w:autoSpaceDN/>
              <w:jc w:val="both"/>
              <w:rPr>
                <w:rFonts w:eastAsia="Calibri"/>
              </w:rPr>
            </w:pPr>
            <w:r w:rsidRPr="00E1790A">
              <w:rPr>
                <w:rFonts w:eastAsia="Calibri"/>
              </w:rPr>
              <w:t>– опускание и сгибание ноги сзади</w:t>
            </w:r>
          </w:p>
        </w:tc>
      </w:tr>
      <w:tr w:rsidR="00E1790A" w:rsidRPr="00E1790A" w14:paraId="703C49FF" w14:textId="77777777" w:rsidTr="00E1790A">
        <w:trPr>
          <w:trHeight w:val="20"/>
        </w:trPr>
        <w:tc>
          <w:tcPr>
            <w:tcW w:w="871" w:type="pct"/>
            <w:shd w:val="clear" w:color="auto" w:fill="FFFFFF"/>
            <w:tcMar>
              <w:left w:w="85" w:type="dxa"/>
              <w:right w:w="85" w:type="dxa"/>
            </w:tcMar>
          </w:tcPr>
          <w:p w14:paraId="18BEA29C" w14:textId="77777777" w:rsidR="00E1790A" w:rsidRPr="00E1790A" w:rsidRDefault="00E1790A" w:rsidP="0029215B">
            <w:pPr>
              <w:widowControl/>
              <w:tabs>
                <w:tab w:val="left" w:pos="1332"/>
              </w:tabs>
              <w:autoSpaceDE/>
              <w:autoSpaceDN/>
              <w:jc w:val="both"/>
              <w:rPr>
                <w:rFonts w:eastAsia="Calibri"/>
              </w:rPr>
            </w:pPr>
            <w:r w:rsidRPr="00E1790A">
              <w:rPr>
                <w:rFonts w:eastAsia="Calibri"/>
              </w:rPr>
              <w:t>Кувырок вперед</w:t>
            </w:r>
          </w:p>
        </w:tc>
        <w:tc>
          <w:tcPr>
            <w:tcW w:w="2136" w:type="pct"/>
            <w:shd w:val="clear" w:color="auto" w:fill="FFFFFF"/>
            <w:tcMar>
              <w:left w:w="85" w:type="dxa"/>
              <w:right w:w="85" w:type="dxa"/>
            </w:tcMar>
          </w:tcPr>
          <w:p w14:paraId="6470F4F7" w14:textId="77777777" w:rsidR="00E1790A" w:rsidRPr="00E1790A" w:rsidRDefault="00E1790A" w:rsidP="0029215B">
            <w:pPr>
              <w:widowControl/>
              <w:tabs>
                <w:tab w:val="left" w:pos="1332"/>
              </w:tabs>
              <w:autoSpaceDE/>
              <w:autoSpaceDN/>
              <w:jc w:val="center"/>
              <w:rPr>
                <w:rFonts w:eastAsia="Calibri"/>
              </w:rPr>
            </w:pPr>
          </w:p>
          <w:p w14:paraId="5C728DB5" w14:textId="77777777" w:rsidR="00E1790A" w:rsidRPr="00E1790A" w:rsidRDefault="00E1790A" w:rsidP="0029215B">
            <w:pPr>
              <w:widowControl/>
              <w:tabs>
                <w:tab w:val="left" w:pos="1332"/>
              </w:tabs>
              <w:autoSpaceDE/>
              <w:autoSpaceDN/>
              <w:jc w:val="center"/>
              <w:rPr>
                <w:rFonts w:eastAsia="Calibri"/>
              </w:rPr>
            </w:pPr>
            <w:r w:rsidRPr="00E1790A">
              <w:rPr>
                <w:rFonts w:eastAsia="Calibri"/>
                <w:noProof/>
                <w:lang w:eastAsia="ru-RU"/>
              </w:rPr>
              <w:drawing>
                <wp:inline distT="0" distB="0" distL="0" distR="0" wp14:anchorId="01BB7F22" wp14:editId="1108E910">
                  <wp:extent cx="2362200" cy="838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62200" cy="838200"/>
                          </a:xfrm>
                          <a:prstGeom prst="rect">
                            <a:avLst/>
                          </a:prstGeom>
                          <a:noFill/>
                          <a:ln>
                            <a:noFill/>
                          </a:ln>
                        </pic:spPr>
                      </pic:pic>
                    </a:graphicData>
                  </a:graphic>
                </wp:inline>
              </w:drawing>
            </w:r>
          </w:p>
          <w:p w14:paraId="31B33AC3" w14:textId="77777777" w:rsidR="00E1790A" w:rsidRPr="00E1790A" w:rsidRDefault="00E1790A" w:rsidP="0029215B">
            <w:pPr>
              <w:widowControl/>
              <w:tabs>
                <w:tab w:val="left" w:pos="1332"/>
              </w:tabs>
              <w:autoSpaceDE/>
              <w:autoSpaceDN/>
              <w:jc w:val="center"/>
              <w:rPr>
                <w:rFonts w:eastAsia="Calibri"/>
              </w:rPr>
            </w:pPr>
          </w:p>
        </w:tc>
        <w:tc>
          <w:tcPr>
            <w:tcW w:w="1993" w:type="pct"/>
            <w:shd w:val="clear" w:color="auto" w:fill="FFFFFF"/>
            <w:tcMar>
              <w:left w:w="85" w:type="dxa"/>
              <w:right w:w="85" w:type="dxa"/>
            </w:tcMar>
          </w:tcPr>
          <w:p w14:paraId="43E214CB" w14:textId="77777777" w:rsidR="00E1790A" w:rsidRPr="00E1790A" w:rsidRDefault="00E1790A" w:rsidP="0029215B">
            <w:pPr>
              <w:widowControl/>
              <w:tabs>
                <w:tab w:val="left" w:pos="198"/>
              </w:tabs>
              <w:autoSpaceDE/>
              <w:autoSpaceDN/>
              <w:jc w:val="both"/>
              <w:rPr>
                <w:rFonts w:eastAsia="Calibri"/>
              </w:rPr>
            </w:pPr>
            <w:r w:rsidRPr="00E1790A">
              <w:rPr>
                <w:rFonts w:eastAsia="Calibri"/>
              </w:rPr>
              <w:t>– Откинутая назад голова;</w:t>
            </w:r>
          </w:p>
          <w:p w14:paraId="5344944D" w14:textId="77777777" w:rsidR="00E1790A" w:rsidRPr="00E1790A" w:rsidRDefault="00E1790A" w:rsidP="0029215B">
            <w:pPr>
              <w:widowControl/>
              <w:tabs>
                <w:tab w:val="left" w:pos="198"/>
              </w:tabs>
              <w:autoSpaceDE/>
              <w:autoSpaceDN/>
              <w:jc w:val="both"/>
              <w:rPr>
                <w:rFonts w:eastAsia="Calibri"/>
              </w:rPr>
            </w:pPr>
            <w:r w:rsidRPr="00E1790A">
              <w:rPr>
                <w:rFonts w:eastAsia="Calibri"/>
              </w:rPr>
              <w:t>– ноги вместе, не разведены;</w:t>
            </w:r>
          </w:p>
          <w:p w14:paraId="08FA1EAD" w14:textId="77777777" w:rsidR="00E1790A" w:rsidRPr="00E1790A" w:rsidRDefault="00E1790A" w:rsidP="0029215B">
            <w:pPr>
              <w:widowControl/>
              <w:tabs>
                <w:tab w:val="left" w:pos="198"/>
              </w:tabs>
              <w:autoSpaceDE/>
              <w:autoSpaceDN/>
              <w:jc w:val="both"/>
              <w:rPr>
                <w:rFonts w:eastAsia="Calibri"/>
              </w:rPr>
            </w:pPr>
            <w:r w:rsidRPr="00E1790A">
              <w:rPr>
                <w:rFonts w:eastAsia="Calibri"/>
              </w:rPr>
              <w:t>– ноги разведены слишком широко;</w:t>
            </w:r>
          </w:p>
          <w:p w14:paraId="7E777802" w14:textId="77777777" w:rsidR="00E1790A" w:rsidRPr="00E1790A" w:rsidRDefault="00E1790A" w:rsidP="0029215B">
            <w:pPr>
              <w:widowControl/>
              <w:tabs>
                <w:tab w:val="left" w:pos="198"/>
              </w:tabs>
              <w:autoSpaceDE/>
              <w:autoSpaceDN/>
              <w:jc w:val="both"/>
              <w:rPr>
                <w:rFonts w:eastAsia="Calibri"/>
              </w:rPr>
            </w:pPr>
            <w:r w:rsidRPr="00E1790A">
              <w:rPr>
                <w:rFonts w:eastAsia="Calibri"/>
              </w:rPr>
              <w:t>– неправильный захват руками голеней (слишком высоко или низко, в «замок»);</w:t>
            </w:r>
          </w:p>
          <w:p w14:paraId="4843E886" w14:textId="77777777" w:rsidR="00E1790A" w:rsidRPr="00E1790A" w:rsidRDefault="00E1790A" w:rsidP="0029215B">
            <w:pPr>
              <w:widowControl/>
              <w:tabs>
                <w:tab w:val="left" w:pos="198"/>
              </w:tabs>
              <w:autoSpaceDE/>
              <w:autoSpaceDN/>
              <w:jc w:val="both"/>
              <w:rPr>
                <w:rFonts w:eastAsia="Calibri"/>
              </w:rPr>
            </w:pPr>
            <w:r w:rsidRPr="00E1790A">
              <w:rPr>
                <w:rFonts w:eastAsia="Calibri"/>
              </w:rPr>
              <w:t>– неплотная группировка</w:t>
            </w:r>
          </w:p>
        </w:tc>
      </w:tr>
      <w:tr w:rsidR="00E1790A" w:rsidRPr="00E1790A" w14:paraId="15A929F7" w14:textId="77777777" w:rsidTr="00E1790A">
        <w:trPr>
          <w:trHeight w:val="20"/>
        </w:trPr>
        <w:tc>
          <w:tcPr>
            <w:tcW w:w="871" w:type="pct"/>
            <w:shd w:val="clear" w:color="auto" w:fill="FFFFFF"/>
            <w:tcMar>
              <w:left w:w="85" w:type="dxa"/>
              <w:right w:w="85" w:type="dxa"/>
            </w:tcMar>
          </w:tcPr>
          <w:p w14:paraId="53EFBC5D" w14:textId="77777777" w:rsidR="00E1790A" w:rsidRPr="00E1790A" w:rsidRDefault="00E1790A" w:rsidP="0029215B">
            <w:pPr>
              <w:widowControl/>
              <w:tabs>
                <w:tab w:val="left" w:pos="1332"/>
              </w:tabs>
              <w:autoSpaceDE/>
              <w:autoSpaceDN/>
              <w:jc w:val="both"/>
              <w:rPr>
                <w:rFonts w:eastAsia="Calibri"/>
              </w:rPr>
            </w:pPr>
            <w:r w:rsidRPr="00E1790A">
              <w:rPr>
                <w:rFonts w:eastAsia="Calibri"/>
              </w:rPr>
              <w:t>Длинный кувырок</w:t>
            </w:r>
          </w:p>
        </w:tc>
        <w:tc>
          <w:tcPr>
            <w:tcW w:w="2136" w:type="pct"/>
            <w:shd w:val="clear" w:color="auto" w:fill="FFFFFF"/>
            <w:tcMar>
              <w:left w:w="85" w:type="dxa"/>
              <w:right w:w="85" w:type="dxa"/>
            </w:tcMar>
          </w:tcPr>
          <w:p w14:paraId="2F1A1806" w14:textId="77777777" w:rsidR="00E1790A" w:rsidRPr="00E1790A" w:rsidRDefault="00E1790A" w:rsidP="0029215B">
            <w:pPr>
              <w:widowControl/>
              <w:tabs>
                <w:tab w:val="left" w:pos="1332"/>
              </w:tabs>
              <w:autoSpaceDE/>
              <w:autoSpaceDN/>
              <w:jc w:val="center"/>
              <w:rPr>
                <w:rFonts w:eastAsia="Calibri"/>
                <w:noProof/>
              </w:rPr>
            </w:pPr>
          </w:p>
          <w:p w14:paraId="171868A9" w14:textId="77777777" w:rsidR="00E1790A" w:rsidRPr="00E1790A" w:rsidRDefault="00E1790A" w:rsidP="0029215B">
            <w:pPr>
              <w:widowControl/>
              <w:tabs>
                <w:tab w:val="left" w:pos="1332"/>
              </w:tabs>
              <w:autoSpaceDE/>
              <w:autoSpaceDN/>
              <w:jc w:val="center"/>
              <w:rPr>
                <w:rFonts w:eastAsia="Calibri"/>
                <w:noProof/>
              </w:rPr>
            </w:pPr>
            <w:r w:rsidRPr="00E1790A">
              <w:rPr>
                <w:rFonts w:eastAsia="Calibri"/>
                <w:noProof/>
                <w:lang w:eastAsia="ru-RU"/>
              </w:rPr>
              <w:drawing>
                <wp:inline distT="0" distB="0" distL="0" distR="0" wp14:anchorId="1DE1B6A6" wp14:editId="7728D2BF">
                  <wp:extent cx="2505075" cy="8667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05075" cy="866775"/>
                          </a:xfrm>
                          <a:prstGeom prst="rect">
                            <a:avLst/>
                          </a:prstGeom>
                          <a:noFill/>
                          <a:ln>
                            <a:noFill/>
                          </a:ln>
                        </pic:spPr>
                      </pic:pic>
                    </a:graphicData>
                  </a:graphic>
                </wp:inline>
              </w:drawing>
            </w:r>
          </w:p>
          <w:p w14:paraId="1E73E401" w14:textId="77777777" w:rsidR="00E1790A" w:rsidRPr="00E1790A" w:rsidRDefault="00E1790A" w:rsidP="0029215B">
            <w:pPr>
              <w:widowControl/>
              <w:tabs>
                <w:tab w:val="left" w:pos="1332"/>
              </w:tabs>
              <w:autoSpaceDE/>
              <w:autoSpaceDN/>
              <w:jc w:val="center"/>
              <w:rPr>
                <w:rFonts w:eastAsia="Calibri"/>
                <w:noProof/>
              </w:rPr>
            </w:pPr>
          </w:p>
        </w:tc>
        <w:tc>
          <w:tcPr>
            <w:tcW w:w="1993" w:type="pct"/>
            <w:shd w:val="clear" w:color="auto" w:fill="FFFFFF"/>
            <w:tcMar>
              <w:left w:w="85" w:type="dxa"/>
              <w:right w:w="85" w:type="dxa"/>
            </w:tcMar>
          </w:tcPr>
          <w:p w14:paraId="5EFEAE36" w14:textId="77777777" w:rsidR="00E1790A" w:rsidRPr="00E1790A" w:rsidRDefault="00E1790A" w:rsidP="0029215B">
            <w:pPr>
              <w:widowControl/>
              <w:tabs>
                <w:tab w:val="left" w:pos="198"/>
              </w:tabs>
              <w:autoSpaceDE/>
              <w:autoSpaceDN/>
              <w:jc w:val="both"/>
              <w:rPr>
                <w:rFonts w:eastAsia="Calibri"/>
              </w:rPr>
            </w:pPr>
            <w:r w:rsidRPr="00E1790A">
              <w:rPr>
                <w:rFonts w:eastAsia="Calibri"/>
              </w:rPr>
              <w:t>– Близкая постановка рук, что приводит к выполнению обычного кувырка вперед;</w:t>
            </w:r>
          </w:p>
          <w:p w14:paraId="6B6E4221" w14:textId="77777777" w:rsidR="00E1790A" w:rsidRPr="00E1790A" w:rsidRDefault="00E1790A" w:rsidP="0029215B">
            <w:pPr>
              <w:widowControl/>
              <w:tabs>
                <w:tab w:val="left" w:pos="198"/>
              </w:tabs>
              <w:autoSpaceDE/>
              <w:autoSpaceDN/>
              <w:jc w:val="both"/>
              <w:rPr>
                <w:rFonts w:eastAsia="Calibri"/>
              </w:rPr>
            </w:pPr>
            <w:r w:rsidRPr="00E1790A">
              <w:rPr>
                <w:rFonts w:eastAsia="Calibri"/>
              </w:rPr>
              <w:t>– ноги в момент отталкивания не разгибаются полностью;</w:t>
            </w:r>
          </w:p>
          <w:p w14:paraId="7FEBD722" w14:textId="77777777" w:rsidR="00E1790A" w:rsidRPr="00E1790A" w:rsidRDefault="00E1790A" w:rsidP="0029215B">
            <w:pPr>
              <w:widowControl/>
              <w:tabs>
                <w:tab w:val="left" w:pos="198"/>
              </w:tabs>
              <w:autoSpaceDE/>
              <w:autoSpaceDN/>
              <w:jc w:val="both"/>
              <w:rPr>
                <w:rFonts w:eastAsia="Calibri"/>
              </w:rPr>
            </w:pPr>
            <w:r w:rsidRPr="00E1790A">
              <w:rPr>
                <w:rFonts w:eastAsia="Calibri"/>
              </w:rPr>
              <w:t>– отсутствует фаза полета</w:t>
            </w:r>
          </w:p>
        </w:tc>
      </w:tr>
      <w:tr w:rsidR="00E1790A" w:rsidRPr="00E1790A" w14:paraId="626C59D3" w14:textId="77777777" w:rsidTr="00E1790A">
        <w:trPr>
          <w:trHeight w:val="20"/>
        </w:trPr>
        <w:tc>
          <w:tcPr>
            <w:tcW w:w="871" w:type="pct"/>
            <w:shd w:val="clear" w:color="auto" w:fill="FFFFFF"/>
            <w:tcMar>
              <w:left w:w="85" w:type="dxa"/>
              <w:right w:w="85" w:type="dxa"/>
            </w:tcMar>
          </w:tcPr>
          <w:p w14:paraId="15BBB0E4" w14:textId="77777777" w:rsidR="00E1790A" w:rsidRPr="00E1790A" w:rsidRDefault="00E1790A" w:rsidP="0029215B">
            <w:pPr>
              <w:widowControl/>
              <w:tabs>
                <w:tab w:val="left" w:pos="1332"/>
              </w:tabs>
              <w:autoSpaceDE/>
              <w:autoSpaceDN/>
              <w:rPr>
                <w:rFonts w:eastAsia="Calibri"/>
              </w:rPr>
            </w:pPr>
            <w:r w:rsidRPr="00E1790A">
              <w:rPr>
                <w:rFonts w:eastAsia="Calibri"/>
              </w:rPr>
              <w:t>Стойка на голове и руках</w:t>
            </w:r>
          </w:p>
        </w:tc>
        <w:tc>
          <w:tcPr>
            <w:tcW w:w="2136" w:type="pct"/>
            <w:shd w:val="clear" w:color="auto" w:fill="FFFFFF"/>
            <w:tcMar>
              <w:left w:w="85" w:type="dxa"/>
              <w:right w:w="85" w:type="dxa"/>
            </w:tcMar>
          </w:tcPr>
          <w:p w14:paraId="5C7DCB3B" w14:textId="77777777" w:rsidR="00E1790A" w:rsidRPr="00E1790A" w:rsidRDefault="00E1790A" w:rsidP="0029215B">
            <w:pPr>
              <w:widowControl/>
              <w:tabs>
                <w:tab w:val="left" w:pos="1332"/>
              </w:tabs>
              <w:autoSpaceDE/>
              <w:autoSpaceDN/>
              <w:rPr>
                <w:rFonts w:eastAsia="Calibri"/>
                <w:noProof/>
              </w:rPr>
            </w:pPr>
          </w:p>
          <w:p w14:paraId="60EA7D4F" w14:textId="77777777" w:rsidR="00E1790A" w:rsidRPr="00E1790A" w:rsidRDefault="00E1790A" w:rsidP="0029215B">
            <w:pPr>
              <w:widowControl/>
              <w:tabs>
                <w:tab w:val="left" w:pos="1332"/>
              </w:tabs>
              <w:autoSpaceDE/>
              <w:autoSpaceDN/>
              <w:jc w:val="center"/>
              <w:rPr>
                <w:rFonts w:eastAsia="Calibri"/>
                <w:noProof/>
              </w:rPr>
            </w:pPr>
            <w:r w:rsidRPr="00E1790A">
              <w:rPr>
                <w:rFonts w:eastAsia="Calibri"/>
                <w:noProof/>
                <w:lang w:eastAsia="ru-RU"/>
              </w:rPr>
              <w:lastRenderedPageBreak/>
              <w:drawing>
                <wp:inline distT="0" distB="0" distL="0" distR="0" wp14:anchorId="7429DE6C" wp14:editId="0546CAF3">
                  <wp:extent cx="2362200" cy="10572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62200" cy="1057275"/>
                          </a:xfrm>
                          <a:prstGeom prst="rect">
                            <a:avLst/>
                          </a:prstGeom>
                          <a:noFill/>
                          <a:ln>
                            <a:noFill/>
                          </a:ln>
                        </pic:spPr>
                      </pic:pic>
                    </a:graphicData>
                  </a:graphic>
                </wp:inline>
              </w:drawing>
            </w:r>
          </w:p>
        </w:tc>
        <w:tc>
          <w:tcPr>
            <w:tcW w:w="1993" w:type="pct"/>
            <w:shd w:val="clear" w:color="auto" w:fill="FFFFFF"/>
            <w:tcMar>
              <w:left w:w="85" w:type="dxa"/>
              <w:right w:w="85" w:type="dxa"/>
            </w:tcMar>
          </w:tcPr>
          <w:p w14:paraId="1ED6289A" w14:textId="77777777" w:rsidR="00E1790A" w:rsidRPr="00E1790A" w:rsidRDefault="00E1790A" w:rsidP="0029215B">
            <w:pPr>
              <w:widowControl/>
              <w:tabs>
                <w:tab w:val="left" w:pos="198"/>
              </w:tabs>
              <w:autoSpaceDE/>
              <w:autoSpaceDN/>
              <w:jc w:val="both"/>
              <w:rPr>
                <w:rFonts w:eastAsia="Calibri"/>
              </w:rPr>
            </w:pPr>
            <w:r w:rsidRPr="00E1790A">
              <w:rPr>
                <w:rFonts w:eastAsia="Calibri"/>
              </w:rPr>
              <w:lastRenderedPageBreak/>
              <w:t>– Неправильная постановка головы (не на лоб, а на темя);</w:t>
            </w:r>
          </w:p>
          <w:p w14:paraId="18E05AD0" w14:textId="77777777" w:rsidR="00E1790A" w:rsidRPr="00E1790A" w:rsidRDefault="00E1790A" w:rsidP="0029215B">
            <w:pPr>
              <w:widowControl/>
              <w:tabs>
                <w:tab w:val="left" w:pos="198"/>
              </w:tabs>
              <w:autoSpaceDE/>
              <w:autoSpaceDN/>
              <w:jc w:val="both"/>
              <w:rPr>
                <w:rFonts w:eastAsia="Calibri"/>
              </w:rPr>
            </w:pPr>
            <w:r w:rsidRPr="00E1790A">
              <w:rPr>
                <w:rFonts w:eastAsia="Calibri"/>
              </w:rPr>
              <w:t>– голова поставлена близко или далеко от рук;</w:t>
            </w:r>
          </w:p>
          <w:p w14:paraId="7208A03F" w14:textId="77777777" w:rsidR="00E1790A" w:rsidRPr="00E1790A" w:rsidRDefault="00E1790A" w:rsidP="0029215B">
            <w:pPr>
              <w:widowControl/>
              <w:tabs>
                <w:tab w:val="left" w:pos="198"/>
              </w:tabs>
              <w:autoSpaceDE/>
              <w:autoSpaceDN/>
              <w:jc w:val="both"/>
              <w:rPr>
                <w:rFonts w:eastAsia="Calibri"/>
              </w:rPr>
            </w:pPr>
            <w:r w:rsidRPr="00E1790A">
              <w:rPr>
                <w:rFonts w:eastAsia="Calibri"/>
              </w:rPr>
              <w:lastRenderedPageBreak/>
              <w:t>– неполное разгибание в тазобедренных суставах;</w:t>
            </w:r>
          </w:p>
          <w:p w14:paraId="4FF8840D" w14:textId="77777777" w:rsidR="00E1790A" w:rsidRPr="00E1790A" w:rsidRDefault="00E1790A" w:rsidP="0029215B">
            <w:pPr>
              <w:widowControl/>
              <w:tabs>
                <w:tab w:val="left" w:pos="198"/>
              </w:tabs>
              <w:autoSpaceDE/>
              <w:autoSpaceDN/>
              <w:jc w:val="both"/>
              <w:rPr>
                <w:rFonts w:eastAsia="Calibri"/>
              </w:rPr>
            </w:pPr>
            <w:r w:rsidRPr="00E1790A">
              <w:rPr>
                <w:rFonts w:eastAsia="Calibri"/>
              </w:rPr>
              <w:t>– излишнее прогибание в пояснице;</w:t>
            </w:r>
          </w:p>
          <w:p w14:paraId="0BEEC79C" w14:textId="77777777" w:rsidR="00E1790A" w:rsidRPr="00E1790A" w:rsidRDefault="00E1790A" w:rsidP="0029215B">
            <w:pPr>
              <w:widowControl/>
              <w:tabs>
                <w:tab w:val="left" w:pos="198"/>
              </w:tabs>
              <w:autoSpaceDE/>
              <w:autoSpaceDN/>
              <w:jc w:val="both"/>
              <w:rPr>
                <w:rFonts w:eastAsia="Calibri"/>
              </w:rPr>
            </w:pPr>
            <w:r w:rsidRPr="00E1790A">
              <w:rPr>
                <w:rFonts w:eastAsia="Calibri"/>
              </w:rPr>
              <w:t>– ноги согнуты в коленях, носки не оттянуты</w:t>
            </w:r>
          </w:p>
        </w:tc>
      </w:tr>
      <w:tr w:rsidR="00E1790A" w:rsidRPr="00E1790A" w14:paraId="41B97591" w14:textId="77777777" w:rsidTr="00E1790A">
        <w:trPr>
          <w:trHeight w:val="20"/>
        </w:trPr>
        <w:tc>
          <w:tcPr>
            <w:tcW w:w="871" w:type="pct"/>
            <w:shd w:val="clear" w:color="auto" w:fill="FFFFFF"/>
            <w:tcMar>
              <w:left w:w="85" w:type="dxa"/>
              <w:right w:w="85" w:type="dxa"/>
            </w:tcMar>
          </w:tcPr>
          <w:p w14:paraId="71BEEFA8" w14:textId="77777777" w:rsidR="00E1790A" w:rsidRPr="00E1790A" w:rsidRDefault="00E1790A" w:rsidP="0029215B">
            <w:pPr>
              <w:widowControl/>
              <w:tabs>
                <w:tab w:val="left" w:pos="1332"/>
              </w:tabs>
              <w:autoSpaceDE/>
              <w:autoSpaceDN/>
              <w:rPr>
                <w:rFonts w:eastAsia="Calibri"/>
              </w:rPr>
            </w:pPr>
            <w:r w:rsidRPr="00E1790A">
              <w:rPr>
                <w:rFonts w:eastAsia="Calibri"/>
              </w:rPr>
              <w:lastRenderedPageBreak/>
              <w:t>Стойка на руках махом одной и толчком другой</w:t>
            </w:r>
          </w:p>
        </w:tc>
        <w:tc>
          <w:tcPr>
            <w:tcW w:w="2136" w:type="pct"/>
            <w:shd w:val="clear" w:color="auto" w:fill="FFFFFF"/>
            <w:tcMar>
              <w:left w:w="85" w:type="dxa"/>
              <w:right w:w="85" w:type="dxa"/>
            </w:tcMar>
          </w:tcPr>
          <w:p w14:paraId="44FCF179" w14:textId="77777777" w:rsidR="00E1790A" w:rsidRPr="00E1790A" w:rsidRDefault="00E1790A" w:rsidP="0029215B">
            <w:pPr>
              <w:widowControl/>
              <w:tabs>
                <w:tab w:val="left" w:pos="1332"/>
              </w:tabs>
              <w:autoSpaceDE/>
              <w:autoSpaceDN/>
              <w:rPr>
                <w:rFonts w:eastAsia="Calibri"/>
                <w:noProof/>
              </w:rPr>
            </w:pPr>
          </w:p>
          <w:p w14:paraId="36C88919" w14:textId="77777777" w:rsidR="00E1790A" w:rsidRPr="00E1790A" w:rsidRDefault="00E1790A" w:rsidP="0029215B">
            <w:pPr>
              <w:widowControl/>
              <w:tabs>
                <w:tab w:val="left" w:pos="1332"/>
              </w:tabs>
              <w:autoSpaceDE/>
              <w:autoSpaceDN/>
              <w:jc w:val="center"/>
              <w:rPr>
                <w:rFonts w:eastAsia="Calibri"/>
                <w:noProof/>
              </w:rPr>
            </w:pPr>
            <w:r w:rsidRPr="00E1790A">
              <w:rPr>
                <w:rFonts w:eastAsia="Calibri"/>
                <w:noProof/>
                <w:lang w:eastAsia="ru-RU"/>
              </w:rPr>
              <w:drawing>
                <wp:inline distT="0" distB="0" distL="0" distR="0" wp14:anchorId="07E48D8B" wp14:editId="6616C8FD">
                  <wp:extent cx="2295525" cy="8286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95525" cy="828675"/>
                          </a:xfrm>
                          <a:prstGeom prst="rect">
                            <a:avLst/>
                          </a:prstGeom>
                          <a:noFill/>
                          <a:ln>
                            <a:noFill/>
                          </a:ln>
                        </pic:spPr>
                      </pic:pic>
                    </a:graphicData>
                  </a:graphic>
                </wp:inline>
              </w:drawing>
            </w:r>
          </w:p>
        </w:tc>
        <w:tc>
          <w:tcPr>
            <w:tcW w:w="1993" w:type="pct"/>
            <w:shd w:val="clear" w:color="auto" w:fill="FFFFFF"/>
            <w:tcMar>
              <w:left w:w="85" w:type="dxa"/>
              <w:right w:w="85" w:type="dxa"/>
            </w:tcMar>
          </w:tcPr>
          <w:p w14:paraId="46404B44" w14:textId="77777777" w:rsidR="00E1790A" w:rsidRPr="00E1790A" w:rsidRDefault="00E1790A" w:rsidP="0029215B">
            <w:pPr>
              <w:widowControl/>
              <w:tabs>
                <w:tab w:val="left" w:pos="198"/>
              </w:tabs>
              <w:autoSpaceDE/>
              <w:autoSpaceDN/>
              <w:jc w:val="both"/>
              <w:rPr>
                <w:rFonts w:eastAsia="Calibri"/>
              </w:rPr>
            </w:pPr>
            <w:r w:rsidRPr="00E1790A">
              <w:rPr>
                <w:rFonts w:eastAsia="Calibri"/>
              </w:rPr>
              <w:t>– Неправильное положение головы (не отклоняется назад);</w:t>
            </w:r>
          </w:p>
          <w:p w14:paraId="2B94389C" w14:textId="77777777" w:rsidR="00E1790A" w:rsidRPr="00E1790A" w:rsidRDefault="00E1790A" w:rsidP="0029215B">
            <w:pPr>
              <w:widowControl/>
              <w:tabs>
                <w:tab w:val="left" w:pos="198"/>
              </w:tabs>
              <w:autoSpaceDE/>
              <w:autoSpaceDN/>
              <w:jc w:val="both"/>
              <w:rPr>
                <w:rFonts w:eastAsia="Calibri"/>
              </w:rPr>
            </w:pPr>
            <w:r w:rsidRPr="00E1790A">
              <w:rPr>
                <w:rFonts w:eastAsia="Calibri"/>
              </w:rPr>
              <w:t>– слишком прогнутое тело;</w:t>
            </w:r>
          </w:p>
          <w:p w14:paraId="704C8865" w14:textId="77777777" w:rsidR="00E1790A" w:rsidRPr="00E1790A" w:rsidRDefault="00E1790A" w:rsidP="0029215B">
            <w:pPr>
              <w:widowControl/>
              <w:tabs>
                <w:tab w:val="left" w:pos="198"/>
              </w:tabs>
              <w:autoSpaceDE/>
              <w:autoSpaceDN/>
              <w:jc w:val="both"/>
              <w:rPr>
                <w:rFonts w:eastAsia="Calibri"/>
              </w:rPr>
            </w:pPr>
            <w:r w:rsidRPr="00E1790A">
              <w:rPr>
                <w:rFonts w:eastAsia="Calibri"/>
              </w:rPr>
              <w:t>– слишком широкая или узкая постановка рук;</w:t>
            </w:r>
          </w:p>
          <w:p w14:paraId="43196EB9" w14:textId="77777777" w:rsidR="00E1790A" w:rsidRPr="00E1790A" w:rsidRDefault="00E1790A" w:rsidP="0029215B">
            <w:pPr>
              <w:widowControl/>
              <w:tabs>
                <w:tab w:val="left" w:pos="198"/>
              </w:tabs>
              <w:autoSpaceDE/>
              <w:autoSpaceDN/>
              <w:jc w:val="both"/>
              <w:rPr>
                <w:rFonts w:eastAsia="Calibri"/>
              </w:rPr>
            </w:pPr>
            <w:r w:rsidRPr="00E1790A">
              <w:rPr>
                <w:rFonts w:eastAsia="Calibri"/>
              </w:rPr>
              <w:t>– неполностью выпрямлено тело в плечевых и грудинноключичных суставах</w:t>
            </w:r>
          </w:p>
        </w:tc>
      </w:tr>
      <w:tr w:rsidR="00E1790A" w:rsidRPr="00E1790A" w14:paraId="324C4069" w14:textId="77777777" w:rsidTr="00E1790A">
        <w:trPr>
          <w:trHeight w:val="20"/>
        </w:trPr>
        <w:tc>
          <w:tcPr>
            <w:tcW w:w="871" w:type="pct"/>
            <w:shd w:val="clear" w:color="auto" w:fill="FFFFFF"/>
            <w:tcMar>
              <w:left w:w="85" w:type="dxa"/>
              <w:right w:w="85" w:type="dxa"/>
            </w:tcMar>
          </w:tcPr>
          <w:p w14:paraId="02E004A9" w14:textId="77777777" w:rsidR="00E1790A" w:rsidRPr="00E1790A" w:rsidRDefault="00E1790A" w:rsidP="0029215B">
            <w:pPr>
              <w:widowControl/>
              <w:tabs>
                <w:tab w:val="left" w:pos="1332"/>
              </w:tabs>
              <w:autoSpaceDE/>
              <w:autoSpaceDN/>
              <w:rPr>
                <w:rFonts w:eastAsia="Calibri"/>
              </w:rPr>
            </w:pPr>
            <w:r w:rsidRPr="00E1790A">
              <w:rPr>
                <w:rFonts w:eastAsia="Calibri"/>
              </w:rPr>
              <w:t>Переворот в сторону</w:t>
            </w:r>
          </w:p>
        </w:tc>
        <w:tc>
          <w:tcPr>
            <w:tcW w:w="2136" w:type="pct"/>
            <w:shd w:val="clear" w:color="auto" w:fill="FFFFFF"/>
            <w:tcMar>
              <w:left w:w="85" w:type="dxa"/>
              <w:right w:w="85" w:type="dxa"/>
            </w:tcMar>
          </w:tcPr>
          <w:p w14:paraId="671F77B9" w14:textId="77777777" w:rsidR="00E1790A" w:rsidRPr="00E1790A" w:rsidRDefault="00E1790A" w:rsidP="0029215B">
            <w:pPr>
              <w:widowControl/>
              <w:tabs>
                <w:tab w:val="left" w:pos="1332"/>
              </w:tabs>
              <w:autoSpaceDE/>
              <w:autoSpaceDN/>
              <w:rPr>
                <w:rFonts w:eastAsia="Calibri"/>
                <w:noProof/>
              </w:rPr>
            </w:pPr>
          </w:p>
          <w:p w14:paraId="3D40D41E" w14:textId="77777777" w:rsidR="00E1790A" w:rsidRPr="00E1790A" w:rsidRDefault="00E1790A" w:rsidP="0029215B">
            <w:pPr>
              <w:widowControl/>
              <w:tabs>
                <w:tab w:val="left" w:pos="1332"/>
              </w:tabs>
              <w:autoSpaceDE/>
              <w:autoSpaceDN/>
              <w:jc w:val="center"/>
              <w:rPr>
                <w:rFonts w:eastAsia="Calibri"/>
                <w:noProof/>
              </w:rPr>
            </w:pPr>
            <w:r w:rsidRPr="00E1790A">
              <w:rPr>
                <w:rFonts w:eastAsia="Calibri"/>
                <w:noProof/>
                <w:lang w:eastAsia="ru-RU"/>
              </w:rPr>
              <w:drawing>
                <wp:inline distT="0" distB="0" distL="0" distR="0" wp14:anchorId="1329744B" wp14:editId="385F27AE">
                  <wp:extent cx="2362200" cy="1028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62200" cy="1028700"/>
                          </a:xfrm>
                          <a:prstGeom prst="rect">
                            <a:avLst/>
                          </a:prstGeom>
                          <a:noFill/>
                          <a:ln>
                            <a:noFill/>
                          </a:ln>
                        </pic:spPr>
                      </pic:pic>
                    </a:graphicData>
                  </a:graphic>
                </wp:inline>
              </w:drawing>
            </w:r>
          </w:p>
          <w:p w14:paraId="7B16608E" w14:textId="77777777" w:rsidR="00E1790A" w:rsidRPr="00E1790A" w:rsidRDefault="00E1790A" w:rsidP="0029215B">
            <w:pPr>
              <w:widowControl/>
              <w:tabs>
                <w:tab w:val="left" w:pos="1332"/>
              </w:tabs>
              <w:autoSpaceDE/>
              <w:autoSpaceDN/>
              <w:jc w:val="center"/>
              <w:rPr>
                <w:rFonts w:eastAsia="Calibri"/>
                <w:noProof/>
              </w:rPr>
            </w:pPr>
          </w:p>
        </w:tc>
        <w:tc>
          <w:tcPr>
            <w:tcW w:w="1993" w:type="pct"/>
            <w:shd w:val="clear" w:color="auto" w:fill="FFFFFF"/>
            <w:tcMar>
              <w:left w:w="85" w:type="dxa"/>
              <w:right w:w="85" w:type="dxa"/>
            </w:tcMar>
          </w:tcPr>
          <w:p w14:paraId="248329BD" w14:textId="77777777" w:rsidR="00E1790A" w:rsidRPr="00E1790A" w:rsidRDefault="00E1790A" w:rsidP="0029215B">
            <w:pPr>
              <w:widowControl/>
              <w:tabs>
                <w:tab w:val="left" w:pos="198"/>
              </w:tabs>
              <w:autoSpaceDE/>
              <w:autoSpaceDN/>
              <w:jc w:val="both"/>
              <w:rPr>
                <w:rFonts w:eastAsia="Calibri"/>
              </w:rPr>
            </w:pPr>
            <w:r w:rsidRPr="00E1790A">
              <w:rPr>
                <w:rFonts w:eastAsia="Calibri"/>
              </w:rPr>
              <w:t>– Руки и ноги не ставятся на одной линии;</w:t>
            </w:r>
          </w:p>
          <w:p w14:paraId="56E4FEC4" w14:textId="77777777" w:rsidR="00E1790A" w:rsidRPr="00E1790A" w:rsidRDefault="00E1790A" w:rsidP="0029215B">
            <w:pPr>
              <w:widowControl/>
              <w:tabs>
                <w:tab w:val="left" w:pos="198"/>
              </w:tabs>
              <w:autoSpaceDE/>
              <w:autoSpaceDN/>
              <w:jc w:val="both"/>
              <w:rPr>
                <w:rFonts w:eastAsia="Calibri"/>
              </w:rPr>
            </w:pPr>
            <w:r w:rsidRPr="00E1790A">
              <w:rPr>
                <w:rFonts w:eastAsia="Calibri"/>
              </w:rPr>
              <w:t>– переворот выполняется не через стойку на руках;</w:t>
            </w:r>
          </w:p>
          <w:p w14:paraId="2A0E8D81" w14:textId="77777777" w:rsidR="00E1790A" w:rsidRPr="00E1790A" w:rsidRDefault="00E1790A" w:rsidP="0029215B">
            <w:pPr>
              <w:widowControl/>
              <w:tabs>
                <w:tab w:val="left" w:pos="198"/>
              </w:tabs>
              <w:autoSpaceDE/>
              <w:autoSpaceDN/>
              <w:jc w:val="both"/>
              <w:rPr>
                <w:rFonts w:eastAsia="Calibri"/>
              </w:rPr>
            </w:pPr>
            <w:r w:rsidRPr="00E1790A">
              <w:rPr>
                <w:rFonts w:eastAsia="Calibri"/>
              </w:rPr>
              <w:t>– голова не отклонена назад, и ученик не контролирует постановку рук;</w:t>
            </w:r>
          </w:p>
          <w:p w14:paraId="0B5761B6" w14:textId="77777777" w:rsidR="00E1790A" w:rsidRPr="00E1790A" w:rsidRDefault="00E1790A" w:rsidP="0029215B">
            <w:pPr>
              <w:widowControl/>
              <w:tabs>
                <w:tab w:val="left" w:pos="198"/>
              </w:tabs>
              <w:autoSpaceDE/>
              <w:autoSpaceDN/>
              <w:jc w:val="both"/>
              <w:rPr>
                <w:rFonts w:eastAsia="Calibri"/>
              </w:rPr>
            </w:pPr>
            <w:r w:rsidRPr="00E1790A">
              <w:rPr>
                <w:rFonts w:eastAsia="Calibri"/>
              </w:rPr>
              <w:t>– переворот выполняется не через стойку на руках, т.е. тело проходит не в вертикальной плоскости, а сбоку</w:t>
            </w:r>
          </w:p>
        </w:tc>
      </w:tr>
      <w:tr w:rsidR="00E1790A" w:rsidRPr="00E1790A" w14:paraId="386AF19C" w14:textId="77777777" w:rsidTr="00E1790A">
        <w:trPr>
          <w:trHeight w:val="20"/>
        </w:trPr>
        <w:tc>
          <w:tcPr>
            <w:tcW w:w="871" w:type="pct"/>
            <w:shd w:val="clear" w:color="auto" w:fill="FFFFFF"/>
            <w:tcMar>
              <w:left w:w="85" w:type="dxa"/>
              <w:right w:w="85" w:type="dxa"/>
            </w:tcMar>
          </w:tcPr>
          <w:p w14:paraId="324FC5F3" w14:textId="77777777" w:rsidR="00E1790A" w:rsidRPr="00E1790A" w:rsidRDefault="00E1790A" w:rsidP="0029215B">
            <w:pPr>
              <w:widowControl/>
              <w:tabs>
                <w:tab w:val="left" w:pos="1332"/>
              </w:tabs>
              <w:autoSpaceDE/>
              <w:autoSpaceDN/>
              <w:rPr>
                <w:rFonts w:eastAsia="Calibri"/>
              </w:rPr>
            </w:pPr>
            <w:r w:rsidRPr="00E1790A">
              <w:rPr>
                <w:rFonts w:eastAsia="Calibri"/>
              </w:rPr>
              <w:t>Стойка на лопатках, согнув ноги</w:t>
            </w:r>
          </w:p>
        </w:tc>
        <w:tc>
          <w:tcPr>
            <w:tcW w:w="2136" w:type="pct"/>
            <w:shd w:val="clear" w:color="auto" w:fill="FFFFFF"/>
            <w:tcMar>
              <w:left w:w="85" w:type="dxa"/>
              <w:right w:w="85" w:type="dxa"/>
            </w:tcMar>
          </w:tcPr>
          <w:p w14:paraId="3969D1E5" w14:textId="77777777" w:rsidR="00E1790A" w:rsidRPr="00E1790A" w:rsidRDefault="00E1790A" w:rsidP="0029215B">
            <w:pPr>
              <w:widowControl/>
              <w:tabs>
                <w:tab w:val="left" w:pos="1332"/>
              </w:tabs>
              <w:autoSpaceDE/>
              <w:autoSpaceDN/>
              <w:rPr>
                <w:rFonts w:eastAsia="Calibri"/>
                <w:noProof/>
              </w:rPr>
            </w:pPr>
          </w:p>
          <w:p w14:paraId="2BA61722" w14:textId="77777777" w:rsidR="00E1790A" w:rsidRPr="00E1790A" w:rsidRDefault="00E1790A" w:rsidP="0029215B">
            <w:pPr>
              <w:widowControl/>
              <w:tabs>
                <w:tab w:val="left" w:pos="1332"/>
              </w:tabs>
              <w:autoSpaceDE/>
              <w:autoSpaceDN/>
              <w:jc w:val="center"/>
              <w:rPr>
                <w:rFonts w:eastAsia="Calibri"/>
                <w:noProof/>
              </w:rPr>
            </w:pPr>
            <w:r w:rsidRPr="00E1790A">
              <w:rPr>
                <w:rFonts w:eastAsia="Calibri"/>
                <w:noProof/>
                <w:lang w:eastAsia="ru-RU"/>
              </w:rPr>
              <w:drawing>
                <wp:inline distT="0" distB="0" distL="0" distR="0" wp14:anchorId="35820E29" wp14:editId="59660D77">
                  <wp:extent cx="2124075" cy="7715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24075" cy="771525"/>
                          </a:xfrm>
                          <a:prstGeom prst="rect">
                            <a:avLst/>
                          </a:prstGeom>
                          <a:noFill/>
                          <a:ln>
                            <a:noFill/>
                          </a:ln>
                        </pic:spPr>
                      </pic:pic>
                    </a:graphicData>
                  </a:graphic>
                </wp:inline>
              </w:drawing>
            </w:r>
          </w:p>
          <w:p w14:paraId="1DD23E22" w14:textId="77777777" w:rsidR="00E1790A" w:rsidRPr="00E1790A" w:rsidRDefault="00E1790A" w:rsidP="0029215B">
            <w:pPr>
              <w:widowControl/>
              <w:tabs>
                <w:tab w:val="left" w:pos="1332"/>
              </w:tabs>
              <w:autoSpaceDE/>
              <w:autoSpaceDN/>
              <w:jc w:val="center"/>
              <w:rPr>
                <w:rFonts w:eastAsia="Calibri"/>
                <w:noProof/>
              </w:rPr>
            </w:pPr>
          </w:p>
        </w:tc>
        <w:tc>
          <w:tcPr>
            <w:tcW w:w="1993" w:type="pct"/>
            <w:shd w:val="clear" w:color="auto" w:fill="FFFFFF"/>
            <w:tcMar>
              <w:left w:w="85" w:type="dxa"/>
              <w:right w:w="85" w:type="dxa"/>
            </w:tcMar>
          </w:tcPr>
          <w:p w14:paraId="25A65C78" w14:textId="77777777" w:rsidR="00E1790A" w:rsidRPr="00E1790A" w:rsidRDefault="00E1790A" w:rsidP="0029215B">
            <w:pPr>
              <w:widowControl/>
              <w:tabs>
                <w:tab w:val="left" w:pos="198"/>
              </w:tabs>
              <w:autoSpaceDE/>
              <w:autoSpaceDN/>
              <w:jc w:val="both"/>
              <w:rPr>
                <w:rFonts w:eastAsia="Calibri"/>
              </w:rPr>
            </w:pPr>
            <w:r w:rsidRPr="00E1790A">
              <w:rPr>
                <w:rFonts w:eastAsia="Calibri"/>
              </w:rPr>
              <w:t>– Руки не прижаты к туловищу;</w:t>
            </w:r>
          </w:p>
          <w:p w14:paraId="7A363152" w14:textId="77777777" w:rsidR="00E1790A" w:rsidRPr="00E1790A" w:rsidRDefault="00E1790A" w:rsidP="0029215B">
            <w:pPr>
              <w:widowControl/>
              <w:tabs>
                <w:tab w:val="left" w:pos="198"/>
              </w:tabs>
              <w:autoSpaceDE/>
              <w:autoSpaceDN/>
              <w:jc w:val="both"/>
              <w:rPr>
                <w:rFonts w:eastAsia="Calibri"/>
              </w:rPr>
            </w:pPr>
            <w:r w:rsidRPr="00E1790A">
              <w:rPr>
                <w:rFonts w:eastAsia="Calibri"/>
              </w:rPr>
              <w:t>– при перекате назад опускание на прямую спину (нарушена группировка);</w:t>
            </w:r>
          </w:p>
          <w:p w14:paraId="0C0F0CCE" w14:textId="77777777" w:rsidR="00E1790A" w:rsidRPr="00E1790A" w:rsidRDefault="00E1790A" w:rsidP="0029215B">
            <w:pPr>
              <w:widowControl/>
              <w:tabs>
                <w:tab w:val="left" w:pos="198"/>
              </w:tabs>
              <w:autoSpaceDE/>
              <w:autoSpaceDN/>
              <w:jc w:val="both"/>
              <w:rPr>
                <w:rFonts w:eastAsia="Calibri"/>
              </w:rPr>
            </w:pPr>
            <w:r w:rsidRPr="00E1790A">
              <w:rPr>
                <w:rFonts w:eastAsia="Calibri"/>
              </w:rPr>
              <w:t>– локти ставятся на мат раньше, чем закончен перекат</w:t>
            </w:r>
          </w:p>
        </w:tc>
      </w:tr>
    </w:tbl>
    <w:p w14:paraId="79C3BF0A" w14:textId="77777777" w:rsidR="00E1790A" w:rsidRPr="00E1790A" w:rsidRDefault="00E1790A" w:rsidP="0029215B">
      <w:pPr>
        <w:widowControl/>
        <w:tabs>
          <w:tab w:val="left" w:pos="1332"/>
        </w:tabs>
        <w:autoSpaceDE/>
        <w:autoSpaceDN/>
        <w:jc w:val="center"/>
        <w:rPr>
          <w:rFonts w:eastAsia="Calibri"/>
          <w:sz w:val="24"/>
          <w:szCs w:val="24"/>
        </w:rPr>
      </w:pPr>
    </w:p>
    <w:p w14:paraId="6584ECE0" w14:textId="77777777" w:rsidR="00E1790A" w:rsidRPr="00E1790A" w:rsidRDefault="00E1790A" w:rsidP="0029215B">
      <w:pPr>
        <w:widowControl/>
        <w:tabs>
          <w:tab w:val="left" w:pos="1332"/>
        </w:tabs>
        <w:autoSpaceDE/>
        <w:autoSpaceDN/>
        <w:jc w:val="center"/>
        <w:outlineLvl w:val="0"/>
        <w:rPr>
          <w:rFonts w:eastAsia="Calibri"/>
          <w:b/>
          <w:bCs/>
          <w:sz w:val="24"/>
          <w:szCs w:val="24"/>
        </w:rPr>
      </w:pPr>
      <w:r w:rsidRPr="00E1790A">
        <w:rPr>
          <w:rFonts w:eastAsia="Calibri"/>
          <w:b/>
          <w:bCs/>
          <w:sz w:val="24"/>
          <w:szCs w:val="24"/>
        </w:rPr>
        <w:t>Раздел «Кроссовая подготовка»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4074"/>
        <w:gridCol w:w="4076"/>
      </w:tblGrid>
      <w:tr w:rsidR="00E1790A" w:rsidRPr="00E1790A" w14:paraId="49973ED7" w14:textId="77777777" w:rsidTr="00E1790A">
        <w:trPr>
          <w:trHeight w:val="284"/>
        </w:trPr>
        <w:tc>
          <w:tcPr>
            <w:tcW w:w="721" w:type="pct"/>
            <w:shd w:val="clear" w:color="auto" w:fill="FFFFFF"/>
            <w:tcMar>
              <w:left w:w="85" w:type="dxa"/>
              <w:right w:w="85" w:type="dxa"/>
            </w:tcMar>
            <w:vAlign w:val="center"/>
          </w:tcPr>
          <w:p w14:paraId="37802C29" w14:textId="77777777" w:rsidR="00E1790A" w:rsidRPr="00E1790A" w:rsidRDefault="00E1790A" w:rsidP="0029215B">
            <w:pPr>
              <w:widowControl/>
              <w:tabs>
                <w:tab w:val="left" w:pos="1332"/>
              </w:tabs>
              <w:autoSpaceDE/>
              <w:autoSpaceDN/>
              <w:jc w:val="center"/>
              <w:rPr>
                <w:rFonts w:eastAsia="Calibri"/>
                <w:b/>
                <w:sz w:val="20"/>
                <w:szCs w:val="20"/>
              </w:rPr>
            </w:pPr>
            <w:r w:rsidRPr="00E1790A">
              <w:rPr>
                <w:rFonts w:eastAsia="Calibri"/>
                <w:b/>
                <w:sz w:val="20"/>
                <w:szCs w:val="20"/>
              </w:rPr>
              <w:t>Оценка</w:t>
            </w:r>
          </w:p>
        </w:tc>
        <w:tc>
          <w:tcPr>
            <w:tcW w:w="4279" w:type="pct"/>
            <w:gridSpan w:val="2"/>
            <w:shd w:val="clear" w:color="auto" w:fill="FFFFFF"/>
            <w:tcMar>
              <w:left w:w="85" w:type="dxa"/>
              <w:right w:w="85" w:type="dxa"/>
            </w:tcMar>
            <w:vAlign w:val="center"/>
          </w:tcPr>
          <w:p w14:paraId="4B2AF21E" w14:textId="77777777" w:rsidR="00E1790A" w:rsidRPr="00E1790A" w:rsidRDefault="00E1790A" w:rsidP="0029215B">
            <w:pPr>
              <w:widowControl/>
              <w:tabs>
                <w:tab w:val="left" w:pos="1332"/>
              </w:tabs>
              <w:autoSpaceDE/>
              <w:autoSpaceDN/>
              <w:jc w:val="center"/>
              <w:rPr>
                <w:rFonts w:eastAsia="Calibri"/>
                <w:b/>
                <w:sz w:val="20"/>
                <w:szCs w:val="20"/>
              </w:rPr>
            </w:pPr>
          </w:p>
        </w:tc>
      </w:tr>
      <w:tr w:rsidR="00E1790A" w:rsidRPr="00E1790A" w14:paraId="7541D9E8" w14:textId="77777777" w:rsidTr="00E1790A">
        <w:trPr>
          <w:trHeight w:val="284"/>
        </w:trPr>
        <w:tc>
          <w:tcPr>
            <w:tcW w:w="721" w:type="pct"/>
            <w:shd w:val="clear" w:color="auto" w:fill="FFFFFF"/>
            <w:tcMar>
              <w:left w:w="85" w:type="dxa"/>
              <w:right w:w="85" w:type="dxa"/>
            </w:tcMar>
          </w:tcPr>
          <w:p w14:paraId="4A52A50E" w14:textId="77777777" w:rsidR="00E1790A" w:rsidRPr="00E1790A" w:rsidRDefault="00E1790A" w:rsidP="0029215B">
            <w:pPr>
              <w:widowControl/>
              <w:tabs>
                <w:tab w:val="left" w:pos="1332"/>
              </w:tabs>
              <w:autoSpaceDE/>
              <w:autoSpaceDN/>
              <w:rPr>
                <w:rFonts w:eastAsia="Calibri"/>
              </w:rPr>
            </w:pPr>
            <w:r w:rsidRPr="00E1790A">
              <w:rPr>
                <w:rFonts w:eastAsia="Calibri"/>
              </w:rPr>
              <w:t>Зачет</w:t>
            </w:r>
          </w:p>
        </w:tc>
        <w:tc>
          <w:tcPr>
            <w:tcW w:w="2139" w:type="pct"/>
            <w:shd w:val="clear" w:color="auto" w:fill="FFFFFF"/>
            <w:tcMar>
              <w:left w:w="85" w:type="dxa"/>
              <w:right w:w="85" w:type="dxa"/>
            </w:tcMar>
          </w:tcPr>
          <w:p w14:paraId="5F92F9F4" w14:textId="77777777" w:rsidR="00E1790A" w:rsidRPr="00E1790A" w:rsidRDefault="00E1790A" w:rsidP="0029215B">
            <w:pPr>
              <w:widowControl/>
              <w:tabs>
                <w:tab w:val="left" w:pos="1332"/>
              </w:tabs>
              <w:autoSpaceDE/>
              <w:autoSpaceDN/>
              <w:rPr>
                <w:rFonts w:eastAsia="Calibri"/>
              </w:rPr>
            </w:pPr>
            <w:r w:rsidRPr="00E1790A">
              <w:rPr>
                <w:rFonts w:eastAsia="Calibri"/>
              </w:rPr>
              <w:t>– Бег в чередовании с ходьбой;</w:t>
            </w:r>
          </w:p>
          <w:p w14:paraId="248BE6C0" w14:textId="77777777" w:rsidR="00E1790A" w:rsidRPr="00E1790A" w:rsidRDefault="00E1790A" w:rsidP="0029215B">
            <w:pPr>
              <w:widowControl/>
              <w:tabs>
                <w:tab w:val="left" w:pos="1332"/>
              </w:tabs>
              <w:autoSpaceDE/>
              <w:autoSpaceDN/>
              <w:rPr>
                <w:rFonts w:eastAsia="Calibri"/>
              </w:rPr>
            </w:pPr>
            <w:r w:rsidRPr="00E1790A">
              <w:rPr>
                <w:rFonts w:eastAsia="Calibri"/>
              </w:rPr>
              <w:t>– длительный бег;</w:t>
            </w:r>
          </w:p>
          <w:p w14:paraId="262016D0" w14:textId="77777777" w:rsidR="00E1790A" w:rsidRPr="00E1790A" w:rsidRDefault="00E1790A" w:rsidP="0029215B">
            <w:pPr>
              <w:widowControl/>
              <w:tabs>
                <w:tab w:val="left" w:pos="1332"/>
              </w:tabs>
              <w:autoSpaceDE/>
              <w:autoSpaceDN/>
              <w:rPr>
                <w:rFonts w:eastAsia="Calibri"/>
              </w:rPr>
            </w:pPr>
            <w:r w:rsidRPr="00E1790A">
              <w:rPr>
                <w:rFonts w:eastAsia="Calibri"/>
              </w:rPr>
              <w:t>– бег с преодолением препятствий;</w:t>
            </w:r>
          </w:p>
          <w:p w14:paraId="3817F2D8" w14:textId="77777777" w:rsidR="00E1790A" w:rsidRPr="00E1790A" w:rsidRDefault="00E1790A" w:rsidP="0029215B">
            <w:pPr>
              <w:widowControl/>
              <w:tabs>
                <w:tab w:val="left" w:pos="1332"/>
              </w:tabs>
              <w:autoSpaceDE/>
              <w:autoSpaceDN/>
              <w:rPr>
                <w:rFonts w:eastAsia="Calibri"/>
              </w:rPr>
            </w:pPr>
            <w:r w:rsidRPr="00E1790A">
              <w:rPr>
                <w:rFonts w:eastAsia="Calibri"/>
              </w:rPr>
              <w:t>– подъем и спуск с горы</w:t>
            </w:r>
          </w:p>
        </w:tc>
        <w:tc>
          <w:tcPr>
            <w:tcW w:w="2140" w:type="pct"/>
            <w:shd w:val="clear" w:color="auto" w:fill="FFFFFF"/>
            <w:tcMar>
              <w:left w:w="85" w:type="dxa"/>
              <w:right w:w="85" w:type="dxa"/>
            </w:tcMar>
          </w:tcPr>
          <w:p w14:paraId="09CC14AD" w14:textId="77777777" w:rsidR="00E1790A" w:rsidRPr="00E1790A" w:rsidRDefault="00E1790A" w:rsidP="0029215B">
            <w:pPr>
              <w:widowControl/>
              <w:tabs>
                <w:tab w:val="left" w:pos="1332"/>
              </w:tabs>
              <w:autoSpaceDE/>
              <w:autoSpaceDN/>
              <w:jc w:val="both"/>
              <w:rPr>
                <w:rFonts w:eastAsia="Calibri"/>
              </w:rPr>
            </w:pPr>
            <w:r w:rsidRPr="00E1790A">
              <w:rPr>
                <w:rFonts w:eastAsia="Calibri"/>
              </w:rPr>
              <w:t>Учащийся умеет правильно выполнять заданное упражнение, без затруднений и видимых ошибок</w:t>
            </w:r>
          </w:p>
        </w:tc>
      </w:tr>
      <w:tr w:rsidR="00E1790A" w:rsidRPr="00E1790A" w14:paraId="2ED174EF" w14:textId="77777777" w:rsidTr="00E1790A">
        <w:trPr>
          <w:trHeight w:val="284"/>
        </w:trPr>
        <w:tc>
          <w:tcPr>
            <w:tcW w:w="721" w:type="pct"/>
            <w:shd w:val="clear" w:color="auto" w:fill="FFFFFF"/>
            <w:tcMar>
              <w:left w:w="85" w:type="dxa"/>
              <w:right w:w="85" w:type="dxa"/>
            </w:tcMar>
          </w:tcPr>
          <w:p w14:paraId="7A5187CC" w14:textId="77777777" w:rsidR="00E1790A" w:rsidRPr="00E1790A" w:rsidRDefault="00E1790A" w:rsidP="0029215B">
            <w:pPr>
              <w:widowControl/>
              <w:tabs>
                <w:tab w:val="left" w:pos="1332"/>
              </w:tabs>
              <w:autoSpaceDE/>
              <w:autoSpaceDN/>
              <w:rPr>
                <w:rFonts w:eastAsia="Calibri"/>
              </w:rPr>
            </w:pPr>
            <w:r w:rsidRPr="00E1790A">
              <w:rPr>
                <w:rFonts w:eastAsia="Calibri"/>
              </w:rPr>
              <w:t>Незачет</w:t>
            </w:r>
          </w:p>
        </w:tc>
        <w:tc>
          <w:tcPr>
            <w:tcW w:w="2139" w:type="pct"/>
            <w:shd w:val="clear" w:color="auto" w:fill="FFFFFF"/>
            <w:tcMar>
              <w:left w:w="85" w:type="dxa"/>
              <w:right w:w="85" w:type="dxa"/>
            </w:tcMar>
          </w:tcPr>
          <w:p w14:paraId="24D39A51" w14:textId="77777777" w:rsidR="00E1790A" w:rsidRPr="00E1790A" w:rsidRDefault="00E1790A" w:rsidP="0029215B">
            <w:pPr>
              <w:widowControl/>
              <w:tabs>
                <w:tab w:val="left" w:pos="1332"/>
              </w:tabs>
              <w:autoSpaceDE/>
              <w:autoSpaceDN/>
              <w:rPr>
                <w:rFonts w:eastAsia="Calibri"/>
              </w:rPr>
            </w:pPr>
          </w:p>
        </w:tc>
        <w:tc>
          <w:tcPr>
            <w:tcW w:w="2140" w:type="pct"/>
            <w:shd w:val="clear" w:color="auto" w:fill="FFFFFF"/>
            <w:tcMar>
              <w:left w:w="85" w:type="dxa"/>
              <w:right w:w="85" w:type="dxa"/>
            </w:tcMar>
          </w:tcPr>
          <w:p w14:paraId="64D3DCFB" w14:textId="77777777" w:rsidR="00E1790A" w:rsidRPr="00E1790A" w:rsidRDefault="00E1790A" w:rsidP="0029215B">
            <w:pPr>
              <w:widowControl/>
              <w:tabs>
                <w:tab w:val="left" w:pos="1332"/>
              </w:tabs>
              <w:autoSpaceDE/>
              <w:autoSpaceDN/>
              <w:jc w:val="both"/>
              <w:rPr>
                <w:rFonts w:eastAsia="Calibri"/>
              </w:rPr>
            </w:pPr>
            <w:r w:rsidRPr="00E1790A">
              <w:rPr>
                <w:rFonts w:eastAsia="Calibri"/>
              </w:rPr>
              <w:t>Учащийся не умеет правильно выполнять заданное упражнение, без затруднений и видимых ошибок</w:t>
            </w:r>
          </w:p>
        </w:tc>
      </w:tr>
    </w:tbl>
    <w:p w14:paraId="347FAFF2" w14:textId="77777777" w:rsidR="00E1790A" w:rsidRPr="00E1790A" w:rsidRDefault="00E1790A" w:rsidP="0029215B">
      <w:pPr>
        <w:widowControl/>
        <w:shd w:val="clear" w:color="auto" w:fill="FFFFFF"/>
        <w:tabs>
          <w:tab w:val="left" w:pos="1332"/>
        </w:tabs>
        <w:autoSpaceDE/>
        <w:autoSpaceDN/>
        <w:jc w:val="both"/>
        <w:rPr>
          <w:rFonts w:eastAsia="Calibri"/>
          <w:sz w:val="24"/>
          <w:szCs w:val="24"/>
        </w:rPr>
      </w:pPr>
    </w:p>
    <w:p w14:paraId="6389032F" w14:textId="2805BE35" w:rsidR="00E1790A" w:rsidRDefault="00E1790A" w:rsidP="0029215B">
      <w:pPr>
        <w:widowControl/>
        <w:tabs>
          <w:tab w:val="left" w:pos="284"/>
        </w:tabs>
        <w:autoSpaceDE/>
        <w:autoSpaceDN/>
        <w:ind w:firstLine="284"/>
        <w:jc w:val="center"/>
        <w:rPr>
          <w:rFonts w:eastAsiaTheme="minorHAnsi"/>
          <w:sz w:val="24"/>
          <w:szCs w:val="24"/>
        </w:rPr>
      </w:pPr>
    </w:p>
    <w:p w14:paraId="7F5EC39A" w14:textId="7182EEAB" w:rsidR="00B77C24" w:rsidRDefault="00B77C24" w:rsidP="0029215B">
      <w:pPr>
        <w:widowControl/>
        <w:tabs>
          <w:tab w:val="left" w:pos="284"/>
        </w:tabs>
        <w:autoSpaceDE/>
        <w:autoSpaceDN/>
        <w:ind w:firstLine="284"/>
        <w:jc w:val="center"/>
        <w:rPr>
          <w:rFonts w:eastAsiaTheme="minorHAnsi"/>
          <w:sz w:val="24"/>
          <w:szCs w:val="24"/>
        </w:rPr>
      </w:pPr>
    </w:p>
    <w:p w14:paraId="470AFC8C" w14:textId="0B876C64" w:rsidR="00B77C24" w:rsidRDefault="00B77C24" w:rsidP="0029215B">
      <w:pPr>
        <w:widowControl/>
        <w:tabs>
          <w:tab w:val="left" w:pos="284"/>
        </w:tabs>
        <w:autoSpaceDE/>
        <w:autoSpaceDN/>
        <w:ind w:firstLine="284"/>
        <w:jc w:val="center"/>
        <w:rPr>
          <w:rFonts w:eastAsiaTheme="minorHAnsi"/>
          <w:sz w:val="24"/>
          <w:szCs w:val="24"/>
        </w:rPr>
      </w:pPr>
    </w:p>
    <w:p w14:paraId="6555F086" w14:textId="2CF9275D" w:rsidR="00B77C24" w:rsidRDefault="00B77C24" w:rsidP="0029215B">
      <w:pPr>
        <w:widowControl/>
        <w:tabs>
          <w:tab w:val="left" w:pos="284"/>
        </w:tabs>
        <w:autoSpaceDE/>
        <w:autoSpaceDN/>
        <w:ind w:firstLine="284"/>
        <w:jc w:val="center"/>
        <w:rPr>
          <w:rFonts w:eastAsiaTheme="minorHAnsi"/>
          <w:sz w:val="24"/>
          <w:szCs w:val="24"/>
        </w:rPr>
      </w:pPr>
    </w:p>
    <w:p w14:paraId="6D67D6BA" w14:textId="43A58366" w:rsidR="00B77C24" w:rsidRDefault="00B77C24" w:rsidP="0029215B">
      <w:pPr>
        <w:widowControl/>
        <w:tabs>
          <w:tab w:val="left" w:pos="284"/>
        </w:tabs>
        <w:autoSpaceDE/>
        <w:autoSpaceDN/>
        <w:ind w:firstLine="284"/>
        <w:jc w:val="center"/>
        <w:rPr>
          <w:rFonts w:eastAsiaTheme="minorHAnsi"/>
          <w:sz w:val="24"/>
          <w:szCs w:val="24"/>
        </w:rPr>
      </w:pPr>
    </w:p>
    <w:p w14:paraId="3FAEB433" w14:textId="2C43E1B2" w:rsidR="00B77C24" w:rsidRDefault="00B77C24" w:rsidP="0029215B">
      <w:pPr>
        <w:widowControl/>
        <w:tabs>
          <w:tab w:val="left" w:pos="284"/>
        </w:tabs>
        <w:autoSpaceDE/>
        <w:autoSpaceDN/>
        <w:ind w:firstLine="284"/>
        <w:jc w:val="center"/>
        <w:rPr>
          <w:rFonts w:eastAsiaTheme="minorHAnsi"/>
          <w:sz w:val="24"/>
          <w:szCs w:val="24"/>
        </w:rPr>
      </w:pPr>
    </w:p>
    <w:p w14:paraId="433622FC" w14:textId="0EE8F5AA" w:rsidR="00B77C24" w:rsidRDefault="00B77C24" w:rsidP="0029215B">
      <w:pPr>
        <w:widowControl/>
        <w:tabs>
          <w:tab w:val="left" w:pos="284"/>
        </w:tabs>
        <w:autoSpaceDE/>
        <w:autoSpaceDN/>
        <w:ind w:firstLine="284"/>
        <w:jc w:val="center"/>
        <w:rPr>
          <w:rFonts w:eastAsiaTheme="minorHAnsi"/>
          <w:sz w:val="24"/>
          <w:szCs w:val="24"/>
        </w:rPr>
      </w:pPr>
    </w:p>
    <w:p w14:paraId="1A25459D" w14:textId="22EC5D1F" w:rsidR="00B77C24" w:rsidRDefault="00B77C24" w:rsidP="0029215B">
      <w:pPr>
        <w:widowControl/>
        <w:tabs>
          <w:tab w:val="left" w:pos="284"/>
        </w:tabs>
        <w:autoSpaceDE/>
        <w:autoSpaceDN/>
        <w:ind w:firstLine="284"/>
        <w:jc w:val="center"/>
        <w:rPr>
          <w:rFonts w:eastAsiaTheme="minorHAnsi"/>
          <w:sz w:val="24"/>
          <w:szCs w:val="24"/>
        </w:rPr>
      </w:pPr>
    </w:p>
    <w:p w14:paraId="60BD33DE" w14:textId="504CF38A" w:rsidR="00B77C24" w:rsidRDefault="00B77C24" w:rsidP="0029215B">
      <w:pPr>
        <w:widowControl/>
        <w:tabs>
          <w:tab w:val="left" w:pos="284"/>
        </w:tabs>
        <w:autoSpaceDE/>
        <w:autoSpaceDN/>
        <w:ind w:firstLine="284"/>
        <w:jc w:val="center"/>
        <w:rPr>
          <w:rFonts w:eastAsiaTheme="minorHAnsi"/>
          <w:sz w:val="24"/>
          <w:szCs w:val="24"/>
        </w:rPr>
      </w:pPr>
    </w:p>
    <w:p w14:paraId="3327E587" w14:textId="1B10C627" w:rsidR="00126F72" w:rsidRDefault="00126F72" w:rsidP="0029215B">
      <w:pPr>
        <w:widowControl/>
        <w:tabs>
          <w:tab w:val="left" w:pos="284"/>
        </w:tabs>
        <w:autoSpaceDE/>
        <w:autoSpaceDN/>
        <w:ind w:firstLine="284"/>
        <w:jc w:val="center"/>
        <w:rPr>
          <w:rFonts w:eastAsiaTheme="minorHAnsi"/>
          <w:sz w:val="24"/>
          <w:szCs w:val="24"/>
        </w:rPr>
      </w:pPr>
    </w:p>
    <w:p w14:paraId="6D8E96CA" w14:textId="77777777" w:rsidR="00126F72" w:rsidRDefault="00126F72" w:rsidP="0029215B">
      <w:pPr>
        <w:widowControl/>
        <w:tabs>
          <w:tab w:val="left" w:pos="284"/>
        </w:tabs>
        <w:autoSpaceDE/>
        <w:autoSpaceDN/>
        <w:ind w:firstLine="284"/>
        <w:jc w:val="center"/>
        <w:rPr>
          <w:rFonts w:eastAsiaTheme="minorHAnsi"/>
          <w:sz w:val="24"/>
          <w:szCs w:val="24"/>
        </w:rPr>
      </w:pPr>
    </w:p>
    <w:p w14:paraId="07CFACD0" w14:textId="45255D5C" w:rsidR="00B77C24" w:rsidRDefault="00B77C24" w:rsidP="0029215B">
      <w:pPr>
        <w:widowControl/>
        <w:tabs>
          <w:tab w:val="left" w:pos="284"/>
        </w:tabs>
        <w:autoSpaceDE/>
        <w:autoSpaceDN/>
        <w:ind w:firstLine="284"/>
        <w:jc w:val="center"/>
        <w:rPr>
          <w:rFonts w:eastAsiaTheme="minorHAnsi"/>
          <w:sz w:val="24"/>
          <w:szCs w:val="24"/>
        </w:rPr>
      </w:pPr>
    </w:p>
    <w:p w14:paraId="24F6ACB9" w14:textId="77777777" w:rsidR="00B77C24" w:rsidRPr="0034236B" w:rsidRDefault="00B77C24" w:rsidP="0029215B">
      <w:pPr>
        <w:widowControl/>
        <w:autoSpaceDE/>
        <w:autoSpaceDN/>
        <w:ind w:left="5664"/>
        <w:jc w:val="both"/>
        <w:rPr>
          <w:sz w:val="24"/>
          <w:szCs w:val="24"/>
          <w:lang w:eastAsia="ru-RU"/>
        </w:rPr>
      </w:pPr>
      <w:r w:rsidRPr="0034236B">
        <w:rPr>
          <w:sz w:val="24"/>
          <w:szCs w:val="24"/>
          <w:lang w:eastAsia="ru-RU"/>
        </w:rPr>
        <w:lastRenderedPageBreak/>
        <w:t xml:space="preserve">Приложение №2 к Приказу </w:t>
      </w:r>
    </w:p>
    <w:p w14:paraId="264CEED4" w14:textId="77777777" w:rsidR="00B77C24" w:rsidRPr="0034236B" w:rsidRDefault="00B77C24" w:rsidP="0029215B">
      <w:pPr>
        <w:widowControl/>
        <w:autoSpaceDE/>
        <w:autoSpaceDN/>
        <w:ind w:left="5664"/>
        <w:jc w:val="both"/>
        <w:rPr>
          <w:sz w:val="24"/>
          <w:szCs w:val="24"/>
          <w:lang w:eastAsia="ru-RU"/>
        </w:rPr>
      </w:pPr>
      <w:r w:rsidRPr="0034236B">
        <w:rPr>
          <w:sz w:val="24"/>
          <w:szCs w:val="24"/>
          <w:lang w:eastAsia="ru-RU"/>
        </w:rPr>
        <w:t>Министерства просвещения</w:t>
      </w:r>
    </w:p>
    <w:p w14:paraId="707308A4" w14:textId="77777777" w:rsidR="00B77C24" w:rsidRPr="0034236B" w:rsidRDefault="00B77C24" w:rsidP="0029215B">
      <w:pPr>
        <w:widowControl/>
        <w:autoSpaceDE/>
        <w:autoSpaceDN/>
        <w:ind w:left="5664"/>
        <w:jc w:val="both"/>
        <w:rPr>
          <w:sz w:val="24"/>
          <w:szCs w:val="24"/>
          <w:lang w:eastAsia="ru-RU"/>
        </w:rPr>
      </w:pPr>
      <w:r w:rsidRPr="0034236B">
        <w:rPr>
          <w:sz w:val="24"/>
          <w:szCs w:val="24"/>
          <w:lang w:eastAsia="ru-RU"/>
        </w:rPr>
        <w:t>Приднестровской</w:t>
      </w:r>
    </w:p>
    <w:p w14:paraId="081F5C50" w14:textId="77777777" w:rsidR="00B77C24" w:rsidRPr="0034236B" w:rsidRDefault="00B77C24" w:rsidP="0029215B">
      <w:pPr>
        <w:widowControl/>
        <w:autoSpaceDE/>
        <w:autoSpaceDN/>
        <w:ind w:left="5664"/>
        <w:jc w:val="both"/>
        <w:rPr>
          <w:b/>
          <w:sz w:val="24"/>
          <w:szCs w:val="24"/>
          <w:lang w:eastAsia="ru-RU"/>
        </w:rPr>
      </w:pPr>
      <w:r w:rsidRPr="0034236B">
        <w:rPr>
          <w:sz w:val="24"/>
          <w:szCs w:val="24"/>
          <w:lang w:eastAsia="ru-RU"/>
        </w:rPr>
        <w:t xml:space="preserve"> Молдавской Республики</w:t>
      </w:r>
    </w:p>
    <w:p w14:paraId="36252FB9" w14:textId="77777777" w:rsidR="00B77C24" w:rsidRPr="0034236B" w:rsidRDefault="00B77C24" w:rsidP="0029215B">
      <w:pPr>
        <w:widowControl/>
        <w:autoSpaceDE/>
        <w:autoSpaceDN/>
        <w:ind w:left="5664"/>
        <w:rPr>
          <w:sz w:val="24"/>
          <w:szCs w:val="24"/>
          <w:lang w:eastAsia="ru-RU"/>
        </w:rPr>
      </w:pPr>
      <w:r w:rsidRPr="0034236B">
        <w:rPr>
          <w:sz w:val="24"/>
          <w:szCs w:val="24"/>
          <w:lang w:eastAsia="ru-RU"/>
        </w:rPr>
        <w:t>от __________ 2025 года № _____</w:t>
      </w:r>
    </w:p>
    <w:p w14:paraId="3881ACD6" w14:textId="61D06302" w:rsidR="00B77C24" w:rsidRDefault="00B77C24" w:rsidP="0029215B">
      <w:pPr>
        <w:widowControl/>
        <w:tabs>
          <w:tab w:val="left" w:pos="284"/>
        </w:tabs>
        <w:autoSpaceDE/>
        <w:autoSpaceDN/>
        <w:ind w:firstLine="284"/>
        <w:jc w:val="center"/>
        <w:rPr>
          <w:rFonts w:eastAsiaTheme="minorHAnsi"/>
          <w:sz w:val="24"/>
          <w:szCs w:val="24"/>
        </w:rPr>
      </w:pPr>
    </w:p>
    <w:p w14:paraId="22CB8D25" w14:textId="3EDA21B5" w:rsidR="00B77C24" w:rsidRDefault="003314BB" w:rsidP="0029215B">
      <w:pPr>
        <w:widowControl/>
        <w:tabs>
          <w:tab w:val="left" w:pos="284"/>
        </w:tabs>
        <w:autoSpaceDE/>
        <w:autoSpaceDN/>
        <w:ind w:firstLine="284"/>
        <w:jc w:val="center"/>
        <w:rPr>
          <w:rFonts w:eastAsiaTheme="minorHAnsi"/>
          <w:sz w:val="24"/>
          <w:szCs w:val="24"/>
        </w:rPr>
      </w:pPr>
      <w:r>
        <w:rPr>
          <w:rFonts w:eastAsia="Calibri"/>
          <w:sz w:val="24"/>
          <w:szCs w:val="24"/>
        </w:rPr>
        <w:t>М</w:t>
      </w:r>
      <w:r w:rsidRPr="00B77C24">
        <w:rPr>
          <w:rFonts w:eastAsia="Calibri"/>
          <w:sz w:val="24"/>
          <w:szCs w:val="24"/>
        </w:rPr>
        <w:t xml:space="preserve">етодические рекомендации по выставлению четвертных </w:t>
      </w:r>
      <w:r w:rsidRPr="00B77C24">
        <w:rPr>
          <w:sz w:val="24"/>
          <w:lang w:eastAsia="ru-RU"/>
        </w:rPr>
        <w:t>(полугодовых)</w:t>
      </w:r>
      <w:r w:rsidRPr="00B77C24">
        <w:rPr>
          <w:rFonts w:eastAsia="Calibri"/>
          <w:sz w:val="24"/>
          <w:szCs w:val="24"/>
        </w:rPr>
        <w:t xml:space="preserve">, </w:t>
      </w:r>
      <w:r w:rsidRPr="00B77C24">
        <w:rPr>
          <w:sz w:val="24"/>
          <w:lang w:eastAsia="ru-RU"/>
        </w:rPr>
        <w:t>годовых и итоговых оценок</w:t>
      </w:r>
    </w:p>
    <w:p w14:paraId="6B98E75F" w14:textId="77777777" w:rsidR="003314BB" w:rsidRDefault="003314BB" w:rsidP="0029215B">
      <w:pPr>
        <w:widowControl/>
        <w:autoSpaceDE/>
        <w:autoSpaceDN/>
        <w:ind w:firstLine="284"/>
        <w:jc w:val="both"/>
        <w:rPr>
          <w:rFonts w:eastAsia="Microsoft Sans Serif"/>
          <w:sz w:val="24"/>
          <w:lang w:eastAsia="ru-RU"/>
        </w:rPr>
      </w:pPr>
    </w:p>
    <w:p w14:paraId="5B59B61C" w14:textId="7413B643" w:rsidR="00B77C24" w:rsidRDefault="00B77C24" w:rsidP="0029215B">
      <w:pPr>
        <w:widowControl/>
        <w:autoSpaceDE/>
        <w:autoSpaceDN/>
        <w:ind w:firstLine="284"/>
        <w:jc w:val="both"/>
        <w:rPr>
          <w:rFonts w:eastAsia="Microsoft Sans Serif"/>
          <w:sz w:val="24"/>
          <w:lang w:eastAsia="ru-RU"/>
        </w:rPr>
      </w:pPr>
      <w:r w:rsidRPr="00B77C24">
        <w:rPr>
          <w:rFonts w:eastAsia="Microsoft Sans Serif"/>
          <w:sz w:val="24"/>
          <w:lang w:eastAsia="ru-RU"/>
        </w:rPr>
        <w:t>1. Если экзаменационная оценка обучающегося подтверждает его годовую оценку по данному учебному предмету, то итоговая оценка выставляется в соответствии с экзаменационной оценкой:</w:t>
      </w:r>
    </w:p>
    <w:p w14:paraId="3344149D" w14:textId="77777777" w:rsidR="0049667A" w:rsidRPr="00B77C24" w:rsidRDefault="0049667A" w:rsidP="0029215B">
      <w:pPr>
        <w:widowControl/>
        <w:autoSpaceDE/>
        <w:autoSpaceDN/>
        <w:ind w:firstLine="284"/>
        <w:jc w:val="both"/>
        <w:rPr>
          <w:rFonts w:eastAsia="Microsoft Sans Serif"/>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B77C24" w:rsidRPr="00B77C24" w14:paraId="69AC516F" w14:textId="77777777" w:rsidTr="00B77C24">
        <w:tc>
          <w:tcPr>
            <w:tcW w:w="3190" w:type="dxa"/>
            <w:shd w:val="clear" w:color="auto" w:fill="auto"/>
          </w:tcPr>
          <w:p w14:paraId="1BAC3447"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Годовая оценка</w:t>
            </w:r>
          </w:p>
        </w:tc>
        <w:tc>
          <w:tcPr>
            <w:tcW w:w="3190" w:type="dxa"/>
            <w:shd w:val="clear" w:color="auto" w:fill="auto"/>
          </w:tcPr>
          <w:p w14:paraId="385E550B"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Экзаменационная оценка</w:t>
            </w:r>
          </w:p>
        </w:tc>
        <w:tc>
          <w:tcPr>
            <w:tcW w:w="3190" w:type="dxa"/>
            <w:shd w:val="clear" w:color="auto" w:fill="auto"/>
          </w:tcPr>
          <w:p w14:paraId="15F16B41"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Итоговая оценка</w:t>
            </w:r>
          </w:p>
        </w:tc>
      </w:tr>
      <w:tr w:rsidR="00B77C24" w:rsidRPr="00B77C24" w14:paraId="67EA1744" w14:textId="77777777" w:rsidTr="00B77C24">
        <w:tc>
          <w:tcPr>
            <w:tcW w:w="3190" w:type="dxa"/>
            <w:shd w:val="clear" w:color="auto" w:fill="auto"/>
          </w:tcPr>
          <w:p w14:paraId="12BD11B4"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5</w:t>
            </w:r>
          </w:p>
        </w:tc>
        <w:tc>
          <w:tcPr>
            <w:tcW w:w="3190" w:type="dxa"/>
            <w:shd w:val="clear" w:color="auto" w:fill="auto"/>
          </w:tcPr>
          <w:p w14:paraId="7A5CDBF6"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5</w:t>
            </w:r>
          </w:p>
        </w:tc>
        <w:tc>
          <w:tcPr>
            <w:tcW w:w="3190" w:type="dxa"/>
            <w:shd w:val="clear" w:color="auto" w:fill="auto"/>
          </w:tcPr>
          <w:p w14:paraId="576F67B3"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5</w:t>
            </w:r>
          </w:p>
        </w:tc>
      </w:tr>
      <w:tr w:rsidR="00B77C24" w:rsidRPr="00B77C24" w14:paraId="2BC561FD" w14:textId="77777777" w:rsidTr="00B77C24">
        <w:tc>
          <w:tcPr>
            <w:tcW w:w="3190" w:type="dxa"/>
            <w:shd w:val="clear" w:color="auto" w:fill="auto"/>
          </w:tcPr>
          <w:p w14:paraId="1A8B725C"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4</w:t>
            </w:r>
          </w:p>
        </w:tc>
        <w:tc>
          <w:tcPr>
            <w:tcW w:w="3190" w:type="dxa"/>
            <w:shd w:val="clear" w:color="auto" w:fill="auto"/>
          </w:tcPr>
          <w:p w14:paraId="72AEE10D"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4</w:t>
            </w:r>
          </w:p>
        </w:tc>
        <w:tc>
          <w:tcPr>
            <w:tcW w:w="3190" w:type="dxa"/>
            <w:shd w:val="clear" w:color="auto" w:fill="auto"/>
          </w:tcPr>
          <w:p w14:paraId="39FCA151"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4</w:t>
            </w:r>
          </w:p>
        </w:tc>
      </w:tr>
      <w:tr w:rsidR="00B77C24" w:rsidRPr="00B77C24" w14:paraId="37ADE8A9" w14:textId="77777777" w:rsidTr="00B77C24">
        <w:tc>
          <w:tcPr>
            <w:tcW w:w="3190" w:type="dxa"/>
            <w:shd w:val="clear" w:color="auto" w:fill="auto"/>
          </w:tcPr>
          <w:p w14:paraId="4E4CFE47"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3</w:t>
            </w:r>
          </w:p>
        </w:tc>
        <w:tc>
          <w:tcPr>
            <w:tcW w:w="3190" w:type="dxa"/>
            <w:shd w:val="clear" w:color="auto" w:fill="auto"/>
          </w:tcPr>
          <w:p w14:paraId="7AC3BBB0"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3</w:t>
            </w:r>
          </w:p>
        </w:tc>
        <w:tc>
          <w:tcPr>
            <w:tcW w:w="3190" w:type="dxa"/>
            <w:shd w:val="clear" w:color="auto" w:fill="auto"/>
          </w:tcPr>
          <w:p w14:paraId="42043D3B"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3</w:t>
            </w:r>
          </w:p>
        </w:tc>
      </w:tr>
    </w:tbl>
    <w:p w14:paraId="77DCB519" w14:textId="77777777" w:rsidR="0049667A" w:rsidRDefault="0049667A" w:rsidP="0029215B">
      <w:pPr>
        <w:widowControl/>
        <w:autoSpaceDE/>
        <w:autoSpaceDN/>
        <w:ind w:firstLine="284"/>
        <w:jc w:val="both"/>
        <w:rPr>
          <w:rFonts w:eastAsia="Microsoft Sans Serif"/>
          <w:sz w:val="24"/>
          <w:lang w:eastAsia="ru-RU"/>
        </w:rPr>
      </w:pPr>
    </w:p>
    <w:p w14:paraId="548406D7" w14:textId="7FB1EE07" w:rsidR="00B77C24" w:rsidRDefault="00B77C24" w:rsidP="0029215B">
      <w:pPr>
        <w:widowControl/>
        <w:autoSpaceDE/>
        <w:autoSpaceDN/>
        <w:ind w:firstLine="284"/>
        <w:jc w:val="both"/>
        <w:rPr>
          <w:rFonts w:eastAsia="Microsoft Sans Serif"/>
          <w:sz w:val="24"/>
          <w:lang w:eastAsia="ru-RU"/>
        </w:rPr>
      </w:pPr>
      <w:r w:rsidRPr="00B77C24">
        <w:rPr>
          <w:rFonts w:eastAsia="Microsoft Sans Serif"/>
          <w:sz w:val="24"/>
          <w:lang w:eastAsia="ru-RU"/>
        </w:rPr>
        <w:t>2. Если экзаменационная оценка обучающегося выше годовой оценки по данному учебному предмету на 1 (один) балл, то выставляется итоговая оценка выше годовой оценки в следующих случаях:</w:t>
      </w:r>
    </w:p>
    <w:p w14:paraId="68057FAC" w14:textId="77777777" w:rsidR="0049667A" w:rsidRPr="00B77C24" w:rsidRDefault="0049667A" w:rsidP="0029215B">
      <w:pPr>
        <w:widowControl/>
        <w:autoSpaceDE/>
        <w:autoSpaceDN/>
        <w:ind w:firstLine="284"/>
        <w:jc w:val="both"/>
        <w:rPr>
          <w:rFonts w:eastAsia="Microsoft Sans Serif"/>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288"/>
        <w:gridCol w:w="1288"/>
        <w:gridCol w:w="1288"/>
        <w:gridCol w:w="1057"/>
        <w:gridCol w:w="2037"/>
        <w:gridCol w:w="1324"/>
      </w:tblGrid>
      <w:tr w:rsidR="00B77C24" w:rsidRPr="00B77C24" w14:paraId="74CFB432" w14:textId="77777777" w:rsidTr="00B77C24">
        <w:tc>
          <w:tcPr>
            <w:tcW w:w="1288" w:type="dxa"/>
            <w:tcBorders>
              <w:top w:val="single" w:sz="4" w:space="0" w:color="auto"/>
              <w:left w:val="single" w:sz="4" w:space="0" w:color="auto"/>
              <w:bottom w:val="single" w:sz="4" w:space="0" w:color="auto"/>
              <w:right w:val="single" w:sz="4" w:space="0" w:color="auto"/>
            </w:tcBorders>
            <w:hideMark/>
          </w:tcPr>
          <w:p w14:paraId="680755E5" w14:textId="77777777" w:rsidR="00B77C24" w:rsidRPr="00B77C24" w:rsidRDefault="00B77C24" w:rsidP="0029215B">
            <w:pPr>
              <w:widowControl/>
              <w:autoSpaceDE/>
              <w:autoSpaceDN/>
              <w:jc w:val="center"/>
              <w:rPr>
                <w:rFonts w:eastAsia="Microsoft Sans Serif"/>
                <w:sz w:val="24"/>
                <w:lang w:val="en-US" w:eastAsia="ru-RU"/>
              </w:rPr>
            </w:pPr>
            <w:r w:rsidRPr="00B77C24">
              <w:rPr>
                <w:rFonts w:eastAsia="Microsoft Sans Serif"/>
                <w:sz w:val="24"/>
                <w:lang w:val="en-US" w:eastAsia="ru-RU"/>
              </w:rPr>
              <w:t xml:space="preserve">I </w:t>
            </w:r>
          </w:p>
          <w:p w14:paraId="7C7732B1"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четверть</w:t>
            </w:r>
          </w:p>
        </w:tc>
        <w:tc>
          <w:tcPr>
            <w:tcW w:w="1288" w:type="dxa"/>
            <w:tcBorders>
              <w:top w:val="single" w:sz="4" w:space="0" w:color="auto"/>
              <w:left w:val="single" w:sz="4" w:space="0" w:color="auto"/>
              <w:bottom w:val="single" w:sz="4" w:space="0" w:color="auto"/>
              <w:right w:val="single" w:sz="4" w:space="0" w:color="auto"/>
            </w:tcBorders>
            <w:hideMark/>
          </w:tcPr>
          <w:p w14:paraId="03E09DDA"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val="en-US" w:eastAsia="ru-RU"/>
              </w:rPr>
              <w:t>II</w:t>
            </w:r>
            <w:r w:rsidRPr="00B77C24">
              <w:rPr>
                <w:rFonts w:eastAsia="Microsoft Sans Serif"/>
                <w:sz w:val="24"/>
                <w:lang w:eastAsia="ru-RU"/>
              </w:rPr>
              <w:t xml:space="preserve"> четверть</w:t>
            </w:r>
          </w:p>
        </w:tc>
        <w:tc>
          <w:tcPr>
            <w:tcW w:w="1288" w:type="dxa"/>
            <w:tcBorders>
              <w:top w:val="single" w:sz="4" w:space="0" w:color="auto"/>
              <w:left w:val="single" w:sz="4" w:space="0" w:color="auto"/>
              <w:bottom w:val="single" w:sz="4" w:space="0" w:color="auto"/>
              <w:right w:val="single" w:sz="4" w:space="0" w:color="auto"/>
            </w:tcBorders>
            <w:hideMark/>
          </w:tcPr>
          <w:p w14:paraId="5B1456E3"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val="en-US" w:eastAsia="ru-RU"/>
              </w:rPr>
              <w:t>III</w:t>
            </w:r>
            <w:r w:rsidRPr="00B77C24">
              <w:rPr>
                <w:rFonts w:eastAsia="Microsoft Sans Serif"/>
                <w:sz w:val="24"/>
                <w:lang w:eastAsia="ru-RU"/>
              </w:rPr>
              <w:t xml:space="preserve"> четверть</w:t>
            </w:r>
          </w:p>
        </w:tc>
        <w:tc>
          <w:tcPr>
            <w:tcW w:w="1288" w:type="dxa"/>
            <w:tcBorders>
              <w:top w:val="single" w:sz="4" w:space="0" w:color="auto"/>
              <w:left w:val="single" w:sz="4" w:space="0" w:color="auto"/>
              <w:bottom w:val="single" w:sz="4" w:space="0" w:color="auto"/>
              <w:right w:val="single" w:sz="4" w:space="0" w:color="auto"/>
            </w:tcBorders>
            <w:hideMark/>
          </w:tcPr>
          <w:p w14:paraId="36562020"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val="en-US" w:eastAsia="ru-RU"/>
              </w:rPr>
              <w:t xml:space="preserve">IV </w:t>
            </w:r>
            <w:r w:rsidRPr="00B77C24">
              <w:rPr>
                <w:rFonts w:eastAsia="Microsoft Sans Serif"/>
                <w:sz w:val="24"/>
                <w:lang w:eastAsia="ru-RU"/>
              </w:rPr>
              <w:t>четверть</w:t>
            </w:r>
          </w:p>
        </w:tc>
        <w:tc>
          <w:tcPr>
            <w:tcW w:w="1057" w:type="dxa"/>
            <w:tcBorders>
              <w:top w:val="single" w:sz="4" w:space="0" w:color="auto"/>
              <w:left w:val="single" w:sz="4" w:space="0" w:color="auto"/>
              <w:bottom w:val="single" w:sz="4" w:space="0" w:color="auto"/>
              <w:right w:val="single" w:sz="4" w:space="0" w:color="auto"/>
            </w:tcBorders>
          </w:tcPr>
          <w:p w14:paraId="211B476A"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Годовая оценка</w:t>
            </w:r>
          </w:p>
        </w:tc>
        <w:tc>
          <w:tcPr>
            <w:tcW w:w="2037" w:type="dxa"/>
            <w:tcBorders>
              <w:top w:val="single" w:sz="4" w:space="0" w:color="auto"/>
              <w:left w:val="single" w:sz="4" w:space="0" w:color="auto"/>
              <w:bottom w:val="single" w:sz="4" w:space="0" w:color="auto"/>
              <w:right w:val="single" w:sz="4" w:space="0" w:color="auto"/>
            </w:tcBorders>
            <w:hideMark/>
          </w:tcPr>
          <w:p w14:paraId="2E8F748B"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Экзаменационная оценка</w:t>
            </w:r>
          </w:p>
        </w:tc>
        <w:tc>
          <w:tcPr>
            <w:tcW w:w="1324" w:type="dxa"/>
            <w:tcBorders>
              <w:top w:val="single" w:sz="4" w:space="0" w:color="auto"/>
              <w:left w:val="single" w:sz="4" w:space="0" w:color="auto"/>
              <w:bottom w:val="single" w:sz="4" w:space="0" w:color="auto"/>
              <w:right w:val="single" w:sz="4" w:space="0" w:color="auto"/>
            </w:tcBorders>
            <w:hideMark/>
          </w:tcPr>
          <w:p w14:paraId="5076B377"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Итоговая оценка</w:t>
            </w:r>
          </w:p>
        </w:tc>
      </w:tr>
      <w:tr w:rsidR="00B77C24" w:rsidRPr="00B77C24" w14:paraId="3DDC1528" w14:textId="77777777" w:rsidTr="00B77C24">
        <w:tc>
          <w:tcPr>
            <w:tcW w:w="1288" w:type="dxa"/>
            <w:tcBorders>
              <w:top w:val="single" w:sz="4" w:space="0" w:color="auto"/>
              <w:left w:val="single" w:sz="4" w:space="0" w:color="auto"/>
              <w:bottom w:val="single" w:sz="4" w:space="0" w:color="auto"/>
              <w:right w:val="single" w:sz="4" w:space="0" w:color="auto"/>
            </w:tcBorders>
          </w:tcPr>
          <w:p w14:paraId="5F40C571"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5</w:t>
            </w:r>
          </w:p>
        </w:tc>
        <w:tc>
          <w:tcPr>
            <w:tcW w:w="1288" w:type="dxa"/>
            <w:tcBorders>
              <w:top w:val="single" w:sz="4" w:space="0" w:color="auto"/>
              <w:left w:val="single" w:sz="4" w:space="0" w:color="auto"/>
              <w:bottom w:val="single" w:sz="4" w:space="0" w:color="auto"/>
              <w:right w:val="single" w:sz="4" w:space="0" w:color="auto"/>
            </w:tcBorders>
          </w:tcPr>
          <w:p w14:paraId="52E373D0"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5</w:t>
            </w:r>
          </w:p>
        </w:tc>
        <w:tc>
          <w:tcPr>
            <w:tcW w:w="1288" w:type="dxa"/>
            <w:tcBorders>
              <w:top w:val="single" w:sz="4" w:space="0" w:color="auto"/>
              <w:left w:val="single" w:sz="4" w:space="0" w:color="auto"/>
              <w:bottom w:val="single" w:sz="4" w:space="0" w:color="auto"/>
              <w:right w:val="single" w:sz="4" w:space="0" w:color="auto"/>
            </w:tcBorders>
          </w:tcPr>
          <w:p w14:paraId="7ADEE4C0"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53FA930F"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057" w:type="dxa"/>
            <w:tcBorders>
              <w:top w:val="single" w:sz="4" w:space="0" w:color="auto"/>
              <w:left w:val="single" w:sz="4" w:space="0" w:color="auto"/>
              <w:bottom w:val="single" w:sz="4" w:space="0" w:color="auto"/>
              <w:right w:val="single" w:sz="4" w:space="0" w:color="auto"/>
            </w:tcBorders>
          </w:tcPr>
          <w:p w14:paraId="4EE88349"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2037" w:type="dxa"/>
            <w:tcBorders>
              <w:top w:val="single" w:sz="4" w:space="0" w:color="auto"/>
              <w:left w:val="single" w:sz="4" w:space="0" w:color="auto"/>
              <w:bottom w:val="single" w:sz="4" w:space="0" w:color="auto"/>
              <w:right w:val="single" w:sz="4" w:space="0" w:color="auto"/>
            </w:tcBorders>
          </w:tcPr>
          <w:p w14:paraId="49016362"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5</w:t>
            </w:r>
          </w:p>
        </w:tc>
        <w:tc>
          <w:tcPr>
            <w:tcW w:w="1324" w:type="dxa"/>
            <w:tcBorders>
              <w:top w:val="single" w:sz="4" w:space="0" w:color="auto"/>
              <w:left w:val="single" w:sz="4" w:space="0" w:color="auto"/>
              <w:bottom w:val="single" w:sz="4" w:space="0" w:color="auto"/>
              <w:right w:val="single" w:sz="4" w:space="0" w:color="auto"/>
            </w:tcBorders>
          </w:tcPr>
          <w:p w14:paraId="554E749A"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5</w:t>
            </w:r>
          </w:p>
        </w:tc>
      </w:tr>
      <w:tr w:rsidR="00B77C24" w:rsidRPr="00B77C24" w14:paraId="5949C841" w14:textId="77777777" w:rsidTr="00B77C24">
        <w:tc>
          <w:tcPr>
            <w:tcW w:w="1288" w:type="dxa"/>
            <w:tcBorders>
              <w:top w:val="single" w:sz="4" w:space="0" w:color="auto"/>
              <w:left w:val="single" w:sz="4" w:space="0" w:color="auto"/>
              <w:bottom w:val="single" w:sz="4" w:space="0" w:color="auto"/>
              <w:right w:val="single" w:sz="4" w:space="0" w:color="auto"/>
            </w:tcBorders>
          </w:tcPr>
          <w:p w14:paraId="3F2477DF"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751785C4"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2273B5A7"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4C0C8E7A"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5</w:t>
            </w:r>
          </w:p>
        </w:tc>
        <w:tc>
          <w:tcPr>
            <w:tcW w:w="1057" w:type="dxa"/>
            <w:tcBorders>
              <w:top w:val="single" w:sz="4" w:space="0" w:color="auto"/>
              <w:left w:val="single" w:sz="4" w:space="0" w:color="auto"/>
              <w:bottom w:val="single" w:sz="4" w:space="0" w:color="auto"/>
              <w:right w:val="single" w:sz="4" w:space="0" w:color="auto"/>
            </w:tcBorders>
          </w:tcPr>
          <w:p w14:paraId="18C2AAC0"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2037" w:type="dxa"/>
            <w:tcBorders>
              <w:top w:val="single" w:sz="4" w:space="0" w:color="auto"/>
              <w:left w:val="single" w:sz="4" w:space="0" w:color="auto"/>
              <w:bottom w:val="single" w:sz="4" w:space="0" w:color="auto"/>
              <w:right w:val="single" w:sz="4" w:space="0" w:color="auto"/>
            </w:tcBorders>
          </w:tcPr>
          <w:p w14:paraId="7F1D45B6"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5</w:t>
            </w:r>
          </w:p>
        </w:tc>
        <w:tc>
          <w:tcPr>
            <w:tcW w:w="1324" w:type="dxa"/>
            <w:tcBorders>
              <w:top w:val="single" w:sz="4" w:space="0" w:color="auto"/>
              <w:left w:val="single" w:sz="4" w:space="0" w:color="auto"/>
              <w:bottom w:val="single" w:sz="4" w:space="0" w:color="auto"/>
              <w:right w:val="single" w:sz="4" w:space="0" w:color="auto"/>
            </w:tcBorders>
          </w:tcPr>
          <w:p w14:paraId="21085FA4"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5</w:t>
            </w:r>
          </w:p>
        </w:tc>
      </w:tr>
      <w:tr w:rsidR="00B77C24" w:rsidRPr="00B77C24" w14:paraId="487D5F10" w14:textId="77777777" w:rsidTr="00B77C24">
        <w:tc>
          <w:tcPr>
            <w:tcW w:w="1288" w:type="dxa"/>
            <w:tcBorders>
              <w:top w:val="single" w:sz="4" w:space="0" w:color="auto"/>
              <w:left w:val="single" w:sz="4" w:space="0" w:color="auto"/>
              <w:bottom w:val="single" w:sz="4" w:space="0" w:color="auto"/>
              <w:right w:val="single" w:sz="4" w:space="0" w:color="auto"/>
            </w:tcBorders>
          </w:tcPr>
          <w:p w14:paraId="7E944FDC"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1AC89A7E"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1CDB9916"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5</w:t>
            </w:r>
          </w:p>
        </w:tc>
        <w:tc>
          <w:tcPr>
            <w:tcW w:w="1288" w:type="dxa"/>
            <w:tcBorders>
              <w:top w:val="single" w:sz="4" w:space="0" w:color="auto"/>
              <w:left w:val="single" w:sz="4" w:space="0" w:color="auto"/>
              <w:bottom w:val="single" w:sz="4" w:space="0" w:color="auto"/>
              <w:right w:val="single" w:sz="4" w:space="0" w:color="auto"/>
            </w:tcBorders>
          </w:tcPr>
          <w:p w14:paraId="2F8C9525"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057" w:type="dxa"/>
            <w:tcBorders>
              <w:top w:val="single" w:sz="4" w:space="0" w:color="auto"/>
              <w:left w:val="single" w:sz="4" w:space="0" w:color="auto"/>
              <w:bottom w:val="single" w:sz="4" w:space="0" w:color="auto"/>
              <w:right w:val="single" w:sz="4" w:space="0" w:color="auto"/>
            </w:tcBorders>
          </w:tcPr>
          <w:p w14:paraId="3F42701A"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2037" w:type="dxa"/>
            <w:tcBorders>
              <w:top w:val="single" w:sz="4" w:space="0" w:color="auto"/>
              <w:left w:val="single" w:sz="4" w:space="0" w:color="auto"/>
              <w:bottom w:val="single" w:sz="4" w:space="0" w:color="auto"/>
              <w:right w:val="single" w:sz="4" w:space="0" w:color="auto"/>
            </w:tcBorders>
          </w:tcPr>
          <w:p w14:paraId="72D3701B"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5</w:t>
            </w:r>
          </w:p>
        </w:tc>
        <w:tc>
          <w:tcPr>
            <w:tcW w:w="1324" w:type="dxa"/>
            <w:tcBorders>
              <w:top w:val="single" w:sz="4" w:space="0" w:color="auto"/>
              <w:left w:val="single" w:sz="4" w:space="0" w:color="auto"/>
              <w:bottom w:val="single" w:sz="4" w:space="0" w:color="auto"/>
              <w:right w:val="single" w:sz="4" w:space="0" w:color="auto"/>
            </w:tcBorders>
          </w:tcPr>
          <w:p w14:paraId="3480B3C5"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5</w:t>
            </w:r>
          </w:p>
        </w:tc>
      </w:tr>
      <w:tr w:rsidR="00B77C24" w:rsidRPr="00B77C24" w14:paraId="31E7F3A5" w14:textId="77777777" w:rsidTr="00B77C24">
        <w:tc>
          <w:tcPr>
            <w:tcW w:w="1288" w:type="dxa"/>
            <w:tcBorders>
              <w:top w:val="single" w:sz="4" w:space="0" w:color="auto"/>
              <w:left w:val="single" w:sz="4" w:space="0" w:color="auto"/>
              <w:bottom w:val="single" w:sz="4" w:space="0" w:color="auto"/>
              <w:right w:val="single" w:sz="4" w:space="0" w:color="auto"/>
            </w:tcBorders>
          </w:tcPr>
          <w:p w14:paraId="0CB4C221"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0D883340"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5</w:t>
            </w:r>
          </w:p>
        </w:tc>
        <w:tc>
          <w:tcPr>
            <w:tcW w:w="1288" w:type="dxa"/>
            <w:tcBorders>
              <w:top w:val="single" w:sz="4" w:space="0" w:color="auto"/>
              <w:left w:val="single" w:sz="4" w:space="0" w:color="auto"/>
              <w:bottom w:val="single" w:sz="4" w:space="0" w:color="auto"/>
              <w:right w:val="single" w:sz="4" w:space="0" w:color="auto"/>
            </w:tcBorders>
          </w:tcPr>
          <w:p w14:paraId="3D22C7C3"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7A564F70"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057" w:type="dxa"/>
            <w:tcBorders>
              <w:top w:val="single" w:sz="4" w:space="0" w:color="auto"/>
              <w:left w:val="single" w:sz="4" w:space="0" w:color="auto"/>
              <w:bottom w:val="single" w:sz="4" w:space="0" w:color="auto"/>
              <w:right w:val="single" w:sz="4" w:space="0" w:color="auto"/>
            </w:tcBorders>
          </w:tcPr>
          <w:p w14:paraId="5C328674"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2037" w:type="dxa"/>
            <w:tcBorders>
              <w:top w:val="single" w:sz="4" w:space="0" w:color="auto"/>
              <w:left w:val="single" w:sz="4" w:space="0" w:color="auto"/>
              <w:bottom w:val="single" w:sz="4" w:space="0" w:color="auto"/>
              <w:right w:val="single" w:sz="4" w:space="0" w:color="auto"/>
            </w:tcBorders>
          </w:tcPr>
          <w:p w14:paraId="195CF945"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5</w:t>
            </w:r>
          </w:p>
        </w:tc>
        <w:tc>
          <w:tcPr>
            <w:tcW w:w="1324" w:type="dxa"/>
            <w:tcBorders>
              <w:top w:val="single" w:sz="4" w:space="0" w:color="auto"/>
              <w:left w:val="single" w:sz="4" w:space="0" w:color="auto"/>
              <w:bottom w:val="single" w:sz="4" w:space="0" w:color="auto"/>
              <w:right w:val="single" w:sz="4" w:space="0" w:color="auto"/>
            </w:tcBorders>
          </w:tcPr>
          <w:p w14:paraId="1ED3797A"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5</w:t>
            </w:r>
          </w:p>
        </w:tc>
      </w:tr>
      <w:tr w:rsidR="00B77C24" w:rsidRPr="00B77C24" w14:paraId="0CCB7131" w14:textId="77777777" w:rsidTr="00B77C24">
        <w:tc>
          <w:tcPr>
            <w:tcW w:w="1288" w:type="dxa"/>
            <w:tcBorders>
              <w:top w:val="single" w:sz="4" w:space="0" w:color="auto"/>
              <w:left w:val="single" w:sz="4" w:space="0" w:color="auto"/>
              <w:bottom w:val="single" w:sz="4" w:space="0" w:color="auto"/>
              <w:right w:val="single" w:sz="4" w:space="0" w:color="auto"/>
            </w:tcBorders>
          </w:tcPr>
          <w:p w14:paraId="2A7ACEDE"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5</w:t>
            </w:r>
          </w:p>
        </w:tc>
        <w:tc>
          <w:tcPr>
            <w:tcW w:w="1288" w:type="dxa"/>
            <w:tcBorders>
              <w:top w:val="single" w:sz="4" w:space="0" w:color="auto"/>
              <w:left w:val="single" w:sz="4" w:space="0" w:color="auto"/>
              <w:bottom w:val="single" w:sz="4" w:space="0" w:color="auto"/>
              <w:right w:val="single" w:sz="4" w:space="0" w:color="auto"/>
            </w:tcBorders>
          </w:tcPr>
          <w:p w14:paraId="445EF0E4"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094C374B"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4BF1F144"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057" w:type="dxa"/>
            <w:tcBorders>
              <w:top w:val="single" w:sz="4" w:space="0" w:color="auto"/>
              <w:left w:val="single" w:sz="4" w:space="0" w:color="auto"/>
              <w:bottom w:val="single" w:sz="4" w:space="0" w:color="auto"/>
              <w:right w:val="single" w:sz="4" w:space="0" w:color="auto"/>
            </w:tcBorders>
          </w:tcPr>
          <w:p w14:paraId="1BC1A050"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2037" w:type="dxa"/>
            <w:tcBorders>
              <w:top w:val="single" w:sz="4" w:space="0" w:color="auto"/>
              <w:left w:val="single" w:sz="4" w:space="0" w:color="auto"/>
              <w:bottom w:val="single" w:sz="4" w:space="0" w:color="auto"/>
              <w:right w:val="single" w:sz="4" w:space="0" w:color="auto"/>
            </w:tcBorders>
          </w:tcPr>
          <w:p w14:paraId="6E2FD209"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5</w:t>
            </w:r>
          </w:p>
        </w:tc>
        <w:tc>
          <w:tcPr>
            <w:tcW w:w="1324" w:type="dxa"/>
            <w:tcBorders>
              <w:top w:val="single" w:sz="4" w:space="0" w:color="auto"/>
              <w:left w:val="single" w:sz="4" w:space="0" w:color="auto"/>
              <w:bottom w:val="single" w:sz="4" w:space="0" w:color="auto"/>
              <w:right w:val="single" w:sz="4" w:space="0" w:color="auto"/>
            </w:tcBorders>
          </w:tcPr>
          <w:p w14:paraId="3B998D38"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5</w:t>
            </w:r>
          </w:p>
        </w:tc>
      </w:tr>
      <w:tr w:rsidR="00B77C24" w:rsidRPr="00B77C24" w14:paraId="7C32FBA2" w14:textId="77777777" w:rsidTr="00B77C24">
        <w:tc>
          <w:tcPr>
            <w:tcW w:w="1288" w:type="dxa"/>
            <w:tcBorders>
              <w:top w:val="single" w:sz="4" w:space="0" w:color="auto"/>
              <w:left w:val="single" w:sz="4" w:space="0" w:color="auto"/>
              <w:bottom w:val="single" w:sz="4" w:space="0" w:color="auto"/>
              <w:right w:val="single" w:sz="4" w:space="0" w:color="auto"/>
            </w:tcBorders>
          </w:tcPr>
          <w:p w14:paraId="73C22217"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79A2BC85"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7327375E"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1288" w:type="dxa"/>
            <w:tcBorders>
              <w:top w:val="single" w:sz="4" w:space="0" w:color="auto"/>
              <w:left w:val="single" w:sz="4" w:space="0" w:color="auto"/>
              <w:bottom w:val="single" w:sz="4" w:space="0" w:color="auto"/>
              <w:right w:val="single" w:sz="4" w:space="0" w:color="auto"/>
            </w:tcBorders>
          </w:tcPr>
          <w:p w14:paraId="4284177F"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1057" w:type="dxa"/>
            <w:tcBorders>
              <w:top w:val="single" w:sz="4" w:space="0" w:color="auto"/>
              <w:left w:val="single" w:sz="4" w:space="0" w:color="auto"/>
              <w:bottom w:val="single" w:sz="4" w:space="0" w:color="auto"/>
              <w:right w:val="single" w:sz="4" w:space="0" w:color="auto"/>
            </w:tcBorders>
          </w:tcPr>
          <w:p w14:paraId="608630D6"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2037" w:type="dxa"/>
            <w:tcBorders>
              <w:top w:val="single" w:sz="4" w:space="0" w:color="auto"/>
              <w:left w:val="single" w:sz="4" w:space="0" w:color="auto"/>
              <w:bottom w:val="single" w:sz="4" w:space="0" w:color="auto"/>
              <w:right w:val="single" w:sz="4" w:space="0" w:color="auto"/>
            </w:tcBorders>
          </w:tcPr>
          <w:p w14:paraId="170C6972"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324" w:type="dxa"/>
            <w:tcBorders>
              <w:top w:val="single" w:sz="4" w:space="0" w:color="auto"/>
              <w:left w:val="single" w:sz="4" w:space="0" w:color="auto"/>
              <w:bottom w:val="single" w:sz="4" w:space="0" w:color="auto"/>
              <w:right w:val="single" w:sz="4" w:space="0" w:color="auto"/>
            </w:tcBorders>
          </w:tcPr>
          <w:p w14:paraId="5235FCE0"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r>
      <w:tr w:rsidR="00B77C24" w:rsidRPr="00B77C24" w14:paraId="3E4E3C1D" w14:textId="77777777" w:rsidTr="00B77C24">
        <w:tc>
          <w:tcPr>
            <w:tcW w:w="1288" w:type="dxa"/>
            <w:tcBorders>
              <w:top w:val="single" w:sz="4" w:space="0" w:color="auto"/>
              <w:left w:val="single" w:sz="4" w:space="0" w:color="auto"/>
              <w:bottom w:val="single" w:sz="4" w:space="0" w:color="auto"/>
              <w:right w:val="single" w:sz="4" w:space="0" w:color="auto"/>
            </w:tcBorders>
          </w:tcPr>
          <w:p w14:paraId="4AEC6306"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1288" w:type="dxa"/>
            <w:tcBorders>
              <w:top w:val="single" w:sz="4" w:space="0" w:color="auto"/>
              <w:left w:val="single" w:sz="4" w:space="0" w:color="auto"/>
              <w:bottom w:val="single" w:sz="4" w:space="0" w:color="auto"/>
              <w:right w:val="single" w:sz="4" w:space="0" w:color="auto"/>
            </w:tcBorders>
          </w:tcPr>
          <w:p w14:paraId="699FA9AE"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1288" w:type="dxa"/>
            <w:tcBorders>
              <w:top w:val="single" w:sz="4" w:space="0" w:color="auto"/>
              <w:left w:val="single" w:sz="4" w:space="0" w:color="auto"/>
              <w:bottom w:val="single" w:sz="4" w:space="0" w:color="auto"/>
              <w:right w:val="single" w:sz="4" w:space="0" w:color="auto"/>
            </w:tcBorders>
          </w:tcPr>
          <w:p w14:paraId="2D3D6382"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1288" w:type="dxa"/>
            <w:tcBorders>
              <w:top w:val="single" w:sz="4" w:space="0" w:color="auto"/>
              <w:left w:val="single" w:sz="4" w:space="0" w:color="auto"/>
              <w:bottom w:val="single" w:sz="4" w:space="0" w:color="auto"/>
              <w:right w:val="single" w:sz="4" w:space="0" w:color="auto"/>
            </w:tcBorders>
          </w:tcPr>
          <w:p w14:paraId="271F5043"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057" w:type="dxa"/>
            <w:tcBorders>
              <w:top w:val="single" w:sz="4" w:space="0" w:color="auto"/>
              <w:left w:val="single" w:sz="4" w:space="0" w:color="auto"/>
              <w:bottom w:val="single" w:sz="4" w:space="0" w:color="auto"/>
              <w:right w:val="single" w:sz="4" w:space="0" w:color="auto"/>
            </w:tcBorders>
          </w:tcPr>
          <w:p w14:paraId="7756F29A"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2037" w:type="dxa"/>
            <w:tcBorders>
              <w:top w:val="single" w:sz="4" w:space="0" w:color="auto"/>
              <w:left w:val="single" w:sz="4" w:space="0" w:color="auto"/>
              <w:bottom w:val="single" w:sz="4" w:space="0" w:color="auto"/>
              <w:right w:val="single" w:sz="4" w:space="0" w:color="auto"/>
            </w:tcBorders>
          </w:tcPr>
          <w:p w14:paraId="5DA5FD19"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324" w:type="dxa"/>
            <w:tcBorders>
              <w:top w:val="single" w:sz="4" w:space="0" w:color="auto"/>
              <w:left w:val="single" w:sz="4" w:space="0" w:color="auto"/>
              <w:bottom w:val="single" w:sz="4" w:space="0" w:color="auto"/>
              <w:right w:val="single" w:sz="4" w:space="0" w:color="auto"/>
            </w:tcBorders>
          </w:tcPr>
          <w:p w14:paraId="43EB8B5D"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r>
      <w:tr w:rsidR="00B77C24" w:rsidRPr="00B77C24" w14:paraId="6F80B062" w14:textId="77777777" w:rsidTr="00B77C24">
        <w:tc>
          <w:tcPr>
            <w:tcW w:w="1288" w:type="dxa"/>
            <w:tcBorders>
              <w:top w:val="single" w:sz="4" w:space="0" w:color="auto"/>
              <w:left w:val="single" w:sz="4" w:space="0" w:color="auto"/>
              <w:bottom w:val="single" w:sz="4" w:space="0" w:color="auto"/>
              <w:right w:val="single" w:sz="4" w:space="0" w:color="auto"/>
            </w:tcBorders>
          </w:tcPr>
          <w:p w14:paraId="5A64E965"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1288" w:type="dxa"/>
            <w:tcBorders>
              <w:top w:val="single" w:sz="4" w:space="0" w:color="auto"/>
              <w:left w:val="single" w:sz="4" w:space="0" w:color="auto"/>
              <w:bottom w:val="single" w:sz="4" w:space="0" w:color="auto"/>
              <w:right w:val="single" w:sz="4" w:space="0" w:color="auto"/>
            </w:tcBorders>
          </w:tcPr>
          <w:p w14:paraId="6C5A9EC1"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1288" w:type="dxa"/>
            <w:tcBorders>
              <w:top w:val="single" w:sz="4" w:space="0" w:color="auto"/>
              <w:left w:val="single" w:sz="4" w:space="0" w:color="auto"/>
              <w:bottom w:val="single" w:sz="4" w:space="0" w:color="auto"/>
              <w:right w:val="single" w:sz="4" w:space="0" w:color="auto"/>
            </w:tcBorders>
          </w:tcPr>
          <w:p w14:paraId="6B8954DC"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0E897AC7"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1057" w:type="dxa"/>
            <w:tcBorders>
              <w:top w:val="single" w:sz="4" w:space="0" w:color="auto"/>
              <w:left w:val="single" w:sz="4" w:space="0" w:color="auto"/>
              <w:bottom w:val="single" w:sz="4" w:space="0" w:color="auto"/>
              <w:right w:val="single" w:sz="4" w:space="0" w:color="auto"/>
            </w:tcBorders>
          </w:tcPr>
          <w:p w14:paraId="4B37EBB3"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2037" w:type="dxa"/>
            <w:tcBorders>
              <w:top w:val="single" w:sz="4" w:space="0" w:color="auto"/>
              <w:left w:val="single" w:sz="4" w:space="0" w:color="auto"/>
              <w:bottom w:val="single" w:sz="4" w:space="0" w:color="auto"/>
              <w:right w:val="single" w:sz="4" w:space="0" w:color="auto"/>
            </w:tcBorders>
          </w:tcPr>
          <w:p w14:paraId="3B5A0FD7"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324" w:type="dxa"/>
            <w:tcBorders>
              <w:top w:val="single" w:sz="4" w:space="0" w:color="auto"/>
              <w:left w:val="single" w:sz="4" w:space="0" w:color="auto"/>
              <w:bottom w:val="single" w:sz="4" w:space="0" w:color="auto"/>
              <w:right w:val="single" w:sz="4" w:space="0" w:color="auto"/>
            </w:tcBorders>
          </w:tcPr>
          <w:p w14:paraId="091E6E78"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r>
      <w:tr w:rsidR="00B77C24" w:rsidRPr="00B77C24" w14:paraId="045C1060" w14:textId="77777777" w:rsidTr="00B77C24">
        <w:tc>
          <w:tcPr>
            <w:tcW w:w="1288" w:type="dxa"/>
            <w:tcBorders>
              <w:top w:val="single" w:sz="4" w:space="0" w:color="auto"/>
              <w:left w:val="single" w:sz="4" w:space="0" w:color="auto"/>
              <w:bottom w:val="single" w:sz="4" w:space="0" w:color="auto"/>
              <w:right w:val="single" w:sz="4" w:space="0" w:color="auto"/>
            </w:tcBorders>
          </w:tcPr>
          <w:p w14:paraId="36FB81AF"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1288" w:type="dxa"/>
            <w:tcBorders>
              <w:top w:val="single" w:sz="4" w:space="0" w:color="auto"/>
              <w:left w:val="single" w:sz="4" w:space="0" w:color="auto"/>
              <w:bottom w:val="single" w:sz="4" w:space="0" w:color="auto"/>
              <w:right w:val="single" w:sz="4" w:space="0" w:color="auto"/>
            </w:tcBorders>
          </w:tcPr>
          <w:p w14:paraId="69AAE792"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5C82B370"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1288" w:type="dxa"/>
            <w:tcBorders>
              <w:top w:val="single" w:sz="4" w:space="0" w:color="auto"/>
              <w:left w:val="single" w:sz="4" w:space="0" w:color="auto"/>
              <w:bottom w:val="single" w:sz="4" w:space="0" w:color="auto"/>
              <w:right w:val="single" w:sz="4" w:space="0" w:color="auto"/>
            </w:tcBorders>
          </w:tcPr>
          <w:p w14:paraId="1D2AC301"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1057" w:type="dxa"/>
            <w:tcBorders>
              <w:top w:val="single" w:sz="4" w:space="0" w:color="auto"/>
              <w:left w:val="single" w:sz="4" w:space="0" w:color="auto"/>
              <w:bottom w:val="single" w:sz="4" w:space="0" w:color="auto"/>
              <w:right w:val="single" w:sz="4" w:space="0" w:color="auto"/>
            </w:tcBorders>
          </w:tcPr>
          <w:p w14:paraId="0C87C5BF"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2037" w:type="dxa"/>
            <w:tcBorders>
              <w:top w:val="single" w:sz="4" w:space="0" w:color="auto"/>
              <w:left w:val="single" w:sz="4" w:space="0" w:color="auto"/>
              <w:bottom w:val="single" w:sz="4" w:space="0" w:color="auto"/>
              <w:right w:val="single" w:sz="4" w:space="0" w:color="auto"/>
            </w:tcBorders>
          </w:tcPr>
          <w:p w14:paraId="4FB9F5B2"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324" w:type="dxa"/>
            <w:tcBorders>
              <w:top w:val="single" w:sz="4" w:space="0" w:color="auto"/>
              <w:left w:val="single" w:sz="4" w:space="0" w:color="auto"/>
              <w:bottom w:val="single" w:sz="4" w:space="0" w:color="auto"/>
              <w:right w:val="single" w:sz="4" w:space="0" w:color="auto"/>
            </w:tcBorders>
          </w:tcPr>
          <w:p w14:paraId="2C13882E"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r>
      <w:tr w:rsidR="00B77C24" w:rsidRPr="00B77C24" w14:paraId="3E6D9725" w14:textId="77777777" w:rsidTr="00B77C24">
        <w:tc>
          <w:tcPr>
            <w:tcW w:w="1288" w:type="dxa"/>
            <w:tcBorders>
              <w:top w:val="single" w:sz="4" w:space="0" w:color="auto"/>
              <w:left w:val="single" w:sz="4" w:space="0" w:color="auto"/>
              <w:bottom w:val="single" w:sz="4" w:space="0" w:color="auto"/>
              <w:right w:val="single" w:sz="4" w:space="0" w:color="auto"/>
            </w:tcBorders>
          </w:tcPr>
          <w:p w14:paraId="5AECE72C"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4D6D7AF2"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1288" w:type="dxa"/>
            <w:tcBorders>
              <w:top w:val="single" w:sz="4" w:space="0" w:color="auto"/>
              <w:left w:val="single" w:sz="4" w:space="0" w:color="auto"/>
              <w:bottom w:val="single" w:sz="4" w:space="0" w:color="auto"/>
              <w:right w:val="single" w:sz="4" w:space="0" w:color="auto"/>
            </w:tcBorders>
          </w:tcPr>
          <w:p w14:paraId="7C126855"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1288" w:type="dxa"/>
            <w:tcBorders>
              <w:top w:val="single" w:sz="4" w:space="0" w:color="auto"/>
              <w:left w:val="single" w:sz="4" w:space="0" w:color="auto"/>
              <w:bottom w:val="single" w:sz="4" w:space="0" w:color="auto"/>
              <w:right w:val="single" w:sz="4" w:space="0" w:color="auto"/>
            </w:tcBorders>
          </w:tcPr>
          <w:p w14:paraId="69397D96"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1057" w:type="dxa"/>
            <w:tcBorders>
              <w:top w:val="single" w:sz="4" w:space="0" w:color="auto"/>
              <w:left w:val="single" w:sz="4" w:space="0" w:color="auto"/>
              <w:bottom w:val="single" w:sz="4" w:space="0" w:color="auto"/>
              <w:right w:val="single" w:sz="4" w:space="0" w:color="auto"/>
            </w:tcBorders>
          </w:tcPr>
          <w:p w14:paraId="5D93D54F"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2037" w:type="dxa"/>
            <w:tcBorders>
              <w:top w:val="single" w:sz="4" w:space="0" w:color="auto"/>
              <w:left w:val="single" w:sz="4" w:space="0" w:color="auto"/>
              <w:bottom w:val="single" w:sz="4" w:space="0" w:color="auto"/>
              <w:right w:val="single" w:sz="4" w:space="0" w:color="auto"/>
            </w:tcBorders>
          </w:tcPr>
          <w:p w14:paraId="0B6B0E2C"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324" w:type="dxa"/>
            <w:tcBorders>
              <w:top w:val="single" w:sz="4" w:space="0" w:color="auto"/>
              <w:left w:val="single" w:sz="4" w:space="0" w:color="auto"/>
              <w:bottom w:val="single" w:sz="4" w:space="0" w:color="auto"/>
              <w:right w:val="single" w:sz="4" w:space="0" w:color="auto"/>
            </w:tcBorders>
          </w:tcPr>
          <w:p w14:paraId="250B52A0"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r>
    </w:tbl>
    <w:p w14:paraId="0D4C4A2D" w14:textId="77777777" w:rsidR="00B77C24" w:rsidRPr="00B77C24" w:rsidRDefault="00B77C24" w:rsidP="0029215B">
      <w:pPr>
        <w:widowControl/>
        <w:autoSpaceDE/>
        <w:autoSpaceDN/>
        <w:ind w:firstLine="284"/>
        <w:jc w:val="both"/>
        <w:rPr>
          <w:rFonts w:eastAsia="Microsoft Sans Serif"/>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697"/>
        <w:gridCol w:w="1648"/>
        <w:gridCol w:w="2433"/>
        <w:gridCol w:w="1858"/>
      </w:tblGrid>
      <w:tr w:rsidR="00B77C24" w:rsidRPr="00B77C24" w14:paraId="289AE3AB" w14:textId="77777777" w:rsidTr="00B77C24">
        <w:tc>
          <w:tcPr>
            <w:tcW w:w="1934" w:type="dxa"/>
            <w:shd w:val="clear" w:color="auto" w:fill="auto"/>
          </w:tcPr>
          <w:p w14:paraId="42C64AC2" w14:textId="77777777" w:rsidR="00B77C24" w:rsidRPr="00B77C24" w:rsidRDefault="00B77C24" w:rsidP="0029215B">
            <w:pPr>
              <w:widowControl/>
              <w:autoSpaceDE/>
              <w:autoSpaceDN/>
              <w:jc w:val="center"/>
              <w:rPr>
                <w:rFonts w:eastAsia="Microsoft Sans Serif"/>
                <w:sz w:val="24"/>
                <w:lang w:val="en-US" w:eastAsia="ru-RU"/>
              </w:rPr>
            </w:pPr>
            <w:r w:rsidRPr="00B77C24">
              <w:rPr>
                <w:rFonts w:eastAsia="Microsoft Sans Serif"/>
                <w:sz w:val="24"/>
                <w:lang w:val="en-US" w:eastAsia="ru-RU"/>
              </w:rPr>
              <w:t xml:space="preserve">I </w:t>
            </w:r>
            <w:r w:rsidRPr="00B77C24">
              <w:rPr>
                <w:rFonts w:eastAsia="Microsoft Sans Serif"/>
                <w:sz w:val="24"/>
              </w:rPr>
              <w:t>полугодие</w:t>
            </w:r>
          </w:p>
        </w:tc>
        <w:tc>
          <w:tcPr>
            <w:tcW w:w="1697" w:type="dxa"/>
          </w:tcPr>
          <w:p w14:paraId="4C2EC6F9"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lang w:val="en-US" w:eastAsia="ru-RU"/>
              </w:rPr>
              <w:t>II</w:t>
            </w:r>
            <w:r w:rsidRPr="00B77C24">
              <w:rPr>
                <w:rFonts w:eastAsia="Microsoft Sans Serif"/>
                <w:sz w:val="24"/>
              </w:rPr>
              <w:t xml:space="preserve"> полугодие</w:t>
            </w:r>
          </w:p>
        </w:tc>
        <w:tc>
          <w:tcPr>
            <w:tcW w:w="1648" w:type="dxa"/>
          </w:tcPr>
          <w:p w14:paraId="399417C6"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Годовая оценка</w:t>
            </w:r>
          </w:p>
        </w:tc>
        <w:tc>
          <w:tcPr>
            <w:tcW w:w="2433" w:type="dxa"/>
            <w:shd w:val="clear" w:color="auto" w:fill="auto"/>
          </w:tcPr>
          <w:p w14:paraId="0160CE31"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Экзаменационная оценка</w:t>
            </w:r>
          </w:p>
        </w:tc>
        <w:tc>
          <w:tcPr>
            <w:tcW w:w="1858" w:type="dxa"/>
            <w:shd w:val="clear" w:color="auto" w:fill="auto"/>
          </w:tcPr>
          <w:p w14:paraId="79D2D74F"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Итоговая оценка</w:t>
            </w:r>
          </w:p>
        </w:tc>
      </w:tr>
      <w:tr w:rsidR="00B77C24" w:rsidRPr="00B77C24" w14:paraId="45073CF5" w14:textId="77777777" w:rsidTr="00B77C24">
        <w:tc>
          <w:tcPr>
            <w:tcW w:w="1934" w:type="dxa"/>
            <w:shd w:val="clear" w:color="auto" w:fill="auto"/>
          </w:tcPr>
          <w:p w14:paraId="591CE0C6"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5</w:t>
            </w:r>
          </w:p>
        </w:tc>
        <w:tc>
          <w:tcPr>
            <w:tcW w:w="1697" w:type="dxa"/>
          </w:tcPr>
          <w:p w14:paraId="43E7FAF9"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4</w:t>
            </w:r>
          </w:p>
        </w:tc>
        <w:tc>
          <w:tcPr>
            <w:tcW w:w="1648" w:type="dxa"/>
          </w:tcPr>
          <w:p w14:paraId="359403A4"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4</w:t>
            </w:r>
          </w:p>
        </w:tc>
        <w:tc>
          <w:tcPr>
            <w:tcW w:w="2433" w:type="dxa"/>
            <w:shd w:val="clear" w:color="auto" w:fill="auto"/>
          </w:tcPr>
          <w:p w14:paraId="0A5C749C"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5</w:t>
            </w:r>
          </w:p>
        </w:tc>
        <w:tc>
          <w:tcPr>
            <w:tcW w:w="1858" w:type="dxa"/>
            <w:shd w:val="clear" w:color="auto" w:fill="auto"/>
          </w:tcPr>
          <w:p w14:paraId="17F249D5"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5</w:t>
            </w:r>
          </w:p>
        </w:tc>
      </w:tr>
      <w:tr w:rsidR="00B77C24" w:rsidRPr="00B77C24" w14:paraId="6B95EC73" w14:textId="77777777" w:rsidTr="00B77C24">
        <w:tc>
          <w:tcPr>
            <w:tcW w:w="1934" w:type="dxa"/>
            <w:shd w:val="clear" w:color="auto" w:fill="auto"/>
          </w:tcPr>
          <w:p w14:paraId="41BA4EE8"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4</w:t>
            </w:r>
          </w:p>
        </w:tc>
        <w:tc>
          <w:tcPr>
            <w:tcW w:w="1697" w:type="dxa"/>
          </w:tcPr>
          <w:p w14:paraId="2371F433"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3</w:t>
            </w:r>
          </w:p>
        </w:tc>
        <w:tc>
          <w:tcPr>
            <w:tcW w:w="1648" w:type="dxa"/>
          </w:tcPr>
          <w:p w14:paraId="65B1FACD"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3</w:t>
            </w:r>
          </w:p>
        </w:tc>
        <w:tc>
          <w:tcPr>
            <w:tcW w:w="2433" w:type="dxa"/>
            <w:shd w:val="clear" w:color="auto" w:fill="auto"/>
          </w:tcPr>
          <w:p w14:paraId="77EF861A"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4</w:t>
            </w:r>
          </w:p>
        </w:tc>
        <w:tc>
          <w:tcPr>
            <w:tcW w:w="1858" w:type="dxa"/>
            <w:shd w:val="clear" w:color="auto" w:fill="auto"/>
          </w:tcPr>
          <w:p w14:paraId="3AF88869"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4</w:t>
            </w:r>
          </w:p>
        </w:tc>
      </w:tr>
    </w:tbl>
    <w:p w14:paraId="67FA0459" w14:textId="77777777" w:rsidR="0049667A" w:rsidRDefault="0049667A" w:rsidP="0029215B">
      <w:pPr>
        <w:widowControl/>
        <w:autoSpaceDE/>
        <w:autoSpaceDN/>
        <w:ind w:firstLine="284"/>
        <w:jc w:val="both"/>
        <w:rPr>
          <w:rFonts w:eastAsia="Microsoft Sans Serif"/>
          <w:sz w:val="24"/>
          <w:lang w:eastAsia="ru-RU"/>
        </w:rPr>
      </w:pPr>
    </w:p>
    <w:p w14:paraId="719CDC7A" w14:textId="61467B6E" w:rsidR="00B77C24" w:rsidRPr="00B77C24" w:rsidRDefault="00B77C24" w:rsidP="0029215B">
      <w:pPr>
        <w:widowControl/>
        <w:autoSpaceDE/>
        <w:autoSpaceDN/>
        <w:ind w:firstLine="284"/>
        <w:jc w:val="both"/>
        <w:rPr>
          <w:rFonts w:eastAsia="Microsoft Sans Serif"/>
          <w:sz w:val="24"/>
          <w:lang w:eastAsia="ru-RU"/>
        </w:rPr>
      </w:pPr>
      <w:r w:rsidRPr="00B77C24">
        <w:rPr>
          <w:rFonts w:eastAsia="Microsoft Sans Serif"/>
          <w:sz w:val="24"/>
          <w:lang w:eastAsia="ru-RU"/>
        </w:rPr>
        <w:t>В остальных случаях итоговая оценка выставляется в соответствии с годовой оценкой.</w:t>
      </w:r>
    </w:p>
    <w:p w14:paraId="29C33952" w14:textId="63F10518" w:rsidR="00B77C24" w:rsidRDefault="00B77C24" w:rsidP="0029215B">
      <w:pPr>
        <w:widowControl/>
        <w:autoSpaceDE/>
        <w:autoSpaceDN/>
        <w:ind w:firstLine="284"/>
        <w:jc w:val="both"/>
        <w:rPr>
          <w:rFonts w:eastAsia="Microsoft Sans Serif"/>
          <w:sz w:val="24"/>
          <w:lang w:eastAsia="ru-RU"/>
        </w:rPr>
      </w:pPr>
      <w:r w:rsidRPr="00B77C24">
        <w:rPr>
          <w:rFonts w:eastAsia="Microsoft Sans Serif"/>
          <w:sz w:val="24"/>
          <w:lang w:eastAsia="ru-RU"/>
        </w:rPr>
        <w:t>3. Если экзаменационная оценка обучающегося ниже годовой оценки по данному учебному предмету на 1 (один) балл, то выставляется итоговая оценка, соответствующая годовой оценке в следующих случаях:</w:t>
      </w:r>
    </w:p>
    <w:p w14:paraId="305D64FA" w14:textId="77777777" w:rsidR="003314BB" w:rsidRPr="00B77C24" w:rsidRDefault="003314BB" w:rsidP="0029215B">
      <w:pPr>
        <w:widowControl/>
        <w:autoSpaceDE/>
        <w:autoSpaceDN/>
        <w:ind w:firstLine="284"/>
        <w:jc w:val="both"/>
        <w:rPr>
          <w:rFonts w:eastAsia="Microsoft Sans Serif"/>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288"/>
        <w:gridCol w:w="1288"/>
        <w:gridCol w:w="1288"/>
        <w:gridCol w:w="1057"/>
        <w:gridCol w:w="2037"/>
        <w:gridCol w:w="1324"/>
      </w:tblGrid>
      <w:tr w:rsidR="00B77C24" w:rsidRPr="00B77C24" w14:paraId="05336E47" w14:textId="77777777" w:rsidTr="00B77C24">
        <w:tc>
          <w:tcPr>
            <w:tcW w:w="1288" w:type="dxa"/>
            <w:tcBorders>
              <w:top w:val="single" w:sz="4" w:space="0" w:color="auto"/>
              <w:left w:val="single" w:sz="4" w:space="0" w:color="auto"/>
              <w:bottom w:val="single" w:sz="4" w:space="0" w:color="auto"/>
              <w:right w:val="single" w:sz="4" w:space="0" w:color="auto"/>
            </w:tcBorders>
            <w:hideMark/>
          </w:tcPr>
          <w:p w14:paraId="417AC226" w14:textId="77777777" w:rsidR="00B77C24" w:rsidRPr="00B77C24" w:rsidRDefault="00B77C24" w:rsidP="0029215B">
            <w:pPr>
              <w:widowControl/>
              <w:autoSpaceDE/>
              <w:autoSpaceDN/>
              <w:jc w:val="center"/>
              <w:rPr>
                <w:rFonts w:eastAsia="Microsoft Sans Serif"/>
                <w:sz w:val="24"/>
                <w:lang w:val="en-US" w:eastAsia="ru-RU"/>
              </w:rPr>
            </w:pPr>
            <w:r w:rsidRPr="00B77C24">
              <w:rPr>
                <w:rFonts w:eastAsia="Microsoft Sans Serif"/>
                <w:sz w:val="24"/>
                <w:lang w:val="en-US" w:eastAsia="ru-RU"/>
              </w:rPr>
              <w:t xml:space="preserve">I </w:t>
            </w:r>
          </w:p>
          <w:p w14:paraId="1D7710F6"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четверть</w:t>
            </w:r>
          </w:p>
        </w:tc>
        <w:tc>
          <w:tcPr>
            <w:tcW w:w="1288" w:type="dxa"/>
            <w:tcBorders>
              <w:top w:val="single" w:sz="4" w:space="0" w:color="auto"/>
              <w:left w:val="single" w:sz="4" w:space="0" w:color="auto"/>
              <w:bottom w:val="single" w:sz="4" w:space="0" w:color="auto"/>
              <w:right w:val="single" w:sz="4" w:space="0" w:color="auto"/>
            </w:tcBorders>
            <w:hideMark/>
          </w:tcPr>
          <w:p w14:paraId="7BD26915"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val="en-US" w:eastAsia="ru-RU"/>
              </w:rPr>
              <w:t>II</w:t>
            </w:r>
            <w:r w:rsidRPr="00B77C24">
              <w:rPr>
                <w:rFonts w:eastAsia="Microsoft Sans Serif"/>
                <w:sz w:val="24"/>
                <w:lang w:eastAsia="ru-RU"/>
              </w:rPr>
              <w:t xml:space="preserve"> четверть</w:t>
            </w:r>
          </w:p>
        </w:tc>
        <w:tc>
          <w:tcPr>
            <w:tcW w:w="1288" w:type="dxa"/>
            <w:tcBorders>
              <w:top w:val="single" w:sz="4" w:space="0" w:color="auto"/>
              <w:left w:val="single" w:sz="4" w:space="0" w:color="auto"/>
              <w:bottom w:val="single" w:sz="4" w:space="0" w:color="auto"/>
              <w:right w:val="single" w:sz="4" w:space="0" w:color="auto"/>
            </w:tcBorders>
            <w:hideMark/>
          </w:tcPr>
          <w:p w14:paraId="521641EA"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val="en-US" w:eastAsia="ru-RU"/>
              </w:rPr>
              <w:t>III</w:t>
            </w:r>
            <w:r w:rsidRPr="00B77C24">
              <w:rPr>
                <w:rFonts w:eastAsia="Microsoft Sans Serif"/>
                <w:sz w:val="24"/>
                <w:lang w:eastAsia="ru-RU"/>
              </w:rPr>
              <w:t xml:space="preserve"> четверть</w:t>
            </w:r>
          </w:p>
        </w:tc>
        <w:tc>
          <w:tcPr>
            <w:tcW w:w="1288" w:type="dxa"/>
            <w:tcBorders>
              <w:top w:val="single" w:sz="4" w:space="0" w:color="auto"/>
              <w:left w:val="single" w:sz="4" w:space="0" w:color="auto"/>
              <w:bottom w:val="single" w:sz="4" w:space="0" w:color="auto"/>
              <w:right w:val="single" w:sz="4" w:space="0" w:color="auto"/>
            </w:tcBorders>
            <w:hideMark/>
          </w:tcPr>
          <w:p w14:paraId="3AEB8E71"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val="en-US" w:eastAsia="ru-RU"/>
              </w:rPr>
              <w:t xml:space="preserve">IV </w:t>
            </w:r>
            <w:r w:rsidRPr="00B77C24">
              <w:rPr>
                <w:rFonts w:eastAsia="Microsoft Sans Serif"/>
                <w:sz w:val="24"/>
                <w:lang w:eastAsia="ru-RU"/>
              </w:rPr>
              <w:t>четверть</w:t>
            </w:r>
          </w:p>
        </w:tc>
        <w:tc>
          <w:tcPr>
            <w:tcW w:w="1057" w:type="dxa"/>
            <w:tcBorders>
              <w:top w:val="single" w:sz="4" w:space="0" w:color="auto"/>
              <w:left w:val="single" w:sz="4" w:space="0" w:color="auto"/>
              <w:bottom w:val="single" w:sz="4" w:space="0" w:color="auto"/>
              <w:right w:val="single" w:sz="4" w:space="0" w:color="auto"/>
            </w:tcBorders>
          </w:tcPr>
          <w:p w14:paraId="79C4561F"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Годовая оценка</w:t>
            </w:r>
          </w:p>
        </w:tc>
        <w:tc>
          <w:tcPr>
            <w:tcW w:w="2037" w:type="dxa"/>
            <w:tcBorders>
              <w:top w:val="single" w:sz="4" w:space="0" w:color="auto"/>
              <w:left w:val="single" w:sz="4" w:space="0" w:color="auto"/>
              <w:bottom w:val="single" w:sz="4" w:space="0" w:color="auto"/>
              <w:right w:val="single" w:sz="4" w:space="0" w:color="auto"/>
            </w:tcBorders>
            <w:hideMark/>
          </w:tcPr>
          <w:p w14:paraId="7C28D1A1"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Экзаменационная оценка</w:t>
            </w:r>
          </w:p>
        </w:tc>
        <w:tc>
          <w:tcPr>
            <w:tcW w:w="1324" w:type="dxa"/>
            <w:tcBorders>
              <w:top w:val="single" w:sz="4" w:space="0" w:color="auto"/>
              <w:left w:val="single" w:sz="4" w:space="0" w:color="auto"/>
              <w:bottom w:val="single" w:sz="4" w:space="0" w:color="auto"/>
              <w:right w:val="single" w:sz="4" w:space="0" w:color="auto"/>
            </w:tcBorders>
            <w:hideMark/>
          </w:tcPr>
          <w:p w14:paraId="44FEFCC2"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Итоговая оценка</w:t>
            </w:r>
          </w:p>
        </w:tc>
      </w:tr>
      <w:tr w:rsidR="00B77C24" w:rsidRPr="00B77C24" w14:paraId="2938DEA2" w14:textId="77777777" w:rsidTr="00B77C24">
        <w:tc>
          <w:tcPr>
            <w:tcW w:w="1288" w:type="dxa"/>
            <w:tcBorders>
              <w:top w:val="single" w:sz="4" w:space="0" w:color="auto"/>
              <w:left w:val="single" w:sz="4" w:space="0" w:color="auto"/>
              <w:bottom w:val="single" w:sz="4" w:space="0" w:color="auto"/>
              <w:right w:val="single" w:sz="4" w:space="0" w:color="auto"/>
            </w:tcBorders>
          </w:tcPr>
          <w:p w14:paraId="62248E69"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2F784BF0"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3505FF18"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288" w:type="dxa"/>
            <w:tcBorders>
              <w:top w:val="single" w:sz="4" w:space="0" w:color="auto"/>
              <w:left w:val="single" w:sz="4" w:space="0" w:color="auto"/>
              <w:bottom w:val="single" w:sz="4" w:space="0" w:color="auto"/>
              <w:right w:val="single" w:sz="4" w:space="0" w:color="auto"/>
            </w:tcBorders>
          </w:tcPr>
          <w:p w14:paraId="42180B71"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1057" w:type="dxa"/>
            <w:tcBorders>
              <w:top w:val="single" w:sz="4" w:space="0" w:color="auto"/>
              <w:left w:val="single" w:sz="4" w:space="0" w:color="auto"/>
              <w:bottom w:val="single" w:sz="4" w:space="0" w:color="auto"/>
              <w:right w:val="single" w:sz="4" w:space="0" w:color="auto"/>
            </w:tcBorders>
          </w:tcPr>
          <w:p w14:paraId="2F7BD215"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c>
          <w:tcPr>
            <w:tcW w:w="2037" w:type="dxa"/>
            <w:tcBorders>
              <w:top w:val="single" w:sz="4" w:space="0" w:color="auto"/>
              <w:left w:val="single" w:sz="4" w:space="0" w:color="auto"/>
              <w:bottom w:val="single" w:sz="4" w:space="0" w:color="auto"/>
              <w:right w:val="single" w:sz="4" w:space="0" w:color="auto"/>
            </w:tcBorders>
          </w:tcPr>
          <w:p w14:paraId="3C3735EA"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3</w:t>
            </w:r>
          </w:p>
        </w:tc>
        <w:tc>
          <w:tcPr>
            <w:tcW w:w="1324" w:type="dxa"/>
            <w:tcBorders>
              <w:top w:val="single" w:sz="4" w:space="0" w:color="auto"/>
              <w:left w:val="single" w:sz="4" w:space="0" w:color="auto"/>
              <w:bottom w:val="single" w:sz="4" w:space="0" w:color="auto"/>
              <w:right w:val="single" w:sz="4" w:space="0" w:color="auto"/>
            </w:tcBorders>
          </w:tcPr>
          <w:p w14:paraId="2D1C1405" w14:textId="77777777" w:rsidR="00B77C24" w:rsidRPr="00B77C24" w:rsidRDefault="00B77C24" w:rsidP="0029215B">
            <w:pPr>
              <w:widowControl/>
              <w:autoSpaceDE/>
              <w:autoSpaceDN/>
              <w:jc w:val="center"/>
              <w:rPr>
                <w:rFonts w:eastAsia="Microsoft Sans Serif"/>
                <w:sz w:val="24"/>
                <w:lang w:eastAsia="ru-RU"/>
              </w:rPr>
            </w:pPr>
            <w:r w:rsidRPr="00B77C24">
              <w:rPr>
                <w:rFonts w:eastAsia="Microsoft Sans Serif"/>
                <w:sz w:val="24"/>
                <w:lang w:eastAsia="ru-RU"/>
              </w:rPr>
              <w:t>4</w:t>
            </w:r>
          </w:p>
        </w:tc>
      </w:tr>
    </w:tbl>
    <w:p w14:paraId="05C1A607" w14:textId="7A6D6D2A" w:rsidR="00B77C24" w:rsidRDefault="00B77C24" w:rsidP="0029215B">
      <w:pPr>
        <w:widowControl/>
        <w:autoSpaceDE/>
        <w:autoSpaceDN/>
        <w:ind w:firstLine="284"/>
        <w:jc w:val="both"/>
        <w:rPr>
          <w:rFonts w:eastAsia="Microsoft Sans Serif"/>
          <w:sz w:val="24"/>
          <w:lang w:eastAsia="ru-RU"/>
        </w:rPr>
      </w:pPr>
    </w:p>
    <w:p w14:paraId="5301D04E" w14:textId="77777777" w:rsidR="00AF2391" w:rsidRDefault="00AF2391" w:rsidP="0029215B">
      <w:pPr>
        <w:widowControl/>
        <w:autoSpaceDE/>
        <w:autoSpaceDN/>
        <w:ind w:firstLine="284"/>
        <w:jc w:val="both"/>
        <w:rPr>
          <w:rFonts w:eastAsia="Microsoft Sans Serif"/>
          <w:sz w:val="24"/>
          <w:lang w:eastAsia="ru-RU"/>
        </w:rPr>
      </w:pPr>
    </w:p>
    <w:p w14:paraId="7C682E7C" w14:textId="77777777" w:rsidR="00902B33" w:rsidRDefault="00902B33" w:rsidP="0029215B">
      <w:pPr>
        <w:widowControl/>
        <w:autoSpaceDE/>
        <w:autoSpaceDN/>
        <w:ind w:firstLine="284"/>
        <w:jc w:val="both"/>
        <w:rPr>
          <w:rFonts w:eastAsia="Microsoft Sans Serif"/>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697"/>
        <w:gridCol w:w="1648"/>
        <w:gridCol w:w="2433"/>
        <w:gridCol w:w="1858"/>
      </w:tblGrid>
      <w:tr w:rsidR="00B77C24" w:rsidRPr="00B77C24" w14:paraId="57194C64" w14:textId="77777777" w:rsidTr="00B77C24">
        <w:tc>
          <w:tcPr>
            <w:tcW w:w="1934" w:type="dxa"/>
            <w:shd w:val="clear" w:color="auto" w:fill="auto"/>
          </w:tcPr>
          <w:p w14:paraId="710AFE5B" w14:textId="77777777" w:rsidR="00B77C24" w:rsidRPr="00B77C24" w:rsidRDefault="00B77C24" w:rsidP="0029215B">
            <w:pPr>
              <w:widowControl/>
              <w:autoSpaceDE/>
              <w:autoSpaceDN/>
              <w:jc w:val="center"/>
              <w:rPr>
                <w:rFonts w:eastAsia="Microsoft Sans Serif"/>
                <w:sz w:val="24"/>
                <w:lang w:val="en-US" w:eastAsia="ru-RU"/>
              </w:rPr>
            </w:pPr>
            <w:r w:rsidRPr="00B77C24">
              <w:rPr>
                <w:rFonts w:eastAsia="Microsoft Sans Serif"/>
                <w:sz w:val="24"/>
                <w:lang w:val="en-US" w:eastAsia="ru-RU"/>
              </w:rPr>
              <w:lastRenderedPageBreak/>
              <w:t xml:space="preserve">I </w:t>
            </w:r>
            <w:r w:rsidRPr="00B77C24">
              <w:rPr>
                <w:rFonts w:eastAsia="Microsoft Sans Serif"/>
                <w:sz w:val="24"/>
              </w:rPr>
              <w:t>полугодие</w:t>
            </w:r>
          </w:p>
        </w:tc>
        <w:tc>
          <w:tcPr>
            <w:tcW w:w="1697" w:type="dxa"/>
          </w:tcPr>
          <w:p w14:paraId="4DCCE284"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lang w:val="en-US" w:eastAsia="ru-RU"/>
              </w:rPr>
              <w:t>II</w:t>
            </w:r>
            <w:r w:rsidRPr="00B77C24">
              <w:rPr>
                <w:rFonts w:eastAsia="Microsoft Sans Serif"/>
                <w:sz w:val="24"/>
              </w:rPr>
              <w:t xml:space="preserve"> полугодие</w:t>
            </w:r>
          </w:p>
        </w:tc>
        <w:tc>
          <w:tcPr>
            <w:tcW w:w="1648" w:type="dxa"/>
          </w:tcPr>
          <w:p w14:paraId="481ACCBA"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Годовая оценка</w:t>
            </w:r>
          </w:p>
        </w:tc>
        <w:tc>
          <w:tcPr>
            <w:tcW w:w="2433" w:type="dxa"/>
            <w:shd w:val="clear" w:color="auto" w:fill="auto"/>
          </w:tcPr>
          <w:p w14:paraId="472CCF31"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Экзаменационная оценка</w:t>
            </w:r>
          </w:p>
        </w:tc>
        <w:tc>
          <w:tcPr>
            <w:tcW w:w="1858" w:type="dxa"/>
            <w:shd w:val="clear" w:color="auto" w:fill="auto"/>
          </w:tcPr>
          <w:p w14:paraId="1D15598E"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Итоговая оценка</w:t>
            </w:r>
          </w:p>
        </w:tc>
      </w:tr>
      <w:tr w:rsidR="00B77C24" w:rsidRPr="00B77C24" w14:paraId="307B13BA" w14:textId="77777777" w:rsidTr="00B77C24">
        <w:tc>
          <w:tcPr>
            <w:tcW w:w="1934" w:type="dxa"/>
            <w:shd w:val="clear" w:color="auto" w:fill="auto"/>
          </w:tcPr>
          <w:p w14:paraId="6F9AEE66" w14:textId="77777777" w:rsidR="00B77C24" w:rsidRPr="00B77C24" w:rsidRDefault="00B77C24" w:rsidP="0029215B">
            <w:pPr>
              <w:widowControl/>
              <w:autoSpaceDE/>
              <w:autoSpaceDN/>
              <w:jc w:val="center"/>
              <w:rPr>
                <w:rFonts w:eastAsia="Microsoft Sans Serif"/>
                <w:sz w:val="24"/>
              </w:rPr>
            </w:pPr>
            <w:bookmarkStart w:id="33" w:name="_GoBack"/>
            <w:bookmarkEnd w:id="33"/>
            <w:r w:rsidRPr="00B77C24">
              <w:rPr>
                <w:rFonts w:eastAsia="Microsoft Sans Serif"/>
                <w:sz w:val="24"/>
              </w:rPr>
              <w:t>4</w:t>
            </w:r>
          </w:p>
        </w:tc>
        <w:tc>
          <w:tcPr>
            <w:tcW w:w="1697" w:type="dxa"/>
          </w:tcPr>
          <w:p w14:paraId="25B8AA21"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4</w:t>
            </w:r>
          </w:p>
        </w:tc>
        <w:tc>
          <w:tcPr>
            <w:tcW w:w="1648" w:type="dxa"/>
          </w:tcPr>
          <w:p w14:paraId="38637D32"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4</w:t>
            </w:r>
          </w:p>
        </w:tc>
        <w:tc>
          <w:tcPr>
            <w:tcW w:w="2433" w:type="dxa"/>
            <w:shd w:val="clear" w:color="auto" w:fill="auto"/>
          </w:tcPr>
          <w:p w14:paraId="5BC6AC65"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3</w:t>
            </w:r>
          </w:p>
        </w:tc>
        <w:tc>
          <w:tcPr>
            <w:tcW w:w="1858" w:type="dxa"/>
            <w:shd w:val="clear" w:color="auto" w:fill="auto"/>
          </w:tcPr>
          <w:p w14:paraId="6FD09899"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4</w:t>
            </w:r>
          </w:p>
        </w:tc>
      </w:tr>
      <w:tr w:rsidR="00B77C24" w:rsidRPr="00B77C24" w14:paraId="7CD649F1" w14:textId="77777777" w:rsidTr="00B77C24">
        <w:tc>
          <w:tcPr>
            <w:tcW w:w="1934" w:type="dxa"/>
            <w:shd w:val="clear" w:color="auto" w:fill="auto"/>
          </w:tcPr>
          <w:p w14:paraId="7CB0A101"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5</w:t>
            </w:r>
          </w:p>
        </w:tc>
        <w:tc>
          <w:tcPr>
            <w:tcW w:w="1697" w:type="dxa"/>
          </w:tcPr>
          <w:p w14:paraId="1F1DACC9"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4</w:t>
            </w:r>
          </w:p>
        </w:tc>
        <w:tc>
          <w:tcPr>
            <w:tcW w:w="1648" w:type="dxa"/>
          </w:tcPr>
          <w:p w14:paraId="507A5397"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4</w:t>
            </w:r>
          </w:p>
        </w:tc>
        <w:tc>
          <w:tcPr>
            <w:tcW w:w="2433" w:type="dxa"/>
            <w:shd w:val="clear" w:color="auto" w:fill="auto"/>
          </w:tcPr>
          <w:p w14:paraId="7FE5A703"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3</w:t>
            </w:r>
          </w:p>
        </w:tc>
        <w:tc>
          <w:tcPr>
            <w:tcW w:w="1858" w:type="dxa"/>
            <w:shd w:val="clear" w:color="auto" w:fill="auto"/>
          </w:tcPr>
          <w:p w14:paraId="28451228" w14:textId="77777777" w:rsidR="00B77C24" w:rsidRPr="00B77C24" w:rsidRDefault="00B77C24" w:rsidP="0029215B">
            <w:pPr>
              <w:widowControl/>
              <w:autoSpaceDE/>
              <w:autoSpaceDN/>
              <w:jc w:val="center"/>
              <w:rPr>
                <w:rFonts w:eastAsia="Microsoft Sans Serif"/>
                <w:sz w:val="24"/>
              </w:rPr>
            </w:pPr>
            <w:r w:rsidRPr="00B77C24">
              <w:rPr>
                <w:rFonts w:eastAsia="Microsoft Sans Serif"/>
                <w:sz w:val="24"/>
              </w:rPr>
              <w:t>4</w:t>
            </w:r>
          </w:p>
        </w:tc>
      </w:tr>
    </w:tbl>
    <w:p w14:paraId="666ED1D3" w14:textId="77777777" w:rsidR="0049667A" w:rsidRDefault="0049667A" w:rsidP="0029215B">
      <w:pPr>
        <w:widowControl/>
        <w:autoSpaceDE/>
        <w:autoSpaceDN/>
        <w:ind w:firstLine="284"/>
        <w:jc w:val="both"/>
        <w:rPr>
          <w:rFonts w:eastAsia="Microsoft Sans Serif"/>
          <w:sz w:val="24"/>
          <w:lang w:eastAsia="ru-RU"/>
        </w:rPr>
      </w:pPr>
    </w:p>
    <w:p w14:paraId="43DF9258" w14:textId="1E0FFD22" w:rsidR="00B77C24" w:rsidRPr="00B77C24" w:rsidRDefault="00B77C24" w:rsidP="0029215B">
      <w:pPr>
        <w:widowControl/>
        <w:autoSpaceDE/>
        <w:autoSpaceDN/>
        <w:ind w:firstLine="284"/>
        <w:jc w:val="both"/>
        <w:rPr>
          <w:rFonts w:eastAsia="Microsoft Sans Serif"/>
          <w:sz w:val="24"/>
          <w:lang w:eastAsia="ru-RU"/>
        </w:rPr>
      </w:pPr>
      <w:r w:rsidRPr="00B77C24">
        <w:rPr>
          <w:rFonts w:eastAsia="Microsoft Sans Serif"/>
          <w:sz w:val="24"/>
          <w:lang w:eastAsia="ru-RU"/>
        </w:rPr>
        <w:t>В остальных случаях итоговая оценка выставляется в соответствии с экзаменационной оценкой.</w:t>
      </w:r>
    </w:p>
    <w:p w14:paraId="2DF2B90E" w14:textId="5D022393" w:rsidR="0049667A" w:rsidRPr="0049667A" w:rsidRDefault="00B77C24" w:rsidP="0049667A">
      <w:pPr>
        <w:widowControl/>
        <w:autoSpaceDE/>
        <w:autoSpaceDN/>
        <w:ind w:firstLine="284"/>
        <w:jc w:val="both"/>
        <w:rPr>
          <w:rFonts w:eastAsia="Microsoft Sans Serif"/>
          <w:sz w:val="24"/>
          <w:lang w:eastAsia="ru-RU"/>
        </w:rPr>
      </w:pPr>
      <w:r w:rsidRPr="00B77C24">
        <w:rPr>
          <w:rFonts w:eastAsia="Microsoft Sans Serif"/>
          <w:sz w:val="24"/>
          <w:lang w:eastAsia="ru-RU"/>
        </w:rPr>
        <w:t xml:space="preserve">4. Если экзаменационная оценка обучающегося выше (ниже) годовой оценки на 2 (два) балла, то итоговая оценка выставляется </w:t>
      </w:r>
      <w:r w:rsidRPr="00B77C24">
        <w:rPr>
          <w:sz w:val="24"/>
          <w:lang w:eastAsia="ru-RU"/>
        </w:rPr>
        <w:t>как округленное по законам математики до целого числа</w:t>
      </w:r>
      <w:r w:rsidRPr="00B77C24">
        <w:rPr>
          <w:rFonts w:eastAsia="Microsoft Sans Serif"/>
          <w:sz w:val="24"/>
          <w:lang w:eastAsia="ru-RU"/>
        </w:rPr>
        <w:t xml:space="preserve"> среднее арифметическое годовой и экзаменационной оцено</w:t>
      </w:r>
      <w:r w:rsidR="0049667A">
        <w:rPr>
          <w:rFonts w:eastAsia="Microsoft Sans Serif"/>
          <w:sz w:val="24"/>
          <w:lang w:eastAsia="ru-RU"/>
        </w:rPr>
        <w:t>к по данному учебному предмету.</w:t>
      </w:r>
    </w:p>
    <w:sectPr w:rsidR="0049667A" w:rsidRPr="0049667A" w:rsidSect="005824E6">
      <w:headerReference w:type="default" r:id="rId26"/>
      <w:footerReference w:type="default" r:id="rId2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E30DD" w14:textId="77777777" w:rsidR="002F0A18" w:rsidRDefault="002F0A18" w:rsidP="002D51D6">
      <w:r>
        <w:separator/>
      </w:r>
    </w:p>
  </w:endnote>
  <w:endnote w:type="continuationSeparator" w:id="0">
    <w:p w14:paraId="17D007E7" w14:textId="77777777" w:rsidR="002F0A18" w:rsidRDefault="002F0A18" w:rsidP="002D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TimesNewRomanPSMT">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5D6FB" w14:textId="052A5A1A" w:rsidR="00791DB3" w:rsidRPr="002D51D6" w:rsidRDefault="00791DB3" w:rsidP="002D51D6">
    <w:pPr>
      <w:pStyle w:val="a8"/>
      <w:jc w:val="cen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07FC5" w14:textId="77777777" w:rsidR="002F0A18" w:rsidRDefault="002F0A18" w:rsidP="002D51D6">
      <w:r>
        <w:separator/>
      </w:r>
    </w:p>
  </w:footnote>
  <w:footnote w:type="continuationSeparator" w:id="0">
    <w:p w14:paraId="2F8ED050" w14:textId="77777777" w:rsidR="002F0A18" w:rsidRDefault="002F0A18" w:rsidP="002D51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840880"/>
      <w:docPartObj>
        <w:docPartGallery w:val="Page Numbers (Top of Page)"/>
        <w:docPartUnique/>
      </w:docPartObj>
    </w:sdtPr>
    <w:sdtEndPr/>
    <w:sdtContent>
      <w:p w14:paraId="05EB0755" w14:textId="5119EA2A" w:rsidR="00791DB3" w:rsidRDefault="00791DB3">
        <w:pPr>
          <w:pStyle w:val="a6"/>
          <w:jc w:val="center"/>
        </w:pPr>
        <w:r>
          <w:fldChar w:fldCharType="begin"/>
        </w:r>
        <w:r>
          <w:instrText>PAGE   \* MERGEFORMAT</w:instrText>
        </w:r>
        <w:r>
          <w:fldChar w:fldCharType="separate"/>
        </w:r>
        <w:r w:rsidR="00AF2391">
          <w:rPr>
            <w:noProof/>
          </w:rPr>
          <w:t>315</w:t>
        </w:r>
        <w:r>
          <w:fldChar w:fldCharType="end"/>
        </w:r>
      </w:p>
    </w:sdtContent>
  </w:sdt>
  <w:p w14:paraId="21FBB541" w14:textId="77777777" w:rsidR="00791DB3" w:rsidRDefault="00791DB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1B33"/>
    <w:multiLevelType w:val="hybridMultilevel"/>
    <w:tmpl w:val="47C251B6"/>
    <w:lvl w:ilvl="0" w:tplc="5086A7FC">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403780C"/>
    <w:multiLevelType w:val="hybridMultilevel"/>
    <w:tmpl w:val="37D66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47783F"/>
    <w:multiLevelType w:val="hybridMultilevel"/>
    <w:tmpl w:val="B54E060E"/>
    <w:lvl w:ilvl="0" w:tplc="7C2AE9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575545C"/>
    <w:multiLevelType w:val="hybridMultilevel"/>
    <w:tmpl w:val="9A58CFF8"/>
    <w:lvl w:ilvl="0" w:tplc="EE18ABD6">
      <w:numFmt w:val="bullet"/>
      <w:lvlText w:val="—"/>
      <w:lvlJc w:val="left"/>
      <w:pPr>
        <w:ind w:left="824" w:hanging="256"/>
      </w:pPr>
      <w:rPr>
        <w:rFonts w:hint="default"/>
        <w:strike w:val="0"/>
        <w:w w:val="100"/>
        <w:lang w:val="ru-RU" w:eastAsia="en-US" w:bidi="ar-SA"/>
      </w:rPr>
    </w:lvl>
    <w:lvl w:ilvl="1" w:tplc="E77AE7B8">
      <w:numFmt w:val="bullet"/>
      <w:lvlText w:val="•"/>
      <w:lvlJc w:val="left"/>
      <w:pPr>
        <w:ind w:left="783" w:hanging="256"/>
      </w:pPr>
      <w:rPr>
        <w:rFonts w:hint="default"/>
        <w:lang w:val="ru-RU" w:eastAsia="en-US" w:bidi="ar-SA"/>
      </w:rPr>
    </w:lvl>
    <w:lvl w:ilvl="2" w:tplc="3F86437C">
      <w:numFmt w:val="bullet"/>
      <w:lvlText w:val="•"/>
      <w:lvlJc w:val="left"/>
      <w:pPr>
        <w:ind w:left="1446" w:hanging="256"/>
      </w:pPr>
      <w:rPr>
        <w:rFonts w:hint="default"/>
        <w:lang w:val="ru-RU" w:eastAsia="en-US" w:bidi="ar-SA"/>
      </w:rPr>
    </w:lvl>
    <w:lvl w:ilvl="3" w:tplc="81785402">
      <w:numFmt w:val="bullet"/>
      <w:lvlText w:val="•"/>
      <w:lvlJc w:val="left"/>
      <w:pPr>
        <w:ind w:left="2109" w:hanging="256"/>
      </w:pPr>
      <w:rPr>
        <w:rFonts w:hint="default"/>
        <w:lang w:val="ru-RU" w:eastAsia="en-US" w:bidi="ar-SA"/>
      </w:rPr>
    </w:lvl>
    <w:lvl w:ilvl="4" w:tplc="5820338A">
      <w:numFmt w:val="bullet"/>
      <w:lvlText w:val="•"/>
      <w:lvlJc w:val="left"/>
      <w:pPr>
        <w:ind w:left="2772" w:hanging="256"/>
      </w:pPr>
      <w:rPr>
        <w:rFonts w:hint="default"/>
        <w:lang w:val="ru-RU" w:eastAsia="en-US" w:bidi="ar-SA"/>
      </w:rPr>
    </w:lvl>
    <w:lvl w:ilvl="5" w:tplc="7CE24E44">
      <w:numFmt w:val="bullet"/>
      <w:lvlText w:val="•"/>
      <w:lvlJc w:val="left"/>
      <w:pPr>
        <w:ind w:left="3435" w:hanging="256"/>
      </w:pPr>
      <w:rPr>
        <w:rFonts w:hint="default"/>
        <w:lang w:val="ru-RU" w:eastAsia="en-US" w:bidi="ar-SA"/>
      </w:rPr>
    </w:lvl>
    <w:lvl w:ilvl="6" w:tplc="040446D0">
      <w:numFmt w:val="bullet"/>
      <w:lvlText w:val="•"/>
      <w:lvlJc w:val="left"/>
      <w:pPr>
        <w:ind w:left="4098" w:hanging="256"/>
      </w:pPr>
      <w:rPr>
        <w:rFonts w:hint="default"/>
        <w:lang w:val="ru-RU" w:eastAsia="en-US" w:bidi="ar-SA"/>
      </w:rPr>
    </w:lvl>
    <w:lvl w:ilvl="7" w:tplc="2D0A5D28">
      <w:numFmt w:val="bullet"/>
      <w:lvlText w:val="•"/>
      <w:lvlJc w:val="left"/>
      <w:pPr>
        <w:ind w:left="4761" w:hanging="256"/>
      </w:pPr>
      <w:rPr>
        <w:rFonts w:hint="default"/>
        <w:lang w:val="ru-RU" w:eastAsia="en-US" w:bidi="ar-SA"/>
      </w:rPr>
    </w:lvl>
    <w:lvl w:ilvl="8" w:tplc="34AE507C">
      <w:numFmt w:val="bullet"/>
      <w:lvlText w:val="•"/>
      <w:lvlJc w:val="left"/>
      <w:pPr>
        <w:ind w:left="5424" w:hanging="256"/>
      </w:pPr>
      <w:rPr>
        <w:rFonts w:hint="default"/>
        <w:lang w:val="ru-RU" w:eastAsia="en-US" w:bidi="ar-SA"/>
      </w:rPr>
    </w:lvl>
  </w:abstractNum>
  <w:abstractNum w:abstractNumId="4" w15:restartNumberingAfterBreak="0">
    <w:nsid w:val="3A615124"/>
    <w:multiLevelType w:val="hybridMultilevel"/>
    <w:tmpl w:val="51221746"/>
    <w:lvl w:ilvl="0" w:tplc="A5B47B52">
      <w:start w:val="1"/>
      <w:numFmt w:val="bullet"/>
      <w:lvlText w:val="‒"/>
      <w:lvlJc w:val="left"/>
      <w:pPr>
        <w:ind w:left="115" w:hanging="256"/>
      </w:pPr>
      <w:rPr>
        <w:rFonts w:ascii="Times New Roman" w:hAnsi="Times New Roman" w:cs="Times New Roman" w:hint="default"/>
        <w:spacing w:val="0"/>
        <w:w w:val="100"/>
        <w:lang w:val="ru-RU" w:eastAsia="en-US" w:bidi="ar-SA"/>
      </w:rPr>
    </w:lvl>
    <w:lvl w:ilvl="1" w:tplc="E788D022">
      <w:numFmt w:val="bullet"/>
      <w:lvlText w:val="•"/>
      <w:lvlJc w:val="left"/>
      <w:pPr>
        <w:ind w:left="783" w:hanging="256"/>
      </w:pPr>
      <w:rPr>
        <w:rFonts w:hint="default"/>
        <w:lang w:val="ru-RU" w:eastAsia="en-US" w:bidi="ar-SA"/>
      </w:rPr>
    </w:lvl>
    <w:lvl w:ilvl="2" w:tplc="3F40EF52">
      <w:numFmt w:val="bullet"/>
      <w:lvlText w:val="•"/>
      <w:lvlJc w:val="left"/>
      <w:pPr>
        <w:ind w:left="1446" w:hanging="256"/>
      </w:pPr>
      <w:rPr>
        <w:rFonts w:hint="default"/>
        <w:lang w:val="ru-RU" w:eastAsia="en-US" w:bidi="ar-SA"/>
      </w:rPr>
    </w:lvl>
    <w:lvl w:ilvl="3" w:tplc="A860DDC6">
      <w:numFmt w:val="bullet"/>
      <w:lvlText w:val="•"/>
      <w:lvlJc w:val="left"/>
      <w:pPr>
        <w:ind w:left="2109" w:hanging="256"/>
      </w:pPr>
      <w:rPr>
        <w:rFonts w:hint="default"/>
        <w:lang w:val="ru-RU" w:eastAsia="en-US" w:bidi="ar-SA"/>
      </w:rPr>
    </w:lvl>
    <w:lvl w:ilvl="4" w:tplc="839C87E2">
      <w:numFmt w:val="bullet"/>
      <w:lvlText w:val="•"/>
      <w:lvlJc w:val="left"/>
      <w:pPr>
        <w:ind w:left="2772" w:hanging="256"/>
      </w:pPr>
      <w:rPr>
        <w:rFonts w:hint="default"/>
        <w:lang w:val="ru-RU" w:eastAsia="en-US" w:bidi="ar-SA"/>
      </w:rPr>
    </w:lvl>
    <w:lvl w:ilvl="5" w:tplc="7592E7EA">
      <w:numFmt w:val="bullet"/>
      <w:lvlText w:val="•"/>
      <w:lvlJc w:val="left"/>
      <w:pPr>
        <w:ind w:left="3435" w:hanging="256"/>
      </w:pPr>
      <w:rPr>
        <w:rFonts w:hint="default"/>
        <w:lang w:val="ru-RU" w:eastAsia="en-US" w:bidi="ar-SA"/>
      </w:rPr>
    </w:lvl>
    <w:lvl w:ilvl="6" w:tplc="AA2AB844">
      <w:numFmt w:val="bullet"/>
      <w:lvlText w:val="•"/>
      <w:lvlJc w:val="left"/>
      <w:pPr>
        <w:ind w:left="4098" w:hanging="256"/>
      </w:pPr>
      <w:rPr>
        <w:rFonts w:hint="default"/>
        <w:lang w:val="ru-RU" w:eastAsia="en-US" w:bidi="ar-SA"/>
      </w:rPr>
    </w:lvl>
    <w:lvl w:ilvl="7" w:tplc="8A984E6C">
      <w:numFmt w:val="bullet"/>
      <w:lvlText w:val="•"/>
      <w:lvlJc w:val="left"/>
      <w:pPr>
        <w:ind w:left="4761" w:hanging="256"/>
      </w:pPr>
      <w:rPr>
        <w:rFonts w:hint="default"/>
        <w:lang w:val="ru-RU" w:eastAsia="en-US" w:bidi="ar-SA"/>
      </w:rPr>
    </w:lvl>
    <w:lvl w:ilvl="8" w:tplc="F886D2D4">
      <w:numFmt w:val="bullet"/>
      <w:lvlText w:val="•"/>
      <w:lvlJc w:val="left"/>
      <w:pPr>
        <w:ind w:left="5424" w:hanging="256"/>
      </w:pPr>
      <w:rPr>
        <w:rFonts w:hint="default"/>
        <w:lang w:val="ru-RU" w:eastAsia="en-US" w:bidi="ar-SA"/>
      </w:rPr>
    </w:lvl>
  </w:abstractNum>
  <w:abstractNum w:abstractNumId="5" w15:restartNumberingAfterBreak="0">
    <w:nsid w:val="68401C11"/>
    <w:multiLevelType w:val="hybridMultilevel"/>
    <w:tmpl w:val="F47CEA30"/>
    <w:lvl w:ilvl="0" w:tplc="7C2AE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B007C90"/>
    <w:multiLevelType w:val="hybridMultilevel"/>
    <w:tmpl w:val="EF1E1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E9150B7"/>
    <w:multiLevelType w:val="hybridMultilevel"/>
    <w:tmpl w:val="A90493EE"/>
    <w:lvl w:ilvl="0" w:tplc="7C2AE9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0A8B"/>
    <w:rsid w:val="00011A12"/>
    <w:rsid w:val="00026B44"/>
    <w:rsid w:val="000311C1"/>
    <w:rsid w:val="000348DF"/>
    <w:rsid w:val="0003529E"/>
    <w:rsid w:val="00040A8B"/>
    <w:rsid w:val="0004746D"/>
    <w:rsid w:val="00052E0D"/>
    <w:rsid w:val="00061973"/>
    <w:rsid w:val="00063640"/>
    <w:rsid w:val="00063845"/>
    <w:rsid w:val="000669C3"/>
    <w:rsid w:val="00067CAD"/>
    <w:rsid w:val="0007324C"/>
    <w:rsid w:val="00074908"/>
    <w:rsid w:val="00096E98"/>
    <w:rsid w:val="000A052C"/>
    <w:rsid w:val="000A5B9B"/>
    <w:rsid w:val="000B279F"/>
    <w:rsid w:val="000B392B"/>
    <w:rsid w:val="000B3BDE"/>
    <w:rsid w:val="000B69A4"/>
    <w:rsid w:val="000C0C9C"/>
    <w:rsid w:val="000C1CBC"/>
    <w:rsid w:val="000D6D24"/>
    <w:rsid w:val="000D7BCD"/>
    <w:rsid w:val="000E5E5B"/>
    <w:rsid w:val="00100AB0"/>
    <w:rsid w:val="00101250"/>
    <w:rsid w:val="00103A24"/>
    <w:rsid w:val="001170E4"/>
    <w:rsid w:val="001208A7"/>
    <w:rsid w:val="00123E42"/>
    <w:rsid w:val="00126F72"/>
    <w:rsid w:val="001350E3"/>
    <w:rsid w:val="0013749F"/>
    <w:rsid w:val="00142801"/>
    <w:rsid w:val="00144CA2"/>
    <w:rsid w:val="00146FA5"/>
    <w:rsid w:val="00147543"/>
    <w:rsid w:val="00152B52"/>
    <w:rsid w:val="001552E2"/>
    <w:rsid w:val="0015790E"/>
    <w:rsid w:val="001763F0"/>
    <w:rsid w:val="00176CD5"/>
    <w:rsid w:val="0018067D"/>
    <w:rsid w:val="00181B44"/>
    <w:rsid w:val="00184F45"/>
    <w:rsid w:val="00193D5D"/>
    <w:rsid w:val="00194EC2"/>
    <w:rsid w:val="0019704A"/>
    <w:rsid w:val="001A3E65"/>
    <w:rsid w:val="001A7B3C"/>
    <w:rsid w:val="001B23AF"/>
    <w:rsid w:val="001D7E72"/>
    <w:rsid w:val="001E4A78"/>
    <w:rsid w:val="001E56DF"/>
    <w:rsid w:val="001E60A0"/>
    <w:rsid w:val="001F19BA"/>
    <w:rsid w:val="00203D14"/>
    <w:rsid w:val="0020589B"/>
    <w:rsid w:val="00212AE0"/>
    <w:rsid w:val="00225974"/>
    <w:rsid w:val="002261DD"/>
    <w:rsid w:val="00233E3E"/>
    <w:rsid w:val="00240913"/>
    <w:rsid w:val="00240A86"/>
    <w:rsid w:val="002414E5"/>
    <w:rsid w:val="00247A12"/>
    <w:rsid w:val="002618A5"/>
    <w:rsid w:val="00264EAA"/>
    <w:rsid w:val="00275955"/>
    <w:rsid w:val="00284296"/>
    <w:rsid w:val="002870B3"/>
    <w:rsid w:val="0029215B"/>
    <w:rsid w:val="002A207E"/>
    <w:rsid w:val="002A4DA2"/>
    <w:rsid w:val="002C4D93"/>
    <w:rsid w:val="002D1166"/>
    <w:rsid w:val="002D319B"/>
    <w:rsid w:val="002D51D6"/>
    <w:rsid w:val="002E0F7A"/>
    <w:rsid w:val="002E118D"/>
    <w:rsid w:val="002E2F57"/>
    <w:rsid w:val="002E4B68"/>
    <w:rsid w:val="002F0A18"/>
    <w:rsid w:val="0030555C"/>
    <w:rsid w:val="00307502"/>
    <w:rsid w:val="00315165"/>
    <w:rsid w:val="00323382"/>
    <w:rsid w:val="00325C60"/>
    <w:rsid w:val="003266F4"/>
    <w:rsid w:val="003271C0"/>
    <w:rsid w:val="003314BB"/>
    <w:rsid w:val="00333E6F"/>
    <w:rsid w:val="0034236B"/>
    <w:rsid w:val="0034397F"/>
    <w:rsid w:val="003504B0"/>
    <w:rsid w:val="00363C96"/>
    <w:rsid w:val="00376491"/>
    <w:rsid w:val="00377227"/>
    <w:rsid w:val="0038742B"/>
    <w:rsid w:val="00396330"/>
    <w:rsid w:val="00396EE4"/>
    <w:rsid w:val="003A2893"/>
    <w:rsid w:val="003A2B26"/>
    <w:rsid w:val="003A43D5"/>
    <w:rsid w:val="003A4EB0"/>
    <w:rsid w:val="003C1B43"/>
    <w:rsid w:val="003D572E"/>
    <w:rsid w:val="003E1642"/>
    <w:rsid w:val="004125FB"/>
    <w:rsid w:val="004314FE"/>
    <w:rsid w:val="004323A7"/>
    <w:rsid w:val="00436892"/>
    <w:rsid w:val="00437CAA"/>
    <w:rsid w:val="00437E4F"/>
    <w:rsid w:val="004413EA"/>
    <w:rsid w:val="00451467"/>
    <w:rsid w:val="00454618"/>
    <w:rsid w:val="00480D08"/>
    <w:rsid w:val="0049667A"/>
    <w:rsid w:val="004A7E51"/>
    <w:rsid w:val="004B32C0"/>
    <w:rsid w:val="004E1F64"/>
    <w:rsid w:val="004E33E6"/>
    <w:rsid w:val="004E4569"/>
    <w:rsid w:val="004F570E"/>
    <w:rsid w:val="004F5BD8"/>
    <w:rsid w:val="005238BE"/>
    <w:rsid w:val="00527D89"/>
    <w:rsid w:val="00530D22"/>
    <w:rsid w:val="00533D82"/>
    <w:rsid w:val="00547A86"/>
    <w:rsid w:val="00553743"/>
    <w:rsid w:val="00561AAB"/>
    <w:rsid w:val="00562497"/>
    <w:rsid w:val="005824E6"/>
    <w:rsid w:val="005863F1"/>
    <w:rsid w:val="005A2ADE"/>
    <w:rsid w:val="005B0D06"/>
    <w:rsid w:val="005B1A7B"/>
    <w:rsid w:val="005B7A1F"/>
    <w:rsid w:val="005D676F"/>
    <w:rsid w:val="005D694A"/>
    <w:rsid w:val="005E1B9B"/>
    <w:rsid w:val="005E481D"/>
    <w:rsid w:val="005E4D3E"/>
    <w:rsid w:val="005F2824"/>
    <w:rsid w:val="0064498A"/>
    <w:rsid w:val="00656F25"/>
    <w:rsid w:val="00665465"/>
    <w:rsid w:val="006730BC"/>
    <w:rsid w:val="00681CE1"/>
    <w:rsid w:val="00685527"/>
    <w:rsid w:val="006B004C"/>
    <w:rsid w:val="006D3F77"/>
    <w:rsid w:val="006E6C6C"/>
    <w:rsid w:val="006F67DB"/>
    <w:rsid w:val="007036B3"/>
    <w:rsid w:val="007054E9"/>
    <w:rsid w:val="0072111F"/>
    <w:rsid w:val="0072331C"/>
    <w:rsid w:val="00731449"/>
    <w:rsid w:val="00732429"/>
    <w:rsid w:val="007451F8"/>
    <w:rsid w:val="007469B0"/>
    <w:rsid w:val="00747F60"/>
    <w:rsid w:val="00752BE8"/>
    <w:rsid w:val="0076446F"/>
    <w:rsid w:val="007808C8"/>
    <w:rsid w:val="00791DB3"/>
    <w:rsid w:val="007A7FE9"/>
    <w:rsid w:val="007B6165"/>
    <w:rsid w:val="007C4B53"/>
    <w:rsid w:val="007D26C3"/>
    <w:rsid w:val="007F2005"/>
    <w:rsid w:val="00825509"/>
    <w:rsid w:val="00825B26"/>
    <w:rsid w:val="00835398"/>
    <w:rsid w:val="008644D3"/>
    <w:rsid w:val="008652A3"/>
    <w:rsid w:val="00871B8C"/>
    <w:rsid w:val="00880764"/>
    <w:rsid w:val="008833E0"/>
    <w:rsid w:val="00897278"/>
    <w:rsid w:val="008B3B82"/>
    <w:rsid w:val="008C4B1F"/>
    <w:rsid w:val="008D07EC"/>
    <w:rsid w:val="008E28DE"/>
    <w:rsid w:val="008F04CA"/>
    <w:rsid w:val="008F5916"/>
    <w:rsid w:val="00902B33"/>
    <w:rsid w:val="0091228B"/>
    <w:rsid w:val="00920197"/>
    <w:rsid w:val="009267E0"/>
    <w:rsid w:val="009375AC"/>
    <w:rsid w:val="00940349"/>
    <w:rsid w:val="00957569"/>
    <w:rsid w:val="00963499"/>
    <w:rsid w:val="00971C6D"/>
    <w:rsid w:val="009749A6"/>
    <w:rsid w:val="00976650"/>
    <w:rsid w:val="00977231"/>
    <w:rsid w:val="00977D8D"/>
    <w:rsid w:val="0098256E"/>
    <w:rsid w:val="00982B2F"/>
    <w:rsid w:val="009847AF"/>
    <w:rsid w:val="009A685F"/>
    <w:rsid w:val="009B3466"/>
    <w:rsid w:val="009B53A9"/>
    <w:rsid w:val="009B70C7"/>
    <w:rsid w:val="009B7149"/>
    <w:rsid w:val="009C3535"/>
    <w:rsid w:val="009C4AF9"/>
    <w:rsid w:val="009D61FD"/>
    <w:rsid w:val="009E1C18"/>
    <w:rsid w:val="009E413B"/>
    <w:rsid w:val="009E7368"/>
    <w:rsid w:val="009F0734"/>
    <w:rsid w:val="009F6956"/>
    <w:rsid w:val="00A0425B"/>
    <w:rsid w:val="00A042A8"/>
    <w:rsid w:val="00A048B5"/>
    <w:rsid w:val="00A217DE"/>
    <w:rsid w:val="00A31CE0"/>
    <w:rsid w:val="00A322A0"/>
    <w:rsid w:val="00A476B6"/>
    <w:rsid w:val="00A55A53"/>
    <w:rsid w:val="00A60277"/>
    <w:rsid w:val="00A60BF6"/>
    <w:rsid w:val="00A763CD"/>
    <w:rsid w:val="00A76538"/>
    <w:rsid w:val="00A76B3F"/>
    <w:rsid w:val="00A9184B"/>
    <w:rsid w:val="00A92338"/>
    <w:rsid w:val="00AA1FDD"/>
    <w:rsid w:val="00AA260F"/>
    <w:rsid w:val="00AB6CDE"/>
    <w:rsid w:val="00AC208C"/>
    <w:rsid w:val="00AC795F"/>
    <w:rsid w:val="00AE05CE"/>
    <w:rsid w:val="00AE6442"/>
    <w:rsid w:val="00AE6F30"/>
    <w:rsid w:val="00AF2391"/>
    <w:rsid w:val="00AF5743"/>
    <w:rsid w:val="00B03352"/>
    <w:rsid w:val="00B06BBB"/>
    <w:rsid w:val="00B167D3"/>
    <w:rsid w:val="00B2360F"/>
    <w:rsid w:val="00B31ADC"/>
    <w:rsid w:val="00B33863"/>
    <w:rsid w:val="00B361FF"/>
    <w:rsid w:val="00B405B6"/>
    <w:rsid w:val="00B43A34"/>
    <w:rsid w:val="00B4548A"/>
    <w:rsid w:val="00B46816"/>
    <w:rsid w:val="00B54F23"/>
    <w:rsid w:val="00B603B5"/>
    <w:rsid w:val="00B6186B"/>
    <w:rsid w:val="00B7358A"/>
    <w:rsid w:val="00B77BA5"/>
    <w:rsid w:val="00B77C24"/>
    <w:rsid w:val="00B9391D"/>
    <w:rsid w:val="00B93EC1"/>
    <w:rsid w:val="00BA24D2"/>
    <w:rsid w:val="00BB3012"/>
    <w:rsid w:val="00BB5C5B"/>
    <w:rsid w:val="00BB7D6C"/>
    <w:rsid w:val="00BB7F06"/>
    <w:rsid w:val="00BC358E"/>
    <w:rsid w:val="00BC3632"/>
    <w:rsid w:val="00BC4E68"/>
    <w:rsid w:val="00BD0FFF"/>
    <w:rsid w:val="00BE343C"/>
    <w:rsid w:val="00BE43F7"/>
    <w:rsid w:val="00BE4940"/>
    <w:rsid w:val="00BF1296"/>
    <w:rsid w:val="00BF16BC"/>
    <w:rsid w:val="00BF18B9"/>
    <w:rsid w:val="00C04659"/>
    <w:rsid w:val="00C07943"/>
    <w:rsid w:val="00C07DFD"/>
    <w:rsid w:val="00C21999"/>
    <w:rsid w:val="00C27281"/>
    <w:rsid w:val="00C311E3"/>
    <w:rsid w:val="00C408A6"/>
    <w:rsid w:val="00C47654"/>
    <w:rsid w:val="00C507C8"/>
    <w:rsid w:val="00C803C4"/>
    <w:rsid w:val="00C8456C"/>
    <w:rsid w:val="00C84AED"/>
    <w:rsid w:val="00C86033"/>
    <w:rsid w:val="00C91630"/>
    <w:rsid w:val="00CA2138"/>
    <w:rsid w:val="00CA387F"/>
    <w:rsid w:val="00CA451D"/>
    <w:rsid w:val="00CA7B03"/>
    <w:rsid w:val="00CC2269"/>
    <w:rsid w:val="00D014C6"/>
    <w:rsid w:val="00D075F3"/>
    <w:rsid w:val="00D14A9B"/>
    <w:rsid w:val="00D169EE"/>
    <w:rsid w:val="00D178C8"/>
    <w:rsid w:val="00D22FA6"/>
    <w:rsid w:val="00D2440B"/>
    <w:rsid w:val="00D30609"/>
    <w:rsid w:val="00D318BE"/>
    <w:rsid w:val="00D3719F"/>
    <w:rsid w:val="00D75A84"/>
    <w:rsid w:val="00D81CD0"/>
    <w:rsid w:val="00D92B3F"/>
    <w:rsid w:val="00DA3941"/>
    <w:rsid w:val="00DA3CF2"/>
    <w:rsid w:val="00DB78A5"/>
    <w:rsid w:val="00DC0A87"/>
    <w:rsid w:val="00DC6445"/>
    <w:rsid w:val="00DE0AED"/>
    <w:rsid w:val="00DF161B"/>
    <w:rsid w:val="00DF558B"/>
    <w:rsid w:val="00E01A3E"/>
    <w:rsid w:val="00E02753"/>
    <w:rsid w:val="00E047AD"/>
    <w:rsid w:val="00E127E2"/>
    <w:rsid w:val="00E1790A"/>
    <w:rsid w:val="00E30761"/>
    <w:rsid w:val="00E30F58"/>
    <w:rsid w:val="00E331C8"/>
    <w:rsid w:val="00E335F8"/>
    <w:rsid w:val="00E33EE9"/>
    <w:rsid w:val="00E35C46"/>
    <w:rsid w:val="00E429AB"/>
    <w:rsid w:val="00E603B2"/>
    <w:rsid w:val="00E60F4D"/>
    <w:rsid w:val="00E65014"/>
    <w:rsid w:val="00E670B1"/>
    <w:rsid w:val="00E67E7F"/>
    <w:rsid w:val="00E728DA"/>
    <w:rsid w:val="00E81FA7"/>
    <w:rsid w:val="00E87144"/>
    <w:rsid w:val="00EA25F8"/>
    <w:rsid w:val="00EC232A"/>
    <w:rsid w:val="00ED02AE"/>
    <w:rsid w:val="00ED2E70"/>
    <w:rsid w:val="00ED393C"/>
    <w:rsid w:val="00EF7D23"/>
    <w:rsid w:val="00F143FA"/>
    <w:rsid w:val="00F16F7C"/>
    <w:rsid w:val="00F3332B"/>
    <w:rsid w:val="00F40244"/>
    <w:rsid w:val="00F4091B"/>
    <w:rsid w:val="00F47BFA"/>
    <w:rsid w:val="00F64F82"/>
    <w:rsid w:val="00F65962"/>
    <w:rsid w:val="00F66B10"/>
    <w:rsid w:val="00F83094"/>
    <w:rsid w:val="00F921A9"/>
    <w:rsid w:val="00FA5951"/>
    <w:rsid w:val="00FA60D5"/>
    <w:rsid w:val="00FA710F"/>
    <w:rsid w:val="00FB3DFB"/>
    <w:rsid w:val="00FC7F7B"/>
    <w:rsid w:val="00FE02A2"/>
    <w:rsid w:val="00FE0E81"/>
    <w:rsid w:val="00FE15D1"/>
    <w:rsid w:val="00FF0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F500"/>
  <w15:docId w15:val="{22114F7E-DB55-44D4-B476-E5A41897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E6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763F0"/>
    <w:pPr>
      <w:keepNext/>
      <w:jc w:val="center"/>
      <w:outlineLvl w:val="0"/>
    </w:pPr>
    <w:rPr>
      <w:rFonts w:cs="Arial"/>
      <w:b/>
      <w:bCs/>
      <w:kern w:val="32"/>
      <w:sz w:val="28"/>
      <w:szCs w:val="32"/>
    </w:rPr>
  </w:style>
  <w:style w:type="paragraph" w:styleId="2">
    <w:name w:val="heading 2"/>
    <w:basedOn w:val="a"/>
    <w:next w:val="a"/>
    <w:link w:val="20"/>
    <w:uiPriority w:val="9"/>
    <w:unhideWhenUsed/>
    <w:qFormat/>
    <w:rsid w:val="00D169EE"/>
    <w:pPr>
      <w:keepNext/>
      <w:keepLines/>
      <w:spacing w:before="40" w:line="276" w:lineRule="auto"/>
      <w:jc w:val="center"/>
      <w:outlineLvl w:val="1"/>
    </w:pPr>
    <w:rPr>
      <w:rFonts w:eastAsiaTheme="majorEastAsia" w:cstheme="majorBidi"/>
      <w:sz w:val="28"/>
      <w:szCs w:val="26"/>
    </w:rPr>
  </w:style>
  <w:style w:type="paragraph" w:styleId="3">
    <w:name w:val="heading 3"/>
    <w:basedOn w:val="a"/>
    <w:link w:val="30"/>
    <w:uiPriority w:val="9"/>
    <w:unhideWhenUsed/>
    <w:qFormat/>
    <w:rsid w:val="00103A24"/>
    <w:pPr>
      <w:ind w:left="455"/>
      <w:outlineLvl w:val="2"/>
    </w:pPr>
    <w:rPr>
      <w:b/>
      <w:bCs/>
      <w:i/>
      <w:iCs/>
      <w:sz w:val="20"/>
      <w:szCs w:val="20"/>
    </w:rPr>
  </w:style>
  <w:style w:type="paragraph" w:styleId="4">
    <w:name w:val="heading 4"/>
    <w:basedOn w:val="a"/>
    <w:next w:val="a"/>
    <w:link w:val="40"/>
    <w:uiPriority w:val="9"/>
    <w:unhideWhenUsed/>
    <w:qFormat/>
    <w:rsid w:val="0039633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8C4B1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63F0"/>
    <w:rPr>
      <w:rFonts w:ascii="Times New Roman" w:hAnsi="Times New Roman" w:cs="Arial"/>
      <w:b/>
      <w:bCs/>
      <w:kern w:val="32"/>
      <w:sz w:val="28"/>
      <w:szCs w:val="32"/>
    </w:rPr>
  </w:style>
  <w:style w:type="character" w:customStyle="1" w:styleId="20">
    <w:name w:val="Заголовок 2 Знак"/>
    <w:basedOn w:val="a0"/>
    <w:link w:val="2"/>
    <w:uiPriority w:val="9"/>
    <w:rsid w:val="00D169EE"/>
    <w:rPr>
      <w:rFonts w:ascii="Times New Roman" w:eastAsiaTheme="majorEastAsia" w:hAnsi="Times New Roman" w:cstheme="majorBidi"/>
      <w:sz w:val="28"/>
      <w:szCs w:val="26"/>
    </w:rPr>
  </w:style>
  <w:style w:type="character" w:customStyle="1" w:styleId="30">
    <w:name w:val="Заголовок 3 Знак"/>
    <w:basedOn w:val="a0"/>
    <w:link w:val="3"/>
    <w:uiPriority w:val="9"/>
    <w:rsid w:val="00103A24"/>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103A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03A24"/>
    <w:pPr>
      <w:spacing w:before="10"/>
      <w:ind w:left="115" w:firstLine="340"/>
    </w:pPr>
    <w:rPr>
      <w:sz w:val="20"/>
      <w:szCs w:val="20"/>
    </w:rPr>
  </w:style>
  <w:style w:type="character" w:customStyle="1" w:styleId="a4">
    <w:name w:val="Основной текст Знак"/>
    <w:basedOn w:val="a0"/>
    <w:link w:val="a3"/>
    <w:uiPriority w:val="1"/>
    <w:rsid w:val="00103A24"/>
    <w:rPr>
      <w:rFonts w:ascii="Times New Roman" w:eastAsia="Times New Roman" w:hAnsi="Times New Roman" w:cs="Times New Roman"/>
      <w:sz w:val="20"/>
      <w:szCs w:val="20"/>
    </w:rPr>
  </w:style>
  <w:style w:type="paragraph" w:styleId="a5">
    <w:name w:val="List Paragraph"/>
    <w:basedOn w:val="a"/>
    <w:uiPriority w:val="34"/>
    <w:qFormat/>
    <w:rsid w:val="00103A24"/>
    <w:pPr>
      <w:spacing w:before="10"/>
      <w:ind w:left="710" w:hanging="256"/>
    </w:pPr>
  </w:style>
  <w:style w:type="paragraph" w:customStyle="1" w:styleId="TableParagraph">
    <w:name w:val="Table Paragraph"/>
    <w:basedOn w:val="a"/>
    <w:uiPriority w:val="1"/>
    <w:qFormat/>
    <w:rsid w:val="00103A24"/>
    <w:pPr>
      <w:jc w:val="center"/>
    </w:pPr>
  </w:style>
  <w:style w:type="paragraph" w:styleId="a6">
    <w:name w:val="header"/>
    <w:basedOn w:val="a"/>
    <w:link w:val="a7"/>
    <w:uiPriority w:val="99"/>
    <w:unhideWhenUsed/>
    <w:rsid w:val="00103A24"/>
    <w:pPr>
      <w:tabs>
        <w:tab w:val="center" w:pos="4677"/>
        <w:tab w:val="right" w:pos="9355"/>
      </w:tabs>
    </w:pPr>
  </w:style>
  <w:style w:type="character" w:customStyle="1" w:styleId="a7">
    <w:name w:val="Верхний колонтитул Знак"/>
    <w:basedOn w:val="a0"/>
    <w:link w:val="a6"/>
    <w:uiPriority w:val="99"/>
    <w:rsid w:val="00103A24"/>
    <w:rPr>
      <w:rFonts w:ascii="Times New Roman" w:eastAsia="Times New Roman" w:hAnsi="Times New Roman" w:cs="Times New Roman"/>
    </w:rPr>
  </w:style>
  <w:style w:type="paragraph" w:styleId="a8">
    <w:name w:val="footer"/>
    <w:basedOn w:val="a"/>
    <w:link w:val="a9"/>
    <w:uiPriority w:val="99"/>
    <w:unhideWhenUsed/>
    <w:rsid w:val="00103A24"/>
    <w:pPr>
      <w:tabs>
        <w:tab w:val="center" w:pos="4677"/>
        <w:tab w:val="right" w:pos="9355"/>
      </w:tabs>
    </w:pPr>
  </w:style>
  <w:style w:type="character" w:customStyle="1" w:styleId="a9">
    <w:name w:val="Нижний колонтитул Знак"/>
    <w:basedOn w:val="a0"/>
    <w:link w:val="a8"/>
    <w:uiPriority w:val="99"/>
    <w:rsid w:val="00103A24"/>
    <w:rPr>
      <w:rFonts w:ascii="Times New Roman" w:eastAsia="Times New Roman" w:hAnsi="Times New Roman" w:cs="Times New Roman"/>
    </w:rPr>
  </w:style>
  <w:style w:type="table" w:styleId="aa">
    <w:name w:val="Table Grid"/>
    <w:basedOn w:val="a1"/>
    <w:uiPriority w:val="39"/>
    <w:rsid w:val="001B2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A55A53"/>
    <w:rPr>
      <w:color w:val="808080"/>
    </w:rPr>
  </w:style>
  <w:style w:type="paragraph" w:styleId="ac">
    <w:name w:val="Balloon Text"/>
    <w:basedOn w:val="a"/>
    <w:link w:val="ad"/>
    <w:uiPriority w:val="99"/>
    <w:semiHidden/>
    <w:unhideWhenUsed/>
    <w:rsid w:val="00A55A53"/>
    <w:rPr>
      <w:rFonts w:ascii="Tahoma" w:hAnsi="Tahoma" w:cs="Tahoma"/>
      <w:sz w:val="16"/>
      <w:szCs w:val="16"/>
    </w:rPr>
  </w:style>
  <w:style w:type="character" w:customStyle="1" w:styleId="ad">
    <w:name w:val="Текст выноски Знак"/>
    <w:basedOn w:val="a0"/>
    <w:link w:val="ac"/>
    <w:uiPriority w:val="99"/>
    <w:semiHidden/>
    <w:rsid w:val="00A55A53"/>
    <w:rPr>
      <w:rFonts w:ascii="Tahoma" w:eastAsia="Times New Roman" w:hAnsi="Tahoma" w:cs="Tahoma"/>
      <w:sz w:val="16"/>
      <w:szCs w:val="16"/>
    </w:rPr>
  </w:style>
  <w:style w:type="character" w:styleId="ae">
    <w:name w:val="Hyperlink"/>
    <w:basedOn w:val="a0"/>
    <w:uiPriority w:val="99"/>
    <w:unhideWhenUsed/>
    <w:rsid w:val="000348DF"/>
    <w:rPr>
      <w:color w:val="0563C1" w:themeColor="hyperlink"/>
      <w:u w:val="single"/>
    </w:rPr>
  </w:style>
  <w:style w:type="paragraph" w:customStyle="1" w:styleId="c12">
    <w:name w:val="c12"/>
    <w:basedOn w:val="a"/>
    <w:rsid w:val="00026B44"/>
    <w:pPr>
      <w:widowControl/>
      <w:autoSpaceDE/>
      <w:autoSpaceDN/>
      <w:spacing w:before="100" w:beforeAutospacing="1" w:after="100" w:afterAutospacing="1"/>
    </w:pPr>
    <w:rPr>
      <w:sz w:val="24"/>
      <w:szCs w:val="24"/>
      <w:lang w:eastAsia="ru-RU"/>
    </w:rPr>
  </w:style>
  <w:style w:type="character" w:customStyle="1" w:styleId="c4">
    <w:name w:val="c4"/>
    <w:basedOn w:val="a0"/>
    <w:rsid w:val="00026B44"/>
  </w:style>
  <w:style w:type="paragraph" w:customStyle="1" w:styleId="c1">
    <w:name w:val="c1"/>
    <w:basedOn w:val="a"/>
    <w:rsid w:val="00026B44"/>
    <w:pPr>
      <w:widowControl/>
      <w:autoSpaceDE/>
      <w:autoSpaceDN/>
      <w:spacing w:before="100" w:beforeAutospacing="1" w:after="100" w:afterAutospacing="1"/>
    </w:pPr>
    <w:rPr>
      <w:sz w:val="24"/>
      <w:szCs w:val="24"/>
      <w:lang w:eastAsia="ru-RU"/>
    </w:rPr>
  </w:style>
  <w:style w:type="paragraph" w:styleId="af">
    <w:name w:val="No Spacing"/>
    <w:uiPriority w:val="1"/>
    <w:qFormat/>
    <w:rsid w:val="005E4D3E"/>
    <w:pPr>
      <w:widowControl w:val="0"/>
      <w:autoSpaceDE w:val="0"/>
      <w:autoSpaceDN w:val="0"/>
      <w:spacing w:after="0" w:line="240" w:lineRule="auto"/>
    </w:pPr>
    <w:rPr>
      <w:rFonts w:ascii="Times New Roman" w:eastAsia="Times New Roman" w:hAnsi="Times New Roman" w:cs="Times New Roman"/>
    </w:rPr>
  </w:style>
  <w:style w:type="table" w:customStyle="1" w:styleId="11">
    <w:name w:val="Сетка таблицы1"/>
    <w:basedOn w:val="a1"/>
    <w:next w:val="aa"/>
    <w:uiPriority w:val="59"/>
    <w:rsid w:val="00CA387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0">
    <w:name w:val="c0"/>
    <w:basedOn w:val="a"/>
    <w:rsid w:val="00396330"/>
    <w:pPr>
      <w:widowControl/>
      <w:autoSpaceDE/>
      <w:autoSpaceDN/>
      <w:spacing w:before="100" w:beforeAutospacing="1" w:after="100" w:afterAutospacing="1"/>
    </w:pPr>
    <w:rPr>
      <w:sz w:val="24"/>
      <w:szCs w:val="24"/>
      <w:lang w:eastAsia="ru-RU"/>
    </w:rPr>
  </w:style>
  <w:style w:type="character" w:customStyle="1" w:styleId="40">
    <w:name w:val="Заголовок 4 Знак"/>
    <w:basedOn w:val="a0"/>
    <w:link w:val="4"/>
    <w:uiPriority w:val="9"/>
    <w:rsid w:val="00396330"/>
    <w:rPr>
      <w:rFonts w:asciiTheme="majorHAnsi" w:eastAsiaTheme="majorEastAsia" w:hAnsiTheme="majorHAnsi" w:cstheme="majorBidi"/>
      <w:i/>
      <w:iCs/>
      <w:color w:val="2E74B5" w:themeColor="accent1" w:themeShade="BF"/>
    </w:rPr>
  </w:style>
  <w:style w:type="table" w:customStyle="1" w:styleId="TableNormal1">
    <w:name w:val="Table Normal1"/>
    <w:uiPriority w:val="2"/>
    <w:semiHidden/>
    <w:unhideWhenUsed/>
    <w:qFormat/>
    <w:rsid w:val="003963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
    <w:name w:val="Сетка таблицы2"/>
    <w:basedOn w:val="a1"/>
    <w:next w:val="aa"/>
    <w:uiPriority w:val="39"/>
    <w:rsid w:val="00396330"/>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39"/>
    <w:rsid w:val="00396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39"/>
    <w:rsid w:val="00396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39"/>
    <w:rsid w:val="00396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a"/>
    <w:uiPriority w:val="39"/>
    <w:rsid w:val="00396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a"/>
    <w:uiPriority w:val="39"/>
    <w:rsid w:val="00396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a"/>
    <w:uiPriority w:val="39"/>
    <w:rsid w:val="00396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39"/>
    <w:rsid w:val="00F14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a"/>
    <w:uiPriority w:val="39"/>
    <w:rsid w:val="00F14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143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
    <w:name w:val="Сетка таблицы6"/>
    <w:basedOn w:val="a1"/>
    <w:next w:val="aa"/>
    <w:uiPriority w:val="39"/>
    <w:rsid w:val="00F14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a"/>
    <w:uiPriority w:val="59"/>
    <w:rsid w:val="00F143F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rsid w:val="00BC4E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5"/>
    <w:basedOn w:val="a1"/>
    <w:next w:val="aa"/>
    <w:uiPriority w:val="59"/>
    <w:rsid w:val="00BC4E6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3"/>
    <w:basedOn w:val="a1"/>
    <w:next w:val="aa"/>
    <w:uiPriority w:val="39"/>
    <w:rsid w:val="00BC4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39"/>
    <w:rsid w:val="00BC4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a"/>
    <w:uiPriority w:val="39"/>
    <w:rsid w:val="00BC4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a"/>
    <w:uiPriority w:val="59"/>
    <w:rsid w:val="00BC4E6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4"/>
    <w:basedOn w:val="a1"/>
    <w:next w:val="aa"/>
    <w:uiPriority w:val="39"/>
    <w:rsid w:val="00BC4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39"/>
    <w:rsid w:val="00BC4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a"/>
    <w:uiPriority w:val="39"/>
    <w:rsid w:val="0038742B"/>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38742B"/>
  </w:style>
  <w:style w:type="character" w:styleId="af0">
    <w:name w:val="page number"/>
    <w:basedOn w:val="a0"/>
    <w:rsid w:val="0038742B"/>
  </w:style>
  <w:style w:type="table" w:customStyle="1" w:styleId="9">
    <w:name w:val="Сетка таблицы9"/>
    <w:basedOn w:val="a1"/>
    <w:next w:val="aa"/>
    <w:uiPriority w:val="39"/>
    <w:rsid w:val="0038742B"/>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a"/>
    <w:uiPriority w:val="39"/>
    <w:rsid w:val="00387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a"/>
    <w:uiPriority w:val="39"/>
    <w:rsid w:val="00387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a"/>
    <w:uiPriority w:val="39"/>
    <w:rsid w:val="00D2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a"/>
    <w:uiPriority w:val="39"/>
    <w:rsid w:val="00D2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a"/>
    <w:uiPriority w:val="39"/>
    <w:rsid w:val="00D2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a"/>
    <w:uiPriority w:val="39"/>
    <w:rsid w:val="00D2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D22FA6"/>
  </w:style>
  <w:style w:type="paragraph" w:customStyle="1" w:styleId="Default">
    <w:name w:val="Default"/>
    <w:rsid w:val="00D22FA6"/>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Strong"/>
    <w:basedOn w:val="a0"/>
    <w:uiPriority w:val="22"/>
    <w:qFormat/>
    <w:rsid w:val="00D22FA6"/>
    <w:rPr>
      <w:b/>
      <w:bCs/>
    </w:rPr>
  </w:style>
  <w:style w:type="paragraph" w:styleId="HTML">
    <w:name w:val="HTML Preformatted"/>
    <w:basedOn w:val="a"/>
    <w:link w:val="HTML0"/>
    <w:uiPriority w:val="99"/>
    <w:semiHidden/>
    <w:unhideWhenUsed/>
    <w:rsid w:val="00D22FA6"/>
    <w:pPr>
      <w:widowControl/>
      <w:autoSpaceDE/>
      <w:autoSpaceDN/>
    </w:pPr>
    <w:rPr>
      <w:rFonts w:ascii="Consolas" w:eastAsiaTheme="minorHAnsi" w:hAnsi="Consolas" w:cs="Consolas"/>
      <w:sz w:val="20"/>
      <w:szCs w:val="20"/>
    </w:rPr>
  </w:style>
  <w:style w:type="character" w:customStyle="1" w:styleId="HTML0">
    <w:name w:val="Стандартный HTML Знак"/>
    <w:basedOn w:val="a0"/>
    <w:link w:val="HTML"/>
    <w:uiPriority w:val="99"/>
    <w:semiHidden/>
    <w:rsid w:val="00D22FA6"/>
    <w:rPr>
      <w:rFonts w:ascii="Consolas" w:hAnsi="Consolas" w:cs="Consolas"/>
      <w:sz w:val="20"/>
      <w:szCs w:val="20"/>
    </w:rPr>
  </w:style>
  <w:style w:type="table" w:customStyle="1" w:styleId="19">
    <w:name w:val="Сетка таблицы19"/>
    <w:basedOn w:val="a1"/>
    <w:next w:val="aa"/>
    <w:uiPriority w:val="39"/>
    <w:rsid w:val="00D2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D22FA6"/>
    <w:rPr>
      <w:i/>
      <w:iCs/>
    </w:rPr>
  </w:style>
  <w:style w:type="table" w:customStyle="1" w:styleId="1100">
    <w:name w:val="Сетка таблицы110"/>
    <w:basedOn w:val="a1"/>
    <w:next w:val="aa"/>
    <w:uiPriority w:val="39"/>
    <w:rsid w:val="00D2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a"/>
    <w:uiPriority w:val="39"/>
    <w:rsid w:val="00D2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a"/>
    <w:uiPriority w:val="39"/>
    <w:rsid w:val="00D22F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a"/>
    <w:uiPriority w:val="39"/>
    <w:rsid w:val="00D22F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a"/>
    <w:uiPriority w:val="39"/>
    <w:rsid w:val="00D22F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a"/>
    <w:uiPriority w:val="59"/>
    <w:rsid w:val="00D22FA6"/>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FollowedHyperlink"/>
    <w:basedOn w:val="a0"/>
    <w:uiPriority w:val="99"/>
    <w:semiHidden/>
    <w:unhideWhenUsed/>
    <w:rsid w:val="00D22FA6"/>
    <w:rPr>
      <w:color w:val="954F72" w:themeColor="followedHyperlink"/>
      <w:u w:val="single"/>
    </w:rPr>
  </w:style>
  <w:style w:type="table" w:customStyle="1" w:styleId="200">
    <w:name w:val="Сетка таблицы20"/>
    <w:basedOn w:val="a1"/>
    <w:next w:val="aa"/>
    <w:uiPriority w:val="39"/>
    <w:rsid w:val="0094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a"/>
    <w:uiPriority w:val="39"/>
    <w:rsid w:val="0094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a"/>
    <w:uiPriority w:val="59"/>
    <w:rsid w:val="0094034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Сетка таблицы42"/>
    <w:basedOn w:val="a1"/>
    <w:next w:val="aa"/>
    <w:uiPriority w:val="39"/>
    <w:rsid w:val="0094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a"/>
    <w:uiPriority w:val="39"/>
    <w:rsid w:val="0094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a"/>
    <w:uiPriority w:val="39"/>
    <w:rsid w:val="0094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a"/>
    <w:uiPriority w:val="39"/>
    <w:rsid w:val="0094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a"/>
    <w:uiPriority w:val="39"/>
    <w:rsid w:val="0094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a"/>
    <w:uiPriority w:val="39"/>
    <w:rsid w:val="0094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a"/>
    <w:uiPriority w:val="39"/>
    <w:rsid w:val="0094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a"/>
    <w:uiPriority w:val="39"/>
    <w:rsid w:val="0094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a"/>
    <w:uiPriority w:val="59"/>
    <w:rsid w:val="00752BE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1"/>
    <w:next w:val="aa"/>
    <w:uiPriority w:val="59"/>
    <w:rsid w:val="00E81FA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Сетка таблицы36"/>
    <w:basedOn w:val="a1"/>
    <w:next w:val="aa"/>
    <w:uiPriority w:val="59"/>
    <w:rsid w:val="008C4B1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Заголовок 5 Знак"/>
    <w:basedOn w:val="a0"/>
    <w:link w:val="5"/>
    <w:uiPriority w:val="9"/>
    <w:semiHidden/>
    <w:rsid w:val="008C4B1F"/>
    <w:rPr>
      <w:rFonts w:asciiTheme="majorHAnsi" w:eastAsiaTheme="majorEastAsia" w:hAnsiTheme="majorHAnsi" w:cstheme="majorBidi"/>
      <w:color w:val="2E74B5" w:themeColor="accent1" w:themeShade="BF"/>
    </w:rPr>
  </w:style>
  <w:style w:type="table" w:customStyle="1" w:styleId="37">
    <w:name w:val="Сетка таблицы37"/>
    <w:basedOn w:val="a1"/>
    <w:next w:val="aa"/>
    <w:uiPriority w:val="59"/>
    <w:rsid w:val="002A4DA2"/>
    <w:pPr>
      <w:spacing w:after="0" w:line="240" w:lineRule="auto"/>
    </w:pPr>
    <w:rPr>
      <w:rFonts w:ascii="Calibri" w:eastAsia="Calibri"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3"/>
    <w:basedOn w:val="a1"/>
    <w:next w:val="aa"/>
    <w:uiPriority w:val="59"/>
    <w:rsid w:val="002A4DA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2">
    <w:name w:val="Сетка таблицы212"/>
    <w:basedOn w:val="a1"/>
    <w:next w:val="aa"/>
    <w:uiPriority w:val="39"/>
    <w:rsid w:val="002A4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a"/>
    <w:uiPriority w:val="39"/>
    <w:rsid w:val="002A4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a"/>
    <w:uiPriority w:val="59"/>
    <w:rsid w:val="00E1790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
    <w:name w:val="Сетка таблицы115"/>
    <w:basedOn w:val="a1"/>
    <w:next w:val="aa"/>
    <w:uiPriority w:val="39"/>
    <w:rsid w:val="00E17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1"/>
    <w:next w:val="aa"/>
    <w:uiPriority w:val="59"/>
    <w:rsid w:val="00E1790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8">
    <w:name w:val="Нет списка3"/>
    <w:next w:val="a2"/>
    <w:uiPriority w:val="99"/>
    <w:semiHidden/>
    <w:unhideWhenUsed/>
    <w:rsid w:val="00E1790A"/>
  </w:style>
  <w:style w:type="character" w:customStyle="1" w:styleId="af4">
    <w:name w:val="Основной текст_"/>
    <w:basedOn w:val="a0"/>
    <w:link w:val="2a"/>
    <w:rsid w:val="00E1790A"/>
    <w:rPr>
      <w:rFonts w:ascii="Times New Roman" w:eastAsia="Times New Roman" w:hAnsi="Times New Roman" w:cs="Times New Roman"/>
      <w:sz w:val="23"/>
      <w:szCs w:val="23"/>
      <w:shd w:val="clear" w:color="auto" w:fill="FFFFFF"/>
    </w:rPr>
  </w:style>
  <w:style w:type="paragraph" w:customStyle="1" w:styleId="2a">
    <w:name w:val="Основной текст2"/>
    <w:basedOn w:val="a"/>
    <w:link w:val="af4"/>
    <w:rsid w:val="00E1790A"/>
    <w:pPr>
      <w:widowControl/>
      <w:shd w:val="clear" w:color="auto" w:fill="FFFFFF"/>
      <w:autoSpaceDE/>
      <w:autoSpaceDN/>
      <w:spacing w:line="0" w:lineRule="atLeast"/>
    </w:pPr>
    <w:rPr>
      <w:sz w:val="23"/>
      <w:szCs w:val="23"/>
    </w:rPr>
  </w:style>
  <w:style w:type="character" w:customStyle="1" w:styleId="1a">
    <w:name w:val="Неразрешенное упоминание1"/>
    <w:basedOn w:val="a0"/>
    <w:uiPriority w:val="99"/>
    <w:semiHidden/>
    <w:unhideWhenUsed/>
    <w:rsid w:val="00E1790A"/>
    <w:rPr>
      <w:color w:val="605E5C"/>
      <w:shd w:val="clear" w:color="auto" w:fill="E1DFDD"/>
    </w:rPr>
  </w:style>
  <w:style w:type="paragraph" w:customStyle="1" w:styleId="editorjs-titled-listcontent">
    <w:name w:val="editorjs-titled-list__content"/>
    <w:basedOn w:val="a"/>
    <w:rsid w:val="00E1790A"/>
    <w:pPr>
      <w:widowControl/>
      <w:autoSpaceDE/>
      <w:autoSpaceDN/>
      <w:spacing w:before="100" w:beforeAutospacing="1" w:after="100" w:afterAutospacing="1"/>
    </w:pPr>
    <w:rPr>
      <w:sz w:val="24"/>
      <w:szCs w:val="24"/>
      <w:lang w:eastAsia="ru-RU"/>
    </w:rPr>
  </w:style>
  <w:style w:type="paragraph" w:customStyle="1" w:styleId="content-p">
    <w:name w:val="content-p"/>
    <w:basedOn w:val="a"/>
    <w:rsid w:val="00E1790A"/>
    <w:pPr>
      <w:widowControl/>
      <w:autoSpaceDE/>
      <w:autoSpaceDN/>
      <w:spacing w:before="100" w:beforeAutospacing="1" w:after="100" w:afterAutospacing="1"/>
    </w:pPr>
    <w:rPr>
      <w:sz w:val="24"/>
      <w:szCs w:val="24"/>
      <w:lang w:eastAsia="ru-RU"/>
    </w:rPr>
  </w:style>
  <w:style w:type="character" w:customStyle="1" w:styleId="39">
    <w:name w:val="Основной текст (3)_"/>
    <w:link w:val="3a"/>
    <w:rsid w:val="00E1790A"/>
    <w:rPr>
      <w:rFonts w:ascii="Times New Roman" w:hAnsi="Times New Roman"/>
      <w:shd w:val="clear" w:color="auto" w:fill="FFFFFF"/>
    </w:rPr>
  </w:style>
  <w:style w:type="character" w:customStyle="1" w:styleId="43">
    <w:name w:val="Основной текст (4)_"/>
    <w:link w:val="44"/>
    <w:rsid w:val="00E1790A"/>
    <w:rPr>
      <w:rFonts w:ascii="Times New Roman" w:hAnsi="Times New Roman"/>
      <w:shd w:val="clear" w:color="auto" w:fill="FFFFFF"/>
    </w:rPr>
  </w:style>
  <w:style w:type="character" w:customStyle="1" w:styleId="101">
    <w:name w:val="Основной текст (10)_"/>
    <w:link w:val="102"/>
    <w:rsid w:val="00E1790A"/>
    <w:rPr>
      <w:rFonts w:ascii="Times New Roman" w:hAnsi="Times New Roman"/>
      <w:sz w:val="8"/>
      <w:szCs w:val="8"/>
      <w:shd w:val="clear" w:color="auto" w:fill="FFFFFF"/>
    </w:rPr>
  </w:style>
  <w:style w:type="character" w:customStyle="1" w:styleId="311pt">
    <w:name w:val="Основной текст (3) + 11 pt"/>
    <w:rsid w:val="00E1790A"/>
    <w:rPr>
      <w:rFonts w:ascii="Times New Roman" w:eastAsia="Times New Roman" w:hAnsi="Times New Roman" w:cs="Times New Roman"/>
      <w:b w:val="0"/>
      <w:bCs w:val="0"/>
      <w:i w:val="0"/>
      <w:iCs w:val="0"/>
      <w:smallCaps w:val="0"/>
      <w:strike w:val="0"/>
      <w:spacing w:val="0"/>
      <w:sz w:val="22"/>
      <w:szCs w:val="22"/>
    </w:rPr>
  </w:style>
  <w:style w:type="paragraph" w:customStyle="1" w:styleId="3a">
    <w:name w:val="Основной текст (3)"/>
    <w:basedOn w:val="a"/>
    <w:link w:val="39"/>
    <w:rsid w:val="00E1790A"/>
    <w:pPr>
      <w:widowControl/>
      <w:shd w:val="clear" w:color="auto" w:fill="FFFFFF"/>
      <w:autoSpaceDE/>
      <w:autoSpaceDN/>
      <w:spacing w:line="0" w:lineRule="atLeast"/>
    </w:pPr>
    <w:rPr>
      <w:rFonts w:eastAsiaTheme="minorHAnsi" w:cstheme="minorBidi"/>
    </w:rPr>
  </w:style>
  <w:style w:type="paragraph" w:customStyle="1" w:styleId="44">
    <w:name w:val="Основной текст (4)"/>
    <w:basedOn w:val="a"/>
    <w:link w:val="43"/>
    <w:rsid w:val="00E1790A"/>
    <w:pPr>
      <w:widowControl/>
      <w:shd w:val="clear" w:color="auto" w:fill="FFFFFF"/>
      <w:autoSpaceDE/>
      <w:autoSpaceDN/>
      <w:spacing w:line="0" w:lineRule="atLeast"/>
      <w:ind w:hanging="140"/>
    </w:pPr>
    <w:rPr>
      <w:rFonts w:eastAsiaTheme="minorHAnsi" w:cstheme="minorBidi"/>
    </w:rPr>
  </w:style>
  <w:style w:type="paragraph" w:customStyle="1" w:styleId="102">
    <w:name w:val="Основной текст (10)"/>
    <w:basedOn w:val="a"/>
    <w:link w:val="101"/>
    <w:rsid w:val="00E1790A"/>
    <w:pPr>
      <w:widowControl/>
      <w:shd w:val="clear" w:color="auto" w:fill="FFFFFF"/>
      <w:autoSpaceDE/>
      <w:autoSpaceDN/>
      <w:spacing w:line="0" w:lineRule="atLeast"/>
    </w:pPr>
    <w:rPr>
      <w:rFonts w:eastAsiaTheme="minorHAnsi" w:cstheme="minorBidi"/>
      <w:sz w:val="8"/>
      <w:szCs w:val="8"/>
    </w:rPr>
  </w:style>
  <w:style w:type="character" w:customStyle="1" w:styleId="af5">
    <w:name w:val="Основной текст + Курсив"/>
    <w:rsid w:val="00E1790A"/>
    <w:rPr>
      <w:rFonts w:ascii="Times New Roman" w:eastAsia="Times New Roman" w:hAnsi="Times New Roman" w:cs="Times New Roman"/>
      <w:b w:val="0"/>
      <w:bCs w:val="0"/>
      <w:i/>
      <w:iCs/>
      <w:smallCaps w:val="0"/>
      <w:strike w:val="0"/>
      <w:spacing w:val="0"/>
      <w:sz w:val="26"/>
      <w:szCs w:val="26"/>
    </w:rPr>
  </w:style>
  <w:style w:type="numbering" w:customStyle="1" w:styleId="45">
    <w:name w:val="Нет списка4"/>
    <w:next w:val="a2"/>
    <w:uiPriority w:val="99"/>
    <w:semiHidden/>
    <w:unhideWhenUsed/>
    <w:rsid w:val="00C408A6"/>
  </w:style>
  <w:style w:type="table" w:customStyle="1" w:styleId="380">
    <w:name w:val="Сетка таблицы38"/>
    <w:basedOn w:val="a1"/>
    <w:next w:val="aa"/>
    <w:uiPriority w:val="39"/>
    <w:rsid w:val="00C408A6"/>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uiPriority w:val="99"/>
    <w:semiHidden/>
    <w:unhideWhenUsed/>
    <w:rsid w:val="00C408A6"/>
    <w:pPr>
      <w:widowControl/>
      <w:autoSpaceDE/>
      <w:autoSpaceDN/>
    </w:pPr>
    <w:rPr>
      <w:rFonts w:eastAsiaTheme="minorHAnsi"/>
      <w:sz w:val="20"/>
      <w:szCs w:val="20"/>
    </w:rPr>
  </w:style>
  <w:style w:type="character" w:customStyle="1" w:styleId="af7">
    <w:name w:val="Текст сноски Знак"/>
    <w:basedOn w:val="a0"/>
    <w:link w:val="af6"/>
    <w:uiPriority w:val="99"/>
    <w:semiHidden/>
    <w:rsid w:val="00C408A6"/>
    <w:rPr>
      <w:rFonts w:ascii="Times New Roman" w:hAnsi="Times New Roman" w:cs="Times New Roman"/>
      <w:sz w:val="20"/>
      <w:szCs w:val="20"/>
    </w:rPr>
  </w:style>
  <w:style w:type="character" w:styleId="af8">
    <w:name w:val="footnote reference"/>
    <w:basedOn w:val="a0"/>
    <w:uiPriority w:val="99"/>
    <w:semiHidden/>
    <w:unhideWhenUsed/>
    <w:rsid w:val="00C408A6"/>
    <w:rPr>
      <w:vertAlign w:val="superscript"/>
    </w:rPr>
  </w:style>
  <w:style w:type="character" w:customStyle="1" w:styleId="fontstyle01">
    <w:name w:val="fontstyle01"/>
    <w:basedOn w:val="a0"/>
    <w:rsid w:val="00C408A6"/>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C408A6"/>
    <w:rPr>
      <w:rFonts w:ascii="Times New Roman" w:hAnsi="Times New Roman" w:cs="Times New Roman" w:hint="default"/>
      <w:b w:val="0"/>
      <w:bCs w:val="0"/>
      <w:i w:val="0"/>
      <w:iCs w:val="0"/>
      <w:color w:val="000000"/>
      <w:sz w:val="24"/>
      <w:szCs w:val="24"/>
    </w:rPr>
  </w:style>
  <w:style w:type="paragraph" w:customStyle="1" w:styleId="af9">
    <w:name w:val="Раздел"/>
    <w:basedOn w:val="a"/>
    <w:uiPriority w:val="99"/>
    <w:rsid w:val="00C408A6"/>
    <w:pPr>
      <w:widowControl/>
      <w:adjustRightInd w:val="0"/>
      <w:spacing w:after="113" w:line="288" w:lineRule="auto"/>
      <w:jc w:val="center"/>
      <w:textAlignment w:val="center"/>
    </w:pPr>
    <w:rPr>
      <w:rFonts w:eastAsiaTheme="minorHAnsi"/>
      <w:b/>
      <w:bCs/>
      <w:color w:val="000000"/>
      <w:sz w:val="20"/>
      <w:szCs w:val="20"/>
    </w:rPr>
  </w:style>
  <w:style w:type="table" w:customStyle="1" w:styleId="116">
    <w:name w:val="Сетка таблицы116"/>
    <w:basedOn w:val="a1"/>
    <w:next w:val="aa"/>
    <w:uiPriority w:val="39"/>
    <w:rsid w:val="00C40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a"/>
    <w:uiPriority w:val="39"/>
    <w:rsid w:val="00C40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C408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7">
    <w:name w:val="Сетка таблицы117"/>
    <w:basedOn w:val="a1"/>
    <w:next w:val="aa"/>
    <w:uiPriority w:val="59"/>
    <w:rsid w:val="00C408A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1"/>
    <w:next w:val="aa"/>
    <w:uiPriority w:val="39"/>
    <w:rsid w:val="00333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20460">
      <w:bodyDiv w:val="1"/>
      <w:marLeft w:val="0"/>
      <w:marRight w:val="0"/>
      <w:marTop w:val="0"/>
      <w:marBottom w:val="0"/>
      <w:divBdr>
        <w:top w:val="none" w:sz="0" w:space="0" w:color="auto"/>
        <w:left w:val="none" w:sz="0" w:space="0" w:color="auto"/>
        <w:bottom w:val="none" w:sz="0" w:space="0" w:color="auto"/>
        <w:right w:val="none" w:sz="0" w:space="0" w:color="auto"/>
      </w:divBdr>
    </w:div>
    <w:div w:id="528035376">
      <w:bodyDiv w:val="1"/>
      <w:marLeft w:val="0"/>
      <w:marRight w:val="0"/>
      <w:marTop w:val="0"/>
      <w:marBottom w:val="0"/>
      <w:divBdr>
        <w:top w:val="none" w:sz="0" w:space="0" w:color="auto"/>
        <w:left w:val="none" w:sz="0" w:space="0" w:color="auto"/>
        <w:bottom w:val="none" w:sz="0" w:space="0" w:color="auto"/>
        <w:right w:val="none" w:sz="0" w:space="0" w:color="auto"/>
      </w:divBdr>
      <w:divsChild>
        <w:div w:id="792215681">
          <w:marLeft w:val="0"/>
          <w:marRight w:val="0"/>
          <w:marTop w:val="86"/>
          <w:marBottom w:val="0"/>
          <w:divBdr>
            <w:top w:val="none" w:sz="0" w:space="0" w:color="auto"/>
            <w:left w:val="none" w:sz="0" w:space="0" w:color="auto"/>
            <w:bottom w:val="none" w:sz="0" w:space="0" w:color="auto"/>
            <w:right w:val="none" w:sz="0" w:space="0" w:color="auto"/>
          </w:divBdr>
        </w:div>
      </w:divsChild>
    </w:div>
    <w:div w:id="837770683">
      <w:bodyDiv w:val="1"/>
      <w:marLeft w:val="0"/>
      <w:marRight w:val="0"/>
      <w:marTop w:val="0"/>
      <w:marBottom w:val="0"/>
      <w:divBdr>
        <w:top w:val="none" w:sz="0" w:space="0" w:color="auto"/>
        <w:left w:val="none" w:sz="0" w:space="0" w:color="auto"/>
        <w:bottom w:val="none" w:sz="0" w:space="0" w:color="auto"/>
        <w:right w:val="none" w:sz="0" w:space="0" w:color="auto"/>
      </w:divBdr>
    </w:div>
    <w:div w:id="1107427598">
      <w:bodyDiv w:val="1"/>
      <w:marLeft w:val="0"/>
      <w:marRight w:val="0"/>
      <w:marTop w:val="0"/>
      <w:marBottom w:val="0"/>
      <w:divBdr>
        <w:top w:val="none" w:sz="0" w:space="0" w:color="auto"/>
        <w:left w:val="none" w:sz="0" w:space="0" w:color="auto"/>
        <w:bottom w:val="none" w:sz="0" w:space="0" w:color="auto"/>
        <w:right w:val="none" w:sz="0" w:space="0" w:color="auto"/>
      </w:divBdr>
    </w:div>
    <w:div w:id="1561331918">
      <w:bodyDiv w:val="1"/>
      <w:marLeft w:val="0"/>
      <w:marRight w:val="0"/>
      <w:marTop w:val="0"/>
      <w:marBottom w:val="0"/>
      <w:divBdr>
        <w:top w:val="none" w:sz="0" w:space="0" w:color="auto"/>
        <w:left w:val="none" w:sz="0" w:space="0" w:color="auto"/>
        <w:bottom w:val="none" w:sz="0" w:space="0" w:color="auto"/>
        <w:right w:val="none" w:sz="0" w:space="0" w:color="auto"/>
      </w:divBdr>
      <w:divsChild>
        <w:div w:id="324824948">
          <w:marLeft w:val="547"/>
          <w:marRight w:val="0"/>
          <w:marTop w:val="96"/>
          <w:marBottom w:val="0"/>
          <w:divBdr>
            <w:top w:val="none" w:sz="0" w:space="0" w:color="auto"/>
            <w:left w:val="none" w:sz="0" w:space="0" w:color="auto"/>
            <w:bottom w:val="none" w:sz="0" w:space="0" w:color="auto"/>
            <w:right w:val="none" w:sz="0" w:space="0" w:color="auto"/>
          </w:divBdr>
        </w:div>
      </w:divsChild>
    </w:div>
    <w:div w:id="200300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0%D1%82%D0%B5%D0%BC%D0%B0%D1%82%D0%B8%D0%BA%D0%B0" TargetMode="External"/><Relationship Id="rId13" Type="http://schemas.openxmlformats.org/officeDocument/2006/relationships/hyperlink" Target="https://ru.wikipedia.org/wiki/%D0%A1%D1%87%D1%91%D1%82%D1%8B" TargetMode="External"/><Relationship Id="rId18" Type="http://schemas.openxmlformats.org/officeDocument/2006/relationships/image" Target="media/image2.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ru.wikipedia.org/wiki/%D0%9A%D0%B0%D0%BB%D1%8C%D0%BA%D1%83%D0%BB%D1%8F%D1%82%D0%BE%D1%80" TargetMode="External"/><Relationship Id="rId17" Type="http://schemas.openxmlformats.org/officeDocument/2006/relationships/image" Target="media/image1.jpeg"/><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s://ru.wikipedia.org/wiki/%D0%91%D1%83%D0%BC%D0%B0%D0%B3%D0%B0" TargetMode="Externa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A%D0%BE%D0%BC%D0%BF%D1%8C%D1%8E%D1%82%D0%B5%D1%80" TargetMode="Externa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ru.wikipedia.org/wiki/%D0%9A%D0%B0%D1%80%D0%B0%D0%BD%D0%B4%D0%B0%D1%88" TargetMode="External"/><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hyperlink" Target="https://ru.wikipedia.org/wiki/%D0%A7%D0%B5%D0%BB%D0%BE%D0%B2%D0%B5%D0%BA_%D1%80%D0%B0%D0%B7%D1%83%D0%BC%D0%BD%D1%8B%D0%B9"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ru.wikipedia.org/wiki/%D0%92%D1%8B%D1%87%D0%B8%D1%81%D0%BB%D0%B5%D0%BD%D0%B8%D0%B5" TargetMode="External"/><Relationship Id="rId14" Type="http://schemas.openxmlformats.org/officeDocument/2006/relationships/hyperlink" Target="https://ru.wikipedia.org/wiki/%D0%A0%D1%83%D1%87%D0%BA%D0%B0_(%D0%BA%D0%B0%D0%BD%D1%86%D0%B5%D0%BB%D1%8F%D1%80%D0%B8%D1%8F)" TargetMode="External"/><Relationship Id="rId22" Type="http://schemas.openxmlformats.org/officeDocument/2006/relationships/image" Target="media/image6.jpeg"/><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F9CE6-D539-467B-A80B-996152DD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316</Pages>
  <Words>103174</Words>
  <Characters>588098</Characters>
  <Application>Microsoft Office Word</Application>
  <DocSecurity>0</DocSecurity>
  <Lines>4900</Lines>
  <Paragraphs>1379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Симашкевич Людмила Петровна</cp:lastModifiedBy>
  <cp:revision>83</cp:revision>
  <cp:lastPrinted>2025-03-05T11:37:00Z</cp:lastPrinted>
  <dcterms:created xsi:type="dcterms:W3CDTF">2024-06-19T07:38:00Z</dcterms:created>
  <dcterms:modified xsi:type="dcterms:W3CDTF">2025-09-18T05:44:00Z</dcterms:modified>
</cp:coreProperties>
</file>