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26" w:rsidRPr="00B62A26" w:rsidRDefault="00B62A26" w:rsidP="00B62A26">
      <w:pPr>
        <w:jc w:val="center"/>
        <w:rPr>
          <w:b/>
          <w:bCs/>
          <w:sz w:val="28"/>
          <w:szCs w:val="28"/>
        </w:rPr>
      </w:pPr>
    </w:p>
    <w:p w:rsidR="00B62A26" w:rsidRPr="00B62A26" w:rsidRDefault="00B62A26" w:rsidP="00B62A26">
      <w:pPr>
        <w:spacing w:after="200" w:line="276" w:lineRule="auto"/>
        <w:jc w:val="center"/>
        <w:rPr>
          <w:sz w:val="28"/>
          <w:szCs w:val="28"/>
        </w:rPr>
      </w:pPr>
      <w:r w:rsidRPr="00B62A26">
        <w:rPr>
          <w:sz w:val="28"/>
          <w:szCs w:val="28"/>
        </w:rPr>
        <w:t>Приказ Министерства просвещения Приднестровской Молдавской Республики от 19 марта 2018 года № 257</w:t>
      </w:r>
    </w:p>
    <w:p w:rsidR="008E0419" w:rsidRPr="00B62A26" w:rsidRDefault="008E0419" w:rsidP="00E101DE">
      <w:pPr>
        <w:rPr>
          <w:sz w:val="28"/>
          <w:szCs w:val="28"/>
        </w:rPr>
      </w:pPr>
    </w:p>
    <w:p w:rsidR="00A5629B" w:rsidRPr="00D15B08" w:rsidRDefault="00A5629B" w:rsidP="00E101DE">
      <w:pPr>
        <w:jc w:val="center"/>
        <w:rPr>
          <w:sz w:val="28"/>
          <w:szCs w:val="28"/>
        </w:rPr>
      </w:pPr>
    </w:p>
    <w:p w:rsidR="008E0419" w:rsidRPr="00D15B08" w:rsidRDefault="008E0419" w:rsidP="00E101DE">
      <w:pPr>
        <w:rPr>
          <w:sz w:val="28"/>
          <w:szCs w:val="28"/>
        </w:rPr>
      </w:pPr>
    </w:p>
    <w:p w:rsidR="00E758FC" w:rsidRPr="00D15B08" w:rsidRDefault="00E758FC" w:rsidP="00E758FC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4369EF" w:rsidRPr="00D15B08" w:rsidRDefault="004369EF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373B9C" w:rsidRPr="00D15B08" w:rsidRDefault="00373B9C" w:rsidP="00E101DE">
      <w:pPr>
        <w:jc w:val="center"/>
        <w:rPr>
          <w:sz w:val="28"/>
          <w:szCs w:val="28"/>
        </w:rPr>
      </w:pPr>
      <w:r w:rsidRPr="00D15B08">
        <w:rPr>
          <w:sz w:val="28"/>
          <w:szCs w:val="28"/>
        </w:rPr>
        <w:t>Об утверждении</w:t>
      </w:r>
    </w:p>
    <w:p w:rsidR="00F4099D" w:rsidRDefault="006C3752" w:rsidP="002D3DF0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F4099D" w:rsidRPr="00D15B08">
        <w:rPr>
          <w:sz w:val="28"/>
          <w:szCs w:val="28"/>
        </w:rPr>
        <w:t>ипово</w:t>
      </w:r>
      <w:r w:rsidR="00F4099D">
        <w:rPr>
          <w:sz w:val="28"/>
          <w:szCs w:val="28"/>
        </w:rPr>
        <w:t>го</w:t>
      </w:r>
      <w:r w:rsidR="00F4099D" w:rsidRPr="00D15B08">
        <w:rPr>
          <w:sz w:val="28"/>
          <w:szCs w:val="28"/>
        </w:rPr>
        <w:t xml:space="preserve"> положени</w:t>
      </w:r>
      <w:r w:rsidR="00F4099D">
        <w:rPr>
          <w:sz w:val="28"/>
          <w:szCs w:val="28"/>
        </w:rPr>
        <w:t xml:space="preserve">я </w:t>
      </w:r>
      <w:r w:rsidR="00F4099D" w:rsidRPr="00D15B08">
        <w:rPr>
          <w:sz w:val="28"/>
          <w:szCs w:val="28"/>
        </w:rPr>
        <w:t>о кабинете педагога-психолога</w:t>
      </w:r>
    </w:p>
    <w:p w:rsidR="002D3DF0" w:rsidRPr="00D15B08" w:rsidRDefault="00F4099D" w:rsidP="002D3DF0">
      <w:pPr>
        <w:jc w:val="center"/>
        <w:rPr>
          <w:sz w:val="28"/>
          <w:szCs w:val="28"/>
        </w:rPr>
      </w:pPr>
      <w:r w:rsidRPr="00D15B08">
        <w:rPr>
          <w:sz w:val="28"/>
          <w:szCs w:val="28"/>
        </w:rPr>
        <w:t>в организаци</w:t>
      </w:r>
      <w:r w:rsidR="005B12A6">
        <w:rPr>
          <w:sz w:val="28"/>
          <w:szCs w:val="28"/>
        </w:rPr>
        <w:t>и</w:t>
      </w:r>
      <w:r w:rsidRPr="00D15B08">
        <w:rPr>
          <w:sz w:val="28"/>
          <w:szCs w:val="28"/>
        </w:rPr>
        <w:t xml:space="preserve"> образования</w:t>
      </w:r>
    </w:p>
    <w:p w:rsidR="00B3092D" w:rsidRPr="00D15B08" w:rsidRDefault="00B3092D" w:rsidP="00E101DE">
      <w:pPr>
        <w:jc w:val="center"/>
        <w:rPr>
          <w:sz w:val="28"/>
          <w:szCs w:val="28"/>
        </w:rPr>
      </w:pPr>
    </w:p>
    <w:p w:rsidR="00757E8C" w:rsidRPr="00757E8C" w:rsidRDefault="00757E8C" w:rsidP="00757E8C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757E8C">
        <w:rPr>
          <w:sz w:val="28"/>
          <w:szCs w:val="28"/>
        </w:rPr>
        <w:t>В соответствии с Законом Приднестровской Молдавской Республики                         от 27 июня 2003 года № 294-З-Ш «Об образовании» (САЗ 03-26)                                        в текущей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 в текущей редакции,  Приказом Министерства просвещения Приднестровской Молдавской Республики от 30 июня 2017 года</w:t>
      </w:r>
      <w:proofErr w:type="gramEnd"/>
      <w:r w:rsidRPr="00757E8C">
        <w:rPr>
          <w:sz w:val="28"/>
          <w:szCs w:val="28"/>
        </w:rPr>
        <w:t xml:space="preserve"> № 795 «Об утверждении Положения о психолого-педагогической службе в системе образования Приднестровской Молдавской Республики (САЗ 17-35) в текущей редакции, в целях упорядочения деятельности психолого-педагогической службы организаций образования </w:t>
      </w:r>
    </w:p>
    <w:p w:rsidR="00B3092D" w:rsidRPr="00D15B08" w:rsidRDefault="00B3092D" w:rsidP="00E101DE">
      <w:pPr>
        <w:ind w:firstLine="720"/>
        <w:jc w:val="both"/>
        <w:rPr>
          <w:sz w:val="28"/>
          <w:szCs w:val="28"/>
        </w:rPr>
      </w:pPr>
      <w:proofErr w:type="gramStart"/>
      <w:r w:rsidRPr="00D15B08">
        <w:rPr>
          <w:sz w:val="28"/>
          <w:szCs w:val="28"/>
        </w:rPr>
        <w:t>п</w:t>
      </w:r>
      <w:proofErr w:type="gramEnd"/>
      <w:r w:rsidRPr="00D15B08">
        <w:rPr>
          <w:sz w:val="28"/>
          <w:szCs w:val="28"/>
        </w:rPr>
        <w:t xml:space="preserve"> р и к а з ы в а ю:</w:t>
      </w:r>
    </w:p>
    <w:p w:rsidR="00B3092D" w:rsidRPr="00D15B08" w:rsidRDefault="00B3092D" w:rsidP="00E101DE">
      <w:pPr>
        <w:ind w:firstLine="708"/>
        <w:jc w:val="both"/>
        <w:rPr>
          <w:sz w:val="28"/>
          <w:szCs w:val="28"/>
        </w:rPr>
      </w:pPr>
    </w:p>
    <w:p w:rsidR="0028611A" w:rsidRPr="00D15B08" w:rsidRDefault="00373B9C" w:rsidP="00D15B08">
      <w:pPr>
        <w:ind w:firstLine="708"/>
        <w:jc w:val="both"/>
        <w:rPr>
          <w:sz w:val="28"/>
          <w:szCs w:val="28"/>
        </w:rPr>
      </w:pPr>
      <w:r w:rsidRPr="00D15B08">
        <w:rPr>
          <w:bCs/>
          <w:sz w:val="28"/>
          <w:szCs w:val="28"/>
        </w:rPr>
        <w:t>1.</w:t>
      </w:r>
      <w:r w:rsidR="00555ABD">
        <w:rPr>
          <w:bCs/>
          <w:sz w:val="28"/>
          <w:szCs w:val="28"/>
        </w:rPr>
        <w:t xml:space="preserve"> </w:t>
      </w:r>
      <w:r w:rsidR="00D15B08" w:rsidRPr="00D15B08">
        <w:rPr>
          <w:sz w:val="28"/>
          <w:szCs w:val="28"/>
        </w:rPr>
        <w:t>Утвердить Типовое положение</w:t>
      </w:r>
      <w:r w:rsidR="00555ABD">
        <w:rPr>
          <w:sz w:val="28"/>
          <w:szCs w:val="28"/>
        </w:rPr>
        <w:t xml:space="preserve"> </w:t>
      </w:r>
      <w:r w:rsidR="00D15B08" w:rsidRPr="00D15B08">
        <w:rPr>
          <w:sz w:val="28"/>
          <w:szCs w:val="28"/>
        </w:rPr>
        <w:t>о кабинете педагога-психолога в организаци</w:t>
      </w:r>
      <w:r w:rsidR="005B12A6">
        <w:rPr>
          <w:sz w:val="28"/>
          <w:szCs w:val="28"/>
        </w:rPr>
        <w:t>и</w:t>
      </w:r>
      <w:r w:rsidR="00D15B08" w:rsidRPr="00D15B08">
        <w:rPr>
          <w:sz w:val="28"/>
          <w:szCs w:val="28"/>
        </w:rPr>
        <w:t xml:space="preserve"> образования</w:t>
      </w:r>
      <w:r w:rsidR="00D15B08">
        <w:rPr>
          <w:sz w:val="28"/>
          <w:szCs w:val="28"/>
        </w:rPr>
        <w:t xml:space="preserve"> (прилагается).</w:t>
      </w:r>
    </w:p>
    <w:p w:rsidR="00373B9C" w:rsidRPr="00D15B08" w:rsidRDefault="00F4099D" w:rsidP="00E10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5B08">
        <w:rPr>
          <w:sz w:val="28"/>
          <w:szCs w:val="28"/>
        </w:rPr>
        <w:t xml:space="preserve">. </w:t>
      </w:r>
      <w:r w:rsidR="00373B9C" w:rsidRPr="00D15B08">
        <w:rPr>
          <w:sz w:val="28"/>
          <w:szCs w:val="28"/>
        </w:rPr>
        <w:t xml:space="preserve"> Начальникам </w:t>
      </w:r>
      <w:r w:rsidR="003D1E8F">
        <w:rPr>
          <w:sz w:val="28"/>
          <w:szCs w:val="28"/>
        </w:rPr>
        <w:t>У</w:t>
      </w:r>
      <w:r w:rsidR="00373B9C" w:rsidRPr="00D15B08">
        <w:rPr>
          <w:sz w:val="28"/>
          <w:szCs w:val="28"/>
        </w:rPr>
        <w:t>правлений народного образования городов и районов республики, директор</w:t>
      </w:r>
      <w:r w:rsidR="0051752A" w:rsidRPr="00D15B08">
        <w:rPr>
          <w:sz w:val="28"/>
          <w:szCs w:val="28"/>
        </w:rPr>
        <w:t xml:space="preserve">ам государственных организаций образования </w:t>
      </w:r>
      <w:r w:rsidR="00373B9C" w:rsidRPr="00D15B08">
        <w:rPr>
          <w:sz w:val="28"/>
          <w:szCs w:val="28"/>
        </w:rPr>
        <w:t>руководствоваться данным Приказом.</w:t>
      </w:r>
    </w:p>
    <w:p w:rsidR="00D15B08" w:rsidRPr="00D15B08" w:rsidRDefault="00F4099D" w:rsidP="009D2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3B9C" w:rsidRPr="00D15B08">
        <w:rPr>
          <w:sz w:val="28"/>
          <w:szCs w:val="28"/>
        </w:rPr>
        <w:t xml:space="preserve">. </w:t>
      </w:r>
      <w:proofErr w:type="gramStart"/>
      <w:r w:rsidR="00D15B08" w:rsidRPr="00D15B08">
        <w:rPr>
          <w:sz w:val="28"/>
          <w:szCs w:val="28"/>
        </w:rPr>
        <w:t>Контроль за</w:t>
      </w:r>
      <w:proofErr w:type="gramEnd"/>
      <w:r w:rsidR="00D15B08" w:rsidRPr="00D15B08">
        <w:rPr>
          <w:sz w:val="28"/>
          <w:szCs w:val="28"/>
        </w:rPr>
        <w:t xml:space="preserve"> исполнением настоящего Приказа возложить на заместителя</w:t>
      </w:r>
      <w:r w:rsidR="00555ABD">
        <w:rPr>
          <w:sz w:val="28"/>
          <w:szCs w:val="28"/>
        </w:rPr>
        <w:t xml:space="preserve"> </w:t>
      </w:r>
      <w:r w:rsidR="00D15B08" w:rsidRPr="00D15B08">
        <w:rPr>
          <w:sz w:val="28"/>
          <w:szCs w:val="28"/>
        </w:rPr>
        <w:t xml:space="preserve"> министра просвещения Приднестровской Молдавской Республики А.Н. Николюк.</w:t>
      </w: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1B12A8" w:rsidRPr="00D15B08" w:rsidRDefault="00D15B08" w:rsidP="00D1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B12A8" w:rsidRPr="00D15B08">
        <w:rPr>
          <w:sz w:val="28"/>
          <w:szCs w:val="28"/>
        </w:rPr>
        <w:t>инистр</w:t>
      </w:r>
      <w:r w:rsidR="00092DC9" w:rsidRPr="00D15B08">
        <w:rPr>
          <w:sz w:val="28"/>
          <w:szCs w:val="28"/>
        </w:rPr>
        <w:tab/>
      </w:r>
      <w:r w:rsidR="00092DC9" w:rsidRPr="00D15B08">
        <w:rPr>
          <w:sz w:val="28"/>
          <w:szCs w:val="28"/>
        </w:rPr>
        <w:tab/>
      </w:r>
      <w:r w:rsidR="00092DC9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>
        <w:rPr>
          <w:sz w:val="28"/>
          <w:szCs w:val="28"/>
        </w:rPr>
        <w:t>Т.Г. Логинова</w:t>
      </w:r>
    </w:p>
    <w:p w:rsidR="001B12A8" w:rsidRDefault="001B12A8" w:rsidP="00E101DE">
      <w:pPr>
        <w:jc w:val="center"/>
        <w:rPr>
          <w:sz w:val="28"/>
          <w:szCs w:val="28"/>
        </w:rPr>
      </w:pP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 xml:space="preserve">Приложение к Приказу </w:t>
      </w: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 xml:space="preserve">Министерства просвещения </w:t>
      </w:r>
      <w:proofErr w:type="gramStart"/>
      <w:r w:rsidRPr="0006202C">
        <w:rPr>
          <w:sz w:val="28"/>
          <w:szCs w:val="28"/>
        </w:rPr>
        <w:t>Приднестровской</w:t>
      </w:r>
      <w:proofErr w:type="gramEnd"/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 xml:space="preserve">Молдавской Республики </w:t>
      </w:r>
    </w:p>
    <w:p w:rsidR="0006202C" w:rsidRPr="0006202C" w:rsidRDefault="0006202C" w:rsidP="0006202C">
      <w:pPr>
        <w:ind w:left="5529"/>
        <w:rPr>
          <w:sz w:val="28"/>
          <w:szCs w:val="28"/>
        </w:rPr>
      </w:pPr>
      <w:r w:rsidRPr="0006202C">
        <w:rPr>
          <w:sz w:val="28"/>
          <w:szCs w:val="28"/>
        </w:rPr>
        <w:t>от 19 марта 2018 года  №</w:t>
      </w:r>
      <w:r w:rsidR="00D10E61">
        <w:rPr>
          <w:sz w:val="28"/>
          <w:szCs w:val="28"/>
        </w:rPr>
        <w:t xml:space="preserve"> </w:t>
      </w:r>
      <w:bookmarkStart w:id="0" w:name="_GoBack"/>
      <w:bookmarkEnd w:id="0"/>
      <w:r w:rsidRPr="0006202C">
        <w:rPr>
          <w:sz w:val="28"/>
          <w:szCs w:val="28"/>
        </w:rPr>
        <w:t>257</w:t>
      </w:r>
    </w:p>
    <w:p w:rsidR="0006202C" w:rsidRPr="0006202C" w:rsidRDefault="0006202C" w:rsidP="0006202C">
      <w:pPr>
        <w:ind w:left="4536" w:firstLine="709"/>
        <w:jc w:val="center"/>
        <w:rPr>
          <w:b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  <w:tab w:val="left" w:pos="3261"/>
        </w:tabs>
        <w:spacing w:line="23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  <w:tab w:val="left" w:pos="3261"/>
        </w:tabs>
        <w:spacing w:line="23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  <w:tab w:val="left" w:pos="3261"/>
        </w:tabs>
        <w:spacing w:line="23" w:lineRule="atLeast"/>
        <w:ind w:firstLine="851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Типовое положение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 xml:space="preserve">о кабинете педагога-психолога в организациях образования </w:t>
      </w:r>
    </w:p>
    <w:p w:rsidR="0006202C" w:rsidRPr="0006202C" w:rsidRDefault="0006202C" w:rsidP="0006202C">
      <w:pPr>
        <w:tabs>
          <w:tab w:val="left" w:pos="0"/>
        </w:tabs>
        <w:ind w:left="709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ind w:left="709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1. Общие положения</w:t>
      </w:r>
    </w:p>
    <w:p w:rsidR="0006202C" w:rsidRPr="0006202C" w:rsidRDefault="0006202C" w:rsidP="0006202C">
      <w:pPr>
        <w:tabs>
          <w:tab w:val="left" w:pos="0"/>
        </w:tabs>
        <w:ind w:left="1069"/>
        <w:jc w:val="both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ind w:firstLine="720"/>
        <w:jc w:val="both"/>
        <w:rPr>
          <w:spacing w:val="-2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 xml:space="preserve">1. </w:t>
      </w:r>
      <w:r w:rsidRPr="0006202C">
        <w:rPr>
          <w:sz w:val="28"/>
          <w:szCs w:val="28"/>
        </w:rPr>
        <w:t>В целях осуществления профессиональных обязанностей педагога-психолога в организации образования созд</w:t>
      </w:r>
      <w:r w:rsidRPr="0006202C">
        <w:rPr>
          <w:spacing w:val="-2"/>
          <w:sz w:val="28"/>
          <w:szCs w:val="28"/>
        </w:rPr>
        <w:t xml:space="preserve">ается психологический кабинет, предназначенный для оказания своевременной квалифицированной психологической, консультативно-методической и </w:t>
      </w:r>
      <w:proofErr w:type="spellStart"/>
      <w:r w:rsidRPr="0006202C">
        <w:rPr>
          <w:spacing w:val="-2"/>
          <w:sz w:val="28"/>
          <w:szCs w:val="28"/>
        </w:rPr>
        <w:t>психокоррекционной</w:t>
      </w:r>
      <w:proofErr w:type="spellEnd"/>
      <w:r w:rsidRPr="0006202C">
        <w:rPr>
          <w:spacing w:val="-2"/>
          <w:sz w:val="28"/>
          <w:szCs w:val="28"/>
        </w:rPr>
        <w:t xml:space="preserve"> помощи детям, их родителям (лицам, их заменяющим) и педагогам по вопросам развития, обучения и воспитания, а также социально-психологической реабилитации и адаптации.</w:t>
      </w:r>
    </w:p>
    <w:p w:rsidR="0006202C" w:rsidRPr="0006202C" w:rsidRDefault="0006202C" w:rsidP="0006202C">
      <w:pPr>
        <w:ind w:firstLine="720"/>
        <w:jc w:val="both"/>
        <w:rPr>
          <w:bCs/>
          <w:color w:val="000000"/>
          <w:sz w:val="28"/>
          <w:szCs w:val="28"/>
        </w:rPr>
      </w:pPr>
      <w:r w:rsidRPr="0006202C">
        <w:rPr>
          <w:spacing w:val="-2"/>
          <w:sz w:val="28"/>
          <w:szCs w:val="28"/>
        </w:rPr>
        <w:t xml:space="preserve">Кабинет должен быть размещен в отдельном помещении, обеспечивающем необходимые условия для </w:t>
      </w:r>
      <w:r w:rsidRPr="0006202C">
        <w:rPr>
          <w:spacing w:val="-1"/>
          <w:sz w:val="28"/>
          <w:szCs w:val="28"/>
        </w:rPr>
        <w:t xml:space="preserve">проведения различных видов работы, и оснащен соответствующим </w:t>
      </w:r>
      <w:r w:rsidRPr="0006202C">
        <w:rPr>
          <w:sz w:val="28"/>
          <w:szCs w:val="28"/>
        </w:rPr>
        <w:t>оборудованием</w:t>
      </w:r>
      <w:r w:rsidRPr="0006202C">
        <w:rPr>
          <w:spacing w:val="-1"/>
          <w:sz w:val="28"/>
          <w:szCs w:val="28"/>
        </w:rPr>
        <w:t xml:space="preserve">. </w:t>
      </w:r>
      <w:r w:rsidRPr="0006202C">
        <w:rPr>
          <w:bCs/>
          <w:color w:val="000000"/>
          <w:sz w:val="28"/>
          <w:szCs w:val="28"/>
        </w:rPr>
        <w:t xml:space="preserve">Кабинет может быть создан на базе стандартного классного (группового) помещения на основе принципиально новых форм организации пространства в связи с его функциональным назначением. </w:t>
      </w:r>
    </w:p>
    <w:p w:rsidR="0006202C" w:rsidRPr="0006202C" w:rsidRDefault="0006202C" w:rsidP="0006202C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2. Данное Положение является примерным для разработки локальных Положений о кабинете педагога-психолога в соответствии со спецификой функционирования организации образования.</w:t>
      </w:r>
    </w:p>
    <w:p w:rsidR="0006202C" w:rsidRPr="0006202C" w:rsidRDefault="0006202C" w:rsidP="0006202C">
      <w:pPr>
        <w:tabs>
          <w:tab w:val="left" w:pos="0"/>
          <w:tab w:val="left" w:pos="3960"/>
        </w:tabs>
        <w:spacing w:line="23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ind w:left="709"/>
        <w:jc w:val="center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2. Функциональные задачи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ind w:left="851"/>
        <w:jc w:val="both"/>
        <w:rPr>
          <w:b/>
          <w:bCs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3. Кабинет педагога-психолога – специфичное помещение для оказания психолого-педагогической помощи участникам образовательного процесса. Помещение должно отвечать критериям функционального комфорта и  являться своеобразным полем взаимодействия педагога-психолога с детьми разного возраста, их родителями (лицами, их заменяющими) и педагогами, в </w:t>
      </w:r>
      <w:proofErr w:type="gramStart"/>
      <w:r w:rsidRPr="0006202C">
        <w:rPr>
          <w:color w:val="000000"/>
          <w:sz w:val="28"/>
          <w:szCs w:val="28"/>
        </w:rPr>
        <w:t>центре</w:t>
      </w:r>
      <w:proofErr w:type="gramEnd"/>
      <w:r w:rsidRPr="0006202C">
        <w:rPr>
          <w:color w:val="000000"/>
          <w:sz w:val="28"/>
          <w:szCs w:val="28"/>
        </w:rPr>
        <w:t xml:space="preserve"> которого сосредоточены, прежде всего, интересы ребенка.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4. Основными задачами (функциями) работы кабинета педагога-психолога являются: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реализация поставленных профессиональных целей и задач психолого-педагогической службы;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создание предпосылок для творческого применения наиболее эффективных методов и приемов работы педагога-психолога;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обеспечение комфортного взаимодействия педагога-психолога с участниками образовательного процесса;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lastRenderedPageBreak/>
        <w:t>г) повышение эффективности просветительской, диагностической и коррекционно-развивающей работы;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д) предоставление широких возможностей для организации профилактических мероприятий, направленных на снятие психоэмоционального напряжения у обучающихся (воспитанников) и взрослых.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center"/>
        <w:rPr>
          <w:b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left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3. Требования к </w:t>
      </w:r>
      <w:proofErr w:type="gramStart"/>
      <w:r w:rsidRPr="0006202C">
        <w:rPr>
          <w:color w:val="000000"/>
          <w:sz w:val="28"/>
          <w:szCs w:val="28"/>
        </w:rPr>
        <w:t>материально-техническому</w:t>
      </w:r>
      <w:proofErr w:type="gramEnd"/>
      <w:r w:rsidRPr="0006202C">
        <w:rPr>
          <w:color w:val="000000"/>
          <w:sz w:val="28"/>
          <w:szCs w:val="28"/>
        </w:rPr>
        <w:t xml:space="preserve">,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методическому обеспечению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1069"/>
        <w:rPr>
          <w:b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5. Выполнение задач эффективного функционирования кабинета педагога-психолога предполагает соблюдение следующих условий: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территориальная и звуковая изоляция кабинета;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разделение пространства кабинета на функциональные зоны;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в) соблюдение современных норм температурного, светового и цветового режима. </w:t>
      </w:r>
    </w:p>
    <w:p w:rsidR="0006202C" w:rsidRPr="0006202C" w:rsidRDefault="0006202C" w:rsidP="0006202C">
      <w:pPr>
        <w:tabs>
          <w:tab w:val="left" w:pos="0"/>
          <w:tab w:val="left" w:pos="44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Кабинет педагога-психолога должен быть обеспечен следующими техническими средствами: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компьютер с программным обеспечением, подключенный к глобальной сети Интернет;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технические средства, необходимые для диагностического обследования, видео-презентации.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6. Методическое обеспечение: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библиотека практического психолога;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б) фонд психодиагностических методик, стимульный и раздаточный материал;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архив, картотека данных;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г) набор практических материалов для профилактики, диагностики и коррекционно-развивающей работы с детьми;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7. Документация ведется в соответствии с нормативными правовыми и инструктивно-методическими документами, определяющими деятельность психолого-педагогической службы в организациях образования системы образования Приднестровской Молдавской Республики.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4. Структура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rPr>
          <w:b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8. С учетом задач работы педагога-психолога кабинет территориально должен включать несколько зон, каждая из которых имеет специфическое назначение и соответствующее оснащение. Наиболее оптимально оформление двух кабинетов в соответствии с выполняемыми видами работ.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а) Рабочее место педагога-психолога – рабочий стол, стенд с литературными источниками и информационными материалами; шкаф с  нормативной правовой документацией, методическими материалами и инструментарием для психологического обследования, систематизированные по возрастному принципу и отдельным процессам; закрытые шкафы для хранения психологической информации и документов конфиденциального характера.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lastRenderedPageBreak/>
        <w:t>б) Зона индивидуального приема - журнальный столик, мягкие стулья, кресла.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Зона для индивидуальных и групповых занятий (рассчитана на 7-12 человек) –  столы и стулья, легкая доска (</w:t>
      </w:r>
      <w:proofErr w:type="spellStart"/>
      <w:r w:rsidRPr="0006202C">
        <w:rPr>
          <w:color w:val="000000"/>
          <w:sz w:val="28"/>
          <w:szCs w:val="28"/>
        </w:rPr>
        <w:t>флипчарт</w:t>
      </w:r>
      <w:proofErr w:type="spellEnd"/>
      <w:r w:rsidRPr="0006202C">
        <w:rPr>
          <w:color w:val="000000"/>
          <w:sz w:val="28"/>
          <w:szCs w:val="28"/>
        </w:rPr>
        <w:t>).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710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9. Оснащение кабинета: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а) В рабочей зоне педагога-психолога размещаются: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1) письменный стол, рабочее кресло;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2) шкафы, полки для размещения методических пособий, литературы;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3) диагностические методики, документация, канцелярские принадлежности;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4) психологический инструментарий (диагностический минимум) в зависимости от задач организации образования;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5) технические средства (магнитофон, компьютер, ксерокс, сканер и пр.).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б) Зона для проведения занятий с детьми и педагогами: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1) комплекты мебели (столы, стулья) для аудиторной работы;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Зона для проведения консультаций: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i/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1) комплект мебели (кресла, либо стулья).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left="710" w:firstLine="709"/>
        <w:jc w:val="center"/>
        <w:rPr>
          <w:b/>
          <w:bCs/>
          <w:color w:val="000000"/>
          <w:sz w:val="28"/>
          <w:szCs w:val="28"/>
        </w:rPr>
      </w:pPr>
      <w:r w:rsidRPr="0006202C">
        <w:rPr>
          <w:bCs/>
          <w:color w:val="000000"/>
          <w:sz w:val="28"/>
          <w:szCs w:val="28"/>
        </w:rPr>
        <w:t>5. Оформление 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375"/>
        <w:jc w:val="both"/>
        <w:rPr>
          <w:i/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10. Для обеспечения нормальных условий работы педагога-психолога необходимо учитывать следующие требования: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а) пропорционально спланированное, и отвечающее возможности оборудования необходимых профессиональных зон; 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 xml:space="preserve">б) хорошо </w:t>
      </w:r>
      <w:proofErr w:type="gramStart"/>
      <w:r w:rsidRPr="0006202C">
        <w:rPr>
          <w:color w:val="000000"/>
          <w:sz w:val="28"/>
          <w:szCs w:val="28"/>
        </w:rPr>
        <w:t>освещенное</w:t>
      </w:r>
      <w:proofErr w:type="gramEnd"/>
      <w:r w:rsidRPr="0006202C">
        <w:rPr>
          <w:color w:val="000000"/>
          <w:sz w:val="28"/>
          <w:szCs w:val="28"/>
        </w:rPr>
        <w:t>, с достаточно высоким уровнем звукоизоляции; цветовые сочетания и общий цветовой фон не должны быть яркими и подавляющими;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в) отбор и размещение мебели и другого оборудования обуславливается спецификой работы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jc w:val="both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left="70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6. Финансовое обеспечение функционирования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1069"/>
        <w:jc w:val="center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кабинета педагога-психолога</w:t>
      </w:r>
    </w:p>
    <w:p w:rsidR="0006202C" w:rsidRPr="0006202C" w:rsidRDefault="0006202C" w:rsidP="0006202C">
      <w:pPr>
        <w:tabs>
          <w:tab w:val="left" w:pos="0"/>
        </w:tabs>
        <w:spacing w:line="23" w:lineRule="atLeast"/>
        <w:ind w:left="1069"/>
        <w:jc w:val="center"/>
        <w:rPr>
          <w:color w:val="000000"/>
          <w:sz w:val="28"/>
          <w:szCs w:val="28"/>
        </w:rPr>
      </w:pPr>
    </w:p>
    <w:p w:rsidR="0006202C" w:rsidRPr="0006202C" w:rsidRDefault="0006202C" w:rsidP="0006202C">
      <w:pPr>
        <w:tabs>
          <w:tab w:val="left" w:pos="0"/>
        </w:tabs>
        <w:spacing w:line="23" w:lineRule="atLeast"/>
        <w:ind w:firstLine="851"/>
        <w:jc w:val="both"/>
        <w:rPr>
          <w:color w:val="000000"/>
          <w:sz w:val="28"/>
          <w:szCs w:val="28"/>
        </w:rPr>
      </w:pPr>
      <w:r w:rsidRPr="0006202C">
        <w:rPr>
          <w:color w:val="000000"/>
          <w:sz w:val="28"/>
          <w:szCs w:val="28"/>
        </w:rPr>
        <w:t>11. Необходимые ассигнования для оснащения кабинета педагога-психолога и доплаты за заведование кабинетом планируются организацией образования заблаговременно в соответствии с нормативными правовыми документами, действующими на территории Приднестровской Молдавской Республики.</w:t>
      </w:r>
    </w:p>
    <w:p w:rsidR="0006202C" w:rsidRPr="00D15B08" w:rsidRDefault="0006202C" w:rsidP="00E101DE">
      <w:pPr>
        <w:jc w:val="center"/>
        <w:rPr>
          <w:sz w:val="28"/>
          <w:szCs w:val="28"/>
        </w:rPr>
      </w:pPr>
    </w:p>
    <w:sectPr w:rsidR="0006202C" w:rsidRPr="00D15B08" w:rsidSect="004369EF">
      <w:footerReference w:type="default" r:id="rId9"/>
      <w:pgSz w:w="11906" w:h="16838"/>
      <w:pgMar w:top="426" w:right="567" w:bottom="56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16" w:rsidRDefault="00971816" w:rsidP="0006202C">
      <w:r>
        <w:separator/>
      </w:r>
    </w:p>
  </w:endnote>
  <w:endnote w:type="continuationSeparator" w:id="0">
    <w:p w:rsidR="00971816" w:rsidRDefault="00971816" w:rsidP="0006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668920"/>
      <w:docPartObj>
        <w:docPartGallery w:val="Page Numbers (Bottom of Page)"/>
        <w:docPartUnique/>
      </w:docPartObj>
    </w:sdtPr>
    <w:sdtEndPr/>
    <w:sdtContent>
      <w:p w:rsidR="0006202C" w:rsidRDefault="000620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61">
          <w:rPr>
            <w:noProof/>
          </w:rPr>
          <w:t>1</w:t>
        </w:r>
        <w:r>
          <w:fldChar w:fldCharType="end"/>
        </w:r>
      </w:p>
    </w:sdtContent>
  </w:sdt>
  <w:p w:rsidR="0006202C" w:rsidRDefault="000620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16" w:rsidRDefault="00971816" w:rsidP="0006202C">
      <w:r>
        <w:separator/>
      </w:r>
    </w:p>
  </w:footnote>
  <w:footnote w:type="continuationSeparator" w:id="0">
    <w:p w:rsidR="00971816" w:rsidRDefault="00971816" w:rsidP="0006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2FCE"/>
    <w:multiLevelType w:val="hybridMultilevel"/>
    <w:tmpl w:val="1A1E5D20"/>
    <w:lvl w:ilvl="0" w:tplc="EBA6BDE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672D0843"/>
    <w:multiLevelType w:val="multilevel"/>
    <w:tmpl w:val="AB5C7C2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8FD"/>
    <w:rsid w:val="00042E26"/>
    <w:rsid w:val="0006202C"/>
    <w:rsid w:val="00092DC9"/>
    <w:rsid w:val="0009468B"/>
    <w:rsid w:val="001156E5"/>
    <w:rsid w:val="001424AF"/>
    <w:rsid w:val="00170FB4"/>
    <w:rsid w:val="001A115F"/>
    <w:rsid w:val="001B12A8"/>
    <w:rsid w:val="001D4145"/>
    <w:rsid w:val="001F638B"/>
    <w:rsid w:val="00210B34"/>
    <w:rsid w:val="002149EB"/>
    <w:rsid w:val="00235EE4"/>
    <w:rsid w:val="002548FD"/>
    <w:rsid w:val="0028611A"/>
    <w:rsid w:val="002A431C"/>
    <w:rsid w:val="002D3DF0"/>
    <w:rsid w:val="002F764D"/>
    <w:rsid w:val="00324134"/>
    <w:rsid w:val="00373B71"/>
    <w:rsid w:val="00373B9C"/>
    <w:rsid w:val="003D1017"/>
    <w:rsid w:val="003D1E8F"/>
    <w:rsid w:val="00432AE7"/>
    <w:rsid w:val="004369EF"/>
    <w:rsid w:val="004931BC"/>
    <w:rsid w:val="004933EA"/>
    <w:rsid w:val="004A1ADC"/>
    <w:rsid w:val="004C3FB2"/>
    <w:rsid w:val="005102CE"/>
    <w:rsid w:val="0051752A"/>
    <w:rsid w:val="005316F1"/>
    <w:rsid w:val="00537496"/>
    <w:rsid w:val="00555ABD"/>
    <w:rsid w:val="005B12A6"/>
    <w:rsid w:val="005D4F75"/>
    <w:rsid w:val="005E1B0C"/>
    <w:rsid w:val="006359B9"/>
    <w:rsid w:val="006673CE"/>
    <w:rsid w:val="006951DB"/>
    <w:rsid w:val="006B4C36"/>
    <w:rsid w:val="006C3752"/>
    <w:rsid w:val="00730832"/>
    <w:rsid w:val="00757E8C"/>
    <w:rsid w:val="00770AFB"/>
    <w:rsid w:val="00771378"/>
    <w:rsid w:val="00852431"/>
    <w:rsid w:val="00870DA8"/>
    <w:rsid w:val="008B478C"/>
    <w:rsid w:val="008C4C47"/>
    <w:rsid w:val="008E0419"/>
    <w:rsid w:val="0092361F"/>
    <w:rsid w:val="00933CF3"/>
    <w:rsid w:val="00942915"/>
    <w:rsid w:val="00971816"/>
    <w:rsid w:val="00980097"/>
    <w:rsid w:val="00992C93"/>
    <w:rsid w:val="009B60B2"/>
    <w:rsid w:val="009B6C8F"/>
    <w:rsid w:val="009D2395"/>
    <w:rsid w:val="009D352C"/>
    <w:rsid w:val="00A2493D"/>
    <w:rsid w:val="00A5629B"/>
    <w:rsid w:val="00A56352"/>
    <w:rsid w:val="00AE6E0A"/>
    <w:rsid w:val="00B0552C"/>
    <w:rsid w:val="00B22B9F"/>
    <w:rsid w:val="00B3092D"/>
    <w:rsid w:val="00B62A26"/>
    <w:rsid w:val="00B646D2"/>
    <w:rsid w:val="00BA07BD"/>
    <w:rsid w:val="00BD2D4E"/>
    <w:rsid w:val="00BD5A3D"/>
    <w:rsid w:val="00C14655"/>
    <w:rsid w:val="00C169FF"/>
    <w:rsid w:val="00C5589B"/>
    <w:rsid w:val="00D0337E"/>
    <w:rsid w:val="00D10E61"/>
    <w:rsid w:val="00D15B08"/>
    <w:rsid w:val="00D36BB1"/>
    <w:rsid w:val="00D74DB8"/>
    <w:rsid w:val="00D84A95"/>
    <w:rsid w:val="00DB6E4F"/>
    <w:rsid w:val="00DD44B6"/>
    <w:rsid w:val="00DF08F1"/>
    <w:rsid w:val="00DF50A7"/>
    <w:rsid w:val="00E101DE"/>
    <w:rsid w:val="00E12CBA"/>
    <w:rsid w:val="00E13645"/>
    <w:rsid w:val="00E31A63"/>
    <w:rsid w:val="00E628DE"/>
    <w:rsid w:val="00E758FC"/>
    <w:rsid w:val="00E91D71"/>
    <w:rsid w:val="00ED47D6"/>
    <w:rsid w:val="00ED5755"/>
    <w:rsid w:val="00F15487"/>
    <w:rsid w:val="00F34DB0"/>
    <w:rsid w:val="00F4099D"/>
    <w:rsid w:val="00F951D6"/>
    <w:rsid w:val="00FA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31"/>
  </w:style>
  <w:style w:type="paragraph" w:styleId="1">
    <w:name w:val="heading 1"/>
    <w:basedOn w:val="a"/>
    <w:next w:val="a"/>
    <w:qFormat/>
    <w:rsid w:val="008524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5243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243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5243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52431"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431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1A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645"/>
    <w:rPr>
      <w:sz w:val="24"/>
    </w:rPr>
  </w:style>
  <w:style w:type="paragraph" w:customStyle="1" w:styleId="10">
    <w:name w:val="Абзац списка1"/>
    <w:basedOn w:val="a"/>
    <w:rsid w:val="00E628DE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E628DE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611A"/>
    <w:pPr>
      <w:ind w:left="720"/>
      <w:contextualSpacing/>
    </w:pPr>
  </w:style>
  <w:style w:type="paragraph" w:styleId="a7">
    <w:name w:val="Normal (Web)"/>
    <w:basedOn w:val="a"/>
    <w:rsid w:val="00D15B08"/>
    <w:rPr>
      <w:sz w:val="24"/>
      <w:szCs w:val="24"/>
    </w:rPr>
  </w:style>
  <w:style w:type="paragraph" w:styleId="a8">
    <w:name w:val="header"/>
    <w:basedOn w:val="a"/>
    <w:link w:val="a9"/>
    <w:rsid w:val="000620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6202C"/>
  </w:style>
  <w:style w:type="paragraph" w:styleId="aa">
    <w:name w:val="footer"/>
    <w:basedOn w:val="a"/>
    <w:link w:val="ab"/>
    <w:uiPriority w:val="99"/>
    <w:rsid w:val="000620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31"/>
  </w:style>
  <w:style w:type="paragraph" w:styleId="1">
    <w:name w:val="heading 1"/>
    <w:basedOn w:val="a"/>
    <w:next w:val="a"/>
    <w:qFormat/>
    <w:rsid w:val="008524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5243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243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5243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52431"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431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1A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645"/>
    <w:rPr>
      <w:sz w:val="24"/>
    </w:rPr>
  </w:style>
  <w:style w:type="paragraph" w:customStyle="1" w:styleId="10">
    <w:name w:val="Абзац списка1"/>
    <w:basedOn w:val="a"/>
    <w:rsid w:val="00E628DE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E628DE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611A"/>
    <w:pPr>
      <w:ind w:left="720"/>
      <w:contextualSpacing/>
    </w:pPr>
  </w:style>
  <w:style w:type="paragraph" w:styleId="a7">
    <w:name w:val="Normal (Web)"/>
    <w:basedOn w:val="a"/>
    <w:rsid w:val="00D15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EE5B-2375-4ED3-8835-C5725B9D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                                                                             МIНIСТЕРСТВО</vt:lpstr>
    </vt:vector>
  </TitlesOfParts>
  <Company>РУТЛ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                                                                             МIНIСТЕРСТВО</dc:title>
  <dc:creator>ВИКТОР ЛЕВКОВ</dc:creator>
  <cp:lastModifiedBy>Лазарева Диана Анатольевна</cp:lastModifiedBy>
  <cp:revision>39</cp:revision>
  <cp:lastPrinted>2018-03-05T12:30:00Z</cp:lastPrinted>
  <dcterms:created xsi:type="dcterms:W3CDTF">2017-08-16T07:12:00Z</dcterms:created>
  <dcterms:modified xsi:type="dcterms:W3CDTF">2018-03-23T06:03:00Z</dcterms:modified>
</cp:coreProperties>
</file>