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AC" w:rsidRDefault="00B157AC" w:rsidP="0033434E">
      <w:pPr>
        <w:ind w:firstLine="720"/>
        <w:jc w:val="center"/>
        <w:rPr>
          <w:bCs/>
          <w:sz w:val="28"/>
          <w:szCs w:val="28"/>
        </w:rPr>
      </w:pPr>
      <w:r w:rsidRPr="00B157AC">
        <w:rPr>
          <w:bCs/>
          <w:sz w:val="28"/>
          <w:szCs w:val="28"/>
        </w:rPr>
        <w:t xml:space="preserve">Приказ Министерства просвещения </w:t>
      </w:r>
    </w:p>
    <w:p w:rsidR="00B157AC" w:rsidRDefault="00B157AC" w:rsidP="0033434E">
      <w:pPr>
        <w:ind w:firstLine="720"/>
        <w:jc w:val="center"/>
        <w:rPr>
          <w:bCs/>
          <w:sz w:val="28"/>
          <w:szCs w:val="28"/>
        </w:rPr>
      </w:pPr>
      <w:r w:rsidRPr="00B157AC">
        <w:rPr>
          <w:bCs/>
          <w:sz w:val="28"/>
          <w:szCs w:val="28"/>
        </w:rPr>
        <w:t xml:space="preserve">Приднестровской Молдавской Республики </w:t>
      </w:r>
    </w:p>
    <w:p w:rsidR="00B157AC" w:rsidRDefault="00B157AC" w:rsidP="0033434E">
      <w:pPr>
        <w:ind w:firstLine="720"/>
        <w:jc w:val="center"/>
        <w:rPr>
          <w:bCs/>
          <w:sz w:val="28"/>
          <w:szCs w:val="28"/>
        </w:rPr>
      </w:pPr>
      <w:r w:rsidRPr="00B157AC">
        <w:rPr>
          <w:bCs/>
          <w:sz w:val="28"/>
          <w:szCs w:val="28"/>
        </w:rPr>
        <w:t xml:space="preserve">от 27 апреля 2018 года № 400 </w:t>
      </w:r>
    </w:p>
    <w:p w:rsidR="00B157AC" w:rsidRDefault="00B157AC" w:rsidP="0033434E">
      <w:pPr>
        <w:ind w:firstLine="720"/>
        <w:jc w:val="center"/>
        <w:rPr>
          <w:bCs/>
          <w:sz w:val="28"/>
          <w:szCs w:val="28"/>
        </w:rPr>
      </w:pPr>
      <w:r w:rsidRPr="00B157AC">
        <w:rPr>
          <w:bCs/>
          <w:sz w:val="28"/>
          <w:szCs w:val="28"/>
        </w:rPr>
        <w:t xml:space="preserve">«Об утверждении Государственного образовательного стандарта начального общего </w:t>
      </w:r>
      <w:r>
        <w:rPr>
          <w:bCs/>
          <w:sz w:val="28"/>
          <w:szCs w:val="28"/>
        </w:rPr>
        <w:t>образования глухих обучающихся»</w:t>
      </w:r>
      <w:r w:rsidRPr="00B157AC">
        <w:rPr>
          <w:bCs/>
          <w:sz w:val="28"/>
          <w:szCs w:val="28"/>
        </w:rPr>
        <w:t xml:space="preserve"> </w:t>
      </w:r>
    </w:p>
    <w:p w:rsidR="00784478" w:rsidRDefault="00784478" w:rsidP="0033434E">
      <w:pPr>
        <w:ind w:firstLine="720"/>
        <w:jc w:val="center"/>
        <w:rPr>
          <w:bCs/>
          <w:sz w:val="28"/>
          <w:szCs w:val="28"/>
        </w:rPr>
      </w:pPr>
    </w:p>
    <w:p w:rsidR="00B157AC" w:rsidRDefault="00B157AC" w:rsidP="0033434E">
      <w:pPr>
        <w:ind w:firstLine="720"/>
        <w:jc w:val="center"/>
        <w:rPr>
          <w:bCs/>
          <w:sz w:val="28"/>
          <w:szCs w:val="28"/>
        </w:rPr>
      </w:pPr>
      <w:r w:rsidRPr="00B157AC">
        <w:rPr>
          <w:bCs/>
          <w:sz w:val="28"/>
          <w:szCs w:val="28"/>
        </w:rPr>
        <w:t>регистрационный</w:t>
      </w:r>
      <w:r>
        <w:rPr>
          <w:bCs/>
          <w:sz w:val="28"/>
          <w:szCs w:val="28"/>
        </w:rPr>
        <w:t xml:space="preserve"> № 8374 от 2 августа 2018 года</w:t>
      </w:r>
    </w:p>
    <w:p w:rsidR="00B157AC" w:rsidRDefault="00B157AC" w:rsidP="0033434E">
      <w:pPr>
        <w:ind w:firstLine="720"/>
        <w:jc w:val="center"/>
        <w:rPr>
          <w:bCs/>
          <w:sz w:val="28"/>
          <w:szCs w:val="28"/>
        </w:rPr>
      </w:pPr>
      <w:r w:rsidRPr="00B157AC">
        <w:rPr>
          <w:bCs/>
          <w:sz w:val="28"/>
          <w:szCs w:val="28"/>
        </w:rPr>
        <w:t xml:space="preserve">опубликован на сайте Министерства юстиции Приднестровской Молдавской Республики 2 августа 2018 года № 2018000723 </w:t>
      </w:r>
    </w:p>
    <w:p w:rsidR="00D973FE" w:rsidRPr="0033434E" w:rsidRDefault="00B157AC" w:rsidP="0033434E">
      <w:pPr>
        <w:ind w:firstLine="720"/>
        <w:jc w:val="center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(САЗ 18-31)</w:t>
      </w:r>
    </w:p>
    <w:p w:rsidR="00D973FE" w:rsidRPr="00407E82" w:rsidRDefault="00D973FE" w:rsidP="00D973FE">
      <w:pPr>
        <w:ind w:firstLine="720"/>
        <w:jc w:val="both"/>
        <w:rPr>
          <w:color w:val="000000" w:themeColor="text1"/>
          <w:sz w:val="28"/>
          <w:szCs w:val="28"/>
        </w:rPr>
      </w:pPr>
    </w:p>
    <w:p w:rsidR="00535725" w:rsidRPr="00407E82" w:rsidRDefault="00535725" w:rsidP="00535725">
      <w:pPr>
        <w:ind w:firstLine="720"/>
        <w:jc w:val="both"/>
        <w:rPr>
          <w:color w:val="000000" w:themeColor="text1"/>
          <w:sz w:val="28"/>
          <w:szCs w:val="28"/>
        </w:rPr>
      </w:pPr>
    </w:p>
    <w:p w:rsidR="004B2495" w:rsidRPr="00407E82" w:rsidRDefault="004B2495" w:rsidP="002B7EE6">
      <w:pPr>
        <w:ind w:firstLine="709"/>
        <w:jc w:val="both"/>
        <w:rPr>
          <w:color w:val="000000" w:themeColor="text1"/>
          <w:sz w:val="28"/>
          <w:szCs w:val="28"/>
        </w:rPr>
      </w:pPr>
    </w:p>
    <w:p w:rsidR="00147A9F" w:rsidRPr="00407E82" w:rsidRDefault="00147A9F" w:rsidP="00147A9F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407E82">
        <w:rPr>
          <w:color w:val="000000" w:themeColor="text1"/>
          <w:sz w:val="28"/>
          <w:szCs w:val="28"/>
        </w:rPr>
        <w:t>В соответствии с Законом Приднестровской Молдавской Республики от 27 июня 2003 года № 294-3-</w:t>
      </w:r>
      <w:r w:rsidRPr="00407E82">
        <w:rPr>
          <w:color w:val="000000" w:themeColor="text1"/>
          <w:sz w:val="28"/>
          <w:szCs w:val="28"/>
          <w:lang w:val="en-US"/>
        </w:rPr>
        <w:t>III</w:t>
      </w:r>
      <w:r w:rsidRPr="00407E82">
        <w:rPr>
          <w:color w:val="000000" w:themeColor="text1"/>
          <w:sz w:val="28"/>
          <w:szCs w:val="28"/>
        </w:rPr>
        <w:t xml:space="preserve"> «Об образовании» (САЗ 03-26)</w:t>
      </w:r>
      <w:r w:rsidR="003B1983" w:rsidRPr="00407E82">
        <w:rPr>
          <w:color w:val="000000" w:themeColor="text1"/>
          <w:sz w:val="28"/>
          <w:szCs w:val="28"/>
        </w:rPr>
        <w:t xml:space="preserve"> в действующей редакции</w:t>
      </w:r>
      <w:r w:rsidRPr="00407E82">
        <w:rPr>
          <w:color w:val="000000" w:themeColor="text1"/>
          <w:sz w:val="28"/>
          <w:szCs w:val="28"/>
        </w:rPr>
        <w:t xml:space="preserve">, Законом </w:t>
      </w:r>
      <w:r w:rsidRPr="00407E82">
        <w:rPr>
          <w:color w:val="000000" w:themeColor="text1"/>
          <w:sz w:val="28"/>
          <w:szCs w:val="28"/>
          <w:shd w:val="clear" w:color="auto" w:fill="FFFFFF"/>
        </w:rPr>
        <w:t>Приднестровской Молдавской Республики от 10 февраля 2005 года № 529-З-</w:t>
      </w:r>
      <w:r w:rsidRPr="00407E82">
        <w:rPr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Pr="00407E82">
        <w:rPr>
          <w:color w:val="000000" w:themeColor="text1"/>
          <w:sz w:val="28"/>
          <w:szCs w:val="28"/>
          <w:shd w:val="clear" w:color="auto" w:fill="FFFFFF"/>
        </w:rPr>
        <w:t xml:space="preserve"> «Об образовании лиц с ограниченными возможностями здоровья (специальном образовании)» (САЗ 05-7)</w:t>
      </w:r>
      <w:r w:rsidR="003B1983" w:rsidRPr="00407E82">
        <w:rPr>
          <w:color w:val="000000" w:themeColor="text1"/>
          <w:sz w:val="28"/>
          <w:szCs w:val="28"/>
          <w:shd w:val="clear" w:color="auto" w:fill="FFFFFF"/>
        </w:rPr>
        <w:t xml:space="preserve"> в действующей редакции</w:t>
      </w:r>
      <w:r w:rsidRPr="00407E82">
        <w:rPr>
          <w:color w:val="000000" w:themeColor="text1"/>
          <w:sz w:val="28"/>
          <w:szCs w:val="28"/>
          <w:shd w:val="clear" w:color="auto" w:fill="FFFFFF"/>
        </w:rPr>
        <w:t>, Постановлением Правительства Приднестровской Молдавской Республики от 30</w:t>
      </w:r>
      <w:r w:rsidRPr="00407E82">
        <w:rPr>
          <w:rFonts w:ascii="Cambria Math" w:hAnsi="Cambria Math" w:cs="Cambria Math"/>
          <w:color w:val="000000" w:themeColor="text1"/>
          <w:sz w:val="28"/>
          <w:szCs w:val="28"/>
          <w:shd w:val="clear" w:color="auto" w:fill="FFFFFF"/>
        </w:rPr>
        <w:t> </w:t>
      </w:r>
      <w:r w:rsidRPr="00407E82">
        <w:rPr>
          <w:color w:val="000000" w:themeColor="text1"/>
          <w:sz w:val="28"/>
          <w:szCs w:val="28"/>
          <w:shd w:val="clear" w:color="auto" w:fill="FFFFFF"/>
        </w:rPr>
        <w:t>мая</w:t>
      </w:r>
      <w:r w:rsidRPr="00407E82">
        <w:rPr>
          <w:rFonts w:ascii="Cambria Math" w:hAnsi="Cambria Math" w:cs="Cambria Math"/>
          <w:color w:val="000000" w:themeColor="text1"/>
          <w:sz w:val="28"/>
          <w:szCs w:val="28"/>
          <w:shd w:val="clear" w:color="auto" w:fill="FFFFFF"/>
        </w:rPr>
        <w:t> </w:t>
      </w:r>
      <w:r w:rsidRPr="00407E82">
        <w:rPr>
          <w:color w:val="000000" w:themeColor="text1"/>
          <w:sz w:val="28"/>
          <w:szCs w:val="28"/>
          <w:shd w:val="clear" w:color="auto" w:fill="FFFFFF"/>
        </w:rPr>
        <w:t xml:space="preserve">2016 года № 125 «Об утверждении Порядка разработки, утверждения государственных образовательных стандартов и внесения в них изменений» (САЗ 16-22), </w:t>
      </w:r>
      <w:r w:rsidRPr="00407E82">
        <w:rPr>
          <w:color w:val="000000" w:themeColor="text1"/>
          <w:sz w:val="28"/>
          <w:szCs w:val="28"/>
        </w:rPr>
        <w:t>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в целях совершенствования нормативной базы и реализации единой государственной политики в сфере специального (коррекционного) образования</w:t>
      </w:r>
      <w:r w:rsidR="003B1983" w:rsidRPr="00407E82">
        <w:rPr>
          <w:color w:val="000000" w:themeColor="text1"/>
          <w:sz w:val="28"/>
          <w:szCs w:val="28"/>
        </w:rPr>
        <w:t>,</w:t>
      </w:r>
      <w:r w:rsidRPr="00407E82">
        <w:rPr>
          <w:color w:val="000000" w:themeColor="text1"/>
          <w:sz w:val="28"/>
          <w:szCs w:val="28"/>
        </w:rPr>
        <w:t xml:space="preserve"> </w:t>
      </w:r>
    </w:p>
    <w:p w:rsidR="00147A9F" w:rsidRPr="00407E82" w:rsidRDefault="00147A9F" w:rsidP="00147A9F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407E82">
        <w:rPr>
          <w:color w:val="000000" w:themeColor="text1"/>
          <w:sz w:val="28"/>
          <w:szCs w:val="28"/>
        </w:rPr>
        <w:t>п р и к а з ы в а ю:</w:t>
      </w:r>
    </w:p>
    <w:p w:rsidR="00147A9F" w:rsidRPr="00407E82" w:rsidRDefault="00147A9F" w:rsidP="00147A9F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7F6221" w:rsidRPr="00407E82" w:rsidRDefault="007F6221" w:rsidP="007F6221">
      <w:pPr>
        <w:shd w:val="clear" w:color="auto" w:fill="FFFFFF"/>
        <w:ind w:firstLine="709"/>
        <w:jc w:val="both"/>
        <w:textAlignment w:val="baseline"/>
        <w:outlineLvl w:val="3"/>
        <w:rPr>
          <w:color w:val="000000" w:themeColor="text1"/>
          <w:sz w:val="28"/>
          <w:szCs w:val="28"/>
        </w:rPr>
      </w:pPr>
      <w:r w:rsidRPr="00407E82">
        <w:rPr>
          <w:color w:val="000000" w:themeColor="text1"/>
          <w:sz w:val="28"/>
          <w:szCs w:val="28"/>
        </w:rPr>
        <w:t xml:space="preserve">1. Утвердить </w:t>
      </w:r>
      <w:r w:rsidRPr="00407E82">
        <w:rPr>
          <w:bCs/>
          <w:color w:val="000000" w:themeColor="text1"/>
          <w:spacing w:val="3"/>
          <w:kern w:val="36"/>
          <w:sz w:val="28"/>
          <w:szCs w:val="28"/>
        </w:rPr>
        <w:t xml:space="preserve">Государственный образовательный стандарт начального общего образования </w:t>
      </w:r>
      <w:r w:rsidR="00EB0FAE" w:rsidRPr="00407E82">
        <w:rPr>
          <w:bCs/>
          <w:color w:val="000000" w:themeColor="text1"/>
          <w:spacing w:val="3"/>
          <w:kern w:val="36"/>
          <w:sz w:val="28"/>
          <w:szCs w:val="28"/>
        </w:rPr>
        <w:t xml:space="preserve">глухих </w:t>
      </w:r>
      <w:r w:rsidRPr="00407E82">
        <w:rPr>
          <w:color w:val="000000" w:themeColor="text1"/>
          <w:sz w:val="28"/>
          <w:szCs w:val="28"/>
        </w:rPr>
        <w:t>обучающихся согласно Приложени</w:t>
      </w:r>
      <w:r w:rsidR="00147A9F" w:rsidRPr="00407E82">
        <w:rPr>
          <w:color w:val="000000" w:themeColor="text1"/>
          <w:sz w:val="28"/>
          <w:szCs w:val="28"/>
        </w:rPr>
        <w:t>ю</w:t>
      </w:r>
      <w:r w:rsidRPr="00407E82">
        <w:rPr>
          <w:color w:val="000000" w:themeColor="text1"/>
          <w:sz w:val="28"/>
          <w:szCs w:val="28"/>
        </w:rPr>
        <w:t xml:space="preserve"> к настоящему Приказу.</w:t>
      </w:r>
    </w:p>
    <w:p w:rsidR="007F6221" w:rsidRPr="00407E82" w:rsidRDefault="007F6221" w:rsidP="007F6221">
      <w:pPr>
        <w:ind w:firstLine="720"/>
        <w:jc w:val="both"/>
        <w:rPr>
          <w:color w:val="000000" w:themeColor="text1"/>
          <w:sz w:val="28"/>
          <w:szCs w:val="28"/>
        </w:rPr>
      </w:pPr>
      <w:r w:rsidRPr="00407E82">
        <w:rPr>
          <w:color w:val="000000" w:themeColor="text1"/>
          <w:sz w:val="28"/>
          <w:szCs w:val="28"/>
        </w:rPr>
        <w:t>2. 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7F6221" w:rsidRPr="00407E82" w:rsidRDefault="00147A9F" w:rsidP="007F6221">
      <w:pPr>
        <w:ind w:firstLine="720"/>
        <w:jc w:val="both"/>
        <w:rPr>
          <w:color w:val="000000" w:themeColor="text1"/>
          <w:sz w:val="28"/>
          <w:szCs w:val="28"/>
        </w:rPr>
      </w:pPr>
      <w:r w:rsidRPr="00407E82">
        <w:rPr>
          <w:color w:val="000000" w:themeColor="text1"/>
          <w:sz w:val="28"/>
          <w:szCs w:val="28"/>
        </w:rPr>
        <w:t>3</w:t>
      </w:r>
      <w:r w:rsidR="007F6221" w:rsidRPr="00407E82">
        <w:rPr>
          <w:color w:val="000000" w:themeColor="text1"/>
          <w:sz w:val="28"/>
          <w:szCs w:val="28"/>
        </w:rPr>
        <w:t>. Контроль за исполнением настоящего Приказа возложить на заместителя министра просвещения Приднестровской Молдавской Республики.</w:t>
      </w:r>
    </w:p>
    <w:p w:rsidR="00147A9F" w:rsidRPr="00407E82" w:rsidRDefault="00147A9F" w:rsidP="00147A9F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407E82">
        <w:rPr>
          <w:color w:val="000000" w:themeColor="text1"/>
          <w:sz w:val="28"/>
          <w:szCs w:val="28"/>
        </w:rPr>
        <w:t>4. Настоящий Приказ вступает в силу с 1 сентября 2019 года.</w:t>
      </w:r>
    </w:p>
    <w:p w:rsidR="00147A9F" w:rsidRPr="00407E82" w:rsidRDefault="00147A9F" w:rsidP="00147A9F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147A9F" w:rsidRDefault="00147A9F" w:rsidP="00147A9F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33434E" w:rsidRPr="00407E82" w:rsidRDefault="0033434E" w:rsidP="00147A9F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BA625B" w:rsidRPr="00407E82" w:rsidRDefault="00E5246C" w:rsidP="00EB0FAE">
      <w:pPr>
        <w:ind w:firstLine="720"/>
        <w:rPr>
          <w:color w:val="000000" w:themeColor="text1"/>
          <w:sz w:val="28"/>
          <w:szCs w:val="28"/>
        </w:rPr>
      </w:pPr>
      <w:r w:rsidRPr="00407E82">
        <w:rPr>
          <w:color w:val="000000" w:themeColor="text1"/>
          <w:sz w:val="28"/>
          <w:szCs w:val="28"/>
        </w:rPr>
        <w:t>Министр</w:t>
      </w:r>
      <w:r w:rsidRPr="00407E82">
        <w:rPr>
          <w:color w:val="000000" w:themeColor="text1"/>
          <w:sz w:val="28"/>
          <w:szCs w:val="28"/>
        </w:rPr>
        <w:tab/>
      </w:r>
      <w:r w:rsidRPr="00407E82">
        <w:rPr>
          <w:color w:val="000000" w:themeColor="text1"/>
          <w:sz w:val="28"/>
          <w:szCs w:val="28"/>
        </w:rPr>
        <w:tab/>
      </w:r>
      <w:r w:rsidRPr="00407E82">
        <w:rPr>
          <w:color w:val="000000" w:themeColor="text1"/>
          <w:sz w:val="28"/>
          <w:szCs w:val="28"/>
        </w:rPr>
        <w:tab/>
      </w:r>
      <w:r w:rsidRPr="00407E82">
        <w:rPr>
          <w:color w:val="000000" w:themeColor="text1"/>
          <w:sz w:val="28"/>
          <w:szCs w:val="28"/>
        </w:rPr>
        <w:tab/>
      </w:r>
      <w:r w:rsidRPr="00407E82">
        <w:rPr>
          <w:color w:val="000000" w:themeColor="text1"/>
          <w:sz w:val="28"/>
          <w:szCs w:val="28"/>
        </w:rPr>
        <w:tab/>
      </w:r>
      <w:r w:rsidRPr="00407E82">
        <w:rPr>
          <w:color w:val="000000" w:themeColor="text1"/>
          <w:sz w:val="28"/>
          <w:szCs w:val="28"/>
        </w:rPr>
        <w:tab/>
      </w:r>
      <w:r w:rsidRPr="00407E82">
        <w:rPr>
          <w:color w:val="000000" w:themeColor="text1"/>
          <w:sz w:val="28"/>
          <w:szCs w:val="28"/>
        </w:rPr>
        <w:tab/>
        <w:t>Т.Г. Логинова</w:t>
      </w:r>
    </w:p>
    <w:p w:rsidR="00B157AC" w:rsidRDefault="00B157AC" w:rsidP="00407E82">
      <w:pPr>
        <w:jc w:val="right"/>
        <w:textAlignment w:val="baseline"/>
        <w:outlineLvl w:val="3"/>
        <w:rPr>
          <w:bCs/>
          <w:color w:val="000000" w:themeColor="text1"/>
          <w:sz w:val="27"/>
          <w:szCs w:val="27"/>
        </w:rPr>
      </w:pPr>
      <w:bookmarkStart w:id="0" w:name="Par2558"/>
      <w:bookmarkEnd w:id="0"/>
    </w:p>
    <w:p w:rsidR="00B157AC" w:rsidRDefault="00B157AC" w:rsidP="00407E82">
      <w:pPr>
        <w:jc w:val="right"/>
        <w:textAlignment w:val="baseline"/>
        <w:outlineLvl w:val="3"/>
        <w:rPr>
          <w:bCs/>
          <w:color w:val="000000" w:themeColor="text1"/>
          <w:sz w:val="27"/>
          <w:szCs w:val="27"/>
        </w:rPr>
      </w:pPr>
    </w:p>
    <w:p w:rsidR="00B157AC" w:rsidRDefault="00B157AC" w:rsidP="00407E82">
      <w:pPr>
        <w:jc w:val="right"/>
        <w:textAlignment w:val="baseline"/>
        <w:outlineLvl w:val="3"/>
        <w:rPr>
          <w:bCs/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jc w:val="right"/>
        <w:textAlignment w:val="baseline"/>
        <w:outlineLvl w:val="3"/>
        <w:rPr>
          <w:bCs/>
          <w:color w:val="000000" w:themeColor="text1"/>
          <w:sz w:val="27"/>
          <w:szCs w:val="27"/>
        </w:rPr>
      </w:pPr>
      <w:bookmarkStart w:id="1" w:name="_GoBack"/>
      <w:bookmarkEnd w:id="1"/>
      <w:r w:rsidRPr="00407E82">
        <w:rPr>
          <w:bCs/>
          <w:color w:val="000000" w:themeColor="text1"/>
          <w:sz w:val="27"/>
          <w:szCs w:val="27"/>
        </w:rPr>
        <w:lastRenderedPageBreak/>
        <w:t xml:space="preserve">Приложение </w:t>
      </w:r>
    </w:p>
    <w:p w:rsidR="00407E82" w:rsidRPr="00407E82" w:rsidRDefault="00407E82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  <w:r w:rsidRPr="00407E82">
        <w:rPr>
          <w:rFonts w:eastAsia="Calibri"/>
          <w:color w:val="000000" w:themeColor="text1"/>
          <w:sz w:val="27"/>
          <w:szCs w:val="27"/>
          <w:lang w:eastAsia="en-US"/>
        </w:rPr>
        <w:t xml:space="preserve"> Приказу Министерства просвещения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Приднестровской Молдавской Республики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от 27апреля 2018 года № 400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jc w:val="center"/>
        <w:textAlignment w:val="baseline"/>
        <w:outlineLvl w:val="3"/>
        <w:rPr>
          <w:bCs/>
          <w:color w:val="000000" w:themeColor="text1"/>
          <w:sz w:val="27"/>
          <w:szCs w:val="27"/>
        </w:rPr>
      </w:pPr>
      <w:r w:rsidRPr="00407E82">
        <w:rPr>
          <w:bCs/>
          <w:color w:val="000000" w:themeColor="text1"/>
          <w:sz w:val="27"/>
          <w:szCs w:val="27"/>
        </w:rPr>
        <w:t xml:space="preserve">Государственный образовательный стандарт </w:t>
      </w:r>
    </w:p>
    <w:p w:rsidR="00407E82" w:rsidRPr="00407E82" w:rsidRDefault="00407E82" w:rsidP="00407E82">
      <w:pPr>
        <w:jc w:val="center"/>
        <w:textAlignment w:val="baseline"/>
        <w:outlineLvl w:val="3"/>
        <w:rPr>
          <w:bCs/>
          <w:color w:val="000000" w:themeColor="text1"/>
          <w:sz w:val="27"/>
          <w:szCs w:val="27"/>
        </w:rPr>
      </w:pPr>
      <w:r w:rsidRPr="00407E82">
        <w:rPr>
          <w:bCs/>
          <w:color w:val="000000" w:themeColor="text1"/>
          <w:sz w:val="27"/>
          <w:szCs w:val="27"/>
        </w:rPr>
        <w:t xml:space="preserve">начального общего образования глухих обучающихся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jc w:val="center"/>
        <w:textAlignment w:val="baseline"/>
        <w:outlineLvl w:val="3"/>
        <w:rPr>
          <w:bCs/>
          <w:color w:val="000000" w:themeColor="text1"/>
          <w:sz w:val="27"/>
          <w:szCs w:val="27"/>
        </w:rPr>
      </w:pPr>
      <w:r w:rsidRPr="00407E82">
        <w:rPr>
          <w:bCs/>
          <w:color w:val="000000" w:themeColor="text1"/>
          <w:sz w:val="27"/>
          <w:szCs w:val="27"/>
        </w:rPr>
        <w:t>1. Общие положения</w:t>
      </w:r>
    </w:p>
    <w:p w:rsidR="00407E82" w:rsidRPr="00407E82" w:rsidRDefault="00407E82" w:rsidP="00407E82">
      <w:pPr>
        <w:jc w:val="center"/>
        <w:textAlignment w:val="baseline"/>
        <w:outlineLvl w:val="3"/>
        <w:rPr>
          <w:bCs/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1. Государственный образовательный стандарт начального общего образования глухих обучающихся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Предметом регулирования Стандарта являются отношения в сфере образования глухих обучающихся.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АООП НОО глухих обучающихся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Положения настоящего Стандарта могут использоваться родителями (законными представителями) при получении глухими обучающимися начального общего образования (далее - НОО) в форме семейного образования, а также на дому или в медицинских организациях.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2. Стандарт разработан на основе действующего законодательства  Конституции Приднестровской Молдавской Республики и законодательства Приднестровской Молдавской Республики с учетом Конвенции ООН о правах ребенка и Конвенции ООН о правах инвалидов.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3.  Стандарт включает в себя требования к: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условиям реализации АООП НОО, в том числе кадровым, финансовым, материально-техническим и иным условиям;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результатам освоения АООП НОО.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4. Стандарт учитывает возрастные, типологические и индивидуальные особенности, особые образовательные потребности глухих обучающихся.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5. Стандарт является основой объективной оценки качества образования глухих обучающихся и соответствия образовательной деятельности организации установленным требованиям.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6. В основу Стандарта положены </w:t>
      </w:r>
      <w:proofErr w:type="spellStart"/>
      <w:r w:rsidRPr="00407E82">
        <w:rPr>
          <w:color w:val="000000" w:themeColor="text1"/>
          <w:sz w:val="27"/>
          <w:szCs w:val="27"/>
        </w:rPr>
        <w:t>деятельностный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дифференцированный подходы, осуществление которых предполагает: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а) признание обучения и воспитания как единого процесса организации познавательной, речевой и предметно-практической деятельности глухих обучающихся, обеспечивающего овладение ими содержанием образования </w:t>
      </w:r>
      <w:r w:rsidRPr="00407E82">
        <w:rPr>
          <w:color w:val="000000" w:themeColor="text1"/>
          <w:sz w:val="27"/>
          <w:szCs w:val="27"/>
        </w:rPr>
        <w:lastRenderedPageBreak/>
        <w:t>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признание того, что развитие личности глухих обучающихся зависит от характера организации доступной им учебной деятельности;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в) развитие личности глухих обучающихся в соответствии с требованиями современного общества, обеспечивающими возможность их успешной </w:t>
      </w:r>
      <w:r w:rsidRPr="00407E82">
        <w:rPr>
          <w:color w:val="000000" w:themeColor="text1"/>
          <w:sz w:val="27"/>
          <w:szCs w:val="27"/>
          <w:shd w:val="clear" w:color="auto" w:fill="FFFFFF"/>
        </w:rPr>
        <w:t>социализации и социальной адаптации</w:t>
      </w:r>
      <w:r w:rsidRPr="00407E82">
        <w:rPr>
          <w:color w:val="000000" w:themeColor="text1"/>
          <w:sz w:val="27"/>
          <w:szCs w:val="27"/>
        </w:rPr>
        <w:t>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разработку содержания и технологий НОО глухих обучающихся,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д) ориентацию на результаты образования как системообразующий компонент Стандарта, где общекультурное и личностное развитие глухого обучающегося составляет цель и основной результат получения НОО;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е) 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ж) разнообразие организационных форм образовательного процесса и индивидуального развития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7. Стандарт является основой для: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разработки и реализации АООП НОО глухих обучающихся;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определения требований к условиям реализации АООП НОО, в том числе на основе индивидуального учебного плана;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определения требований к результатам освоения АООП НОО глухих обучающихся;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д) 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е) проведения текущей и промежуточной аттестации обучающихся;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ж) осуществления внутреннего мониторинга качества образования в организации;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з) 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глухих обучающихся.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bookmarkStart w:id="2" w:name="Par76"/>
      <w:bookmarkEnd w:id="2"/>
      <w:r w:rsidRPr="00407E82">
        <w:rPr>
          <w:color w:val="000000" w:themeColor="text1"/>
          <w:sz w:val="27"/>
          <w:szCs w:val="27"/>
        </w:rPr>
        <w:t>8. Стандарт направлен на решение следующих задач образования глухих обучающихся: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охрана и укрепление физического и психического здоровья детей, в том числе их социального и эмоционального благополучия;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>в) 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формирование основ учебной деятельности;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д) 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е) 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ж) 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9. Стандарт устанавливает сроки освоения АООП НОО от четырех до шести лет разными группами глухих обучающихся дифференцированно с учетом их особых образовательных потребностей.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10. Стандарт предусматривает возможность гибкой смены образовательного маршрута, программ и условий получения НОО глухих обучающихся на основе комплексной оценки личностных, </w:t>
      </w:r>
      <w:proofErr w:type="spellStart"/>
      <w:r w:rsidRPr="00407E82">
        <w:rPr>
          <w:color w:val="000000" w:themeColor="text1"/>
          <w:sz w:val="27"/>
          <w:szCs w:val="27"/>
        </w:rPr>
        <w:t>метапредметных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:rsidR="00407E82" w:rsidRPr="00407E82" w:rsidRDefault="00407E82" w:rsidP="00407E82">
      <w:pPr>
        <w:ind w:firstLine="709"/>
        <w:jc w:val="center"/>
        <w:textAlignment w:val="baseline"/>
        <w:outlineLvl w:val="3"/>
        <w:rPr>
          <w:b/>
          <w:bCs/>
          <w:color w:val="000000" w:themeColor="text1"/>
          <w:sz w:val="27"/>
          <w:szCs w:val="27"/>
        </w:rPr>
      </w:pPr>
      <w:bookmarkStart w:id="3" w:name="Par90"/>
      <w:bookmarkEnd w:id="3"/>
    </w:p>
    <w:p w:rsidR="00407E82" w:rsidRPr="00407E82" w:rsidRDefault="00407E82" w:rsidP="00407E82">
      <w:pPr>
        <w:ind w:firstLine="709"/>
        <w:jc w:val="center"/>
        <w:textAlignment w:val="baseline"/>
        <w:outlineLvl w:val="3"/>
        <w:rPr>
          <w:bCs/>
          <w:color w:val="000000" w:themeColor="text1"/>
          <w:sz w:val="27"/>
          <w:szCs w:val="27"/>
        </w:rPr>
      </w:pPr>
      <w:r w:rsidRPr="00407E82">
        <w:rPr>
          <w:bCs/>
          <w:color w:val="000000" w:themeColor="text1"/>
          <w:sz w:val="27"/>
          <w:szCs w:val="27"/>
        </w:rPr>
        <w:t>2. Требования к структуре АООП НОО</w:t>
      </w:r>
    </w:p>
    <w:p w:rsidR="00407E82" w:rsidRPr="00407E82" w:rsidRDefault="00407E82" w:rsidP="00407E82">
      <w:pPr>
        <w:ind w:firstLine="709"/>
        <w:jc w:val="center"/>
        <w:textAlignment w:val="baseline"/>
        <w:outlineLvl w:val="3"/>
        <w:rPr>
          <w:b/>
          <w:bCs/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11. АООП НОО определяет содержание и организацию образовательной деятельности на уровне НОО (пункт 3 Приложения № 1, пункт 3 Приложения № 2, пункт 3 Приложения № 3, пункт 3Приложения № 4) и обеспечивает решение задач, указанных в пункте 8 Стандарта.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АООП НОО для глухих обучающихся,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12. АООП НОО для глухих обучающихся самостоятельно разрабатывается в соответствии со Стандартом и с учетом примерной АООП НОО и утверждается организацией.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АООП НОО реализуется с учетом образовательных потребностей групп или отдельных глухих обучающихся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 (пункт 4 Приложения № 1, пункт 4 Приложения № 2, пункт 4Приложения № 3, пункт 4 Приложения № 4). Дифференцированные требования к вариантам АООП НОО приведены в приложениях № № 1 - 4 к настоящему Стандарту.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14. Реализация АООП НОО может быть организована как совместно с другими обучающимися, так и в отдельных классах, группах или в отдельных организациях.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 xml:space="preserve">15. Для обеспечения освоения глухих обучающихся АООП НОО возможно использование сетевой формы. 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16. АООП НОО включает обязательную часть и часть, формируемую участниками образовательных отношений (пункт 6 Приложения № 1, пункт 5 Приложения № 2, пункт 5 Приложения № 3, пункт 5 Приложения № 4).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Соотношение частей определяется дифференцированно в зависимости от варианта АООП НОО и составляет: 80% и 20%, 70% и 30% или 60% и 40%.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17. АООП НОО реализуется организацией через организацию урочной и внеурочной деятельности.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18. АООП НОО должна содержать три раздела: целевой, содержательный и организационный.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Целевой раздел включает: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пояснительную записку;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планируемые результаты освоения глухих обучающихся АООП НОО;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систему оценки достижения планируемых результатов освоения АООП НОО.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Содержательный раздел определяет общее содержание НОО глухих обучающихся и включает следующие программы, ориентированные на достижение личностных, предметных и </w:t>
      </w:r>
      <w:proofErr w:type="spellStart"/>
      <w:r w:rsidRPr="00407E82">
        <w:rPr>
          <w:color w:val="000000" w:themeColor="text1"/>
          <w:sz w:val="27"/>
          <w:szCs w:val="27"/>
        </w:rPr>
        <w:t>метапредметных</w:t>
      </w:r>
      <w:proofErr w:type="spellEnd"/>
      <w:r w:rsidRPr="00407E82">
        <w:rPr>
          <w:color w:val="000000" w:themeColor="text1"/>
          <w:sz w:val="27"/>
          <w:szCs w:val="27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программу формирования универсальных учебных действий у обучающихся (в зависимости от варианта АООП НОО - базовых учебных действий);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программы отдельных учебных предметов, курсов коррекционно-развивающей области и курсов внеурочной деятельности;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программу духовно-нравственного развития, воспитания глухих обучающихся при получении НОО (в зависимости от варианта АООП НОО - нравственного развития, воспитания глухих обучающихся;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программу формирования экологической культуры, здорового и безопасного образа жизни;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д) программу коррекционной работы;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е) программу внеурочной деятельности.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Организационный раздел включает: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учебный план НОО, включающий предметные и коррекционно-развивающую области, направления внеурочной деятельности;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систему специальных условий реализации АООП НОО в соответствии с требованиями Стандарта.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Учебный план НОО глухих обучающихся (далее - Учебный план) является основным организационным механизмом реализации АООП НОО.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19. Пояснительная записка целевого раздела АООП НОО должна раскрывать: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цели реализации АООП НОО, конкретизированные в соответствии с требованиями Стандарта к результатам освоения глухих обучающихся АООП НОО;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>б) принципы и подходы к формированию АООП НОО;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общую характеристику АООП НОО;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психолого-педагогическую характеристику глухих обучающихся;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д) описание особых образовательных потребностей глухих обучающихся.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20. Планируемые результаты освоения АООП НОО должны: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являться основой для разработки АООП НОО организациями;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в) являться содержательной и </w:t>
      </w:r>
      <w:proofErr w:type="spellStart"/>
      <w:r w:rsidRPr="00407E82">
        <w:rPr>
          <w:color w:val="000000" w:themeColor="text1"/>
          <w:sz w:val="27"/>
          <w:szCs w:val="27"/>
        </w:rPr>
        <w:t>критериальной</w:t>
      </w:r>
      <w:proofErr w:type="spellEnd"/>
      <w:r w:rsidRPr="00407E82">
        <w:rPr>
          <w:color w:val="000000" w:themeColor="text1"/>
          <w:sz w:val="27"/>
          <w:szCs w:val="27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глухими обучающимися АООП НОО в соответствии с требованиями Стандарта.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Структура и содержание планируемых результатов освоения глухими обучающимися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глухих обучающихся.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21. Система оценки достижения планируемых результатов освоения АООП НОО (пункт 13 Приложения № 1, пункт 12 Приложения № 2, пункт 12 Приложения № 3, пункт 12 Приложения № 4) должна учитывать особые образовательные потребности глухих обучающихся,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глухих обучающихся.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Глухой обучающийся имеет право на прохождение текущей, промежуточной и итоговой аттестации в иных формах.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22. Учебный план НОО организационного раздела АООП НОО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АООП НОО может включать как один, так и несколько учебных планов НОО.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Учебные планы НОО обеспечивают возможность преподавания и изучения официальных языков Приднестровской Молдавской Республики, а также устанавливают количество занятий, отводимых на их изучение по классам (годам) обучения.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Учебный план НОО включает предметные области (пункт 7</w:t>
      </w:r>
      <w:r w:rsidRPr="00407E82">
        <w:rPr>
          <w:b/>
          <w:color w:val="000000" w:themeColor="text1"/>
          <w:sz w:val="32"/>
          <w:szCs w:val="32"/>
        </w:rPr>
        <w:t xml:space="preserve"> </w:t>
      </w:r>
      <w:r w:rsidRPr="00407E82">
        <w:rPr>
          <w:color w:val="000000" w:themeColor="text1"/>
          <w:sz w:val="27"/>
          <w:szCs w:val="27"/>
        </w:rPr>
        <w:t>Приложения                № 1, пункт 6 Приложения № 2, пункт 6 Приложения № 3, пункт 6 Приложения                   № 4) в зависимости от вариантов АООП НОО.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Обязательным элементом структуры Учебного плана НОО является «Коррекционно-развивающая область» (пункт 8 Приложения № 1, пункт 7 Приложения № 2, пункт 7 Приложения № 3, пункт 7 Приложения № 4), реализующаяся через содержание коррекционных курсов.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>В целях обеспечения индивидуальных потребностей глухих обучающихся часть Учебного плана НОО, формируемая участниками образовательных отношений, предусматривает: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учебные занятия для углубленного изучения отдельных обязательных учебных предметов;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учебные занятия, обеспечивающие различные интересы глухих обучающихся, в том числе этнокультурные;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увеличение учебных часов, отводимых на изучение отдельных учебных предметов обязательной части;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введение учебных курсов, обеспечивающих удовлетворение особых образовательных потребностей глухих обучающихся и необходимую коррекцию недостатков в психическом и (или) физическом развитии;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д) введение учебных курсов для факультативного изучения отдельных учебных предметов.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Часть Учебного плана НОО,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23. Система специальных условий реализации организационного раздела АООП НОО в соответствии с требованиями Стандарта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Система специальных условий реализации АООП НОО должна учитывать особенности организации, а также ее взаимодействие с социальными партнерами.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Система специальных условий реализации АООП НОО должна содержать: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контроль за состоянием системы условий.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24. Программа формирования универсальных учебных действий содержательного раздела АООП НОО (пункт 9 Приложения № 1, пункт 8 Приложения № 2, пункт 8 Приложения № 3, пункт 8 Приложения № 4) у глухих обучающихся при получении НОО должна содержать: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описание ценностных ориентиров содержания образования при получении НОО;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связь универсальных учебных действий с содержанием учебных предметов;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характеристики личностных, регулятивных, познавательных, коммуникативных универсальных учебных действий глухих обучающихся;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типовые задачи формирования личностных, регулятивных, познавательных, коммуникативных универсальных учебных действий;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д) 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Сформированность универсальных учебных действий у глухих обучающихся при получении НОО должна быть определена на этапе завершения обучения.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>25. Программы отдельных учебных предметов, курсов содержательного раздела АООП НОО должны обеспечивать достижение планируемых результатов освоения АООП НОО.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Программы отдельных учебных предметов, коррекционных курсов (пункт 10 Приложения № 1, пункт 9 Приложения № 2, пункт 9 Приложения № 3, пункт 9 Приложения № 4) разрабатываются на основе: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требований к результатам освоения АООП НОО;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программы формирования универсальных (базовых) учебных действий.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Программы отдельных учебных предметов, коррекционных курсов должны содержать: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общую характеристику учебного предмета, коррекционного курса;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описание места учебного предмета, коррекционного курса в учебном плане;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описание ценностных ориентиров содержания учебного предмета;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д) личностные, </w:t>
      </w:r>
      <w:proofErr w:type="spellStart"/>
      <w:r w:rsidRPr="00407E82">
        <w:rPr>
          <w:color w:val="000000" w:themeColor="text1"/>
          <w:sz w:val="27"/>
          <w:szCs w:val="27"/>
        </w:rPr>
        <w:t>метапредметные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е) содержание учебного предмета, коррекционного курса;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ж) тематическое планирование с определением основных видов учебной деятельности обучающихся;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з) описание материально-технического обеспечения образовательного процесса.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26. Программа духовно-нравственного развития (нравственного развития) воспитания глухих обучающихся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глухих обучающихся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приднестровского  общества.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Программа духовно-нравственного (нравственного) развития должна обеспечивать: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Программа духовно-нравственного (нравственного) развития должна включать цель, задачи, основные направления работы, перечень планируемых результатов воспитания (социальных компетенций, моделей поведения глухих обучающихся), формы организации работы.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27. Программа формирования экологической культуры, здорового и безопасного образа жизни содержательного раздела АООП НОО должна обеспечивать: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>а)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б) 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407E82">
        <w:rPr>
          <w:color w:val="000000" w:themeColor="text1"/>
          <w:sz w:val="27"/>
          <w:szCs w:val="27"/>
        </w:rPr>
        <w:t>здоровьесберегающего</w:t>
      </w:r>
      <w:proofErr w:type="spellEnd"/>
      <w:r w:rsidRPr="00407E82">
        <w:rPr>
          <w:color w:val="000000" w:themeColor="text1"/>
          <w:sz w:val="27"/>
          <w:szCs w:val="27"/>
        </w:rPr>
        <w:t xml:space="preserve"> характера учебной деятельности и общения;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формирование познавательного интереса и бережного отношения к природе;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формирование установок на использование здорового питания;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д) использование оптимальных двигательных режимов для глухих обучающихся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е) соблюдение </w:t>
      </w:r>
      <w:proofErr w:type="spellStart"/>
      <w:r w:rsidRPr="00407E82">
        <w:rPr>
          <w:color w:val="000000" w:themeColor="text1"/>
          <w:sz w:val="27"/>
          <w:szCs w:val="27"/>
        </w:rPr>
        <w:t>здоровьесозидающих</w:t>
      </w:r>
      <w:proofErr w:type="spellEnd"/>
      <w:r w:rsidRPr="00407E82">
        <w:rPr>
          <w:color w:val="000000" w:themeColor="text1"/>
          <w:sz w:val="27"/>
          <w:szCs w:val="27"/>
        </w:rPr>
        <w:t xml:space="preserve"> режимов дня;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ж) формирование негативного отношения к факторам риска здоровью обучающихся;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з) формирование потребности у глухих обучающихся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и) 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к) становление умений противостояния вовлечению в </w:t>
      </w:r>
      <w:proofErr w:type="spellStart"/>
      <w:r w:rsidRPr="00407E82">
        <w:rPr>
          <w:color w:val="000000" w:themeColor="text1"/>
          <w:sz w:val="27"/>
          <w:szCs w:val="27"/>
        </w:rPr>
        <w:t>табакокурение</w:t>
      </w:r>
      <w:proofErr w:type="spellEnd"/>
      <w:r w:rsidRPr="00407E82">
        <w:rPr>
          <w:color w:val="000000" w:themeColor="text1"/>
          <w:sz w:val="27"/>
          <w:szCs w:val="27"/>
        </w:rPr>
        <w:t>, употребление алкоголя, наркотических и сильнодействующих веществ.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28. Программа коррекционной работы </w:t>
      </w:r>
      <w:r w:rsidRPr="00407E82">
        <w:rPr>
          <w:color w:val="000000" w:themeColor="text1"/>
          <w:sz w:val="28"/>
          <w:szCs w:val="28"/>
        </w:rPr>
        <w:t xml:space="preserve">(пункт 12 Приложения № 1, пункт 11 Приложения № 2, пункт 11 Приложения № 3, пункт 11 Приложения № 4) содержательного раздела АООП НОО </w:t>
      </w:r>
      <w:r w:rsidRPr="00407E82">
        <w:rPr>
          <w:color w:val="000000" w:themeColor="text1"/>
          <w:sz w:val="27"/>
          <w:szCs w:val="27"/>
        </w:rPr>
        <w:t>должна обеспечивать: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выявление особых образовательных потребностей глухих обучающихся, обусловленных недостатками в их физическом и (или) психическом развитии;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осуществление индивидуально-ориентированной психолого-медико-педагогической помощи глухих обучающихся с учетом особых образовательных потребностей, индивидуальных возможностей обучающихся в соответствии с рекомендациями психолого-медико-педагогической комиссии (далее - ПМПК).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Программа коррекционной работы должна содержать: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глухих обучающихся;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систему комплексного психолого-медико-педагогического сопровождения глухих обучающихся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корректировку коррекционных мероприятий.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29. В зависимости от варианта АООП НОО программа внеурочной деятельности </w:t>
      </w:r>
      <w:r w:rsidRPr="00407E82">
        <w:rPr>
          <w:color w:val="000000" w:themeColor="text1"/>
          <w:sz w:val="28"/>
          <w:szCs w:val="28"/>
        </w:rPr>
        <w:t xml:space="preserve">(пункт 14 Приложения № 1, пункт13 Приложения № 2, пункт 13 Приложения № 3, пункт 13 Приложения № 4) содержательного раздела АООП НОО </w:t>
      </w:r>
      <w:r w:rsidRPr="00407E82">
        <w:rPr>
          <w:color w:val="000000" w:themeColor="text1"/>
          <w:sz w:val="27"/>
          <w:szCs w:val="27"/>
        </w:rPr>
        <w:t>включает направления развития личности.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Организация самостоятельно разрабатывает и утверждает программу внеурочной деятельности.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 целях обеспечения индивидуальных потребностей глухих обучающихся в АООП НОО предусматриваются: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учебные курсы, обеспечивающие различные интересы обучающихся, в том числе этнокультурные;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внеурочная деятельность.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31. АООП НОО должна учитывать тип организации образования, а также образовательные потребности и запросы глухих обучающихся.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32. Организация временного режима обучения глухих обучающихся по АООП НОО должна соответствовать их особым образовательным потребностям и учитывать их индивидуальные возможности.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глухих обучающихся.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33. Определение варианта АООП НОО для глухих обучающихся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 процессе освоения АООП НОО сохраняется возможность перехода обучающегося с одного варианта АООП НОО на другой. Перевод глухих обучающихся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Приднестровской Молдавской Республики.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ind w:firstLine="709"/>
        <w:jc w:val="center"/>
        <w:textAlignment w:val="baseline"/>
        <w:outlineLvl w:val="3"/>
        <w:rPr>
          <w:bCs/>
          <w:color w:val="000000" w:themeColor="text1"/>
          <w:sz w:val="27"/>
          <w:szCs w:val="27"/>
        </w:rPr>
      </w:pPr>
      <w:bookmarkStart w:id="4" w:name="Par231"/>
      <w:bookmarkEnd w:id="4"/>
      <w:r w:rsidRPr="00407E82">
        <w:rPr>
          <w:bCs/>
          <w:color w:val="000000" w:themeColor="text1"/>
          <w:sz w:val="27"/>
          <w:szCs w:val="27"/>
        </w:rPr>
        <w:lastRenderedPageBreak/>
        <w:t>3. Требования к условиям реализации АООП НОО</w:t>
      </w:r>
    </w:p>
    <w:p w:rsidR="00407E82" w:rsidRPr="00407E82" w:rsidRDefault="00407E82" w:rsidP="00407E82">
      <w:pPr>
        <w:ind w:firstLine="709"/>
        <w:jc w:val="center"/>
        <w:textAlignment w:val="baseline"/>
        <w:outlineLvl w:val="3"/>
        <w:rPr>
          <w:b/>
          <w:bCs/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34. Стандарт определяет требования к кадровым, финансовым, материально-техническим и иным условиям получения образования глухих обучающихся.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35. Требования к условиям получения образования глухими обучающимися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глухих обучающихся,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36. Организация создает условия для реализации АООП НОО, обеспечивающие возможность: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достижения планируемых результатов освоения глухими обучающимися АООП НОО;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учета особых образовательных потребностей - общих для всех глухих обучающихся и специфических для отдельных групп;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д) 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е) 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ж) 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з) 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и) 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к) 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37. Требования к кадровым условиям </w:t>
      </w:r>
      <w:r w:rsidRPr="00407E82">
        <w:rPr>
          <w:color w:val="000000" w:themeColor="text1"/>
          <w:sz w:val="28"/>
          <w:szCs w:val="28"/>
        </w:rPr>
        <w:t>(пункт 15 Приложения № 1, пункт 14 Приложения № 2, пункт 14 Приложения № 3, пункт 14 Приложения № 4)</w:t>
      </w:r>
      <w:r w:rsidRPr="00407E82">
        <w:rPr>
          <w:color w:val="000000" w:themeColor="text1"/>
          <w:sz w:val="27"/>
          <w:szCs w:val="27"/>
        </w:rPr>
        <w:t>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 xml:space="preserve">а)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с учетом профиля ограниченных возможностей здоровья обучающихся. При необходимости в процессе реализации АООП НОО для глухих обучающихся возможно временное или постоянное участие </w:t>
      </w:r>
      <w:proofErr w:type="spellStart"/>
      <w:r w:rsidRPr="00407E82">
        <w:rPr>
          <w:color w:val="000000" w:themeColor="text1"/>
          <w:sz w:val="27"/>
          <w:szCs w:val="27"/>
        </w:rPr>
        <w:t>тьютора</w:t>
      </w:r>
      <w:proofErr w:type="spellEnd"/>
      <w:r w:rsidRPr="00407E82">
        <w:rPr>
          <w:color w:val="000000" w:themeColor="text1"/>
          <w:sz w:val="27"/>
          <w:szCs w:val="27"/>
        </w:rPr>
        <w:t xml:space="preserve"> и (или) ассистента (помощника).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 процессе психолого-медико-педагогического сопровождения глухих обучающихся принимают участие медицинские работники, имеющие необходимый уровень образования и квалификации.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38. Требования к финансовым условиям: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Финансовое обеспечение государственных гарантий на получение глухими обучающимися общедоступного и бесплатного образования за счет средств соответствующих бюджетов бюджетной системы Приднестровской Молдавской Республики в государственных и муниципальных организациях образования осуществляется на основе нормативов, определяемых исполнительными органами государственной власти Приднестровской Молдавской Республики, обеспечивающих реализацию АООП НОО в соответствии со Стандартом.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Финансовые условия реализации АООП НОО должны: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обеспечивать возможность выполнения требований Стандарта к условиям реализации и структуре АООП НОО;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Финансирование реализации АООП НОО должно осуществляться в объеме определяемых исполнительными органами государственной власти Приднестровской Молдавской Республики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специальными условиями получения образования (кадровыми, материально-техническими);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расходами на оплату труда работников, реализующих АООП НОО;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</w:t>
      </w:r>
      <w:r w:rsidRPr="00407E82">
        <w:rPr>
          <w:color w:val="000000" w:themeColor="text1"/>
          <w:sz w:val="27"/>
          <w:szCs w:val="27"/>
        </w:rPr>
        <w:lastRenderedPageBreak/>
        <w:t>расходами, связанными с подключением к информационно-телекоммуникационной сети «Интернет»;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иными расходами, связанными с реализацией и обеспечением реализации АООП НОО, в том числе с круглосуточным пребыванием глухих обучающихся в организации.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глухих обучающихся.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39. Требования к материально-техническим условиям: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Материально-техническое обеспечение реализации АООП НОО должно соответствовать особым образовательным потребностям глухих обучающихся.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Структура требований к материально-техническим условиям включает требования к: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1) организации пространства, в котором осуществляется реализация АООП НОО, включая его архитектурную доступность и универсальный дизайн </w:t>
      </w:r>
      <w:r w:rsidRPr="00407E82">
        <w:rPr>
          <w:color w:val="000000" w:themeColor="text1"/>
          <w:sz w:val="28"/>
          <w:szCs w:val="28"/>
        </w:rPr>
        <w:t>(пункт 16 Приложения № 1, пункт15 Приложения № 2, пункт 15 Приложения № 3, пункт 15 Приложения № 4)</w:t>
      </w:r>
      <w:r w:rsidRPr="00407E82">
        <w:rPr>
          <w:color w:val="000000" w:themeColor="text1"/>
          <w:sz w:val="27"/>
          <w:szCs w:val="27"/>
        </w:rPr>
        <w:t>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организации временного режима обучения;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техническим средствам обучения;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4)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 </w:t>
      </w:r>
      <w:r w:rsidRPr="00407E82">
        <w:rPr>
          <w:color w:val="000000" w:themeColor="text1"/>
          <w:sz w:val="28"/>
          <w:szCs w:val="28"/>
        </w:rPr>
        <w:t>(пункт 18 Приложения № 1, пункт 17 Приложения № 2, пункт 17 Приложения № 3, пункт 17 Приложения № 4)</w:t>
      </w:r>
      <w:r w:rsidRPr="00407E82">
        <w:rPr>
          <w:color w:val="000000" w:themeColor="text1"/>
          <w:sz w:val="27"/>
          <w:szCs w:val="27"/>
        </w:rPr>
        <w:t>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глухого обучающегося.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средств, обеспечивающих достижение каждым обучающимся максимально возможных для него результатов освоения АООП НОО.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Организации вправе применять дистанционные образовательные технологии.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Пространство, в котором осуществляется образование глухих обучающихся, должно соответствовать общим требованиям, предъявляемым к образовательным организациям, в области: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>1) соблюдения санитарно-гигиенических норм организации образовательного процесса;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обеспечения санитарно-бытовых и социально-бытовых условий;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соблюдения пожарной и электробезопасности;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соблюдения требований охраны труда;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соблюдения своевременных сроков и необходимых объемов текущего и капитального ремонта и другого.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глухих обучающихся.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407E82" w:rsidRPr="00407E82" w:rsidRDefault="00407E82" w:rsidP="00407E82">
      <w:pPr>
        <w:ind w:firstLine="709"/>
        <w:jc w:val="center"/>
        <w:textAlignment w:val="baseline"/>
        <w:rPr>
          <w:color w:val="000000" w:themeColor="text1"/>
          <w:sz w:val="27"/>
          <w:szCs w:val="27"/>
        </w:rPr>
      </w:pPr>
      <w:bookmarkStart w:id="5" w:name="Par293"/>
      <w:bookmarkEnd w:id="5"/>
    </w:p>
    <w:p w:rsidR="00407E82" w:rsidRPr="00407E82" w:rsidRDefault="00407E82" w:rsidP="00407E82">
      <w:pPr>
        <w:ind w:firstLine="709"/>
        <w:jc w:val="center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4. Требования к результатам освоения АООП НОО</w:t>
      </w:r>
    </w:p>
    <w:p w:rsidR="00407E82" w:rsidRPr="00407E82" w:rsidRDefault="00407E82" w:rsidP="00407E82">
      <w:pPr>
        <w:ind w:firstLine="709"/>
        <w:jc w:val="center"/>
        <w:textAlignment w:val="baseline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40. Стандарт устанавливает требования к личностным, </w:t>
      </w:r>
      <w:proofErr w:type="spellStart"/>
      <w:r w:rsidRPr="00407E82">
        <w:rPr>
          <w:color w:val="000000" w:themeColor="text1"/>
          <w:sz w:val="27"/>
          <w:szCs w:val="27"/>
        </w:rPr>
        <w:t>метапредметным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предметным результатам освоения глухими обучающимися разных вариантов АООП НОО.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 зависимости от варианта АООП НОО Стандарт может устанавливать требования только к личностным и предметным результатам.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41. Личностные результаты </w:t>
      </w:r>
      <w:r w:rsidRPr="00407E82">
        <w:rPr>
          <w:color w:val="000000" w:themeColor="text1"/>
          <w:sz w:val="28"/>
          <w:szCs w:val="28"/>
        </w:rPr>
        <w:t xml:space="preserve">(пункт 19 Приложения № 1, пункт 18 Приложения № 2, пункт 18 Приложения № 3, пункт 18 Приложения № 4) </w:t>
      </w:r>
      <w:r w:rsidRPr="00407E82">
        <w:rPr>
          <w:color w:val="000000" w:themeColor="text1"/>
          <w:sz w:val="27"/>
          <w:szCs w:val="27"/>
        </w:rPr>
        <w:t>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42. </w:t>
      </w:r>
      <w:proofErr w:type="spellStart"/>
      <w:r w:rsidRPr="00407E82">
        <w:rPr>
          <w:color w:val="000000" w:themeColor="text1"/>
          <w:sz w:val="27"/>
          <w:szCs w:val="27"/>
        </w:rPr>
        <w:t>Метапредметные</w:t>
      </w:r>
      <w:proofErr w:type="spellEnd"/>
      <w:r w:rsidRPr="00407E82">
        <w:rPr>
          <w:color w:val="000000" w:themeColor="text1"/>
          <w:sz w:val="27"/>
          <w:szCs w:val="27"/>
        </w:rPr>
        <w:t xml:space="preserve"> результаты </w:t>
      </w:r>
      <w:r w:rsidRPr="00407E82">
        <w:rPr>
          <w:color w:val="000000" w:themeColor="text1"/>
          <w:sz w:val="28"/>
          <w:szCs w:val="28"/>
        </w:rPr>
        <w:t xml:space="preserve">(пункт 20 Приложения № 1, пункт 19 Приложения № 2) </w:t>
      </w:r>
      <w:r w:rsidRPr="00407E82">
        <w:rPr>
          <w:color w:val="000000" w:themeColor="text1"/>
          <w:sz w:val="27"/>
          <w:szCs w:val="27"/>
        </w:rPr>
        <w:t xml:space="preserve">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407E82">
        <w:rPr>
          <w:color w:val="000000" w:themeColor="text1"/>
          <w:sz w:val="27"/>
          <w:szCs w:val="27"/>
        </w:rPr>
        <w:t>межпредметными</w:t>
      </w:r>
      <w:proofErr w:type="spellEnd"/>
      <w:r w:rsidRPr="00407E82">
        <w:rPr>
          <w:color w:val="000000" w:themeColor="text1"/>
          <w:sz w:val="27"/>
          <w:szCs w:val="27"/>
        </w:rPr>
        <w:t xml:space="preserve"> знаниями, приобретение опыта познания и осуществление разных видов деятельности.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43. Предметные результаты </w:t>
      </w:r>
      <w:r w:rsidRPr="00407E82">
        <w:rPr>
          <w:color w:val="000000" w:themeColor="text1"/>
          <w:sz w:val="28"/>
          <w:szCs w:val="28"/>
        </w:rPr>
        <w:t xml:space="preserve">(пункт 21 Приложения № 1, пункт 20 Приложения № 2, пункт 19 Приложения № 3, пункт 19 Приложения № 4) </w:t>
      </w:r>
      <w:r w:rsidRPr="00407E82">
        <w:rPr>
          <w:color w:val="000000" w:themeColor="text1"/>
          <w:sz w:val="27"/>
          <w:szCs w:val="27"/>
        </w:rPr>
        <w:t>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</w:t>
      </w:r>
      <w:r w:rsidRPr="00407E82">
        <w:rPr>
          <w:color w:val="000000" w:themeColor="text1"/>
          <w:sz w:val="28"/>
          <w:szCs w:val="28"/>
        </w:rPr>
        <w:t xml:space="preserve">(пункт 22 Приложения № 1, пункт 21 Приложения № 2, пункт 20 Приложения № 3, пункт 20 Приложения № 4) </w:t>
      </w:r>
      <w:r w:rsidRPr="00407E82">
        <w:rPr>
          <w:color w:val="000000" w:themeColor="text1"/>
          <w:sz w:val="27"/>
          <w:szCs w:val="27"/>
        </w:rPr>
        <w:t>обеспечивают глухим обучающимся эффективное освоение АООП НОО, коррекцию и профилактику нарушений развития, социализацию и социальную адаптацию.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>44. Стандарт устанавливает дифференцированные требования к результатам освоения АООП НОО в соответствии с особыми образовательными потребностями глухих обучающихся.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45. Итоговая оценка качества освоения глухими обучающимися АООП НОО осуществляется организацией образования </w:t>
      </w:r>
      <w:r w:rsidRPr="00407E82">
        <w:rPr>
          <w:color w:val="000000" w:themeColor="text1"/>
          <w:sz w:val="28"/>
          <w:szCs w:val="28"/>
        </w:rPr>
        <w:t>(пункт 23 Приложения № 1, пункт 22 Приложения № 2, пункт 21 Приложения № 3, пункт 21 Приложения № 4)</w:t>
      </w:r>
      <w:r w:rsidRPr="00407E82">
        <w:rPr>
          <w:color w:val="000000" w:themeColor="text1"/>
          <w:sz w:val="27"/>
          <w:szCs w:val="27"/>
        </w:rPr>
        <w:t>.</w:t>
      </w:r>
    </w:p>
    <w:p w:rsidR="00407E82" w:rsidRPr="00407E82" w:rsidRDefault="00407E82" w:rsidP="00407E82">
      <w:pPr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Предметом итоговой оценки освоения глухими обучающимися АООП НОО должно быть достижение предметных и </w:t>
      </w:r>
      <w:proofErr w:type="spellStart"/>
      <w:r w:rsidRPr="00407E82">
        <w:rPr>
          <w:color w:val="000000" w:themeColor="text1"/>
          <w:sz w:val="27"/>
          <w:szCs w:val="27"/>
        </w:rPr>
        <w:t>метапредметных</w:t>
      </w:r>
      <w:proofErr w:type="spellEnd"/>
      <w:r w:rsidRPr="00407E82">
        <w:rPr>
          <w:color w:val="000000" w:themeColor="text1"/>
          <w:sz w:val="27"/>
          <w:szCs w:val="27"/>
        </w:rPr>
        <w:t xml:space="preserve"> результатов (в зависимости от варианта АООП НОО - предметных результатов) и достижение результатов освоения программы коррекционной работы.</w:t>
      </w:r>
    </w:p>
    <w:p w:rsidR="00407E82" w:rsidRPr="00407E82" w:rsidRDefault="00407E82" w:rsidP="00407E82">
      <w:pPr>
        <w:ind w:left="11057"/>
        <w:textAlignment w:val="baseline"/>
        <w:outlineLvl w:val="3"/>
        <w:rPr>
          <w:bCs/>
          <w:color w:val="000000" w:themeColor="text1"/>
          <w:sz w:val="27"/>
          <w:szCs w:val="27"/>
        </w:rPr>
      </w:pPr>
      <w:r w:rsidRPr="00407E82">
        <w:rPr>
          <w:bCs/>
          <w:color w:val="000000" w:themeColor="text1"/>
          <w:sz w:val="27"/>
          <w:szCs w:val="27"/>
        </w:rPr>
        <w:t>Обучающихся</w:t>
      </w:r>
    </w:p>
    <w:p w:rsidR="00407E82" w:rsidRPr="00407E82" w:rsidRDefault="00407E82" w:rsidP="00407E82">
      <w:pPr>
        <w:ind w:left="11057"/>
        <w:textAlignment w:val="baseline"/>
        <w:outlineLvl w:val="3"/>
        <w:rPr>
          <w:bCs/>
          <w:color w:val="000000" w:themeColor="text1"/>
          <w:sz w:val="27"/>
          <w:szCs w:val="27"/>
        </w:rPr>
      </w:pPr>
      <w:r w:rsidRPr="00407E82">
        <w:rPr>
          <w:bCs/>
          <w:color w:val="000000" w:themeColor="text1"/>
          <w:sz w:val="27"/>
          <w:szCs w:val="27"/>
        </w:rPr>
        <w:t xml:space="preserve"> </w:t>
      </w: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  <w:bookmarkStart w:id="6" w:name="Par311"/>
      <w:bookmarkEnd w:id="6"/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  <w:r w:rsidRPr="00407E82">
        <w:rPr>
          <w:rFonts w:eastAsia="Calibri"/>
          <w:color w:val="000000" w:themeColor="text1"/>
          <w:sz w:val="27"/>
          <w:szCs w:val="27"/>
          <w:lang w:eastAsia="en-US"/>
        </w:rPr>
        <w:lastRenderedPageBreak/>
        <w:t xml:space="preserve">Приложение № 1 </w:t>
      </w:r>
    </w:p>
    <w:p w:rsidR="00407E82" w:rsidRPr="00407E82" w:rsidRDefault="00407E82" w:rsidP="00407E82">
      <w:pPr>
        <w:jc w:val="right"/>
        <w:textAlignment w:val="baseline"/>
        <w:outlineLvl w:val="3"/>
        <w:rPr>
          <w:bCs/>
          <w:color w:val="000000" w:themeColor="text1"/>
          <w:sz w:val="27"/>
          <w:szCs w:val="27"/>
        </w:rPr>
      </w:pPr>
      <w:r w:rsidRPr="00407E82">
        <w:rPr>
          <w:rFonts w:eastAsia="Calibri"/>
          <w:color w:val="000000" w:themeColor="text1"/>
          <w:sz w:val="27"/>
          <w:szCs w:val="27"/>
          <w:lang w:eastAsia="en-US"/>
        </w:rPr>
        <w:t xml:space="preserve">к </w:t>
      </w:r>
      <w:r w:rsidRPr="00407E82">
        <w:rPr>
          <w:bCs/>
          <w:color w:val="000000" w:themeColor="text1"/>
          <w:sz w:val="27"/>
          <w:szCs w:val="27"/>
        </w:rPr>
        <w:t xml:space="preserve">Государственному образовательному стандарту </w:t>
      </w:r>
    </w:p>
    <w:p w:rsidR="00407E82" w:rsidRPr="00407E82" w:rsidRDefault="00407E82" w:rsidP="00407E82">
      <w:pPr>
        <w:jc w:val="right"/>
        <w:textAlignment w:val="baseline"/>
        <w:outlineLvl w:val="3"/>
        <w:rPr>
          <w:bCs/>
          <w:color w:val="000000" w:themeColor="text1"/>
          <w:sz w:val="27"/>
          <w:szCs w:val="27"/>
        </w:rPr>
      </w:pPr>
      <w:r w:rsidRPr="00407E82">
        <w:rPr>
          <w:bCs/>
          <w:color w:val="000000" w:themeColor="text1"/>
          <w:sz w:val="27"/>
          <w:szCs w:val="27"/>
        </w:rPr>
        <w:t xml:space="preserve">начального общего образования глухих обучающихся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Требования к АООП НОО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для образования глухих обучающихся, достигших к моменту поступления в школу уровня развития, близкого к возрастной норме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1. Настоящие требования предназначены для образования глухих детей (со слуховыми аппаратами или </w:t>
      </w:r>
      <w:proofErr w:type="spellStart"/>
      <w:r w:rsidRPr="00407E82">
        <w:rPr>
          <w:color w:val="000000" w:themeColor="text1"/>
          <w:sz w:val="27"/>
          <w:szCs w:val="27"/>
        </w:rPr>
        <w:t>имплантами</w:t>
      </w:r>
      <w:proofErr w:type="spellEnd"/>
      <w:r w:rsidRPr="00407E82">
        <w:rPr>
          <w:color w:val="000000" w:themeColor="text1"/>
          <w:sz w:val="27"/>
          <w:szCs w:val="27"/>
        </w:rPr>
        <w:t xml:space="preserve">, которые достигают к моменту поступления в школу уровня развития (в том числе и речевого), близкого возрастной норме, имеют положительный опыт общения со слышащими сверстниками: понимают обращенную к ним устную речь; их собственная речь должна быть внятной, т.е. понятной для окружающих.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2. Срок освоения ООП НОО глухих обучающихся полностью соответствует образованию слышащих сверстников (1 - 4 классы).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3. 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а) удовлетворение особых образовательных потребностей обучающихся с нарушением слуха;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коррекционная помощь в овладении базовым содержанием обучения;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в) развитие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слухозрительного</w:t>
      </w:r>
      <w:proofErr w:type="spellEnd"/>
      <w:r w:rsidRPr="00407E82">
        <w:rPr>
          <w:color w:val="000000" w:themeColor="text1"/>
          <w:sz w:val="27"/>
          <w:szCs w:val="27"/>
        </w:rPr>
        <w:t xml:space="preserve"> и слухового восприятия и произносительной стороны речи;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Психолого-педагогическая поддержка предполагает: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а) помощь в формировании полноценных социальных (жизненных) компетенций;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б) развитие адекватных отношений между ребенком, учителями, одноклассниками и другими обучающимися, родителями;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в) работу по профилактике </w:t>
      </w:r>
      <w:proofErr w:type="spellStart"/>
      <w:r w:rsidRPr="00407E82">
        <w:rPr>
          <w:color w:val="000000" w:themeColor="text1"/>
          <w:sz w:val="27"/>
          <w:szCs w:val="27"/>
        </w:rPr>
        <w:t>внутриличностных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межличностных конфликтов в классе, школе, поддержанию эмоционально комфортной обстановки;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 структуру АООП НОО обязательно включается Программа коррекционной работы, направленная на обеспечение слухоречевого развития, преодоление коммуникативных барьеров и поддержку в освоении АООП.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4. Достижения планируемых результатов освоения АООП НОО определяются по завершению обучения в начальной школе.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Возможная неуспеваемость глухих обучающихся при освоении содержания по учебным предметам «Иностранный язык» и «Музыка» обусловлена особенностями здоровья ребенка с нарушением слуха и не является основанием для </w:t>
      </w:r>
      <w:proofErr w:type="spellStart"/>
      <w:r w:rsidRPr="00407E82">
        <w:rPr>
          <w:color w:val="000000" w:themeColor="text1"/>
          <w:sz w:val="27"/>
          <w:szCs w:val="27"/>
        </w:rPr>
        <w:t>неаттестации</w:t>
      </w:r>
      <w:proofErr w:type="spellEnd"/>
      <w:r w:rsidRPr="00407E82">
        <w:rPr>
          <w:color w:val="000000" w:themeColor="text1"/>
          <w:sz w:val="27"/>
          <w:szCs w:val="27"/>
        </w:rPr>
        <w:t xml:space="preserve"> обучающегося.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Обучающиеся, не ликвидировавшие в установленные сроки академической </w:t>
      </w:r>
      <w:r w:rsidRPr="00407E82">
        <w:rPr>
          <w:color w:val="000000" w:themeColor="text1"/>
          <w:sz w:val="27"/>
          <w:szCs w:val="27"/>
        </w:rPr>
        <w:lastRenderedPageBreak/>
        <w:t>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 либо на обучение по индивидуальному учебному плану.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5. В спорных случаях на момент поступления ребенка в школу следует рекомендовать более сложную образовательную среду.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другой АООП НОО.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Выбор оптимальных условий получения образования обучающимися с </w:t>
      </w:r>
      <w:proofErr w:type="spellStart"/>
      <w:r w:rsidRPr="00407E82">
        <w:rPr>
          <w:color w:val="000000" w:themeColor="text1"/>
          <w:sz w:val="27"/>
          <w:szCs w:val="27"/>
        </w:rPr>
        <w:t>кохлеарными</w:t>
      </w:r>
      <w:proofErr w:type="spellEnd"/>
      <w:r w:rsidRPr="00407E82">
        <w:rPr>
          <w:color w:val="000000" w:themeColor="text1"/>
          <w:sz w:val="27"/>
          <w:szCs w:val="27"/>
        </w:rPr>
        <w:t xml:space="preserve"> </w:t>
      </w:r>
      <w:proofErr w:type="spellStart"/>
      <w:r w:rsidRPr="00407E82">
        <w:rPr>
          <w:color w:val="000000" w:themeColor="text1"/>
          <w:sz w:val="27"/>
          <w:szCs w:val="27"/>
        </w:rPr>
        <w:t>имплантами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АООП НОО на момент поступления в школу зависит от их уровня общего и речевого развития, индивидуальных особенностей. В дальнейшем условия получения образования и АООП НОО изменяются с учетом достижений обучающегося в области слухоречевого развития, </w:t>
      </w:r>
      <w:proofErr w:type="spellStart"/>
      <w:r w:rsidRPr="00407E82">
        <w:rPr>
          <w:color w:val="000000" w:themeColor="text1"/>
          <w:sz w:val="27"/>
          <w:szCs w:val="27"/>
        </w:rPr>
        <w:t>сформированности</w:t>
      </w:r>
      <w:proofErr w:type="spellEnd"/>
      <w:r w:rsidRPr="00407E82">
        <w:rPr>
          <w:color w:val="000000" w:themeColor="text1"/>
          <w:sz w:val="27"/>
          <w:szCs w:val="27"/>
        </w:rPr>
        <w:t xml:space="preserve"> личностных, </w:t>
      </w:r>
      <w:proofErr w:type="spellStart"/>
      <w:r w:rsidRPr="00407E82">
        <w:rPr>
          <w:color w:val="000000" w:themeColor="text1"/>
          <w:sz w:val="27"/>
          <w:szCs w:val="27"/>
        </w:rPr>
        <w:t>метапредметных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предметных компетенций.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6. Обязательная часть АООП НОО составляет 80%, а часть, формируемая участниками образовательного процесса, - 20% от общего объема.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7. Обязательные предметные области учебного плана и основные задачи реализации содержания предметных областей соответствуют государственному образовательному стандарту начального общего образования Приднестровской Молдавской Республики.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Коррекционно-развивающая работа направлена на обеспечение полноценного слухоречевого развития обучающихся, преодоление коммуникативных барьеров, психолого-педагогическую поддержку в освоении АООП НОО.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9. Сформированность универсальных учебных действий у глухих обучающихся должна быть определена на этапе завершения обучения в начальной школе.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10. Программа отдельных учебных предметов, курсов коррекционно-развивающей области разрабатывается на основе требований к личностным, </w:t>
      </w:r>
      <w:proofErr w:type="spellStart"/>
      <w:r w:rsidRPr="00407E82">
        <w:rPr>
          <w:color w:val="000000" w:themeColor="text1"/>
          <w:sz w:val="27"/>
          <w:szCs w:val="27"/>
        </w:rPr>
        <w:t>метапредметным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предметным результатам освоения АООП НОО для глухих обучающихся и программы формирования универсальных учебных действий.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11. Программа духовно-нравственного развития должна включать перечень планируемых социальных компетенций, моделей поведения глухих обучающихся, формы организации работы.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12. 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>Программа коррекционной работы должна обеспечивать: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овладение грамматической системой языка, развитие речевого слуха, устной речи, понимания смысла текстов в устной и письменной формах;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возможность освоения обучающимися АООП НОО и их инклюзии (интеграции) в организации;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осуществление специальной поддержки освоения АООП НОО.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Программа коррекционной работы должна содержать: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систему комплексного психолого-медико-педагогического сопровождения обучающихся с нарушением слуха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НОО;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планируемые результаты коррекционной работы.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удовлетворение особых образовательных потребностей обучающихся с нарушением слуха;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б) коррекционная помощь в овладении базовым содержанием обучения; развитие восприятия (слухового,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слухозрительного</w:t>
      </w:r>
      <w:proofErr w:type="spellEnd"/>
      <w:r w:rsidRPr="00407E82">
        <w:rPr>
          <w:color w:val="000000" w:themeColor="text1"/>
          <w:sz w:val="27"/>
          <w:szCs w:val="27"/>
        </w:rPr>
        <w:t>) и произносительной стороны речи;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При возникновении трудностей в освоении обучающимися с нарушением слуха содержания АООП НОО учитель-дефектолог (сурдопедагог)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слышащими учащимися школы 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13. Система оценки достижения планируемых результатов освоения АООП НОО должна ориентировать образовательный процесс на духовно-нравственное </w:t>
      </w:r>
      <w:r w:rsidRPr="00407E82">
        <w:rPr>
          <w:color w:val="000000" w:themeColor="text1"/>
          <w:sz w:val="27"/>
          <w:szCs w:val="27"/>
        </w:rPr>
        <w:lastRenderedPageBreak/>
        <w:t xml:space="preserve">развитие, воспитание глухих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глухими обучающимися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Pr="00407E82">
        <w:rPr>
          <w:color w:val="000000" w:themeColor="text1"/>
          <w:sz w:val="27"/>
          <w:szCs w:val="27"/>
        </w:rPr>
        <w:t>метапредметных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личностных результатов; предусматривать оценку достижений, в том числе итоговую оценку, глухих обучающихся, освоивших АООП НОО.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14.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Содержание внеурочной деятельности осуществляется по направлениям: духовно-нравственное, </w:t>
      </w:r>
      <w:proofErr w:type="spellStart"/>
      <w:r w:rsidRPr="00407E82">
        <w:rPr>
          <w:color w:val="000000" w:themeColor="text1"/>
          <w:sz w:val="27"/>
          <w:szCs w:val="27"/>
        </w:rPr>
        <w:t>общеинтеллектуальное</w:t>
      </w:r>
      <w:proofErr w:type="spellEnd"/>
      <w:r w:rsidRPr="00407E82">
        <w:rPr>
          <w:color w:val="000000" w:themeColor="text1"/>
          <w:sz w:val="27"/>
          <w:szCs w:val="27"/>
        </w:rPr>
        <w:t>, спортивно-оздоровительное, социальное, общекультурное.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Время, отводимое на внеурочную деятельность, составляет за четыре года обучения до 1350 часов.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15. Организация имеет право включать в штатное расписание инженера, имеющего соответствующую квалификацию в обслуживании звукоусиливающей аппаратуры.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 процессе реализации АООП НОО для глухих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</w:t>
      </w:r>
      <w:proofErr w:type="spellStart"/>
      <w:r w:rsidRPr="00407E82">
        <w:rPr>
          <w:color w:val="000000" w:themeColor="text1"/>
          <w:sz w:val="27"/>
          <w:szCs w:val="27"/>
        </w:rPr>
        <w:t>сурдолог</w:t>
      </w:r>
      <w:proofErr w:type="spellEnd"/>
      <w:r w:rsidRPr="00407E82">
        <w:rPr>
          <w:color w:val="000000" w:themeColor="text1"/>
          <w:sz w:val="27"/>
          <w:szCs w:val="27"/>
        </w:rPr>
        <w:t xml:space="preserve">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</w:t>
      </w:r>
      <w:proofErr w:type="spellStart"/>
      <w:r w:rsidRPr="00407E82">
        <w:rPr>
          <w:color w:val="000000" w:themeColor="text1"/>
          <w:sz w:val="27"/>
          <w:szCs w:val="27"/>
        </w:rPr>
        <w:t>кохлеарные</w:t>
      </w:r>
      <w:proofErr w:type="spellEnd"/>
      <w:r w:rsidRPr="00407E82">
        <w:rPr>
          <w:color w:val="000000" w:themeColor="text1"/>
          <w:sz w:val="27"/>
          <w:szCs w:val="27"/>
        </w:rPr>
        <w:t xml:space="preserve"> </w:t>
      </w:r>
      <w:proofErr w:type="spellStart"/>
      <w:r w:rsidRPr="00407E82">
        <w:rPr>
          <w:color w:val="000000" w:themeColor="text1"/>
          <w:sz w:val="27"/>
          <w:szCs w:val="27"/>
        </w:rPr>
        <w:t>импланты</w:t>
      </w:r>
      <w:proofErr w:type="spellEnd"/>
      <w:r w:rsidRPr="00407E82">
        <w:rPr>
          <w:color w:val="000000" w:themeColor="text1"/>
          <w:sz w:val="27"/>
          <w:szCs w:val="27"/>
        </w:rPr>
        <w:t>, очки и другие средства коррекции зрительных нарушений и т.д.).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16. Важным условием организации пространства, в котором обучаются глухие обучающиеся, является: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обеспечение надлежащими звуковыми средствами воспроизведения информации.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 xml:space="preserve">Учебные кабинеты, включая кабинеты начальных классов, оборудуются звукоусиливающей аппаратурой, отвечающей современным </w:t>
      </w:r>
      <w:proofErr w:type="spellStart"/>
      <w:r w:rsidRPr="00407E82">
        <w:rPr>
          <w:color w:val="000000" w:themeColor="text1"/>
          <w:sz w:val="27"/>
          <w:szCs w:val="27"/>
        </w:rPr>
        <w:t>аудиологическим</w:t>
      </w:r>
      <w:proofErr w:type="spellEnd"/>
      <w:r w:rsidRPr="00407E82">
        <w:rPr>
          <w:color w:val="000000" w:themeColor="text1"/>
          <w:sz w:val="27"/>
          <w:szCs w:val="27"/>
        </w:rPr>
        <w:t xml:space="preserve">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</w:t>
      </w:r>
      <w:proofErr w:type="spellStart"/>
      <w:r w:rsidRPr="00407E82">
        <w:rPr>
          <w:color w:val="000000" w:themeColor="text1"/>
          <w:sz w:val="27"/>
          <w:szCs w:val="27"/>
        </w:rPr>
        <w:t>вибротактильными</w:t>
      </w:r>
      <w:proofErr w:type="spellEnd"/>
      <w:r w:rsidRPr="00407E82">
        <w:rPr>
          <w:color w:val="000000" w:themeColor="text1"/>
          <w:sz w:val="27"/>
          <w:szCs w:val="27"/>
        </w:rPr>
        <w:t xml:space="preserve"> устройствами или беспроводной аппаратурой, например, использующей </w:t>
      </w:r>
      <w:proofErr w:type="spellStart"/>
      <w:r w:rsidRPr="00407E82">
        <w:rPr>
          <w:color w:val="000000" w:themeColor="text1"/>
          <w:sz w:val="27"/>
          <w:szCs w:val="27"/>
        </w:rPr>
        <w:t>радиопринцип</w:t>
      </w:r>
      <w:proofErr w:type="spellEnd"/>
      <w:r w:rsidRPr="00407E82">
        <w:rPr>
          <w:color w:val="000000" w:themeColor="text1"/>
          <w:sz w:val="27"/>
          <w:szCs w:val="27"/>
        </w:rPr>
        <w:t xml:space="preserve"> или инфракрасное излучение); в организации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Кабинеты индивидуальных занятий для проведения коррекционной работы должны быть оснащены стационарной аппаратурой индивидуального пользования, при необходимости, с дополнительной комплектацией </w:t>
      </w:r>
      <w:proofErr w:type="spellStart"/>
      <w:r w:rsidRPr="00407E82">
        <w:rPr>
          <w:color w:val="000000" w:themeColor="text1"/>
          <w:sz w:val="27"/>
          <w:szCs w:val="27"/>
        </w:rPr>
        <w:t>вибротактильным</w:t>
      </w:r>
      <w:proofErr w:type="spellEnd"/>
      <w:r w:rsidRPr="00407E82">
        <w:rPr>
          <w:color w:val="000000" w:themeColor="text1"/>
          <w:sz w:val="27"/>
          <w:szCs w:val="27"/>
        </w:rPr>
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</w:t>
      </w:r>
      <w:proofErr w:type="spellStart"/>
      <w:r w:rsidRPr="00407E82">
        <w:rPr>
          <w:color w:val="000000" w:themeColor="text1"/>
          <w:sz w:val="27"/>
          <w:szCs w:val="27"/>
        </w:rPr>
        <w:t>радиопринцип</w:t>
      </w:r>
      <w:proofErr w:type="spellEnd"/>
      <w:r w:rsidRPr="00407E82">
        <w:rPr>
          <w:color w:val="000000" w:themeColor="text1"/>
          <w:sz w:val="27"/>
          <w:szCs w:val="27"/>
        </w:rPr>
        <w:t xml:space="preserve"> или инфракрасное излучение.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звукоусиливающей, аппаратуры, а также аппаратуры, позволяющей лучше видеть происходящее на расстоянии (проецирование на большой экран).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17. 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ребенка должно быть хорошо освещено.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18. Реализация АООП НОО для глухих обучающихся предусматривает использование базовых учебников для сверстников без ограничений здоровья. С учетом особых образовательных потребностей глухих обучающихся применяются специальные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произношению, развитию речи.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19. Личностные результаты освоения АООП НОО: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формирование основ гражданской идентичности, чувства гордости за свою Родину, народ и историю, осознание своей этнической и национальной принадлежности; формирование ценностей приднестровского общества; становление гуманистических и демократических ценностных ориентаций;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формирование уважительного отношения к иному мнению, истории и культуре других народов;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овладение начальными навыками адаптации в динамично изменяющемся и развивающемся мире;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е) развитие самостоятельности и личной ответственности за свои поступки, </w:t>
      </w:r>
      <w:r w:rsidRPr="00407E82">
        <w:rPr>
          <w:color w:val="000000" w:themeColor="text1"/>
          <w:sz w:val="27"/>
          <w:szCs w:val="27"/>
        </w:rPr>
        <w:lastRenderedPageBreak/>
        <w:t>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ж) формирование эстетических потребностей, ценностей и чувств;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з)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и)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к)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20. </w:t>
      </w:r>
      <w:proofErr w:type="spellStart"/>
      <w:r w:rsidRPr="00407E82">
        <w:rPr>
          <w:color w:val="000000" w:themeColor="text1"/>
          <w:sz w:val="27"/>
          <w:szCs w:val="27"/>
        </w:rPr>
        <w:t>Метапредметные</w:t>
      </w:r>
      <w:proofErr w:type="spellEnd"/>
      <w:r w:rsidRPr="00407E82">
        <w:rPr>
          <w:color w:val="000000" w:themeColor="text1"/>
          <w:sz w:val="27"/>
          <w:szCs w:val="27"/>
        </w:rPr>
        <w:t xml:space="preserve"> результаты освоения АООП НОО: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овладение способностью принимать и сохранять цели и задачи учебной деятельности, поиска средств ее осуществления;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освоение способов решения проблем творческого и поискового характера;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д) освоение начальных форм познавательной и личностной рефлексии;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е)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ж)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з)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и)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к)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л)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м) определение общей цели и путей ее достижения; умение договариваться о распределении функций и ролей в совместной деятельности; осуществлять </w:t>
      </w:r>
      <w:r w:rsidRPr="00407E82">
        <w:rPr>
          <w:color w:val="000000" w:themeColor="text1"/>
          <w:sz w:val="27"/>
          <w:szCs w:val="27"/>
        </w:rPr>
        <w:lastRenderedPageBreak/>
        <w:t>взаимный контроль в совместной деятельности, адекватно оценивать собственное поведение и поведение окружающих;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н) готовность конструктивно разрешать конфликты посредством учета интересов сторон и сотрудничества;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о)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п) овладение базовыми предметными и </w:t>
      </w:r>
      <w:proofErr w:type="spellStart"/>
      <w:r w:rsidRPr="00407E82">
        <w:rPr>
          <w:color w:val="000000" w:themeColor="text1"/>
          <w:sz w:val="27"/>
          <w:szCs w:val="27"/>
        </w:rPr>
        <w:t>межпредметными</w:t>
      </w:r>
      <w:proofErr w:type="spellEnd"/>
      <w:r w:rsidRPr="00407E82">
        <w:rPr>
          <w:color w:val="000000" w:themeColor="text1"/>
          <w:sz w:val="27"/>
          <w:szCs w:val="27"/>
        </w:rPr>
        <w:t xml:space="preserve"> понятиями, отражающими существенные связи и отношения между объектами и процессами;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р)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21. Предметные результаты освоения АООП НОО: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«Родной язык»: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формирование первоначальных представлений о единстве и многообразии языкового и культурного пространства Приднестровья, о языке как основе национального самосознания;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понимание обучающимися того, что язык представляет собой явление национальной культуры и основное средство человеческого общения;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«Литературное чтение»: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5) умение самостоятельно выбирать интересующую литературу; пользоваться справочными источниками для понимания и получения </w:t>
      </w:r>
      <w:r w:rsidRPr="00407E82">
        <w:rPr>
          <w:color w:val="000000" w:themeColor="text1"/>
          <w:sz w:val="27"/>
          <w:szCs w:val="27"/>
        </w:rPr>
        <w:lastRenderedPageBreak/>
        <w:t>дополнительной информации.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«Официальный язык»:</w:t>
      </w:r>
    </w:p>
    <w:p w:rsidR="00407E82" w:rsidRPr="00407E82" w:rsidRDefault="00407E82" w:rsidP="00407E82">
      <w:pPr>
        <w:ind w:right="113"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формирование уважительного и толерантного отношения к носителям других языков, культур, традиций. Приобретение первоначальных навыков общения с носителями других языков;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развитие диалогической и монологической устной и письменной речи;</w:t>
      </w:r>
    </w:p>
    <w:p w:rsidR="00407E82" w:rsidRPr="00407E82" w:rsidRDefault="00407E82" w:rsidP="00407E82">
      <w:pPr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формирование коммуникативной компетенции - способностей к общению во всех видах речевой деятельности: </w:t>
      </w:r>
      <w:proofErr w:type="spellStart"/>
      <w:r w:rsidRPr="00407E82">
        <w:rPr>
          <w:color w:val="000000" w:themeColor="text1"/>
          <w:sz w:val="27"/>
          <w:szCs w:val="27"/>
        </w:rPr>
        <w:t>аудировании</w:t>
      </w:r>
      <w:proofErr w:type="spellEnd"/>
      <w:r w:rsidRPr="00407E82">
        <w:rPr>
          <w:color w:val="000000" w:themeColor="text1"/>
          <w:sz w:val="27"/>
          <w:szCs w:val="27"/>
        </w:rPr>
        <w:t>, говорении, чтении и письме;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«Иностранный язык»: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407E82" w:rsidRPr="00407E82" w:rsidRDefault="00407E82" w:rsidP="00407E82">
      <w:pPr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Возможная неуспеваемость обучающегося с нарушением слуха при освоении содержания учебных предметов «Официальный язык», «Иностранный язык» обусловлена особенностями слухоречевого развития ребенка с нарушением слуха и не является основанием для </w:t>
      </w:r>
      <w:proofErr w:type="spellStart"/>
      <w:r w:rsidRPr="00407E82">
        <w:rPr>
          <w:color w:val="000000" w:themeColor="text1"/>
          <w:sz w:val="27"/>
          <w:szCs w:val="27"/>
        </w:rPr>
        <w:t>неаттестации</w:t>
      </w:r>
      <w:proofErr w:type="spellEnd"/>
      <w:r w:rsidRPr="00407E82">
        <w:rPr>
          <w:color w:val="000000" w:themeColor="text1"/>
          <w:sz w:val="27"/>
          <w:szCs w:val="27"/>
        </w:rPr>
        <w:t xml:space="preserve"> обучающегося.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д) «Математика и информатика»: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приобретение первоначальных представлений о компьютерной грамотности.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е) «Обществознание и естествознание (Окружающий мир)»: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понимание роли Приднестровья в мировой истории, воспитание чувства гордости за национальные свершения, открытия, победы;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сформированность уважительного отношения к родному краю, своей семье, истории, культуре, природе нашей страны, ее современной жизни;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07E82">
        <w:rPr>
          <w:color w:val="000000" w:themeColor="text1"/>
          <w:sz w:val="27"/>
          <w:szCs w:val="27"/>
        </w:rPr>
        <w:t>здоровьесберегающего</w:t>
      </w:r>
      <w:proofErr w:type="spellEnd"/>
      <w:r w:rsidRPr="00407E82">
        <w:rPr>
          <w:color w:val="000000" w:themeColor="text1"/>
          <w:sz w:val="27"/>
          <w:szCs w:val="27"/>
        </w:rPr>
        <w:t xml:space="preserve"> поведения в природной и социальной среде;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>4) освоение доступных способов изучения природы и общества (наблюдение, запись, измерение, опыт, сравнение, классификация и другие способы, с получением информации из семейных архивов, от окружающих людей, в открытом информационном пространстве);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развитие навыков устанавливать и выявлять причинно-следственные связи в окружающем мире.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ж) «Основы религиозных культур и светской этики»: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готовность к нравственному самосовершенствованию, духовному саморазвитию;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понимание значения нравственности, веры и религии в жизни человека и общества;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формирование первоначальных представлений о светской этике, о традиционных религиях, их роли в культуре, истории и современности Приднестровья;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первоначальные представления об исторической роли традиционных религий в становлении государственности;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Приднестровья;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7) осознание ценности человеческой жизни.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з) «Изобразительное искусство»: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овладение практическими умениями и навыками в восприятии, анализе и оценке произведений искусства;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и) «Музыка»: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С учетом индивидуальных возможностей и особых образовательных потребностей глухих обучающихся должна отражать: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сформированность первоначальных представлений о роли музыки в жизни человека;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По учебному предмету «Музыка» оценивание предметных результатов не предполагается.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к) «Технология»: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1) получение первоначальных представлений о созидательном и </w:t>
      </w:r>
      <w:r w:rsidRPr="00407E82">
        <w:rPr>
          <w:color w:val="000000" w:themeColor="text1"/>
          <w:sz w:val="27"/>
          <w:szCs w:val="27"/>
        </w:rPr>
        <w:lastRenderedPageBreak/>
        <w:t>нравственном значении труда в жизни человека и общества; о мире профессий и важности правильного выбора профессии;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л) «Физическая культура»: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2) овладение умениями организовывать </w:t>
      </w:r>
      <w:proofErr w:type="spellStart"/>
      <w:r w:rsidRPr="00407E82">
        <w:rPr>
          <w:color w:val="000000" w:themeColor="text1"/>
          <w:sz w:val="27"/>
          <w:szCs w:val="27"/>
        </w:rPr>
        <w:t>здоровьесберегающую</w:t>
      </w:r>
      <w:proofErr w:type="spellEnd"/>
      <w:r w:rsidRPr="00407E82">
        <w:rPr>
          <w:color w:val="000000" w:themeColor="text1"/>
          <w:sz w:val="27"/>
          <w:szCs w:val="27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22. Требования к результатам освоения программы коррекционной работы должны отражать: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а) развитие адекватных представлений о собственных возможностях и ограничениях, о насущно необходимом жизнеобеспечении: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1) умение адекватно оценивать свои силы;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2) пользоваться двумя индивидуальными слуховыми аппаратами или аппаратом и </w:t>
      </w:r>
      <w:proofErr w:type="spellStart"/>
      <w:r w:rsidRPr="00407E82">
        <w:rPr>
          <w:color w:val="000000" w:themeColor="text1"/>
          <w:sz w:val="27"/>
          <w:szCs w:val="27"/>
        </w:rPr>
        <w:t>имплантом</w:t>
      </w:r>
      <w:proofErr w:type="spellEnd"/>
      <w:r w:rsidRPr="00407E82">
        <w:rPr>
          <w:color w:val="000000" w:themeColor="text1"/>
          <w:sz w:val="27"/>
          <w:szCs w:val="27"/>
        </w:rPr>
        <w:t xml:space="preserve">, или двумя </w:t>
      </w:r>
      <w:proofErr w:type="spellStart"/>
      <w:r w:rsidRPr="00407E82">
        <w:rPr>
          <w:color w:val="000000" w:themeColor="text1"/>
          <w:sz w:val="27"/>
          <w:szCs w:val="27"/>
        </w:rPr>
        <w:t>имплантами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другими личными адаптированными средствами в разных ситуациях;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пользоваться специальной тревожной кнопкой на мобильном телефоне;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4) написать при необходимости SMS-сообщение;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5) адекватно выбрать взрослого и обратиться к нему за помощью;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6) выделять ситуации, когда требуется привлечение родителей;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7) умение принимать решения в области жизнеобеспечения;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8) владение достаточным запасом фраз для обозначения возникшей проблемы.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б) овладение социально-бытовыми умениями, используемыми в повседневной жизни: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1) прогресс в самостоятельности и независимости в быту и школе;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2) представления об устройстве домашней и школьной жизни;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умение включаться в разнообразные повседневные школьные дела;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4) умение адекватно оценивать свои речевые возможности и ограничения при участии в общей коллективной деятельности;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стремление ребенка участвовать в подготовке и проведении праздника.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 xml:space="preserve">в) овладение навыками коммуникации: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1) умение решать актуальные житейские задачи, используя коммуникацию как средство достижения цели (вербальную, невербальную);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2) умение начать и поддержать разговор, задать вопрос, выразить свои намерения, просьбу, пожелание, опасения, завершить разговор;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умение корректно выразить отказ и недовольство, благодарность, сочувствие; поддерживать продуктивное взаимодействие в процессе коммуникации, умение корректно выразить отказ и недовольство, благодарность, сочувствие;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4) умение использовать при поддержке взрослых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5) умения воспринимать (с помощью индивидуальных слуховых аппаратов или </w:t>
      </w:r>
      <w:proofErr w:type="spellStart"/>
      <w:r w:rsidRPr="00407E82">
        <w:rPr>
          <w:color w:val="000000" w:themeColor="text1"/>
          <w:sz w:val="27"/>
          <w:szCs w:val="27"/>
        </w:rPr>
        <w:t>кохлеарного</w:t>
      </w:r>
      <w:proofErr w:type="spellEnd"/>
      <w:r w:rsidRPr="00407E82">
        <w:rPr>
          <w:color w:val="000000" w:themeColor="text1"/>
          <w:sz w:val="27"/>
          <w:szCs w:val="27"/>
        </w:rPr>
        <w:t xml:space="preserve"> </w:t>
      </w:r>
      <w:proofErr w:type="spellStart"/>
      <w:r w:rsidRPr="00407E82">
        <w:rPr>
          <w:color w:val="000000" w:themeColor="text1"/>
          <w:sz w:val="27"/>
          <w:szCs w:val="27"/>
        </w:rPr>
        <w:t>импланта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индивидуального слухового аппарата, </w:t>
      </w:r>
      <w:proofErr w:type="spellStart"/>
      <w:r w:rsidRPr="00407E82">
        <w:rPr>
          <w:color w:val="000000" w:themeColor="text1"/>
          <w:sz w:val="27"/>
          <w:szCs w:val="27"/>
        </w:rPr>
        <w:t>кохлеарных</w:t>
      </w:r>
      <w:proofErr w:type="spellEnd"/>
      <w:r w:rsidRPr="00407E82">
        <w:rPr>
          <w:color w:val="000000" w:themeColor="text1"/>
          <w:sz w:val="27"/>
          <w:szCs w:val="27"/>
        </w:rPr>
        <w:t xml:space="preserve"> </w:t>
      </w:r>
      <w:proofErr w:type="spellStart"/>
      <w:r w:rsidRPr="00407E82">
        <w:rPr>
          <w:color w:val="000000" w:themeColor="text1"/>
          <w:sz w:val="27"/>
          <w:szCs w:val="27"/>
        </w:rPr>
        <w:t>имплантов</w:t>
      </w:r>
      <w:proofErr w:type="spellEnd"/>
      <w:r w:rsidRPr="00407E82">
        <w:rPr>
          <w:color w:val="000000" w:themeColor="text1"/>
          <w:sz w:val="27"/>
          <w:szCs w:val="27"/>
        </w:rPr>
        <w:t xml:space="preserve"> с учетом медицинских показаний) речевой материал, связанный с учебной и внеурочной деятельностью, говорить достаточно внятно и естественно, понятно для окружающих;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представления о собственных возможностях воспринимать речь и быть понятым в процессе устной коммуникации, умения следить в ходе общения за правильным восприятием речи собеседника и его пониманием собственной речи ребенка, при непонимании уточнять информацию, вносить изменения и дополнения, просить повторить непонятое;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7)  представление об особых способах коммуникации людей с нарушением слуха между собой.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г) дифференциация и осмысление картины мира: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1) адекватность бытового поведения ребенка с точки зрения опасности (безопасности) для себя и окружающих;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2) способность прогнозировать последствия своих поступков;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понимание значения символов, фраз и определений, обозначающих опасность и умение действовать в соответствии с их значением;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расширение и накопление знакомых и разнообразно освоенных мест за пределами дома и школы;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д) дифференциация и осмысление адекватно возрасту своего социального окружения, принятых ценностей и социальных ролей: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1) 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2) иметь достаточный запас фраз и определений для взаимодействия в разных социальных ситуациях и с людьми разного социального статуса;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понимание недопустимости выяснения информации сугубо личного характера при общении с учителем или незнакомым взрослым;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расширение круга освоенных социальных контактов.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23. Предметом итоговой оценки освоения глухими обучающимися АООП НОО является достижение предметных и </w:t>
      </w:r>
      <w:proofErr w:type="spellStart"/>
      <w:r w:rsidRPr="00407E82">
        <w:rPr>
          <w:color w:val="000000" w:themeColor="text1"/>
          <w:sz w:val="27"/>
          <w:szCs w:val="27"/>
        </w:rPr>
        <w:t>метапредметных</w:t>
      </w:r>
      <w:proofErr w:type="spellEnd"/>
      <w:r w:rsidRPr="00407E82">
        <w:rPr>
          <w:color w:val="000000" w:themeColor="text1"/>
          <w:sz w:val="27"/>
          <w:szCs w:val="27"/>
        </w:rPr>
        <w:t xml:space="preserve"> результатов и достижение результатов, освоения программы коррекционной работы.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  <w:r w:rsidRPr="00407E82">
        <w:rPr>
          <w:rFonts w:eastAsia="Calibri"/>
          <w:color w:val="000000" w:themeColor="text1"/>
          <w:sz w:val="27"/>
          <w:szCs w:val="27"/>
          <w:lang w:eastAsia="en-US"/>
        </w:rPr>
        <w:lastRenderedPageBreak/>
        <w:t xml:space="preserve">Приложение № 2 </w:t>
      </w:r>
    </w:p>
    <w:p w:rsidR="00407E82" w:rsidRPr="00407E82" w:rsidRDefault="00407E82" w:rsidP="00407E82">
      <w:pPr>
        <w:jc w:val="right"/>
        <w:textAlignment w:val="baseline"/>
        <w:outlineLvl w:val="3"/>
        <w:rPr>
          <w:bCs/>
          <w:color w:val="000000" w:themeColor="text1"/>
          <w:sz w:val="27"/>
          <w:szCs w:val="27"/>
        </w:rPr>
      </w:pPr>
      <w:r w:rsidRPr="00407E82">
        <w:rPr>
          <w:rFonts w:eastAsia="Calibri"/>
          <w:color w:val="000000" w:themeColor="text1"/>
          <w:sz w:val="27"/>
          <w:szCs w:val="27"/>
          <w:lang w:eastAsia="en-US"/>
        </w:rPr>
        <w:t xml:space="preserve">к </w:t>
      </w:r>
      <w:r w:rsidRPr="00407E82">
        <w:rPr>
          <w:bCs/>
          <w:color w:val="000000" w:themeColor="text1"/>
          <w:sz w:val="27"/>
          <w:szCs w:val="27"/>
        </w:rPr>
        <w:t xml:space="preserve">Государственному образовательному стандарту </w:t>
      </w:r>
    </w:p>
    <w:p w:rsidR="00407E82" w:rsidRPr="00407E82" w:rsidRDefault="00407E82" w:rsidP="00407E82">
      <w:pPr>
        <w:jc w:val="right"/>
        <w:textAlignment w:val="baseline"/>
        <w:outlineLvl w:val="3"/>
        <w:rPr>
          <w:bCs/>
          <w:color w:val="000000" w:themeColor="text1"/>
          <w:sz w:val="27"/>
          <w:szCs w:val="27"/>
        </w:rPr>
      </w:pPr>
      <w:r w:rsidRPr="00407E82">
        <w:rPr>
          <w:bCs/>
          <w:color w:val="000000" w:themeColor="text1"/>
          <w:sz w:val="27"/>
          <w:szCs w:val="27"/>
        </w:rPr>
        <w:t xml:space="preserve">начального общего образования глухих обучающихся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Требования к АООП НОО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для образования глухих обучающихся, которые не достигают к моменту поступления в школу уровня развития, близкого к возрастной норме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1. Настоящие требования предназначены для образования глухих детей, которые не 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 в том числе с овладением словесной речью (в устной и письменной формах), жизненными компетенциями. Глухой обучающийся получает образование, сопоставимое по конечным достижениям с образованием слышащих сверстников в пролонгированные сроки.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2. Предполагаются пролонгированные сроки обучения: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а) пять лет  (1 - 5 классы) - для детей, получивших дошкольное образование;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б) шесть лет (1 - 6 классы) - для детей, не получивших дошкольное образование, способствующее освоению НОО на основе АООП.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3. 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Обязательной является организация и создание слухоречевой среды (при пользовании детьми звукоусиливающей аппаратурой разных типов, включая индивидуальные слуховые аппараты, беспроводную аппаратуру, например, на </w:t>
      </w:r>
      <w:proofErr w:type="spellStart"/>
      <w:r w:rsidRPr="00407E82">
        <w:rPr>
          <w:color w:val="000000" w:themeColor="text1"/>
          <w:sz w:val="27"/>
          <w:szCs w:val="27"/>
        </w:rPr>
        <w:t>радиопринципе</w:t>
      </w:r>
      <w:proofErr w:type="spellEnd"/>
      <w:r w:rsidRPr="00407E82">
        <w:rPr>
          <w:color w:val="000000" w:themeColor="text1"/>
          <w:sz w:val="27"/>
          <w:szCs w:val="27"/>
        </w:rPr>
        <w:t xml:space="preserve">, стационарную аппаратуру коллективного и индивидуального пользования, при необходимости с дополнительной комплектацией </w:t>
      </w:r>
      <w:proofErr w:type="spellStart"/>
      <w:r w:rsidRPr="00407E82">
        <w:rPr>
          <w:color w:val="000000" w:themeColor="text1"/>
          <w:sz w:val="27"/>
          <w:szCs w:val="27"/>
        </w:rPr>
        <w:t>вибротактильными</w:t>
      </w:r>
      <w:proofErr w:type="spellEnd"/>
      <w:r w:rsidRPr="00407E82">
        <w:rPr>
          <w:color w:val="000000" w:themeColor="text1"/>
          <w:sz w:val="27"/>
          <w:szCs w:val="27"/>
        </w:rPr>
        <w:t xml:space="preserve"> устройствами и другими), включение специальных предметов коррекционно-развивающего направления, особое структурирование содержания обучения на основе усиления внимания к целенаправленному развитию словесной речи, формированию жизненной компетенции, а также применение как общих, так и специальных методов и приемов обучения.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4. Достижения планируемых результатов освоения АООП НОО определяются по завершению обучения в начальной школе.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 спорных случаях на момент поступления ребенка в школу следует рекомендовать более сложную образовательную среду.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соответствующей  АООП НОО.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Выбор оптимальных условий получения образования обучающимися с </w:t>
      </w:r>
      <w:proofErr w:type="spellStart"/>
      <w:r w:rsidRPr="00407E82">
        <w:rPr>
          <w:color w:val="000000" w:themeColor="text1"/>
          <w:sz w:val="27"/>
          <w:szCs w:val="27"/>
        </w:rPr>
        <w:t>кохлеарными</w:t>
      </w:r>
      <w:proofErr w:type="spellEnd"/>
      <w:r w:rsidRPr="00407E82">
        <w:rPr>
          <w:color w:val="000000" w:themeColor="text1"/>
          <w:sz w:val="27"/>
          <w:szCs w:val="27"/>
        </w:rPr>
        <w:t xml:space="preserve"> </w:t>
      </w:r>
      <w:proofErr w:type="spellStart"/>
      <w:r w:rsidRPr="00407E82">
        <w:rPr>
          <w:color w:val="000000" w:themeColor="text1"/>
          <w:sz w:val="27"/>
          <w:szCs w:val="27"/>
        </w:rPr>
        <w:t>имплантами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варианта АООП НОО на момент поступления в школу зависит от их уровня общего и речевого развития, индивидуальных особенностей. </w:t>
      </w:r>
      <w:r w:rsidRPr="00407E82">
        <w:rPr>
          <w:color w:val="000000" w:themeColor="text1"/>
          <w:sz w:val="27"/>
          <w:szCs w:val="27"/>
        </w:rPr>
        <w:lastRenderedPageBreak/>
        <w:t xml:space="preserve">В дальнейшем условия получения образования и вариант АООП НОО изменяются с учетом достижений обучающегося в области слухоречевого развития, </w:t>
      </w:r>
      <w:proofErr w:type="spellStart"/>
      <w:r w:rsidRPr="00407E82">
        <w:rPr>
          <w:color w:val="000000" w:themeColor="text1"/>
          <w:sz w:val="27"/>
          <w:szCs w:val="27"/>
        </w:rPr>
        <w:t>сформированности</w:t>
      </w:r>
      <w:proofErr w:type="spellEnd"/>
      <w:r w:rsidRPr="00407E82">
        <w:rPr>
          <w:color w:val="000000" w:themeColor="text1"/>
          <w:sz w:val="27"/>
          <w:szCs w:val="27"/>
        </w:rPr>
        <w:t xml:space="preserve"> личностных, </w:t>
      </w:r>
      <w:proofErr w:type="spellStart"/>
      <w:r w:rsidRPr="00407E82">
        <w:rPr>
          <w:color w:val="000000" w:themeColor="text1"/>
          <w:sz w:val="27"/>
          <w:szCs w:val="27"/>
        </w:rPr>
        <w:t>метапредметных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предметных компетенций.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5. Обязательная часть АООП НОО составляет 80%, а часть, формируемая участниками образовательного процесса, - 20% от общего объема.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6. Обязательные предметные области учебного плана и основные задачи реализации содержания предметных областей: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в состав предметной области «Филология» входят учебные предметы «Родной язык и литературное чтение» и «Предметно-практическое обучение».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Основные задачи реализации содержания предметной области «Филология»: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«Родной язык и литературное чтение»: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овладение грамотой, основными речевыми формами и правилами их применения;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развитие устной и письменной коммуникации, способности к осмысленному чтению и письму;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развитие практических речевых навыков построения и грамматического оформления речевых единиц;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развитие способности к словесному самовыражению на уровне, соответствующем возрасту и развитию ребенка;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формирование умений работать с текстом, понимать его содержание;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7) формирование умения выражать свои мысли;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8) развитие у обучающихся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слухозрительного</w:t>
      </w:r>
      <w:proofErr w:type="spellEnd"/>
      <w:r w:rsidRPr="00407E82">
        <w:rPr>
          <w:color w:val="000000" w:themeColor="text1"/>
          <w:sz w:val="27"/>
          <w:szCs w:val="27"/>
        </w:rPr>
        <w:t xml:space="preserve"> и слухового восприятия устной речи, ее произносительной стороны, использование сформированных умений в процессе устной коммуникации.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Учебный предмет «Родной язык и литературное чтение» включает комплекс предметов: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1) в подготовительном классе - обучение дактилологии; обучение устной речи; обучение грамоте;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2) в 1 - 3 классах - развитие речи; чтение и развитие речи; письмо (в первом классе);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в 4 - 5 классах - развитие речи; чтение и развитие речи; сведения по грамматике; чтение.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«Предметно-практическое обучение»: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формирование у обучающихся житейских понятий, развитие их мышления, развитие устной и письменной речи, совершенствование предметно-практической деятельности, формирование трудовых умений и навыков, включая умение работать в коллективе;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реализация содержания предмета способствует созданию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07E82">
        <w:rPr>
          <w:color w:val="000000" w:themeColor="text1"/>
          <w:sz w:val="28"/>
          <w:szCs w:val="28"/>
        </w:rPr>
        <w:t>Предмет «Предметно-практическое обучение»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б) основные задачи реализации содержания предметной области </w:t>
      </w:r>
      <w:r w:rsidRPr="00407E82">
        <w:rPr>
          <w:color w:val="000000" w:themeColor="text1"/>
          <w:sz w:val="27"/>
          <w:szCs w:val="27"/>
        </w:rPr>
        <w:lastRenderedPageBreak/>
        <w:t>«Математика и информатика»: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овладение началами математики (понятием числа, вычислениями, решением простых арифметических задач и другим);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приобретение опыта применения математических знаний для решения учебно-познавательных и учебно-практических задач;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другое, в различных видах обыденной практической деятельности, разумно пользоваться «карманными» деньгами и т.д.);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развитие у обучающихся пространственных и количественных представлений, усвоение «житейских понятий» в тесной связи с предметно-практической деятельностью.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Выполнение математических действий и решение текстовых задач, распознавание и изображение геометрических фигур. Развитие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слухозрительного</w:t>
      </w:r>
      <w:proofErr w:type="spellEnd"/>
      <w:r w:rsidRPr="00407E82">
        <w:rPr>
          <w:color w:val="000000" w:themeColor="text1"/>
          <w:sz w:val="27"/>
          <w:szCs w:val="27"/>
        </w:rPr>
        <w:t xml:space="preserve"> восприятия и достаточно внятного воспроизведения тематической и терминологической лексикой, используемой при изучении данного предмета.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основные задачи реализации содержания предметной области «Обществознание и естествознание (Окружающий мир)»: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овладение основными представлениями об окружающем мире;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формирование представлений об обязанностях и правах самого ребенка, в том числе как ученика, члена детского коллектива, члена своей семьи, растущего гражданина нашего государства;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формирование умений выполнять доступные поручения (обязанности) в семье и образовательной организации;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развитие представлений о коммуникации людей, речевом этикете, умений реализовывать сформированные знания при общении в различных видах деятельности с детьми и взрослыми;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7) формирование модели безопасного поведения в условиях повседневной жизни и в различных опасных и чрезвычайных ситуациях;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8) преодоление ограниченности представлений о предметах и явлениях окружающего мира посредством обогащения предметной деятельности глухого ребенка, организации практического ознакомления и целенаправленных наблюдений; воспитание у обучающихся интереса к познанию и восприятию мира природы, в том числе звуков окружающего мира;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9) 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глухого обучающегося;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10) развитие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слухозрительного</w:t>
      </w:r>
      <w:proofErr w:type="spellEnd"/>
      <w:r w:rsidRPr="00407E82">
        <w:rPr>
          <w:color w:val="000000" w:themeColor="text1"/>
          <w:sz w:val="27"/>
          <w:szCs w:val="27"/>
        </w:rPr>
        <w:t xml:space="preserve"> восприятия и достаточно внятного воспроизведения тематической и терминологической лексики, используемой при изучении данного предмета.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основные задачи реализации содержания предметной области «Основы религиозных культур и светской этики»: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>1) знакомство с основными нормами светской и религиозной морали, понимание значения нравственности, веры и религии в жизни человека и общества;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формирование первоначальных представлений о светской этике, о традиционных религиях, их роли в культуре, истории и современности Приднестровья;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воспитание способности к духовному развитию, нравственному самосовершенствованию;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понимание значения нравственности, веры и религии в жизни человека и общества.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д) основные задачи реализации содержания предметной области «Искусство»: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формирование первоначальных представлений о роли искусства в жизни человека;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слухозрительного</w:t>
      </w:r>
      <w:proofErr w:type="spellEnd"/>
      <w:r w:rsidRPr="00407E82">
        <w:rPr>
          <w:color w:val="000000" w:themeColor="text1"/>
          <w:sz w:val="27"/>
          <w:szCs w:val="27"/>
        </w:rPr>
        <w:t xml:space="preserve"> восприятия и достаточно внятного воспроизведения тематической и терминологической лексики;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получение доступного опыта художественного творчества, самовыражения в художественной деятельности, стремления к самостоятельной деятельности, связанной с искусством;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приобщение к культурной среде, формирование стремления и привычки посещения музеев, театров и другое.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е) основные задачи реализации содержания предметной области «Технология»: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получение первоначальных представлений о значении труда в жизни человека и общества, о мире профессий;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усвоение правил техники безопасности;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овладение умением адекватно применять доступные предметные и компьютерные технологии для решения задач коммуникации, социального и трудового взаимодействия;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4) развитие способности обучающихся к самообслуживанию; воспитание трудолюбия; усвоение «житейских понятий»;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обучение использованию технических средств, информационных технологий;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развитие способностей и интересов обучающихся к использованию предметных и компьютерных технологий в трудовой деятельности;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7)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8) развитие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слухозрительного</w:t>
      </w:r>
      <w:proofErr w:type="spellEnd"/>
      <w:r w:rsidRPr="00407E82">
        <w:rPr>
          <w:color w:val="000000" w:themeColor="text1"/>
          <w:sz w:val="27"/>
          <w:szCs w:val="27"/>
        </w:rPr>
        <w:t xml:space="preserve"> восприятия и достаточно внятного и естественного воспроизведения тематической и терминологической лексики, используемой при изучении данного предмета.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ж) основные задачи реализации содержания предметной области </w:t>
      </w:r>
      <w:r w:rsidRPr="00407E82">
        <w:rPr>
          <w:color w:val="000000" w:themeColor="text1"/>
          <w:sz w:val="27"/>
          <w:szCs w:val="27"/>
        </w:rPr>
        <w:lastRenderedPageBreak/>
        <w:t>«Физическая культура»: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овладение обучающимися основными представлениями о собственном теле, возможностях и ограничениях его физических функций, возможностях компенсации;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овладение умениями поддерживать образ здоровый жизни, соответствующий возрасту, потребностям и ограничениям здоровья, поддерживать режим дня с необходимыми оздоровительными процедурами;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развитие практики здорового образа жизни, стремления к занятиям физической культурой и спортом;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развитие основных физических качеств (силы, быстроты, выносливости, координации, гибкости);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формирование навыков контроля за собственными движениями, включая пластику, координацию и походку;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7) овладение тематической и терминологической лексикой, используемой при изучении данного предмета, в том числе ее восприятием и воспроизведением;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8) обеспечение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Содержание коррекционно-развивающей области представлено следующими обязательными коррекционными курсами: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а) «Формирование речевого слуха и произносительной стороны речи» (индивидуальные занятия),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б) «Музыкально-ритмические занятия» (фронтальные занятия),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в) «Развитие слухового восприятия и техника речи» (фронтальные занятия),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«Социально-бытовая ориентировка» (фронтальные занятия).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Содержание данной области может быть дополнено организацией самостоятельно на основании рекомендаций ПМПК, ИПР обучающихся.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основные задачи реализации содержания коррекционного курса «Формирование речевого слуха и произносительной стороны речи» (индивидуальные занятия):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формирование речевого слуха;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2) создание на базе развивающегося речевого слуха принципиально новой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слухозрительной</w:t>
      </w:r>
      <w:proofErr w:type="spellEnd"/>
      <w:r w:rsidRPr="00407E82">
        <w:rPr>
          <w:color w:val="000000" w:themeColor="text1"/>
          <w:sz w:val="27"/>
          <w:szCs w:val="27"/>
        </w:rPr>
        <w:t xml:space="preserve"> основы восприятия устной речи;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формирование достаточно внятной, членораздельной речи, приближающейся по звучанию к устной речи слышащих и говорящих людей;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развитие умений осуществлять самоконтроль произносительной стороны речи, использовать в речевом общении естественные невербальные средства коммуникации (соответствующее выражение лица, позу, пластику и другое);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формирование потребности и умений пользования слуховыми аппаратами;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7) развитие мотивации обучающихся к овладению восприятием и </w:t>
      </w:r>
      <w:r w:rsidRPr="00407E82">
        <w:rPr>
          <w:color w:val="000000" w:themeColor="text1"/>
          <w:sz w:val="27"/>
          <w:szCs w:val="27"/>
        </w:rPr>
        <w:lastRenderedPageBreak/>
        <w:t>воспроизведением устной речи, реализации сформированных умений в процессе устной коммуникации в различных видах учебной и внешкольной деятельности.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основные задачи реализации содержания коррекционного курсу «Музыкально-ритмические занятия» (фронтальные занятия):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развитие восприятия музыки (с помощью индивидуальных слуховых аппаратов) в исполнении учителя и в аудиозаписи: ее характера и доступных средств музыкальной выразительности;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4) 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</w:t>
      </w:r>
      <w:proofErr w:type="spellStart"/>
      <w:r w:rsidRPr="00407E82">
        <w:rPr>
          <w:color w:val="000000" w:themeColor="text1"/>
          <w:sz w:val="27"/>
          <w:szCs w:val="27"/>
        </w:rPr>
        <w:t>темпоритмической</w:t>
      </w:r>
      <w:proofErr w:type="spellEnd"/>
      <w:r w:rsidRPr="00407E82">
        <w:rPr>
          <w:color w:val="000000" w:themeColor="text1"/>
          <w:sz w:val="27"/>
          <w:szCs w:val="27"/>
        </w:rPr>
        <w:t xml:space="preserve"> организации мелодии, характера </w:t>
      </w:r>
      <w:proofErr w:type="spellStart"/>
      <w:r w:rsidRPr="00407E82">
        <w:rPr>
          <w:color w:val="000000" w:themeColor="text1"/>
          <w:sz w:val="27"/>
          <w:szCs w:val="27"/>
        </w:rPr>
        <w:t>звуковедения</w:t>
      </w:r>
      <w:proofErr w:type="spellEnd"/>
      <w:r w:rsidRPr="00407E82">
        <w:rPr>
          <w:color w:val="000000" w:themeColor="text1"/>
          <w:sz w:val="27"/>
          <w:szCs w:val="27"/>
        </w:rPr>
        <w:t>, динамических оттенков;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закрепление произносительных умений при широком использовании фонетической ритмики и музыки;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7)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слышащими сверстниками.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основные задачи реализации содержания коррекционного курса «Развитие слухового восприятия и техника речи» (фронтальные занятия):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1) развитие слухового восприятия звучаний музыкальных инструментов, игрушек (барабана, дудки, гармошки, свистка и других):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2) определение на слух количества звуков, продолжительности их звучания, характера </w:t>
      </w:r>
      <w:proofErr w:type="spellStart"/>
      <w:r w:rsidRPr="00407E82">
        <w:rPr>
          <w:color w:val="000000" w:themeColor="text1"/>
          <w:sz w:val="27"/>
          <w:szCs w:val="27"/>
        </w:rPr>
        <w:t>звуковедения</w:t>
      </w:r>
      <w:proofErr w:type="spellEnd"/>
      <w:r w:rsidRPr="00407E82">
        <w:rPr>
          <w:color w:val="000000" w:themeColor="text1"/>
          <w:sz w:val="27"/>
          <w:szCs w:val="27"/>
        </w:rPr>
        <w:t>, темпа, громкости, ритмов, высоты звучания;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</w:t>
      </w:r>
      <w:proofErr w:type="spellStart"/>
      <w:r w:rsidRPr="00407E82">
        <w:rPr>
          <w:color w:val="000000" w:themeColor="text1"/>
          <w:sz w:val="27"/>
          <w:szCs w:val="27"/>
        </w:rPr>
        <w:t>паузацией</w:t>
      </w:r>
      <w:proofErr w:type="spellEnd"/>
      <w:r w:rsidRPr="00407E82">
        <w:rPr>
          <w:color w:val="000000" w:themeColor="text1"/>
          <w:sz w:val="27"/>
          <w:szCs w:val="27"/>
        </w:rPr>
        <w:t>, словесным и фразовым ударениями, интонацией);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4) развитие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слухозрительного</w:t>
      </w:r>
      <w:proofErr w:type="spellEnd"/>
      <w:r w:rsidRPr="00407E82">
        <w:rPr>
          <w:color w:val="000000" w:themeColor="text1"/>
          <w:sz w:val="27"/>
          <w:szCs w:val="27"/>
        </w:rPr>
        <w:t xml:space="preserve">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развитие слухового восприятия неречевых звучаний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6) развитие стремления и умений применять приобретенный опыт в восприятии неречевых звуков окружающего мира и в устной коммуникации в </w:t>
      </w:r>
      <w:r w:rsidRPr="00407E82">
        <w:rPr>
          <w:color w:val="000000" w:themeColor="text1"/>
          <w:sz w:val="27"/>
          <w:szCs w:val="27"/>
        </w:rPr>
        <w:lastRenderedPageBreak/>
        <w:t>учебной и внеурочной деятельности, в том числе совместной со слышащими детьми и взрослыми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основные задачи реализации содержания коррекционного курса «Социально-бытовая ориентировка» (фронтальные занятия):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практическая подготовка к самостоятельной жизнедеятельности;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развитие представлений о себе, своей семье, ближайшем социальном окружении, обществе;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становление гражданской идентичности, воспитание патриотических чувств;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накопление опыта социального поведения;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развитие морально-этических представлений и соответствующих качеств личности;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6) формирование культуры поведения, его </w:t>
      </w:r>
      <w:proofErr w:type="spellStart"/>
      <w:r w:rsidRPr="00407E82">
        <w:rPr>
          <w:color w:val="000000" w:themeColor="text1"/>
          <w:sz w:val="27"/>
          <w:szCs w:val="27"/>
        </w:rPr>
        <w:t>саморегуляции</w:t>
      </w:r>
      <w:proofErr w:type="spellEnd"/>
      <w:r w:rsidRPr="00407E82">
        <w:rPr>
          <w:color w:val="000000" w:themeColor="text1"/>
          <w:sz w:val="27"/>
          <w:szCs w:val="27"/>
        </w:rPr>
        <w:t>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7) формирование знаний о речевом этикете, культуры устной коммуникации в условиях активизации речевой деятельности;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8) формирование представлений об особенностях культуры и специфических средствах коммуникации лиц с нарушениями слуха;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9) формирование взаимоотношений с детьми и взрослыми - слышащими людьми и имеющими нарушения слуха, на основе толерантности, взаимного уважения;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10) формирование основ личной гигиены и здорового образа жизни;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11) развитие навыков самообслуживания, помощи близким, в том числе выполнения различных поручений, связанных с бытом семьи;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12) формирование элементарных знаний о технике безопасности и их применение в повседневной жизни;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13) знакомство с трудом родителей и других взрослых;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14) формирование элементарных экономических и правовых знаний, необходимых для жизнедеятельности обучающихся.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8. Сформированность универсальных учебных действий у глухих обучающихся должна быть определена на этапе завершения обучения.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9. Программа отдельных учебных предметов, курсов коррекционно-развивающей области разрабатывается на основе требований к личностным, </w:t>
      </w:r>
      <w:proofErr w:type="spellStart"/>
      <w:r w:rsidRPr="00407E82">
        <w:rPr>
          <w:color w:val="000000" w:themeColor="text1"/>
          <w:sz w:val="27"/>
          <w:szCs w:val="27"/>
        </w:rPr>
        <w:t>метапредметным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предметным результатам освоения АООП НОО для глухих обучающихся и программы формирования универсальных учебных действий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10. Программа духовно-нравственного развития должна включать перечень планируемых социальных компетенций, моделей поведения глухих обучающихся, формы организации работы.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11. Программа коррекционной работы должна обеспечивать: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а) выявление особых образовательных потребностей глухих обучающихся, обусловленных недостатками в их физическом и (или) психическом развитии;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б) коррекцию и развитие нарушенных функций, профилактику возникновения вторичных отклонений в развитии;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оптимизацию социальной адаптации и интеграции обучающихся.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Программа коррекционной работы предусматривает реализацию </w:t>
      </w:r>
      <w:r w:rsidRPr="00407E82">
        <w:rPr>
          <w:color w:val="000000" w:themeColor="text1"/>
          <w:sz w:val="27"/>
          <w:szCs w:val="27"/>
        </w:rPr>
        <w:lastRenderedPageBreak/>
        <w:t>коррекционно-развивающей области (направления) через: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взаимодействие с семьей (законными представителями) обучающихся с нарушением слуха.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Программа коррекционной работы должна содержать: 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12. Система оценки достижения планируемых результатов освоения АООП НОО</w:t>
      </w:r>
      <w:r w:rsidRPr="00407E82">
        <w:rPr>
          <w:b/>
          <w:color w:val="000000" w:themeColor="text1"/>
          <w:sz w:val="27"/>
          <w:szCs w:val="27"/>
        </w:rPr>
        <w:t xml:space="preserve"> </w:t>
      </w:r>
      <w:r w:rsidRPr="00407E82">
        <w:rPr>
          <w:color w:val="000000" w:themeColor="text1"/>
          <w:sz w:val="27"/>
          <w:szCs w:val="27"/>
        </w:rPr>
        <w:t xml:space="preserve">должна ориентировать образовательный процесс на духовно-нравственное развитие, воспитание глухих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глухими обучающимися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Pr="00407E82">
        <w:rPr>
          <w:color w:val="000000" w:themeColor="text1"/>
          <w:sz w:val="27"/>
          <w:szCs w:val="27"/>
        </w:rPr>
        <w:t>метапредметных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личностных результатов; предусматривать оценку достижений, в том числе итоговую оценку, глухих обучающихся, освоивших АООП НОО.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13.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Содержание внеурочной деятельности осуществляется по направлениям: духовно-нравственное, </w:t>
      </w:r>
      <w:proofErr w:type="spellStart"/>
      <w:r w:rsidRPr="00407E82">
        <w:rPr>
          <w:color w:val="000000" w:themeColor="text1"/>
          <w:sz w:val="27"/>
          <w:szCs w:val="27"/>
        </w:rPr>
        <w:t>общеинтеллектуальное</w:t>
      </w:r>
      <w:proofErr w:type="spellEnd"/>
      <w:r w:rsidRPr="00407E82">
        <w:rPr>
          <w:color w:val="000000" w:themeColor="text1"/>
          <w:sz w:val="27"/>
          <w:szCs w:val="27"/>
        </w:rPr>
        <w:t>, спортивно-оздоровительное, социальное, общекультурное.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14. Организация имеет право включать в штатное расписание инженера, имеющего соответствующую квалификацию в обслуживании звукоусиливающей аппаратуры.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 процессе реализации АООП НОО для глухих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</w:t>
      </w:r>
      <w:proofErr w:type="spellStart"/>
      <w:r w:rsidRPr="00407E82">
        <w:rPr>
          <w:color w:val="000000" w:themeColor="text1"/>
          <w:sz w:val="27"/>
          <w:szCs w:val="27"/>
        </w:rPr>
        <w:t>сурдолог</w:t>
      </w:r>
      <w:proofErr w:type="spellEnd"/>
      <w:r w:rsidRPr="00407E82">
        <w:rPr>
          <w:color w:val="000000" w:themeColor="text1"/>
          <w:sz w:val="27"/>
          <w:szCs w:val="27"/>
        </w:rPr>
        <w:t xml:space="preserve">, психиатр, невропатолог, офтальмолог, ортопед и другие) для проведения дополнительного </w:t>
      </w:r>
      <w:r w:rsidRPr="00407E82">
        <w:rPr>
          <w:color w:val="000000" w:themeColor="text1"/>
          <w:sz w:val="27"/>
          <w:szCs w:val="27"/>
        </w:rPr>
        <w:lastRenderedPageBreak/>
        <w:t xml:space="preserve">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</w:t>
      </w:r>
      <w:proofErr w:type="spellStart"/>
      <w:r w:rsidRPr="00407E82">
        <w:rPr>
          <w:color w:val="000000" w:themeColor="text1"/>
          <w:sz w:val="27"/>
          <w:szCs w:val="27"/>
        </w:rPr>
        <w:t>кохлеарные</w:t>
      </w:r>
      <w:proofErr w:type="spellEnd"/>
      <w:r w:rsidRPr="00407E82">
        <w:rPr>
          <w:color w:val="000000" w:themeColor="text1"/>
          <w:sz w:val="27"/>
          <w:szCs w:val="27"/>
        </w:rPr>
        <w:t xml:space="preserve"> </w:t>
      </w:r>
      <w:proofErr w:type="spellStart"/>
      <w:r w:rsidRPr="00407E82">
        <w:rPr>
          <w:color w:val="000000" w:themeColor="text1"/>
          <w:sz w:val="27"/>
          <w:szCs w:val="27"/>
        </w:rPr>
        <w:t>импланты</w:t>
      </w:r>
      <w:proofErr w:type="spellEnd"/>
      <w:r w:rsidRPr="00407E82">
        <w:rPr>
          <w:color w:val="000000" w:themeColor="text1"/>
          <w:sz w:val="27"/>
          <w:szCs w:val="27"/>
        </w:rPr>
        <w:t>, очки и другие средства коррекции зрительных нарушений и т.д.).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15. Важным условием организации пространства, в котором обучаются глухие обучающиеся, является: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обеспечение надлежащими звуковыми средствами воспроизведения информации.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Учебные кабинеты, включая кабинеты начальных классов, оборудуются звукоусиливающей аппаратурой, отвечающей современным </w:t>
      </w:r>
      <w:proofErr w:type="spellStart"/>
      <w:r w:rsidRPr="00407E82">
        <w:rPr>
          <w:color w:val="000000" w:themeColor="text1"/>
          <w:sz w:val="27"/>
          <w:szCs w:val="27"/>
        </w:rPr>
        <w:t>аудиологическим</w:t>
      </w:r>
      <w:proofErr w:type="spellEnd"/>
      <w:r w:rsidRPr="00407E82">
        <w:rPr>
          <w:color w:val="000000" w:themeColor="text1"/>
          <w:sz w:val="27"/>
          <w:szCs w:val="27"/>
        </w:rPr>
        <w:t xml:space="preserve">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</w:t>
      </w:r>
      <w:proofErr w:type="spellStart"/>
      <w:r w:rsidRPr="00407E82">
        <w:rPr>
          <w:color w:val="000000" w:themeColor="text1"/>
          <w:sz w:val="27"/>
          <w:szCs w:val="27"/>
        </w:rPr>
        <w:t>вибротактильными</w:t>
      </w:r>
      <w:proofErr w:type="spellEnd"/>
      <w:r w:rsidRPr="00407E82">
        <w:rPr>
          <w:color w:val="000000" w:themeColor="text1"/>
          <w:sz w:val="27"/>
          <w:szCs w:val="27"/>
        </w:rPr>
        <w:t xml:space="preserve"> устройствами или беспроводной аппаратурой, например, использующей </w:t>
      </w:r>
      <w:proofErr w:type="spellStart"/>
      <w:r w:rsidRPr="00407E82">
        <w:rPr>
          <w:color w:val="000000" w:themeColor="text1"/>
          <w:sz w:val="27"/>
          <w:szCs w:val="27"/>
        </w:rPr>
        <w:t>радиопринцип</w:t>
      </w:r>
      <w:proofErr w:type="spellEnd"/>
      <w:r w:rsidRPr="00407E82">
        <w:rPr>
          <w:color w:val="000000" w:themeColor="text1"/>
          <w:sz w:val="27"/>
          <w:szCs w:val="27"/>
        </w:rPr>
        <w:t xml:space="preserve"> или инфракрасное излучение); в организации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Кабинеты индивидуальных занятий для проведения коррекционной работы должны быть оснащены стационарной аппаратурой индивидуального пользования, при необходимости, с дополнительной комплектацией </w:t>
      </w:r>
      <w:proofErr w:type="spellStart"/>
      <w:r w:rsidRPr="00407E82">
        <w:rPr>
          <w:color w:val="000000" w:themeColor="text1"/>
          <w:sz w:val="27"/>
          <w:szCs w:val="27"/>
        </w:rPr>
        <w:t>вибротактильным</w:t>
      </w:r>
      <w:proofErr w:type="spellEnd"/>
      <w:r w:rsidRPr="00407E82">
        <w:rPr>
          <w:color w:val="000000" w:themeColor="text1"/>
          <w:sz w:val="27"/>
          <w:szCs w:val="27"/>
        </w:rPr>
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</w:t>
      </w:r>
      <w:proofErr w:type="spellStart"/>
      <w:r w:rsidRPr="00407E82">
        <w:rPr>
          <w:color w:val="000000" w:themeColor="text1"/>
          <w:sz w:val="27"/>
          <w:szCs w:val="27"/>
        </w:rPr>
        <w:t>радиопринцип</w:t>
      </w:r>
      <w:proofErr w:type="spellEnd"/>
      <w:r w:rsidRPr="00407E82">
        <w:rPr>
          <w:color w:val="000000" w:themeColor="text1"/>
          <w:sz w:val="27"/>
          <w:szCs w:val="27"/>
        </w:rPr>
        <w:t xml:space="preserve"> или инфракрасное излучение.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звукоусиливающей, аппаратуры, а также аппаратуры, позволяющей лучше видеть происходящее на расстоянии (проецирование на большой экран).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16. 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</w:t>
      </w:r>
      <w:r w:rsidRPr="00407E82">
        <w:rPr>
          <w:color w:val="000000" w:themeColor="text1"/>
          <w:sz w:val="27"/>
          <w:szCs w:val="27"/>
        </w:rPr>
        <w:lastRenderedPageBreak/>
        <w:t xml:space="preserve">лицо, артикуляцию, движения рук, иметь возможность воспринимать информацию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на слух, видеть фон за педагогом.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17. Освоение АООП НОО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18. 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осознание себя как гражданина Приднестровской Молдавской Республики; формирование чувства гордости за свою родину, народ и историю государства; формирование уважительного отношения к иному мнению, истории и культуре других народов;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формирование эстетических потребностей, ценностей и чувств;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е)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ж)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з)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</w:t>
      </w:r>
      <w:r w:rsidRPr="00407E82">
        <w:rPr>
          <w:color w:val="000000" w:themeColor="text1"/>
          <w:sz w:val="27"/>
          <w:szCs w:val="27"/>
          <w:lang w:val="en-US"/>
        </w:rPr>
        <w:t>SMS</w:t>
      </w:r>
      <w:r w:rsidRPr="00407E82">
        <w:rPr>
          <w:color w:val="000000" w:themeColor="text1"/>
          <w:sz w:val="27"/>
          <w:szCs w:val="27"/>
        </w:rPr>
        <w:t>-сообщение и другое);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и) овладение начальными умениями адаптации в динамично изменяющемся и развивающемся мире;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к)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л)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19. </w:t>
      </w:r>
      <w:proofErr w:type="spellStart"/>
      <w:r w:rsidRPr="00407E82">
        <w:rPr>
          <w:color w:val="000000" w:themeColor="text1"/>
          <w:sz w:val="27"/>
          <w:szCs w:val="27"/>
        </w:rPr>
        <w:t>Метапредметные</w:t>
      </w:r>
      <w:proofErr w:type="spellEnd"/>
      <w:r w:rsidRPr="00407E82">
        <w:rPr>
          <w:color w:val="000000" w:themeColor="text1"/>
          <w:sz w:val="27"/>
          <w:szCs w:val="27"/>
        </w:rPr>
        <w:t xml:space="preserve"> результаты освоения АООП НОО соответствуют государственным образовательным стандартам Приднестровской Молдавской Республики за исключением: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а) готовности слушать собеседника и вести диалог;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б) готовности признавать возможность существования различных точек зрения и права каждого иметь свою;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излагать свое мнение и аргументировать свою точку зрения и оценку событий.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bCs/>
          <w:color w:val="000000" w:themeColor="text1"/>
          <w:sz w:val="27"/>
          <w:szCs w:val="27"/>
        </w:rPr>
        <w:t xml:space="preserve">20. </w:t>
      </w:r>
      <w:r w:rsidRPr="00407E82">
        <w:rPr>
          <w:color w:val="000000" w:themeColor="text1"/>
          <w:sz w:val="27"/>
          <w:szCs w:val="27"/>
        </w:rPr>
        <w:t>С учетом индивидуальных возможностей и особых образовательных потребностей глухих обучающихся предметные результаты должны отражать: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bCs/>
          <w:color w:val="000000" w:themeColor="text1"/>
          <w:sz w:val="27"/>
          <w:szCs w:val="27"/>
        </w:rPr>
        <w:lastRenderedPageBreak/>
        <w:t>а) п</w:t>
      </w:r>
      <w:r w:rsidRPr="00407E82">
        <w:rPr>
          <w:color w:val="000000" w:themeColor="text1"/>
          <w:sz w:val="27"/>
          <w:szCs w:val="27"/>
        </w:rPr>
        <w:t>редметная область «Филология» включает в себя учебные предметы «Родной язык и литературное чтение», «Предметно-практическое обучение». Предметная область «Филология»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понимание обучающимися того, что язык представляет собой явление национальной культуры и основное средство человеческого общения;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словесной речи (в устной и письменной формах) для решения жизненных и образовательных задач;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владение устно-</w:t>
      </w:r>
      <w:proofErr w:type="spellStart"/>
      <w:r w:rsidRPr="00407E82">
        <w:rPr>
          <w:color w:val="000000" w:themeColor="text1"/>
          <w:sz w:val="27"/>
          <w:szCs w:val="27"/>
        </w:rPr>
        <w:t>дактильной</w:t>
      </w:r>
      <w:proofErr w:type="spellEnd"/>
      <w:r w:rsidRPr="00407E82">
        <w:rPr>
          <w:color w:val="000000" w:themeColor="text1"/>
          <w:sz w:val="27"/>
          <w:szCs w:val="27"/>
        </w:rPr>
        <w:t xml:space="preserve"> формой речи как вспомогательной;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4) умение выбрать адекватные средства вербальной и невербальной коммуникации в зависимости от собеседника (слышащий, слабослышащий, глухой);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сформированность позитивного отношения к правильной устной и письменной речи, стремления к улучшению качества собственной речи;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овладение орфографическими знаниями и умениями, каллиграфическими навыками;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7) сформированность интереса к чтению доступных литературных произведений, наличие положительного читательского опыта и личных читательских предпочтений;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8) овладение техникой чтения вслух (реализуя возможности воспроизведения звуковой и ритмико-интонационной структуры речи) и про себя;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9) овладение различными видами чтения (ознакомительное, изучающее, выборочное, поисковое).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«Математика и информатика»: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2) овладение простыми логическими операциями, пространственными представлениями, необходимыми вычислительными навыками, математической терминологией (понимать, </w:t>
      </w:r>
      <w:proofErr w:type="spellStart"/>
      <w:r w:rsidRPr="00407E82">
        <w:rPr>
          <w:color w:val="000000" w:themeColor="text1"/>
          <w:sz w:val="27"/>
          <w:szCs w:val="27"/>
        </w:rPr>
        <w:t>слухо</w:t>
      </w:r>
      <w:proofErr w:type="spellEnd"/>
      <w:r w:rsidRPr="00407E82">
        <w:rPr>
          <w:color w:val="000000" w:themeColor="text1"/>
          <w:sz w:val="27"/>
          <w:szCs w:val="27"/>
        </w:rPr>
        <w:t>-зрительно воспринимать, воспроизводить с учетом произносительных возможностей и самостоятельно использовать), необходимой для освоения содержания курса;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приобретение начального опыта применения математических знаний в повседневных ситуациях;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умением объяснять, сравнивать и обобщать информацию, делать выводы (используя доступные вербальные и невербальные средства);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5) приобретение первоначальных представлений о компьютерной </w:t>
      </w:r>
      <w:r w:rsidRPr="00407E82">
        <w:rPr>
          <w:color w:val="000000" w:themeColor="text1"/>
          <w:sz w:val="27"/>
          <w:szCs w:val="27"/>
        </w:rPr>
        <w:lastRenderedPageBreak/>
        <w:t>грамотности.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bCs/>
          <w:color w:val="000000" w:themeColor="text1"/>
          <w:sz w:val="27"/>
          <w:szCs w:val="27"/>
        </w:rPr>
        <w:t>в) «</w:t>
      </w:r>
      <w:r w:rsidRPr="00407E82">
        <w:rPr>
          <w:color w:val="000000" w:themeColor="text1"/>
          <w:sz w:val="27"/>
          <w:szCs w:val="27"/>
        </w:rPr>
        <w:t>Обществознание и естествознание (Окружающий мир)»: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воспитание чувства гордости за национальные свершения, открытия, победы;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сформированность уважительного отношения к родному краю, своей семье, истории, культуре, природе нашей страны, ее современной жизни;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07E82">
        <w:rPr>
          <w:color w:val="000000" w:themeColor="text1"/>
          <w:sz w:val="27"/>
          <w:szCs w:val="27"/>
        </w:rPr>
        <w:t>здоровьесберегающего</w:t>
      </w:r>
      <w:proofErr w:type="spellEnd"/>
      <w:r w:rsidRPr="00407E82">
        <w:rPr>
          <w:color w:val="000000" w:themeColor="text1"/>
          <w:sz w:val="27"/>
          <w:szCs w:val="27"/>
        </w:rPr>
        <w:t xml:space="preserve"> поведения в природной и социальной среде;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освоение доступных способов изучения природы и общества в условиях интересных и доступных обучающемуся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bCs/>
          <w:color w:val="000000" w:themeColor="text1"/>
          <w:sz w:val="27"/>
          <w:szCs w:val="27"/>
        </w:rPr>
        <w:t>г) «</w:t>
      </w:r>
      <w:r w:rsidRPr="00407E82">
        <w:rPr>
          <w:color w:val="000000" w:themeColor="text1"/>
          <w:sz w:val="27"/>
          <w:szCs w:val="27"/>
        </w:rPr>
        <w:t>Основы религиозных культур и светской этики»: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формирование первоначальных представлений о светской этике, о традиционных религиях;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воспитание нравственности, основанной на свободе совести и вероисповедания, духовных традициях народов Приднестровья;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осознание ценности человеческой жизни.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bCs/>
          <w:color w:val="000000" w:themeColor="text1"/>
          <w:sz w:val="27"/>
          <w:szCs w:val="27"/>
        </w:rPr>
        <w:t>д) «</w:t>
      </w:r>
      <w:r w:rsidRPr="00407E82">
        <w:rPr>
          <w:color w:val="000000" w:themeColor="text1"/>
          <w:sz w:val="27"/>
          <w:szCs w:val="27"/>
        </w:rPr>
        <w:t>Изобразительное искусство»: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сформированность первоначальных представлений о роли изобразительного искусства в жизни человека;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развитие интереса к изобразительному искусству и изобразительной деятельности, потребности в художественном творчестве;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владение практическими умениями и навыками в восприятии произведений искусства;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bCs/>
          <w:color w:val="000000" w:themeColor="text1"/>
          <w:sz w:val="27"/>
          <w:szCs w:val="27"/>
        </w:rPr>
        <w:t>е) «</w:t>
      </w:r>
      <w:r w:rsidRPr="00407E82">
        <w:rPr>
          <w:color w:val="000000" w:themeColor="text1"/>
          <w:sz w:val="27"/>
          <w:szCs w:val="27"/>
        </w:rPr>
        <w:t>Технология»: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получение первоначальных представлений о значении труда в жизни человека и общества, о профессиях;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формирование представлений о свойствах материалов;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bCs/>
          <w:color w:val="000000" w:themeColor="text1"/>
          <w:sz w:val="27"/>
          <w:szCs w:val="27"/>
        </w:rPr>
        <w:t>ж) «</w:t>
      </w:r>
      <w:r w:rsidRPr="00407E82">
        <w:rPr>
          <w:color w:val="000000" w:themeColor="text1"/>
          <w:sz w:val="27"/>
          <w:szCs w:val="27"/>
        </w:rPr>
        <w:t>Физическая культура»: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формирование первоначальных представлений о значении физической культуры для укрепления здоровья человека, физического развития;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формирование умения следить за своим физическим состоянием, осанкой;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понимание простых инструкций в ходе игр и при выполнении физических упражнений; овладение в соответствии с возрастом и индивидуальными </w:t>
      </w:r>
      <w:r w:rsidRPr="00407E82">
        <w:rPr>
          <w:color w:val="000000" w:themeColor="text1"/>
          <w:sz w:val="27"/>
          <w:szCs w:val="27"/>
        </w:rPr>
        <w:lastRenderedPageBreak/>
        <w:t>особенностями доступными видами физкультурно-спортивной деятельности.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bCs/>
          <w:color w:val="000000" w:themeColor="text1"/>
          <w:sz w:val="27"/>
          <w:szCs w:val="27"/>
        </w:rPr>
        <w:t xml:space="preserve">21. </w:t>
      </w:r>
      <w:r w:rsidRPr="00407E82">
        <w:rPr>
          <w:color w:val="000000" w:themeColor="text1"/>
          <w:sz w:val="27"/>
          <w:szCs w:val="27"/>
        </w:rPr>
        <w:t>Результаты освоения коррекционно-развивающей области АООП НОО должны отражать: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bCs/>
          <w:color w:val="000000" w:themeColor="text1"/>
          <w:sz w:val="27"/>
          <w:szCs w:val="27"/>
        </w:rPr>
        <w:t>а) к</w:t>
      </w:r>
      <w:r w:rsidRPr="00407E82">
        <w:rPr>
          <w:color w:val="000000" w:themeColor="text1"/>
          <w:sz w:val="27"/>
          <w:szCs w:val="27"/>
        </w:rPr>
        <w:t xml:space="preserve">оррекционный курс «Формирование речевого слуха и произносительной стороны устной речи»: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1)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слухозрительное</w:t>
      </w:r>
      <w:proofErr w:type="spellEnd"/>
      <w:r w:rsidRPr="00407E82">
        <w:rPr>
          <w:color w:val="000000" w:themeColor="text1"/>
          <w:sz w:val="27"/>
          <w:szCs w:val="27"/>
        </w:rPr>
        <w:t xml:space="preserve"> восприятие (с помощью индивидуальных слуховых аппаратов) знакомого речевого материала разговорного и учебно-делового характера;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2) различение, опознавание и распознавание на слух знакомого и необходимого в общении на уроках и во внеурочное время речевого материала (фраз, слов, словосочетаний);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восприятие на слух небольших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4) ответы на вопросы по тексту и выполнение заданий. При затруднении в восприятии речевой информации выражение в устных высказываниях непонимания;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5) реализация умений вероятностного прогнозирования речевого сообщения при его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слухозрительном</w:t>
      </w:r>
      <w:proofErr w:type="spellEnd"/>
      <w:r w:rsidRPr="00407E82">
        <w:rPr>
          <w:color w:val="000000" w:themeColor="text1"/>
          <w:sz w:val="27"/>
          <w:szCs w:val="27"/>
        </w:rPr>
        <w:t xml:space="preserve"> или слуховом восприятии с учетом коммуникативной ситуации, при опоре на воспринятые элементов речи, речевой и внеречевой контекст;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произнесение речевого материала достаточно внятно, естественно и эмоционально, используя в речевом общении естественные невербальные средства коммуникации и реализуя сформированные умения говорить голосом нормальной высоты, силы и тембра, в нормальном темпе, воспроизводить звуковую и ритмико-интонационную структуры речи;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7) соблюдение орфоэпических норм в знакомых словах;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8) применение знакомых орфоэпических правил при чтении новых слов;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9) воспроизведение новых слов с опорой на образец речи учителя, графическое обозначение норм орфоэпии;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10) реализация сформированных умений самоконтроля произносительной стороны речи;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11) реализация навыков речевого поведения (с соблюдением элементарных правил речевого этикета);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12) желание и умения вступать в устную коммуникацию с детьми и взрослыми.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б) коррекционный курс «Музыкально-ритмические занятия»: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приобщение к эстетической деятельности, связанной с музыкальным искусством;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2) эмоциональное восприятие музыки (в исполнении учителя, в аудиозаписи и видеозаписи);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элементарные представления о выразительности и изобразительности в музыке, музыкальных жанрах (марш, танец, песня), об инструментальной и вокальной музыке, ее исполнении (хор, солист, симфонический оркестр, оркестр народных инструментов, ансамбль, отдельные музыкальные инструменты, певческие голоса);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4) определение в словесной форме (с помощью учителями самостоятельно) характер музыки, жанр (марш, танец, песня), доступные средства музыкальной </w:t>
      </w:r>
      <w:r w:rsidRPr="00407E82">
        <w:rPr>
          <w:color w:val="000000" w:themeColor="text1"/>
          <w:sz w:val="27"/>
          <w:szCs w:val="27"/>
        </w:rPr>
        <w:lastRenderedPageBreak/>
        <w:t>выразительности;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знание названий прослушиваемых произведений, фамилий композиторов, названия музыкальных инструментов;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эмоциональное, выразительное, правильное и ритмичное исполнение под музыку несложных композиций народных, современных и бальных танцев, овладение элементами музыкально-пластической импровизации;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7) эмоциональная, выразительная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</w:t>
      </w:r>
      <w:proofErr w:type="spellStart"/>
      <w:r w:rsidRPr="00407E82">
        <w:rPr>
          <w:color w:val="000000" w:themeColor="text1"/>
          <w:sz w:val="27"/>
          <w:szCs w:val="27"/>
        </w:rPr>
        <w:t>темпоритмической</w:t>
      </w:r>
      <w:proofErr w:type="spellEnd"/>
      <w:r w:rsidRPr="00407E82">
        <w:rPr>
          <w:color w:val="000000" w:themeColor="text1"/>
          <w:sz w:val="27"/>
          <w:szCs w:val="27"/>
        </w:rPr>
        <w:t xml:space="preserve"> структуры мелодии, характера </w:t>
      </w:r>
      <w:proofErr w:type="spellStart"/>
      <w:r w:rsidRPr="00407E82">
        <w:rPr>
          <w:color w:val="000000" w:themeColor="text1"/>
          <w:sz w:val="27"/>
          <w:szCs w:val="27"/>
        </w:rPr>
        <w:t>звуковедения</w:t>
      </w:r>
      <w:proofErr w:type="spellEnd"/>
      <w:r w:rsidRPr="00407E82">
        <w:rPr>
          <w:color w:val="000000" w:themeColor="text1"/>
          <w:sz w:val="27"/>
          <w:szCs w:val="27"/>
        </w:rPr>
        <w:t>, динамических оттенков;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8) эмоциональное,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9) проявление творческих способностей в музыкально-ритмической деятельности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10)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слухозрительное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на слух восприятие речевого материала, отрабатываемого на занятиях;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11) закрепление произносительных умений при широком использовании фонетической ритмики и музыки;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12) владение тематической и терминологической лексикой, связанной с музыкально-ритмической деятельностью, в том числе, ее восприятием и достаточно внятным и естественным воспроизведением при реализации произносительных возможностей;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13) реализация сформированных умений в различных видах внеурочной художественной деятельности, в том числе совместной со слышащими сверстниками.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в) коррекционный курс «Развитие слухового восприятия и техника речи»: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1) различение и опознавание на слух звучаний музыкальных инструментов (игрушек);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2) определение на слух количества звуков, продолжительности их звучания (кратко, долго), характера </w:t>
      </w:r>
      <w:proofErr w:type="spellStart"/>
      <w:r w:rsidRPr="00407E82">
        <w:rPr>
          <w:color w:val="000000" w:themeColor="text1"/>
          <w:sz w:val="27"/>
          <w:szCs w:val="27"/>
        </w:rPr>
        <w:t>звуковедения</w:t>
      </w:r>
      <w:proofErr w:type="spellEnd"/>
      <w:r w:rsidRPr="00407E82">
        <w:rPr>
          <w:color w:val="000000" w:themeColor="text1"/>
          <w:sz w:val="27"/>
          <w:szCs w:val="27"/>
        </w:rPr>
        <w:t xml:space="preserve"> (слитно или </w:t>
      </w:r>
      <w:proofErr w:type="spellStart"/>
      <w:r w:rsidRPr="00407E82">
        <w:rPr>
          <w:color w:val="000000" w:themeColor="text1"/>
          <w:sz w:val="27"/>
          <w:szCs w:val="27"/>
        </w:rPr>
        <w:t>неслитно</w:t>
      </w:r>
      <w:proofErr w:type="spellEnd"/>
      <w:r w:rsidRPr="00407E82">
        <w:rPr>
          <w:color w:val="000000" w:themeColor="text1"/>
          <w:sz w:val="27"/>
          <w:szCs w:val="27"/>
        </w:rPr>
        <w:t>), темпа (нормальный быстрый, медленный), громкости (нормально, громко, тихо), ритмов, высоты звучания;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восприятие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на слух знакомого и необходимого в общении на уроках и во внеурочное время речевого материала (фраз, слов, словосочетаний);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 обучающихся;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навыков, соблюдение элементарных правил речевого этикета;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7) восприятие на слух и словесное определение неречевых звучаний окружающего мира: социально значимых бытовых и городских шумов; голосов </w:t>
      </w:r>
      <w:r w:rsidRPr="00407E82">
        <w:rPr>
          <w:color w:val="000000" w:themeColor="text1"/>
          <w:sz w:val="27"/>
          <w:szCs w:val="27"/>
        </w:rPr>
        <w:lastRenderedPageBreak/>
        <w:t>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 (с использованием звучаний музыкальных инструментов, игрушек);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8)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г) коррекционный курс «Социально-бытовая ориентировка»: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владение информацией о себе, своей семье, ближайшем социальном окружении;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становление гражданской идентичности, развитие патриотических чувств;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овладение элементарными морально-этическими представлениями, их реализация в различных видах деятельности;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развитие самостоятельности при решении задач, связанных с обеспечением жизнедеятельности, в том числе самообслуживанием, обслуживанием близких, овладение необходимыми элементарными умениями ведения домашнего хозяйства, основами гигиены и здорового образа жизни, поведением в экстремальных ситуациях, знание и применение элементарных и необходимых правил техники безопасности;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осознание собственных возможностей и ограничений жизнедеятельности в связи с нарушениями слуха;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накопление элементарного опыта социального поведения, необходимого для реализации задач жизнедеятельности, в том числе коммуникации в среде лиц с нормальным и нарушенным слухом;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7) овладение элементарными нормами речевого этикета;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8) осуществление взаимодействия с детьми и взрослыми на основе толерантности, взаимного уважения;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9) наличие элементарных представлений о профессиях, включая профессии родителей, владение основами элементарных экономических и правовых знаний, необходимых для жизнедеятельности обучающихся, умениями их применять в жизни;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10) овладение речевым поведением;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11) владение информацией о людях с нарушениями слуха, их культуре, средствах коммуникации, жизненных достижениях, реализация сформированных представлений в процессе общения с глухими и слабослышащими детьми и взрослыми.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bCs/>
          <w:color w:val="000000" w:themeColor="text1"/>
          <w:sz w:val="27"/>
          <w:szCs w:val="27"/>
        </w:rPr>
        <w:t xml:space="preserve">22. </w:t>
      </w:r>
      <w:r w:rsidRPr="00407E82">
        <w:rPr>
          <w:color w:val="000000" w:themeColor="text1"/>
          <w:sz w:val="27"/>
          <w:szCs w:val="27"/>
        </w:rPr>
        <w:t xml:space="preserve">Предметом итоговой оценки освоения глухими обучающимися АООП НОО является достижение предметных и </w:t>
      </w:r>
      <w:proofErr w:type="spellStart"/>
      <w:r w:rsidRPr="00407E82">
        <w:rPr>
          <w:color w:val="000000" w:themeColor="text1"/>
          <w:sz w:val="27"/>
          <w:szCs w:val="27"/>
        </w:rPr>
        <w:t>метапредметных</w:t>
      </w:r>
      <w:proofErr w:type="spellEnd"/>
      <w:r w:rsidRPr="00407E82">
        <w:rPr>
          <w:color w:val="000000" w:themeColor="text1"/>
          <w:sz w:val="27"/>
          <w:szCs w:val="27"/>
        </w:rPr>
        <w:t xml:space="preserve"> результатов и достижение результатов, освоения программы коррекционной работы.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ind w:left="11057"/>
        <w:textAlignment w:val="baseline"/>
        <w:outlineLvl w:val="3"/>
        <w:rPr>
          <w:bCs/>
          <w:color w:val="000000" w:themeColor="text1"/>
          <w:sz w:val="27"/>
          <w:szCs w:val="27"/>
        </w:rPr>
      </w:pPr>
      <w:r w:rsidRPr="00407E82">
        <w:rPr>
          <w:bCs/>
          <w:color w:val="000000" w:themeColor="text1"/>
          <w:sz w:val="27"/>
          <w:szCs w:val="27"/>
        </w:rPr>
        <w:t xml:space="preserve"> обучающ</w:t>
      </w:r>
      <w:r w:rsidRPr="00407E82">
        <w:rPr>
          <w:bCs/>
          <w:color w:val="000000" w:themeColor="text1"/>
          <w:sz w:val="27"/>
          <w:szCs w:val="27"/>
        </w:rPr>
        <w:lastRenderedPageBreak/>
        <w:t xml:space="preserve">ихся </w:t>
      </w:r>
    </w:p>
    <w:p w:rsidR="00407E82" w:rsidRPr="00407E82" w:rsidRDefault="00407E82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407E82" w:rsidRPr="00407E82" w:rsidRDefault="00407E82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  <w:r w:rsidRPr="00407E82">
        <w:rPr>
          <w:rFonts w:eastAsia="Calibri"/>
          <w:color w:val="000000" w:themeColor="text1"/>
          <w:sz w:val="27"/>
          <w:szCs w:val="27"/>
          <w:lang w:eastAsia="en-US"/>
        </w:rPr>
        <w:t xml:space="preserve">Приложение № 3 </w:t>
      </w:r>
    </w:p>
    <w:p w:rsidR="00407E82" w:rsidRPr="00407E82" w:rsidRDefault="00407E82" w:rsidP="00407E82">
      <w:pPr>
        <w:jc w:val="right"/>
        <w:textAlignment w:val="baseline"/>
        <w:outlineLvl w:val="3"/>
        <w:rPr>
          <w:bCs/>
          <w:color w:val="000000" w:themeColor="text1"/>
          <w:sz w:val="27"/>
          <w:szCs w:val="27"/>
        </w:rPr>
      </w:pPr>
      <w:r w:rsidRPr="00407E82">
        <w:rPr>
          <w:rFonts w:eastAsia="Calibri"/>
          <w:color w:val="000000" w:themeColor="text1"/>
          <w:sz w:val="27"/>
          <w:szCs w:val="27"/>
          <w:lang w:eastAsia="en-US"/>
        </w:rPr>
        <w:t xml:space="preserve">к </w:t>
      </w:r>
      <w:r w:rsidRPr="00407E82">
        <w:rPr>
          <w:bCs/>
          <w:color w:val="000000" w:themeColor="text1"/>
          <w:sz w:val="27"/>
          <w:szCs w:val="27"/>
        </w:rPr>
        <w:t xml:space="preserve">Государственному образовательному стандарту </w:t>
      </w:r>
    </w:p>
    <w:p w:rsidR="00407E82" w:rsidRPr="00407E82" w:rsidRDefault="00407E82" w:rsidP="00407E82">
      <w:pPr>
        <w:jc w:val="right"/>
        <w:textAlignment w:val="baseline"/>
        <w:outlineLvl w:val="3"/>
        <w:rPr>
          <w:bCs/>
          <w:color w:val="000000" w:themeColor="text1"/>
          <w:sz w:val="27"/>
          <w:szCs w:val="27"/>
        </w:rPr>
      </w:pPr>
      <w:r w:rsidRPr="00407E82">
        <w:rPr>
          <w:bCs/>
          <w:color w:val="000000" w:themeColor="text1"/>
          <w:sz w:val="27"/>
          <w:szCs w:val="27"/>
        </w:rPr>
        <w:t xml:space="preserve">начального общего образования глухих обучающихся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Требования к АООП НОО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для образования глухих обучающихся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с легкой умственной отсталостью (интеллектуальными нарушениями)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1. Настоящие требования предназначены для образования глухих обучающихся с легкой умственной отсталостью (интеллектуальными нарушениями), получающих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2. Предусматриваются пролонгированные сроки обучения: шесть лет (1 - 6 классы).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3. Предполагается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говорение).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Обязательной является постоянное пользование обучающимися звукоусиливающей аппаратурой разных типов, включая индивидуальные слуховые аппараты, беспроводную аппаратуру, например, на </w:t>
      </w:r>
      <w:proofErr w:type="spellStart"/>
      <w:r w:rsidRPr="00407E82">
        <w:rPr>
          <w:color w:val="000000" w:themeColor="text1"/>
          <w:sz w:val="27"/>
          <w:szCs w:val="27"/>
        </w:rPr>
        <w:t>радиопринципе</w:t>
      </w:r>
      <w:proofErr w:type="spellEnd"/>
      <w:r w:rsidRPr="00407E82">
        <w:rPr>
          <w:color w:val="000000" w:themeColor="text1"/>
          <w:sz w:val="27"/>
          <w:szCs w:val="27"/>
        </w:rPr>
        <w:t xml:space="preserve">, стационарную аппаратуру коллективного и индивидуального пользования, при необходимости с дополнительной комплектацией </w:t>
      </w:r>
      <w:proofErr w:type="spellStart"/>
      <w:r w:rsidRPr="00407E82">
        <w:rPr>
          <w:color w:val="000000" w:themeColor="text1"/>
          <w:sz w:val="27"/>
          <w:szCs w:val="27"/>
        </w:rPr>
        <w:t>вибротактильными</w:t>
      </w:r>
      <w:proofErr w:type="spellEnd"/>
      <w:r w:rsidRPr="00407E82">
        <w:rPr>
          <w:color w:val="000000" w:themeColor="text1"/>
          <w:sz w:val="27"/>
          <w:szCs w:val="27"/>
        </w:rPr>
        <w:t xml:space="preserve"> устройствами и другими.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4.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глухих обучающихся с умственной отсталостью (интеллектуальными нарушениями).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Достижения планируемых результатов освоения АООП НОО определяются по завершению обучения в начальной школе.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а) учет текущего психического и соматического состояния ребенка, адаптацию предлагаемого ребенку материала;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б) упрощение инструкций и формы предъявления (использование доступных ребенку форм вербальной и невербальной коммуникации);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>в) оказание необходимой дозированной помощи.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</w:r>
      <w:proofErr w:type="spellStart"/>
      <w:r w:rsidRPr="00407E82">
        <w:rPr>
          <w:color w:val="000000" w:themeColor="text1"/>
          <w:sz w:val="27"/>
          <w:szCs w:val="27"/>
        </w:rPr>
        <w:t>неуспешности</w:t>
      </w:r>
      <w:proofErr w:type="spellEnd"/>
      <w:r w:rsidRPr="00407E82">
        <w:rPr>
          <w:color w:val="000000" w:themeColor="text1"/>
          <w:sz w:val="27"/>
          <w:szCs w:val="27"/>
        </w:rPr>
        <w:t xml:space="preserve"> их обучения и развития в целом.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При наличии значительных продвижений в освоении АООП НОО может быть поставлен вопрос о переводе глухого обучающегося на обучение по АООП НОО для образования глухих обучающихся, которые не достигают к моменту поступления в школу уровня развития, близкого к возрастной норме.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Выбор оптимальных условий получения образования обучающимися с </w:t>
      </w:r>
      <w:proofErr w:type="spellStart"/>
      <w:r w:rsidRPr="00407E82">
        <w:rPr>
          <w:color w:val="000000" w:themeColor="text1"/>
          <w:sz w:val="27"/>
          <w:szCs w:val="27"/>
        </w:rPr>
        <w:t>кохлеарными</w:t>
      </w:r>
      <w:proofErr w:type="spellEnd"/>
      <w:r w:rsidRPr="00407E82">
        <w:rPr>
          <w:color w:val="000000" w:themeColor="text1"/>
          <w:sz w:val="27"/>
          <w:szCs w:val="27"/>
        </w:rPr>
        <w:t xml:space="preserve"> </w:t>
      </w:r>
      <w:proofErr w:type="spellStart"/>
      <w:r w:rsidRPr="00407E82">
        <w:rPr>
          <w:color w:val="000000" w:themeColor="text1"/>
          <w:sz w:val="27"/>
          <w:szCs w:val="27"/>
        </w:rPr>
        <w:t>имплантами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варианта АООП НОО на момент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достижений обучающегося в области слухоречевого развития, </w:t>
      </w:r>
      <w:proofErr w:type="spellStart"/>
      <w:r w:rsidRPr="00407E82">
        <w:rPr>
          <w:color w:val="000000" w:themeColor="text1"/>
          <w:sz w:val="27"/>
          <w:szCs w:val="27"/>
        </w:rPr>
        <w:t>сформированности</w:t>
      </w:r>
      <w:proofErr w:type="spellEnd"/>
      <w:r w:rsidRPr="00407E82">
        <w:rPr>
          <w:color w:val="000000" w:themeColor="text1"/>
          <w:sz w:val="27"/>
          <w:szCs w:val="27"/>
        </w:rPr>
        <w:t xml:space="preserve"> личностных и предметных компетенций.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5. Обязательная часть АООП НОО составляет 70%, а часть, формируемая участниками образовательного процесса, - 30% от общего объема.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6. Обязательные предметные области учебного плана и основные задачи реализации содержания предметных областей.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предметная область «Язык и речевая практика» включает учебные предметы «Родной язык и литературное чтение» и «Предметно-практическое обучение».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Основные задачи реализации содержания предметной области «Язык и речевая практика»: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«Родной язык и литературное чтение»: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овладение грамотой, формирование речевых умений и навыков (устно-</w:t>
      </w:r>
      <w:proofErr w:type="spellStart"/>
      <w:r w:rsidRPr="00407E82">
        <w:rPr>
          <w:color w:val="000000" w:themeColor="text1"/>
          <w:sz w:val="27"/>
          <w:szCs w:val="27"/>
        </w:rPr>
        <w:t>дактильная</w:t>
      </w:r>
      <w:proofErr w:type="spellEnd"/>
      <w:r w:rsidRPr="00407E82">
        <w:rPr>
          <w:color w:val="000000" w:themeColor="text1"/>
          <w:sz w:val="27"/>
          <w:szCs w:val="27"/>
        </w:rPr>
        <w:t>, устная, письменная речь);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Учебный предмет «Родной язык и литературное чтение» включает комплекс предметов: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а) в подготовительном классе - обучение дактилологии; обучение устной речи; обучение грамоте;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б) в 1 - 3 классах - развитие речи; чтение и развитие речи; письмо (в первом классе);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в 4 - 5 классах - развитие речи; чтение и развитие речи; сведения по грамматике, чтение.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«Предметно-практическое обучение»: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овладение представлениями и их словесными обозначениями в условиях предметно-практической деятельности;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реализация приобретенных предметно-практических умений при решении повседневных социально-бытовых задач.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Учебный предмет «Предметно-практическое обучение» сочетает в себе </w:t>
      </w:r>
      <w:r w:rsidRPr="00407E82">
        <w:rPr>
          <w:color w:val="000000" w:themeColor="text1"/>
          <w:sz w:val="27"/>
          <w:szCs w:val="27"/>
        </w:rPr>
        <w:lastRenderedPageBreak/>
        <w:t>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основные задачи реализации содержания предметной области «Математика»: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реализация приобретенных математических умений при решении повседневных социально-бытовых задач.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основные задачи реализации содержания предметной области «Естествознание»: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овладение первоначальными представлениями об окружающем мире;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овладение элементарными знаниями о человеке, включая его возраст, пол, необходимость здорового образа жизни;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развитие представлений о своей семье, взаимоотношениях в семье, обязанностях членов семьи и ребенка;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формирование представлений об обязанностях и правах самого ребенка, его роли ученика;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формирование представлений о сферах трудовой деятельности, о профессиях;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развитие способности решать соответствующие возрасту и возможностям задачи взаимодействия со взрослыми и детьми;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7) формирование умений безопасного поведения в условиях повседневной жизни и в различных опасных и чрезвычайных ситуациях;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8) развитие умения поддерживать режим дня с необходимыми оздоровительными процедурами;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9)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10) формирование первоначальных представлений об окружающих объектах: о доме, школе, о расположенных в них и рядом объектах, о                      транспорте и т.д.;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11) усвоение правил безопасного поведения в помещении и на улице;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12) освоение навыков учебной деятельности и накопление опыта взаимодействия с взрослыми и сверстниками.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основные задачи реализации содержания предметной области «Искусство»: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накопление первоначальных впечатлений от разных видов искусств (живопись, художественная литература, театр, кино и другое) и получение доступного опыта художественного творчества;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развитие опыта восприятия разных видов искусств, формирование элементарного художественного вкуса через выделение собственных предпочтений в восприятии отдельных произведений искусства;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>3) использование элементарного художественного вкуса в формировании простейших эстетических ориентиров (красиво и некрасиво) в практической жизни ребенка и их использование в организации обыденной реализация в повседневной жизни и праздника;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развитие опыта самовыражения в разных видах искусства.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д) основные задачи реализации содержания предметной области «Технология»: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получение первоначальных представлений о сознательном и нравственном значении труда в жизни человека и общества; о мире профессий;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усвоение правил техники безопасности;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уметь кратко отчитаться и оценить качество проделанной работы («аккуратно», «неаккуратно»).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е) основные задачи реализации содержания предметной области «Физическая культура»: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овладение ребенком основными представлениями о собственном теле, возможностях и ограничениях его физических функций, возможностях компенсации;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формирование умения следить за своим физическим состоянием, величиной физических нагрузок;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развитие основных физических качеств (силы, быстроты, выносливости, координации, гибкости);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формирование установки на сохранение и укрепление здоровья, навыков здорового и безопасного образа жизни.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Содержание коррекционно-развивающей области представлено следующими обязательными коррекционными курсами: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а) «Формирование речевого слуха и произносительной стороны речи» (индивидуальные занятия),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б) «Музыкально-ритмические занятия» (фронтальные занятия),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в) «Развитие слухового восприятия и техника речи» (фронтальные занятия),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г) «Социально-бытовая ориентировка» (фронтальные занятия),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д) «Развитие познавательной сферы» (индивидуальные занятия).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Содержание данной области может быть дополнено Организацией </w:t>
      </w:r>
      <w:r w:rsidRPr="00407E82">
        <w:rPr>
          <w:color w:val="000000" w:themeColor="text1"/>
          <w:sz w:val="27"/>
          <w:szCs w:val="27"/>
        </w:rPr>
        <w:lastRenderedPageBreak/>
        <w:t>самостоятельно, исходя из психофизических особенностей обучающихся на основании рекомендаций ПМПК, ИПР обучающихся.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основные задачи реализации содержания коррекционного курса «Формирование речевого слуха и произносительной стороны речи» (индивидуальные занятия):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1) формирование речевого слуха; создание на базе развивающегося речевого слуха принципиально новой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слухозрительной</w:t>
      </w:r>
      <w:proofErr w:type="spellEnd"/>
      <w:r w:rsidRPr="00407E82">
        <w:rPr>
          <w:color w:val="000000" w:themeColor="text1"/>
          <w:sz w:val="27"/>
          <w:szCs w:val="27"/>
        </w:rPr>
        <w:t xml:space="preserve"> основы восприятия устной речи;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2) формирование достаточно внятной речи, по возможности, членораздельной, приближающейся по звучанию к естественной речи слышащих и нормально говорящих людей;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овладение элементарными навыками самоконтроля произношения;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использование в речевом общении естественных невербальных средств коммуникации (соответствующего выражения лица, позы, пластики и других);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5) активизация элементарных навыков устной коммуникации (с использованием знакомого речевого материала), включая умения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</w:t>
      </w:r>
      <w:proofErr w:type="spellEnd"/>
      <w:r w:rsidRPr="00407E82">
        <w:rPr>
          <w:color w:val="000000" w:themeColor="text1"/>
          <w:sz w:val="27"/>
          <w:szCs w:val="27"/>
        </w:rPr>
        <w:t xml:space="preserve"> воспринимать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внятно, реализуя произносительные возможности;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овладение умениями пользоваться слуховыми аппаратами;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7) формирование желания применять приобретенные умения в восприятии и воспроизведении устной речи в процессе учебной и внеурочной деятельности.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основные задачи реализации содержания коррекционного курса «Музыкально-ритмические занятия» (фронтальные занятия):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эстетическое воспитание, расширение кругозора, развитие эмоционально-волевой и познавательной сферы, умений принимать участие в коллективных формах деятельности, связанных с музыкой;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развитие восприятия музыки (с помощью индивидуальных слуховых аппаратов) в исполнении учителя и в аудиозаписи: ее характера (веселый, грустный и т.п.) и доступных средств музыкальной выразительности;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развитие умений начинать и заканчивать движения в соответствии со звучанием музыки, выполнять под музыку отдельные движения (основные, элементарные гимнастические и танцевальные), их несложные композиции правильно, выразительно и по возможности ритмично;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овладение элементарными построениями и перестроениями;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пьесе, исполняемой учителем;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7) закрепление произносительных умений при широком использовании фонетической ритмики и музыки;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8) развитие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основные задачи реализации содержания коррекционного курса «Развитие слухового восприятия и техника речи» (фронтальные занятия):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1) развитие слухового восприятия звучаний музыкальных инструментов, игрушек (барабана, дудки, гармошки, свистка и других): формирование условной двигательной реакции на доступные звучания, выявление расстояния, на котором </w:t>
      </w:r>
      <w:r w:rsidRPr="00407E82">
        <w:rPr>
          <w:color w:val="000000" w:themeColor="text1"/>
          <w:sz w:val="27"/>
          <w:szCs w:val="27"/>
        </w:rPr>
        <w:lastRenderedPageBreak/>
        <w:t xml:space="preserve">отмечается стойкая условная двигательная реакция на доступные звучания;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2) различение и опознавание на слух звучаний музыкальных инструментов (игрушек);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определение на слух количества звуков, продолжительности их звучания (кратко, долго), характера </w:t>
      </w:r>
      <w:proofErr w:type="spellStart"/>
      <w:r w:rsidRPr="00407E82">
        <w:rPr>
          <w:color w:val="000000" w:themeColor="text1"/>
          <w:sz w:val="27"/>
          <w:szCs w:val="27"/>
        </w:rPr>
        <w:t>звуковедения</w:t>
      </w:r>
      <w:proofErr w:type="spellEnd"/>
      <w:r w:rsidRPr="00407E82">
        <w:rPr>
          <w:color w:val="000000" w:themeColor="text1"/>
          <w:sz w:val="27"/>
          <w:szCs w:val="27"/>
        </w:rPr>
        <w:t xml:space="preserve"> (слитно или не слитно), темпа (нормальный быстрый, медленный), громкости (нормально, громко, тихо), элементарных ритмов, высоты звучания;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4)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</w:t>
      </w:r>
      <w:proofErr w:type="spellStart"/>
      <w:r w:rsidRPr="00407E82">
        <w:rPr>
          <w:color w:val="000000" w:themeColor="text1"/>
          <w:sz w:val="27"/>
          <w:szCs w:val="27"/>
        </w:rPr>
        <w:t>паузацией</w:t>
      </w:r>
      <w:proofErr w:type="spellEnd"/>
      <w:r w:rsidRPr="00407E82">
        <w:rPr>
          <w:color w:val="000000" w:themeColor="text1"/>
          <w:sz w:val="27"/>
          <w:szCs w:val="27"/>
        </w:rPr>
        <w:t>, словесным и фразовым ударениями, интонацией);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5) развитие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слухозрительного</w:t>
      </w:r>
      <w:proofErr w:type="spellEnd"/>
      <w:r w:rsidRPr="00407E82">
        <w:rPr>
          <w:color w:val="000000" w:themeColor="text1"/>
          <w:sz w:val="27"/>
          <w:szCs w:val="27"/>
        </w:rPr>
        <w:t xml:space="preserve"> и слухового восприятия устной речи, достаточно внятного воспроизведения речевого материала;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развитие слухового восприятия неречевых звучаний окружающего мира: социально значимых бытовых и городских шумов; голосов некоторых животных и птиц; шумов, связанных с явлениями природы, умений различения и опознавания разговора и пения, мужского и женского голоса;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7)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числе совместной со слышащими детьми и взрослыми.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основные задачи реализации содержания коррекционного курса «Социально-бытовая ориентировка» (фронтальные занятия):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формирование представлений о предметах и явлениях окружающего мира в ходе специально организованной практической социально-бытовой деятельности;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 развитие жизненных компетенций, необходимых в учебной и внеурочной деятельности и способствующих социальной адаптации.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д) основные задачи реализации содержания коррекционного курса «Развитие познавательной сферы» (индивидуальные занятия):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коррекция и развитие высших психических функций (внимание, память, мышление и других);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активизация познавательной деятельности с учетом возможностей и особенностей каждого обучающегося.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8. 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9. Программа отдельных учебных предметов, курсов коррекционно-развивающей области 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10. Программа нравственного развития должна включать перечень планируемых социальных компетенций, моделей поведения глухих обучающихся с интеллектуальной недостаточностью, формы организации работы.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11. Программа коррекционной работы должна обеспечивать: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а) выявление особых образовательных потребностей глухих обучающихся, обусловленных недостатками в их физическом и (или) психическом развитии;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б) коррекцию и развитие нарушенных функций, профилактику возникновения вторичных отклонений в развитии;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оптимизацию социальной адаптации и интеграции обучающихся.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>Программа коррекционной работы предусматривает реализацию коррекционно-развивающей области (направления) через: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взаимодействие с семьей (законными представителями) обучающихся с нарушением слуха.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Программа коррекционной работы должна содержать: 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12. Система оценки достижения планируемых результатов освоения АООП НОО должна ориентировать на социальную адаптацию и нравственное развитие; 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 обеспечивать комплексный подход к оценке результатов освоения глухими обучающимися АООП НОО, позволяющей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13.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14. Организация имеет право включать в штатное расписание инженера, имеющего соответствующую квалификацию в обслуживании звукоусиливающей аппаратуры.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 процессе реализации АООП НОО для глухих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</w:t>
      </w:r>
      <w:proofErr w:type="spellStart"/>
      <w:r w:rsidRPr="00407E82">
        <w:rPr>
          <w:color w:val="000000" w:themeColor="text1"/>
          <w:sz w:val="27"/>
          <w:szCs w:val="27"/>
        </w:rPr>
        <w:t>сурдолог</w:t>
      </w:r>
      <w:proofErr w:type="spellEnd"/>
      <w:r w:rsidRPr="00407E82">
        <w:rPr>
          <w:color w:val="000000" w:themeColor="text1"/>
          <w:sz w:val="27"/>
          <w:szCs w:val="27"/>
        </w:rPr>
        <w:t xml:space="preserve">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</w:t>
      </w:r>
      <w:r w:rsidRPr="00407E82">
        <w:rPr>
          <w:color w:val="000000" w:themeColor="text1"/>
          <w:sz w:val="27"/>
          <w:szCs w:val="27"/>
        </w:rPr>
        <w:lastRenderedPageBreak/>
        <w:t xml:space="preserve">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</w:t>
      </w:r>
      <w:proofErr w:type="spellStart"/>
      <w:r w:rsidRPr="00407E82">
        <w:rPr>
          <w:color w:val="000000" w:themeColor="text1"/>
          <w:sz w:val="27"/>
          <w:szCs w:val="27"/>
        </w:rPr>
        <w:t>кохлеарные</w:t>
      </w:r>
      <w:proofErr w:type="spellEnd"/>
      <w:r w:rsidRPr="00407E82">
        <w:rPr>
          <w:color w:val="000000" w:themeColor="text1"/>
          <w:sz w:val="27"/>
          <w:szCs w:val="27"/>
        </w:rPr>
        <w:t xml:space="preserve"> </w:t>
      </w:r>
      <w:proofErr w:type="spellStart"/>
      <w:r w:rsidRPr="00407E82">
        <w:rPr>
          <w:color w:val="000000" w:themeColor="text1"/>
          <w:sz w:val="27"/>
          <w:szCs w:val="27"/>
        </w:rPr>
        <w:t>импланты</w:t>
      </w:r>
      <w:proofErr w:type="spellEnd"/>
      <w:r w:rsidRPr="00407E82">
        <w:rPr>
          <w:color w:val="000000" w:themeColor="text1"/>
          <w:sz w:val="27"/>
          <w:szCs w:val="27"/>
        </w:rPr>
        <w:t>, очки и другие средства коррекции зрительных нарушений и т.д.).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15. Важным условием организации пространства, в котором обучаются глухие обучающиеся, является: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обеспечение надлежащими звуковыми средствами воспроизведения информации.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Учебные кабинеты, включая кабинеты начальных классов, оборудуются звукоусиливающей аппаратурой, отвечающей современным </w:t>
      </w:r>
      <w:proofErr w:type="spellStart"/>
      <w:r w:rsidRPr="00407E82">
        <w:rPr>
          <w:color w:val="000000" w:themeColor="text1"/>
          <w:sz w:val="27"/>
          <w:szCs w:val="27"/>
        </w:rPr>
        <w:t>аудиологическим</w:t>
      </w:r>
      <w:proofErr w:type="spellEnd"/>
      <w:r w:rsidRPr="00407E82">
        <w:rPr>
          <w:color w:val="000000" w:themeColor="text1"/>
          <w:sz w:val="27"/>
          <w:szCs w:val="27"/>
        </w:rPr>
        <w:t xml:space="preserve">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</w:t>
      </w:r>
      <w:proofErr w:type="spellStart"/>
      <w:r w:rsidRPr="00407E82">
        <w:rPr>
          <w:color w:val="000000" w:themeColor="text1"/>
          <w:sz w:val="27"/>
          <w:szCs w:val="27"/>
        </w:rPr>
        <w:t>вибротактильными</w:t>
      </w:r>
      <w:proofErr w:type="spellEnd"/>
      <w:r w:rsidRPr="00407E82">
        <w:rPr>
          <w:color w:val="000000" w:themeColor="text1"/>
          <w:sz w:val="27"/>
          <w:szCs w:val="27"/>
        </w:rPr>
        <w:t xml:space="preserve"> устройствами или беспроводной аппаратурой, например, использующей </w:t>
      </w:r>
      <w:proofErr w:type="spellStart"/>
      <w:r w:rsidRPr="00407E82">
        <w:rPr>
          <w:color w:val="000000" w:themeColor="text1"/>
          <w:sz w:val="27"/>
          <w:szCs w:val="27"/>
        </w:rPr>
        <w:t>радиопринцип</w:t>
      </w:r>
      <w:proofErr w:type="spellEnd"/>
      <w:r w:rsidRPr="00407E82">
        <w:rPr>
          <w:color w:val="000000" w:themeColor="text1"/>
          <w:sz w:val="27"/>
          <w:szCs w:val="27"/>
        </w:rPr>
        <w:t xml:space="preserve"> или инфракрасное излучение); в организации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Кабинеты индивидуальных занятий для проведения коррекционной работы должны быть оснащены стационарной аппаратурой индивидуального пользования, при необходимости, с дополнительной комплектацией </w:t>
      </w:r>
      <w:proofErr w:type="spellStart"/>
      <w:r w:rsidRPr="00407E82">
        <w:rPr>
          <w:color w:val="000000" w:themeColor="text1"/>
          <w:sz w:val="27"/>
          <w:szCs w:val="27"/>
        </w:rPr>
        <w:t>вибротактильным</w:t>
      </w:r>
      <w:proofErr w:type="spellEnd"/>
      <w:r w:rsidRPr="00407E82">
        <w:rPr>
          <w:color w:val="000000" w:themeColor="text1"/>
          <w:sz w:val="27"/>
          <w:szCs w:val="27"/>
        </w:rPr>
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</w:t>
      </w:r>
      <w:proofErr w:type="spellStart"/>
      <w:r w:rsidRPr="00407E82">
        <w:rPr>
          <w:color w:val="000000" w:themeColor="text1"/>
          <w:sz w:val="27"/>
          <w:szCs w:val="27"/>
        </w:rPr>
        <w:t>радиопринцип</w:t>
      </w:r>
      <w:proofErr w:type="spellEnd"/>
      <w:r w:rsidRPr="00407E82">
        <w:rPr>
          <w:color w:val="000000" w:themeColor="text1"/>
          <w:sz w:val="27"/>
          <w:szCs w:val="27"/>
        </w:rPr>
        <w:t xml:space="preserve"> или инфракрасное излучение.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звукоусиливающей, аппаратуры, а также аппаратуры, позволяющей лучше видеть происходящее на расстоянии (проецирование на большой экран).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16. 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Обязательным условием к организации рабочего места обучающегося </w:t>
      </w:r>
      <w:r w:rsidRPr="00407E82">
        <w:rPr>
          <w:color w:val="000000" w:themeColor="text1"/>
          <w:sz w:val="27"/>
          <w:szCs w:val="27"/>
        </w:rPr>
        <w:lastRenderedPageBreak/>
        <w:t xml:space="preserve">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на слух, видеть фон за педагогом.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Определение рабочего места в классе глухого обучающегося с нарушениями зрения осуществляется в соответствии с рекомендациями офтальмолога. Для глухого обучающегося с нарушениями опорно-двигательного аппарата должно быть специально оборудованное место.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17. Освоение АООП НОО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18. Личностные результаты освоения АООП НОО глухими обучающимися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развитие чувства любви к матери, членам семьи, к школе, принятие учителя и учеников класса, взаимодействие с ними;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развитие мотивации к обучению;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в) развитие адекватных представлений о насущно необходимом жизнеобеспечении (пользоваться индивидуальными слуховыми аппаратами и (или) </w:t>
      </w:r>
      <w:proofErr w:type="spellStart"/>
      <w:r w:rsidRPr="00407E82">
        <w:rPr>
          <w:color w:val="000000" w:themeColor="text1"/>
          <w:sz w:val="27"/>
          <w:szCs w:val="27"/>
        </w:rPr>
        <w:t>имплантом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другое);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 и др.);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д) владение элементарными навыками коммуникации и принятыми ритуалами социального взаимодействия;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е) развитие положительных свойств и качеств личности;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ж) готовность к вхождению обучающегося в социальную среду.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19. С учетом индивидуальных возможностей и особых образовательных потребностей глухих обучающихся с легкой умственной отсталостью (интеллектуальными нарушениями) предметные результаты должны отражать: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предметная область «Язык и речевая практика»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сформированность умения использовать дактилологию и, при необходимости, жестовую речь;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сформированность умения выбирать адекватные средства коммуникации в зависимости от собеседника (слышащий, глухой, слабослышащий);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>4) сформированность позитивного отношения к речевому общению, стремления к улучшению качества собственной речи (на уровне индивидуальных возможностей обучающегося);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овладение орфографическими знаниями и умениями, по возможности, элементарными каллиграфическими умениями;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интерес к чтению доступных текстов;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7) 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числе, связанные с отношением к событиям, поступкам героев.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«Математика»: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овладение начальными математическими знаниями о числах, мерах, величинах и геометрических фигурах;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овладение элементарными навыками измерения, пересчета, записи и выполнения несложных математический действий;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применение элементарных математических знаний для решения учебно-практических и житейских задач.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«Естествознание»: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освоение элементарных правил нравственного поведения в мире природы и людей, бережного отношения к природе и ее ресурсам;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формирование представлений о здоровом образе жизни и о негативном влиянии на здоровье человека алкоголя, табака, наркотиков и других </w:t>
      </w:r>
      <w:proofErr w:type="spellStart"/>
      <w:r w:rsidRPr="00407E82">
        <w:rPr>
          <w:color w:val="000000" w:themeColor="text1"/>
          <w:sz w:val="27"/>
          <w:szCs w:val="27"/>
        </w:rPr>
        <w:t>психоактивных</w:t>
      </w:r>
      <w:proofErr w:type="spellEnd"/>
      <w:r w:rsidRPr="00407E82">
        <w:rPr>
          <w:color w:val="000000" w:themeColor="text1"/>
          <w:sz w:val="27"/>
          <w:szCs w:val="27"/>
        </w:rPr>
        <w:t xml:space="preserve"> веществ;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формирование представлений о безопасном и адекватном поведении в окружающем мире, а также в случаях возникновения экстремальных ситуаций.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«Изобразительное искусство»: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развитие элементарных эстетических чувств;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овладение практическими умениями самовыражения средствами изобразительного искусства и оценочными суждениями при выполнении собственных работ «аккуратно», «неаккуратно».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д) «Технология»: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формирование умений работать с разными видами материалов и инструментами, выбирать способы их обработки в зависимости от их свойств;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использование приобретенных знаний и умений для решения повседневных практических задач.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е) «Физическая культура»: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1) формирование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</w:t>
      </w:r>
      <w:proofErr w:type="spellStart"/>
      <w:r w:rsidRPr="00407E82">
        <w:rPr>
          <w:color w:val="000000" w:themeColor="text1"/>
          <w:sz w:val="27"/>
          <w:szCs w:val="27"/>
        </w:rPr>
        <w:t>здоровьесберегающую</w:t>
      </w:r>
      <w:proofErr w:type="spellEnd"/>
      <w:r w:rsidRPr="00407E82">
        <w:rPr>
          <w:color w:val="000000" w:themeColor="text1"/>
          <w:sz w:val="27"/>
          <w:szCs w:val="27"/>
        </w:rPr>
        <w:t xml:space="preserve"> жизнедеятельность (режим дня, утренняя зарядка, оздоровительные мероприятия и т.д.);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 xml:space="preserve">2) формирование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</w:t>
      </w:r>
      <w:proofErr w:type="spellStart"/>
      <w:r w:rsidRPr="00407E82">
        <w:rPr>
          <w:color w:val="000000" w:themeColor="text1"/>
          <w:sz w:val="27"/>
          <w:szCs w:val="27"/>
        </w:rPr>
        <w:t>синдромальными</w:t>
      </w:r>
      <w:proofErr w:type="spellEnd"/>
      <w:r w:rsidRPr="00407E82">
        <w:rPr>
          <w:color w:val="000000" w:themeColor="text1"/>
          <w:sz w:val="27"/>
          <w:szCs w:val="27"/>
        </w:rPr>
        <w:t xml:space="preserve"> нарушениями, при которых необходим «щадящий» спортивный режим или только подвижные игры без элементов состязательности.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20. Результаты освоения коррекционно-развивающей области АООП НОО должны отражать: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коррекционный курс «Формирование речевого слуха и произносительной стороны устной речи»: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1)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слухозрительное</w:t>
      </w:r>
      <w:proofErr w:type="spellEnd"/>
      <w:r w:rsidRPr="00407E82">
        <w:rPr>
          <w:color w:val="000000" w:themeColor="text1"/>
          <w:sz w:val="27"/>
          <w:szCs w:val="27"/>
        </w:rPr>
        <w:t xml:space="preserve"> восприятие (с помощью индивидуальных слуховых аппаратов) знакомого речевого материала разговорного и учебно-делового характера;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2) различение, опознавание и распознавание на слух знакомого по значению и необходимого в общении на уроках и во внеурочное время речевого материала (фраз, слов, словосочетаний);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слухозрительное</w:t>
      </w:r>
      <w:proofErr w:type="spellEnd"/>
      <w:r w:rsidRPr="00407E82">
        <w:rPr>
          <w:color w:val="000000" w:themeColor="text1"/>
          <w:sz w:val="27"/>
          <w:szCs w:val="27"/>
        </w:rPr>
        <w:t xml:space="preserve"> восприятие коротких текстов диалогического и монологического характера, отражающих типичные коммуникативные ситуации учебной и внеурочной деятельности обучающихся,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при затруднении в восприятии речевой информации выражение в устных высказываниях непонимания;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5) произнесение речевого материала голосом нормальной высоты, силы и тембра, в темпе, приближающемся к нормальному, достаточно внятно, реализуя сформированные умения воспроизведения звуковой и ритмико-интонационной интонационной структуры речи;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6) использование в процессе устной коммуникации естественных невербальных средств (мимики лица, позы, пластики и т.п.);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7) применение отработанных приемов самоконтроля произносительной стороны речи;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8) соблюдение орфоэпических правил (по знаку, образцу учителя, самостоятельно в знакомых словах);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9) реализация умений использовать устную речь в общении в различных видах учебной и внеурочной деятельности.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б) коррекционный курс «Музыкально-ритмические занятия»: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приобщение к эстетической деятельности, связанной с музыкой;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развитие восприятия музыки - ее характера, средств музыкальной выразительности;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овладение элементарной тематической и терминологической лексикой, связанной с развитием восприятия музыки, различными видами музыкально-исполнительской деятельности обучающихся;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эмоциональное, правильное и ритмичное исполнение под музыку отдельных движений, несложных танцевальных композиций;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5) эмоциональная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</w:t>
      </w:r>
      <w:proofErr w:type="spellStart"/>
      <w:r w:rsidRPr="00407E82">
        <w:rPr>
          <w:color w:val="000000" w:themeColor="text1"/>
          <w:sz w:val="27"/>
          <w:szCs w:val="27"/>
        </w:rPr>
        <w:t>темпоритмической</w:t>
      </w:r>
      <w:proofErr w:type="spellEnd"/>
      <w:r w:rsidRPr="00407E82">
        <w:rPr>
          <w:color w:val="000000" w:themeColor="text1"/>
          <w:sz w:val="27"/>
          <w:szCs w:val="27"/>
        </w:rPr>
        <w:t xml:space="preserve"> структуры мелодии, характера </w:t>
      </w:r>
      <w:proofErr w:type="spellStart"/>
      <w:r w:rsidRPr="00407E82">
        <w:rPr>
          <w:color w:val="000000" w:themeColor="text1"/>
          <w:sz w:val="27"/>
          <w:szCs w:val="27"/>
        </w:rPr>
        <w:t>звуковедения</w:t>
      </w:r>
      <w:proofErr w:type="spellEnd"/>
      <w:r w:rsidRPr="00407E82">
        <w:rPr>
          <w:color w:val="000000" w:themeColor="text1"/>
          <w:sz w:val="27"/>
          <w:szCs w:val="27"/>
        </w:rPr>
        <w:t>, динамических оттенков;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6) эмоциональное и ритмичное исполнение на элементарных музыкальных инструментах в ансамбле сопровождения к музыкальной пьесе или песне, </w:t>
      </w:r>
      <w:r w:rsidRPr="00407E82">
        <w:rPr>
          <w:color w:val="000000" w:themeColor="text1"/>
          <w:sz w:val="27"/>
          <w:szCs w:val="27"/>
        </w:rPr>
        <w:lastRenderedPageBreak/>
        <w:t>исполняемой учителем;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7)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слухозрительное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на слух восприятие речевого материала, отрабатываемого на занятиях;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8) закрепление произносительных умений при использовании фонетической ритмики и музыки;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9) владение лексикой, связанной с музыкально-ритмической деятельностью, в том числе ее восприятием и достаточно внятным и естественным воспроизведением при реализации произносительных возможностей;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10) реализация сформированных умений в различных видах внеурочной художественной деятельности, в том числе совместной со слышащими сверстниками.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в) коррекционный курс «Развитие слухового восприятия и техника речи»: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наличие условной двигательной реакции на доступные неречевые звучания;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2)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</w:t>
      </w:r>
      <w:proofErr w:type="spellStart"/>
      <w:r w:rsidRPr="00407E82">
        <w:rPr>
          <w:color w:val="000000" w:themeColor="text1"/>
          <w:sz w:val="27"/>
          <w:szCs w:val="27"/>
        </w:rPr>
        <w:t>звуковедения</w:t>
      </w:r>
      <w:proofErr w:type="spellEnd"/>
      <w:r w:rsidRPr="00407E82">
        <w:rPr>
          <w:color w:val="000000" w:themeColor="text1"/>
          <w:sz w:val="27"/>
          <w:szCs w:val="27"/>
        </w:rPr>
        <w:t xml:space="preserve"> (слитно или </w:t>
      </w:r>
      <w:proofErr w:type="spellStart"/>
      <w:r w:rsidRPr="00407E82">
        <w:rPr>
          <w:color w:val="000000" w:themeColor="text1"/>
          <w:sz w:val="27"/>
          <w:szCs w:val="27"/>
        </w:rPr>
        <w:t>неслитно</w:t>
      </w:r>
      <w:proofErr w:type="spellEnd"/>
      <w:r w:rsidRPr="00407E82">
        <w:rPr>
          <w:color w:val="000000" w:themeColor="text1"/>
          <w:sz w:val="27"/>
          <w:szCs w:val="27"/>
        </w:rPr>
        <w:t>), темпа (нормальный быстрый, медленный), громкости (нормально, громко, тихо), ритмов, высоты звучания;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восприятие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на слух отработанного на занятиях речевого материала (фраз, слов, словосочетаний, коротких текстов, прежде всего диалогического характера);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4) произнесение отработанного речевого материала голосом нормальной высоты, силы и тембра, в нормальном темпе,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5) соблюдение орфоэпических правил в отработанных словах;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реализация сформированных навыков самоконтроля произносительной стороны речи;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7)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явлениями природы; различения и опознавания разговора и пения, мужского и женского голоса;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8)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коррекционный курс «Развитие познавательной деятельности»:  коррекция и развитие познавательных процессов и личностных особенностей; активизация познавательной деятельности обучающихся.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д) коррекционный курс «Социально-бытовая ориентировка»: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подготовка обучающихся к самостоятельной жизнедеятельности с учетом их возраста, возможностей и особенностей развития;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формирование конкретных представлений о предметах и явлениях окружающего мира в процессе практической социально-бытовой деятельности;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развитие жизненных компетенций, необходимых для социальной адаптации, получения образования.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21. Предметом итоговой оценки освоения глухими обучающимися АООП НОО является достижение предметных и результатов освоения программы </w:t>
      </w:r>
      <w:r w:rsidRPr="00407E82">
        <w:rPr>
          <w:color w:val="000000" w:themeColor="text1"/>
          <w:sz w:val="27"/>
          <w:szCs w:val="27"/>
        </w:rPr>
        <w:lastRenderedPageBreak/>
        <w:t>коррекционной работы.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7"/>
          <w:szCs w:val="27"/>
          <w:lang w:eastAsia="en-US"/>
        </w:rPr>
      </w:pPr>
      <w:r w:rsidRPr="00407E82">
        <w:rPr>
          <w:rFonts w:eastAsia="Calibri"/>
          <w:color w:val="000000" w:themeColor="text1"/>
          <w:sz w:val="27"/>
          <w:szCs w:val="27"/>
          <w:lang w:eastAsia="en-US"/>
        </w:rPr>
        <w:t xml:space="preserve">Приложение № 4 </w:t>
      </w:r>
    </w:p>
    <w:p w:rsidR="00407E82" w:rsidRPr="00407E82" w:rsidRDefault="00407E82" w:rsidP="00407E82">
      <w:pPr>
        <w:jc w:val="right"/>
        <w:textAlignment w:val="baseline"/>
        <w:outlineLvl w:val="3"/>
        <w:rPr>
          <w:bCs/>
          <w:color w:val="000000" w:themeColor="text1"/>
          <w:sz w:val="27"/>
          <w:szCs w:val="27"/>
        </w:rPr>
      </w:pPr>
      <w:r w:rsidRPr="00407E82">
        <w:rPr>
          <w:rFonts w:eastAsia="Calibri"/>
          <w:color w:val="000000" w:themeColor="text1"/>
          <w:sz w:val="27"/>
          <w:szCs w:val="27"/>
          <w:lang w:eastAsia="en-US"/>
        </w:rPr>
        <w:t xml:space="preserve">к </w:t>
      </w:r>
      <w:r w:rsidRPr="00407E82">
        <w:rPr>
          <w:bCs/>
          <w:color w:val="000000" w:themeColor="text1"/>
          <w:sz w:val="27"/>
          <w:szCs w:val="27"/>
        </w:rPr>
        <w:t xml:space="preserve">Государственному образовательному стандарту </w:t>
      </w:r>
    </w:p>
    <w:p w:rsidR="00407E82" w:rsidRPr="00407E82" w:rsidRDefault="00407E82" w:rsidP="00407E82">
      <w:pPr>
        <w:jc w:val="right"/>
        <w:textAlignment w:val="baseline"/>
        <w:outlineLvl w:val="3"/>
        <w:rPr>
          <w:bCs/>
          <w:color w:val="000000" w:themeColor="text1"/>
          <w:sz w:val="27"/>
          <w:szCs w:val="27"/>
        </w:rPr>
      </w:pPr>
      <w:r w:rsidRPr="00407E82">
        <w:rPr>
          <w:bCs/>
          <w:color w:val="000000" w:themeColor="text1"/>
          <w:sz w:val="27"/>
          <w:szCs w:val="27"/>
        </w:rPr>
        <w:t xml:space="preserve">начального общего образования глухих обучающихся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Требования к АООП НОО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для образования детей, имеющих помимо глухоты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другие тяжелые множественные нарушения развития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1. Настоящие требования предназначены для образования детей, имеющих помимо глухоты другие тяжелые множественные нарушения развития (ТМНР): умственную отсталость в умеренной, тяжелой или глубокой степени, которая может сочетаться с нарушениями зрения,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заболеваниями и психическими расстройствами.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2. Предполагается, что глухой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сроки.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Предусматриваются пролонгированные сроки обучения: шесть лет (1 - 6 классы).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3.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Предполагается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 глухими и нормально слышащими детьми, а также взрослыми.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Специальные условия обучения и воспитания включают пользование с учетом медицинских показаний звукоусиливающей аппаратурой разных типов: индивидуальных слуховых аппаратов, стационарной аппаратуры коллективного и индивидуального пользования или беспроводной аппаратуры, например, использующей </w:t>
      </w:r>
      <w:proofErr w:type="spellStart"/>
      <w:r w:rsidRPr="00407E82">
        <w:rPr>
          <w:color w:val="000000" w:themeColor="text1"/>
          <w:sz w:val="27"/>
          <w:szCs w:val="27"/>
        </w:rPr>
        <w:t>радиопринцип</w:t>
      </w:r>
      <w:proofErr w:type="spellEnd"/>
      <w:r w:rsidRPr="00407E82">
        <w:rPr>
          <w:color w:val="000000" w:themeColor="text1"/>
          <w:sz w:val="27"/>
          <w:szCs w:val="27"/>
        </w:rPr>
        <w:t xml:space="preserve"> или инфракрасное излучение и другие; при необходимости применяются </w:t>
      </w:r>
      <w:proofErr w:type="spellStart"/>
      <w:r w:rsidRPr="00407E82">
        <w:rPr>
          <w:color w:val="000000" w:themeColor="text1"/>
          <w:sz w:val="27"/>
          <w:szCs w:val="27"/>
        </w:rPr>
        <w:t>вибротактильные</w:t>
      </w:r>
      <w:proofErr w:type="spellEnd"/>
      <w:r w:rsidRPr="00407E82">
        <w:rPr>
          <w:color w:val="000000" w:themeColor="text1"/>
          <w:sz w:val="27"/>
          <w:szCs w:val="27"/>
        </w:rPr>
        <w:t xml:space="preserve"> устройства, в случае наличия тяжелых нарушений зрения, опорно-двигательного аппарата необходимы дополнительные </w:t>
      </w:r>
      <w:proofErr w:type="spellStart"/>
      <w:r w:rsidRPr="00407E82">
        <w:rPr>
          <w:color w:val="000000" w:themeColor="text1"/>
          <w:sz w:val="27"/>
          <w:szCs w:val="27"/>
        </w:rPr>
        <w:t>ассистивные</w:t>
      </w:r>
      <w:proofErr w:type="spellEnd"/>
      <w:r w:rsidRPr="00407E82">
        <w:rPr>
          <w:color w:val="000000" w:themeColor="text1"/>
          <w:sz w:val="27"/>
          <w:szCs w:val="27"/>
        </w:rPr>
        <w:t xml:space="preserve"> средства и средства альтернативной коммуникации.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>4. Достижения планируемых результатов освоения АООП НОО определяются по завершению обучения по СИПР.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 знания и умения на конец учебного периода, применения их на практике в жизненных и учебных ситуациях, активность и самостоятельность их применения.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Процедуры итоговой и промежуточной оценки результатов усвоения обучающимися требуют: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а) учет текущего психического и соматического состояния ребенка, адаптацию предлагаемого ребенку материала;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б) упрощение инструкций и формы предъявления (использование доступных ребенку форм вербальной и невербальной (альтернативной) коммуникации);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оказание необходимой дозированной помощи.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</w:r>
      <w:proofErr w:type="spellStart"/>
      <w:r w:rsidRPr="00407E82">
        <w:rPr>
          <w:color w:val="000000" w:themeColor="text1"/>
          <w:sz w:val="27"/>
          <w:szCs w:val="27"/>
        </w:rPr>
        <w:t>неуспешности</w:t>
      </w:r>
      <w:proofErr w:type="spellEnd"/>
      <w:r w:rsidRPr="00407E82">
        <w:rPr>
          <w:color w:val="000000" w:themeColor="text1"/>
          <w:sz w:val="27"/>
          <w:szCs w:val="27"/>
        </w:rPr>
        <w:t xml:space="preserve"> их обучения и развития в целом.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При наличии значительных продвижений в освоении СИПР может быть поставлен вопрос о переводе глухого обучающегося на обучение по АООП НОО для образования глухих обучающихся с легкой умственной отсталостью (интеллектуальными нарушениями).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Выбор оптимальных условий получения образования обучающимися с </w:t>
      </w:r>
      <w:proofErr w:type="spellStart"/>
      <w:r w:rsidRPr="00407E82">
        <w:rPr>
          <w:color w:val="000000" w:themeColor="text1"/>
          <w:sz w:val="27"/>
          <w:szCs w:val="27"/>
        </w:rPr>
        <w:t>кохлеарными</w:t>
      </w:r>
      <w:proofErr w:type="spellEnd"/>
      <w:r w:rsidRPr="00407E82">
        <w:rPr>
          <w:color w:val="000000" w:themeColor="text1"/>
          <w:sz w:val="27"/>
          <w:szCs w:val="27"/>
        </w:rPr>
        <w:t xml:space="preserve"> </w:t>
      </w:r>
      <w:proofErr w:type="spellStart"/>
      <w:r w:rsidRPr="00407E82">
        <w:rPr>
          <w:color w:val="000000" w:themeColor="text1"/>
          <w:sz w:val="27"/>
          <w:szCs w:val="27"/>
        </w:rPr>
        <w:t>имплантами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варианта АООП НОО на момент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достижений обучающегося в области слухоречевого развития, </w:t>
      </w:r>
      <w:proofErr w:type="spellStart"/>
      <w:r w:rsidRPr="00407E82">
        <w:rPr>
          <w:color w:val="000000" w:themeColor="text1"/>
          <w:sz w:val="27"/>
          <w:szCs w:val="27"/>
        </w:rPr>
        <w:t>сформированности</w:t>
      </w:r>
      <w:proofErr w:type="spellEnd"/>
      <w:r w:rsidRPr="00407E82">
        <w:rPr>
          <w:color w:val="000000" w:themeColor="text1"/>
          <w:sz w:val="27"/>
          <w:szCs w:val="27"/>
        </w:rPr>
        <w:t xml:space="preserve"> личностных и предметных компетенций.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5. Обязательная часть СИПР составляет 60%, а часть, формируемая участниками образовательного процесса, - 40% от общего объема.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6. Обязательные предметные области учебного плана и основные задачи реализации содержания предметных областей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основные задачи реализации содержания предметной области «Речь и альтернативная коммуникация»: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овладение жестовой речью как средством межличностного взаимодействия;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развитие способности использовать доступные вербальные и невербальные средства коммуникации для решения соответствующих возрасту житейских задач;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развитие речи как средства общения в тесной связи с личным опытом ребенка;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формирование навыка эффективного использования речи в зависимости от социального контекста, умение участвовать в диалоге;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обучение письменной речи: чтению (глобальному и аналитическому) и письму в доступных ребенку пределах, развитие способности к осмысленному чтению, формирование навыка понимания прочитанного;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формирование интереса к чтению, работе с книгой.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>б) основные задачи реализации содержания предметной области «Математика»: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формирование элементарных математических представлений: о форме, величине, количестве, пространственных отношениях на основе предметно-практической деятельности;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развитие умения самостоятельно пользоваться математическими представлениями и умениями при решении элементарных житейских задач.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основные задачи реализации содержания предметной области «Окружающий мир»: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овладение элементарными представлениями о неживой природе;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практическое взаимодействие с окружающим, развитие ориентации в ближайшем окружении;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формирование доступных представлений о животном и растительном мире;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усвоение правил безопасного для мира природы поведения человека;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развитие активности, интереса к явлениям и объектам неживой и живой природы;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формирование первоначальных представлений о себе, своих физических возможностях, возможностях сверстников и других людей;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7) формирование представлений о своей семье, взаимоотношениях в семье, обязанностях членов семьи и ребенка;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9) формирование представлений о правилах безопасного жизнеобеспечения, способах безопасного поведения в экстремальных ситуациях;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10)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11) формирование первоначальных представлений об окружающих объектах: о доме, школе, о расположенных в них и рядом объектах, о                        транспорте и т.д.;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12) усвоение правил безопасного поведения в помещении и на улице;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13) овладение первоначальными представлениями о социальной жизни, о профессиональных и социальных ролях людей;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14) формирование представлений об обязанностях и правах самого ребенка, его роли ученика;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15) освоение навыков учебной деятельности и накопление опыта взаимодействия с взрослыми и сверстниками.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основные задачи реализации содержания предметной области «Искусство»: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освоение доступных средств изобразительной деятельности: лепка, рисование, аппликация; использование различных изобразительных технологий;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формирование простейших эстетических ориентиров в практической жизни ребенка и их использование в быту, во время праздника;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развитие опыта самовыражения в разных видах искусства, освоение </w:t>
      </w:r>
      <w:r w:rsidRPr="00407E82">
        <w:rPr>
          <w:color w:val="000000" w:themeColor="text1"/>
          <w:sz w:val="27"/>
          <w:szCs w:val="27"/>
        </w:rPr>
        <w:lastRenderedPageBreak/>
        <w:t>элементарных форм художественного ремесла.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д) основные задачи реализации содержания предметной области «Технология»: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умение выполнять простые действия с предметами и материалами; умение соблюдать очередность при выполнении трудовых операций и другое;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е) основные задачи реализации содержания предметной области «Физическая культура»: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обучение выполнению доступных видов движений на уроках физкультуры и вне их;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формирование умения включаться в доступные ребенку подвижные игры и занятия, адекватно дозировать физическую нагрузку;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освоение доступных видов физкультурно-спортивной деятельности: ходьба на лыжах, спортивные игры, плавание, езда на велосипеде;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Содержание коррекционно-развивающей области представлено следующими обязательными коррекционными курсами: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а) «Развитие слухового восприятия и обучение произношению» (индивидуальные занятия),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б) «Музыкально-ритмические занятия» (фронтальные занятия),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«Коррекционно-развивающие занятия» (индивидуальные занятия).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Содержание данной области может быть дополнено организацией самостоятельно, исходя из психофизических особенностей обучающихся на основании рекомендаций ПМПК, ИПР.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основные задачи реализации содержания коррекционного курса «Развитие слухового восприятия и обучение произношению» (индивидуальные занятия):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формирование умений пользования слуховыми аппаратами;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формирование условной двигательной реакции на неречевые и речевые стимулы разной частоты и интенсивности;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развитие слухового восприятия звучаний музыкальных инструментов, игрушек (с учетом возможностей обучающихся), неречевых звучаний окружающего мира: социально значимых бытовых и городских шумов; звучаний в природе и др.;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4) развитие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слухозрительного</w:t>
      </w:r>
      <w:proofErr w:type="spellEnd"/>
      <w:r w:rsidRPr="00407E82">
        <w:rPr>
          <w:color w:val="000000" w:themeColor="text1"/>
          <w:sz w:val="27"/>
          <w:szCs w:val="27"/>
        </w:rPr>
        <w:t xml:space="preserve"> и слухового восприятия устной речи, ее произносительной стороны (с учетом возможностей обучающихся);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формирование и коррекция произносительной стороны речи, обучение использованию сформированных умений в повседневной коммуникации.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основные задачи реализации содержания коррекционного курса «Музыкально-ритмические занятия»: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1) приобщение детей к различным видам деятельности, связанным с </w:t>
      </w:r>
      <w:r w:rsidRPr="00407E82">
        <w:rPr>
          <w:color w:val="000000" w:themeColor="text1"/>
          <w:sz w:val="27"/>
          <w:szCs w:val="27"/>
        </w:rPr>
        <w:lastRenderedPageBreak/>
        <w:t>музыкой, развитие их слухового восприятия, двигательной и эмоционально-волевой сфер, психических функций, произносительной стороны речи;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формирование интереса к различным видам музыкальной деятельности (слушание, движение под музыку, декламация простых детских песен под музыку, игра на музыкальных инструментах);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формирование умения выполнять задание, действовать вместе с другими детьми, в нужном темпе, выполнять инструкции педагога.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основные задачи реализации содержания коррекционного курса «Коррекционно-развивающие занятия» (индивидуальные занятия):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сенсомоторное развитие обучающихся;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развитие различных видов восприятия (зрительного, тактильного, кинестетического восприятия, а также восприятия запаха и вкуса) как пропедевтика формирования навыков общения, предметно-практической и познавательной деятельности;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развитие познавательных процессов (внимания, мышления, памяти);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коррекция отдельных сторон психической деятельности и личностной сферы, расширение представлений об окружающей действительности;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формирование социально приемлемых форм поведения;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развитие индивидуальных способностей обучающихся, их творческого потенциала.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8. 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9. Программа отдельных учебных предметов, курсов коррекционно-развивающей области 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10. Программа нравственного развития должна включать перечень планируемых социальных компетенций, моделей поведения глухих обучающихся с интеллектуальной недостаточностью, формы организации работы.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11. Программа коррекционной работы должна обеспечивать: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а) выявление особых образовательных потребностей глухих обучающихся, обусловленных недостатками в их физическом и (или) психическом развитии;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б) коррекцию и развитие нарушенных функций, профилактику возникновения вторичных отклонений в развитии;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оптимизацию социальной адаптации и интеграции обучающихся.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Программа коррекционной работы предусматривает реализацию коррекционно-развивающей области (направления) через: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г) взаимодействие с семьей (законными представителями) обучающихся с </w:t>
      </w:r>
      <w:r w:rsidRPr="00407E82">
        <w:rPr>
          <w:color w:val="000000" w:themeColor="text1"/>
          <w:sz w:val="27"/>
          <w:szCs w:val="27"/>
        </w:rPr>
        <w:lastRenderedPageBreak/>
        <w:t>нарушением слуха.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Программа коррекционной работы должна содержать: 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12. Система оценки достижения планируемых результатов освоения АООП НОО должна ориентировать на социальную адаптацию и нравственное развитие; 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 обеспечивать комплексный подход к оценке результатов освоения глухими обучающимися АООП НОО, позволяющей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13.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14. Организация имеет право включать в штатное расписание инженера, имеющего соответствующую квалификацию в обслуживании звукоусиливающей аппаратуры.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 процессе реализации АООП НОО для глухих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</w:t>
      </w:r>
      <w:proofErr w:type="spellStart"/>
      <w:r w:rsidRPr="00407E82">
        <w:rPr>
          <w:color w:val="000000" w:themeColor="text1"/>
          <w:sz w:val="27"/>
          <w:szCs w:val="27"/>
        </w:rPr>
        <w:t>сурдолог</w:t>
      </w:r>
      <w:proofErr w:type="spellEnd"/>
      <w:r w:rsidRPr="00407E82">
        <w:rPr>
          <w:color w:val="000000" w:themeColor="text1"/>
          <w:sz w:val="27"/>
          <w:szCs w:val="27"/>
        </w:rPr>
        <w:t xml:space="preserve">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</w:t>
      </w:r>
      <w:proofErr w:type="spellStart"/>
      <w:r w:rsidRPr="00407E82">
        <w:rPr>
          <w:color w:val="000000" w:themeColor="text1"/>
          <w:sz w:val="27"/>
          <w:szCs w:val="27"/>
        </w:rPr>
        <w:t>кохлеарные</w:t>
      </w:r>
      <w:proofErr w:type="spellEnd"/>
      <w:r w:rsidRPr="00407E82">
        <w:rPr>
          <w:color w:val="000000" w:themeColor="text1"/>
          <w:sz w:val="27"/>
          <w:szCs w:val="27"/>
        </w:rPr>
        <w:t xml:space="preserve"> </w:t>
      </w:r>
      <w:proofErr w:type="spellStart"/>
      <w:r w:rsidRPr="00407E82">
        <w:rPr>
          <w:color w:val="000000" w:themeColor="text1"/>
          <w:sz w:val="27"/>
          <w:szCs w:val="27"/>
        </w:rPr>
        <w:t>импланты</w:t>
      </w:r>
      <w:proofErr w:type="spellEnd"/>
      <w:r w:rsidRPr="00407E82">
        <w:rPr>
          <w:color w:val="000000" w:themeColor="text1"/>
          <w:sz w:val="27"/>
          <w:szCs w:val="27"/>
        </w:rPr>
        <w:t>, очки и другие средства коррекции зрительных нарушений и т.д.).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15. Важным условием организации пространства, в котором обучаются глухие обучающиеся, является: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б) дублирование звуковой справочной информации о расписании учебных </w:t>
      </w:r>
      <w:r w:rsidRPr="00407E82">
        <w:rPr>
          <w:color w:val="000000" w:themeColor="text1"/>
          <w:sz w:val="27"/>
          <w:szCs w:val="27"/>
        </w:rPr>
        <w:lastRenderedPageBreak/>
        <w:t>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обеспечение надлежащими звуковыми средствами воспроизведения информации.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Учебные кабинеты, включая кабинеты начальных классов, оборудуются звукоусиливающей аппаратурой, отвечающей современным </w:t>
      </w:r>
      <w:proofErr w:type="spellStart"/>
      <w:r w:rsidRPr="00407E82">
        <w:rPr>
          <w:color w:val="000000" w:themeColor="text1"/>
          <w:sz w:val="27"/>
          <w:szCs w:val="27"/>
        </w:rPr>
        <w:t>аудиологическим</w:t>
      </w:r>
      <w:proofErr w:type="spellEnd"/>
      <w:r w:rsidRPr="00407E82">
        <w:rPr>
          <w:color w:val="000000" w:themeColor="text1"/>
          <w:sz w:val="27"/>
          <w:szCs w:val="27"/>
        </w:rPr>
        <w:t xml:space="preserve">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</w:t>
      </w:r>
      <w:proofErr w:type="spellStart"/>
      <w:r w:rsidRPr="00407E82">
        <w:rPr>
          <w:color w:val="000000" w:themeColor="text1"/>
          <w:sz w:val="27"/>
          <w:szCs w:val="27"/>
        </w:rPr>
        <w:t>вибротактильными</w:t>
      </w:r>
      <w:proofErr w:type="spellEnd"/>
      <w:r w:rsidRPr="00407E82">
        <w:rPr>
          <w:color w:val="000000" w:themeColor="text1"/>
          <w:sz w:val="27"/>
          <w:szCs w:val="27"/>
        </w:rPr>
        <w:t xml:space="preserve"> устройствами или беспроводной аппаратурой, например, использующей </w:t>
      </w:r>
      <w:proofErr w:type="spellStart"/>
      <w:r w:rsidRPr="00407E82">
        <w:rPr>
          <w:color w:val="000000" w:themeColor="text1"/>
          <w:sz w:val="27"/>
          <w:szCs w:val="27"/>
        </w:rPr>
        <w:t>радиопринцип</w:t>
      </w:r>
      <w:proofErr w:type="spellEnd"/>
      <w:r w:rsidRPr="00407E82">
        <w:rPr>
          <w:color w:val="000000" w:themeColor="text1"/>
          <w:sz w:val="27"/>
          <w:szCs w:val="27"/>
        </w:rPr>
        <w:t xml:space="preserve"> или инфракрасное излучение); в организации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Кабинеты индивидуальных занятий для проведения коррекционной работы должны быть оснащены стационарной аппаратурой индивидуального пользования, при необходимости, с дополнительной комплектацией </w:t>
      </w:r>
      <w:proofErr w:type="spellStart"/>
      <w:r w:rsidRPr="00407E82">
        <w:rPr>
          <w:color w:val="000000" w:themeColor="text1"/>
          <w:sz w:val="27"/>
          <w:szCs w:val="27"/>
        </w:rPr>
        <w:t>вибротактильным</w:t>
      </w:r>
      <w:proofErr w:type="spellEnd"/>
      <w:r w:rsidRPr="00407E82">
        <w:rPr>
          <w:color w:val="000000" w:themeColor="text1"/>
          <w:sz w:val="27"/>
          <w:szCs w:val="27"/>
        </w:rPr>
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</w:t>
      </w:r>
      <w:proofErr w:type="spellStart"/>
      <w:r w:rsidRPr="00407E82">
        <w:rPr>
          <w:color w:val="000000" w:themeColor="text1"/>
          <w:sz w:val="27"/>
          <w:szCs w:val="27"/>
        </w:rPr>
        <w:t>радиопринцип</w:t>
      </w:r>
      <w:proofErr w:type="spellEnd"/>
      <w:r w:rsidRPr="00407E82">
        <w:rPr>
          <w:color w:val="000000" w:themeColor="text1"/>
          <w:sz w:val="27"/>
          <w:szCs w:val="27"/>
        </w:rPr>
        <w:t xml:space="preserve"> или инфракрасное излучение.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звукоусиливающей, аппаратуры, а также аппаратуры, позволяющей лучше видеть происходящее на расстоянии (проецирование на большой экран).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16. 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на слух, видеть фон за педагогом.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в классе глухого обучающегося с нарушениями зрения осуществляется в соответствии с рекомендациями офтальмолога.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Для глухого обучающегося с нарушениями опорно-двигательного аппарата должно быть специально оборудованное место, в соответствии ИПР должны быть предоставлены индивидуальные технические средства передвижения; специальные компьютерные приспособления.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Для детей, которые нуждаются в уходе, предусматриваются оборудованные </w:t>
      </w:r>
      <w:r w:rsidRPr="00407E82">
        <w:rPr>
          <w:color w:val="000000" w:themeColor="text1"/>
          <w:sz w:val="27"/>
          <w:szCs w:val="27"/>
        </w:rPr>
        <w:lastRenderedPageBreak/>
        <w:t>душевые, специальные кабинки для гигиенических процедур.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Для глухих детей с умеренной или тяжелой умственной отсталостью должны быть подобраны индивидуальные слуховые аппараты, </w:t>
      </w:r>
      <w:proofErr w:type="spellStart"/>
      <w:r w:rsidRPr="00407E82">
        <w:rPr>
          <w:color w:val="000000" w:themeColor="text1"/>
          <w:sz w:val="27"/>
          <w:szCs w:val="27"/>
        </w:rPr>
        <w:t>кохлеарные</w:t>
      </w:r>
      <w:proofErr w:type="spellEnd"/>
      <w:r w:rsidRPr="00407E82">
        <w:rPr>
          <w:color w:val="000000" w:themeColor="text1"/>
          <w:sz w:val="27"/>
          <w:szCs w:val="27"/>
        </w:rPr>
        <w:t xml:space="preserve"> </w:t>
      </w:r>
      <w:proofErr w:type="spellStart"/>
      <w:r w:rsidRPr="00407E82">
        <w:rPr>
          <w:color w:val="000000" w:themeColor="text1"/>
          <w:sz w:val="27"/>
          <w:szCs w:val="27"/>
        </w:rPr>
        <w:t>импланты</w:t>
      </w:r>
      <w:proofErr w:type="spellEnd"/>
      <w:r w:rsidRPr="00407E82">
        <w:rPr>
          <w:color w:val="000000" w:themeColor="text1"/>
          <w:sz w:val="27"/>
          <w:szCs w:val="27"/>
        </w:rPr>
        <w:t>, звукоусиливающая беспроводная аппаратура для групповых занятий, FM - системы, тренажеры, доступные специальные компьютерные программы для коррекции нарушений слуха и речи; индукционные петли.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Глухие обучающиеся, имеющие нарушения зрения, в соответствии с ИПР должны быть обеспечены проекционными увеличивающими аппаратами; очками, лупами, тростями, ходунками, приборами эхолокаторами, ориентировочными тростями, приборами для рельефного рисования; грифелями и приборами для ручного письма; компьютерами и машинками со шрифтом Брайля.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17. Освоение АООП НОО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18. Возможные личностные результаты освоения АООП глухими обучающимися с умственной отсталостью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осознание себя, как «Я»; осознание своей принадлежности к определенному полу; социально-эмоциональное участие в процессе общения и совместной деятельности;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развитие адекватных представлений об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др.;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в) понимание собственных возможностей и ограничений, умение пользоваться индивидуальными слуховыми аппаратами и (или) </w:t>
      </w:r>
      <w:proofErr w:type="spellStart"/>
      <w:r w:rsidRPr="00407E82">
        <w:rPr>
          <w:color w:val="000000" w:themeColor="text1"/>
          <w:sz w:val="27"/>
          <w:szCs w:val="27"/>
        </w:rPr>
        <w:t>имплантом</w:t>
      </w:r>
      <w:proofErr w:type="spellEnd"/>
      <w:r w:rsidRPr="00407E82">
        <w:rPr>
          <w:color w:val="000000" w:themeColor="text1"/>
          <w:sz w:val="27"/>
          <w:szCs w:val="27"/>
        </w:rPr>
        <w:t xml:space="preserve"> и другими личными техническими средствами в разных ситуациях; умение сообщать о нездоровье, опасности и т.д.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владение элементарными навыками коммуникации и принятыми нормами взаимодействия;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д) способность к осмыслению социального окружения;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е) развитие самостоятельности;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ж) овладение общепринятыми правилами поведения;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з) наличие интереса к практической деятельности.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19.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 предметные результаты должны отражать: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а) «Речь и альтернативная коммуникация»: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«Жестовый язык»: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общения со взрослыми и детьми для решения практических задач;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понимание и использование жестовой коммуникации в быту и на занятиях;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умение вступать в контакт, поддерживать и завершать его, используя невербальные и вербальные средства, соблюдая общепринятые правила коммуникации.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lastRenderedPageBreak/>
        <w:t>«Родной язык» (развитие речи, обучение грамоте, чтение):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понимание и использование слов и простых фраз, обозначающих объекты и явления окружающего мира;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умение использовать знакомый речевой материал в устной, и (или) устно-</w:t>
      </w:r>
      <w:proofErr w:type="spellStart"/>
      <w:r w:rsidRPr="00407E82">
        <w:rPr>
          <w:color w:val="000000" w:themeColor="text1"/>
          <w:sz w:val="27"/>
          <w:szCs w:val="27"/>
        </w:rPr>
        <w:t>дактильной</w:t>
      </w:r>
      <w:proofErr w:type="spellEnd"/>
      <w:r w:rsidRPr="00407E82">
        <w:rPr>
          <w:color w:val="000000" w:themeColor="text1"/>
          <w:sz w:val="27"/>
          <w:szCs w:val="27"/>
        </w:rPr>
        <w:t>, и (или) письменной форме в процессе коммуникации в бытовых и практических ситуациях;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умение дополнять отсутствие речевых средств невербальными средствами;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осознанное правильное устно-</w:t>
      </w:r>
      <w:proofErr w:type="spellStart"/>
      <w:r w:rsidRPr="00407E82">
        <w:rPr>
          <w:color w:val="000000" w:themeColor="text1"/>
          <w:sz w:val="27"/>
          <w:szCs w:val="27"/>
        </w:rPr>
        <w:t>дактильное</w:t>
      </w:r>
      <w:proofErr w:type="spellEnd"/>
      <w:r w:rsidRPr="00407E82">
        <w:rPr>
          <w:color w:val="000000" w:themeColor="text1"/>
          <w:sz w:val="27"/>
          <w:szCs w:val="27"/>
        </w:rPr>
        <w:t xml:space="preserve"> чтение слов, предложений, тестов;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умение читать устно-</w:t>
      </w:r>
      <w:proofErr w:type="spellStart"/>
      <w:r w:rsidRPr="00407E82">
        <w:rPr>
          <w:color w:val="000000" w:themeColor="text1"/>
          <w:sz w:val="27"/>
          <w:szCs w:val="27"/>
        </w:rPr>
        <w:t>дактильно</w:t>
      </w:r>
      <w:proofErr w:type="spellEnd"/>
      <w:r w:rsidRPr="00407E82">
        <w:rPr>
          <w:color w:val="000000" w:themeColor="text1"/>
          <w:sz w:val="27"/>
          <w:szCs w:val="27"/>
        </w:rPr>
        <w:t xml:space="preserve"> (</w:t>
      </w:r>
      <w:proofErr w:type="spellStart"/>
      <w:r w:rsidRPr="00407E82">
        <w:rPr>
          <w:color w:val="000000" w:themeColor="text1"/>
          <w:sz w:val="27"/>
          <w:szCs w:val="27"/>
        </w:rPr>
        <w:t>дактильно</w:t>
      </w:r>
      <w:proofErr w:type="spellEnd"/>
      <w:r w:rsidRPr="00407E82">
        <w:rPr>
          <w:color w:val="000000" w:themeColor="text1"/>
          <w:sz w:val="27"/>
          <w:szCs w:val="27"/>
        </w:rPr>
        <w:t>) данные о себе, названия окружающих предметов и действий с ними, соотнести прочитанное с реальными объектами и явлениями (показать, изобразить, продемонстрировать, ответить);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умение написать печатными буквами информацию о себе, имена близких людей, названия знакомых предметов и явлений; использовать письменную речь как средства коммуникации в случае необходимости.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б) «Математика»: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1) формирование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форме, величине в играх и практической деятельности;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2) способность к перемещению и ориентировке в пространстве в бытовых ситуациях; использованию словесных и невербальных средств для передачи пространственных отношений в быту, в предметной, изобразительной и конструктивной деятельности;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4) умение соотносить количество предметов (в допустимых пределах для каждого обучающегося - один - много, один, два, три, четыре, пять... десять) с количеством пальцев, подбором соответствующей цифры (слова);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5) пересчет предметов в доступных ребенку пределах в процессе деятельности;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обучение выполнению простых арифметических действий на наглядной основе, пониманию значений арифметических знаков; умение обозначать арифметические действия знаками;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7) развитие умения самостоятельно пользоваться математическими представлениями и умениями при решении элементарных житейских задач: понимание назначение приборов и приспособлений для измерения длины, объема, веса, умение применять сформированные измерительные навыки в практической деятельности;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8) участие вместе со взрослыми в покупке продуктов и других вещей, понимание назначения денег;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9) умение распознавать цифры, обозначающие возраст ребенка, номер дома, квартиры, автобуса и др.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в) «Окружающий мир»: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1) овладение элементарными представлениями о неживой природе: наличие элементарных представлений о временах года, умение обозначить их признаки с помощью невербальных и вербальных средств;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2) понимание элементарных причинно-следственных связей между </w:t>
      </w:r>
      <w:r w:rsidRPr="00407E82">
        <w:rPr>
          <w:color w:val="000000" w:themeColor="text1"/>
          <w:sz w:val="27"/>
          <w:szCs w:val="27"/>
        </w:rPr>
        <w:lastRenderedPageBreak/>
        <w:t xml:space="preserve">явлениями природы;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наличие представлений об опасности некоторых погодных явлений для ребенка;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4) формирование умения адаптироваться к конкретным природным и климатическим условиям;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5) наличие элементарных представлений об объектах неживой природы (земле, воздухе, лесе, луге, реке, водоемах, огне и других); явлениях природы (дождь, гроза, снегопад, радуга и других); умение ориентироваться на жизненно важные для ребенка звучания природных явлений;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наличие элементарных представлений о времени: умение различать части суток, дни недели, месяцы, их соотнесение с временем года;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7) формирование представлений о животном и растительном мире: интерес к живой природе; знание наиболее знакомых домашних и диких животных, условий их жизни; представления о наиболее распространенных домашних растениях и растениях ближайшего окружения (огород, сад, парк);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8) понимание элементарных связей между жизнью животных и растений и продуктами питания (молоко, овощи, фрукты...);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9) наличие желания участвовать в уходе за животными и растениями;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10) представления о необходимых орудиях для работы на участке, в огороде, безопасному обращению с ними;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11) знание правил безопасного для мира природы поведения человека;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12) развитие активности, любознательности во взаимодействии с миром живой и неживой природы: наличие интереса к явлениям и объектам неживой (гроза, вода, снег, камни....) и живой природы (росту животных, растений, появлению детенышей, цветов, плодов).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г) «Человек и общество»: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1) представления о себе (о своем теле; возрасте, поле) и других своих физических возможностях и возможностях сверстников и других людях: умение называть себя в доступной форме, соотносить свою внешность с фотографией, отнесение себя к определенному полу;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2) умение различать свои вещи среди других («мое» и «не мое»), соотносить со своим полом, внешностью, ростом;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умение с помощью невербальных и вербальных (устная, письменная, </w:t>
      </w:r>
      <w:proofErr w:type="spellStart"/>
      <w:r w:rsidRPr="00407E82">
        <w:rPr>
          <w:color w:val="000000" w:themeColor="text1"/>
          <w:sz w:val="27"/>
          <w:szCs w:val="27"/>
        </w:rPr>
        <w:t>дактильная</w:t>
      </w:r>
      <w:proofErr w:type="spellEnd"/>
      <w:r w:rsidRPr="00407E82">
        <w:rPr>
          <w:color w:val="000000" w:themeColor="text1"/>
          <w:sz w:val="27"/>
          <w:szCs w:val="27"/>
        </w:rPr>
        <w:t xml:space="preserve"> речь) средств сообщить о своем здоровье, о недомогании, болезни, своих потребностях, попросить помощи;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4) понимание значений слов и фраз, обозначающих части тела, инструкций, связанных с процессами самообслуживания;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умение сообщать сведения о себе: имя, фамилия, возраст, пол, место жительства, любимые занятия и другое;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6) формирование представлений о своей семье, взаимоотношениях в семье, обязанностях членов семьи и ребенка: наличие представлений о составе семье, обязанностях членов семьи, о своих обязанностях;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7) осознание необходимости помощи старшим в семье;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8) понимание основ безопасности собственной жизнедеятельности, безопасного поведения в быту;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9) усвоение элементарных норм взаимодействия и этикета, обогащение практики эмоционального взаимодействия и сопереживания;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10) развитие интереса к достижениям в учебе, к собственным увлечениям, поиску друзей, организации личного пространства и времени (учебного и свободного), наличие интереса к друзьям, участию в коллективных играх, </w:t>
      </w:r>
      <w:r w:rsidRPr="00407E82">
        <w:rPr>
          <w:color w:val="000000" w:themeColor="text1"/>
          <w:sz w:val="27"/>
          <w:szCs w:val="27"/>
        </w:rPr>
        <w:lastRenderedPageBreak/>
        <w:t xml:space="preserve">мероприятиях, занятиях;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11) умение выразить свои интересы, любимые занятия;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12) наличие интереса к достижениям в учебе, овладении новыми умениями, к собственным увлечениям, организации личного времени.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д) «Домоводство»: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умение принимать посильное участие в повседневных делах дома;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умение выполнять доступные бытовые виды работ: приготовление пищи, уборка, стирка, глажение, чистка одежды, обуви, сервировка стола, другие;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умение соблюдать технологические процессы в хозяйственно-бытовой деятельности: стирка, уборка, работа на кухне, другие;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соблюдение гигиенических и санитарных правил хранения домашних вещей, продуктов, химических средств бытового назначения;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умение использовать в домашнем хозяйстве бытовую технику, химические средства, инструменты, соблюдая правила безопасности.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е) «Окружающий социальный мир»: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1) овладение первоначальными представлениями о занятиях и профессиях членов своей семьи, близких людей, накопление представлений о профессиональных занятиях людей - наличие представлений о доме, школе, о расположенных в них и рядом объектах (поликлиника, магазины, дома, игровая площадка и другие), о транспорте и т.д.;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наличие представлений о профессиях людей, окружающих ребенка;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умение соблюдать элементарные правила безопасности в различных общественных местах;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4) представления об обязанностях и правах самого ребенка, его роли ученика - освоение навыков учебной деятельности и накопление опыта продуктивного взаимодействия с взрослыми и сверстниками;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5) умение обозначить и продемонстрировать свои занятия (учеба, игра, труд) с помощью доступных средств;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умение соблюдать правила поведения на уроках, в других видах деятельности, взаимодействовать со взрослыми и сверстниками;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7) формирование интереса к достижениям в учебе, к собственным увлечениям, поиску друзей, организации личного пространства и времени (учебного и свободного; участие в коллективных играх, мероприятиях, занятиях);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8) умение взаимодействовать с детьми в коллективной деятельности (в паре, в малой группе), положительное отношение к совместной деятельности;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9) понимание правил поведения на уроках и во внеурочной деятельности, взаимодействия со взрослыми и сверстниками;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10) умение в процессе совместной деятельности выполнять работу в установленный промежуток времени качественно, уметь оценивать полученный результат;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11) усвоение элементарных форм этикета и социального взаимодействия (поздороваться, попрощаться, поблагодарить и других) с помощью доступных средств;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12) накопление опыта совместной деятельности, участия в коллективных мероприятиях - способность к эмоциональному реагированию на участие в коллективном труде, радость от достигнутых результатов;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13) наличие интереса к участию в праздниках, организованном досуге, адекватное поведение в процессе коллективных мероприятий, проявления положительных эмоциональных реакций;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14) участие в семейных праздниках, проявление заинтересованности, </w:t>
      </w:r>
      <w:r w:rsidRPr="00407E82">
        <w:rPr>
          <w:color w:val="000000" w:themeColor="text1"/>
          <w:sz w:val="27"/>
          <w:szCs w:val="27"/>
        </w:rPr>
        <w:lastRenderedPageBreak/>
        <w:t>выполнение доступных обязанностей.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ж) «Искусство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Изобразительное искусство: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накопление первоначальных впечатлений от разных видов искусств и получение доступного опыта художественного творчества;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интерес и овладение доступными видами изобразительной деятельности (лепка, аппликация, рисование);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умение использовать необходимые орудия и инструменты, понимание правил поведения в процессе деятельности;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положительная эмоциональная реакция на совместную и самостоятельную музыкально-ритмическую деятельность;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умение самостоятельно или с помощью взрослых оценить (красиво и некрасиво) продукты своей и чужой художественной деятельности;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7) наличие простейших эстетических ориентиров в собственной бытовой деятельности (красиво накрыть на стол, заправить постель, подготовить помещение к празднику);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8) наличие интереса к участию в праздниках в организации и вне ее, адекватное поведение и стремление действовать вместе с детьми и взрослыми;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9) развитие опыта самовыражения в разных видах искусства, освоение элементарных форм художественного ремесла;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10) наличие интереса к какому-то виду художественной деятельности, стремление достичь результата в ней;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11) наличие интереса и возможности освоения определенного вида художественных ремесел (керамика, плетение, ткачество и другие);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12) стремление отражать в работе свои личные представления и впечатления;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13) наличие представлений о технологии изготовления изделий, соблюдении правил безопасности труда и личной гигиены.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з) «Технология»: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наличие интереса к действиям с предметами и материалами;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3) умение выполнять простые действия с предметами и материалами;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4) умение соблюдать очередность при выполнении трудовых операций и другое);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умение следовать плану при выполнении предметных действий;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7) умение выполнять отдельные трудовые операции, виды работ, применяемые в сферах производства и обслуживания;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8) наличие представлений о технологии изготовления изделий, об экономном расходовании материалов;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9) умение соблюдать технологические процессы (при выращивании растений, в стирке, уборке, работе на кухне и других видах деятельности);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10) умение выполнять работу качественно, в установленный промежуток </w:t>
      </w:r>
      <w:r w:rsidRPr="00407E82">
        <w:rPr>
          <w:color w:val="000000" w:themeColor="text1"/>
          <w:sz w:val="27"/>
          <w:szCs w:val="27"/>
        </w:rPr>
        <w:lastRenderedPageBreak/>
        <w:t>времени, оценивать на доступном уровне полученный результат;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11) бережное отношение к созданным изделиям и поделкам;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12) понимание правил безопасности труда и личной гигиены;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13) освоение элементарных форм ремесла. Наличие интереса и возможности освоения определенного вида художественных ремесел (керамика, плетение, ткачество и другие);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14) представления о технологии изготовления изделий;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15) творческое отношение к деятельности, умение отразить в работе свои представления;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16)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и) «Адаптивная физическая культура (АФК)»: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овладение основными представлениями о собственном теле, возможностях и ограничениях физических функций, возможностях компенсации;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формирование понимания связи телесного самочувствия с настроением, собственной активностью;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умение выполнять доступные виды движений на уроках физкультуры и вне их;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умение приспосабливаться к собственным физическим ограничениям (при наличии нарушений опорно-двигательного аппарата, зрения и других), компенсировать их с помощью различных приспособлений, освоение основных движений (ходьба, бег, прыжки, лазание) в доступной для каждого ребенка степени;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развитие физических качеств, двигательных способностей, понимание правил поведения на уроках физкультуры, умение выполнять доступные виды упражнений по подражанию, по образцу, по жестовой и словесной инструкции, желание включаться в доступные подвижные игры и занятия, адекватно дозировать физическую нагрузку;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освоение доступных видов физкультурно-спортивной деятельности (езда на велосипеде, спортивные игры и других видов);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7) наличие интереса к определенным видам физкультурно-спортивной деятельности: езда на велосипеде, катание на санках, спортивные игры, туризм и другие; умение ездить на велосипеде, кататься на санках,  плавать, играть в подвижные игры и другое;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8)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9) наличие интереса к изменению своих физических данных (росту, весу, силе, скорости выполнения движений), умение радоваться достижениям в физическом и моторном развитии;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10) наличие интереса к участию в соревнованиях и состязаниях, наблюдению за ними в телевизионных передачах.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20. Результаты освоения коррекционно-развивающей области АООП НОО должны отражать: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а) коррекционный курс «Формирование слухового восприятия и обучение устной речи»: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овладение умениями пользоваться слуховыми аппаратами;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2) наличие условной двигательной реакции на неречевые и речевые стимулы разной частоты и интенсивности (без слуховых аппаратов и с индивидуальными </w:t>
      </w:r>
      <w:r w:rsidRPr="00407E82">
        <w:rPr>
          <w:color w:val="000000" w:themeColor="text1"/>
          <w:sz w:val="27"/>
          <w:szCs w:val="27"/>
        </w:rPr>
        <w:lastRenderedPageBreak/>
        <w:t>слуховыми аппаратами) с учетом возможностей обучающихся;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развитие умений различать и опознавать на слух (без слуховых аппаратов и с индивидуальными слуховыми аппаратами) доступные звучания музыкальных инструментов (игрушек); определение на слух громкости звуков, количества, продолжительности их звучания (кратко, долго), слитности, темпа, ритмов, высоты звучания;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4) развитие слухового восприятия неречевых звучаний окружающего мира (с использованием индивидуальных слуховых аппаратов): социально значимых бытовых и городских шумов; природных звучаний и шумов;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5)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слухозрительное</w:t>
      </w:r>
      <w:proofErr w:type="spellEnd"/>
      <w:r w:rsidRPr="00407E82">
        <w:rPr>
          <w:color w:val="000000" w:themeColor="text1"/>
          <w:sz w:val="27"/>
          <w:szCs w:val="27"/>
        </w:rPr>
        <w:t xml:space="preserve"> восприятие знакомого речевого материала, необходимого в учебной внеурочной деятельности (фраз, слов, словосочетаний, коротких текстов);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6) развитие речевого слуха, т.е. умений различать, опознавать и распознавать речевой материал (знакомые и необходимые в общении фразы, слова и словосочетания, по возможности, короткие тексты);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7) овладение произношением (с учетом индивидуальных возможностей) - речевым дыханием, голосом нормальной высоты, силы и тембра, темпом речи, звуковой и ритмико-интонационной структурами речи;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8) соблюдение орфоэпических правил (по знаку, образцу учителя, самостоятельно в знакомых словах);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9) умение произносить достаточно внятно, с учетом произносительных возможностей, отработанные слова и короткие фразы, необходимые для общения на уроках и во внеурочное время.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б) коррекционный курс «Музыкально-ритмические занятия»: 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1) развитие эмоционального отношения к музыке, приобщение к элементарной музыкально-эстетической деятельности;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2) восприятие музыки (с помощью индивидуальных слуховых аппаратов) в исполнении учителя, в аудиозаписи;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3) формирование правильных, координированных и ритмичных движений под музыку, умений исполнять под музыку отдельные элементарные танцевальные движения и их простые композиции (с учетом индивидуальных особенностей обучающихся);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4) развитие навыков достаточно внятной декламации простейших детских песенок под музыку в ансамбле при соблюдении, по возможности, темпо-ритмической организации мелодии, характера </w:t>
      </w:r>
      <w:proofErr w:type="spellStart"/>
      <w:r w:rsidRPr="00407E82">
        <w:rPr>
          <w:color w:val="000000" w:themeColor="text1"/>
          <w:sz w:val="27"/>
          <w:szCs w:val="27"/>
        </w:rPr>
        <w:t>звуковедения</w:t>
      </w:r>
      <w:proofErr w:type="spellEnd"/>
      <w:r w:rsidRPr="00407E82">
        <w:rPr>
          <w:color w:val="000000" w:themeColor="text1"/>
          <w:sz w:val="27"/>
          <w:szCs w:val="27"/>
        </w:rPr>
        <w:t>, динамических оттенков;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5) умение эмоционально и ритмично исполнять музыкальные пьесы на элементарных музыкальных инструментах в ансамбле под аккомпанемент учителя;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 xml:space="preserve">6) развитие </w:t>
      </w:r>
      <w:proofErr w:type="spellStart"/>
      <w:r w:rsidRPr="00407E82">
        <w:rPr>
          <w:color w:val="000000" w:themeColor="text1"/>
          <w:sz w:val="27"/>
          <w:szCs w:val="27"/>
        </w:rPr>
        <w:t>слухозрительного</w:t>
      </w:r>
      <w:proofErr w:type="spellEnd"/>
      <w:r w:rsidRPr="00407E82">
        <w:rPr>
          <w:color w:val="000000" w:themeColor="text1"/>
          <w:sz w:val="27"/>
          <w:szCs w:val="27"/>
        </w:rPr>
        <w:t xml:space="preserve"> и слухового восприятия речи, закрепление произносительных умений при использовании фонетической ритмики и музыки.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07E82">
        <w:rPr>
          <w:color w:val="000000" w:themeColor="text1"/>
          <w:sz w:val="27"/>
          <w:szCs w:val="27"/>
        </w:rPr>
        <w:t>21. 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работы.</w:t>
      </w: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</w:p>
    <w:p w:rsidR="00407E82" w:rsidRPr="00407E82" w:rsidRDefault="00407E82" w:rsidP="00407E8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7"/>
          <w:szCs w:val="27"/>
        </w:rPr>
      </w:pPr>
    </w:p>
    <w:p w:rsidR="00407E82" w:rsidRPr="00407E82" w:rsidRDefault="00407E82" w:rsidP="00EB0FAE">
      <w:pPr>
        <w:ind w:firstLine="720"/>
        <w:rPr>
          <w:color w:val="000000" w:themeColor="text1"/>
          <w:sz w:val="28"/>
          <w:szCs w:val="28"/>
        </w:rPr>
      </w:pPr>
    </w:p>
    <w:p w:rsidR="00407E82" w:rsidRPr="00407E82" w:rsidRDefault="00407E82" w:rsidP="00EB0FAE">
      <w:pPr>
        <w:ind w:firstLine="720"/>
        <w:rPr>
          <w:color w:val="000000" w:themeColor="text1"/>
          <w:sz w:val="28"/>
          <w:szCs w:val="28"/>
        </w:rPr>
      </w:pPr>
    </w:p>
    <w:p w:rsidR="00407E82" w:rsidRPr="00407E82" w:rsidRDefault="00407E82" w:rsidP="00EB0FAE">
      <w:pPr>
        <w:ind w:firstLine="720"/>
        <w:rPr>
          <w:color w:val="000000" w:themeColor="text1"/>
          <w:sz w:val="28"/>
          <w:szCs w:val="28"/>
        </w:rPr>
      </w:pPr>
    </w:p>
    <w:sectPr w:rsidR="00407E82" w:rsidRPr="00407E82" w:rsidSect="004B24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E5C60"/>
    <w:rsid w:val="00147A9F"/>
    <w:rsid w:val="001500F3"/>
    <w:rsid w:val="001C28F7"/>
    <w:rsid w:val="00223223"/>
    <w:rsid w:val="002B7EE6"/>
    <w:rsid w:val="0033434E"/>
    <w:rsid w:val="003B1983"/>
    <w:rsid w:val="00407E82"/>
    <w:rsid w:val="004256F3"/>
    <w:rsid w:val="004B2495"/>
    <w:rsid w:val="00535725"/>
    <w:rsid w:val="00566C36"/>
    <w:rsid w:val="005E5C60"/>
    <w:rsid w:val="00784478"/>
    <w:rsid w:val="007B7229"/>
    <w:rsid w:val="007F6221"/>
    <w:rsid w:val="008F3B64"/>
    <w:rsid w:val="00934348"/>
    <w:rsid w:val="00A446ED"/>
    <w:rsid w:val="00A74A56"/>
    <w:rsid w:val="00B157AC"/>
    <w:rsid w:val="00B94B7B"/>
    <w:rsid w:val="00BA625B"/>
    <w:rsid w:val="00C5722C"/>
    <w:rsid w:val="00CC2A3D"/>
    <w:rsid w:val="00CD5845"/>
    <w:rsid w:val="00CF34A2"/>
    <w:rsid w:val="00D973FE"/>
    <w:rsid w:val="00E5246C"/>
    <w:rsid w:val="00E55079"/>
    <w:rsid w:val="00EB0FAE"/>
    <w:rsid w:val="00ED7838"/>
    <w:rsid w:val="00F40853"/>
    <w:rsid w:val="00F80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07E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7E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07E8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7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07E82"/>
  </w:style>
  <w:style w:type="paragraph" w:customStyle="1" w:styleId="normacttext">
    <w:name w:val="norm_act_text"/>
    <w:basedOn w:val="a"/>
    <w:rsid w:val="00407E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7E82"/>
  </w:style>
  <w:style w:type="character" w:styleId="a5">
    <w:name w:val="Hyperlink"/>
    <w:basedOn w:val="a0"/>
    <w:uiPriority w:val="99"/>
    <w:semiHidden/>
    <w:unhideWhenUsed/>
    <w:rsid w:val="00407E82"/>
    <w:rPr>
      <w:color w:val="0000FF"/>
      <w:u w:val="single"/>
    </w:rPr>
  </w:style>
  <w:style w:type="paragraph" w:customStyle="1" w:styleId="normactprilozhenie">
    <w:name w:val="norm_act_prilozhenie"/>
    <w:basedOn w:val="a"/>
    <w:rsid w:val="00407E82"/>
    <w:pPr>
      <w:spacing w:before="100" w:beforeAutospacing="1" w:after="100" w:afterAutospacing="1"/>
    </w:pPr>
  </w:style>
  <w:style w:type="paragraph" w:customStyle="1" w:styleId="ConsPlusNormal">
    <w:name w:val="ConsPlusNormal"/>
    <w:rsid w:val="00407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7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7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07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Верхний колонтитул1"/>
    <w:basedOn w:val="a"/>
    <w:next w:val="a6"/>
    <w:link w:val="a7"/>
    <w:uiPriority w:val="99"/>
    <w:unhideWhenUsed/>
    <w:rsid w:val="00407E82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10"/>
    <w:uiPriority w:val="99"/>
    <w:rsid w:val="00407E82"/>
    <w:rPr>
      <w:rFonts w:eastAsia="Times New Roman"/>
      <w:lang w:eastAsia="ru-RU"/>
    </w:rPr>
  </w:style>
  <w:style w:type="paragraph" w:customStyle="1" w:styleId="11">
    <w:name w:val="Нижний колонтитул1"/>
    <w:basedOn w:val="a"/>
    <w:next w:val="a8"/>
    <w:link w:val="a9"/>
    <w:uiPriority w:val="99"/>
    <w:unhideWhenUsed/>
    <w:rsid w:val="00407E82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11"/>
    <w:uiPriority w:val="99"/>
    <w:rsid w:val="00407E82"/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407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40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12"/>
    <w:uiPriority w:val="99"/>
    <w:semiHidden/>
    <w:unhideWhenUsed/>
    <w:rsid w:val="00407E8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407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3"/>
    <w:uiPriority w:val="99"/>
    <w:semiHidden/>
    <w:unhideWhenUsed/>
    <w:rsid w:val="00407E8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8"/>
    <w:uiPriority w:val="99"/>
    <w:semiHidden/>
    <w:rsid w:val="00407E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8847-7306-4F4A-8473-27DE7BC1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68</Pages>
  <Words>27995</Words>
  <Characters>159575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28</cp:revision>
  <cp:lastPrinted>2017-11-08T09:08:00Z</cp:lastPrinted>
  <dcterms:created xsi:type="dcterms:W3CDTF">2017-11-08T08:31:00Z</dcterms:created>
  <dcterms:modified xsi:type="dcterms:W3CDTF">2018-08-31T10:33:00Z</dcterms:modified>
</cp:coreProperties>
</file>